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7789C" w:rsidRDefault="00E34654" w:rsidP="00146773">
      <w:pPr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  <w:r w:rsidR="00F4456E">
        <w:rPr>
          <w:sz w:val="28"/>
          <w:szCs w:val="28"/>
        </w:rPr>
        <w:t xml:space="preserve"> о начале публичных слушаний</w:t>
      </w:r>
    </w:p>
    <w:p w:rsidR="002E5994" w:rsidRPr="00CA4B6D" w:rsidRDefault="002E5994" w:rsidP="00146773">
      <w:pPr>
        <w:jc w:val="center"/>
        <w:rPr>
          <w:sz w:val="28"/>
          <w:szCs w:val="28"/>
        </w:rPr>
      </w:pPr>
    </w:p>
    <w:p w:rsidR="00146773" w:rsidRDefault="004D33C5" w:rsidP="00916FD5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</w:t>
      </w:r>
      <w:r w:rsidRPr="002C2DEC">
        <w:rPr>
          <w:sz w:val="28"/>
          <w:szCs w:val="28"/>
        </w:rPr>
        <w:t>администрации города от</w:t>
      </w:r>
      <w:r w:rsidR="00FA1647" w:rsidRPr="002C2DEC">
        <w:rPr>
          <w:sz w:val="28"/>
          <w:szCs w:val="28"/>
        </w:rPr>
        <w:t xml:space="preserve"> 2</w:t>
      </w:r>
      <w:r w:rsidR="002C2DEC">
        <w:rPr>
          <w:sz w:val="28"/>
          <w:szCs w:val="28"/>
        </w:rPr>
        <w:t>7</w:t>
      </w:r>
      <w:r w:rsidR="00FA1647" w:rsidRPr="002C2DEC">
        <w:rPr>
          <w:sz w:val="28"/>
          <w:szCs w:val="28"/>
        </w:rPr>
        <w:t>.0</w:t>
      </w:r>
      <w:r w:rsidR="00803E3A" w:rsidRPr="002C2DEC">
        <w:rPr>
          <w:sz w:val="28"/>
          <w:szCs w:val="28"/>
        </w:rPr>
        <w:t>3</w:t>
      </w:r>
      <w:r w:rsidR="00A84E77" w:rsidRPr="002C2DEC">
        <w:rPr>
          <w:sz w:val="28"/>
          <w:szCs w:val="28"/>
        </w:rPr>
        <w:t>.201</w:t>
      </w:r>
      <w:r w:rsidR="00FA1647" w:rsidRPr="002C2DEC">
        <w:rPr>
          <w:sz w:val="28"/>
          <w:szCs w:val="28"/>
        </w:rPr>
        <w:t>9</w:t>
      </w:r>
      <w:r w:rsidR="002C2DEC">
        <w:rPr>
          <w:sz w:val="28"/>
          <w:szCs w:val="28"/>
        </w:rPr>
        <w:t xml:space="preserve"> </w:t>
      </w:r>
      <w:r w:rsidRPr="002C2DEC">
        <w:rPr>
          <w:sz w:val="28"/>
          <w:szCs w:val="28"/>
        </w:rPr>
        <w:t xml:space="preserve">№ </w:t>
      </w:r>
      <w:r w:rsidR="002C2DEC">
        <w:rPr>
          <w:sz w:val="28"/>
          <w:szCs w:val="28"/>
        </w:rPr>
        <w:t>175</w:t>
      </w:r>
      <w:r w:rsidR="00A84E77">
        <w:rPr>
          <w:sz w:val="28"/>
          <w:szCs w:val="28"/>
        </w:rPr>
        <w:t xml:space="preserve"> </w:t>
      </w:r>
      <w:r w:rsidR="00D506B0">
        <w:rPr>
          <w:sz w:val="28"/>
          <w:szCs w:val="28"/>
        </w:rPr>
        <w:t>«</w:t>
      </w:r>
      <w:r w:rsidR="00916FD5" w:rsidRPr="00916FD5">
        <w:rPr>
          <w:sz w:val="28"/>
          <w:szCs w:val="28"/>
        </w:rPr>
        <w:t>О проведении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D506B0">
        <w:rPr>
          <w:sz w:val="28"/>
          <w:szCs w:val="28"/>
        </w:rPr>
        <w:t>»</w:t>
      </w:r>
      <w:r w:rsidR="00D506B0" w:rsidRPr="00D506B0">
        <w:rPr>
          <w:sz w:val="28"/>
          <w:szCs w:val="28"/>
        </w:rPr>
        <w:t xml:space="preserve"> </w:t>
      </w:r>
      <w:r w:rsidR="00D506B0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146773" w:rsidRPr="00CA4B6D">
        <w:rPr>
          <w:sz w:val="28"/>
          <w:szCs w:val="28"/>
        </w:rPr>
        <w:t xml:space="preserve"> сообщает о назначении публичных слушаний </w:t>
      </w:r>
      <w:r w:rsidR="00F4041D">
        <w:rPr>
          <w:sz w:val="28"/>
          <w:szCs w:val="28"/>
        </w:rPr>
        <w:t xml:space="preserve">в период: </w:t>
      </w:r>
      <w:r w:rsidR="00146773" w:rsidRPr="00CA4B6D">
        <w:rPr>
          <w:sz w:val="28"/>
          <w:szCs w:val="28"/>
        </w:rPr>
        <w:t xml:space="preserve">с </w:t>
      </w:r>
      <w:r w:rsidR="00803E3A">
        <w:rPr>
          <w:sz w:val="28"/>
          <w:szCs w:val="28"/>
        </w:rPr>
        <w:t>02</w:t>
      </w:r>
      <w:r w:rsidR="00FA1647">
        <w:rPr>
          <w:sz w:val="28"/>
          <w:szCs w:val="28"/>
        </w:rPr>
        <w:t>.0</w:t>
      </w:r>
      <w:r w:rsidR="00803E3A">
        <w:rPr>
          <w:sz w:val="28"/>
          <w:szCs w:val="28"/>
        </w:rPr>
        <w:t>4</w:t>
      </w:r>
      <w:r w:rsidR="0070120B" w:rsidRPr="00CA4B6D">
        <w:rPr>
          <w:sz w:val="28"/>
          <w:szCs w:val="28"/>
        </w:rPr>
        <w:t>.201</w:t>
      </w:r>
      <w:r w:rsidR="00FA1647">
        <w:rPr>
          <w:sz w:val="28"/>
          <w:szCs w:val="28"/>
        </w:rPr>
        <w:t xml:space="preserve">9 </w:t>
      </w:r>
      <w:r w:rsidR="0070120B" w:rsidRPr="00CA4B6D">
        <w:rPr>
          <w:sz w:val="28"/>
          <w:szCs w:val="28"/>
        </w:rPr>
        <w:t xml:space="preserve">по </w:t>
      </w:r>
      <w:r w:rsidR="00227E84">
        <w:rPr>
          <w:sz w:val="28"/>
          <w:szCs w:val="28"/>
        </w:rPr>
        <w:t>24.04</w:t>
      </w:r>
      <w:r w:rsidR="0070120B" w:rsidRPr="00CA4B6D">
        <w:rPr>
          <w:sz w:val="28"/>
          <w:szCs w:val="28"/>
        </w:rPr>
        <w:t>.201</w:t>
      </w:r>
      <w:r w:rsidR="00FA1647">
        <w:rPr>
          <w:sz w:val="28"/>
          <w:szCs w:val="28"/>
        </w:rPr>
        <w:t xml:space="preserve">9 </w:t>
      </w:r>
      <w:r w:rsidR="002E5994" w:rsidRPr="00F4041D">
        <w:rPr>
          <w:color w:val="000000"/>
          <w:sz w:val="28"/>
          <w:szCs w:val="28"/>
        </w:rPr>
        <w:t>по проекту решения</w:t>
      </w:r>
      <w:r w:rsidR="00170236">
        <w:rPr>
          <w:color w:val="000000"/>
          <w:sz w:val="28"/>
          <w:szCs w:val="28"/>
        </w:rPr>
        <w:t xml:space="preserve"> о </w:t>
      </w:r>
      <w:r w:rsidR="002E5994" w:rsidRPr="00CA4B6D">
        <w:rPr>
          <w:color w:val="000000"/>
          <w:sz w:val="28"/>
          <w:szCs w:val="28"/>
        </w:rPr>
        <w:t xml:space="preserve">предоставлении </w:t>
      </w:r>
      <w:r w:rsidR="00916FD5" w:rsidRPr="00916FD5">
        <w:rPr>
          <w:color w:val="000000"/>
          <w:sz w:val="28"/>
          <w:szCs w:val="28"/>
        </w:rPr>
        <w:t>Местной религиозной организации православному</w:t>
      </w:r>
      <w:proofErr w:type="gramEnd"/>
      <w:r w:rsidR="00916FD5" w:rsidRPr="00916FD5">
        <w:rPr>
          <w:color w:val="000000"/>
          <w:sz w:val="28"/>
          <w:szCs w:val="28"/>
        </w:rPr>
        <w:t xml:space="preserve"> </w:t>
      </w:r>
      <w:proofErr w:type="gramStart"/>
      <w:r w:rsidR="00916FD5" w:rsidRPr="00916FD5">
        <w:rPr>
          <w:color w:val="000000"/>
          <w:sz w:val="28"/>
          <w:szCs w:val="28"/>
        </w:rPr>
        <w:t>Приходу кафедрального собора Рождества Пресвятой Богородицы г. Красноярск Красноярского края Красноярской Епархии Русской Православной церкви (Московский Патриархат) разрешения на отклонение от предельных параметров разрешенног</w:t>
      </w:r>
      <w:r w:rsidR="00916FD5">
        <w:rPr>
          <w:color w:val="000000"/>
          <w:sz w:val="28"/>
          <w:szCs w:val="28"/>
        </w:rPr>
        <w:t>о строительства, реконструкции о</w:t>
      </w:r>
      <w:r w:rsidR="00916FD5" w:rsidRPr="00916FD5">
        <w:rPr>
          <w:color w:val="000000"/>
          <w:sz w:val="28"/>
          <w:szCs w:val="28"/>
        </w:rPr>
        <w:t>бъектов капитального строительства в части уме</w:t>
      </w:r>
      <w:r w:rsidR="00916FD5">
        <w:rPr>
          <w:color w:val="000000"/>
          <w:sz w:val="28"/>
          <w:szCs w:val="28"/>
        </w:rPr>
        <w:t>ньшения отступа</w:t>
      </w:r>
      <w:r w:rsidR="00916FD5" w:rsidRPr="00916FD5">
        <w:rPr>
          <w:color w:val="000000"/>
          <w:sz w:val="28"/>
          <w:szCs w:val="28"/>
        </w:rPr>
        <w:t xml:space="preserve"> от красной линии – без отступа с западной стороны (при нормативном не менее 6 м) на земельном участке с кадастровым номером 24:50:0300286:86, расположенном в территориальной</w:t>
      </w:r>
      <w:proofErr w:type="gramEnd"/>
      <w:r w:rsidR="00916FD5" w:rsidRPr="00916FD5">
        <w:rPr>
          <w:color w:val="000000"/>
          <w:sz w:val="28"/>
          <w:szCs w:val="28"/>
        </w:rPr>
        <w:t xml:space="preserve"> зоне градостроительно значимых территорий (Р-6) п</w:t>
      </w:r>
      <w:r w:rsidR="00916FD5">
        <w:rPr>
          <w:color w:val="000000"/>
          <w:sz w:val="28"/>
          <w:szCs w:val="28"/>
        </w:rPr>
        <w:t xml:space="preserve">о адресу: </w:t>
      </w:r>
      <w:proofErr w:type="gramStart"/>
      <w:r w:rsidR="00916FD5">
        <w:rPr>
          <w:color w:val="000000"/>
          <w:sz w:val="28"/>
          <w:szCs w:val="28"/>
        </w:rPr>
        <w:t xml:space="preserve">Красноярский край, </w:t>
      </w:r>
      <w:r w:rsidR="00916FD5" w:rsidRPr="00916FD5">
        <w:rPr>
          <w:color w:val="000000"/>
          <w:sz w:val="28"/>
          <w:szCs w:val="28"/>
        </w:rPr>
        <w:t xml:space="preserve">г. Красноярск, Центральный район, ул. Просвещения, с целью размещения Богородице-Рождественского кафедрального собора </w:t>
      </w:r>
      <w:r w:rsidR="002E5994" w:rsidRPr="00CA4B6D">
        <w:rPr>
          <w:sz w:val="28"/>
          <w:szCs w:val="28"/>
        </w:rPr>
        <w:t>(далее - Проект)</w:t>
      </w:r>
      <w:r w:rsidR="002E5994" w:rsidRPr="00CA4B6D">
        <w:rPr>
          <w:color w:val="000000"/>
          <w:sz w:val="28"/>
          <w:szCs w:val="28"/>
        </w:rPr>
        <w:t>.</w:t>
      </w:r>
      <w:proofErr w:type="gramEnd"/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F4041D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971E0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685230" w:rsidRDefault="008971E0" w:rsidP="00685230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Участниками публичных слушаний являются:</w:t>
      </w:r>
      <w:r w:rsidR="009B4303">
        <w:rPr>
          <w:color w:val="000000"/>
          <w:sz w:val="28"/>
          <w:szCs w:val="28"/>
        </w:rPr>
        <w:t xml:space="preserve"> </w:t>
      </w:r>
      <w:r w:rsidR="009A74EA" w:rsidRPr="009A74EA">
        <w:rPr>
          <w:color w:val="000000"/>
          <w:sz w:val="28"/>
          <w:szCs w:val="28"/>
        </w:rPr>
        <w:t>граждане, постоянно проживающие в пределах территориальной зоны</w:t>
      </w:r>
      <w:r w:rsidR="00685230">
        <w:rPr>
          <w:color w:val="000000"/>
          <w:sz w:val="28"/>
          <w:szCs w:val="28"/>
        </w:rPr>
        <w:t xml:space="preserve"> </w:t>
      </w:r>
      <w:r w:rsidR="00685230" w:rsidRPr="008F22DB">
        <w:rPr>
          <w:color w:val="000000"/>
          <w:sz w:val="28"/>
          <w:szCs w:val="28"/>
        </w:rPr>
        <w:t>(</w:t>
      </w:r>
      <w:r w:rsidR="00B4159E">
        <w:rPr>
          <w:color w:val="000000"/>
          <w:sz w:val="28"/>
          <w:szCs w:val="28"/>
        </w:rPr>
        <w:t>Р-6</w:t>
      </w:r>
      <w:r w:rsidR="00685230" w:rsidRPr="008F22DB">
        <w:rPr>
          <w:color w:val="000000"/>
          <w:sz w:val="28"/>
          <w:szCs w:val="28"/>
        </w:rPr>
        <w:t>)</w:t>
      </w:r>
      <w:r w:rsidR="009A74EA" w:rsidRPr="008F22DB">
        <w:rPr>
          <w:color w:val="000000"/>
          <w:sz w:val="28"/>
          <w:szCs w:val="28"/>
        </w:rPr>
        <w:t xml:space="preserve">, </w:t>
      </w:r>
      <w:r w:rsidR="003E1B1E" w:rsidRPr="008F22DB">
        <w:rPr>
          <w:color w:val="000000"/>
          <w:sz w:val="28"/>
          <w:szCs w:val="28"/>
        </w:rPr>
        <w:t xml:space="preserve">условно ограниченной с </w:t>
      </w:r>
      <w:r w:rsidR="00B4159E">
        <w:rPr>
          <w:color w:val="000000"/>
          <w:sz w:val="28"/>
          <w:szCs w:val="28"/>
        </w:rPr>
        <w:t xml:space="preserve">северной и </w:t>
      </w:r>
      <w:r w:rsidR="000D0CDE">
        <w:rPr>
          <w:color w:val="000000"/>
          <w:sz w:val="28"/>
          <w:szCs w:val="28"/>
        </w:rPr>
        <w:t>юго</w:t>
      </w:r>
      <w:r w:rsidR="00B4159E">
        <w:rPr>
          <w:color w:val="000000"/>
          <w:sz w:val="28"/>
          <w:szCs w:val="28"/>
        </w:rPr>
        <w:t>-западной сторон - земельным участком с кадастровым номером 24:50:0000000:151423, с западной стороны – земельным участком с кадастровым номером 24:50:0000000:252290</w:t>
      </w:r>
      <w:r w:rsidR="00AE4997">
        <w:rPr>
          <w:color w:val="000000"/>
          <w:sz w:val="28"/>
          <w:szCs w:val="28"/>
        </w:rPr>
        <w:t>,</w:t>
      </w:r>
      <w:r w:rsidR="00B4159E">
        <w:rPr>
          <w:color w:val="000000"/>
          <w:sz w:val="28"/>
          <w:szCs w:val="28"/>
        </w:rPr>
        <w:t xml:space="preserve"> с </w:t>
      </w:r>
      <w:r w:rsidR="00233EEA">
        <w:rPr>
          <w:color w:val="000000"/>
          <w:sz w:val="28"/>
          <w:szCs w:val="28"/>
        </w:rPr>
        <w:t>юго</w:t>
      </w:r>
      <w:r w:rsidR="00B4159E">
        <w:rPr>
          <w:color w:val="000000"/>
          <w:sz w:val="28"/>
          <w:szCs w:val="28"/>
        </w:rPr>
        <w:t xml:space="preserve">-восточной и восточной сторон – набережной р. Енисей, </w:t>
      </w:r>
      <w:r w:rsidR="003E1B1E" w:rsidRPr="008F22DB">
        <w:rPr>
          <w:color w:val="000000"/>
          <w:sz w:val="28"/>
          <w:szCs w:val="28"/>
        </w:rPr>
        <w:t xml:space="preserve"> правообладатели</w:t>
      </w:r>
      <w:r w:rsidR="003E1B1E" w:rsidRPr="003E1B1E">
        <w:rPr>
          <w:color w:val="000000"/>
          <w:sz w:val="28"/>
          <w:szCs w:val="28"/>
        </w:rPr>
        <w:t xml:space="preserve"> находящихся в границах этой территориальной зоны земельных участков и (или) расположенных</w:t>
      </w:r>
      <w:proofErr w:type="gramEnd"/>
      <w:r w:rsidR="003E1B1E" w:rsidRPr="003E1B1E">
        <w:rPr>
          <w:color w:val="000000"/>
          <w:sz w:val="28"/>
          <w:szCs w:val="28"/>
        </w:rPr>
        <w:t xml:space="preserve"> </w:t>
      </w:r>
      <w:proofErr w:type="gramStart"/>
      <w:r w:rsidR="003E1B1E" w:rsidRPr="003E1B1E">
        <w:rPr>
          <w:color w:val="000000"/>
          <w:sz w:val="28"/>
          <w:szCs w:val="28"/>
        </w:rPr>
        <w:t>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  Проектом  и информационными материалами к нему можно ознакомиться на экспозиции с </w:t>
      </w:r>
      <w:r w:rsidR="002B2BF7">
        <w:rPr>
          <w:color w:val="000000"/>
          <w:sz w:val="28"/>
          <w:szCs w:val="28"/>
        </w:rPr>
        <w:t>0</w:t>
      </w:r>
      <w:r w:rsidR="009B4303">
        <w:rPr>
          <w:color w:val="000000"/>
          <w:sz w:val="28"/>
          <w:szCs w:val="28"/>
        </w:rPr>
        <w:t>9</w:t>
      </w:r>
      <w:r w:rsidR="00FA1647">
        <w:rPr>
          <w:color w:val="000000"/>
          <w:sz w:val="28"/>
          <w:szCs w:val="28"/>
        </w:rPr>
        <w:t>.0</w:t>
      </w:r>
      <w:r w:rsidR="009B4303">
        <w:rPr>
          <w:color w:val="000000"/>
          <w:sz w:val="28"/>
          <w:szCs w:val="28"/>
        </w:rPr>
        <w:t>4</w:t>
      </w:r>
      <w:r w:rsidR="00FA1647">
        <w:rPr>
          <w:color w:val="000000"/>
          <w:sz w:val="28"/>
          <w:szCs w:val="28"/>
        </w:rPr>
        <w:t>.2019</w:t>
      </w:r>
      <w:r w:rsidRPr="00B6390B">
        <w:rPr>
          <w:color w:val="000000"/>
          <w:sz w:val="28"/>
          <w:szCs w:val="28"/>
        </w:rPr>
        <w:t xml:space="preserve"> по адресу: ул. Карла Маркса, 95, 2 этаж, вход со стороны ул. Карла Маркса.</w:t>
      </w:r>
    </w:p>
    <w:p w:rsidR="002F29F3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Срок проведения экспозиции Проекта: с </w:t>
      </w:r>
      <w:r w:rsidR="003A513A">
        <w:rPr>
          <w:color w:val="000000"/>
          <w:sz w:val="28"/>
          <w:szCs w:val="28"/>
        </w:rPr>
        <w:t>0</w:t>
      </w:r>
      <w:r w:rsidR="009B4303">
        <w:rPr>
          <w:color w:val="000000"/>
          <w:sz w:val="28"/>
          <w:szCs w:val="28"/>
        </w:rPr>
        <w:t>9.04</w:t>
      </w:r>
      <w:r w:rsidRPr="00B6390B">
        <w:rPr>
          <w:color w:val="000000"/>
          <w:sz w:val="28"/>
          <w:szCs w:val="28"/>
        </w:rPr>
        <w:t>.201</w:t>
      </w:r>
      <w:r w:rsidR="003A513A">
        <w:rPr>
          <w:color w:val="000000"/>
          <w:sz w:val="28"/>
          <w:szCs w:val="28"/>
        </w:rPr>
        <w:t>9</w:t>
      </w:r>
      <w:r w:rsidRPr="00B6390B">
        <w:rPr>
          <w:color w:val="000000"/>
          <w:sz w:val="28"/>
          <w:szCs w:val="28"/>
        </w:rPr>
        <w:t xml:space="preserve"> по </w:t>
      </w:r>
      <w:r w:rsidR="003A513A">
        <w:rPr>
          <w:color w:val="000000"/>
          <w:sz w:val="28"/>
          <w:szCs w:val="28"/>
        </w:rPr>
        <w:t>1</w:t>
      </w:r>
      <w:r w:rsidR="009B4303">
        <w:rPr>
          <w:color w:val="000000"/>
          <w:sz w:val="28"/>
          <w:szCs w:val="28"/>
        </w:rPr>
        <w:t>5.04</w:t>
      </w:r>
      <w:r w:rsidRPr="00B6390B">
        <w:rPr>
          <w:color w:val="000000"/>
          <w:sz w:val="28"/>
          <w:szCs w:val="28"/>
        </w:rPr>
        <w:t>.201</w:t>
      </w:r>
      <w:r w:rsidR="003A513A">
        <w:rPr>
          <w:color w:val="000000"/>
          <w:sz w:val="28"/>
          <w:szCs w:val="28"/>
        </w:rPr>
        <w:t>9</w:t>
      </w:r>
      <w:r w:rsidRPr="00B6390B">
        <w:rPr>
          <w:color w:val="000000"/>
          <w:sz w:val="28"/>
          <w:szCs w:val="28"/>
        </w:rPr>
        <w:t>.</w:t>
      </w:r>
    </w:p>
    <w:p w:rsidR="00916FD5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Посещение экспозиции Проекта возможно:  в будние дни с 9:00 до 13:00 и с 14:00 до 18:00.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lastRenderedPageBreak/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</w:t>
      </w:r>
      <w:r w:rsidR="00BA325B">
        <w:rPr>
          <w:color w:val="000000"/>
          <w:sz w:val="28"/>
          <w:szCs w:val="28"/>
        </w:rPr>
        <w:t xml:space="preserve">щиеся такого Проекта, в срок с </w:t>
      </w:r>
      <w:r w:rsidR="003A513A">
        <w:rPr>
          <w:color w:val="000000"/>
          <w:sz w:val="28"/>
          <w:szCs w:val="28"/>
        </w:rPr>
        <w:t>0</w:t>
      </w:r>
      <w:r w:rsidR="009B4303">
        <w:rPr>
          <w:color w:val="000000"/>
          <w:sz w:val="28"/>
          <w:szCs w:val="28"/>
        </w:rPr>
        <w:t>9</w:t>
      </w:r>
      <w:r w:rsidR="00170236">
        <w:rPr>
          <w:color w:val="000000"/>
          <w:sz w:val="28"/>
          <w:szCs w:val="28"/>
        </w:rPr>
        <w:t xml:space="preserve"> </w:t>
      </w:r>
      <w:r w:rsidR="009B4303">
        <w:rPr>
          <w:color w:val="000000"/>
          <w:sz w:val="28"/>
          <w:szCs w:val="28"/>
        </w:rPr>
        <w:t>апреля</w:t>
      </w:r>
      <w:r w:rsidR="003A513A">
        <w:rPr>
          <w:color w:val="000000"/>
          <w:sz w:val="28"/>
          <w:szCs w:val="28"/>
        </w:rPr>
        <w:t xml:space="preserve"> 2019</w:t>
      </w:r>
      <w:r w:rsidR="00BF2DD0">
        <w:rPr>
          <w:color w:val="000000"/>
          <w:sz w:val="28"/>
          <w:szCs w:val="28"/>
        </w:rPr>
        <w:t xml:space="preserve"> г. до </w:t>
      </w:r>
      <w:r w:rsidR="003A513A">
        <w:rPr>
          <w:color w:val="000000"/>
          <w:sz w:val="28"/>
          <w:szCs w:val="28"/>
        </w:rPr>
        <w:t>1</w:t>
      </w:r>
      <w:r w:rsidR="009B4303">
        <w:rPr>
          <w:color w:val="000000"/>
          <w:sz w:val="28"/>
          <w:szCs w:val="28"/>
        </w:rPr>
        <w:t>5</w:t>
      </w:r>
      <w:r w:rsidRPr="00B6390B">
        <w:rPr>
          <w:color w:val="000000"/>
          <w:sz w:val="28"/>
          <w:szCs w:val="28"/>
        </w:rPr>
        <w:t xml:space="preserve"> </w:t>
      </w:r>
      <w:r w:rsidR="009B4303">
        <w:rPr>
          <w:color w:val="000000"/>
          <w:sz w:val="28"/>
          <w:szCs w:val="28"/>
        </w:rPr>
        <w:t>апреля</w:t>
      </w:r>
      <w:r w:rsidR="003A513A">
        <w:rPr>
          <w:color w:val="000000"/>
          <w:sz w:val="28"/>
          <w:szCs w:val="28"/>
        </w:rPr>
        <w:t xml:space="preserve"> 2019</w:t>
      </w:r>
      <w:r w:rsidRPr="00B6390B">
        <w:rPr>
          <w:color w:val="000000"/>
          <w:sz w:val="28"/>
          <w:szCs w:val="28"/>
        </w:rPr>
        <w:t>г.</w:t>
      </w:r>
      <w:r w:rsidR="003A513A">
        <w:rPr>
          <w:color w:val="000000"/>
          <w:sz w:val="28"/>
          <w:szCs w:val="28"/>
        </w:rPr>
        <w:t xml:space="preserve"> (включительно)</w:t>
      </w:r>
      <w:r w:rsidRPr="00B6390B">
        <w:rPr>
          <w:color w:val="000000"/>
          <w:sz w:val="28"/>
          <w:szCs w:val="28"/>
        </w:rPr>
        <w:t>: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1)</w:t>
      </w:r>
      <w:r w:rsidRPr="00B6390B">
        <w:rPr>
          <w:color w:val="000000"/>
          <w:sz w:val="28"/>
          <w:szCs w:val="28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4159E" w:rsidRDefault="009B4303" w:rsidP="00B6390B">
      <w:pPr>
        <w:ind w:firstLine="709"/>
        <w:jc w:val="both"/>
        <w:rPr>
          <w:color w:val="000000"/>
          <w:sz w:val="28"/>
          <w:szCs w:val="28"/>
        </w:rPr>
      </w:pPr>
      <w:r w:rsidRPr="000D0CDE">
        <w:rPr>
          <w:color w:val="000000"/>
          <w:sz w:val="28"/>
          <w:szCs w:val="28"/>
        </w:rPr>
        <w:t>1</w:t>
      </w:r>
      <w:r w:rsidR="00B4159E" w:rsidRPr="000D0CDE">
        <w:rPr>
          <w:color w:val="000000"/>
          <w:sz w:val="28"/>
          <w:szCs w:val="28"/>
        </w:rPr>
        <w:t>0</w:t>
      </w:r>
      <w:r w:rsidR="00BF2DD0" w:rsidRPr="000D0CDE">
        <w:rPr>
          <w:color w:val="000000"/>
          <w:sz w:val="28"/>
          <w:szCs w:val="28"/>
        </w:rPr>
        <w:t>.0</w:t>
      </w:r>
      <w:r w:rsidRPr="000D0CDE">
        <w:rPr>
          <w:color w:val="000000"/>
          <w:sz w:val="28"/>
          <w:szCs w:val="28"/>
        </w:rPr>
        <w:t>4</w:t>
      </w:r>
      <w:r w:rsidR="00BF2DD0" w:rsidRPr="000D0CDE">
        <w:rPr>
          <w:color w:val="000000"/>
          <w:sz w:val="28"/>
          <w:szCs w:val="28"/>
        </w:rPr>
        <w:t>.201</w:t>
      </w:r>
      <w:r w:rsidR="003A513A" w:rsidRPr="000D0CDE">
        <w:rPr>
          <w:color w:val="000000"/>
          <w:sz w:val="28"/>
          <w:szCs w:val="28"/>
        </w:rPr>
        <w:t xml:space="preserve">9 </w:t>
      </w:r>
      <w:r w:rsidR="00BF2DD0" w:rsidRPr="000D0CDE">
        <w:rPr>
          <w:color w:val="000000"/>
          <w:sz w:val="28"/>
          <w:szCs w:val="28"/>
        </w:rPr>
        <w:t xml:space="preserve"> </w:t>
      </w:r>
      <w:r w:rsidR="00964EFF" w:rsidRPr="000D0CDE">
        <w:rPr>
          <w:sz w:val="28"/>
          <w:szCs w:val="28"/>
        </w:rPr>
        <w:t>в 1</w:t>
      </w:r>
      <w:r w:rsidR="000D0CDE" w:rsidRPr="000D0CDE">
        <w:rPr>
          <w:sz w:val="28"/>
          <w:szCs w:val="28"/>
        </w:rPr>
        <w:t>7</w:t>
      </w:r>
      <w:r w:rsidR="00964EFF" w:rsidRPr="000D0CDE">
        <w:rPr>
          <w:sz w:val="28"/>
          <w:szCs w:val="28"/>
        </w:rPr>
        <w:t xml:space="preserve"> час. </w:t>
      </w:r>
      <w:r w:rsidR="000D0CDE" w:rsidRPr="000D0CDE">
        <w:rPr>
          <w:sz w:val="28"/>
          <w:szCs w:val="28"/>
        </w:rPr>
        <w:t>3</w:t>
      </w:r>
      <w:r w:rsidRPr="000D0CDE">
        <w:rPr>
          <w:sz w:val="28"/>
          <w:szCs w:val="28"/>
        </w:rPr>
        <w:t>0</w:t>
      </w:r>
      <w:r w:rsidR="00964EFF" w:rsidRPr="000D0CDE">
        <w:rPr>
          <w:sz w:val="28"/>
          <w:szCs w:val="28"/>
        </w:rPr>
        <w:t xml:space="preserve"> мин. </w:t>
      </w:r>
      <w:r w:rsidR="00BF2DD0" w:rsidRPr="000D0CDE">
        <w:rPr>
          <w:color w:val="000000"/>
          <w:sz w:val="28"/>
          <w:szCs w:val="28"/>
        </w:rPr>
        <w:t xml:space="preserve">по адресу: г. Красноярск, ул. </w:t>
      </w:r>
      <w:r w:rsidR="00B4159E" w:rsidRPr="000D0CDE">
        <w:rPr>
          <w:color w:val="000000"/>
          <w:sz w:val="28"/>
          <w:szCs w:val="28"/>
        </w:rPr>
        <w:t>Горького</w:t>
      </w:r>
      <w:r w:rsidR="002C2DEC" w:rsidRPr="000D0CDE">
        <w:rPr>
          <w:color w:val="000000"/>
          <w:sz w:val="28"/>
          <w:szCs w:val="28"/>
        </w:rPr>
        <w:t>, 27</w:t>
      </w:r>
      <w:r w:rsidR="00FA70C7">
        <w:rPr>
          <w:color w:val="000000"/>
          <w:sz w:val="28"/>
          <w:szCs w:val="28"/>
        </w:rPr>
        <w:t>,</w:t>
      </w:r>
      <w:r w:rsidR="000D0CDE" w:rsidRPr="000D0CDE">
        <w:rPr>
          <w:color w:val="000000"/>
          <w:sz w:val="28"/>
          <w:szCs w:val="28"/>
        </w:rPr>
        <w:t xml:space="preserve"> </w:t>
      </w:r>
      <w:r w:rsidR="00FA70C7" w:rsidRPr="00FA70C7">
        <w:rPr>
          <w:color w:val="000000"/>
          <w:sz w:val="28"/>
          <w:szCs w:val="28"/>
        </w:rPr>
        <w:t>Красноярская Епархия Русской Православной Церкви</w:t>
      </w:r>
      <w:r w:rsidR="000D0CDE" w:rsidRPr="000D0CDE">
        <w:rPr>
          <w:color w:val="000000"/>
          <w:sz w:val="28"/>
          <w:szCs w:val="28"/>
        </w:rPr>
        <w:t xml:space="preserve">, 2 этаж, </w:t>
      </w:r>
      <w:proofErr w:type="spellStart"/>
      <w:r w:rsidR="000D0CDE" w:rsidRPr="000D0CDE">
        <w:rPr>
          <w:color w:val="000000"/>
          <w:sz w:val="28"/>
          <w:szCs w:val="28"/>
        </w:rPr>
        <w:t>каб</w:t>
      </w:r>
      <w:proofErr w:type="spellEnd"/>
      <w:r w:rsidR="000D0CDE" w:rsidRPr="000D0CDE">
        <w:rPr>
          <w:color w:val="000000"/>
          <w:sz w:val="28"/>
          <w:szCs w:val="28"/>
        </w:rPr>
        <w:t>. 208</w:t>
      </w:r>
      <w:r w:rsidR="00B4159E" w:rsidRPr="000D0CDE">
        <w:rPr>
          <w:color w:val="000000"/>
          <w:sz w:val="28"/>
          <w:szCs w:val="28"/>
        </w:rPr>
        <w:t>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 Регистрация участников пу</w:t>
      </w:r>
      <w:r w:rsidR="00BF2DD0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4E2D17">
        <w:rPr>
          <w:color w:val="000000"/>
          <w:sz w:val="28"/>
          <w:szCs w:val="28"/>
        </w:rPr>
        <w:t xml:space="preserve">за </w:t>
      </w:r>
      <w:r w:rsidR="005D4B73">
        <w:rPr>
          <w:color w:val="000000"/>
          <w:sz w:val="28"/>
          <w:szCs w:val="28"/>
        </w:rPr>
        <w:t>1 час</w:t>
      </w:r>
      <w:r w:rsidR="004E2D17" w:rsidRPr="004E2D17">
        <w:rPr>
          <w:color w:val="000000"/>
          <w:sz w:val="28"/>
          <w:szCs w:val="28"/>
        </w:rPr>
        <w:t xml:space="preserve"> до начала</w:t>
      </w:r>
      <w:r w:rsidR="004E2D17">
        <w:rPr>
          <w:color w:val="000000"/>
          <w:sz w:val="28"/>
          <w:szCs w:val="28"/>
        </w:rPr>
        <w:t xml:space="preserve"> собрания.</w:t>
      </w:r>
      <w:bookmarkStart w:id="0" w:name="_GoBack"/>
      <w:bookmarkEnd w:id="0"/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 </w:t>
      </w:r>
      <w:r w:rsidR="00B6390B" w:rsidRPr="00B6390B">
        <w:rPr>
          <w:color w:val="000000"/>
          <w:sz w:val="28"/>
          <w:szCs w:val="28"/>
        </w:rPr>
        <w:t xml:space="preserve">в письменной форме в адрес </w:t>
      </w:r>
      <w:r w:rsidRPr="00BF2DD0">
        <w:rPr>
          <w:color w:val="000000"/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B6390B" w:rsidRPr="00B6390B">
        <w:rPr>
          <w:color w:val="000000"/>
          <w:sz w:val="28"/>
          <w:szCs w:val="28"/>
        </w:rPr>
        <w:t>;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B6390B" w:rsidRPr="00B6390B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6390B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 xml:space="preserve">сведения с приложением документов </w:t>
      </w:r>
      <w:r w:rsidRPr="00105A77">
        <w:rPr>
          <w:color w:val="000000"/>
          <w:sz w:val="28"/>
          <w:szCs w:val="28"/>
          <w:u w:val="single"/>
        </w:rPr>
        <w:t>по установленной форме.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B6390B">
        <w:rPr>
          <w:color w:val="000000"/>
          <w:sz w:val="28"/>
          <w:szCs w:val="28"/>
        </w:rPr>
        <w:t>также</w:t>
      </w:r>
      <w:proofErr w:type="gramEnd"/>
      <w:r w:rsidRPr="00B6390B">
        <w:rPr>
          <w:color w:val="000000"/>
          <w:sz w:val="28"/>
          <w:szCs w:val="28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CA4B6D" w:rsidRDefault="00B6390B" w:rsidP="00685230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>
        <w:rPr>
          <w:color w:val="000000"/>
          <w:sz w:val="28"/>
          <w:szCs w:val="28"/>
        </w:rPr>
        <w:t>Совета депутатов от 19.05.2009 №</w:t>
      </w:r>
      <w:r w:rsidRPr="00B6390B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CA4B6D" w:rsidSect="00B4159E">
      <w:pgSz w:w="11906" w:h="16838"/>
      <w:pgMar w:top="454" w:right="680" w:bottom="45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7FB0"/>
    <w:rsid w:val="000D0CDE"/>
    <w:rsid w:val="000E766B"/>
    <w:rsid w:val="00105A77"/>
    <w:rsid w:val="00146773"/>
    <w:rsid w:val="00170236"/>
    <w:rsid w:val="00171F11"/>
    <w:rsid w:val="002202AF"/>
    <w:rsid w:val="002268B4"/>
    <w:rsid w:val="00227E84"/>
    <w:rsid w:val="00231676"/>
    <w:rsid w:val="00233EEA"/>
    <w:rsid w:val="00286A5D"/>
    <w:rsid w:val="00297051"/>
    <w:rsid w:val="002B2BF7"/>
    <w:rsid w:val="002C2DEC"/>
    <w:rsid w:val="002E5994"/>
    <w:rsid w:val="002F29F3"/>
    <w:rsid w:val="002F4BB2"/>
    <w:rsid w:val="00322895"/>
    <w:rsid w:val="00343B2A"/>
    <w:rsid w:val="003A50AA"/>
    <w:rsid w:val="003A513A"/>
    <w:rsid w:val="003A6248"/>
    <w:rsid w:val="003A7BC7"/>
    <w:rsid w:val="003B60FC"/>
    <w:rsid w:val="003E1B1E"/>
    <w:rsid w:val="003E27A3"/>
    <w:rsid w:val="003F6F15"/>
    <w:rsid w:val="00402E92"/>
    <w:rsid w:val="00410053"/>
    <w:rsid w:val="00421146"/>
    <w:rsid w:val="004524E7"/>
    <w:rsid w:val="004D33C5"/>
    <w:rsid w:val="004E2D17"/>
    <w:rsid w:val="004F33AF"/>
    <w:rsid w:val="00515F0D"/>
    <w:rsid w:val="00545ED9"/>
    <w:rsid w:val="00562248"/>
    <w:rsid w:val="005D4B73"/>
    <w:rsid w:val="005E3400"/>
    <w:rsid w:val="00605183"/>
    <w:rsid w:val="00615E00"/>
    <w:rsid w:val="00685230"/>
    <w:rsid w:val="006A296D"/>
    <w:rsid w:val="006A6569"/>
    <w:rsid w:val="006B1381"/>
    <w:rsid w:val="006F1DFC"/>
    <w:rsid w:val="0070120B"/>
    <w:rsid w:val="00723109"/>
    <w:rsid w:val="00744DD1"/>
    <w:rsid w:val="007C7E11"/>
    <w:rsid w:val="007E59BD"/>
    <w:rsid w:val="008014E7"/>
    <w:rsid w:val="00803E3A"/>
    <w:rsid w:val="008971E0"/>
    <w:rsid w:val="008F22DB"/>
    <w:rsid w:val="00916FD5"/>
    <w:rsid w:val="00964EFF"/>
    <w:rsid w:val="00994BA1"/>
    <w:rsid w:val="009A74EA"/>
    <w:rsid w:val="009B4303"/>
    <w:rsid w:val="009E2FBC"/>
    <w:rsid w:val="009E3FE5"/>
    <w:rsid w:val="009E68E8"/>
    <w:rsid w:val="00A70F6D"/>
    <w:rsid w:val="00A72555"/>
    <w:rsid w:val="00A84E77"/>
    <w:rsid w:val="00AE0486"/>
    <w:rsid w:val="00AE4997"/>
    <w:rsid w:val="00B4159E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25C21"/>
    <w:rsid w:val="00C4445A"/>
    <w:rsid w:val="00C61C08"/>
    <w:rsid w:val="00C67D72"/>
    <w:rsid w:val="00CA1CA1"/>
    <w:rsid w:val="00CA4B6D"/>
    <w:rsid w:val="00CC2D9C"/>
    <w:rsid w:val="00CC571B"/>
    <w:rsid w:val="00D423A9"/>
    <w:rsid w:val="00D506B0"/>
    <w:rsid w:val="00D6015F"/>
    <w:rsid w:val="00D65721"/>
    <w:rsid w:val="00DA7265"/>
    <w:rsid w:val="00DB1524"/>
    <w:rsid w:val="00DC299D"/>
    <w:rsid w:val="00DD7D91"/>
    <w:rsid w:val="00E20697"/>
    <w:rsid w:val="00E34654"/>
    <w:rsid w:val="00EE14F3"/>
    <w:rsid w:val="00EF2F84"/>
    <w:rsid w:val="00F10B61"/>
    <w:rsid w:val="00F4041D"/>
    <w:rsid w:val="00F43881"/>
    <w:rsid w:val="00F4456E"/>
    <w:rsid w:val="00FA1647"/>
    <w:rsid w:val="00FA70C7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61A2F3-05BB-4B39-B0C8-4C4D1FD5C6DE}"/>
</file>

<file path=customXml/itemProps2.xml><?xml version="1.0" encoding="utf-8"?>
<ds:datastoreItem xmlns:ds="http://schemas.openxmlformats.org/officeDocument/2006/customXml" ds:itemID="{ED147B38-2352-4E8D-97B2-FD4091D0A340}"/>
</file>

<file path=customXml/itemProps3.xml><?xml version="1.0" encoding="utf-8"?>
<ds:datastoreItem xmlns:ds="http://schemas.openxmlformats.org/officeDocument/2006/customXml" ds:itemID="{FAD03E9F-C20A-4124-A4D3-8F21C2D30A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6</cp:revision>
  <cp:lastPrinted>2019-01-22T08:23:00Z</cp:lastPrinted>
  <dcterms:created xsi:type="dcterms:W3CDTF">2019-03-27T05:17:00Z</dcterms:created>
  <dcterms:modified xsi:type="dcterms:W3CDTF">2019-03-29T07:53:00Z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