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C3447A" w:rsidRDefault="00C3447A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3447A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24:50:0300294:563, расположенного в территориальной зоне иных зеленых насаждений (З-2) по адресу: г. Красноярск, Центральный район, район пос. </w:t>
      </w:r>
      <w:proofErr w:type="spellStart"/>
      <w:r w:rsidRPr="00C3447A">
        <w:rPr>
          <w:rFonts w:ascii="Times New Roman" w:hAnsi="Times New Roman" w:cs="Times New Roman"/>
          <w:sz w:val="28"/>
          <w:szCs w:val="28"/>
          <w:u w:val="single"/>
        </w:rPr>
        <w:t>Бадалык</w:t>
      </w:r>
      <w:proofErr w:type="spellEnd"/>
      <w:r w:rsidRPr="00C3447A">
        <w:rPr>
          <w:rFonts w:ascii="Times New Roman" w:hAnsi="Times New Roman" w:cs="Times New Roman"/>
          <w:sz w:val="28"/>
          <w:szCs w:val="28"/>
          <w:u w:val="single"/>
        </w:rPr>
        <w:t xml:space="preserve">, с целью размещения объектов придорожного сервиса (код – 4.9.1) </w:t>
      </w:r>
      <w:proofErr w:type="gramEnd"/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    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744C2D" w:rsidRDefault="00744C2D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7B6F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30082A"/>
    <w:rsid w:val="00350F82"/>
    <w:rsid w:val="004365A2"/>
    <w:rsid w:val="004731BE"/>
    <w:rsid w:val="004E6E6C"/>
    <w:rsid w:val="00744C2D"/>
    <w:rsid w:val="007B6F63"/>
    <w:rsid w:val="00A97458"/>
    <w:rsid w:val="00BE2A42"/>
    <w:rsid w:val="00C3447A"/>
    <w:rsid w:val="00D86F8B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5B052B-AEDE-4DA0-8F23-1C517CACCDA4}"/>
</file>

<file path=customXml/itemProps2.xml><?xml version="1.0" encoding="utf-8"?>
<ds:datastoreItem xmlns:ds="http://schemas.openxmlformats.org/officeDocument/2006/customXml" ds:itemID="{4FB662D4-7A3F-4503-AB09-12B11073BAB1}"/>
</file>

<file path=customXml/itemProps3.xml><?xml version="1.0" encoding="utf-8"?>
<ds:datastoreItem xmlns:ds="http://schemas.openxmlformats.org/officeDocument/2006/customXml" ds:itemID="{47004D85-2585-439C-8A7C-4B24821BCE86}"/>
</file>

<file path=customXml/itemProps4.xml><?xml version="1.0" encoding="utf-8"?>
<ds:datastoreItem xmlns:ds="http://schemas.openxmlformats.org/officeDocument/2006/customXml" ds:itemID="{E3F8E30A-5EC4-4DEE-9FE6-CA264AEDC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2019-06-05T02:31:00Z</dcterms:created>
  <dcterms:modified xsi:type="dcterms:W3CDTF">2019-06-05T02:31:00Z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