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2.xml" ContentType="application/vnd.openxmlformats-officedocument.wordprocessingml.head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styles.xml" ContentType="application/vnd.openxmlformats-officedocument.wordprocessingml.styles+xml"/>
  <Override PartName="/word/fontTable.xml" ContentType="application/vnd.openxmlformats-officedocument.wordprocessingml.fontTable+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7F27" w:rsidRPr="00B618CB" w:rsidRDefault="00DA7F27" w:rsidP="00B618CB">
      <w:pPr>
        <w:jc w:val="center"/>
        <w:rPr>
          <w:sz w:val="30"/>
          <w:szCs w:val="30"/>
        </w:rPr>
      </w:pPr>
      <w:bookmarkStart w:id="0" w:name="_Toc140489535"/>
      <w:r w:rsidRPr="00B618CB">
        <w:rPr>
          <w:sz w:val="30"/>
          <w:szCs w:val="30"/>
        </w:rPr>
        <w:t>6. Мероприятия по развитию транспортной инфраструктуры</w:t>
      </w:r>
      <w:bookmarkEnd w:id="0"/>
    </w:p>
    <w:p w:rsidR="00DA7F27" w:rsidRDefault="00DA7F27" w:rsidP="00B618CB">
      <w:pPr>
        <w:jc w:val="center"/>
        <w:rPr>
          <w:sz w:val="30"/>
          <w:szCs w:val="30"/>
        </w:rPr>
      </w:pPr>
    </w:p>
    <w:p w:rsidR="00AD6EF4" w:rsidRPr="00B618CB" w:rsidRDefault="00AD6EF4" w:rsidP="00B618CB">
      <w:pPr>
        <w:jc w:val="center"/>
        <w:rPr>
          <w:sz w:val="30"/>
          <w:szCs w:val="30"/>
        </w:rPr>
      </w:pPr>
    </w:p>
    <w:p w:rsidR="00AD6EF4" w:rsidRDefault="00DA7F27" w:rsidP="00AD6EF4">
      <w:pPr>
        <w:spacing w:line="192" w:lineRule="auto"/>
        <w:jc w:val="center"/>
        <w:outlineLvl w:val="1"/>
        <w:rPr>
          <w:sz w:val="30"/>
          <w:szCs w:val="30"/>
        </w:rPr>
      </w:pPr>
      <w:bookmarkStart w:id="1" w:name="_Toc140489536"/>
      <w:r w:rsidRPr="00E64947">
        <w:rPr>
          <w:sz w:val="30"/>
          <w:szCs w:val="30"/>
        </w:rPr>
        <w:t xml:space="preserve">6.1. Комплексные мероприятия по организации дорожного движения, </w:t>
      </w:r>
    </w:p>
    <w:p w:rsidR="00AD6EF4" w:rsidRDefault="00DA7F27" w:rsidP="00AD6EF4">
      <w:pPr>
        <w:spacing w:line="192" w:lineRule="auto"/>
        <w:jc w:val="center"/>
        <w:outlineLvl w:val="1"/>
        <w:rPr>
          <w:sz w:val="30"/>
          <w:szCs w:val="30"/>
        </w:rPr>
      </w:pPr>
      <w:r w:rsidRPr="00E64947">
        <w:rPr>
          <w:sz w:val="30"/>
          <w:szCs w:val="30"/>
        </w:rPr>
        <w:t>в том числе мероприятия по повышению безопасности дорожного дв</w:t>
      </w:r>
      <w:r w:rsidRPr="00E64947">
        <w:rPr>
          <w:sz w:val="30"/>
          <w:szCs w:val="30"/>
        </w:rPr>
        <w:t>и</w:t>
      </w:r>
      <w:r w:rsidRPr="00E64947">
        <w:rPr>
          <w:sz w:val="30"/>
          <w:szCs w:val="30"/>
        </w:rPr>
        <w:t>жения, снижению перегруженности дорог и их участков, мероприятия по снижению негативного воздействия транспорта</w:t>
      </w:r>
      <w:r w:rsidR="00B618CB">
        <w:rPr>
          <w:sz w:val="30"/>
          <w:szCs w:val="30"/>
        </w:rPr>
        <w:t xml:space="preserve"> </w:t>
      </w:r>
    </w:p>
    <w:p w:rsidR="00DA7F27" w:rsidRDefault="00DA7F27" w:rsidP="00AD6EF4">
      <w:pPr>
        <w:spacing w:line="192" w:lineRule="auto"/>
        <w:jc w:val="center"/>
        <w:outlineLvl w:val="1"/>
        <w:rPr>
          <w:sz w:val="30"/>
          <w:szCs w:val="30"/>
        </w:rPr>
      </w:pPr>
      <w:r w:rsidRPr="00E64947">
        <w:rPr>
          <w:sz w:val="30"/>
          <w:szCs w:val="30"/>
        </w:rPr>
        <w:t>на окружающую среду и здоровья населения</w:t>
      </w:r>
      <w:bookmarkEnd w:id="1"/>
    </w:p>
    <w:p w:rsidR="00AD6EF4" w:rsidRPr="00E64947" w:rsidRDefault="00AD6EF4" w:rsidP="00A90FB5">
      <w:pPr>
        <w:ind w:firstLine="709"/>
        <w:jc w:val="both"/>
        <w:outlineLvl w:val="1"/>
        <w:rPr>
          <w:sz w:val="30"/>
          <w:szCs w:val="30"/>
        </w:rPr>
      </w:pPr>
    </w:p>
    <w:p w:rsidR="00DA7F27" w:rsidRPr="00AD6EF4" w:rsidRDefault="00DA7F27" w:rsidP="00AD6EF4">
      <w:pPr>
        <w:ind w:firstLine="709"/>
        <w:jc w:val="both"/>
        <w:rPr>
          <w:sz w:val="30"/>
          <w:szCs w:val="30"/>
        </w:rPr>
      </w:pPr>
      <w:bookmarkStart w:id="2" w:name="_Toc48657235"/>
      <w:bookmarkStart w:id="3" w:name="_Toc77948895"/>
      <w:r w:rsidRPr="00AD6EF4">
        <w:rPr>
          <w:sz w:val="30"/>
          <w:szCs w:val="30"/>
        </w:rPr>
        <w:t>6.1.1. Мероприятия по организации дорожного движения</w:t>
      </w:r>
      <w:bookmarkEnd w:id="2"/>
      <w:bookmarkEnd w:id="3"/>
      <w:r w:rsidR="00B618CB" w:rsidRPr="00AD6EF4">
        <w:rPr>
          <w:sz w:val="30"/>
          <w:szCs w:val="30"/>
        </w:rPr>
        <w:t>.</w:t>
      </w:r>
    </w:p>
    <w:p w:rsidR="00DA7F27" w:rsidRPr="00AD6EF4" w:rsidRDefault="00DA7F27" w:rsidP="00AD6EF4">
      <w:pPr>
        <w:ind w:firstLine="709"/>
        <w:jc w:val="both"/>
        <w:rPr>
          <w:sz w:val="30"/>
          <w:szCs w:val="30"/>
        </w:rPr>
      </w:pPr>
      <w:r w:rsidRPr="00AD6EF4">
        <w:rPr>
          <w:sz w:val="30"/>
          <w:szCs w:val="30"/>
        </w:rPr>
        <w:t>В соответствии с приказом Министерства транспорта РФ</w:t>
      </w:r>
      <w:r w:rsidR="00B618CB" w:rsidRPr="00AD6EF4">
        <w:rPr>
          <w:sz w:val="30"/>
          <w:szCs w:val="30"/>
        </w:rPr>
        <w:t xml:space="preserve"> </w:t>
      </w:r>
      <w:r w:rsidR="00AD6EF4">
        <w:rPr>
          <w:sz w:val="30"/>
          <w:szCs w:val="30"/>
        </w:rPr>
        <w:t xml:space="preserve">                      </w:t>
      </w:r>
      <w:r w:rsidRPr="00AD6EF4">
        <w:rPr>
          <w:sz w:val="30"/>
          <w:szCs w:val="30"/>
        </w:rPr>
        <w:t>от 30 июля 2020 г. № 274 «Об утверждении Правил подготовки док</w:t>
      </w:r>
      <w:r w:rsidRPr="00AD6EF4">
        <w:rPr>
          <w:sz w:val="30"/>
          <w:szCs w:val="30"/>
        </w:rPr>
        <w:t>у</w:t>
      </w:r>
      <w:r w:rsidRPr="00AD6EF4">
        <w:rPr>
          <w:sz w:val="30"/>
          <w:szCs w:val="30"/>
        </w:rPr>
        <w:t>ментации по организации дорожного движения» сформированы при</w:t>
      </w:r>
      <w:r w:rsidRPr="00AD6EF4">
        <w:rPr>
          <w:sz w:val="30"/>
          <w:szCs w:val="30"/>
        </w:rPr>
        <w:t>н</w:t>
      </w:r>
      <w:r w:rsidRPr="00AD6EF4">
        <w:rPr>
          <w:sz w:val="30"/>
          <w:szCs w:val="30"/>
        </w:rPr>
        <w:t>ципиальные предложения и решения по следующим мероприятиям ОДД:</w:t>
      </w:r>
    </w:p>
    <w:p w:rsidR="00DA7F27" w:rsidRPr="00AD6EF4" w:rsidRDefault="00DA7F27" w:rsidP="00AD6EF4">
      <w:pPr>
        <w:ind w:firstLine="709"/>
        <w:jc w:val="both"/>
        <w:rPr>
          <w:sz w:val="30"/>
          <w:szCs w:val="30"/>
        </w:rPr>
      </w:pPr>
      <w:r w:rsidRPr="00AD6EF4">
        <w:rPr>
          <w:sz w:val="30"/>
          <w:szCs w:val="30"/>
        </w:rPr>
        <w:t>1)</w:t>
      </w:r>
      <w:r w:rsidRPr="00AD6EF4">
        <w:rPr>
          <w:sz w:val="30"/>
          <w:szCs w:val="30"/>
        </w:rPr>
        <w:tab/>
      </w:r>
      <w:r w:rsidR="00AD6EF4">
        <w:rPr>
          <w:sz w:val="30"/>
          <w:szCs w:val="30"/>
        </w:rPr>
        <w:t xml:space="preserve"> </w:t>
      </w:r>
      <w:r w:rsidRPr="00AD6EF4">
        <w:rPr>
          <w:sz w:val="30"/>
          <w:szCs w:val="30"/>
        </w:rPr>
        <w:t>разделению движения транспортных средств на однородные группы в зависимости от категорий транспортных средств, скорости</w:t>
      </w:r>
      <w:r w:rsidRPr="00AD6EF4">
        <w:rPr>
          <w:sz w:val="30"/>
          <w:szCs w:val="30"/>
        </w:rPr>
        <w:br/>
        <w:t>и направления движения, распределения их по времени движения;</w:t>
      </w:r>
    </w:p>
    <w:p w:rsidR="00DA7F27" w:rsidRPr="00AD6EF4" w:rsidRDefault="00DA7F27" w:rsidP="00AD6EF4">
      <w:pPr>
        <w:ind w:firstLine="709"/>
        <w:jc w:val="both"/>
        <w:rPr>
          <w:sz w:val="30"/>
          <w:szCs w:val="30"/>
        </w:rPr>
      </w:pPr>
      <w:r w:rsidRPr="00AD6EF4">
        <w:rPr>
          <w:sz w:val="30"/>
          <w:szCs w:val="30"/>
        </w:rPr>
        <w:t>2)</w:t>
      </w:r>
      <w:r w:rsidRPr="00AD6EF4">
        <w:rPr>
          <w:sz w:val="30"/>
          <w:szCs w:val="30"/>
        </w:rPr>
        <w:tab/>
      </w:r>
      <w:r w:rsidR="00AD6EF4">
        <w:rPr>
          <w:sz w:val="30"/>
          <w:szCs w:val="30"/>
        </w:rPr>
        <w:t xml:space="preserve"> </w:t>
      </w:r>
      <w:r w:rsidRPr="00AD6EF4">
        <w:rPr>
          <w:sz w:val="30"/>
          <w:szCs w:val="30"/>
        </w:rPr>
        <w:t>повышению пропускной способности дорог, в том числе п</w:t>
      </w:r>
      <w:r w:rsidRPr="00AD6EF4">
        <w:rPr>
          <w:sz w:val="30"/>
          <w:szCs w:val="30"/>
        </w:rPr>
        <w:t>о</w:t>
      </w:r>
      <w:r w:rsidRPr="00AD6EF4">
        <w:rPr>
          <w:sz w:val="30"/>
          <w:szCs w:val="30"/>
        </w:rPr>
        <w:t>средством устранения условий, способствующих созданию помех для дорожного движения или создающих угрозу его безопасности, форм</w:t>
      </w:r>
      <w:r w:rsidRPr="00AD6EF4">
        <w:rPr>
          <w:sz w:val="30"/>
          <w:szCs w:val="30"/>
        </w:rPr>
        <w:t>и</w:t>
      </w:r>
      <w:r w:rsidRPr="00AD6EF4">
        <w:rPr>
          <w:sz w:val="30"/>
          <w:szCs w:val="30"/>
        </w:rPr>
        <w:t>рованию кольцевых пересечений и примыканий дорог, реконструкции п</w:t>
      </w:r>
      <w:r w:rsidRPr="00AD6EF4">
        <w:rPr>
          <w:sz w:val="30"/>
          <w:szCs w:val="30"/>
        </w:rPr>
        <w:t>е</w:t>
      </w:r>
      <w:r w:rsidRPr="00AD6EF4">
        <w:rPr>
          <w:sz w:val="30"/>
          <w:szCs w:val="30"/>
        </w:rPr>
        <w:t>рекрестков и строительства транспортных развязок;</w:t>
      </w:r>
    </w:p>
    <w:p w:rsidR="00DA7F27" w:rsidRPr="00AD6EF4" w:rsidRDefault="00DA7F27" w:rsidP="00AD6EF4">
      <w:pPr>
        <w:ind w:firstLine="709"/>
        <w:jc w:val="both"/>
        <w:rPr>
          <w:sz w:val="30"/>
          <w:szCs w:val="30"/>
        </w:rPr>
      </w:pPr>
      <w:r w:rsidRPr="00AD6EF4">
        <w:rPr>
          <w:sz w:val="30"/>
          <w:szCs w:val="30"/>
        </w:rPr>
        <w:t>3)</w:t>
      </w:r>
      <w:r w:rsidR="00AD6EF4">
        <w:rPr>
          <w:sz w:val="30"/>
          <w:szCs w:val="30"/>
        </w:rPr>
        <w:t xml:space="preserve"> </w:t>
      </w:r>
      <w:r w:rsidRPr="00AD6EF4">
        <w:rPr>
          <w:sz w:val="30"/>
          <w:szCs w:val="30"/>
        </w:rPr>
        <w:tab/>
        <w:t>оптимизации светофорного регулирования, управлению свет</w:t>
      </w:r>
      <w:r w:rsidRPr="00AD6EF4">
        <w:rPr>
          <w:sz w:val="30"/>
          <w:szCs w:val="30"/>
        </w:rPr>
        <w:t>о</w:t>
      </w:r>
      <w:r w:rsidRPr="00AD6EF4">
        <w:rPr>
          <w:sz w:val="30"/>
          <w:szCs w:val="30"/>
        </w:rPr>
        <w:t>форными объектами, включая адаптивное управление;</w:t>
      </w:r>
    </w:p>
    <w:p w:rsidR="00DA7F27" w:rsidRPr="00AD6EF4" w:rsidRDefault="00DA7F27" w:rsidP="00AD6EF4">
      <w:pPr>
        <w:ind w:firstLine="709"/>
        <w:jc w:val="both"/>
        <w:rPr>
          <w:sz w:val="30"/>
          <w:szCs w:val="30"/>
        </w:rPr>
      </w:pPr>
      <w:r w:rsidRPr="00AD6EF4">
        <w:rPr>
          <w:sz w:val="30"/>
          <w:szCs w:val="30"/>
        </w:rPr>
        <w:t>4)</w:t>
      </w:r>
      <w:r w:rsidRPr="00AD6EF4">
        <w:rPr>
          <w:sz w:val="30"/>
          <w:szCs w:val="30"/>
        </w:rPr>
        <w:tab/>
      </w:r>
      <w:r w:rsidR="00AD6EF4">
        <w:rPr>
          <w:sz w:val="30"/>
          <w:szCs w:val="30"/>
        </w:rPr>
        <w:t xml:space="preserve"> </w:t>
      </w:r>
      <w:r w:rsidRPr="00AD6EF4">
        <w:rPr>
          <w:sz w:val="30"/>
          <w:szCs w:val="30"/>
        </w:rPr>
        <w:t>согласованию (координации) работы светофорных объектов (светофоров) в границах территорий, определенных в документации</w:t>
      </w:r>
      <w:r w:rsidRPr="00AD6EF4">
        <w:rPr>
          <w:sz w:val="30"/>
          <w:szCs w:val="30"/>
        </w:rPr>
        <w:br/>
        <w:t>по организации дорожного движения;</w:t>
      </w:r>
    </w:p>
    <w:p w:rsidR="00DA7F27" w:rsidRPr="00AD6EF4" w:rsidRDefault="00DA7F27" w:rsidP="00AD6EF4">
      <w:pPr>
        <w:ind w:firstLine="709"/>
        <w:jc w:val="both"/>
        <w:rPr>
          <w:sz w:val="30"/>
          <w:szCs w:val="30"/>
        </w:rPr>
      </w:pPr>
      <w:r w:rsidRPr="00AD6EF4">
        <w:rPr>
          <w:sz w:val="30"/>
          <w:szCs w:val="30"/>
        </w:rPr>
        <w:t>5)</w:t>
      </w:r>
      <w:r w:rsidR="00AD6EF4">
        <w:rPr>
          <w:sz w:val="30"/>
          <w:szCs w:val="30"/>
        </w:rPr>
        <w:t xml:space="preserve"> </w:t>
      </w:r>
      <w:r w:rsidRPr="00AD6EF4">
        <w:rPr>
          <w:sz w:val="30"/>
          <w:szCs w:val="30"/>
        </w:rPr>
        <w:tab/>
        <w:t>развитию инфраструктуры в целях обеспечения движения п</w:t>
      </w:r>
      <w:r w:rsidRPr="00AD6EF4">
        <w:rPr>
          <w:sz w:val="30"/>
          <w:szCs w:val="30"/>
        </w:rPr>
        <w:t>е</w:t>
      </w:r>
      <w:r w:rsidRPr="00AD6EF4">
        <w:rPr>
          <w:sz w:val="30"/>
          <w:szCs w:val="30"/>
        </w:rPr>
        <w:t>шеходов и велосипедистов, в том числе строительству и обустройству п</w:t>
      </w:r>
      <w:r w:rsidRPr="00AD6EF4">
        <w:rPr>
          <w:sz w:val="30"/>
          <w:szCs w:val="30"/>
        </w:rPr>
        <w:t>е</w:t>
      </w:r>
      <w:r w:rsidRPr="00AD6EF4">
        <w:rPr>
          <w:sz w:val="30"/>
          <w:szCs w:val="30"/>
        </w:rPr>
        <w:t>шеходных переходов;</w:t>
      </w:r>
    </w:p>
    <w:p w:rsidR="00DA7F27" w:rsidRPr="00AD6EF4" w:rsidRDefault="00DA7F27" w:rsidP="00AD6EF4">
      <w:pPr>
        <w:ind w:firstLine="709"/>
        <w:jc w:val="both"/>
        <w:rPr>
          <w:sz w:val="30"/>
          <w:szCs w:val="30"/>
        </w:rPr>
      </w:pPr>
      <w:r w:rsidRPr="00AD6EF4">
        <w:rPr>
          <w:sz w:val="30"/>
          <w:szCs w:val="30"/>
        </w:rPr>
        <w:t>6)</w:t>
      </w:r>
      <w:r w:rsidRPr="00AD6EF4">
        <w:rPr>
          <w:sz w:val="30"/>
          <w:szCs w:val="30"/>
        </w:rPr>
        <w:tab/>
      </w:r>
      <w:r w:rsidR="00AD6EF4">
        <w:rPr>
          <w:sz w:val="30"/>
          <w:szCs w:val="30"/>
        </w:rPr>
        <w:t xml:space="preserve"> </w:t>
      </w:r>
      <w:r w:rsidRPr="00AD6EF4">
        <w:rPr>
          <w:sz w:val="30"/>
          <w:szCs w:val="30"/>
        </w:rPr>
        <w:t>введению приоритета в движении маршрутных транспортных средств;</w:t>
      </w:r>
    </w:p>
    <w:p w:rsidR="00DA7F27" w:rsidRPr="00AD6EF4" w:rsidRDefault="00DA7F27" w:rsidP="00AD6EF4">
      <w:pPr>
        <w:ind w:firstLine="709"/>
        <w:jc w:val="both"/>
        <w:rPr>
          <w:sz w:val="30"/>
          <w:szCs w:val="30"/>
        </w:rPr>
      </w:pPr>
      <w:r w:rsidRPr="00AD6EF4">
        <w:rPr>
          <w:sz w:val="30"/>
          <w:szCs w:val="30"/>
        </w:rPr>
        <w:t>7)</w:t>
      </w:r>
      <w:r w:rsidRPr="00AD6EF4">
        <w:rPr>
          <w:sz w:val="30"/>
          <w:szCs w:val="30"/>
        </w:rPr>
        <w:tab/>
      </w:r>
      <w:r w:rsidR="00AD6EF4">
        <w:rPr>
          <w:sz w:val="30"/>
          <w:szCs w:val="30"/>
        </w:rPr>
        <w:t xml:space="preserve"> </w:t>
      </w:r>
      <w:r w:rsidRPr="00AD6EF4">
        <w:rPr>
          <w:sz w:val="30"/>
          <w:szCs w:val="30"/>
        </w:rPr>
        <w:t>развитию парковочного пространства (в том числе</w:t>
      </w:r>
      <w:r w:rsidR="00B618CB" w:rsidRPr="00AD6EF4">
        <w:rPr>
          <w:sz w:val="30"/>
          <w:szCs w:val="30"/>
        </w:rPr>
        <w:t xml:space="preserve"> </w:t>
      </w:r>
      <w:r w:rsidRPr="00AD6EF4">
        <w:rPr>
          <w:sz w:val="30"/>
          <w:szCs w:val="30"/>
        </w:rPr>
        <w:t>за пределами дорог);</w:t>
      </w:r>
    </w:p>
    <w:p w:rsidR="00DA7F27" w:rsidRPr="00AD6EF4" w:rsidRDefault="00DA7F27" w:rsidP="00AD6EF4">
      <w:pPr>
        <w:ind w:firstLine="709"/>
        <w:jc w:val="both"/>
        <w:rPr>
          <w:sz w:val="30"/>
          <w:szCs w:val="30"/>
        </w:rPr>
      </w:pPr>
      <w:r w:rsidRPr="00AD6EF4">
        <w:rPr>
          <w:sz w:val="30"/>
          <w:szCs w:val="30"/>
        </w:rPr>
        <w:t>8)</w:t>
      </w:r>
      <w:r w:rsidRPr="00AD6EF4">
        <w:rPr>
          <w:sz w:val="30"/>
          <w:szCs w:val="30"/>
        </w:rPr>
        <w:tab/>
      </w:r>
      <w:r w:rsidR="00AD6EF4">
        <w:rPr>
          <w:sz w:val="30"/>
          <w:szCs w:val="30"/>
        </w:rPr>
        <w:t xml:space="preserve"> </w:t>
      </w:r>
      <w:r w:rsidRPr="00AD6EF4">
        <w:rPr>
          <w:sz w:val="30"/>
          <w:szCs w:val="30"/>
        </w:rPr>
        <w:t>введению временных ограничений или прекращения движения транспортных средств;</w:t>
      </w:r>
    </w:p>
    <w:p w:rsidR="00DA7F27" w:rsidRPr="00AD6EF4" w:rsidRDefault="00DA7F27" w:rsidP="00AD6EF4">
      <w:pPr>
        <w:ind w:firstLine="709"/>
        <w:jc w:val="both"/>
        <w:rPr>
          <w:sz w:val="30"/>
          <w:szCs w:val="30"/>
        </w:rPr>
      </w:pPr>
      <w:r w:rsidRPr="00AD6EF4">
        <w:rPr>
          <w:sz w:val="30"/>
          <w:szCs w:val="30"/>
        </w:rPr>
        <w:t>9)</w:t>
      </w:r>
      <w:r w:rsidRPr="00AD6EF4">
        <w:rPr>
          <w:sz w:val="30"/>
          <w:szCs w:val="30"/>
        </w:rPr>
        <w:tab/>
      </w:r>
      <w:r w:rsidR="00AD6EF4">
        <w:rPr>
          <w:sz w:val="30"/>
          <w:szCs w:val="30"/>
        </w:rPr>
        <w:t xml:space="preserve"> </w:t>
      </w:r>
      <w:r w:rsidRPr="00AD6EF4">
        <w:rPr>
          <w:sz w:val="30"/>
          <w:szCs w:val="30"/>
        </w:rPr>
        <w:t>применению реверсивного движения и организации одност</w:t>
      </w:r>
      <w:r w:rsidRPr="00AD6EF4">
        <w:rPr>
          <w:sz w:val="30"/>
          <w:szCs w:val="30"/>
        </w:rPr>
        <w:t>о</w:t>
      </w:r>
      <w:r w:rsidRPr="00AD6EF4">
        <w:rPr>
          <w:sz w:val="30"/>
          <w:szCs w:val="30"/>
        </w:rPr>
        <w:t>роннего движения транспортных средств на дорогах</w:t>
      </w:r>
      <w:r w:rsidR="00B618CB" w:rsidRPr="00AD6EF4">
        <w:rPr>
          <w:sz w:val="30"/>
          <w:szCs w:val="30"/>
        </w:rPr>
        <w:t xml:space="preserve"> </w:t>
      </w:r>
      <w:r w:rsidRPr="00AD6EF4">
        <w:rPr>
          <w:sz w:val="30"/>
          <w:szCs w:val="30"/>
        </w:rPr>
        <w:t>или их участках, перечню пересечений, примыканий и участков дорог,</w:t>
      </w:r>
      <w:r w:rsidR="00B618CB" w:rsidRPr="00AD6EF4">
        <w:rPr>
          <w:sz w:val="30"/>
          <w:szCs w:val="30"/>
        </w:rPr>
        <w:t xml:space="preserve"> </w:t>
      </w:r>
      <w:r w:rsidRPr="00AD6EF4">
        <w:rPr>
          <w:sz w:val="30"/>
          <w:szCs w:val="30"/>
        </w:rPr>
        <w:t>на которых нео</w:t>
      </w:r>
      <w:r w:rsidRPr="00AD6EF4">
        <w:rPr>
          <w:sz w:val="30"/>
          <w:szCs w:val="30"/>
        </w:rPr>
        <w:t>б</w:t>
      </w:r>
      <w:r w:rsidRPr="00AD6EF4">
        <w:rPr>
          <w:sz w:val="30"/>
          <w:szCs w:val="30"/>
        </w:rPr>
        <w:t>ходимо введение светофорного регулирования;</w:t>
      </w:r>
    </w:p>
    <w:p w:rsidR="00DA7F27" w:rsidRPr="00AD6EF4" w:rsidRDefault="00DA7F27" w:rsidP="00AD6EF4">
      <w:pPr>
        <w:ind w:firstLine="709"/>
        <w:jc w:val="both"/>
        <w:rPr>
          <w:sz w:val="30"/>
          <w:szCs w:val="30"/>
        </w:rPr>
      </w:pPr>
      <w:r w:rsidRPr="00AD6EF4">
        <w:rPr>
          <w:sz w:val="30"/>
          <w:szCs w:val="30"/>
        </w:rPr>
        <w:t>10)</w:t>
      </w:r>
      <w:r w:rsidR="00AD6EF4">
        <w:rPr>
          <w:sz w:val="30"/>
          <w:szCs w:val="30"/>
        </w:rPr>
        <w:t xml:space="preserve"> </w:t>
      </w:r>
      <w:r w:rsidRPr="00AD6EF4">
        <w:rPr>
          <w:sz w:val="30"/>
          <w:szCs w:val="30"/>
        </w:rPr>
        <w:tab/>
        <w:t>обеспечению транспортной и пешеходной связанности терр</w:t>
      </w:r>
      <w:r w:rsidRPr="00AD6EF4">
        <w:rPr>
          <w:sz w:val="30"/>
          <w:szCs w:val="30"/>
        </w:rPr>
        <w:t>и</w:t>
      </w:r>
      <w:r w:rsidRPr="00AD6EF4">
        <w:rPr>
          <w:sz w:val="30"/>
          <w:szCs w:val="30"/>
        </w:rPr>
        <w:t>торий;</w:t>
      </w:r>
    </w:p>
    <w:p w:rsidR="00DA7F27" w:rsidRPr="00AD6EF4" w:rsidRDefault="00DA7F27" w:rsidP="00AD6EF4">
      <w:pPr>
        <w:ind w:firstLine="709"/>
        <w:jc w:val="both"/>
        <w:rPr>
          <w:sz w:val="30"/>
          <w:szCs w:val="30"/>
        </w:rPr>
      </w:pPr>
      <w:r w:rsidRPr="00AD6EF4">
        <w:rPr>
          <w:sz w:val="30"/>
          <w:szCs w:val="30"/>
        </w:rPr>
        <w:lastRenderedPageBreak/>
        <w:t>11)</w:t>
      </w:r>
      <w:r w:rsidR="00AD6EF4">
        <w:rPr>
          <w:sz w:val="30"/>
          <w:szCs w:val="30"/>
        </w:rPr>
        <w:t xml:space="preserve"> </w:t>
      </w:r>
      <w:r w:rsidRPr="00AD6EF4">
        <w:rPr>
          <w:sz w:val="30"/>
          <w:szCs w:val="30"/>
        </w:rPr>
        <w:t>организации движения маршрутных транспортных средств;</w:t>
      </w:r>
    </w:p>
    <w:p w:rsidR="00DA7F27" w:rsidRPr="00AD6EF4" w:rsidRDefault="00DA7F27" w:rsidP="00AD6EF4">
      <w:pPr>
        <w:ind w:firstLine="709"/>
        <w:jc w:val="both"/>
        <w:rPr>
          <w:sz w:val="30"/>
          <w:szCs w:val="30"/>
        </w:rPr>
      </w:pPr>
      <w:r w:rsidRPr="00AD6EF4">
        <w:rPr>
          <w:sz w:val="30"/>
          <w:szCs w:val="30"/>
        </w:rPr>
        <w:t>12)</w:t>
      </w:r>
      <w:r w:rsidRPr="00AD6EF4">
        <w:rPr>
          <w:sz w:val="30"/>
          <w:szCs w:val="30"/>
        </w:rPr>
        <w:tab/>
      </w:r>
      <w:r w:rsidR="00AD6EF4">
        <w:rPr>
          <w:sz w:val="30"/>
          <w:szCs w:val="30"/>
        </w:rPr>
        <w:t xml:space="preserve"> </w:t>
      </w:r>
      <w:r w:rsidRPr="00AD6EF4">
        <w:rPr>
          <w:sz w:val="30"/>
          <w:szCs w:val="30"/>
        </w:rPr>
        <w:t>организации или оптимизации системы мониторинга дорожн</w:t>
      </w:r>
      <w:r w:rsidRPr="00AD6EF4">
        <w:rPr>
          <w:sz w:val="30"/>
          <w:szCs w:val="30"/>
        </w:rPr>
        <w:t>о</w:t>
      </w:r>
      <w:r w:rsidRPr="00AD6EF4">
        <w:rPr>
          <w:sz w:val="30"/>
          <w:szCs w:val="30"/>
        </w:rPr>
        <w:t>го движения, установке детекторов транспорта, организации сбора</w:t>
      </w:r>
      <w:r w:rsidR="00AD6EF4">
        <w:rPr>
          <w:sz w:val="30"/>
          <w:szCs w:val="30"/>
        </w:rPr>
        <w:t xml:space="preserve"> </w:t>
      </w:r>
      <w:r w:rsidRPr="00AD6EF4">
        <w:rPr>
          <w:sz w:val="30"/>
          <w:szCs w:val="30"/>
        </w:rPr>
        <w:t>и хранения документации по организации дорожного движения;</w:t>
      </w:r>
    </w:p>
    <w:p w:rsidR="00DA7F27" w:rsidRPr="00AD6EF4" w:rsidRDefault="00DA7F27" w:rsidP="00AD6EF4">
      <w:pPr>
        <w:ind w:firstLine="709"/>
        <w:jc w:val="both"/>
        <w:rPr>
          <w:sz w:val="30"/>
          <w:szCs w:val="30"/>
        </w:rPr>
      </w:pPr>
      <w:r w:rsidRPr="00AD6EF4">
        <w:rPr>
          <w:sz w:val="30"/>
          <w:szCs w:val="30"/>
        </w:rPr>
        <w:t>13)</w:t>
      </w:r>
      <w:r w:rsidR="00AD6EF4">
        <w:rPr>
          <w:sz w:val="30"/>
          <w:szCs w:val="30"/>
        </w:rPr>
        <w:t xml:space="preserve"> </w:t>
      </w:r>
      <w:r w:rsidRPr="00AD6EF4">
        <w:rPr>
          <w:sz w:val="30"/>
          <w:szCs w:val="30"/>
        </w:rPr>
        <w:tab/>
        <w:t>совершенствованию системы информационного обеспечения участников дорожного движения;</w:t>
      </w:r>
    </w:p>
    <w:p w:rsidR="00DA7F27" w:rsidRPr="00AD6EF4" w:rsidRDefault="00DA7F27" w:rsidP="00AD6EF4">
      <w:pPr>
        <w:ind w:firstLine="709"/>
        <w:jc w:val="both"/>
        <w:rPr>
          <w:sz w:val="30"/>
          <w:szCs w:val="30"/>
        </w:rPr>
      </w:pPr>
      <w:r w:rsidRPr="00AD6EF4">
        <w:rPr>
          <w:sz w:val="30"/>
          <w:szCs w:val="30"/>
        </w:rPr>
        <w:t>14)</w:t>
      </w:r>
      <w:r w:rsidR="00AD6EF4">
        <w:rPr>
          <w:sz w:val="30"/>
          <w:szCs w:val="30"/>
        </w:rPr>
        <w:t xml:space="preserve"> </w:t>
      </w:r>
      <w:r w:rsidRPr="00AD6EF4">
        <w:rPr>
          <w:sz w:val="30"/>
          <w:szCs w:val="30"/>
        </w:rPr>
        <w:tab/>
        <w:t>организации пропуска транзитных и (или) грузовых тран</w:t>
      </w:r>
      <w:r w:rsidRPr="00AD6EF4">
        <w:rPr>
          <w:sz w:val="30"/>
          <w:szCs w:val="30"/>
        </w:rPr>
        <w:t>с</w:t>
      </w:r>
      <w:r w:rsidRPr="00AD6EF4">
        <w:rPr>
          <w:sz w:val="30"/>
          <w:szCs w:val="30"/>
        </w:rPr>
        <w:t>портных средств, включая предложения по организации движения т</w:t>
      </w:r>
      <w:r w:rsidRPr="00AD6EF4">
        <w:rPr>
          <w:sz w:val="30"/>
          <w:szCs w:val="30"/>
        </w:rPr>
        <w:t>я</w:t>
      </w:r>
      <w:r w:rsidRPr="00AD6EF4">
        <w:rPr>
          <w:sz w:val="30"/>
          <w:szCs w:val="30"/>
        </w:rPr>
        <w:t>желовесных и (или) крупногабаритных транспортных средств, тран</w:t>
      </w:r>
      <w:r w:rsidRPr="00AD6EF4">
        <w:rPr>
          <w:sz w:val="30"/>
          <w:szCs w:val="30"/>
        </w:rPr>
        <w:t>с</w:t>
      </w:r>
      <w:r w:rsidRPr="00AD6EF4">
        <w:rPr>
          <w:sz w:val="30"/>
          <w:szCs w:val="30"/>
        </w:rPr>
        <w:t>портных средств, осуществляющих перевозку опасных грузов,</w:t>
      </w:r>
      <w:r w:rsidR="00AD6EF4">
        <w:rPr>
          <w:sz w:val="30"/>
          <w:szCs w:val="30"/>
        </w:rPr>
        <w:t xml:space="preserve"> </w:t>
      </w:r>
      <w:r w:rsidRPr="00AD6EF4">
        <w:rPr>
          <w:sz w:val="30"/>
          <w:szCs w:val="30"/>
        </w:rPr>
        <w:t>а также по допустимым весогабаритным параметрам таких средств;</w:t>
      </w:r>
    </w:p>
    <w:p w:rsidR="00DA7F27" w:rsidRPr="00AD6EF4" w:rsidRDefault="00DA7F27" w:rsidP="00AD6EF4">
      <w:pPr>
        <w:ind w:firstLine="709"/>
        <w:jc w:val="both"/>
        <w:rPr>
          <w:sz w:val="30"/>
          <w:szCs w:val="30"/>
        </w:rPr>
      </w:pPr>
      <w:r w:rsidRPr="00AD6EF4">
        <w:rPr>
          <w:sz w:val="30"/>
          <w:szCs w:val="30"/>
        </w:rPr>
        <w:t>15)</w:t>
      </w:r>
      <w:r w:rsidRPr="00AD6EF4">
        <w:rPr>
          <w:sz w:val="30"/>
          <w:szCs w:val="30"/>
        </w:rPr>
        <w:tab/>
      </w:r>
      <w:r w:rsidR="00AD6EF4">
        <w:rPr>
          <w:sz w:val="30"/>
          <w:szCs w:val="30"/>
        </w:rPr>
        <w:t xml:space="preserve"> </w:t>
      </w:r>
      <w:r w:rsidRPr="00AD6EF4">
        <w:rPr>
          <w:sz w:val="30"/>
          <w:szCs w:val="30"/>
        </w:rPr>
        <w:t>скоростному режиму движения транспортных средств</w:t>
      </w:r>
      <w:r w:rsidR="00AD6EF4">
        <w:rPr>
          <w:sz w:val="30"/>
          <w:szCs w:val="30"/>
        </w:rPr>
        <w:t xml:space="preserve"> </w:t>
      </w:r>
      <w:r w:rsidRPr="00AD6EF4">
        <w:rPr>
          <w:sz w:val="30"/>
          <w:szCs w:val="30"/>
        </w:rPr>
        <w:t>на о</w:t>
      </w:r>
      <w:r w:rsidRPr="00AD6EF4">
        <w:rPr>
          <w:sz w:val="30"/>
          <w:szCs w:val="30"/>
        </w:rPr>
        <w:t>т</w:t>
      </w:r>
      <w:r w:rsidRPr="00AD6EF4">
        <w:rPr>
          <w:sz w:val="30"/>
          <w:szCs w:val="30"/>
        </w:rPr>
        <w:t>дельных участках дорог или в различных зонах;</w:t>
      </w:r>
    </w:p>
    <w:p w:rsidR="00DA7F27" w:rsidRPr="00AD6EF4" w:rsidRDefault="00DA7F27" w:rsidP="00AD6EF4">
      <w:pPr>
        <w:ind w:firstLine="709"/>
        <w:jc w:val="both"/>
        <w:rPr>
          <w:sz w:val="30"/>
          <w:szCs w:val="30"/>
        </w:rPr>
      </w:pPr>
      <w:r w:rsidRPr="00AD6EF4">
        <w:rPr>
          <w:sz w:val="30"/>
          <w:szCs w:val="30"/>
        </w:rPr>
        <w:t>16)</w:t>
      </w:r>
      <w:r w:rsidR="00AD6EF4">
        <w:rPr>
          <w:sz w:val="30"/>
          <w:szCs w:val="30"/>
        </w:rPr>
        <w:t xml:space="preserve"> </w:t>
      </w:r>
      <w:r w:rsidRPr="00AD6EF4">
        <w:rPr>
          <w:sz w:val="30"/>
          <w:szCs w:val="30"/>
        </w:rPr>
        <w:tab/>
        <w:t>обеспечению благоприятных условий для движения инвал</w:t>
      </w:r>
      <w:r w:rsidRPr="00AD6EF4">
        <w:rPr>
          <w:sz w:val="30"/>
          <w:szCs w:val="30"/>
        </w:rPr>
        <w:t>и</w:t>
      </w:r>
      <w:r w:rsidRPr="00AD6EF4">
        <w:rPr>
          <w:sz w:val="30"/>
          <w:szCs w:val="30"/>
        </w:rPr>
        <w:t>дов;</w:t>
      </w:r>
    </w:p>
    <w:p w:rsidR="00DA7F27" w:rsidRPr="00AD6EF4" w:rsidRDefault="00DA7F27" w:rsidP="00AD6EF4">
      <w:pPr>
        <w:ind w:firstLine="709"/>
        <w:jc w:val="both"/>
        <w:rPr>
          <w:sz w:val="30"/>
          <w:szCs w:val="30"/>
        </w:rPr>
      </w:pPr>
      <w:r w:rsidRPr="00AD6EF4">
        <w:rPr>
          <w:sz w:val="30"/>
          <w:szCs w:val="30"/>
        </w:rPr>
        <w:t>17)</w:t>
      </w:r>
      <w:r w:rsidRPr="00AD6EF4">
        <w:rPr>
          <w:sz w:val="30"/>
          <w:szCs w:val="30"/>
        </w:rPr>
        <w:tab/>
        <w:t xml:space="preserve"> обеспечению маршрутов движения детей к образовательным организациям;</w:t>
      </w:r>
    </w:p>
    <w:p w:rsidR="00DA7F27" w:rsidRPr="00AD6EF4" w:rsidRDefault="00DA7F27" w:rsidP="00AD6EF4">
      <w:pPr>
        <w:ind w:firstLine="709"/>
        <w:jc w:val="both"/>
        <w:rPr>
          <w:sz w:val="30"/>
          <w:szCs w:val="30"/>
        </w:rPr>
      </w:pPr>
      <w:r w:rsidRPr="00AD6EF4">
        <w:rPr>
          <w:sz w:val="30"/>
          <w:szCs w:val="30"/>
        </w:rPr>
        <w:t>18)</w:t>
      </w:r>
      <w:r w:rsidRPr="00AD6EF4">
        <w:rPr>
          <w:sz w:val="30"/>
          <w:szCs w:val="30"/>
        </w:rPr>
        <w:tab/>
        <w:t xml:space="preserve"> развитию сети дорог, дорог или участков дорог, локальн</w:t>
      </w:r>
      <w:proofErr w:type="gramStart"/>
      <w:r w:rsidRPr="00AD6EF4">
        <w:rPr>
          <w:sz w:val="30"/>
          <w:szCs w:val="30"/>
        </w:rPr>
        <w:t>о-</w:t>
      </w:r>
      <w:proofErr w:type="gramEnd"/>
      <w:r w:rsidRPr="00AD6EF4">
        <w:rPr>
          <w:sz w:val="30"/>
          <w:szCs w:val="30"/>
        </w:rPr>
        <w:t xml:space="preserve"> р</w:t>
      </w:r>
      <w:r w:rsidRPr="00AD6EF4">
        <w:rPr>
          <w:sz w:val="30"/>
          <w:szCs w:val="30"/>
        </w:rPr>
        <w:t>е</w:t>
      </w:r>
      <w:r w:rsidRPr="00AD6EF4">
        <w:rPr>
          <w:sz w:val="30"/>
          <w:szCs w:val="30"/>
        </w:rPr>
        <w:t>конструкционным мероприятиям, повышающим эффективность фун</w:t>
      </w:r>
      <w:r w:rsidRPr="00AD6EF4">
        <w:rPr>
          <w:sz w:val="30"/>
          <w:szCs w:val="30"/>
        </w:rPr>
        <w:t>к</w:t>
      </w:r>
      <w:r w:rsidRPr="00AD6EF4">
        <w:rPr>
          <w:sz w:val="30"/>
          <w:szCs w:val="30"/>
        </w:rPr>
        <w:t>ционирования сети дорог в целом;</w:t>
      </w:r>
    </w:p>
    <w:p w:rsidR="00DA7F27" w:rsidRPr="00AD6EF4" w:rsidRDefault="00DA7F27" w:rsidP="00AD6EF4">
      <w:pPr>
        <w:ind w:firstLine="709"/>
        <w:jc w:val="both"/>
        <w:rPr>
          <w:sz w:val="30"/>
          <w:szCs w:val="30"/>
        </w:rPr>
      </w:pPr>
      <w:r w:rsidRPr="00AD6EF4">
        <w:rPr>
          <w:sz w:val="30"/>
          <w:szCs w:val="30"/>
        </w:rPr>
        <w:t>19)</w:t>
      </w:r>
      <w:r w:rsidRPr="00AD6EF4">
        <w:rPr>
          <w:sz w:val="30"/>
          <w:szCs w:val="30"/>
        </w:rPr>
        <w:tab/>
      </w:r>
      <w:r w:rsidR="00AD6EF4">
        <w:rPr>
          <w:sz w:val="30"/>
          <w:szCs w:val="30"/>
        </w:rPr>
        <w:t xml:space="preserve"> </w:t>
      </w:r>
      <w:r w:rsidRPr="00AD6EF4">
        <w:rPr>
          <w:sz w:val="30"/>
          <w:szCs w:val="30"/>
        </w:rPr>
        <w:t>расстановке работающих в автоматическом режиме средств фот</w:t>
      </w:r>
      <w:proofErr w:type="gramStart"/>
      <w:r w:rsidRPr="00AD6EF4">
        <w:rPr>
          <w:sz w:val="30"/>
          <w:szCs w:val="30"/>
        </w:rPr>
        <w:t>о-</w:t>
      </w:r>
      <w:proofErr w:type="gramEnd"/>
      <w:r w:rsidRPr="00AD6EF4">
        <w:rPr>
          <w:sz w:val="30"/>
          <w:szCs w:val="30"/>
        </w:rPr>
        <w:t xml:space="preserve"> и </w:t>
      </w:r>
      <w:proofErr w:type="spellStart"/>
      <w:r w:rsidRPr="00AD6EF4">
        <w:rPr>
          <w:sz w:val="30"/>
          <w:szCs w:val="30"/>
        </w:rPr>
        <w:t>видеофиксации</w:t>
      </w:r>
      <w:proofErr w:type="spellEnd"/>
      <w:r w:rsidRPr="00AD6EF4">
        <w:rPr>
          <w:sz w:val="30"/>
          <w:szCs w:val="30"/>
        </w:rPr>
        <w:t xml:space="preserve"> нарушений правил дорожного движения.</w:t>
      </w:r>
    </w:p>
    <w:p w:rsidR="00DA7F27" w:rsidRPr="00AD6EF4" w:rsidRDefault="00DA7F27" w:rsidP="00AD6EF4">
      <w:pPr>
        <w:ind w:firstLine="709"/>
        <w:jc w:val="both"/>
        <w:rPr>
          <w:sz w:val="30"/>
          <w:szCs w:val="30"/>
        </w:rPr>
      </w:pPr>
      <w:bookmarkStart w:id="4" w:name="_Toc15765069"/>
      <w:bookmarkStart w:id="5" w:name="_Toc48657236"/>
      <w:bookmarkStart w:id="6" w:name="_Toc77948896"/>
      <w:r w:rsidRPr="00AD6EF4">
        <w:rPr>
          <w:sz w:val="30"/>
          <w:szCs w:val="30"/>
        </w:rPr>
        <w:t xml:space="preserve">6.1.2. </w:t>
      </w:r>
      <w:bookmarkEnd w:id="4"/>
      <w:bookmarkEnd w:id="5"/>
      <w:r w:rsidRPr="00AD6EF4">
        <w:rPr>
          <w:sz w:val="30"/>
          <w:szCs w:val="30"/>
        </w:rPr>
        <w:t>Разделение движения транспортных средств на однородные группы в зависимости от категорий транспортных средств, скорости</w:t>
      </w:r>
      <w:r w:rsidR="00AD6EF4">
        <w:rPr>
          <w:sz w:val="30"/>
          <w:szCs w:val="30"/>
        </w:rPr>
        <w:t xml:space="preserve">           </w:t>
      </w:r>
      <w:r w:rsidRPr="00AD6EF4">
        <w:rPr>
          <w:sz w:val="30"/>
          <w:szCs w:val="30"/>
        </w:rPr>
        <w:t>и направления движения, распределения их по времени движения</w:t>
      </w:r>
      <w:bookmarkEnd w:id="6"/>
      <w:r w:rsidR="00AD6EF4">
        <w:rPr>
          <w:sz w:val="30"/>
          <w:szCs w:val="30"/>
        </w:rPr>
        <w:t>.</w:t>
      </w:r>
    </w:p>
    <w:p w:rsidR="00DA7F27" w:rsidRPr="00AD6EF4" w:rsidRDefault="00DA7F27" w:rsidP="00AD6EF4">
      <w:pPr>
        <w:ind w:firstLine="709"/>
        <w:jc w:val="both"/>
        <w:rPr>
          <w:sz w:val="30"/>
          <w:szCs w:val="30"/>
        </w:rPr>
      </w:pPr>
      <w:r w:rsidRPr="00AD6EF4">
        <w:rPr>
          <w:sz w:val="30"/>
          <w:szCs w:val="30"/>
        </w:rPr>
        <w:t>Создание однородных ТП способствует выравниванию скорости движения, повышению пропускной способности улиц и дорог (полос),</w:t>
      </w:r>
      <w:r w:rsidR="00AD6EF4">
        <w:rPr>
          <w:sz w:val="30"/>
          <w:szCs w:val="30"/>
        </w:rPr>
        <w:t xml:space="preserve">    </w:t>
      </w:r>
      <w:r w:rsidRPr="00AD6EF4">
        <w:rPr>
          <w:sz w:val="30"/>
          <w:szCs w:val="30"/>
        </w:rPr>
        <w:t>а также ликвидирует «внутренние» конфликты в потоке. Разделение ТП осуществляется в зависимости от категорий ТС, скорости и направления движения, распределения их по времени движения.</w:t>
      </w:r>
    </w:p>
    <w:p w:rsidR="00DA7F27" w:rsidRPr="00AD6EF4" w:rsidRDefault="00DA7F27" w:rsidP="00AD6EF4">
      <w:pPr>
        <w:ind w:firstLine="709"/>
        <w:jc w:val="both"/>
        <w:rPr>
          <w:sz w:val="30"/>
          <w:szCs w:val="30"/>
        </w:rPr>
      </w:pPr>
      <w:r w:rsidRPr="00AD6EF4">
        <w:rPr>
          <w:sz w:val="30"/>
          <w:szCs w:val="30"/>
        </w:rPr>
        <w:t>Основным мероприятием по разделению ТП является организация выделенных полос движения пассажирского транспорта общего польз</w:t>
      </w:r>
      <w:r w:rsidRPr="00AD6EF4">
        <w:rPr>
          <w:sz w:val="30"/>
          <w:szCs w:val="30"/>
        </w:rPr>
        <w:t>о</w:t>
      </w:r>
      <w:r w:rsidRPr="00AD6EF4">
        <w:rPr>
          <w:sz w:val="30"/>
          <w:szCs w:val="30"/>
        </w:rPr>
        <w:t>вания.</w:t>
      </w:r>
    </w:p>
    <w:p w:rsidR="00DA7F27" w:rsidRPr="00AD6EF4" w:rsidRDefault="00DA7F27" w:rsidP="00AD6EF4">
      <w:pPr>
        <w:ind w:firstLine="709"/>
        <w:jc w:val="both"/>
        <w:rPr>
          <w:sz w:val="30"/>
          <w:szCs w:val="30"/>
        </w:rPr>
      </w:pPr>
      <w:r w:rsidRPr="00AD6EF4">
        <w:rPr>
          <w:sz w:val="30"/>
          <w:szCs w:val="30"/>
        </w:rPr>
        <w:t>Также предложен комплекс мероприятий по ограничению движ</w:t>
      </w:r>
      <w:r w:rsidRPr="00AD6EF4">
        <w:rPr>
          <w:sz w:val="30"/>
          <w:szCs w:val="30"/>
        </w:rPr>
        <w:t>е</w:t>
      </w:r>
      <w:r w:rsidRPr="00AD6EF4">
        <w:rPr>
          <w:sz w:val="30"/>
          <w:szCs w:val="30"/>
        </w:rPr>
        <w:t>ния грузового транспорта на территории г. Красноярска. Предлагаемая схема движения грузового транспорта предполагает введение разли</w:t>
      </w:r>
      <w:r w:rsidRPr="00AD6EF4">
        <w:rPr>
          <w:sz w:val="30"/>
          <w:szCs w:val="30"/>
        </w:rPr>
        <w:t>ч</w:t>
      </w:r>
      <w:r w:rsidRPr="00AD6EF4">
        <w:rPr>
          <w:sz w:val="30"/>
          <w:szCs w:val="30"/>
        </w:rPr>
        <w:t>ных ограничений движения грузового транспорта</w:t>
      </w:r>
      <w:r w:rsidR="00AD6EF4">
        <w:rPr>
          <w:sz w:val="30"/>
          <w:szCs w:val="30"/>
        </w:rPr>
        <w:t xml:space="preserve"> </w:t>
      </w:r>
      <w:r w:rsidRPr="00AD6EF4">
        <w:rPr>
          <w:sz w:val="30"/>
          <w:szCs w:val="30"/>
        </w:rPr>
        <w:t xml:space="preserve">в зависимости </w:t>
      </w:r>
      <w:r w:rsidR="00AD6EF4">
        <w:rPr>
          <w:sz w:val="30"/>
          <w:szCs w:val="30"/>
        </w:rPr>
        <w:t xml:space="preserve">             </w:t>
      </w:r>
      <w:r w:rsidRPr="00AD6EF4">
        <w:rPr>
          <w:sz w:val="30"/>
          <w:szCs w:val="30"/>
        </w:rPr>
        <w:t>от полной массы на территории г. Красноярска.</w:t>
      </w:r>
      <w:r w:rsidR="00AD6EF4">
        <w:rPr>
          <w:sz w:val="30"/>
          <w:szCs w:val="30"/>
        </w:rPr>
        <w:t xml:space="preserve"> </w:t>
      </w:r>
      <w:r w:rsidRPr="00AD6EF4">
        <w:rPr>
          <w:sz w:val="30"/>
          <w:szCs w:val="30"/>
        </w:rPr>
        <w:t>Данные меры будут способствовать формированию однородных групп транспортных пот</w:t>
      </w:r>
      <w:r w:rsidRPr="00AD6EF4">
        <w:rPr>
          <w:sz w:val="30"/>
          <w:szCs w:val="30"/>
        </w:rPr>
        <w:t>о</w:t>
      </w:r>
      <w:r w:rsidRPr="00AD6EF4">
        <w:rPr>
          <w:sz w:val="30"/>
          <w:szCs w:val="30"/>
        </w:rPr>
        <w:t>ков в пиковые часы загрузки улично-дорожной сети.</w:t>
      </w:r>
    </w:p>
    <w:p w:rsidR="00DA7F27" w:rsidRPr="00AD6EF4" w:rsidRDefault="00DA7F27" w:rsidP="00AD6EF4">
      <w:pPr>
        <w:ind w:firstLine="709"/>
        <w:jc w:val="both"/>
        <w:rPr>
          <w:sz w:val="30"/>
          <w:szCs w:val="30"/>
        </w:rPr>
      </w:pPr>
      <w:r w:rsidRPr="00AD6EF4">
        <w:rPr>
          <w:sz w:val="30"/>
          <w:szCs w:val="30"/>
        </w:rPr>
        <w:t>Для запрещения движения грузового потока по УДС</w:t>
      </w:r>
      <w:r w:rsidR="00B618CB" w:rsidRPr="00AD6EF4">
        <w:rPr>
          <w:sz w:val="30"/>
          <w:szCs w:val="30"/>
        </w:rPr>
        <w:t xml:space="preserve"> </w:t>
      </w:r>
      <w:r w:rsidRPr="00AD6EF4">
        <w:rPr>
          <w:sz w:val="30"/>
          <w:szCs w:val="30"/>
        </w:rPr>
        <w:t>на прилег</w:t>
      </w:r>
      <w:r w:rsidRPr="00AD6EF4">
        <w:rPr>
          <w:sz w:val="30"/>
          <w:szCs w:val="30"/>
        </w:rPr>
        <w:t>а</w:t>
      </w:r>
      <w:r w:rsidRPr="00AD6EF4">
        <w:rPr>
          <w:sz w:val="30"/>
          <w:szCs w:val="30"/>
        </w:rPr>
        <w:t xml:space="preserve">ющих улицах необходимо установить дорожные знаки 3.4 «Движение </w:t>
      </w:r>
      <w:r w:rsidRPr="00AD6EF4">
        <w:rPr>
          <w:sz w:val="30"/>
          <w:szCs w:val="30"/>
        </w:rPr>
        <w:lastRenderedPageBreak/>
        <w:t>грузового транспорта запрещено» с соответствующими информацио</w:t>
      </w:r>
      <w:r w:rsidRPr="00AD6EF4">
        <w:rPr>
          <w:sz w:val="30"/>
          <w:szCs w:val="30"/>
        </w:rPr>
        <w:t>н</w:t>
      </w:r>
      <w:r w:rsidRPr="00AD6EF4">
        <w:rPr>
          <w:sz w:val="30"/>
          <w:szCs w:val="30"/>
        </w:rPr>
        <w:t>ными табличками. Также для указания разрешенного маршрута движ</w:t>
      </w:r>
      <w:r w:rsidRPr="00AD6EF4">
        <w:rPr>
          <w:sz w:val="30"/>
          <w:szCs w:val="30"/>
        </w:rPr>
        <w:t>е</w:t>
      </w:r>
      <w:r w:rsidRPr="00AD6EF4">
        <w:rPr>
          <w:sz w:val="30"/>
          <w:szCs w:val="30"/>
        </w:rPr>
        <w:t>ния грузового транспорта допускается устанавливать</w:t>
      </w:r>
      <w:r w:rsidR="00B618CB" w:rsidRPr="00AD6EF4">
        <w:rPr>
          <w:sz w:val="30"/>
          <w:szCs w:val="30"/>
        </w:rPr>
        <w:t xml:space="preserve"> </w:t>
      </w:r>
      <w:r w:rsidRPr="00AD6EF4">
        <w:rPr>
          <w:sz w:val="30"/>
          <w:szCs w:val="30"/>
        </w:rPr>
        <w:t>на перес</w:t>
      </w:r>
      <w:r w:rsidR="00AD6EF4">
        <w:rPr>
          <w:sz w:val="30"/>
          <w:szCs w:val="30"/>
        </w:rPr>
        <w:t>ечениях дорожные знаки 6.15.1–</w:t>
      </w:r>
      <w:r w:rsidRPr="00AD6EF4">
        <w:rPr>
          <w:sz w:val="30"/>
          <w:szCs w:val="30"/>
        </w:rPr>
        <w:t>6.15.3 «Направление движения для грузовых а</w:t>
      </w:r>
      <w:r w:rsidRPr="00AD6EF4">
        <w:rPr>
          <w:sz w:val="30"/>
          <w:szCs w:val="30"/>
        </w:rPr>
        <w:t>в</w:t>
      </w:r>
      <w:r w:rsidRPr="00AD6EF4">
        <w:rPr>
          <w:sz w:val="30"/>
          <w:szCs w:val="30"/>
        </w:rPr>
        <w:t>томобилей».</w:t>
      </w:r>
    </w:p>
    <w:p w:rsidR="00DA7F27" w:rsidRPr="00AD6EF4" w:rsidRDefault="00DA7F27" w:rsidP="00AD6EF4">
      <w:pPr>
        <w:ind w:firstLine="709"/>
        <w:jc w:val="both"/>
        <w:rPr>
          <w:sz w:val="30"/>
          <w:szCs w:val="30"/>
        </w:rPr>
      </w:pPr>
      <w:r w:rsidRPr="00AD6EF4">
        <w:rPr>
          <w:sz w:val="30"/>
          <w:szCs w:val="30"/>
        </w:rPr>
        <w:t>Для информирования водителей грузового транспорта</w:t>
      </w:r>
      <w:r w:rsidR="00AD6EF4">
        <w:rPr>
          <w:sz w:val="30"/>
          <w:szCs w:val="30"/>
        </w:rPr>
        <w:t xml:space="preserve"> </w:t>
      </w:r>
      <w:r w:rsidRPr="00AD6EF4">
        <w:rPr>
          <w:sz w:val="30"/>
          <w:szCs w:val="30"/>
        </w:rPr>
        <w:t>о разр</w:t>
      </w:r>
      <w:r w:rsidRPr="00AD6EF4">
        <w:rPr>
          <w:sz w:val="30"/>
          <w:szCs w:val="30"/>
        </w:rPr>
        <w:t>е</w:t>
      </w:r>
      <w:r w:rsidRPr="00AD6EF4">
        <w:rPr>
          <w:sz w:val="30"/>
          <w:szCs w:val="30"/>
        </w:rPr>
        <w:t>шенных маршрутах движения в черте поселения предлагается произв</w:t>
      </w:r>
      <w:r w:rsidRPr="00AD6EF4">
        <w:rPr>
          <w:sz w:val="30"/>
          <w:szCs w:val="30"/>
        </w:rPr>
        <w:t>е</w:t>
      </w:r>
      <w:r w:rsidRPr="00AD6EF4">
        <w:rPr>
          <w:sz w:val="30"/>
          <w:szCs w:val="30"/>
        </w:rPr>
        <w:t>сти установку на въездах в г. Красноярск перед основными транспор</w:t>
      </w:r>
      <w:r w:rsidRPr="00AD6EF4">
        <w:rPr>
          <w:sz w:val="30"/>
          <w:szCs w:val="30"/>
        </w:rPr>
        <w:t>т</w:t>
      </w:r>
      <w:r w:rsidRPr="00AD6EF4">
        <w:rPr>
          <w:sz w:val="30"/>
          <w:szCs w:val="30"/>
        </w:rPr>
        <w:t>ными развязками информационные щиты с указанием возможных маршрутов движения грузового транспорта.</w:t>
      </w:r>
    </w:p>
    <w:p w:rsidR="00DA7F27" w:rsidRPr="00AD6EF4" w:rsidRDefault="00DA7F27" w:rsidP="00AD6EF4">
      <w:pPr>
        <w:ind w:firstLine="709"/>
        <w:jc w:val="both"/>
        <w:rPr>
          <w:sz w:val="30"/>
          <w:szCs w:val="30"/>
        </w:rPr>
      </w:pPr>
      <w:bookmarkStart w:id="7" w:name="_Toc15765070"/>
      <w:bookmarkStart w:id="8" w:name="_Toc48657237"/>
      <w:bookmarkStart w:id="9" w:name="_Toc77948897"/>
      <w:r w:rsidRPr="00AD6EF4">
        <w:rPr>
          <w:sz w:val="30"/>
          <w:szCs w:val="30"/>
        </w:rPr>
        <w:t xml:space="preserve">6.1.3. </w:t>
      </w:r>
      <w:bookmarkEnd w:id="7"/>
      <w:bookmarkEnd w:id="8"/>
      <w:r w:rsidRPr="00AD6EF4">
        <w:rPr>
          <w:sz w:val="30"/>
          <w:szCs w:val="30"/>
        </w:rPr>
        <w:t>Повышение пропускной способности дорог, в том числе п</w:t>
      </w:r>
      <w:r w:rsidRPr="00AD6EF4">
        <w:rPr>
          <w:sz w:val="30"/>
          <w:szCs w:val="30"/>
        </w:rPr>
        <w:t>о</w:t>
      </w:r>
      <w:r w:rsidRPr="00AD6EF4">
        <w:rPr>
          <w:sz w:val="30"/>
          <w:szCs w:val="30"/>
        </w:rPr>
        <w:t>средством устранения условий, способствующих созданию помех</w:t>
      </w:r>
      <w:r w:rsidRPr="00AD6EF4">
        <w:rPr>
          <w:sz w:val="30"/>
          <w:szCs w:val="30"/>
        </w:rPr>
        <w:br/>
        <w:t>для дорожного движения или создающих угрозу его безопасности, фо</w:t>
      </w:r>
      <w:r w:rsidRPr="00AD6EF4">
        <w:rPr>
          <w:sz w:val="30"/>
          <w:szCs w:val="30"/>
        </w:rPr>
        <w:t>р</w:t>
      </w:r>
      <w:r w:rsidRPr="00AD6EF4">
        <w:rPr>
          <w:sz w:val="30"/>
          <w:szCs w:val="30"/>
        </w:rPr>
        <w:t>мирование кольцевых пересечений и примыканий дорог, реконструкция перекрестков и строительства транспортных развязок</w:t>
      </w:r>
      <w:bookmarkEnd w:id="9"/>
      <w:r w:rsidR="00AD6EF4">
        <w:rPr>
          <w:sz w:val="30"/>
          <w:szCs w:val="30"/>
        </w:rPr>
        <w:t>.</w:t>
      </w:r>
    </w:p>
    <w:p w:rsidR="00DA7F27" w:rsidRPr="00AD6EF4" w:rsidRDefault="00DA7F27" w:rsidP="00AD6EF4">
      <w:pPr>
        <w:ind w:firstLine="709"/>
        <w:jc w:val="both"/>
        <w:rPr>
          <w:sz w:val="30"/>
          <w:szCs w:val="30"/>
        </w:rPr>
      </w:pPr>
      <w:r w:rsidRPr="00AD6EF4">
        <w:rPr>
          <w:sz w:val="30"/>
          <w:szCs w:val="30"/>
        </w:rPr>
        <w:t>К организационным мероприятиям относятся все мероприятия, которые не связаны с изменением основных физических параметров имеющейся УДС, а позволяют упорядочить движение и наиболее опт</w:t>
      </w:r>
      <w:r w:rsidRPr="00AD6EF4">
        <w:rPr>
          <w:sz w:val="30"/>
          <w:szCs w:val="30"/>
        </w:rPr>
        <w:t>и</w:t>
      </w:r>
      <w:r w:rsidRPr="00AD6EF4">
        <w:rPr>
          <w:sz w:val="30"/>
          <w:szCs w:val="30"/>
        </w:rPr>
        <w:t>мально и равномерно перераспределить на нее имеющуюся нагрузку и использовать заложенный в нее ранее физический лимит пропускной способности. К таким мероприятиям относятся:</w:t>
      </w:r>
    </w:p>
    <w:p w:rsidR="00DA7F27" w:rsidRPr="00AD6EF4" w:rsidRDefault="00DA7F27" w:rsidP="00AD6EF4">
      <w:pPr>
        <w:ind w:firstLine="709"/>
        <w:jc w:val="both"/>
        <w:rPr>
          <w:sz w:val="30"/>
          <w:szCs w:val="30"/>
        </w:rPr>
      </w:pPr>
      <w:r w:rsidRPr="00AD6EF4">
        <w:rPr>
          <w:sz w:val="30"/>
          <w:szCs w:val="30"/>
        </w:rPr>
        <w:t>изменение схем ОДД в транспортном узле;</w:t>
      </w:r>
    </w:p>
    <w:p w:rsidR="00DA7F27" w:rsidRPr="00AD6EF4" w:rsidRDefault="00DA7F27" w:rsidP="00AD6EF4">
      <w:pPr>
        <w:ind w:firstLine="709"/>
        <w:jc w:val="both"/>
        <w:rPr>
          <w:sz w:val="30"/>
          <w:szCs w:val="30"/>
        </w:rPr>
      </w:pPr>
      <w:r w:rsidRPr="00AD6EF4">
        <w:rPr>
          <w:sz w:val="30"/>
          <w:szCs w:val="30"/>
        </w:rPr>
        <w:t>переход от нерегулируемого движения на перекрестке к круговому движению или светофорному регулированию;</w:t>
      </w:r>
    </w:p>
    <w:p w:rsidR="00DA7F27" w:rsidRPr="00AD6EF4" w:rsidRDefault="00DA7F27" w:rsidP="00AD6EF4">
      <w:pPr>
        <w:ind w:firstLine="709"/>
        <w:jc w:val="both"/>
        <w:rPr>
          <w:sz w:val="30"/>
          <w:szCs w:val="30"/>
        </w:rPr>
      </w:pPr>
      <w:proofErr w:type="gramStart"/>
      <w:r w:rsidRPr="00AD6EF4">
        <w:rPr>
          <w:sz w:val="30"/>
          <w:szCs w:val="30"/>
        </w:rPr>
        <w:t>локальные уширения проезжей части для организации дополн</w:t>
      </w:r>
      <w:r w:rsidRPr="00AD6EF4">
        <w:rPr>
          <w:sz w:val="30"/>
          <w:szCs w:val="30"/>
        </w:rPr>
        <w:t>и</w:t>
      </w:r>
      <w:r w:rsidRPr="00AD6EF4">
        <w:rPr>
          <w:sz w:val="30"/>
          <w:szCs w:val="30"/>
        </w:rPr>
        <w:t>тельных полос для поворота направо или налево;</w:t>
      </w:r>
      <w:proofErr w:type="gramEnd"/>
    </w:p>
    <w:p w:rsidR="00DA7F27" w:rsidRPr="00AD6EF4" w:rsidRDefault="00DA7F27" w:rsidP="00AD6EF4">
      <w:pPr>
        <w:ind w:firstLine="709"/>
        <w:jc w:val="both"/>
        <w:rPr>
          <w:sz w:val="30"/>
          <w:szCs w:val="30"/>
        </w:rPr>
      </w:pPr>
      <w:r w:rsidRPr="00AD6EF4">
        <w:rPr>
          <w:sz w:val="30"/>
          <w:szCs w:val="30"/>
        </w:rPr>
        <w:t>устройство внеуличных пешеходных переходов;</w:t>
      </w:r>
    </w:p>
    <w:p w:rsidR="00DA7F27" w:rsidRPr="00AD6EF4" w:rsidRDefault="00DA7F27" w:rsidP="00AD6EF4">
      <w:pPr>
        <w:ind w:firstLine="709"/>
        <w:jc w:val="both"/>
        <w:rPr>
          <w:sz w:val="30"/>
          <w:szCs w:val="30"/>
        </w:rPr>
      </w:pPr>
      <w:r w:rsidRPr="00AD6EF4">
        <w:rPr>
          <w:sz w:val="30"/>
          <w:szCs w:val="30"/>
        </w:rPr>
        <w:t>предложения по организации движения грузового транспорта.</w:t>
      </w:r>
    </w:p>
    <w:p w:rsidR="00DA7F27" w:rsidRPr="00AD6EF4" w:rsidRDefault="00DA7F27" w:rsidP="00AD6EF4">
      <w:pPr>
        <w:ind w:firstLine="709"/>
        <w:jc w:val="both"/>
        <w:rPr>
          <w:sz w:val="30"/>
          <w:szCs w:val="30"/>
        </w:rPr>
      </w:pPr>
      <w:r w:rsidRPr="00AD6EF4">
        <w:rPr>
          <w:sz w:val="30"/>
          <w:szCs w:val="30"/>
        </w:rPr>
        <w:t>Пересечения и примыкания являются главными ограничительн</w:t>
      </w:r>
      <w:r w:rsidRPr="00AD6EF4">
        <w:rPr>
          <w:sz w:val="30"/>
          <w:szCs w:val="30"/>
        </w:rPr>
        <w:t>ы</w:t>
      </w:r>
      <w:r w:rsidRPr="00AD6EF4">
        <w:rPr>
          <w:sz w:val="30"/>
          <w:szCs w:val="30"/>
        </w:rPr>
        <w:t>ми факторами общей пропускной способности улично-дорожной сети,</w:t>
      </w:r>
      <w:r w:rsidR="00AD6EF4">
        <w:rPr>
          <w:sz w:val="30"/>
          <w:szCs w:val="30"/>
        </w:rPr>
        <w:t xml:space="preserve"> </w:t>
      </w:r>
      <w:r w:rsidRPr="00AD6EF4">
        <w:rPr>
          <w:sz w:val="30"/>
          <w:szCs w:val="30"/>
        </w:rPr>
        <w:t>так как именно в них происходит конфли</w:t>
      </w:r>
      <w:proofErr w:type="gramStart"/>
      <w:r w:rsidRPr="00AD6EF4">
        <w:rPr>
          <w:sz w:val="30"/>
          <w:szCs w:val="30"/>
        </w:rPr>
        <w:t>кт в пр</w:t>
      </w:r>
      <w:proofErr w:type="gramEnd"/>
      <w:r w:rsidRPr="00AD6EF4">
        <w:rPr>
          <w:sz w:val="30"/>
          <w:szCs w:val="30"/>
        </w:rPr>
        <w:t>иоритете и направлении движения между ТП и пешеходными потоками, и по средней тран</w:t>
      </w:r>
      <w:r w:rsidRPr="00AD6EF4">
        <w:rPr>
          <w:sz w:val="30"/>
          <w:szCs w:val="30"/>
        </w:rPr>
        <w:t>с</w:t>
      </w:r>
      <w:r w:rsidRPr="00AD6EF4">
        <w:rPr>
          <w:sz w:val="30"/>
          <w:szCs w:val="30"/>
        </w:rPr>
        <w:t>портной задержке на них можно судить об эффективности работы всей транспортной системы в целом.</w:t>
      </w:r>
    </w:p>
    <w:p w:rsidR="00DA7F27" w:rsidRPr="00AD6EF4" w:rsidRDefault="00DA7F27" w:rsidP="00AD6EF4">
      <w:pPr>
        <w:ind w:firstLine="709"/>
        <w:jc w:val="both"/>
        <w:rPr>
          <w:sz w:val="30"/>
          <w:szCs w:val="30"/>
        </w:rPr>
      </w:pPr>
      <w:r w:rsidRPr="00AD6EF4">
        <w:rPr>
          <w:sz w:val="30"/>
          <w:szCs w:val="30"/>
        </w:rPr>
        <w:t>С учетом видов дорожно-транспортных происшествий, существ</w:t>
      </w:r>
      <w:r w:rsidRPr="00AD6EF4">
        <w:rPr>
          <w:sz w:val="30"/>
          <w:szCs w:val="30"/>
        </w:rPr>
        <w:t>у</w:t>
      </w:r>
      <w:r w:rsidRPr="00AD6EF4">
        <w:rPr>
          <w:sz w:val="30"/>
          <w:szCs w:val="30"/>
        </w:rPr>
        <w:t>ющих условий движения и эксплуатационного состояния элементов обустройства дорог, определены и рекомендованы</w:t>
      </w:r>
      <w:r w:rsidR="00AD6EF4">
        <w:rPr>
          <w:sz w:val="30"/>
          <w:szCs w:val="30"/>
        </w:rPr>
        <w:t xml:space="preserve"> </w:t>
      </w:r>
      <w:r w:rsidRPr="00AD6EF4">
        <w:rPr>
          <w:sz w:val="30"/>
          <w:szCs w:val="30"/>
        </w:rPr>
        <w:t>к реализации мер</w:t>
      </w:r>
      <w:r w:rsidRPr="00AD6EF4">
        <w:rPr>
          <w:sz w:val="30"/>
          <w:szCs w:val="30"/>
        </w:rPr>
        <w:t>о</w:t>
      </w:r>
      <w:r w:rsidRPr="00AD6EF4">
        <w:rPr>
          <w:sz w:val="30"/>
          <w:szCs w:val="30"/>
        </w:rPr>
        <w:t>приятия, направленные на снижение аварийности, уровня травматизма, предупреждение дорожно-транспортных происш</w:t>
      </w:r>
      <w:r w:rsidRPr="00AD6EF4">
        <w:rPr>
          <w:sz w:val="30"/>
          <w:szCs w:val="30"/>
        </w:rPr>
        <w:t>е</w:t>
      </w:r>
      <w:r w:rsidRPr="00AD6EF4">
        <w:rPr>
          <w:sz w:val="30"/>
          <w:szCs w:val="30"/>
        </w:rPr>
        <w:t>ствий и ликвидацию аварийно-опасных участков.</w:t>
      </w:r>
    </w:p>
    <w:p w:rsidR="00DA7F27" w:rsidRPr="00AD6EF4" w:rsidRDefault="00DA7F27" w:rsidP="00AD6EF4">
      <w:pPr>
        <w:ind w:firstLine="709"/>
        <w:jc w:val="both"/>
        <w:rPr>
          <w:sz w:val="30"/>
          <w:szCs w:val="30"/>
        </w:rPr>
      </w:pPr>
      <w:r w:rsidRPr="00AD6EF4">
        <w:rPr>
          <w:sz w:val="30"/>
          <w:szCs w:val="30"/>
        </w:rPr>
        <w:t>Перечень комплексных мероприятий, направленных на устранение условий, создающих угрозу безопасности дорожного движения, прив</w:t>
      </w:r>
      <w:r w:rsidRPr="00AD6EF4">
        <w:rPr>
          <w:sz w:val="30"/>
          <w:szCs w:val="30"/>
        </w:rPr>
        <w:t>е</w:t>
      </w:r>
      <w:r w:rsidRPr="00AD6EF4">
        <w:rPr>
          <w:sz w:val="30"/>
          <w:szCs w:val="30"/>
        </w:rPr>
        <w:lastRenderedPageBreak/>
        <w:t>ден в таблице 6.1.3.1. Стоимость мероприятия составит 619</w:t>
      </w:r>
      <w:r w:rsidR="00820E6F" w:rsidRPr="00AD6EF4">
        <w:rPr>
          <w:sz w:val="30"/>
          <w:szCs w:val="30"/>
        </w:rPr>
        <w:t> </w:t>
      </w:r>
      <w:r w:rsidRPr="00AD6EF4">
        <w:rPr>
          <w:sz w:val="30"/>
          <w:szCs w:val="30"/>
        </w:rPr>
        <w:t xml:space="preserve">590,00 </w:t>
      </w:r>
      <w:r w:rsidR="00820E6F" w:rsidRPr="00AD6EF4">
        <w:rPr>
          <w:sz w:val="30"/>
          <w:szCs w:val="30"/>
        </w:rPr>
        <w:t>т</w:t>
      </w:r>
      <w:r w:rsidR="00820E6F" w:rsidRPr="00AD6EF4">
        <w:rPr>
          <w:sz w:val="30"/>
          <w:szCs w:val="30"/>
        </w:rPr>
        <w:t>ы</w:t>
      </w:r>
      <w:r w:rsidR="00820E6F" w:rsidRPr="00AD6EF4">
        <w:rPr>
          <w:sz w:val="30"/>
          <w:szCs w:val="30"/>
        </w:rPr>
        <w:t>сячи рублей (Таблица 7.1.1, пункт 8.34).</w:t>
      </w:r>
    </w:p>
    <w:p w:rsidR="00DA7F27" w:rsidRDefault="00DA7F27" w:rsidP="00AD6EF4">
      <w:pPr>
        <w:ind w:firstLine="709"/>
        <w:jc w:val="both"/>
        <w:rPr>
          <w:sz w:val="30"/>
          <w:szCs w:val="30"/>
        </w:rPr>
      </w:pPr>
      <w:r w:rsidRPr="00AD6EF4">
        <w:rPr>
          <w:sz w:val="30"/>
          <w:szCs w:val="30"/>
        </w:rPr>
        <w:t>Таблица 6.1.3.1</w:t>
      </w:r>
      <w:r w:rsidR="00AD6EF4">
        <w:rPr>
          <w:sz w:val="30"/>
          <w:szCs w:val="30"/>
        </w:rPr>
        <w:t>.</w:t>
      </w:r>
      <w:r w:rsidRPr="00AD6EF4">
        <w:rPr>
          <w:sz w:val="30"/>
          <w:szCs w:val="30"/>
        </w:rPr>
        <w:t xml:space="preserve"> Перечень мероприятий, направленных на устр</w:t>
      </w:r>
      <w:r w:rsidRPr="00AD6EF4">
        <w:rPr>
          <w:sz w:val="30"/>
          <w:szCs w:val="30"/>
        </w:rPr>
        <w:t>а</w:t>
      </w:r>
      <w:r w:rsidRPr="00AD6EF4">
        <w:rPr>
          <w:sz w:val="30"/>
          <w:szCs w:val="30"/>
        </w:rPr>
        <w:t>нение условий, создающих угрозу безопасности дорожного движения</w:t>
      </w:r>
      <w:r w:rsidR="00AD6EF4">
        <w:rPr>
          <w:sz w:val="30"/>
          <w:szCs w:val="30"/>
        </w:rPr>
        <w:t xml:space="preserve">    </w:t>
      </w:r>
      <w:r w:rsidRPr="00AD6EF4">
        <w:rPr>
          <w:sz w:val="30"/>
          <w:szCs w:val="30"/>
        </w:rPr>
        <w:t>в г. Красноярске</w:t>
      </w:r>
      <w:r w:rsidR="00AD6EF4">
        <w:rPr>
          <w:sz w:val="30"/>
          <w:szCs w:val="30"/>
        </w:rPr>
        <w:t>.</w:t>
      </w:r>
    </w:p>
    <w:p w:rsidR="00AD6EF4" w:rsidRPr="00AD6EF4" w:rsidRDefault="00AD6EF4" w:rsidP="00AD6EF4">
      <w:pPr>
        <w:ind w:firstLine="709"/>
        <w:jc w:val="both"/>
        <w:rPr>
          <w:sz w:val="30"/>
          <w:szCs w:val="30"/>
        </w:rPr>
      </w:pPr>
    </w:p>
    <w:tbl>
      <w:tblPr>
        <w:tblW w:w="5004" w:type="pct"/>
        <w:tblLook w:val="04A0" w:firstRow="1" w:lastRow="0" w:firstColumn="1" w:lastColumn="0" w:noHBand="0" w:noVBand="1"/>
      </w:tblPr>
      <w:tblGrid>
        <w:gridCol w:w="734"/>
        <w:gridCol w:w="1764"/>
        <w:gridCol w:w="7080"/>
      </w:tblGrid>
      <w:tr w:rsidR="00DA7F27" w:rsidRPr="00B27490" w:rsidTr="00AD6EF4">
        <w:trPr>
          <w:trHeight w:val="20"/>
          <w:tblHeader/>
        </w:trPr>
        <w:tc>
          <w:tcPr>
            <w:tcW w:w="383" w:type="pct"/>
            <w:tcBorders>
              <w:top w:val="single" w:sz="4" w:space="0" w:color="auto"/>
              <w:left w:val="single" w:sz="4" w:space="0" w:color="auto"/>
              <w:bottom w:val="single" w:sz="4" w:space="0" w:color="auto"/>
              <w:right w:val="single" w:sz="4" w:space="0" w:color="auto"/>
            </w:tcBorders>
            <w:shd w:val="clear" w:color="auto" w:fill="auto"/>
          </w:tcPr>
          <w:p w:rsidR="00DA7F27" w:rsidRDefault="00DA7F27" w:rsidP="00AD6EF4">
            <w:pPr>
              <w:spacing w:line="192" w:lineRule="auto"/>
              <w:jc w:val="center"/>
            </w:pPr>
            <w:r w:rsidRPr="00B27490">
              <w:t>№</w:t>
            </w:r>
          </w:p>
          <w:p w:rsidR="00AD6EF4" w:rsidRPr="00B27490" w:rsidRDefault="00AD6EF4" w:rsidP="00AD6EF4">
            <w:pPr>
              <w:spacing w:line="192" w:lineRule="auto"/>
              <w:jc w:val="center"/>
            </w:pPr>
            <w:proofErr w:type="gramStart"/>
            <w:r>
              <w:t>п</w:t>
            </w:r>
            <w:proofErr w:type="gramEnd"/>
            <w:r>
              <w:t>/п</w:t>
            </w:r>
          </w:p>
        </w:tc>
        <w:tc>
          <w:tcPr>
            <w:tcW w:w="921" w:type="pct"/>
            <w:tcBorders>
              <w:top w:val="single" w:sz="4" w:space="0" w:color="auto"/>
              <w:left w:val="nil"/>
              <w:bottom w:val="single" w:sz="4" w:space="0" w:color="auto"/>
              <w:right w:val="single" w:sz="4" w:space="0" w:color="auto"/>
            </w:tcBorders>
            <w:shd w:val="clear" w:color="auto" w:fill="auto"/>
          </w:tcPr>
          <w:p w:rsidR="00DA7F27" w:rsidRPr="00B27490" w:rsidRDefault="00DA7F27" w:rsidP="00AD6EF4">
            <w:pPr>
              <w:spacing w:line="192" w:lineRule="auto"/>
              <w:jc w:val="center"/>
            </w:pPr>
            <w:r w:rsidRPr="00B27490">
              <w:t>Улица, участок</w:t>
            </w:r>
          </w:p>
        </w:tc>
        <w:tc>
          <w:tcPr>
            <w:tcW w:w="3696" w:type="pct"/>
            <w:tcBorders>
              <w:top w:val="single" w:sz="4" w:space="0" w:color="auto"/>
              <w:left w:val="nil"/>
              <w:bottom w:val="single" w:sz="4" w:space="0" w:color="auto"/>
              <w:right w:val="single" w:sz="4" w:space="0" w:color="auto"/>
            </w:tcBorders>
            <w:shd w:val="clear" w:color="auto" w:fill="auto"/>
          </w:tcPr>
          <w:p w:rsidR="00DA7F27" w:rsidRPr="00B27490" w:rsidRDefault="00DA7F27" w:rsidP="00AD6EF4">
            <w:pPr>
              <w:spacing w:line="192" w:lineRule="auto"/>
              <w:jc w:val="center"/>
            </w:pPr>
            <w:r w:rsidRPr="00B27490">
              <w:t>Описание</w:t>
            </w:r>
          </w:p>
        </w:tc>
      </w:tr>
      <w:tr w:rsidR="00DA7F27" w:rsidRPr="00B27490" w:rsidTr="00AD6EF4">
        <w:trPr>
          <w:trHeight w:val="20"/>
        </w:trPr>
        <w:tc>
          <w:tcPr>
            <w:tcW w:w="383"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1</w:t>
            </w:r>
          </w:p>
        </w:tc>
        <w:tc>
          <w:tcPr>
            <w:tcW w:w="921" w:type="pct"/>
            <w:tcBorders>
              <w:top w:val="single" w:sz="4" w:space="0" w:color="auto"/>
              <w:left w:val="nil"/>
              <w:bottom w:val="single" w:sz="4" w:space="0" w:color="auto"/>
              <w:right w:val="single" w:sz="4" w:space="0" w:color="auto"/>
            </w:tcBorders>
            <w:shd w:val="clear" w:color="auto" w:fill="auto"/>
          </w:tcPr>
          <w:p w:rsidR="00AD6EF4" w:rsidRDefault="00DA7F27" w:rsidP="00A90FB5">
            <w:r w:rsidRPr="00B27490">
              <w:t xml:space="preserve">пересечение </w:t>
            </w:r>
          </w:p>
          <w:p w:rsidR="00AD6EF4" w:rsidRDefault="00DA7F27" w:rsidP="00A90FB5">
            <w:r w:rsidRPr="00B27490">
              <w:t xml:space="preserve">ул. 26 Бакинских Комиссаров – </w:t>
            </w:r>
          </w:p>
          <w:p w:rsidR="00DA7F27" w:rsidRPr="00B27490" w:rsidRDefault="00DA7F27" w:rsidP="00A90FB5">
            <w:r w:rsidRPr="00B27490">
              <w:t>ул. Фестивальная</w:t>
            </w:r>
          </w:p>
        </w:tc>
        <w:tc>
          <w:tcPr>
            <w:tcW w:w="3696" w:type="pct"/>
            <w:tcBorders>
              <w:top w:val="single" w:sz="4" w:space="0" w:color="auto"/>
              <w:left w:val="nil"/>
              <w:bottom w:val="single" w:sz="4" w:space="0" w:color="auto"/>
              <w:right w:val="single" w:sz="4" w:space="0" w:color="auto"/>
            </w:tcBorders>
            <w:shd w:val="clear" w:color="auto" w:fill="auto"/>
          </w:tcPr>
          <w:p w:rsidR="00DA7F27" w:rsidRPr="00B27490" w:rsidRDefault="00DA7F27" w:rsidP="00A90FB5">
            <w:r w:rsidRPr="00B27490">
              <w:t xml:space="preserve">1. Строительство светофорного объекта на пересечении с ул. </w:t>
            </w:r>
            <w:proofErr w:type="gramStart"/>
            <w:r w:rsidRPr="00B27490">
              <w:t>Фестивальная</w:t>
            </w:r>
            <w:proofErr w:type="gramEnd"/>
            <w:r w:rsidRPr="00B27490">
              <w:t>.</w:t>
            </w:r>
            <w:r w:rsidRPr="00B27490">
              <w:br/>
              <w:t>2. Оборудование пешеходных переходов через проезжую часть ул. Фестивал</w:t>
            </w:r>
            <w:r w:rsidRPr="00B27490">
              <w:t>ь</w:t>
            </w:r>
            <w:r w:rsidRPr="00B27490">
              <w:t>ная (нанесение разметки 1.14.1 и установка дорожных знаков 5.19.1,2), с уч</w:t>
            </w:r>
            <w:r w:rsidRPr="00B27490">
              <w:t>е</w:t>
            </w:r>
            <w:r w:rsidRPr="00B27490">
              <w:t>том предложенного введения светофорного регулирования на пересечении.</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jc w:val="center"/>
            </w:pPr>
            <w:r w:rsidRPr="00B27490">
              <w:t>2</w:t>
            </w:r>
          </w:p>
        </w:tc>
        <w:tc>
          <w:tcPr>
            <w:tcW w:w="92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ул. Семафорная, д.</w:t>
            </w:r>
            <w:r w:rsidR="00AD6EF4">
              <w:t xml:space="preserve"> </w:t>
            </w:r>
            <w:r w:rsidRPr="00B27490">
              <w:t>491Г, д.</w:t>
            </w:r>
            <w:r w:rsidR="00AD6EF4">
              <w:t xml:space="preserve"> </w:t>
            </w:r>
            <w:r w:rsidRPr="00B27490">
              <w:t>550</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1. В условиях ограниченной видимости запрет на маневрирование (отмена л</w:t>
            </w:r>
            <w:r w:rsidRPr="00B27490">
              <w:t>е</w:t>
            </w:r>
            <w:r w:rsidRPr="00B27490">
              <w:t>вых поворотов) в зоне примыкания к ул. Семафорная у д.471/1 с нанесением разметки 1.3 в месте разрыва и строительством островков безопасности.</w:t>
            </w:r>
            <w:r w:rsidRPr="00B27490">
              <w:br/>
              <w:t xml:space="preserve">2. Снижение скорости движения до 40 км/ч в обоих направлениях на локальном участке улицы: </w:t>
            </w:r>
            <w:proofErr w:type="gramStart"/>
            <w:r w:rsidRPr="00B27490">
              <w:t>от</w:t>
            </w:r>
            <w:proofErr w:type="gramEnd"/>
            <w:r w:rsidRPr="00B27490">
              <w:t xml:space="preserve"> Тамбовской ул. до начала горизонтальной прямой.</w:t>
            </w:r>
            <w:r w:rsidRPr="00B27490">
              <w:br/>
              <w:t>3. Желтое наполнение дорожной разметки 1.14.1 на существующем пешехо</w:t>
            </w:r>
            <w:r w:rsidRPr="00B27490">
              <w:t>д</w:t>
            </w:r>
            <w:r w:rsidRPr="00B27490">
              <w:t>ном переходе.</w:t>
            </w:r>
            <w:r w:rsidRPr="00B27490">
              <w:br/>
              <w:t>4. Устройство светофорного объекта с вызывным устройством для пешеходов.</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jc w:val="center"/>
            </w:pPr>
            <w:r w:rsidRPr="00B27490">
              <w:t>3</w:t>
            </w:r>
          </w:p>
        </w:tc>
        <w:tc>
          <w:tcPr>
            <w:tcW w:w="92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ул. Брянская, д.</w:t>
            </w:r>
            <w:r w:rsidR="00AD6EF4">
              <w:t xml:space="preserve"> </w:t>
            </w:r>
            <w:r w:rsidRPr="00B27490">
              <w:t>210А, д.</w:t>
            </w:r>
            <w:r w:rsidR="00AD6EF4">
              <w:t xml:space="preserve"> </w:t>
            </w:r>
            <w:r w:rsidRPr="00B27490">
              <w:t>282</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1. Нанесение разметки 1.13 (ступенчатое) и 1.20 перед кольцевым перекрес</w:t>
            </w:r>
            <w:r w:rsidRPr="00B27490">
              <w:t>т</w:t>
            </w:r>
            <w:r w:rsidRPr="00B27490">
              <w:t>ком на подъездах со всех направлений, с учетом границ пересекаемой проезжей части.</w:t>
            </w:r>
            <w:r w:rsidRPr="00B27490">
              <w:br/>
              <w:t>2. Нанесение разметки 1.2, 1.1 1.16.1(2) в зоне перекрестка, в том числе для обозначения границ направляющих островков, с учетом траектории движения по полосам.</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jc w:val="center"/>
            </w:pPr>
            <w:r w:rsidRPr="00B27490">
              <w:t>4</w:t>
            </w:r>
          </w:p>
        </w:tc>
        <w:tc>
          <w:tcPr>
            <w:tcW w:w="921" w:type="pct"/>
            <w:tcBorders>
              <w:top w:val="nil"/>
              <w:left w:val="nil"/>
              <w:bottom w:val="single" w:sz="4" w:space="0" w:color="auto"/>
              <w:right w:val="single" w:sz="4" w:space="0" w:color="auto"/>
            </w:tcBorders>
            <w:shd w:val="clear" w:color="auto" w:fill="auto"/>
            <w:hideMark/>
          </w:tcPr>
          <w:p w:rsidR="00AD6EF4" w:rsidRDefault="00DA7F27" w:rsidP="00A90FB5">
            <w:r w:rsidRPr="00B27490">
              <w:t xml:space="preserve">ул. </w:t>
            </w:r>
            <w:proofErr w:type="spellStart"/>
            <w:r w:rsidRPr="00B27490">
              <w:t>Маерчака</w:t>
            </w:r>
            <w:proofErr w:type="spellEnd"/>
            <w:r w:rsidRPr="00B27490">
              <w:t xml:space="preserve">, </w:t>
            </w:r>
          </w:p>
          <w:p w:rsidR="00DA7F27" w:rsidRPr="00B27490" w:rsidRDefault="00DA7F27" w:rsidP="00A90FB5">
            <w:r w:rsidRPr="00B27490">
              <w:t>д.</w:t>
            </w:r>
            <w:r w:rsidR="00AD6EF4">
              <w:t xml:space="preserve"> </w:t>
            </w:r>
            <w:r w:rsidRPr="00B27490">
              <w:t>52, д.</w:t>
            </w:r>
            <w:r w:rsidR="00AD6EF4">
              <w:t xml:space="preserve"> </w:t>
            </w:r>
            <w:r w:rsidRPr="00B27490">
              <w:t>55</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1. Установка пешеходных ограждений со стороны </w:t>
            </w:r>
            <w:proofErr w:type="spellStart"/>
            <w:r w:rsidRPr="00B27490">
              <w:t>Горсвета</w:t>
            </w:r>
            <w:proofErr w:type="spellEnd"/>
            <w:r w:rsidRPr="00B27490">
              <w:t xml:space="preserve">, со сносом зеленых насаждений (узкий тротуар, расширение), в местах регулируемых пешеходных переходов (в районе </w:t>
            </w:r>
            <w:proofErr w:type="spellStart"/>
            <w:r w:rsidRPr="00B27490">
              <w:t>д.д</w:t>
            </w:r>
            <w:proofErr w:type="spellEnd"/>
            <w:r w:rsidRPr="00B27490">
              <w:t xml:space="preserve">. 55 и 52) в соответствии с ГОСТ </w:t>
            </w:r>
            <w:proofErr w:type="gramStart"/>
            <w:r w:rsidRPr="00B27490">
              <w:t>Р</w:t>
            </w:r>
            <w:proofErr w:type="gramEnd"/>
            <w:r w:rsidRPr="00B27490">
              <w:t xml:space="preserve"> 52289-2019, с учетом расположения существующих въездов-выездов с прилегающих территорий и элементов обустройства.</w:t>
            </w:r>
            <w:r w:rsidRPr="00B27490">
              <w:br/>
              <w:t>3. Реконструкция светофорного объекта в районе д.52 при движении от ул. К</w:t>
            </w:r>
            <w:r w:rsidRPr="00B27490">
              <w:t>а</w:t>
            </w:r>
            <w:r w:rsidRPr="00B27490">
              <w:t>линина, с учетом наличия кривой в плане.</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jc w:val="center"/>
            </w:pPr>
            <w:r w:rsidRPr="00B27490">
              <w:t>5</w:t>
            </w:r>
          </w:p>
        </w:tc>
        <w:tc>
          <w:tcPr>
            <w:tcW w:w="92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ул. Высотная, д.7, д.</w:t>
            </w:r>
            <w:r w:rsidR="00AD6EF4">
              <w:t xml:space="preserve"> </w:t>
            </w:r>
            <w:r w:rsidRPr="00B27490">
              <w:t>9, д.</w:t>
            </w:r>
            <w:r w:rsidR="00AD6EF4">
              <w:t xml:space="preserve"> </w:t>
            </w:r>
            <w:r w:rsidRPr="00B27490">
              <w:t>2Р</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1. Дублирование дорожных знаков 3.24 (40 км/ч) в обоих направлениях в соо</w:t>
            </w:r>
            <w:r w:rsidRPr="00B27490">
              <w:t>т</w:t>
            </w:r>
            <w:r w:rsidRPr="00B27490">
              <w:t xml:space="preserve">ветствии с требованиями ГОСТ </w:t>
            </w:r>
            <w:proofErr w:type="gramStart"/>
            <w:r w:rsidRPr="00B27490">
              <w:t>Р</w:t>
            </w:r>
            <w:proofErr w:type="gramEnd"/>
            <w:r w:rsidRPr="00B27490">
              <w:t xml:space="preserve"> 52289-2019.</w:t>
            </w:r>
            <w:r w:rsidRPr="00B27490">
              <w:br/>
              <w:t>2. Нанесение дорожной разметки 1.24.2 для дублирования дорожных знаков 3.24 (40 км/ч) в обоих направлениях.</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jc w:val="center"/>
            </w:pPr>
            <w:r w:rsidRPr="00B27490">
              <w:t>6</w:t>
            </w:r>
          </w:p>
        </w:tc>
        <w:tc>
          <w:tcPr>
            <w:tcW w:w="921" w:type="pct"/>
            <w:tcBorders>
              <w:top w:val="nil"/>
              <w:left w:val="nil"/>
              <w:bottom w:val="single" w:sz="4" w:space="0" w:color="auto"/>
              <w:right w:val="single" w:sz="4" w:space="0" w:color="auto"/>
            </w:tcBorders>
            <w:shd w:val="clear" w:color="auto" w:fill="auto"/>
            <w:hideMark/>
          </w:tcPr>
          <w:p w:rsidR="00AD6EF4" w:rsidRDefault="00DA7F27" w:rsidP="00A90FB5">
            <w:r w:rsidRPr="00B27490">
              <w:t xml:space="preserve">ул. Калинина, </w:t>
            </w:r>
          </w:p>
          <w:p w:rsidR="00DA7F27" w:rsidRPr="00B27490" w:rsidRDefault="00DA7F27" w:rsidP="00A90FB5">
            <w:r w:rsidRPr="00B27490">
              <w:t>д.</w:t>
            </w:r>
            <w:r w:rsidR="00AD6EF4">
              <w:t xml:space="preserve"> </w:t>
            </w:r>
            <w:r w:rsidRPr="00B27490">
              <w:t>185, д.</w:t>
            </w:r>
            <w:r w:rsidR="00AD6EF4">
              <w:t xml:space="preserve"> </w:t>
            </w:r>
            <w:r w:rsidRPr="00B27490">
              <w:t>189</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1. Ликвидация местного уширения проезжей части ул. Калинина со стороны д.185.</w:t>
            </w:r>
            <w:r w:rsidRPr="00B27490">
              <w:br/>
              <w:t>2. В условиях продолжающейся застройки территории проработка вопроса ра</w:t>
            </w:r>
            <w:r w:rsidRPr="00B27490">
              <w:t>з</w:t>
            </w:r>
            <w:r w:rsidRPr="00B27490">
              <w:t>вития внутренней местной сети с соединением улиц Норильская и Мясокомб</w:t>
            </w:r>
            <w:r w:rsidRPr="00B27490">
              <w:t>и</w:t>
            </w:r>
            <w:r w:rsidRPr="00B27490">
              <w:t>нат для обеспечения дополнительных въездов в микрорайон при движении из центра.</w:t>
            </w:r>
          </w:p>
          <w:p w:rsidR="00DA7F27" w:rsidRPr="00B27490" w:rsidRDefault="00DA7F27" w:rsidP="00A90FB5"/>
          <w:p w:rsidR="00DA7F27" w:rsidRPr="00B27490" w:rsidRDefault="00DA7F27" w:rsidP="00A90FB5">
            <w:r w:rsidRPr="00B27490">
              <w:t xml:space="preserve">На перспективу до 2033 г.: </w:t>
            </w:r>
          </w:p>
          <w:p w:rsidR="00DA7F27" w:rsidRPr="00B27490" w:rsidRDefault="00DA7F27" w:rsidP="00A90FB5">
            <w:r w:rsidRPr="00B27490">
              <w:t>1. Расширение ул. Калинина до 6 полос (3+3 с организацией выделенной пол</w:t>
            </w:r>
            <w:r w:rsidRPr="00B27490">
              <w:t>о</w:t>
            </w:r>
            <w:r w:rsidRPr="00B27490">
              <w:t>сы) от д.169 (кольцо) до ул. Норильской д.2 (выезд из г. Красноярска).</w:t>
            </w:r>
          </w:p>
          <w:p w:rsidR="00DA7F27" w:rsidRPr="00B27490" w:rsidRDefault="00DA7F27" w:rsidP="00A90FB5">
            <w:r w:rsidRPr="00B27490">
              <w:t>2. Введение ограничений на остановку-стоянку транспорта по обеим сторонам ул. Калинина от регулируемого пешеходного перехода до примыкания выезда с прилегающей территории от д.189.</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jc w:val="center"/>
            </w:pPr>
            <w:r w:rsidRPr="00B27490">
              <w:t>7</w:t>
            </w:r>
          </w:p>
        </w:tc>
        <w:tc>
          <w:tcPr>
            <w:tcW w:w="921" w:type="pct"/>
            <w:tcBorders>
              <w:top w:val="nil"/>
              <w:left w:val="nil"/>
              <w:bottom w:val="single" w:sz="4" w:space="0" w:color="auto"/>
              <w:right w:val="single" w:sz="4" w:space="0" w:color="auto"/>
            </w:tcBorders>
            <w:shd w:val="clear" w:color="auto" w:fill="auto"/>
            <w:hideMark/>
          </w:tcPr>
          <w:p w:rsidR="00AD6EF4" w:rsidRDefault="00DA7F27" w:rsidP="00A90FB5">
            <w:r w:rsidRPr="00B27490">
              <w:t xml:space="preserve">ул. Высотная, </w:t>
            </w:r>
          </w:p>
          <w:p w:rsidR="00DA7F27" w:rsidRPr="00B27490" w:rsidRDefault="00DA7F27" w:rsidP="00A90FB5">
            <w:r w:rsidRPr="00B27490">
              <w:t>д.</w:t>
            </w:r>
            <w:r w:rsidR="00AD6EF4">
              <w:t xml:space="preserve"> </w:t>
            </w:r>
            <w:r w:rsidRPr="00B27490">
              <w:t>2Г, д.</w:t>
            </w:r>
            <w:r w:rsidR="00AD6EF4">
              <w:t xml:space="preserve"> </w:t>
            </w:r>
            <w:r w:rsidRPr="00B27490">
              <w:t>11, д.</w:t>
            </w:r>
            <w:r w:rsidR="00AD6EF4">
              <w:t xml:space="preserve"> </w:t>
            </w:r>
            <w:r w:rsidRPr="00B27490">
              <w:t>13 и д.</w:t>
            </w:r>
            <w:r w:rsidR="00AD6EF4">
              <w:t xml:space="preserve"> </w:t>
            </w:r>
            <w:r w:rsidRPr="00B27490">
              <w:t>13А</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1. Установка комплексов </w:t>
            </w:r>
            <w:proofErr w:type="spellStart"/>
            <w:r w:rsidRPr="00B27490">
              <w:t>фотовидеофиксации</w:t>
            </w:r>
            <w:proofErr w:type="spellEnd"/>
            <w:r w:rsidRPr="00B27490">
              <w:t xml:space="preserve"> нарушений ПДД для фиксации установленного скоростного режима (40 км/ч) и движения по выделенной п</w:t>
            </w:r>
            <w:r w:rsidRPr="00B27490">
              <w:t>о</w:t>
            </w:r>
            <w:r w:rsidRPr="00B27490">
              <w:t>лосе на участке между 1-й и 2-й Хабаровской улицами (оба направления).</w:t>
            </w:r>
            <w:r w:rsidRPr="00B27490">
              <w:br/>
              <w:t>2. Нанесение дорожной разметки 1.24.2 для дублирования дорожных знаков 3.24 (40 км/ч) в обоих направлениях.</w:t>
            </w:r>
          </w:p>
          <w:p w:rsidR="00DA7F27" w:rsidRPr="00B27490" w:rsidRDefault="00DA7F27" w:rsidP="00A90FB5">
            <w:r w:rsidRPr="00B27490">
              <w:t xml:space="preserve">3. Установка дополнительной стрелки на светофор при повороте с ул. Высотная на ул. Хабаровская (от </w:t>
            </w:r>
            <w:proofErr w:type="spellStart"/>
            <w:r w:rsidRPr="00B27490">
              <w:t>ГорДК</w:t>
            </w:r>
            <w:proofErr w:type="spellEnd"/>
            <w:r w:rsidRPr="00B27490">
              <w:t>) для левых поворотов.</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jc w:val="center"/>
            </w:pPr>
            <w:r w:rsidRPr="00B27490">
              <w:t>8</w:t>
            </w:r>
          </w:p>
        </w:tc>
        <w:tc>
          <w:tcPr>
            <w:tcW w:w="921" w:type="pct"/>
            <w:tcBorders>
              <w:top w:val="nil"/>
              <w:left w:val="nil"/>
              <w:bottom w:val="single" w:sz="4" w:space="0" w:color="auto"/>
              <w:right w:val="single" w:sz="4" w:space="0" w:color="auto"/>
            </w:tcBorders>
            <w:shd w:val="clear" w:color="auto" w:fill="auto"/>
            <w:hideMark/>
          </w:tcPr>
          <w:p w:rsidR="00AD6EF4" w:rsidRDefault="00DA7F27" w:rsidP="00A90FB5">
            <w:r w:rsidRPr="00B27490">
              <w:t xml:space="preserve">ул. Академика Киренского, </w:t>
            </w:r>
          </w:p>
          <w:p w:rsidR="00DA7F27" w:rsidRPr="00B27490" w:rsidRDefault="00DA7F27" w:rsidP="00A90FB5">
            <w:r w:rsidRPr="00B27490">
              <w:t>д.</w:t>
            </w:r>
            <w:r w:rsidR="00AD6EF4">
              <w:t xml:space="preserve"> </w:t>
            </w:r>
            <w:r w:rsidRPr="00B27490">
              <w:t>35, д.</w:t>
            </w:r>
            <w:r w:rsidR="00AD6EF4">
              <w:t xml:space="preserve"> </w:t>
            </w:r>
            <w:r w:rsidRPr="00B27490">
              <w:t>41, д.</w:t>
            </w:r>
            <w:r w:rsidR="00AD6EF4">
              <w:t xml:space="preserve"> </w:t>
            </w:r>
            <w:r w:rsidRPr="00B27490">
              <w:t xml:space="preserve">98 </w:t>
            </w:r>
            <w:r w:rsidRPr="00B27490">
              <w:lastRenderedPageBreak/>
              <w:t>(по ул. Сове</w:t>
            </w:r>
            <w:r w:rsidRPr="00B27490">
              <w:t>т</w:t>
            </w:r>
            <w:r w:rsidRPr="00B27490">
              <w:t>ская)</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lastRenderedPageBreak/>
              <w:t>В рамках реконструкции ул. Академика Киренского:</w:t>
            </w:r>
          </w:p>
          <w:p w:rsidR="00DA7F27" w:rsidRPr="00B27490" w:rsidRDefault="00DA7F27" w:rsidP="00A90FB5">
            <w:r w:rsidRPr="00B27490">
              <w:t xml:space="preserve">1. Приведение размещения остановочных пунктов относительно перекрестка в соответствие нормативным требованиям (смещение остановок от перекрестка </w:t>
            </w:r>
            <w:r w:rsidRPr="00B27490">
              <w:lastRenderedPageBreak/>
              <w:t>по ходу движения на расстояние не менее 15м), с устройством посадочных площадок, при необходимости, за счет частичного использования существу</w:t>
            </w:r>
            <w:r w:rsidRPr="00B27490">
              <w:t>ю</w:t>
            </w:r>
            <w:r w:rsidRPr="00B27490">
              <w:t>щих габаритов проезжей части.</w:t>
            </w:r>
            <w:r w:rsidRPr="00B27490">
              <w:br/>
              <w:t>3. Организация диагональных пешеходных переходов с реконструкцией свет</w:t>
            </w:r>
            <w:r w:rsidRPr="00B27490">
              <w:t>о</w:t>
            </w:r>
            <w:r w:rsidRPr="00B27490">
              <w:t>форного объекта и корректировкой режима его работы.</w:t>
            </w:r>
            <w:r w:rsidRPr="00B27490">
              <w:br/>
              <w:t>5. Замена дорожной разметки 1.11 на 1.1 или 1.3 на участке ул. Академика К</w:t>
            </w:r>
            <w:r w:rsidRPr="00B27490">
              <w:t>и</w:t>
            </w:r>
            <w:r w:rsidRPr="00B27490">
              <w:t>ренского от ул. Карла Маркса до ул. Советская.</w:t>
            </w:r>
            <w:r w:rsidRPr="00B27490">
              <w:br/>
              <w:t>6. Введение ограничений на остановку и стоянку транспорта на участке ул. Академика Киренского (оба направления) от ул. Карла Маркса до ул. Ленина.</w:t>
            </w:r>
          </w:p>
          <w:p w:rsidR="00DA7F27" w:rsidRPr="00B27490" w:rsidRDefault="00DA7F27" w:rsidP="00A90FB5"/>
          <w:p w:rsidR="00DA7F27" w:rsidRPr="00B27490" w:rsidRDefault="00DA7F27" w:rsidP="00A90FB5">
            <w:r w:rsidRPr="00B27490">
              <w:t xml:space="preserve">В рамках реконструкции ул. </w:t>
            </w:r>
            <w:proofErr w:type="gramStart"/>
            <w:r w:rsidRPr="00B27490">
              <w:t>Советская</w:t>
            </w:r>
            <w:proofErr w:type="gramEnd"/>
            <w:r w:rsidRPr="00B27490">
              <w:t>:</w:t>
            </w:r>
          </w:p>
          <w:p w:rsidR="00DA7F27" w:rsidRPr="00B27490" w:rsidRDefault="00DA7F27" w:rsidP="00A90FB5">
            <w:r w:rsidRPr="00B27490">
              <w:t xml:space="preserve">2. Устройство тротуаров на ул. </w:t>
            </w:r>
            <w:proofErr w:type="gramStart"/>
            <w:r w:rsidRPr="00B27490">
              <w:t>Советская</w:t>
            </w:r>
            <w:proofErr w:type="gramEnd"/>
            <w:r w:rsidRPr="00B27490">
              <w:t xml:space="preserve"> со стороны ул. Партизанская на ра</w:t>
            </w:r>
            <w:r w:rsidRPr="00B27490">
              <w:t>с</w:t>
            </w:r>
            <w:r w:rsidRPr="00B27490">
              <w:t>стоянии не менее 10-20м с размещением на них необходимых ТСОДД.</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jc w:val="center"/>
            </w:pPr>
            <w:r w:rsidRPr="00B27490">
              <w:lastRenderedPageBreak/>
              <w:t>9</w:t>
            </w:r>
          </w:p>
        </w:tc>
        <w:tc>
          <w:tcPr>
            <w:tcW w:w="921" w:type="pct"/>
            <w:tcBorders>
              <w:top w:val="nil"/>
              <w:left w:val="nil"/>
              <w:bottom w:val="single" w:sz="4" w:space="0" w:color="auto"/>
              <w:right w:val="single" w:sz="4" w:space="0" w:color="auto"/>
            </w:tcBorders>
            <w:shd w:val="clear" w:color="auto" w:fill="auto"/>
            <w:hideMark/>
          </w:tcPr>
          <w:p w:rsidR="000F5D51" w:rsidRDefault="00DA7F27" w:rsidP="00A90FB5">
            <w:r w:rsidRPr="00B27490">
              <w:t xml:space="preserve">ул. Калинина, </w:t>
            </w:r>
          </w:p>
          <w:p w:rsidR="00DA7F27" w:rsidRPr="00B27490" w:rsidRDefault="00DA7F27" w:rsidP="00A90FB5">
            <w:r w:rsidRPr="00B27490">
              <w:t>д.</w:t>
            </w:r>
            <w:r w:rsidR="00AD6EF4">
              <w:t xml:space="preserve"> </w:t>
            </w:r>
            <w:r w:rsidRPr="00B27490">
              <w:t>54, д.</w:t>
            </w:r>
            <w:r w:rsidR="00AD6EF4">
              <w:t xml:space="preserve"> </w:t>
            </w:r>
            <w:r w:rsidRPr="00B27490">
              <w:t>60А</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1. Устройство </w:t>
            </w:r>
            <w:proofErr w:type="spellStart"/>
            <w:r w:rsidRPr="00B27490">
              <w:t>рефюжа</w:t>
            </w:r>
            <w:proofErr w:type="spellEnd"/>
            <w:r w:rsidRPr="00B27490">
              <w:t xml:space="preserve"> (островок безопасности) или барьерного ограждения, разделяющего встречные потоки транспорта, на участке от регулируемого п</w:t>
            </w:r>
            <w:r w:rsidRPr="00B27490">
              <w:t>е</w:t>
            </w:r>
            <w:r w:rsidRPr="00B27490">
              <w:t xml:space="preserve">шеходного переход у д.56с2 до ул. </w:t>
            </w:r>
            <w:proofErr w:type="gramStart"/>
            <w:r w:rsidRPr="00B27490">
              <w:t>Камская</w:t>
            </w:r>
            <w:proofErr w:type="gramEnd"/>
            <w:r w:rsidRPr="00B27490">
              <w:t>.</w:t>
            </w:r>
            <w:r w:rsidRPr="00B27490">
              <w:br/>
              <w:t xml:space="preserve">2. Изменение конфигурации местного уширения со стороны д.56с2, с учетом расположения </w:t>
            </w:r>
            <w:proofErr w:type="gramStart"/>
            <w:r w:rsidRPr="00B27490">
              <w:t>стоп-линии</w:t>
            </w:r>
            <w:proofErr w:type="gramEnd"/>
            <w:r w:rsidRPr="00B27490">
              <w:t xml:space="preserve"> перед пешеходным переходом (ликвидация парк</w:t>
            </w:r>
            <w:r w:rsidRPr="00B27490">
              <w:t>о</w:t>
            </w:r>
            <w:r w:rsidRPr="00B27490">
              <w:t>вочного кармана).</w:t>
            </w:r>
            <w:r w:rsidRPr="00B27490">
              <w:br/>
              <w:t>3. Нанесение дорожной разметки 1.24.2 для дублирования дорожных знаков 3.24 (40 км/ч) в обоих направлениях.</w:t>
            </w:r>
            <w:r w:rsidRPr="00B27490">
              <w:br/>
              <w:t xml:space="preserve">4. Установка комплекса </w:t>
            </w:r>
            <w:proofErr w:type="spellStart"/>
            <w:r w:rsidRPr="00B27490">
              <w:t>фотовидеофиксации</w:t>
            </w:r>
            <w:proofErr w:type="spellEnd"/>
            <w:r w:rsidRPr="00B27490">
              <w:t xml:space="preserve"> нарушений ПДД для фиксации установленного скоростного режима (40 км/ч).</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jc w:val="center"/>
            </w:pPr>
            <w:r w:rsidRPr="00B27490">
              <w:t>10</w:t>
            </w:r>
          </w:p>
        </w:tc>
        <w:tc>
          <w:tcPr>
            <w:tcW w:w="92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ул. Высотная, д.</w:t>
            </w:r>
            <w:r w:rsidR="00AD6EF4">
              <w:t xml:space="preserve"> </w:t>
            </w:r>
            <w:r w:rsidRPr="00B27490">
              <w:t>3</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1. Ликвидация местных </w:t>
            </w:r>
            <w:proofErr w:type="spellStart"/>
            <w:r w:rsidRPr="00B27490">
              <w:t>уширений</w:t>
            </w:r>
            <w:proofErr w:type="spellEnd"/>
            <w:r w:rsidRPr="00B27490">
              <w:t xml:space="preserve"> проезжей части ул. Высотная со стороны д.3 с корректировкой схемы разметки выделенной полосы.</w:t>
            </w:r>
            <w:r w:rsidRPr="00B27490">
              <w:br/>
              <w:t xml:space="preserve">2. Установка комплекса </w:t>
            </w:r>
            <w:proofErr w:type="spellStart"/>
            <w:r w:rsidRPr="00B27490">
              <w:t>фотовидеофиксации</w:t>
            </w:r>
            <w:proofErr w:type="spellEnd"/>
            <w:r w:rsidRPr="00B27490">
              <w:t xml:space="preserve"> нарушений ПДД для фиксации нарушений установленного скоростного режима (40 км/ч) и движения по выд</w:t>
            </w:r>
            <w:r w:rsidRPr="00B27490">
              <w:t>е</w:t>
            </w:r>
            <w:r w:rsidRPr="00B27490">
              <w:t>ленной полосе при движении к Свободному проспекту.</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jc w:val="center"/>
            </w:pPr>
            <w:r w:rsidRPr="00B27490">
              <w:t>11</w:t>
            </w:r>
          </w:p>
        </w:tc>
        <w:tc>
          <w:tcPr>
            <w:tcW w:w="921" w:type="pct"/>
            <w:tcBorders>
              <w:top w:val="nil"/>
              <w:left w:val="nil"/>
              <w:bottom w:val="single" w:sz="4" w:space="0" w:color="auto"/>
              <w:right w:val="single" w:sz="4" w:space="0" w:color="auto"/>
            </w:tcBorders>
            <w:shd w:val="clear" w:color="auto" w:fill="auto"/>
            <w:hideMark/>
          </w:tcPr>
          <w:p w:rsidR="00AD6EF4" w:rsidRDefault="00DA7F27" w:rsidP="00A90FB5">
            <w:r w:rsidRPr="00B27490">
              <w:t>пересечение Св</w:t>
            </w:r>
            <w:r w:rsidRPr="00B27490">
              <w:t>о</w:t>
            </w:r>
            <w:r w:rsidRPr="00B27490">
              <w:t xml:space="preserve">бодный пр-т – </w:t>
            </w:r>
          </w:p>
          <w:p w:rsidR="00AD6EF4" w:rsidRDefault="00DA7F27" w:rsidP="00A90FB5">
            <w:r w:rsidRPr="00B27490">
              <w:t xml:space="preserve">ул. Михаила </w:t>
            </w:r>
          </w:p>
          <w:p w:rsidR="00DA7F27" w:rsidRPr="00B27490" w:rsidRDefault="00DA7F27" w:rsidP="00A90FB5">
            <w:r w:rsidRPr="00B27490">
              <w:t>Г</w:t>
            </w:r>
            <w:r w:rsidRPr="00B27490">
              <w:t>о</w:t>
            </w:r>
            <w:r w:rsidRPr="00B27490">
              <w:t>денко</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1. Приведение размещения основных дорожных знаков 5.15.2 на ул. Высотная и ул. Михаила Годенко в соответствие нормативным требованиям, а также установка предварительных дорожных знаков 5.15.2, с учетом специализации полос движения.</w:t>
            </w:r>
            <w:r w:rsidRPr="00B27490">
              <w:br/>
              <w:t>2. Нанесение линий дорожной разметки 1.7 в зоне перекрестка.</w:t>
            </w:r>
            <w:r w:rsidRPr="00B27490">
              <w:br/>
              <w:t>3. Установка дорожных знаков 6.10.1 перед перекрестком.</w:t>
            </w:r>
            <w:r w:rsidRPr="00B27490">
              <w:br/>
              <w:t>4. С учетом параметров ширины проезжей части в рамках реконструкции Св</w:t>
            </w:r>
            <w:r w:rsidRPr="00B27490">
              <w:t>о</w:t>
            </w:r>
            <w:r w:rsidRPr="00B27490">
              <w:t xml:space="preserve">бодного </w:t>
            </w:r>
            <w:proofErr w:type="spellStart"/>
            <w:r w:rsidRPr="00B27490">
              <w:t>пр</w:t>
            </w:r>
            <w:proofErr w:type="spellEnd"/>
            <w:r w:rsidRPr="00B27490">
              <w:t>-та и режима работы светофорного объекта - организация дополн</w:t>
            </w:r>
            <w:r w:rsidRPr="00B27490">
              <w:t>и</w:t>
            </w:r>
            <w:r w:rsidRPr="00B27490">
              <w:t xml:space="preserve">тельной полосы перед перекрестком в районе д.50 по Свободному </w:t>
            </w:r>
            <w:proofErr w:type="spellStart"/>
            <w:r w:rsidRPr="00B27490">
              <w:t>пр</w:t>
            </w:r>
            <w:proofErr w:type="spellEnd"/>
            <w:r w:rsidRPr="00B27490">
              <w:t>-ту за счет переразметки или ликвидация избыточной ширины проезжей части.</w:t>
            </w:r>
          </w:p>
          <w:p w:rsidR="00DA7F27" w:rsidRPr="00B27490" w:rsidRDefault="00DA7F27" w:rsidP="00A90FB5">
            <w:r w:rsidRPr="00B27490">
              <w:t xml:space="preserve">5. Реконструкция правоповоротного шлюза со Свободного </w:t>
            </w:r>
            <w:proofErr w:type="spellStart"/>
            <w:r w:rsidRPr="00B27490">
              <w:t>пр</w:t>
            </w:r>
            <w:proofErr w:type="spellEnd"/>
            <w:r w:rsidRPr="00B27490">
              <w:t>-та на ул. Миха</w:t>
            </w:r>
            <w:r w:rsidRPr="00B27490">
              <w:t>и</w:t>
            </w:r>
            <w:r w:rsidRPr="00B27490">
              <w:t xml:space="preserve">ла Годенко: увеличить протяженность на 30-50 метров. Расширить 1,5 полосу до полноценных 2-х для организации правого поворота с </w:t>
            </w:r>
            <w:proofErr w:type="spellStart"/>
            <w:r w:rsidRPr="00B27490">
              <w:t>пр</w:t>
            </w:r>
            <w:proofErr w:type="spellEnd"/>
            <w:r w:rsidRPr="00B27490">
              <w:t xml:space="preserve">-та </w:t>
            </w:r>
            <w:proofErr w:type="gramStart"/>
            <w:r w:rsidRPr="00B27490">
              <w:t>Свободный</w:t>
            </w:r>
            <w:proofErr w:type="gramEnd"/>
            <w:r w:rsidRPr="00B27490">
              <w:t xml:space="preserve"> на ул. Михаила Годенко с 2-х полос.</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jc w:val="center"/>
            </w:pPr>
            <w:r w:rsidRPr="00B27490">
              <w:t>12</w:t>
            </w:r>
          </w:p>
        </w:tc>
        <w:tc>
          <w:tcPr>
            <w:tcW w:w="921" w:type="pct"/>
            <w:tcBorders>
              <w:top w:val="nil"/>
              <w:left w:val="nil"/>
              <w:bottom w:val="single" w:sz="4" w:space="0" w:color="auto"/>
              <w:right w:val="single" w:sz="4" w:space="0" w:color="auto"/>
            </w:tcBorders>
            <w:shd w:val="clear" w:color="auto" w:fill="auto"/>
            <w:hideMark/>
          </w:tcPr>
          <w:p w:rsidR="00AD6EF4" w:rsidRDefault="00DA7F27" w:rsidP="00A90FB5">
            <w:r w:rsidRPr="00B27490">
              <w:t xml:space="preserve">ул. Курчатова, </w:t>
            </w:r>
          </w:p>
          <w:p w:rsidR="00DA7F27" w:rsidRPr="00B27490" w:rsidRDefault="00DA7F27" w:rsidP="00A90FB5">
            <w:r w:rsidRPr="00B27490">
              <w:t>д.</w:t>
            </w:r>
            <w:r w:rsidR="00AD6EF4">
              <w:t xml:space="preserve"> </w:t>
            </w:r>
            <w:r w:rsidRPr="00B27490">
              <w:t>15 – ул. Л</w:t>
            </w:r>
            <w:r w:rsidRPr="00B27490">
              <w:t>е</w:t>
            </w:r>
            <w:r w:rsidRPr="00B27490">
              <w:t>сопарковая, д.</w:t>
            </w:r>
            <w:r w:rsidR="00AD6EF4">
              <w:t xml:space="preserve"> </w:t>
            </w:r>
            <w:r w:rsidRPr="00B27490">
              <w:t>8</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1. Замена дорожного знака 2.4 на знак 2.5 при выезде с ул. Курчатова на </w:t>
            </w:r>
            <w:proofErr w:type="gramStart"/>
            <w:r w:rsidRPr="00B27490">
              <w:t>Л</w:t>
            </w:r>
            <w:r w:rsidRPr="00B27490">
              <w:t>е</w:t>
            </w:r>
            <w:r w:rsidRPr="00B27490">
              <w:t>сопарковую</w:t>
            </w:r>
            <w:proofErr w:type="gramEnd"/>
            <w:r w:rsidRPr="00B27490">
              <w:t xml:space="preserve"> ул. с нанесением линии дорожной разметки 1.12.</w:t>
            </w:r>
            <w:r w:rsidRPr="00B27490">
              <w:br/>
              <w:t>2. Увеличение зоны ограничения максимальной разрешенной скорости движ</w:t>
            </w:r>
            <w:r w:rsidRPr="00B27490">
              <w:t>е</w:t>
            </w:r>
            <w:r w:rsidRPr="00B27490">
              <w:t>ния 40 км/ч от ул. Курчатова до ул. Можайского (оба направления) с устано</w:t>
            </w:r>
            <w:r w:rsidRPr="00B27490">
              <w:t>в</w:t>
            </w:r>
            <w:r w:rsidRPr="00B27490">
              <w:t>кой основных и дублирующих дорожных знаков 3.24.</w:t>
            </w:r>
            <w:r w:rsidRPr="00B27490">
              <w:br/>
              <w:t xml:space="preserve">3. Оборудование перекрестков </w:t>
            </w:r>
            <w:proofErr w:type="gramStart"/>
            <w:r w:rsidRPr="00B27490">
              <w:t>Лесопарковой</w:t>
            </w:r>
            <w:proofErr w:type="gramEnd"/>
            <w:r w:rsidRPr="00B27490">
              <w:t xml:space="preserve"> ул. с ул. Курчатова и ул. Можа</w:t>
            </w:r>
            <w:r w:rsidRPr="00B27490">
              <w:t>й</w:t>
            </w:r>
            <w:r w:rsidRPr="00B27490">
              <w:t>ского дорожными знаками 2.1.</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jc w:val="center"/>
            </w:pPr>
            <w:r w:rsidRPr="00B27490">
              <w:t>13</w:t>
            </w:r>
          </w:p>
        </w:tc>
        <w:tc>
          <w:tcPr>
            <w:tcW w:w="921" w:type="pct"/>
            <w:tcBorders>
              <w:top w:val="nil"/>
              <w:left w:val="nil"/>
              <w:bottom w:val="single" w:sz="4" w:space="0" w:color="auto"/>
              <w:right w:val="single" w:sz="4" w:space="0" w:color="auto"/>
            </w:tcBorders>
            <w:shd w:val="clear" w:color="auto" w:fill="auto"/>
            <w:hideMark/>
          </w:tcPr>
          <w:p w:rsidR="00AD6EF4" w:rsidRDefault="00DA7F27" w:rsidP="00A90FB5">
            <w:r w:rsidRPr="00B27490">
              <w:t xml:space="preserve">пересечение </w:t>
            </w:r>
          </w:p>
          <w:p w:rsidR="00AD6EF4" w:rsidRDefault="00DA7F27" w:rsidP="00A90FB5">
            <w:r w:rsidRPr="00B27490">
              <w:t>ул. Академика К</w:t>
            </w:r>
            <w:r w:rsidRPr="00B27490">
              <w:t>и</w:t>
            </w:r>
            <w:r w:rsidRPr="00B27490">
              <w:t>ренского –</w:t>
            </w:r>
          </w:p>
          <w:p w:rsidR="00DA7F27" w:rsidRPr="00B27490" w:rsidRDefault="00DA7F27" w:rsidP="00A90FB5">
            <w:r w:rsidRPr="00B27490">
              <w:t>ул. Новосиби</w:t>
            </w:r>
            <w:r w:rsidRPr="00B27490">
              <w:t>р</w:t>
            </w:r>
            <w:r w:rsidRPr="00B27490">
              <w:t>ская</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1. Установка пешеходных ограждений в местах регулируемых пешеходных переходов, в том числе напротив остановочного пункта «Улица Академика К</w:t>
            </w:r>
            <w:r w:rsidRPr="00B27490">
              <w:t>и</w:t>
            </w:r>
            <w:r w:rsidRPr="00B27490">
              <w:t>ренского» со стороны д.122 (в месте ранее существовавшего пешеходного п</w:t>
            </w:r>
            <w:r w:rsidRPr="00B27490">
              <w:t>е</w:t>
            </w:r>
            <w:r w:rsidRPr="00B27490">
              <w:t>рехода).</w:t>
            </w:r>
            <w:r w:rsidRPr="00B27490">
              <w:br/>
              <w:t>2. Установка дорожного знака 5.15.3 на ул. Новосибирская в начале отгона д</w:t>
            </w:r>
            <w:r w:rsidRPr="00B27490">
              <w:t>о</w:t>
            </w:r>
            <w:r w:rsidRPr="00B27490">
              <w:t>полнительной полосы.</w:t>
            </w:r>
            <w:r w:rsidRPr="00B27490">
              <w:br/>
              <w:t>3. Переразметка проезжей части ул. Академика Киренского со стороны Св</w:t>
            </w:r>
            <w:r w:rsidRPr="00B27490">
              <w:t>о</w:t>
            </w:r>
            <w:r w:rsidRPr="00B27490">
              <w:t>бодного проспекта для организации 2-х полос движения перед перекрестком.</w:t>
            </w:r>
          </w:p>
          <w:p w:rsidR="00DA7F27" w:rsidRDefault="00DA7F27" w:rsidP="00A90FB5">
            <w:r w:rsidRPr="00B27490">
              <w:t>4. Сглаживание радиуса кривой за счет уширения проезжей части (перенос тр</w:t>
            </w:r>
            <w:r w:rsidRPr="00B27490">
              <w:t>о</w:t>
            </w:r>
            <w:r w:rsidRPr="00B27490">
              <w:t>туара и опоры троллейбусной линии) на подъездке к перекрестку ул. Ак.</w:t>
            </w:r>
            <w:r w:rsidR="00AD6EF4">
              <w:t xml:space="preserve"> </w:t>
            </w:r>
            <w:r w:rsidRPr="00B27490">
              <w:t>К</w:t>
            </w:r>
            <w:r w:rsidRPr="00B27490">
              <w:t>и</w:t>
            </w:r>
            <w:r w:rsidRPr="00B27490">
              <w:t xml:space="preserve">ренского – ул. </w:t>
            </w:r>
            <w:proofErr w:type="gramStart"/>
            <w:r w:rsidRPr="00B27490">
              <w:t>Новосибирская</w:t>
            </w:r>
            <w:proofErr w:type="gramEnd"/>
            <w:r w:rsidRPr="00B27490">
              <w:t xml:space="preserve"> (от </w:t>
            </w:r>
            <w:proofErr w:type="spellStart"/>
            <w:r w:rsidRPr="00B27490">
              <w:t>Сводобного</w:t>
            </w:r>
            <w:proofErr w:type="spellEnd"/>
            <w:r w:rsidRPr="00B27490">
              <w:t xml:space="preserve"> </w:t>
            </w:r>
            <w:proofErr w:type="spellStart"/>
            <w:r w:rsidRPr="00B27490">
              <w:t>пр</w:t>
            </w:r>
            <w:proofErr w:type="spellEnd"/>
            <w:r w:rsidRPr="00B27490">
              <w:t>-та до ул. Новосиби</w:t>
            </w:r>
            <w:r w:rsidRPr="00B27490">
              <w:t>р</w:t>
            </w:r>
            <w:r w:rsidRPr="00B27490">
              <w:t>ская)</w:t>
            </w:r>
          </w:p>
          <w:p w:rsidR="00AD6EF4" w:rsidRPr="00B27490" w:rsidRDefault="00AD6EF4" w:rsidP="00A90FB5"/>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spacing w:line="235" w:lineRule="auto"/>
              <w:jc w:val="center"/>
            </w:pPr>
            <w:r w:rsidRPr="00B27490">
              <w:lastRenderedPageBreak/>
              <w:t>15</w:t>
            </w:r>
          </w:p>
        </w:tc>
        <w:tc>
          <w:tcPr>
            <w:tcW w:w="921" w:type="pct"/>
            <w:tcBorders>
              <w:top w:val="nil"/>
              <w:left w:val="nil"/>
              <w:bottom w:val="single" w:sz="4" w:space="0" w:color="auto"/>
              <w:right w:val="single" w:sz="4" w:space="0" w:color="auto"/>
            </w:tcBorders>
            <w:shd w:val="clear" w:color="auto" w:fill="auto"/>
            <w:hideMark/>
          </w:tcPr>
          <w:p w:rsidR="00DA7F27" w:rsidRPr="00B27490" w:rsidRDefault="00DA7F27" w:rsidP="00AD6EF4">
            <w:pPr>
              <w:spacing w:line="235" w:lineRule="auto"/>
            </w:pPr>
            <w:r w:rsidRPr="00B27490">
              <w:t xml:space="preserve">ул. Копылова, д.76 – ул. </w:t>
            </w:r>
            <w:proofErr w:type="spellStart"/>
            <w:r w:rsidRPr="00B27490">
              <w:t>Вол</w:t>
            </w:r>
            <w:r w:rsidRPr="00B27490">
              <w:t>о</w:t>
            </w:r>
            <w:r w:rsidRPr="00B27490">
              <w:t>чаевская</w:t>
            </w:r>
            <w:proofErr w:type="spellEnd"/>
            <w:r w:rsidRPr="00B27490">
              <w:t>, д.</w:t>
            </w:r>
            <w:r w:rsidR="00AD6EF4">
              <w:t xml:space="preserve"> </w:t>
            </w:r>
            <w:r w:rsidRPr="00B27490">
              <w:t>44</w:t>
            </w:r>
          </w:p>
        </w:tc>
        <w:tc>
          <w:tcPr>
            <w:tcW w:w="3696" w:type="pct"/>
            <w:tcBorders>
              <w:top w:val="nil"/>
              <w:left w:val="nil"/>
              <w:bottom w:val="single" w:sz="4" w:space="0" w:color="auto"/>
              <w:right w:val="single" w:sz="4" w:space="0" w:color="auto"/>
            </w:tcBorders>
            <w:shd w:val="clear" w:color="auto" w:fill="auto"/>
            <w:hideMark/>
          </w:tcPr>
          <w:p w:rsidR="00AD6EF4" w:rsidRDefault="00DA7F27" w:rsidP="00AD6EF4">
            <w:pPr>
              <w:spacing w:line="235" w:lineRule="auto"/>
            </w:pPr>
            <w:r w:rsidRPr="00B27490">
              <w:t xml:space="preserve">1. Устройство направленных въездов и выездов с </w:t>
            </w:r>
            <w:proofErr w:type="gramStart"/>
            <w:r w:rsidRPr="00B27490">
              <w:t>прилегающей</w:t>
            </w:r>
            <w:proofErr w:type="gramEnd"/>
            <w:r w:rsidRPr="00B27490">
              <w:t xml:space="preserve"> к д.</w:t>
            </w:r>
            <w:r w:rsidR="00AD6EF4">
              <w:t xml:space="preserve"> </w:t>
            </w:r>
            <w:r w:rsidRPr="00B27490">
              <w:t xml:space="preserve">44 </w:t>
            </w:r>
          </w:p>
          <w:p w:rsidR="00AD6EF4" w:rsidRDefault="00DA7F27" w:rsidP="00AD6EF4">
            <w:pPr>
              <w:spacing w:line="235" w:lineRule="auto"/>
            </w:pPr>
            <w:r w:rsidRPr="00B27490">
              <w:t xml:space="preserve">по ул. </w:t>
            </w:r>
            <w:proofErr w:type="spellStart"/>
            <w:r w:rsidRPr="00B27490">
              <w:t>Волочаевская</w:t>
            </w:r>
            <w:proofErr w:type="spellEnd"/>
            <w:r w:rsidRPr="00B27490">
              <w:t xml:space="preserve"> территории на ул. Копылова (силами владельца объекта).</w:t>
            </w:r>
            <w:r w:rsidRPr="00B27490">
              <w:br/>
              <w:t>2. Демонтаж дорожного знака 2.1 в месте примыкания выезда от д.</w:t>
            </w:r>
            <w:r w:rsidR="00AD6EF4">
              <w:t xml:space="preserve"> </w:t>
            </w:r>
            <w:r w:rsidRPr="00B27490">
              <w:t xml:space="preserve">44 </w:t>
            </w:r>
          </w:p>
          <w:p w:rsidR="00DA7F27" w:rsidRPr="00B27490" w:rsidRDefault="00DA7F27" w:rsidP="00AD6EF4">
            <w:pPr>
              <w:spacing w:line="235" w:lineRule="auto"/>
            </w:pPr>
            <w:r w:rsidRPr="00B27490">
              <w:t xml:space="preserve">по ул. </w:t>
            </w:r>
            <w:proofErr w:type="spellStart"/>
            <w:r w:rsidRPr="00B27490">
              <w:t>Волочаевская</w:t>
            </w:r>
            <w:proofErr w:type="spellEnd"/>
            <w:r w:rsidRPr="00B27490">
              <w:t xml:space="preserve"> к ул. Красной Армии.</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spacing w:line="235" w:lineRule="auto"/>
              <w:jc w:val="center"/>
            </w:pPr>
            <w:r w:rsidRPr="00B27490">
              <w:t>16</w:t>
            </w:r>
          </w:p>
        </w:tc>
        <w:tc>
          <w:tcPr>
            <w:tcW w:w="921" w:type="pct"/>
            <w:tcBorders>
              <w:top w:val="nil"/>
              <w:left w:val="nil"/>
              <w:bottom w:val="single" w:sz="4" w:space="0" w:color="auto"/>
              <w:right w:val="single" w:sz="4" w:space="0" w:color="auto"/>
            </w:tcBorders>
            <w:shd w:val="clear" w:color="auto" w:fill="auto"/>
            <w:hideMark/>
          </w:tcPr>
          <w:p w:rsidR="00AD6EF4" w:rsidRDefault="00DA7F27" w:rsidP="00AD6EF4">
            <w:pPr>
              <w:spacing w:line="235" w:lineRule="auto"/>
            </w:pPr>
            <w:r w:rsidRPr="00B27490">
              <w:t xml:space="preserve">ул. Калинина, </w:t>
            </w:r>
          </w:p>
          <w:p w:rsidR="00AD6EF4" w:rsidRDefault="00DA7F27" w:rsidP="00AD6EF4">
            <w:pPr>
              <w:spacing w:line="235" w:lineRule="auto"/>
            </w:pPr>
            <w:r w:rsidRPr="00B27490">
              <w:t>д.</w:t>
            </w:r>
            <w:r w:rsidR="00AD6EF4">
              <w:t xml:space="preserve"> </w:t>
            </w:r>
            <w:r w:rsidRPr="00B27490">
              <w:t>75, д.</w:t>
            </w:r>
            <w:r w:rsidR="00AD6EF4">
              <w:t xml:space="preserve"> </w:t>
            </w:r>
            <w:r w:rsidRPr="00B27490">
              <w:t xml:space="preserve">75с11, </w:t>
            </w:r>
          </w:p>
          <w:p w:rsidR="00DA7F27" w:rsidRPr="00B27490" w:rsidRDefault="00DA7F27" w:rsidP="00AD6EF4">
            <w:pPr>
              <w:spacing w:line="235" w:lineRule="auto"/>
            </w:pPr>
            <w:r w:rsidRPr="00B27490">
              <w:t>д.</w:t>
            </w:r>
            <w:r w:rsidR="00AD6EF4">
              <w:t xml:space="preserve"> </w:t>
            </w:r>
            <w:r w:rsidRPr="00B27490">
              <w:t>86А</w:t>
            </w:r>
          </w:p>
        </w:tc>
        <w:tc>
          <w:tcPr>
            <w:tcW w:w="3696" w:type="pct"/>
            <w:tcBorders>
              <w:top w:val="nil"/>
              <w:left w:val="nil"/>
              <w:bottom w:val="single" w:sz="4" w:space="0" w:color="auto"/>
              <w:right w:val="single" w:sz="4" w:space="0" w:color="auto"/>
            </w:tcBorders>
            <w:shd w:val="clear" w:color="auto" w:fill="auto"/>
            <w:hideMark/>
          </w:tcPr>
          <w:p w:rsidR="00AD6EF4" w:rsidRDefault="00DA7F27" w:rsidP="00AD6EF4">
            <w:pPr>
              <w:spacing w:line="235" w:lineRule="auto"/>
            </w:pPr>
            <w:r w:rsidRPr="00B27490">
              <w:t>1. Проведение локально-реконструктивных мероприятий по уширению прое</w:t>
            </w:r>
            <w:r w:rsidRPr="00B27490">
              <w:t>з</w:t>
            </w:r>
            <w:r w:rsidRPr="00B27490">
              <w:t>жей части от примыкания направленного правоповоротного съезда при след</w:t>
            </w:r>
            <w:r w:rsidRPr="00B27490">
              <w:t>о</w:t>
            </w:r>
            <w:r w:rsidRPr="00B27490">
              <w:t xml:space="preserve">вании от ул. </w:t>
            </w:r>
            <w:proofErr w:type="spellStart"/>
            <w:r w:rsidRPr="00B27490">
              <w:t>Тотмина</w:t>
            </w:r>
            <w:proofErr w:type="spellEnd"/>
            <w:r w:rsidRPr="00B27490">
              <w:t xml:space="preserve"> до д.75с11 для организации дополнительной полосы </w:t>
            </w:r>
          </w:p>
          <w:p w:rsidR="00DA7F27" w:rsidRPr="00B27490" w:rsidRDefault="00DA7F27" w:rsidP="00AD6EF4">
            <w:pPr>
              <w:spacing w:line="235" w:lineRule="auto"/>
            </w:pPr>
            <w:r w:rsidRPr="00B27490">
              <w:t>(л</w:t>
            </w:r>
            <w:r w:rsidRPr="00B27490">
              <w:t>е</w:t>
            </w:r>
            <w:r w:rsidRPr="00B27490">
              <w:t>вый поворот на проезд в районе д.84Ас1).</w:t>
            </w:r>
            <w:r w:rsidRPr="00B27490">
              <w:br/>
              <w:t>2. Установка дорожного знака 4.1.1 напротив примыкания проезда между д.</w:t>
            </w:r>
            <w:r w:rsidR="00AD6EF4">
              <w:t xml:space="preserve"> </w:t>
            </w:r>
            <w:r w:rsidRPr="00B27490">
              <w:t>75 и д.</w:t>
            </w:r>
            <w:r w:rsidR="00AD6EF4">
              <w:t xml:space="preserve"> </w:t>
            </w:r>
            <w:r w:rsidRPr="00B27490">
              <w:t>75с11 для дополнительного информирования об отсутствии левого повор</w:t>
            </w:r>
            <w:r w:rsidRPr="00B27490">
              <w:t>о</w:t>
            </w:r>
            <w:r w:rsidRPr="00B27490">
              <w:t xml:space="preserve">та при следовании в направлении ул. </w:t>
            </w:r>
            <w:proofErr w:type="spellStart"/>
            <w:r w:rsidRPr="00B27490">
              <w:t>Тотмина</w:t>
            </w:r>
            <w:proofErr w:type="spellEnd"/>
            <w:r w:rsidRPr="00B27490">
              <w:t>.</w:t>
            </w:r>
            <w:r w:rsidRPr="00B27490">
              <w:br/>
              <w:t>3. Установка знака 4.1.2 при выезде с проезда между д.75 и д.75с11 на ул. К</w:t>
            </w:r>
            <w:r w:rsidRPr="00B27490">
              <w:t>а</w:t>
            </w:r>
            <w:r w:rsidRPr="00B27490">
              <w:t>линина.</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spacing w:line="235" w:lineRule="auto"/>
              <w:jc w:val="center"/>
            </w:pPr>
            <w:r w:rsidRPr="00B27490">
              <w:t>17</w:t>
            </w:r>
          </w:p>
        </w:tc>
        <w:tc>
          <w:tcPr>
            <w:tcW w:w="921" w:type="pct"/>
            <w:tcBorders>
              <w:top w:val="nil"/>
              <w:left w:val="nil"/>
              <w:bottom w:val="single" w:sz="4" w:space="0" w:color="auto"/>
              <w:right w:val="single" w:sz="4" w:space="0" w:color="auto"/>
            </w:tcBorders>
            <w:shd w:val="clear" w:color="auto" w:fill="auto"/>
            <w:hideMark/>
          </w:tcPr>
          <w:p w:rsidR="00DA7F27" w:rsidRPr="00B27490" w:rsidRDefault="00DA7F27" w:rsidP="00AD6EF4">
            <w:pPr>
              <w:spacing w:line="235" w:lineRule="auto"/>
            </w:pPr>
            <w:r w:rsidRPr="00B27490">
              <w:t>ул. Краснода</w:t>
            </w:r>
            <w:r w:rsidRPr="00B27490">
              <w:t>р</w:t>
            </w:r>
            <w:r w:rsidRPr="00B27490">
              <w:t>ская, д.</w:t>
            </w:r>
            <w:r w:rsidR="00AD6EF4">
              <w:t xml:space="preserve"> </w:t>
            </w:r>
            <w:r w:rsidRPr="00B27490">
              <w:t>13, д.</w:t>
            </w:r>
            <w:r w:rsidR="00AD6EF4">
              <w:t xml:space="preserve"> </w:t>
            </w:r>
            <w:r w:rsidRPr="00B27490">
              <w:t>15, д.</w:t>
            </w:r>
            <w:r w:rsidR="00AD6EF4">
              <w:t xml:space="preserve"> </w:t>
            </w:r>
            <w:r w:rsidRPr="00B27490">
              <w:t>17</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D6EF4">
            <w:pPr>
              <w:spacing w:line="235" w:lineRule="auto"/>
            </w:pPr>
            <w:r w:rsidRPr="00B27490">
              <w:t xml:space="preserve">В рамках реконструкции ул. </w:t>
            </w:r>
            <w:proofErr w:type="gramStart"/>
            <w:r w:rsidRPr="00B27490">
              <w:t>Краснодарская</w:t>
            </w:r>
            <w:proofErr w:type="gramEnd"/>
            <w:r w:rsidRPr="00B27490">
              <w:t>:</w:t>
            </w:r>
          </w:p>
          <w:p w:rsidR="00DA7F27" w:rsidRPr="00B27490" w:rsidRDefault="00DA7F27" w:rsidP="00AD6EF4">
            <w:pPr>
              <w:spacing w:line="235" w:lineRule="auto"/>
            </w:pPr>
            <w:r w:rsidRPr="00B27490">
              <w:t>1. Отмена левого поворота при выезде с местного проезда между домами 15 и 17 на ул. Краснодарская с нанесением разметки 1.11 и установкой дорожного знака 4.1.2.</w:t>
            </w:r>
            <w:r w:rsidRPr="00B27490">
              <w:br/>
              <w:t>2. В целях улучшения видимости сигналов светофора на регулируемом пеш</w:t>
            </w:r>
            <w:r w:rsidRPr="00B27490">
              <w:t>е</w:t>
            </w:r>
            <w:r w:rsidRPr="00B27490">
              <w:t>ходном переходе в районе д.15 установка дублирующих светофоров типа Т.1 над проезжей частью Краснодарской ул. с приведением размещения дублир</w:t>
            </w:r>
            <w:r w:rsidRPr="00B27490">
              <w:t>у</w:t>
            </w:r>
            <w:r w:rsidRPr="00B27490">
              <w:t>ющих дорожных знаков 5.19.1 над проезжей частью в соответствие нормати</w:t>
            </w:r>
            <w:r w:rsidRPr="00B27490">
              <w:t>в</w:t>
            </w:r>
            <w:r w:rsidRPr="00B27490">
              <w:t>ным требованиям.</w:t>
            </w:r>
            <w:r w:rsidRPr="00B27490">
              <w:br/>
              <w:t>3. Установка дорожного 4.1.2 при выезде с местного проезда от д.13.</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spacing w:line="235" w:lineRule="auto"/>
              <w:jc w:val="center"/>
            </w:pPr>
            <w:r w:rsidRPr="00B27490">
              <w:t>18</w:t>
            </w:r>
          </w:p>
        </w:tc>
        <w:tc>
          <w:tcPr>
            <w:tcW w:w="921" w:type="pct"/>
            <w:tcBorders>
              <w:top w:val="nil"/>
              <w:left w:val="nil"/>
              <w:bottom w:val="single" w:sz="4" w:space="0" w:color="auto"/>
              <w:right w:val="single" w:sz="4" w:space="0" w:color="auto"/>
            </w:tcBorders>
            <w:shd w:val="clear" w:color="auto" w:fill="auto"/>
            <w:hideMark/>
          </w:tcPr>
          <w:p w:rsidR="00DA7F27" w:rsidRPr="00B27490" w:rsidRDefault="00DA7F27" w:rsidP="00AD6EF4">
            <w:pPr>
              <w:spacing w:line="235" w:lineRule="auto"/>
            </w:pPr>
            <w:r w:rsidRPr="00B27490">
              <w:t>ул. 78 Добр</w:t>
            </w:r>
            <w:r w:rsidRPr="00B27490">
              <w:t>о</w:t>
            </w:r>
            <w:r w:rsidRPr="00B27490">
              <w:t>вольческой бр</w:t>
            </w:r>
            <w:r w:rsidRPr="00B27490">
              <w:t>и</w:t>
            </w:r>
            <w:r w:rsidRPr="00B27490">
              <w:t>гады, д.</w:t>
            </w:r>
            <w:r w:rsidR="00AD6EF4">
              <w:t xml:space="preserve"> </w:t>
            </w:r>
            <w:r w:rsidRPr="00B27490">
              <w:t>3, д.</w:t>
            </w:r>
            <w:r w:rsidR="00AD6EF4">
              <w:t xml:space="preserve"> </w:t>
            </w:r>
            <w:r w:rsidRPr="00B27490">
              <w:t>10, д.</w:t>
            </w:r>
            <w:r w:rsidR="00AD6EF4">
              <w:t xml:space="preserve"> </w:t>
            </w:r>
            <w:r w:rsidRPr="00B27490">
              <w:t>10/3</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D6EF4">
            <w:pPr>
              <w:spacing w:line="235" w:lineRule="auto"/>
            </w:pPr>
            <w:r w:rsidRPr="00B27490">
              <w:t>1. Дооборудование светофорного объекта на пересечении с ул. Весны для орг</w:t>
            </w:r>
            <w:r w:rsidRPr="00B27490">
              <w:t>а</w:t>
            </w:r>
            <w:r w:rsidRPr="00B27490">
              <w:t>низации регулируемого выезда с прилегающей территории от д.10 по ул. 78 Добровольческой бригады во всех направлениях с демонтажем знака 4.1.2.</w:t>
            </w:r>
            <w:r w:rsidRPr="00B27490">
              <w:br/>
              <w:t>2. Замена табл. 8.6.5 на табл. 8.6.1 под знаком 6.4 перед парковочным карманом со стороны д.7.</w:t>
            </w:r>
            <w:r w:rsidRPr="00B27490">
              <w:br/>
              <w:t xml:space="preserve">3. Введение ограничений на остановку-стоянку транспорта на участке от ул. Весны в направлении ул. </w:t>
            </w:r>
            <w:proofErr w:type="gramStart"/>
            <w:r w:rsidRPr="00B27490">
              <w:t>Октябрьская</w:t>
            </w:r>
            <w:proofErr w:type="gramEnd"/>
            <w:r w:rsidRPr="00B27490">
              <w:t>.</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spacing w:line="235" w:lineRule="auto"/>
              <w:jc w:val="center"/>
            </w:pPr>
            <w:r w:rsidRPr="00B27490">
              <w:t>19</w:t>
            </w:r>
          </w:p>
        </w:tc>
        <w:tc>
          <w:tcPr>
            <w:tcW w:w="921" w:type="pct"/>
            <w:tcBorders>
              <w:top w:val="nil"/>
              <w:left w:val="nil"/>
              <w:bottom w:val="single" w:sz="4" w:space="0" w:color="auto"/>
              <w:right w:val="single" w:sz="4" w:space="0" w:color="auto"/>
            </w:tcBorders>
            <w:shd w:val="clear" w:color="auto" w:fill="auto"/>
            <w:hideMark/>
          </w:tcPr>
          <w:p w:rsidR="00AD6EF4" w:rsidRDefault="00DA7F27" w:rsidP="00AD6EF4">
            <w:pPr>
              <w:spacing w:line="235" w:lineRule="auto"/>
            </w:pPr>
            <w:r w:rsidRPr="00B27490">
              <w:t xml:space="preserve">ул. Батурина, </w:t>
            </w:r>
          </w:p>
          <w:p w:rsidR="00DA7F27" w:rsidRPr="00B27490" w:rsidRDefault="00DA7F27" w:rsidP="00AD6EF4">
            <w:pPr>
              <w:spacing w:line="235" w:lineRule="auto"/>
            </w:pPr>
            <w:r w:rsidRPr="00B27490">
              <w:t>д.</w:t>
            </w:r>
            <w:r w:rsidR="00AD6EF4">
              <w:t xml:space="preserve"> </w:t>
            </w:r>
            <w:r w:rsidRPr="00B27490">
              <w:t>19, д.</w:t>
            </w:r>
            <w:r w:rsidR="00AD6EF4">
              <w:t xml:space="preserve"> </w:t>
            </w:r>
            <w:r w:rsidRPr="00B27490">
              <w:t>20</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D6EF4">
            <w:pPr>
              <w:spacing w:line="235" w:lineRule="auto"/>
            </w:pPr>
            <w:r w:rsidRPr="00B27490">
              <w:t>Упорядочение парковочного пространства в местном уширении проезжей ч</w:t>
            </w:r>
            <w:r w:rsidRPr="00B27490">
              <w:t>а</w:t>
            </w:r>
            <w:r w:rsidRPr="00B27490">
              <w:t>сти со стороны д.20 по ул. Батурина с установкой соответствующих дорожных знаков и нанесением линий разметки.</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spacing w:line="235" w:lineRule="auto"/>
              <w:jc w:val="center"/>
            </w:pPr>
            <w:r w:rsidRPr="00B27490">
              <w:t>20</w:t>
            </w:r>
          </w:p>
        </w:tc>
        <w:tc>
          <w:tcPr>
            <w:tcW w:w="921" w:type="pct"/>
            <w:tcBorders>
              <w:top w:val="nil"/>
              <w:left w:val="nil"/>
              <w:bottom w:val="single" w:sz="4" w:space="0" w:color="auto"/>
              <w:right w:val="single" w:sz="4" w:space="0" w:color="auto"/>
            </w:tcBorders>
            <w:shd w:val="clear" w:color="auto" w:fill="auto"/>
            <w:hideMark/>
          </w:tcPr>
          <w:p w:rsidR="00DA7F27" w:rsidRPr="00B27490" w:rsidRDefault="00DA7F27" w:rsidP="00AD6EF4">
            <w:pPr>
              <w:spacing w:line="235" w:lineRule="auto"/>
            </w:pPr>
            <w:r w:rsidRPr="00B27490">
              <w:t>ул. Краснода</w:t>
            </w:r>
            <w:r w:rsidRPr="00B27490">
              <w:t>р</w:t>
            </w:r>
            <w:r w:rsidRPr="00B27490">
              <w:t>ская, д.</w:t>
            </w:r>
            <w:r w:rsidR="00AD6EF4">
              <w:t xml:space="preserve"> </w:t>
            </w:r>
            <w:r w:rsidRPr="00B27490">
              <w:t>3, д.</w:t>
            </w:r>
            <w:r w:rsidR="00AD6EF4">
              <w:t xml:space="preserve"> </w:t>
            </w:r>
            <w:r w:rsidRPr="00B27490">
              <w:t>8</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D6EF4">
            <w:pPr>
              <w:spacing w:line="235" w:lineRule="auto"/>
            </w:pPr>
            <w:r w:rsidRPr="00B27490">
              <w:t xml:space="preserve">В рамках реконструкции ул. </w:t>
            </w:r>
            <w:proofErr w:type="gramStart"/>
            <w:r w:rsidRPr="00B27490">
              <w:t>Краснодарская</w:t>
            </w:r>
            <w:proofErr w:type="gramEnd"/>
            <w:r w:rsidRPr="00B27490">
              <w:t>:</w:t>
            </w:r>
          </w:p>
          <w:p w:rsidR="00DA7F27" w:rsidRPr="00B27490" w:rsidRDefault="00DA7F27" w:rsidP="00AD6EF4">
            <w:pPr>
              <w:spacing w:line="235" w:lineRule="auto"/>
            </w:pPr>
            <w:r w:rsidRPr="00B27490">
              <w:t xml:space="preserve">- приведение размещения дублирующих дорожных знаков 5.19.1 над проезжей частью в соответствие ГОСТ </w:t>
            </w:r>
            <w:proofErr w:type="gramStart"/>
            <w:r w:rsidRPr="00B27490">
              <w:t>Р</w:t>
            </w:r>
            <w:proofErr w:type="gramEnd"/>
            <w:r w:rsidRPr="00B27490">
              <w:t xml:space="preserve"> 52289-2019 (не ближе оси крайней правой пол</w:t>
            </w:r>
            <w:r w:rsidRPr="00B27490">
              <w:t>о</w:t>
            </w:r>
            <w:r w:rsidRPr="00B27490">
              <w:t>сы движения относительно края проезжей части).</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spacing w:line="235" w:lineRule="auto"/>
              <w:jc w:val="center"/>
            </w:pPr>
            <w:r w:rsidRPr="00B27490">
              <w:t>21</w:t>
            </w:r>
          </w:p>
        </w:tc>
        <w:tc>
          <w:tcPr>
            <w:tcW w:w="921" w:type="pct"/>
            <w:tcBorders>
              <w:top w:val="nil"/>
              <w:left w:val="nil"/>
              <w:bottom w:val="single" w:sz="4" w:space="0" w:color="auto"/>
              <w:right w:val="single" w:sz="4" w:space="0" w:color="auto"/>
            </w:tcBorders>
            <w:shd w:val="clear" w:color="auto" w:fill="auto"/>
            <w:hideMark/>
          </w:tcPr>
          <w:p w:rsidR="00DA7F27" w:rsidRPr="00B27490" w:rsidRDefault="00DA7F27" w:rsidP="00AD6EF4">
            <w:pPr>
              <w:spacing w:line="235" w:lineRule="auto"/>
            </w:pPr>
            <w:r w:rsidRPr="00B27490">
              <w:t>ул. Взлетная, д.</w:t>
            </w:r>
            <w:r w:rsidR="00AD6EF4">
              <w:t xml:space="preserve"> </w:t>
            </w:r>
            <w:r w:rsidRPr="00B27490">
              <w:t>7, д.</w:t>
            </w:r>
            <w:r w:rsidR="00AD6EF4">
              <w:t xml:space="preserve"> </w:t>
            </w:r>
            <w:r w:rsidRPr="00B27490">
              <w:t>10</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D6EF4">
            <w:pPr>
              <w:spacing w:line="235" w:lineRule="auto"/>
            </w:pPr>
            <w:r w:rsidRPr="00B27490">
              <w:t xml:space="preserve">1. Сокращение конфликтных точек путем отмены левого поворота с ул. </w:t>
            </w:r>
            <w:proofErr w:type="gramStart"/>
            <w:r w:rsidRPr="00B27490">
              <w:t>Взле</w:t>
            </w:r>
            <w:r w:rsidRPr="00B27490">
              <w:t>т</w:t>
            </w:r>
            <w:r w:rsidRPr="00B27490">
              <w:t>ная</w:t>
            </w:r>
            <w:proofErr w:type="gramEnd"/>
            <w:r w:rsidRPr="00B27490">
              <w:t xml:space="preserve"> на проезд внутреннего пользования между домами 7 и 9Гс3 с нанесением разметки 1.11 и 1.1, а также установкой дорожного знака 4.1.1;</w:t>
            </w:r>
          </w:p>
          <w:p w:rsidR="00DA7F27" w:rsidRPr="00B27490" w:rsidRDefault="00DA7F27" w:rsidP="00AD6EF4">
            <w:pPr>
              <w:spacing w:line="235" w:lineRule="auto"/>
            </w:pPr>
            <w:r w:rsidRPr="00B27490">
              <w:t>2. Перенос остановочного пункта «Билайн» ближе к ул. Октябрьская с перен</w:t>
            </w:r>
            <w:r w:rsidRPr="00B27490">
              <w:t>о</w:t>
            </w:r>
            <w:r w:rsidRPr="00B27490">
              <w:t>сом регулируемого пешеходного перехода ближе к д.5 ст</w:t>
            </w:r>
            <w:proofErr w:type="gramStart"/>
            <w:r w:rsidRPr="00B27490">
              <w:t>1</w:t>
            </w:r>
            <w:proofErr w:type="gramEnd"/>
            <w:r w:rsidRPr="00B27490">
              <w:t xml:space="preserve"> по ул. Взлетная.</w:t>
            </w:r>
          </w:p>
          <w:p w:rsidR="00DA7F27" w:rsidRPr="00B27490" w:rsidRDefault="00DA7F27" w:rsidP="00AD6EF4">
            <w:pPr>
              <w:spacing w:line="235" w:lineRule="auto"/>
            </w:pPr>
            <w:r w:rsidRPr="00B27490">
              <w:t>3. Упорядочение мест для парковки транспорта в местном уширении проезжей части со стороны д.5Г.</w:t>
            </w:r>
            <w:r w:rsidRPr="00B27490">
              <w:br/>
              <w:t>4. Перенос дорожного знака 4.1.4 от пешеходного перехода к примыканию в</w:t>
            </w:r>
            <w:r w:rsidRPr="00B27490">
              <w:t>ы</w:t>
            </w:r>
            <w:r w:rsidRPr="00B27490">
              <w:t>езда со стороны домов 10 и 12.</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spacing w:line="235" w:lineRule="auto"/>
              <w:jc w:val="center"/>
            </w:pPr>
            <w:r w:rsidRPr="00B27490">
              <w:t>22</w:t>
            </w:r>
          </w:p>
        </w:tc>
        <w:tc>
          <w:tcPr>
            <w:tcW w:w="921" w:type="pct"/>
            <w:tcBorders>
              <w:top w:val="nil"/>
              <w:left w:val="nil"/>
              <w:bottom w:val="single" w:sz="4" w:space="0" w:color="auto"/>
              <w:right w:val="single" w:sz="4" w:space="0" w:color="auto"/>
            </w:tcBorders>
            <w:shd w:val="clear" w:color="auto" w:fill="auto"/>
            <w:hideMark/>
          </w:tcPr>
          <w:p w:rsidR="00DA7F27" w:rsidRPr="00B27490" w:rsidRDefault="00DA7F27" w:rsidP="00AD6EF4">
            <w:pPr>
              <w:spacing w:line="235" w:lineRule="auto"/>
            </w:pPr>
            <w:r w:rsidRPr="00B27490">
              <w:t>ул. Аэровокзал</w:t>
            </w:r>
            <w:r w:rsidRPr="00B27490">
              <w:t>ь</w:t>
            </w:r>
            <w:r w:rsidRPr="00B27490">
              <w:t xml:space="preserve">ная, д.4, д.7, </w:t>
            </w:r>
            <w:r w:rsidR="00AD6EF4">
              <w:t xml:space="preserve">д. </w:t>
            </w:r>
            <w:r w:rsidRPr="00B27490">
              <w:t xml:space="preserve">8, </w:t>
            </w:r>
            <w:r w:rsidR="00AD6EF4">
              <w:t xml:space="preserve">д. </w:t>
            </w:r>
            <w:r w:rsidRPr="00B27490">
              <w:t>8/1</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D6EF4">
            <w:pPr>
              <w:spacing w:line="235" w:lineRule="auto"/>
            </w:pPr>
            <w:r w:rsidRPr="00B27490">
              <w:t>Введение ограничений на остановку и стоянку транспорта на участке от ул. Партизана Железняка до ул. Березина (оба направления).</w:t>
            </w:r>
            <w:r w:rsidRPr="00B27490">
              <w:br/>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spacing w:line="235" w:lineRule="auto"/>
              <w:jc w:val="center"/>
            </w:pPr>
            <w:r w:rsidRPr="00B27490">
              <w:t>23</w:t>
            </w:r>
          </w:p>
        </w:tc>
        <w:tc>
          <w:tcPr>
            <w:tcW w:w="921" w:type="pct"/>
            <w:tcBorders>
              <w:top w:val="nil"/>
              <w:left w:val="nil"/>
              <w:bottom w:val="single" w:sz="4" w:space="0" w:color="auto"/>
              <w:right w:val="single" w:sz="4" w:space="0" w:color="auto"/>
            </w:tcBorders>
            <w:shd w:val="clear" w:color="auto" w:fill="auto"/>
            <w:hideMark/>
          </w:tcPr>
          <w:p w:rsidR="00DA7F27" w:rsidRPr="00B27490" w:rsidRDefault="00DA7F27" w:rsidP="00AD6EF4">
            <w:pPr>
              <w:spacing w:line="235" w:lineRule="auto"/>
            </w:pPr>
            <w:r w:rsidRPr="00B27490">
              <w:t>ул. Черныше</w:t>
            </w:r>
            <w:r w:rsidRPr="00B27490">
              <w:t>в</w:t>
            </w:r>
            <w:r w:rsidRPr="00B27490">
              <w:t xml:space="preserve">ского, </w:t>
            </w:r>
            <w:r w:rsidR="00AD6EF4">
              <w:t xml:space="preserve">д. </w:t>
            </w:r>
            <w:r w:rsidRPr="00B27490">
              <w:t>77</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D6EF4">
            <w:pPr>
              <w:spacing w:line="235" w:lineRule="auto"/>
            </w:pPr>
            <w:r w:rsidRPr="00B27490">
              <w:t>Введение ограничений на остановку и стоянку транспорта на участке ул. Че</w:t>
            </w:r>
            <w:r w:rsidRPr="00B27490">
              <w:t>р</w:t>
            </w:r>
            <w:r w:rsidRPr="00B27490">
              <w:t>нышевского от примыкания проезда внутреннего пользования между домами 81 и 79 до ул. Дмитрия Мартынова (оба направления).</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spacing w:line="235" w:lineRule="auto"/>
              <w:jc w:val="center"/>
            </w:pPr>
            <w:r w:rsidRPr="00B27490">
              <w:t>24</w:t>
            </w:r>
          </w:p>
        </w:tc>
        <w:tc>
          <w:tcPr>
            <w:tcW w:w="921" w:type="pct"/>
            <w:tcBorders>
              <w:top w:val="nil"/>
              <w:left w:val="nil"/>
              <w:bottom w:val="single" w:sz="4" w:space="0" w:color="auto"/>
              <w:right w:val="single" w:sz="4" w:space="0" w:color="auto"/>
            </w:tcBorders>
            <w:shd w:val="clear" w:color="auto" w:fill="auto"/>
            <w:hideMark/>
          </w:tcPr>
          <w:p w:rsidR="00AD6EF4" w:rsidRDefault="00DA7F27" w:rsidP="00AD6EF4">
            <w:pPr>
              <w:spacing w:line="235" w:lineRule="auto"/>
            </w:pPr>
            <w:r w:rsidRPr="00B27490">
              <w:t xml:space="preserve">ул. Воронова, </w:t>
            </w:r>
          </w:p>
          <w:p w:rsidR="00AD6EF4" w:rsidRDefault="00AD6EF4" w:rsidP="00AD6EF4">
            <w:pPr>
              <w:spacing w:line="235" w:lineRule="auto"/>
            </w:pPr>
            <w:r>
              <w:t xml:space="preserve">д. </w:t>
            </w:r>
            <w:r w:rsidR="00DA7F27" w:rsidRPr="00B27490">
              <w:t xml:space="preserve">12В, </w:t>
            </w:r>
            <w:r>
              <w:t xml:space="preserve">д. </w:t>
            </w:r>
            <w:r w:rsidR="00DA7F27" w:rsidRPr="00B27490">
              <w:t xml:space="preserve">12Г, </w:t>
            </w:r>
          </w:p>
          <w:p w:rsidR="00AD6EF4" w:rsidRDefault="00AD6EF4" w:rsidP="00AD6EF4">
            <w:pPr>
              <w:spacing w:line="235" w:lineRule="auto"/>
            </w:pPr>
            <w:r>
              <w:t xml:space="preserve">д. </w:t>
            </w:r>
            <w:r w:rsidR="00DA7F27" w:rsidRPr="00B27490">
              <w:t xml:space="preserve">12К, </w:t>
            </w:r>
            <w:r>
              <w:t xml:space="preserve">д. </w:t>
            </w:r>
            <w:r w:rsidR="00DA7F27" w:rsidRPr="00B27490">
              <w:t xml:space="preserve">24А </w:t>
            </w:r>
          </w:p>
          <w:p w:rsidR="00DA7F27" w:rsidRPr="00B27490" w:rsidRDefault="00DA7F27" w:rsidP="00AD6EF4">
            <w:pPr>
              <w:spacing w:line="235" w:lineRule="auto"/>
            </w:pPr>
            <w:r w:rsidRPr="00B27490">
              <w:t>(по ул. Рокоссо</w:t>
            </w:r>
            <w:r w:rsidRPr="00B27490">
              <w:t>в</w:t>
            </w:r>
            <w:r w:rsidRPr="00B27490">
              <w:t>ск</w:t>
            </w:r>
            <w:r w:rsidRPr="00B27490">
              <w:t>о</w:t>
            </w:r>
            <w:r w:rsidRPr="00B27490">
              <w:t>го)</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D6EF4">
            <w:pPr>
              <w:spacing w:line="235" w:lineRule="auto"/>
            </w:pPr>
            <w:r w:rsidRPr="00B27490">
              <w:t xml:space="preserve">3. Упорядочение парковочного пространства в местах местных </w:t>
            </w:r>
            <w:proofErr w:type="spellStart"/>
            <w:r w:rsidRPr="00B27490">
              <w:t>уширений</w:t>
            </w:r>
            <w:proofErr w:type="spellEnd"/>
            <w:r w:rsidRPr="00B27490">
              <w:t xml:space="preserve"> пр</w:t>
            </w:r>
            <w:r w:rsidRPr="00B27490">
              <w:t>о</w:t>
            </w:r>
            <w:r w:rsidRPr="00B27490">
              <w:t>езжей части с установкой соответствующих дорожных знаков и нанесением линий разметки.</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spacing w:line="235" w:lineRule="auto"/>
              <w:jc w:val="center"/>
            </w:pPr>
            <w:r w:rsidRPr="00B27490">
              <w:t>25</w:t>
            </w:r>
          </w:p>
        </w:tc>
        <w:tc>
          <w:tcPr>
            <w:tcW w:w="921" w:type="pct"/>
            <w:tcBorders>
              <w:top w:val="nil"/>
              <w:left w:val="nil"/>
              <w:bottom w:val="single" w:sz="4" w:space="0" w:color="auto"/>
              <w:right w:val="single" w:sz="4" w:space="0" w:color="auto"/>
            </w:tcBorders>
            <w:shd w:val="clear" w:color="auto" w:fill="auto"/>
            <w:hideMark/>
          </w:tcPr>
          <w:p w:rsidR="00DA7F27" w:rsidRPr="00B27490" w:rsidRDefault="00DA7F27" w:rsidP="00AD6EF4">
            <w:pPr>
              <w:spacing w:line="235" w:lineRule="auto"/>
            </w:pPr>
            <w:r w:rsidRPr="00B27490">
              <w:t xml:space="preserve">ул. Новая, </w:t>
            </w:r>
            <w:r w:rsidR="00AD6EF4">
              <w:t xml:space="preserve">д. </w:t>
            </w:r>
            <w:r w:rsidRPr="00B27490">
              <w:t xml:space="preserve">48, </w:t>
            </w:r>
            <w:r w:rsidR="00AD6EF4">
              <w:t xml:space="preserve">д. </w:t>
            </w:r>
            <w:r w:rsidRPr="00B27490">
              <w:t>50</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D6EF4">
            <w:pPr>
              <w:spacing w:line="235" w:lineRule="auto"/>
            </w:pPr>
            <w:r w:rsidRPr="00B27490">
              <w:t>1. Устройство тротуаров на участке ул. Котовского от проезда внутреннего пользования перед домами 48 и 50 (по ул. Новая) при следовании от ул. Кут</w:t>
            </w:r>
            <w:r w:rsidRPr="00B27490">
              <w:t>у</w:t>
            </w:r>
            <w:r w:rsidRPr="00B27490">
              <w:t>зова до ул. Грунтовая.</w:t>
            </w:r>
            <w:r w:rsidRPr="00B27490">
              <w:br/>
              <w:t xml:space="preserve">2. Завершение работ по строительству тротуаров на ул. </w:t>
            </w:r>
            <w:proofErr w:type="gramStart"/>
            <w:r w:rsidRPr="00B27490">
              <w:t>Новая</w:t>
            </w:r>
            <w:proofErr w:type="gramEnd"/>
            <w:r w:rsidRPr="00B27490">
              <w:t xml:space="preserve"> с установкой необходимых дорожных знаков и нанесением дорожной разметки (1.14.1, 1.15).</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jc w:val="center"/>
            </w:pPr>
            <w:r w:rsidRPr="00B27490">
              <w:lastRenderedPageBreak/>
              <w:t>26</w:t>
            </w:r>
          </w:p>
        </w:tc>
        <w:tc>
          <w:tcPr>
            <w:tcW w:w="921" w:type="pct"/>
            <w:tcBorders>
              <w:top w:val="nil"/>
              <w:left w:val="nil"/>
              <w:bottom w:val="single" w:sz="4" w:space="0" w:color="auto"/>
              <w:right w:val="single" w:sz="4" w:space="0" w:color="auto"/>
            </w:tcBorders>
            <w:shd w:val="clear" w:color="auto" w:fill="auto"/>
            <w:hideMark/>
          </w:tcPr>
          <w:p w:rsidR="00AD6EF4" w:rsidRDefault="00DA7F27" w:rsidP="00A90FB5">
            <w:r w:rsidRPr="00B27490">
              <w:t>ул. 60 лет Октя</w:t>
            </w:r>
            <w:r w:rsidRPr="00B27490">
              <w:t>б</w:t>
            </w:r>
            <w:r w:rsidRPr="00B27490">
              <w:t xml:space="preserve">ря, </w:t>
            </w:r>
            <w:r w:rsidR="00AD6EF4">
              <w:t xml:space="preserve">д. </w:t>
            </w:r>
            <w:r w:rsidRPr="00B27490">
              <w:t xml:space="preserve">148Д, </w:t>
            </w:r>
          </w:p>
          <w:p w:rsidR="00AD6EF4" w:rsidRDefault="00AD6EF4" w:rsidP="00A90FB5">
            <w:r>
              <w:t xml:space="preserve">д. </w:t>
            </w:r>
            <w:r w:rsidR="00DA7F27" w:rsidRPr="00B27490">
              <w:t xml:space="preserve">162, </w:t>
            </w:r>
            <w:r>
              <w:t xml:space="preserve">д. </w:t>
            </w:r>
            <w:r w:rsidR="00DA7F27" w:rsidRPr="00B27490">
              <w:t xml:space="preserve">171Г, </w:t>
            </w:r>
          </w:p>
          <w:p w:rsidR="00DA7F27" w:rsidRPr="00B27490" w:rsidRDefault="00AD6EF4" w:rsidP="00A90FB5">
            <w:r>
              <w:t xml:space="preserve">д. </w:t>
            </w:r>
            <w:r w:rsidR="00DA7F27" w:rsidRPr="00B27490">
              <w:t>172/1</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1. Установка знаков особых предписаний и нанесение дорожной разметки в зоне дополнительной полосы перед пересечением с </w:t>
            </w:r>
            <w:proofErr w:type="spellStart"/>
            <w:r w:rsidRPr="00B27490">
              <w:t>Затонской</w:t>
            </w:r>
            <w:proofErr w:type="spellEnd"/>
            <w:r w:rsidRPr="00B27490">
              <w:t xml:space="preserve"> ул.</w:t>
            </w:r>
            <w:r w:rsidRPr="00B27490">
              <w:br/>
              <w:t>2. Доведение параметров отгонов заездного карман остановочного пункта «Школа ДОСААФ» (нечетная сторона) до нормативных значений.</w:t>
            </w:r>
          </w:p>
        </w:tc>
      </w:tr>
      <w:tr w:rsidR="00DA7F27" w:rsidRPr="00B27490" w:rsidTr="00AD6EF4">
        <w:trPr>
          <w:trHeight w:val="20"/>
        </w:trPr>
        <w:tc>
          <w:tcPr>
            <w:tcW w:w="383" w:type="pct"/>
            <w:tcBorders>
              <w:top w:val="nil"/>
              <w:left w:val="single" w:sz="4" w:space="0" w:color="auto"/>
              <w:bottom w:val="single" w:sz="4" w:space="0" w:color="auto"/>
              <w:right w:val="single" w:sz="4" w:space="0" w:color="auto"/>
            </w:tcBorders>
            <w:shd w:val="clear" w:color="auto" w:fill="auto"/>
            <w:hideMark/>
          </w:tcPr>
          <w:p w:rsidR="00DA7F27" w:rsidRPr="00B27490" w:rsidRDefault="00DA7F27" w:rsidP="00AD6EF4">
            <w:pPr>
              <w:jc w:val="center"/>
            </w:pPr>
            <w:r w:rsidRPr="00B27490">
              <w:t>27</w:t>
            </w:r>
          </w:p>
        </w:tc>
        <w:tc>
          <w:tcPr>
            <w:tcW w:w="921" w:type="pct"/>
            <w:tcBorders>
              <w:top w:val="nil"/>
              <w:left w:val="nil"/>
              <w:bottom w:val="single" w:sz="4" w:space="0" w:color="auto"/>
              <w:right w:val="single" w:sz="4" w:space="0" w:color="auto"/>
            </w:tcBorders>
            <w:shd w:val="clear" w:color="auto" w:fill="auto"/>
            <w:hideMark/>
          </w:tcPr>
          <w:p w:rsidR="00AD6EF4" w:rsidRDefault="00DA7F27" w:rsidP="00A90FB5">
            <w:r w:rsidRPr="00B27490">
              <w:t xml:space="preserve">Ул. Брянская </w:t>
            </w:r>
          </w:p>
          <w:p w:rsidR="00AD6EF4" w:rsidRDefault="00DA7F27" w:rsidP="00A90FB5">
            <w:r w:rsidRPr="00B27490">
              <w:t xml:space="preserve">на участке </w:t>
            </w:r>
          </w:p>
          <w:p w:rsidR="00AD6EF4" w:rsidRDefault="00DA7F27" w:rsidP="00AD6EF4">
            <w:r w:rsidRPr="00B27490">
              <w:t xml:space="preserve">от ул. </w:t>
            </w:r>
            <w:proofErr w:type="spellStart"/>
            <w:r w:rsidRPr="00B27490">
              <w:t>Маерчака</w:t>
            </w:r>
            <w:proofErr w:type="spellEnd"/>
            <w:r w:rsidRPr="00B27490">
              <w:t xml:space="preserve"> до круговой ра</w:t>
            </w:r>
            <w:r w:rsidRPr="00B27490">
              <w:t>з</w:t>
            </w:r>
            <w:r w:rsidRPr="00B27490">
              <w:t xml:space="preserve">вязки </w:t>
            </w:r>
          </w:p>
          <w:p w:rsidR="00DA7F27" w:rsidRPr="00B27490" w:rsidRDefault="00DA7F27" w:rsidP="00AD6EF4">
            <w:r w:rsidRPr="00B27490">
              <w:t>с ул. 2-я Брянская</w:t>
            </w:r>
          </w:p>
        </w:tc>
        <w:tc>
          <w:tcPr>
            <w:tcW w:w="3696"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Строительство осевого транспортного ограждения на участке ул. </w:t>
            </w:r>
            <w:proofErr w:type="gramStart"/>
            <w:r w:rsidRPr="00B27490">
              <w:t>Брянская</w:t>
            </w:r>
            <w:proofErr w:type="gramEnd"/>
            <w:r w:rsidRPr="00B27490">
              <w:t xml:space="preserve"> от ул. </w:t>
            </w:r>
            <w:proofErr w:type="spellStart"/>
            <w:r w:rsidRPr="00B27490">
              <w:t>Маерчака</w:t>
            </w:r>
            <w:proofErr w:type="spellEnd"/>
            <w:r w:rsidRPr="00B27490">
              <w:t xml:space="preserve"> до круговой развязки с ул. 2-я Брянская  </w:t>
            </w:r>
          </w:p>
        </w:tc>
      </w:tr>
    </w:tbl>
    <w:p w:rsidR="00DA7F27" w:rsidRPr="00E64947" w:rsidRDefault="00DA7F27" w:rsidP="00A90FB5">
      <w:pPr>
        <w:rPr>
          <w:sz w:val="30"/>
          <w:szCs w:val="30"/>
        </w:rPr>
      </w:pPr>
    </w:p>
    <w:p w:rsidR="00DA7F27" w:rsidRPr="00E64947" w:rsidRDefault="00DA7F27" w:rsidP="00AD6EF4">
      <w:pPr>
        <w:ind w:firstLine="709"/>
        <w:jc w:val="both"/>
        <w:rPr>
          <w:sz w:val="30"/>
          <w:szCs w:val="30"/>
        </w:rPr>
      </w:pPr>
      <w:r w:rsidRPr="00E64947">
        <w:rPr>
          <w:sz w:val="30"/>
          <w:szCs w:val="30"/>
        </w:rPr>
        <w:t>Предложенные комплексные мероприятия в первую очередь носят оперативный характер, не требуют значительных капитальных затрат</w:t>
      </w:r>
      <w:r w:rsidR="00AD6EF4">
        <w:rPr>
          <w:sz w:val="30"/>
          <w:szCs w:val="30"/>
        </w:rPr>
        <w:t xml:space="preserve"> </w:t>
      </w:r>
      <w:r w:rsidRPr="00E64947">
        <w:rPr>
          <w:sz w:val="30"/>
          <w:szCs w:val="30"/>
        </w:rPr>
        <w:t>и могут быть выполнены в рамках содержания улично-дорожной сети или в составе плановых работ по ремонту, капитальному ремонту</w:t>
      </w:r>
      <w:r w:rsidR="00AD6EF4">
        <w:rPr>
          <w:sz w:val="30"/>
          <w:szCs w:val="30"/>
        </w:rPr>
        <w:t xml:space="preserve"> </w:t>
      </w:r>
      <w:r w:rsidRPr="00E64947">
        <w:rPr>
          <w:sz w:val="30"/>
          <w:szCs w:val="30"/>
        </w:rPr>
        <w:t>или р</w:t>
      </w:r>
      <w:r w:rsidRPr="00E64947">
        <w:rPr>
          <w:sz w:val="30"/>
          <w:szCs w:val="30"/>
        </w:rPr>
        <w:t>е</w:t>
      </w:r>
      <w:r w:rsidRPr="00E64947">
        <w:rPr>
          <w:sz w:val="30"/>
          <w:szCs w:val="30"/>
        </w:rPr>
        <w:t>конструкции объектов дорожного хозяйства.</w:t>
      </w:r>
      <w:r>
        <w:rPr>
          <w:sz w:val="30"/>
          <w:szCs w:val="30"/>
        </w:rPr>
        <w:t xml:space="preserve"> </w:t>
      </w:r>
      <w:r w:rsidRPr="00E64947">
        <w:rPr>
          <w:sz w:val="30"/>
          <w:szCs w:val="30"/>
        </w:rPr>
        <w:t>Данные мероприятия включают в себя проведение локальных работ по уширению прое</w:t>
      </w:r>
      <w:r w:rsidRPr="00E64947">
        <w:rPr>
          <w:sz w:val="30"/>
          <w:szCs w:val="30"/>
        </w:rPr>
        <w:t>з</w:t>
      </w:r>
      <w:r w:rsidRPr="00E64947">
        <w:rPr>
          <w:sz w:val="30"/>
          <w:szCs w:val="30"/>
        </w:rPr>
        <w:t>жей части, изменению конфигурации пересечений проезжей части, прим</w:t>
      </w:r>
      <w:r w:rsidRPr="00E64947">
        <w:rPr>
          <w:sz w:val="30"/>
          <w:szCs w:val="30"/>
        </w:rPr>
        <w:t>ы</w:t>
      </w:r>
      <w:r w:rsidRPr="00E64947">
        <w:rPr>
          <w:sz w:val="30"/>
          <w:szCs w:val="30"/>
        </w:rPr>
        <w:t>каний или заездных карманов, строительству или корректировке реж</w:t>
      </w:r>
      <w:r w:rsidRPr="00E64947">
        <w:rPr>
          <w:sz w:val="30"/>
          <w:szCs w:val="30"/>
        </w:rPr>
        <w:t>и</w:t>
      </w:r>
      <w:r w:rsidRPr="00E64947">
        <w:rPr>
          <w:sz w:val="30"/>
          <w:szCs w:val="30"/>
        </w:rPr>
        <w:t>мов работы светофорных объектов, установке ограждений, доро</w:t>
      </w:r>
      <w:r w:rsidRPr="00E64947">
        <w:rPr>
          <w:sz w:val="30"/>
          <w:szCs w:val="30"/>
        </w:rPr>
        <w:t>ж</w:t>
      </w:r>
      <w:r w:rsidRPr="00E64947">
        <w:rPr>
          <w:sz w:val="30"/>
          <w:szCs w:val="30"/>
        </w:rPr>
        <w:t>ных знаков, нанесению линий дорожной разметки и другие.</w:t>
      </w:r>
      <w:r w:rsidR="00AD6EF4">
        <w:rPr>
          <w:sz w:val="30"/>
          <w:szCs w:val="30"/>
        </w:rPr>
        <w:t xml:space="preserve"> </w:t>
      </w:r>
      <w:proofErr w:type="gramStart"/>
      <w:r w:rsidRPr="00E64947">
        <w:rPr>
          <w:sz w:val="30"/>
          <w:szCs w:val="30"/>
        </w:rPr>
        <w:t>Кроме того, предложения по обеспечению безопасности дорожного движения на улично-дорожной сети г. Красноярск, основанные</w:t>
      </w:r>
      <w:r w:rsidR="00AD6EF4">
        <w:rPr>
          <w:sz w:val="30"/>
          <w:szCs w:val="30"/>
        </w:rPr>
        <w:t xml:space="preserve"> </w:t>
      </w:r>
      <w:r w:rsidRPr="00E64947">
        <w:rPr>
          <w:sz w:val="30"/>
          <w:szCs w:val="30"/>
        </w:rPr>
        <w:t>на статистических данных о дорожно-транспортных происшествиях</w:t>
      </w:r>
      <w:r w:rsidR="00AD6EF4">
        <w:rPr>
          <w:sz w:val="30"/>
          <w:szCs w:val="30"/>
        </w:rPr>
        <w:t xml:space="preserve"> </w:t>
      </w:r>
      <w:r w:rsidRPr="00E64947">
        <w:rPr>
          <w:sz w:val="30"/>
          <w:szCs w:val="30"/>
        </w:rPr>
        <w:t>и направленные на ликвидацию мест концентрации ДТП, предупреждение образования н</w:t>
      </w:r>
      <w:r w:rsidRPr="00E64947">
        <w:rPr>
          <w:sz w:val="30"/>
          <w:szCs w:val="30"/>
        </w:rPr>
        <w:t>о</w:t>
      </w:r>
      <w:r w:rsidRPr="00E64947">
        <w:rPr>
          <w:sz w:val="30"/>
          <w:szCs w:val="30"/>
        </w:rPr>
        <w:t>вых аварийных участков</w:t>
      </w:r>
      <w:r w:rsidR="00AD6EF4">
        <w:rPr>
          <w:sz w:val="30"/>
          <w:szCs w:val="30"/>
        </w:rPr>
        <w:t xml:space="preserve"> </w:t>
      </w:r>
      <w:r w:rsidRPr="00E64947">
        <w:rPr>
          <w:sz w:val="30"/>
          <w:szCs w:val="30"/>
        </w:rPr>
        <w:t>и профилактику нарушений ПДД, подготовл</w:t>
      </w:r>
      <w:r w:rsidRPr="00E64947">
        <w:rPr>
          <w:sz w:val="30"/>
          <w:szCs w:val="30"/>
        </w:rPr>
        <w:t>е</w:t>
      </w:r>
      <w:r w:rsidRPr="00E64947">
        <w:rPr>
          <w:sz w:val="30"/>
          <w:szCs w:val="30"/>
        </w:rPr>
        <w:t>ны, в том числе, с учетом Методики определения мест размещения те</w:t>
      </w:r>
      <w:r w:rsidRPr="00E64947">
        <w:rPr>
          <w:sz w:val="30"/>
          <w:szCs w:val="30"/>
        </w:rPr>
        <w:t>х</w:t>
      </w:r>
      <w:r w:rsidRPr="00E64947">
        <w:rPr>
          <w:sz w:val="30"/>
          <w:szCs w:val="30"/>
        </w:rPr>
        <w:t xml:space="preserve">нических средств автоматической </w:t>
      </w:r>
      <w:proofErr w:type="spellStart"/>
      <w:r w:rsidRPr="00E64947">
        <w:rPr>
          <w:sz w:val="30"/>
          <w:szCs w:val="30"/>
        </w:rPr>
        <w:t>фотовидеофиксации</w:t>
      </w:r>
      <w:proofErr w:type="spellEnd"/>
      <w:r w:rsidRPr="00E64947">
        <w:rPr>
          <w:sz w:val="30"/>
          <w:szCs w:val="30"/>
        </w:rPr>
        <w:t xml:space="preserve"> нарушений пр</w:t>
      </w:r>
      <w:r w:rsidRPr="00E64947">
        <w:rPr>
          <w:sz w:val="30"/>
          <w:szCs w:val="30"/>
        </w:rPr>
        <w:t>а</w:t>
      </w:r>
      <w:r w:rsidRPr="00E64947">
        <w:rPr>
          <w:sz w:val="30"/>
          <w:szCs w:val="30"/>
        </w:rPr>
        <w:t>вил дорожного движения, утвержденной протоколом заседания проек</w:t>
      </w:r>
      <w:r w:rsidRPr="00E64947">
        <w:rPr>
          <w:sz w:val="30"/>
          <w:szCs w:val="30"/>
        </w:rPr>
        <w:t>т</w:t>
      </w:r>
      <w:r w:rsidRPr="00E64947">
        <w:rPr>
          <w:sz w:val="30"/>
          <w:szCs w:val="30"/>
        </w:rPr>
        <w:t>ного комитета</w:t>
      </w:r>
      <w:r w:rsidR="00AD6EF4">
        <w:rPr>
          <w:sz w:val="30"/>
          <w:szCs w:val="30"/>
        </w:rPr>
        <w:t xml:space="preserve"> </w:t>
      </w:r>
      <w:r w:rsidRPr="00E64947">
        <w:rPr>
          <w:sz w:val="30"/>
          <w:szCs w:val="30"/>
        </w:rPr>
        <w:t>по</w:t>
      </w:r>
      <w:proofErr w:type="gramEnd"/>
      <w:r w:rsidRPr="00E64947">
        <w:rPr>
          <w:sz w:val="30"/>
          <w:szCs w:val="30"/>
        </w:rPr>
        <w:t xml:space="preserve"> национальному проекту «Безопасные и качественные автомобильные дороги» от 19.11.2019 № 8,</w:t>
      </w:r>
      <w:r>
        <w:rPr>
          <w:sz w:val="30"/>
          <w:szCs w:val="30"/>
        </w:rPr>
        <w:t xml:space="preserve"> </w:t>
      </w:r>
      <w:r w:rsidRPr="00E64947">
        <w:rPr>
          <w:sz w:val="30"/>
          <w:szCs w:val="30"/>
        </w:rPr>
        <w:t>и предусматривают устано</w:t>
      </w:r>
      <w:r w:rsidRPr="00E64947">
        <w:rPr>
          <w:sz w:val="30"/>
          <w:szCs w:val="30"/>
        </w:rPr>
        <w:t>в</w:t>
      </w:r>
      <w:r w:rsidRPr="00E64947">
        <w:rPr>
          <w:sz w:val="30"/>
          <w:szCs w:val="30"/>
        </w:rPr>
        <w:t>ку соответствующих стационарных или организацию работы мобил</w:t>
      </w:r>
      <w:r w:rsidRPr="00E64947">
        <w:rPr>
          <w:sz w:val="30"/>
          <w:szCs w:val="30"/>
        </w:rPr>
        <w:t>ь</w:t>
      </w:r>
      <w:r w:rsidRPr="00E64947">
        <w:rPr>
          <w:sz w:val="30"/>
          <w:szCs w:val="30"/>
        </w:rPr>
        <w:t>ных технических средств, работающих в автоматическом режиме.</w:t>
      </w:r>
      <w:r w:rsidR="00AD6EF4">
        <w:rPr>
          <w:sz w:val="30"/>
          <w:szCs w:val="30"/>
        </w:rPr>
        <w:t xml:space="preserve"> </w:t>
      </w:r>
      <w:r w:rsidRPr="00E64947">
        <w:rPr>
          <w:sz w:val="30"/>
          <w:szCs w:val="30"/>
        </w:rPr>
        <w:t>При размещении технических средств автоматической фиксации нар</w:t>
      </w:r>
      <w:r w:rsidRPr="00E64947">
        <w:rPr>
          <w:sz w:val="30"/>
          <w:szCs w:val="30"/>
        </w:rPr>
        <w:t>у</w:t>
      </w:r>
      <w:r w:rsidRPr="00E64947">
        <w:rPr>
          <w:sz w:val="30"/>
          <w:szCs w:val="30"/>
        </w:rPr>
        <w:t>шений ПДД необходимо учесть изменения, внесенные в Правила д</w:t>
      </w:r>
      <w:r w:rsidRPr="00E64947">
        <w:rPr>
          <w:sz w:val="30"/>
          <w:szCs w:val="30"/>
        </w:rPr>
        <w:t>о</w:t>
      </w:r>
      <w:r w:rsidRPr="00E64947">
        <w:rPr>
          <w:sz w:val="30"/>
          <w:szCs w:val="30"/>
        </w:rPr>
        <w:t>рожного движения Российской Федерации постановлением Правительства Ро</w:t>
      </w:r>
      <w:r w:rsidRPr="00E64947">
        <w:rPr>
          <w:sz w:val="30"/>
          <w:szCs w:val="30"/>
        </w:rPr>
        <w:t>с</w:t>
      </w:r>
      <w:r w:rsidRPr="00E64947">
        <w:rPr>
          <w:sz w:val="30"/>
          <w:szCs w:val="30"/>
        </w:rPr>
        <w:t>сийской Федерации от 31.12.2020 №</w:t>
      </w:r>
      <w:r w:rsidR="00AD6EF4">
        <w:rPr>
          <w:sz w:val="30"/>
          <w:szCs w:val="30"/>
        </w:rPr>
        <w:t xml:space="preserve"> </w:t>
      </w:r>
      <w:r w:rsidRPr="00E64947">
        <w:rPr>
          <w:sz w:val="30"/>
          <w:szCs w:val="30"/>
        </w:rPr>
        <w:t>2441, касающиеся введения в де</w:t>
      </w:r>
      <w:r w:rsidRPr="00E64947">
        <w:rPr>
          <w:sz w:val="30"/>
          <w:szCs w:val="30"/>
        </w:rPr>
        <w:t>й</w:t>
      </w:r>
      <w:r w:rsidRPr="00E64947">
        <w:rPr>
          <w:sz w:val="30"/>
          <w:szCs w:val="30"/>
        </w:rPr>
        <w:t>ствие дорожного знака 6.22 «</w:t>
      </w:r>
      <w:proofErr w:type="spellStart"/>
      <w:r w:rsidRPr="00E64947">
        <w:rPr>
          <w:sz w:val="30"/>
          <w:szCs w:val="30"/>
        </w:rPr>
        <w:t>Фотовидеофиксация</w:t>
      </w:r>
      <w:proofErr w:type="spellEnd"/>
      <w:r w:rsidRPr="00E64947">
        <w:rPr>
          <w:sz w:val="30"/>
          <w:szCs w:val="30"/>
        </w:rPr>
        <w:t>»</w:t>
      </w:r>
      <w:r w:rsidR="00AD6EF4">
        <w:rPr>
          <w:sz w:val="30"/>
          <w:szCs w:val="30"/>
        </w:rPr>
        <w:t xml:space="preserve"> </w:t>
      </w:r>
      <w:r w:rsidRPr="00E64947">
        <w:rPr>
          <w:sz w:val="30"/>
          <w:szCs w:val="30"/>
        </w:rPr>
        <w:t>и требований</w:t>
      </w:r>
      <w:r>
        <w:rPr>
          <w:sz w:val="30"/>
          <w:szCs w:val="30"/>
        </w:rPr>
        <w:t xml:space="preserve"> </w:t>
      </w:r>
      <w:r w:rsidRPr="00E64947">
        <w:rPr>
          <w:sz w:val="30"/>
          <w:szCs w:val="30"/>
        </w:rPr>
        <w:t>к его установке (изменение статуса и правил применения дорожного знака (таблички) 8.23 «</w:t>
      </w:r>
      <w:proofErr w:type="spellStart"/>
      <w:r w:rsidRPr="00E64947">
        <w:rPr>
          <w:sz w:val="30"/>
          <w:szCs w:val="30"/>
        </w:rPr>
        <w:t>Фотовидеофиксация</w:t>
      </w:r>
      <w:proofErr w:type="spellEnd"/>
      <w:r w:rsidRPr="00E64947">
        <w:rPr>
          <w:sz w:val="30"/>
          <w:szCs w:val="30"/>
        </w:rPr>
        <w:t>»).</w:t>
      </w:r>
    </w:p>
    <w:p w:rsidR="00DA7F27" w:rsidRPr="00E64947" w:rsidRDefault="00DA7F27" w:rsidP="00AD6EF4">
      <w:pPr>
        <w:ind w:firstLine="709"/>
        <w:jc w:val="both"/>
        <w:rPr>
          <w:sz w:val="30"/>
          <w:szCs w:val="30"/>
        </w:rPr>
      </w:pPr>
      <w:r w:rsidRPr="00E64947">
        <w:rPr>
          <w:sz w:val="30"/>
          <w:szCs w:val="30"/>
        </w:rPr>
        <w:t>Ряд предложенных мероприятий требует капитальных вложений для реконструкции участков улично-дорожной сети, их выполнение возможно в рамках реализации соответствующих городских программ.</w:t>
      </w:r>
    </w:p>
    <w:p w:rsidR="00DA7F27" w:rsidRDefault="00DA7F27" w:rsidP="00AD6EF4">
      <w:pPr>
        <w:ind w:firstLine="709"/>
        <w:jc w:val="both"/>
        <w:rPr>
          <w:rFonts w:eastAsia="Calibri"/>
          <w:sz w:val="30"/>
          <w:szCs w:val="30"/>
        </w:rPr>
      </w:pPr>
      <w:proofErr w:type="gramStart"/>
      <w:r w:rsidRPr="00E64947">
        <w:rPr>
          <w:sz w:val="30"/>
          <w:szCs w:val="30"/>
        </w:rPr>
        <w:lastRenderedPageBreak/>
        <w:t>На основе детальной информации об интенсивности движения</w:t>
      </w:r>
      <w:r w:rsidR="00AD6EF4">
        <w:rPr>
          <w:sz w:val="30"/>
          <w:szCs w:val="30"/>
        </w:rPr>
        <w:t xml:space="preserve"> </w:t>
      </w:r>
      <w:r w:rsidRPr="00E64947">
        <w:rPr>
          <w:sz w:val="30"/>
          <w:szCs w:val="30"/>
        </w:rPr>
        <w:t>и составе транспортных потоков, полученной по результатам обследов</w:t>
      </w:r>
      <w:r w:rsidRPr="00E64947">
        <w:rPr>
          <w:sz w:val="30"/>
          <w:szCs w:val="30"/>
        </w:rPr>
        <w:t>а</w:t>
      </w:r>
      <w:r w:rsidRPr="00E64947">
        <w:rPr>
          <w:sz w:val="30"/>
          <w:szCs w:val="30"/>
        </w:rPr>
        <w:t>ния и видеосъемки</w:t>
      </w:r>
      <w:r>
        <w:rPr>
          <w:sz w:val="30"/>
          <w:szCs w:val="30"/>
        </w:rPr>
        <w:t xml:space="preserve"> </w:t>
      </w:r>
      <w:r w:rsidRPr="00E64947">
        <w:rPr>
          <w:sz w:val="30"/>
          <w:szCs w:val="30"/>
        </w:rPr>
        <w:t xml:space="preserve">в транспортных узлах улично-дорожной сети </w:t>
      </w:r>
      <w:r w:rsidR="00AD6EF4">
        <w:rPr>
          <w:sz w:val="30"/>
          <w:szCs w:val="30"/>
        </w:rPr>
        <w:t xml:space="preserve">             </w:t>
      </w:r>
      <w:r w:rsidRPr="00E64947">
        <w:rPr>
          <w:sz w:val="30"/>
          <w:szCs w:val="30"/>
        </w:rPr>
        <w:t>г. Красноярск, а также анализа данных</w:t>
      </w:r>
      <w:r>
        <w:rPr>
          <w:sz w:val="30"/>
          <w:szCs w:val="30"/>
        </w:rPr>
        <w:t xml:space="preserve"> </w:t>
      </w:r>
      <w:r w:rsidRPr="00E64947">
        <w:rPr>
          <w:sz w:val="30"/>
          <w:szCs w:val="30"/>
        </w:rPr>
        <w:t>об условиях движения</w:t>
      </w:r>
      <w:r w:rsidR="00AD6EF4">
        <w:rPr>
          <w:sz w:val="30"/>
          <w:szCs w:val="30"/>
        </w:rPr>
        <w:t xml:space="preserve"> </w:t>
      </w:r>
      <w:r w:rsidRPr="00E64947">
        <w:rPr>
          <w:sz w:val="30"/>
          <w:szCs w:val="30"/>
        </w:rPr>
        <w:t>и во</w:t>
      </w:r>
      <w:r w:rsidRPr="00E64947">
        <w:rPr>
          <w:sz w:val="30"/>
          <w:szCs w:val="30"/>
        </w:rPr>
        <w:t>з</w:t>
      </w:r>
      <w:r w:rsidRPr="00E64947">
        <w:rPr>
          <w:sz w:val="30"/>
          <w:szCs w:val="30"/>
        </w:rPr>
        <w:t xml:space="preserve">можных причинах образования </w:t>
      </w:r>
      <w:proofErr w:type="spellStart"/>
      <w:r w:rsidRPr="00E64947">
        <w:rPr>
          <w:sz w:val="30"/>
          <w:szCs w:val="30"/>
        </w:rPr>
        <w:t>заторовых</w:t>
      </w:r>
      <w:proofErr w:type="spellEnd"/>
      <w:r w:rsidRPr="00E64947">
        <w:rPr>
          <w:sz w:val="30"/>
          <w:szCs w:val="30"/>
        </w:rPr>
        <w:t xml:space="preserve"> ситуаций в утренние</w:t>
      </w:r>
      <w:r w:rsidR="00AD6EF4">
        <w:rPr>
          <w:sz w:val="30"/>
          <w:szCs w:val="30"/>
        </w:rPr>
        <w:t xml:space="preserve"> </w:t>
      </w:r>
      <w:r w:rsidRPr="00E64947">
        <w:rPr>
          <w:sz w:val="30"/>
          <w:szCs w:val="30"/>
        </w:rPr>
        <w:t>и вече</w:t>
      </w:r>
      <w:r w:rsidRPr="00E64947">
        <w:rPr>
          <w:sz w:val="30"/>
          <w:szCs w:val="30"/>
        </w:rPr>
        <w:t>р</w:t>
      </w:r>
      <w:r w:rsidRPr="00E64947">
        <w:rPr>
          <w:sz w:val="30"/>
          <w:szCs w:val="30"/>
        </w:rPr>
        <w:t>ние часы, сформированы предложения по реализации комплексных м</w:t>
      </w:r>
      <w:r w:rsidRPr="00E64947">
        <w:rPr>
          <w:sz w:val="30"/>
          <w:szCs w:val="30"/>
        </w:rPr>
        <w:t>е</w:t>
      </w:r>
      <w:r w:rsidRPr="00E64947">
        <w:rPr>
          <w:sz w:val="30"/>
          <w:szCs w:val="30"/>
        </w:rPr>
        <w:t>роприятий, направленных на повышение пропускной способности х</w:t>
      </w:r>
      <w:r w:rsidRPr="00E64947">
        <w:rPr>
          <w:sz w:val="30"/>
          <w:szCs w:val="30"/>
        </w:rPr>
        <w:t>а</w:t>
      </w:r>
      <w:r w:rsidRPr="00E64947">
        <w:rPr>
          <w:sz w:val="30"/>
          <w:szCs w:val="30"/>
        </w:rPr>
        <w:t>рактерных участков</w:t>
      </w:r>
      <w:r>
        <w:rPr>
          <w:sz w:val="30"/>
          <w:szCs w:val="30"/>
        </w:rPr>
        <w:t xml:space="preserve"> </w:t>
      </w:r>
      <w:bookmarkStart w:id="10" w:name="_Hlk140221264"/>
      <w:r w:rsidRPr="00E64947">
        <w:rPr>
          <w:sz w:val="30"/>
          <w:szCs w:val="30"/>
        </w:rPr>
        <w:t>и пересечений улично-дорожной сети на</w:t>
      </w:r>
      <w:proofErr w:type="gramEnd"/>
      <w:r w:rsidRPr="00E64947">
        <w:rPr>
          <w:sz w:val="30"/>
          <w:szCs w:val="30"/>
        </w:rPr>
        <w:t xml:space="preserve"> террит</w:t>
      </w:r>
      <w:r w:rsidRPr="00E64947">
        <w:rPr>
          <w:sz w:val="30"/>
          <w:szCs w:val="30"/>
        </w:rPr>
        <w:t>о</w:t>
      </w:r>
      <w:r w:rsidRPr="00E64947">
        <w:rPr>
          <w:sz w:val="30"/>
          <w:szCs w:val="30"/>
        </w:rPr>
        <w:t>рии г. Красноярска (таблица 6.1.3.2).</w:t>
      </w:r>
      <w:r w:rsidR="00AD6EF4">
        <w:rPr>
          <w:sz w:val="30"/>
          <w:szCs w:val="30"/>
        </w:rPr>
        <w:t xml:space="preserve"> </w:t>
      </w:r>
      <w:r w:rsidRPr="00E64947">
        <w:rPr>
          <w:rFonts w:eastAsia="Calibri"/>
          <w:sz w:val="30"/>
          <w:szCs w:val="30"/>
        </w:rPr>
        <w:t xml:space="preserve">Стоимость мероприятия составит </w:t>
      </w:r>
      <w:r w:rsidRPr="00E64947">
        <w:rPr>
          <w:sz w:val="30"/>
          <w:szCs w:val="30"/>
          <w:lang w:eastAsia="ru-RU"/>
        </w:rPr>
        <w:t>619</w:t>
      </w:r>
      <w:r w:rsidR="00820E6F">
        <w:rPr>
          <w:sz w:val="30"/>
          <w:szCs w:val="30"/>
          <w:lang w:eastAsia="ru-RU"/>
        </w:rPr>
        <w:t> </w:t>
      </w:r>
      <w:r w:rsidRPr="00E64947">
        <w:rPr>
          <w:sz w:val="30"/>
          <w:szCs w:val="30"/>
          <w:lang w:eastAsia="ru-RU"/>
        </w:rPr>
        <w:t>590,</w:t>
      </w:r>
      <w:r w:rsidRPr="00773E4D">
        <w:rPr>
          <w:sz w:val="30"/>
          <w:szCs w:val="30"/>
          <w:lang w:eastAsia="ru-RU"/>
        </w:rPr>
        <w:t>00</w:t>
      </w:r>
      <w:bookmarkEnd w:id="10"/>
      <w:r w:rsidR="00820E6F" w:rsidRPr="00773E4D">
        <w:rPr>
          <w:rFonts w:eastAsia="Calibri"/>
          <w:sz w:val="30"/>
          <w:szCs w:val="30"/>
        </w:rPr>
        <w:t xml:space="preserve"> тысячи рублей</w:t>
      </w:r>
      <w:r w:rsidR="00AD6EF4">
        <w:rPr>
          <w:rFonts w:eastAsia="Calibri"/>
          <w:sz w:val="30"/>
          <w:szCs w:val="30"/>
        </w:rPr>
        <w:t xml:space="preserve"> </w:t>
      </w:r>
      <w:r w:rsidR="00820E6F" w:rsidRPr="00773E4D">
        <w:rPr>
          <w:rFonts w:eastAsia="Calibri"/>
          <w:sz w:val="30"/>
          <w:szCs w:val="30"/>
        </w:rPr>
        <w:t>(Таблица 7.1.1, пункт 8.3)</w:t>
      </w:r>
    </w:p>
    <w:p w:rsidR="00DA7F27" w:rsidRDefault="00DA7F27" w:rsidP="00AD6EF4">
      <w:pPr>
        <w:ind w:firstLine="709"/>
        <w:jc w:val="both"/>
        <w:rPr>
          <w:rFonts w:eastAsiaTheme="minorEastAsia"/>
          <w:sz w:val="30"/>
          <w:szCs w:val="30"/>
        </w:rPr>
      </w:pPr>
      <w:r w:rsidRPr="00E64947">
        <w:rPr>
          <w:sz w:val="30"/>
          <w:szCs w:val="30"/>
        </w:rPr>
        <w:t>Таблица 6.1.3.2</w:t>
      </w:r>
      <w:r w:rsidR="00AD6EF4">
        <w:rPr>
          <w:sz w:val="30"/>
          <w:szCs w:val="30"/>
        </w:rPr>
        <w:t xml:space="preserve">. </w:t>
      </w:r>
      <w:r w:rsidRPr="00E64947">
        <w:rPr>
          <w:sz w:val="30"/>
          <w:szCs w:val="30"/>
        </w:rPr>
        <w:t>Перечень комплексных мероприятий по п</w:t>
      </w:r>
      <w:r w:rsidRPr="00E64947">
        <w:rPr>
          <w:rFonts w:eastAsiaTheme="minorEastAsia"/>
          <w:sz w:val="30"/>
          <w:szCs w:val="30"/>
        </w:rPr>
        <w:t>овыш</w:t>
      </w:r>
      <w:r w:rsidRPr="00E64947">
        <w:rPr>
          <w:rFonts w:eastAsiaTheme="minorEastAsia"/>
          <w:sz w:val="30"/>
          <w:szCs w:val="30"/>
        </w:rPr>
        <w:t>е</w:t>
      </w:r>
      <w:r w:rsidRPr="00E64947">
        <w:rPr>
          <w:rFonts w:eastAsiaTheme="minorEastAsia"/>
          <w:sz w:val="30"/>
          <w:szCs w:val="30"/>
        </w:rPr>
        <w:t>нию пропускной способности дорог, в том числе посредством устран</w:t>
      </w:r>
      <w:r w:rsidRPr="00E64947">
        <w:rPr>
          <w:rFonts w:eastAsiaTheme="minorEastAsia"/>
          <w:sz w:val="30"/>
          <w:szCs w:val="30"/>
        </w:rPr>
        <w:t>е</w:t>
      </w:r>
      <w:r w:rsidRPr="00E64947">
        <w:rPr>
          <w:rFonts w:eastAsiaTheme="minorEastAsia"/>
          <w:sz w:val="30"/>
          <w:szCs w:val="30"/>
        </w:rPr>
        <w:t>ния условий, способствующих созданию помех для дорожного движ</w:t>
      </w:r>
      <w:r w:rsidRPr="00E64947">
        <w:rPr>
          <w:rFonts w:eastAsiaTheme="minorEastAsia"/>
          <w:sz w:val="30"/>
          <w:szCs w:val="30"/>
        </w:rPr>
        <w:t>е</w:t>
      </w:r>
      <w:r w:rsidRPr="00E64947">
        <w:rPr>
          <w:rFonts w:eastAsiaTheme="minorEastAsia"/>
          <w:sz w:val="30"/>
          <w:szCs w:val="30"/>
        </w:rPr>
        <w:t>ния</w:t>
      </w:r>
      <w:r w:rsidR="00AD6EF4">
        <w:rPr>
          <w:rFonts w:eastAsiaTheme="minorEastAsia"/>
          <w:sz w:val="30"/>
          <w:szCs w:val="30"/>
        </w:rPr>
        <w:t>.</w:t>
      </w:r>
    </w:p>
    <w:p w:rsidR="00AD6EF4" w:rsidRPr="00E64947" w:rsidRDefault="00AD6EF4" w:rsidP="00A90FB5">
      <w:pPr>
        <w:jc w:val="both"/>
        <w:rPr>
          <w:sz w:val="30"/>
          <w:szCs w:val="30"/>
        </w:rPr>
      </w:pPr>
    </w:p>
    <w:tbl>
      <w:tblPr>
        <w:tblW w:w="5080" w:type="pct"/>
        <w:tblLook w:val="04A0" w:firstRow="1" w:lastRow="0" w:firstColumn="1" w:lastColumn="0" w:noHBand="0" w:noVBand="1"/>
      </w:tblPr>
      <w:tblGrid>
        <w:gridCol w:w="580"/>
        <w:gridCol w:w="2024"/>
        <w:gridCol w:w="7119"/>
      </w:tblGrid>
      <w:tr w:rsidR="00DA7F27" w:rsidRPr="00B27490" w:rsidTr="00AD6EF4">
        <w:trPr>
          <w:trHeight w:val="20"/>
          <w:tblHeader/>
        </w:trPr>
        <w:tc>
          <w:tcPr>
            <w:tcW w:w="298" w:type="pct"/>
            <w:tcBorders>
              <w:top w:val="single" w:sz="4" w:space="0" w:color="auto"/>
              <w:left w:val="single" w:sz="4" w:space="0" w:color="auto"/>
              <w:bottom w:val="single" w:sz="4" w:space="0" w:color="auto"/>
              <w:right w:val="single" w:sz="4" w:space="0" w:color="auto"/>
            </w:tcBorders>
            <w:shd w:val="clear" w:color="auto" w:fill="auto"/>
          </w:tcPr>
          <w:p w:rsidR="00DA7F27" w:rsidRDefault="00DA7F27" w:rsidP="00AD6EF4">
            <w:pPr>
              <w:spacing w:line="192" w:lineRule="auto"/>
              <w:jc w:val="center"/>
            </w:pPr>
            <w:r w:rsidRPr="00B27490">
              <w:t>№</w:t>
            </w:r>
          </w:p>
          <w:p w:rsidR="00AD6EF4" w:rsidRPr="00B27490" w:rsidRDefault="00AD6EF4" w:rsidP="00AD6EF4">
            <w:pPr>
              <w:spacing w:line="192" w:lineRule="auto"/>
              <w:jc w:val="center"/>
            </w:pPr>
            <w:proofErr w:type="gramStart"/>
            <w:r>
              <w:t>п</w:t>
            </w:r>
            <w:proofErr w:type="gramEnd"/>
            <w:r>
              <w:t>/п</w:t>
            </w:r>
          </w:p>
        </w:tc>
        <w:tc>
          <w:tcPr>
            <w:tcW w:w="1041" w:type="pct"/>
            <w:tcBorders>
              <w:top w:val="single" w:sz="4" w:space="0" w:color="auto"/>
              <w:left w:val="nil"/>
              <w:bottom w:val="single" w:sz="4" w:space="0" w:color="auto"/>
              <w:right w:val="single" w:sz="4" w:space="0" w:color="auto"/>
            </w:tcBorders>
            <w:shd w:val="clear" w:color="auto" w:fill="auto"/>
          </w:tcPr>
          <w:p w:rsidR="00DA7F27" w:rsidRPr="00B27490" w:rsidRDefault="00DA7F27" w:rsidP="00AD6EF4">
            <w:pPr>
              <w:spacing w:line="192" w:lineRule="auto"/>
              <w:jc w:val="center"/>
            </w:pPr>
            <w:r w:rsidRPr="00B27490">
              <w:t>Адрес, участок</w:t>
            </w:r>
          </w:p>
        </w:tc>
        <w:tc>
          <w:tcPr>
            <w:tcW w:w="3661" w:type="pct"/>
            <w:tcBorders>
              <w:top w:val="single" w:sz="4" w:space="0" w:color="auto"/>
              <w:left w:val="nil"/>
              <w:bottom w:val="single" w:sz="4" w:space="0" w:color="auto"/>
              <w:right w:val="single" w:sz="4" w:space="0" w:color="auto"/>
            </w:tcBorders>
            <w:shd w:val="clear" w:color="auto" w:fill="auto"/>
          </w:tcPr>
          <w:p w:rsidR="00DA7F27" w:rsidRPr="00B27490" w:rsidRDefault="00DA7F27" w:rsidP="00AD6EF4">
            <w:pPr>
              <w:spacing w:line="192" w:lineRule="auto"/>
              <w:jc w:val="center"/>
            </w:pPr>
            <w:r w:rsidRPr="00B27490">
              <w:t>Описание</w:t>
            </w:r>
          </w:p>
        </w:tc>
      </w:tr>
      <w:tr w:rsidR="00DA7F27" w:rsidRPr="00B27490" w:rsidTr="00AD6EF4">
        <w:trPr>
          <w:trHeight w:val="20"/>
        </w:trPr>
        <w:tc>
          <w:tcPr>
            <w:tcW w:w="298"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AD6EF4">
            <w:pPr>
              <w:jc w:val="center"/>
            </w:pPr>
            <w:r w:rsidRPr="00B27490">
              <w:t>1</w:t>
            </w:r>
          </w:p>
        </w:tc>
        <w:tc>
          <w:tcPr>
            <w:tcW w:w="4702" w:type="pct"/>
            <w:gridSpan w:val="2"/>
            <w:tcBorders>
              <w:top w:val="single" w:sz="4" w:space="0" w:color="auto"/>
              <w:left w:val="nil"/>
              <w:bottom w:val="single" w:sz="4" w:space="0" w:color="auto"/>
              <w:right w:val="single" w:sz="4" w:space="0" w:color="auto"/>
            </w:tcBorders>
            <w:shd w:val="clear" w:color="auto" w:fill="auto"/>
          </w:tcPr>
          <w:p w:rsidR="00DA7F27" w:rsidRPr="00B27490" w:rsidRDefault="00DA7F27" w:rsidP="00A90FB5">
            <w:proofErr w:type="spellStart"/>
            <w:r w:rsidRPr="00B27490">
              <w:t>Канализирование</w:t>
            </w:r>
            <w:proofErr w:type="spellEnd"/>
            <w:r w:rsidRPr="00B27490">
              <w:t xml:space="preserve"> транспортных и пешеходных потоков с сопутствующими мероприятиями</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1.1</w:t>
            </w:r>
          </w:p>
        </w:tc>
        <w:tc>
          <w:tcPr>
            <w:tcW w:w="104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ул. Партизана Ж</w:t>
            </w:r>
            <w:r w:rsidRPr="00B27490">
              <w:t>е</w:t>
            </w:r>
            <w:r w:rsidRPr="00B27490">
              <w:t xml:space="preserve">лезняка, </w:t>
            </w:r>
            <w:r w:rsidR="00AD6EF4">
              <w:t xml:space="preserve">д. </w:t>
            </w:r>
            <w:r w:rsidRPr="00B27490">
              <w:t>35</w:t>
            </w:r>
          </w:p>
        </w:tc>
        <w:tc>
          <w:tcPr>
            <w:tcW w:w="3661" w:type="pct"/>
            <w:tcBorders>
              <w:top w:val="nil"/>
              <w:left w:val="nil"/>
              <w:bottom w:val="single" w:sz="4" w:space="0" w:color="auto"/>
              <w:right w:val="single" w:sz="4" w:space="0" w:color="auto"/>
            </w:tcBorders>
            <w:shd w:val="clear" w:color="auto" w:fill="auto"/>
            <w:hideMark/>
          </w:tcPr>
          <w:p w:rsidR="00AD6EF4" w:rsidRDefault="00DA7F27" w:rsidP="00A90FB5">
            <w:r w:rsidRPr="00B27490">
              <w:t xml:space="preserve">1. </w:t>
            </w:r>
            <w:proofErr w:type="gramStart"/>
            <w:r w:rsidRPr="00B27490">
              <w:t>Оптимизация схемы движения в месте съезда с ул. Партизана Железняка на Октябрьский мост с переустройством примыкающих въездов-выездов с терр</w:t>
            </w:r>
            <w:r w:rsidRPr="00B27490">
              <w:t>и</w:t>
            </w:r>
            <w:r w:rsidRPr="00B27490">
              <w:t>торий от домовладений №33, 35 и 35А:</w:t>
            </w:r>
            <w:r w:rsidRPr="00B27490">
              <w:br/>
              <w:t>- устройство направленного съезда на прилегающую территорию домовладений 35А и 35 в месте последнего по ходу движения примыкания с уменьшение его существующих параметров и запретом выезда на съезд в направлении Октябр</w:t>
            </w:r>
            <w:r w:rsidRPr="00B27490">
              <w:t>ь</w:t>
            </w:r>
            <w:r w:rsidRPr="00B27490">
              <w:t>ского моста;</w:t>
            </w:r>
            <w:proofErr w:type="gramEnd"/>
            <w:r w:rsidRPr="00B27490">
              <w:br/>
              <w:t xml:space="preserve">- организация только выезда на ул. Партизана Железняка через примыкание в районе </w:t>
            </w:r>
            <w:r w:rsidR="00AD6EF4">
              <w:t xml:space="preserve">д. </w:t>
            </w:r>
            <w:r w:rsidRPr="00B27490">
              <w:t>33 с корректировкой его параметров.</w:t>
            </w:r>
            <w:r w:rsidRPr="00B27490">
              <w:br/>
              <w:t xml:space="preserve">2. Установка дорожных знаков 5.15.2 на подходе к съезду в направлении </w:t>
            </w:r>
          </w:p>
          <w:p w:rsidR="00AD6EF4" w:rsidRDefault="00DA7F27" w:rsidP="00A90FB5">
            <w:r w:rsidRPr="00B27490">
              <w:t>О</w:t>
            </w:r>
            <w:r w:rsidRPr="00B27490">
              <w:t>к</w:t>
            </w:r>
            <w:r w:rsidRPr="00B27490">
              <w:t xml:space="preserve">тябрьского моста и нанесение разметки 1.18 с демонтажем дорожного </w:t>
            </w:r>
          </w:p>
          <w:p w:rsidR="00DA7F27" w:rsidRPr="00B27490" w:rsidRDefault="00DA7F27" w:rsidP="00A90FB5">
            <w:r w:rsidRPr="00B27490">
              <w:t>знака 4.1.4.</w:t>
            </w:r>
            <w:r w:rsidRPr="00B27490">
              <w:br/>
              <w:t>3. Установка буфера дорожного в месте ответвления съезда в направлении О</w:t>
            </w:r>
            <w:r w:rsidRPr="00B27490">
              <w:t>к</w:t>
            </w:r>
            <w:r w:rsidRPr="00B27490">
              <w:t>тябрьского моста с увеличением направляющего островка в разметке.</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1.2</w:t>
            </w:r>
          </w:p>
        </w:tc>
        <w:tc>
          <w:tcPr>
            <w:tcW w:w="1041" w:type="pct"/>
            <w:tcBorders>
              <w:top w:val="nil"/>
              <w:left w:val="nil"/>
              <w:bottom w:val="single" w:sz="4" w:space="0" w:color="auto"/>
              <w:right w:val="single" w:sz="4" w:space="0" w:color="auto"/>
            </w:tcBorders>
            <w:shd w:val="clear" w:color="auto" w:fill="auto"/>
            <w:hideMark/>
          </w:tcPr>
          <w:p w:rsidR="00AD6EF4" w:rsidRDefault="00DA7F27" w:rsidP="00A90FB5">
            <w:r w:rsidRPr="00B27490">
              <w:t xml:space="preserve">пересечение </w:t>
            </w:r>
          </w:p>
          <w:p w:rsidR="00AD6EF4" w:rsidRDefault="00DA7F27" w:rsidP="00A90FB5">
            <w:r w:rsidRPr="00B27490">
              <w:t xml:space="preserve">ул. Брянская – </w:t>
            </w:r>
          </w:p>
          <w:p w:rsidR="00DA7F27" w:rsidRPr="00B27490" w:rsidRDefault="00DA7F27" w:rsidP="00A90FB5">
            <w:r w:rsidRPr="00B27490">
              <w:t>ул. К</w:t>
            </w:r>
            <w:r w:rsidRPr="00B27490">
              <w:t>а</w:t>
            </w:r>
            <w:r w:rsidRPr="00B27490">
              <w:t>линина</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1. Нанесение разметки 1.2, 1.1 1.16.1(2), 1.7 в зоне кольцевого пересечения ул. Калинина и ул. </w:t>
            </w:r>
            <w:proofErr w:type="spellStart"/>
            <w:r w:rsidRPr="00B27490">
              <w:t>Маерчака</w:t>
            </w:r>
            <w:proofErr w:type="spellEnd"/>
            <w:r w:rsidRPr="00B27490">
              <w:t>, в том числе для уменьшения границ пересечения проезжих частей, с учетом траектории движения и количества полос, а также для обозначения границ направляющих островков, и вертикальная разметка на бордюрах.</w:t>
            </w:r>
            <w:r w:rsidRPr="00B27490">
              <w:br/>
              <w:t xml:space="preserve">2. Нанесение разметки 1.13 (ступенчатое) и 1.20 перед кольцевым перекрестком ул. Калинина и ул. </w:t>
            </w:r>
            <w:proofErr w:type="spellStart"/>
            <w:r w:rsidRPr="00B27490">
              <w:t>Маерчака</w:t>
            </w:r>
            <w:proofErr w:type="spellEnd"/>
            <w:r w:rsidRPr="00B27490">
              <w:t xml:space="preserve"> на подъездах со всех направлений, с учетом гр</w:t>
            </w:r>
            <w:r w:rsidRPr="00B27490">
              <w:t>а</w:t>
            </w:r>
            <w:r w:rsidRPr="00B27490">
              <w:t>ниц пересекаемой проезжей части.</w:t>
            </w:r>
            <w:r w:rsidRPr="00B27490">
              <w:br/>
              <w:t xml:space="preserve">3. </w:t>
            </w:r>
            <w:proofErr w:type="gramStart"/>
            <w:r w:rsidRPr="00B27490">
              <w:t>Организация 3-х полос движения на участке кольцевого пересечения от пр</w:t>
            </w:r>
            <w:r w:rsidRPr="00B27490">
              <w:t>и</w:t>
            </w:r>
            <w:r w:rsidRPr="00B27490">
              <w:t xml:space="preserve">мыкания Брянской ул. (со стороны </w:t>
            </w:r>
            <w:proofErr w:type="spellStart"/>
            <w:r w:rsidRPr="00B27490">
              <w:t>пр-кта</w:t>
            </w:r>
            <w:proofErr w:type="spellEnd"/>
            <w:r w:rsidRPr="00B27490">
              <w:t xml:space="preserve"> Котельникова) до разветвления в направлении моста через р. </w:t>
            </w:r>
            <w:proofErr w:type="spellStart"/>
            <w:r w:rsidRPr="00B27490">
              <w:t>Кача</w:t>
            </w:r>
            <w:proofErr w:type="spellEnd"/>
            <w:r w:rsidRPr="00B27490">
              <w:t xml:space="preserve"> и Брянской ул. (направление к ул. </w:t>
            </w:r>
            <w:proofErr w:type="spellStart"/>
            <w:r w:rsidRPr="00B27490">
              <w:t>Игарская</w:t>
            </w:r>
            <w:proofErr w:type="spellEnd"/>
            <w:r w:rsidRPr="00B27490">
              <w:t>).</w:t>
            </w:r>
            <w:r w:rsidRPr="00B27490">
              <w:br/>
              <w:t>4.</w:t>
            </w:r>
            <w:proofErr w:type="gramEnd"/>
            <w:r w:rsidRPr="00B27490">
              <w:t xml:space="preserve"> Нанесение разметки 1.13 (ступенчатое) и 1.20 перед кольцевым перекрестком ул. Брянская, ул. 2-я Брянская и ул. Калинина на подъездах со всех направл</w:t>
            </w:r>
            <w:r w:rsidRPr="00B27490">
              <w:t>е</w:t>
            </w:r>
            <w:r w:rsidRPr="00B27490">
              <w:t>ний, с учетом границ пересекаемых проезжих частей.</w:t>
            </w:r>
            <w:r w:rsidRPr="00B27490">
              <w:br/>
              <w:t>5. Нанесение разметки 1.2, 1.1 1.16.1(2), в зоне перекрестка Брянская, ул. 2-я Брянская и ул. Калинина, в том числе для обозначения границ направляющих островков, с учетом траектории движения по полосам.</w:t>
            </w:r>
          </w:p>
          <w:p w:rsidR="00DA7F27" w:rsidRPr="00B27490" w:rsidRDefault="00DA7F27" w:rsidP="00A90FB5">
            <w:r w:rsidRPr="00B27490">
              <w:t xml:space="preserve">6. На перспективу 2033 г.: устройство дополнительных направленных съездов или элементов транспортной развязки на пересечении ул. </w:t>
            </w:r>
            <w:proofErr w:type="gramStart"/>
            <w:r w:rsidRPr="00B27490">
              <w:t>Брянская</w:t>
            </w:r>
            <w:proofErr w:type="gramEnd"/>
            <w:r w:rsidRPr="00B27490">
              <w:t xml:space="preserve"> – ул. 2-я Брянская – ул. Калинина – ул. </w:t>
            </w:r>
            <w:proofErr w:type="spellStart"/>
            <w:r w:rsidRPr="00B27490">
              <w:t>Маерчака</w:t>
            </w:r>
            <w:proofErr w:type="spellEnd"/>
            <w:r w:rsidRPr="00B27490">
              <w:t xml:space="preserve"> по наиболее загруженным направлен</w:t>
            </w:r>
            <w:r w:rsidRPr="00B27490">
              <w:t>и</w:t>
            </w:r>
            <w:r w:rsidRPr="00B27490">
              <w:t xml:space="preserve">ям движения: съезд со 2-й Брянской ул. в направлении ул. </w:t>
            </w:r>
            <w:proofErr w:type="spellStart"/>
            <w:r w:rsidRPr="00B27490">
              <w:t>Маерчака</w:t>
            </w:r>
            <w:proofErr w:type="spellEnd"/>
            <w:r w:rsidRPr="00B27490">
              <w:t xml:space="preserve">; съезд с ул. Калинина в направлении ул. </w:t>
            </w:r>
            <w:proofErr w:type="spellStart"/>
            <w:r w:rsidRPr="00B27490">
              <w:t>Маерчака</w:t>
            </w:r>
            <w:proofErr w:type="spellEnd"/>
            <w:r w:rsidRPr="00B27490">
              <w:t xml:space="preserve"> и ул. Брянская; выезд с ул. </w:t>
            </w:r>
            <w:proofErr w:type="spellStart"/>
            <w:r w:rsidRPr="00B27490">
              <w:t>Маерчака</w:t>
            </w:r>
            <w:proofErr w:type="spellEnd"/>
            <w:r w:rsidRPr="00B27490">
              <w:t xml:space="preserve"> в направлении ул. </w:t>
            </w:r>
            <w:proofErr w:type="gramStart"/>
            <w:r w:rsidRPr="00B27490">
              <w:t>Брянская</w:t>
            </w:r>
            <w:proofErr w:type="gramEnd"/>
            <w:r w:rsidRPr="00B27490">
              <w:t xml:space="preserve"> (как вариант: строительство двустороннего участка дороги, связывающего ул. </w:t>
            </w:r>
            <w:proofErr w:type="spellStart"/>
            <w:r w:rsidRPr="00B27490">
              <w:t>Маерчака</w:t>
            </w:r>
            <w:proofErr w:type="spellEnd"/>
            <w:r w:rsidRPr="00B27490">
              <w:t xml:space="preserve"> (в районе </w:t>
            </w:r>
            <w:r w:rsidR="00AD6EF4">
              <w:t xml:space="preserve">д. </w:t>
            </w:r>
            <w:r w:rsidRPr="00B27490">
              <w:t xml:space="preserve">67) и ул. Брянская путем </w:t>
            </w:r>
            <w:r w:rsidRPr="00B27490">
              <w:lastRenderedPageBreak/>
              <w:t xml:space="preserve">устройства мостового перехода через р. </w:t>
            </w:r>
            <w:proofErr w:type="spellStart"/>
            <w:r w:rsidRPr="00B27490">
              <w:t>Кача</w:t>
            </w:r>
            <w:proofErr w:type="spellEnd"/>
            <w:r w:rsidRPr="00B27490">
              <w:t xml:space="preserve"> и эстакадных участков через пр</w:t>
            </w:r>
            <w:r w:rsidRPr="00B27490">
              <w:t>о</w:t>
            </w:r>
            <w:r w:rsidRPr="00B27490">
              <w:t xml:space="preserve">езжие части ул. Брянская и ул. </w:t>
            </w:r>
            <w:proofErr w:type="spellStart"/>
            <w:r w:rsidRPr="00B27490">
              <w:t>Маерчака</w:t>
            </w:r>
            <w:proofErr w:type="spellEnd"/>
            <w:r w:rsidRPr="00B27490">
              <w:t>).</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lastRenderedPageBreak/>
              <w:t>1.3</w:t>
            </w:r>
          </w:p>
        </w:tc>
        <w:tc>
          <w:tcPr>
            <w:tcW w:w="104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круговое движение по ул. Брянская и ул. Сурикова</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1. В рамках реконструкции ул. Сурикова: уширение проезжей части выезда с кругового пересечения на ул. Сурикова (до примыкания съезда с ул. Брянская) до 2-х полос движения с изменением количества полос движения на съезде с Брянской ул. (с 2-х до одной полосы).</w:t>
            </w:r>
            <w:r w:rsidRPr="00B27490">
              <w:br/>
              <w:t xml:space="preserve">2. Координированное управление светофорными объектами, расположенными на ул. </w:t>
            </w:r>
            <w:proofErr w:type="gramStart"/>
            <w:r w:rsidRPr="00B27490">
              <w:t>Брянская</w:t>
            </w:r>
            <w:proofErr w:type="gramEnd"/>
            <w:r w:rsidRPr="00B27490">
              <w:t xml:space="preserve"> в районе </w:t>
            </w:r>
            <w:r w:rsidR="00AD6EF4">
              <w:t xml:space="preserve">д. </w:t>
            </w:r>
            <w:r w:rsidRPr="00B27490">
              <w:t xml:space="preserve">23А и на примыкании ул. </w:t>
            </w:r>
            <w:proofErr w:type="spellStart"/>
            <w:r w:rsidRPr="00B27490">
              <w:t>Вейнбаума</w:t>
            </w:r>
            <w:proofErr w:type="spellEnd"/>
            <w:r w:rsidRPr="00B27490">
              <w:t>.</w:t>
            </w:r>
          </w:p>
          <w:p w:rsidR="00DA7F27" w:rsidRPr="00B27490" w:rsidRDefault="00DA7F27" w:rsidP="00A90FB5">
            <w:r w:rsidRPr="00B27490">
              <w:t>3. На перспективу 2033 г.: строительство транспортной развязки в разных уро</w:t>
            </w:r>
            <w:r w:rsidRPr="00B27490">
              <w:t>в</w:t>
            </w:r>
            <w:r w:rsidRPr="00B27490">
              <w:t xml:space="preserve">нях с устройством эстакады по направлению ул. </w:t>
            </w:r>
            <w:proofErr w:type="gramStart"/>
            <w:r w:rsidRPr="00B27490">
              <w:t>Брянская</w:t>
            </w:r>
            <w:proofErr w:type="gramEnd"/>
            <w:r w:rsidRPr="00B27490">
              <w:t xml:space="preserve"> – ул. </w:t>
            </w:r>
            <w:proofErr w:type="spellStart"/>
            <w:r w:rsidRPr="00B27490">
              <w:t>Игарская</w:t>
            </w:r>
            <w:proofErr w:type="spellEnd"/>
            <w:r w:rsidRPr="00B27490">
              <w:t>.</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1.4</w:t>
            </w:r>
          </w:p>
        </w:tc>
        <w:tc>
          <w:tcPr>
            <w:tcW w:w="1041" w:type="pct"/>
            <w:tcBorders>
              <w:top w:val="nil"/>
              <w:left w:val="nil"/>
              <w:bottom w:val="single" w:sz="4" w:space="0" w:color="auto"/>
              <w:right w:val="single" w:sz="4" w:space="0" w:color="auto"/>
            </w:tcBorders>
            <w:shd w:val="clear" w:color="auto" w:fill="auto"/>
            <w:hideMark/>
          </w:tcPr>
          <w:p w:rsidR="00AD6EF4" w:rsidRDefault="00DA7F27" w:rsidP="00A90FB5">
            <w:r w:rsidRPr="00B27490">
              <w:t>круговое пересеч</w:t>
            </w:r>
            <w:r w:rsidRPr="00B27490">
              <w:t>е</w:t>
            </w:r>
            <w:r w:rsidRPr="00B27490">
              <w:t>ние проспекта им. Газеты Красноя</w:t>
            </w:r>
            <w:r w:rsidRPr="00B27490">
              <w:t>р</w:t>
            </w:r>
            <w:r w:rsidRPr="00B27490">
              <w:t xml:space="preserve">ский Рабочий – </w:t>
            </w:r>
          </w:p>
          <w:p w:rsidR="00DA7F27" w:rsidRPr="00B27490" w:rsidRDefault="00DA7F27" w:rsidP="00A90FB5">
            <w:r w:rsidRPr="00B27490">
              <w:t>ул. Александра Матр</w:t>
            </w:r>
            <w:r w:rsidRPr="00B27490">
              <w:t>о</w:t>
            </w:r>
            <w:r w:rsidRPr="00B27490">
              <w:t>сова</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1. Обособление трамвайных путей в зоне пересечения линиями разметки 1.2 с переразметкой проезжей части, с учетом п.1. (на перспективу: реконструкция пересечения с обособлением трамвайных путей бортовым камнем с включен</w:t>
            </w:r>
            <w:r w:rsidRPr="00B27490">
              <w:t>и</w:t>
            </w:r>
            <w:r w:rsidRPr="00B27490">
              <w:t>ем в состав центрального островка).</w:t>
            </w:r>
            <w:r w:rsidRPr="00B27490">
              <w:br/>
              <w:t>2. Обособление бортовым камнем участка трамвайных путей на ул. Александра Матросова до кругового пересечения.</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1.5</w:t>
            </w:r>
          </w:p>
        </w:tc>
        <w:tc>
          <w:tcPr>
            <w:tcW w:w="1041" w:type="pct"/>
            <w:tcBorders>
              <w:top w:val="nil"/>
              <w:left w:val="nil"/>
              <w:bottom w:val="single" w:sz="4" w:space="0" w:color="auto"/>
              <w:right w:val="single" w:sz="4" w:space="0" w:color="auto"/>
            </w:tcBorders>
            <w:shd w:val="clear" w:color="auto" w:fill="auto"/>
            <w:hideMark/>
          </w:tcPr>
          <w:p w:rsidR="00AD6EF4" w:rsidRDefault="00DA7F27" w:rsidP="00A90FB5">
            <w:r w:rsidRPr="00B27490">
              <w:t>круговое пересеч</w:t>
            </w:r>
            <w:r w:rsidRPr="00B27490">
              <w:t>е</w:t>
            </w:r>
            <w:r w:rsidRPr="00B27490">
              <w:t xml:space="preserve">ние ул. 9 Мая – </w:t>
            </w:r>
          </w:p>
          <w:p w:rsidR="00DA7F27" w:rsidRPr="00B27490" w:rsidRDefault="00DA7F27" w:rsidP="00A90FB5">
            <w:r w:rsidRPr="00B27490">
              <w:t>ул. Шахтёров</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1. Уширение проезжей части ул. Караульная перед круговым пересечением для организации дополнительной полосы перед правоповоротным съездом на ул. Шахтёров.</w:t>
            </w:r>
            <w:r w:rsidRPr="00B27490">
              <w:br/>
              <w:t>2. На перспективу 2033 г.: строительство развязки в разных уровнях (эстакада по направлению ул. 9 Мая и ул. Караульная с сохранением кольцевого перес</w:t>
            </w:r>
            <w:r w:rsidRPr="00B27490">
              <w:t>е</w:t>
            </w:r>
            <w:r w:rsidRPr="00B27490">
              <w:t xml:space="preserve">чения для поворотных направлений в </w:t>
            </w:r>
            <w:proofErr w:type="spellStart"/>
            <w:r w:rsidRPr="00B27490">
              <w:t>подэстакадном</w:t>
            </w:r>
            <w:proofErr w:type="spellEnd"/>
            <w:r w:rsidRPr="00B27490">
              <w:t xml:space="preserve"> пространстве).</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2</w:t>
            </w:r>
          </w:p>
        </w:tc>
        <w:tc>
          <w:tcPr>
            <w:tcW w:w="4702" w:type="pct"/>
            <w:gridSpan w:val="2"/>
            <w:tcBorders>
              <w:top w:val="single" w:sz="4" w:space="0" w:color="auto"/>
              <w:left w:val="nil"/>
              <w:bottom w:val="single" w:sz="4" w:space="0" w:color="auto"/>
              <w:right w:val="single" w:sz="4" w:space="0" w:color="auto"/>
            </w:tcBorders>
            <w:shd w:val="clear" w:color="auto" w:fill="auto"/>
            <w:hideMark/>
          </w:tcPr>
          <w:p w:rsidR="00DA7F27" w:rsidRPr="00B27490" w:rsidRDefault="00DA7F27" w:rsidP="00A90FB5">
            <w:r w:rsidRPr="00B27490">
              <w:t>Локально-реконструкционные мероприятия</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2.1</w:t>
            </w:r>
          </w:p>
        </w:tc>
        <w:tc>
          <w:tcPr>
            <w:tcW w:w="1041" w:type="pct"/>
            <w:tcBorders>
              <w:top w:val="nil"/>
              <w:left w:val="nil"/>
              <w:bottom w:val="single" w:sz="4" w:space="0" w:color="auto"/>
              <w:right w:val="single" w:sz="4" w:space="0" w:color="auto"/>
            </w:tcBorders>
            <w:shd w:val="clear" w:color="auto" w:fill="auto"/>
            <w:hideMark/>
          </w:tcPr>
          <w:p w:rsidR="00AD6EF4" w:rsidRDefault="00DA7F27" w:rsidP="00A90FB5">
            <w:r w:rsidRPr="00B27490">
              <w:t xml:space="preserve">ул. Калинина, </w:t>
            </w:r>
          </w:p>
          <w:p w:rsidR="00AD6EF4" w:rsidRDefault="00AD6EF4" w:rsidP="00A90FB5">
            <w:r>
              <w:t xml:space="preserve">д. </w:t>
            </w:r>
            <w:r w:rsidR="00DA7F27" w:rsidRPr="00B27490">
              <w:t xml:space="preserve">67А, </w:t>
            </w:r>
            <w:r>
              <w:t xml:space="preserve">д. </w:t>
            </w:r>
            <w:r w:rsidR="00DA7F27" w:rsidRPr="00B27490">
              <w:t xml:space="preserve">82, </w:t>
            </w:r>
          </w:p>
          <w:p w:rsidR="00AD6EF4" w:rsidRDefault="00AD6EF4" w:rsidP="00A90FB5">
            <w:proofErr w:type="gramStart"/>
            <w:r>
              <w:t xml:space="preserve">д. </w:t>
            </w:r>
            <w:r w:rsidR="00DA7F27" w:rsidRPr="00B27490">
              <w:t xml:space="preserve">82Г (ЛЕРУА </w:t>
            </w:r>
            <w:proofErr w:type="gramEnd"/>
          </w:p>
          <w:p w:rsidR="00DA7F27" w:rsidRPr="00B27490" w:rsidRDefault="00DA7F27" w:rsidP="00A90FB5">
            <w:r w:rsidRPr="00B27490">
              <w:t>на ул. К</w:t>
            </w:r>
            <w:r w:rsidRPr="00B27490">
              <w:t>а</w:t>
            </w:r>
            <w:r w:rsidRPr="00B27490">
              <w:t>линина)</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На участке от путепровода ул. Калинина до путепровода ж/д переезда:</w:t>
            </w:r>
          </w:p>
          <w:p w:rsidR="00DA7F27" w:rsidRPr="00B27490" w:rsidRDefault="00DA7F27" w:rsidP="00A90FB5">
            <w:r w:rsidRPr="00B27490">
              <w:t>1. Проведение локально-реконструктивных мероприятий по устройству допо</w:t>
            </w:r>
            <w:r w:rsidRPr="00B27490">
              <w:t>л</w:t>
            </w:r>
            <w:r w:rsidRPr="00B27490">
              <w:t xml:space="preserve">нительной полосы движения для левого поворота (протяженностью не менее 80 м) перед примыканием проезда от гипермаркета </w:t>
            </w:r>
            <w:proofErr w:type="spellStart"/>
            <w:r w:rsidRPr="00B27490">
              <w:t>Леруа</w:t>
            </w:r>
            <w:proofErr w:type="spellEnd"/>
            <w:r w:rsidRPr="00B27490">
              <w:t xml:space="preserve"> </w:t>
            </w:r>
            <w:proofErr w:type="spellStart"/>
            <w:r w:rsidRPr="00B27490">
              <w:t>Мерлен</w:t>
            </w:r>
            <w:proofErr w:type="spellEnd"/>
            <w:r w:rsidRPr="00B27490">
              <w:t xml:space="preserve"> к ул. Калинина (при следовании от ул. </w:t>
            </w:r>
            <w:proofErr w:type="gramStart"/>
            <w:r w:rsidRPr="00B27490">
              <w:t>Острожная</w:t>
            </w:r>
            <w:proofErr w:type="gramEnd"/>
            <w:r w:rsidRPr="00B27490">
              <w:t>) со специализацией данной полосы.</w:t>
            </w:r>
          </w:p>
          <w:p w:rsidR="00DA7F27" w:rsidRPr="00B27490" w:rsidRDefault="00DA7F27" w:rsidP="00A90FB5">
            <w:r w:rsidRPr="00B27490">
              <w:t xml:space="preserve">2. Расширение выезда от ЛЕРУА до 3-х полос (2-е на выезд, 1-а на въезд) по ул. Калинина в районе дома 84Д и 80 стр.2 </w:t>
            </w:r>
          </w:p>
          <w:p w:rsidR="00DA7F27" w:rsidRPr="00B27490" w:rsidRDefault="00DA7F27" w:rsidP="00A90FB5">
            <w:r w:rsidRPr="00B27490">
              <w:t>3. Проведение локально-реконструктивных мероприятий по устройству допо</w:t>
            </w:r>
            <w:r w:rsidRPr="00B27490">
              <w:t>л</w:t>
            </w:r>
            <w:r w:rsidRPr="00B27490">
              <w:t xml:space="preserve">нительной полосы движения для левого поворота (протяженностью не менее 30 м) перед примыканием проезда от гипермаркета </w:t>
            </w:r>
            <w:proofErr w:type="spellStart"/>
            <w:r w:rsidRPr="00B27490">
              <w:t>Леруа</w:t>
            </w:r>
            <w:proofErr w:type="spellEnd"/>
            <w:r w:rsidRPr="00B27490">
              <w:t xml:space="preserve"> </w:t>
            </w:r>
            <w:proofErr w:type="spellStart"/>
            <w:r w:rsidRPr="00B27490">
              <w:t>Мерлен</w:t>
            </w:r>
            <w:proofErr w:type="spellEnd"/>
            <w:r w:rsidRPr="00B27490">
              <w:t xml:space="preserve"> к ул. Калинина (при следовании от ул. </w:t>
            </w:r>
            <w:proofErr w:type="gramStart"/>
            <w:r w:rsidRPr="00B27490">
              <w:t>Острожная</w:t>
            </w:r>
            <w:proofErr w:type="gramEnd"/>
            <w:r w:rsidRPr="00B27490">
              <w:t>) со специализацией данной полосы, в районе дома 84</w:t>
            </w:r>
            <w:r w:rsidR="00AD6EF4">
              <w:t xml:space="preserve">Д. </w:t>
            </w:r>
          </w:p>
          <w:p w:rsidR="00DA7F27" w:rsidRPr="00B27490" w:rsidRDefault="00DA7F27" w:rsidP="00A90FB5">
            <w:r w:rsidRPr="00B27490">
              <w:t>4. Установка в полном объеме пешеходных ограждений в месте регулируемого пешеходного перехода.</w:t>
            </w:r>
            <w:r w:rsidRPr="00B27490">
              <w:br/>
              <w:t xml:space="preserve">5. Замена Г-образных консолей для размещения дорожных знаков 5.19.1 не ближе оси крайней правой полосы движения относительно края проезжей части согласно требованиям ГОСТ </w:t>
            </w:r>
            <w:proofErr w:type="gramStart"/>
            <w:r w:rsidRPr="00B27490">
              <w:t>Р</w:t>
            </w:r>
            <w:proofErr w:type="gramEnd"/>
            <w:r w:rsidRPr="00B27490">
              <w:t xml:space="preserve"> 52289-2019.</w:t>
            </w:r>
            <w:r w:rsidRPr="00B27490">
              <w:br/>
              <w:t>6. Нанесение дорожной разметки 1.24.1 для дублирования дорожных знаков 1.23.</w:t>
            </w:r>
          </w:p>
          <w:p w:rsidR="00DA7F27" w:rsidRPr="00B27490" w:rsidRDefault="00DA7F27" w:rsidP="00A90FB5">
            <w:r w:rsidRPr="00B27490">
              <w:t>На перспективу до 2033 г.: реконструкция ул. Калинина до 6-ти полос движения (3+3)</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2.2</w:t>
            </w:r>
          </w:p>
        </w:tc>
        <w:tc>
          <w:tcPr>
            <w:tcW w:w="1041" w:type="pct"/>
            <w:tcBorders>
              <w:top w:val="nil"/>
              <w:left w:val="nil"/>
              <w:bottom w:val="single" w:sz="4" w:space="0" w:color="auto"/>
              <w:right w:val="single" w:sz="4" w:space="0" w:color="auto"/>
            </w:tcBorders>
            <w:shd w:val="clear" w:color="auto" w:fill="auto"/>
            <w:hideMark/>
          </w:tcPr>
          <w:p w:rsidR="00AD6EF4" w:rsidRDefault="00DA7F27" w:rsidP="00A90FB5">
            <w:r w:rsidRPr="00B27490">
              <w:t xml:space="preserve">Свободный </w:t>
            </w:r>
            <w:proofErr w:type="spellStart"/>
            <w:r w:rsidRPr="00B27490">
              <w:t>пр-кт</w:t>
            </w:r>
            <w:proofErr w:type="spellEnd"/>
            <w:r w:rsidRPr="00B27490">
              <w:t xml:space="preserve">, </w:t>
            </w:r>
          </w:p>
          <w:p w:rsidR="00DA7F27" w:rsidRPr="00B27490" w:rsidRDefault="00AD6EF4" w:rsidP="00A90FB5">
            <w:r>
              <w:t xml:space="preserve">д. </w:t>
            </w:r>
            <w:r w:rsidR="00DA7F27" w:rsidRPr="00B27490">
              <w:t xml:space="preserve">64Г, </w:t>
            </w:r>
            <w:r>
              <w:t xml:space="preserve">д. </w:t>
            </w:r>
            <w:r w:rsidR="00DA7F27" w:rsidRPr="00B27490">
              <w:t>75</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1. Проведение локально-реконструктивных мероприятий по устройству допо</w:t>
            </w:r>
            <w:r w:rsidRPr="00B27490">
              <w:t>л</w:t>
            </w:r>
            <w:r w:rsidRPr="00B27490">
              <w:t>нительной полосы движения (протяженностью не менее 80 м) перед примык</w:t>
            </w:r>
            <w:r w:rsidRPr="00B27490">
              <w:t>а</w:t>
            </w:r>
            <w:r w:rsidRPr="00B27490">
              <w:t>нием ул. Лесопарковая (при следовании от ул. Пролетарская) со специализац</w:t>
            </w:r>
            <w:r w:rsidRPr="00B27490">
              <w:t>и</w:t>
            </w:r>
            <w:r w:rsidRPr="00B27490">
              <w:t>ей данной полосы и проведением работ по дооборудованию светофорного об</w:t>
            </w:r>
            <w:r w:rsidRPr="00B27490">
              <w:t>ъ</w:t>
            </w:r>
            <w:r w:rsidRPr="00B27490">
              <w:t xml:space="preserve">екта </w:t>
            </w:r>
            <w:proofErr w:type="spellStart"/>
            <w:r w:rsidRPr="00B27490">
              <w:t>левоповоротной</w:t>
            </w:r>
            <w:proofErr w:type="spellEnd"/>
            <w:r w:rsidRPr="00B27490">
              <w:t xml:space="preserve"> секцией с изменением режима его работы.</w:t>
            </w:r>
          </w:p>
          <w:p w:rsidR="00DA7F27" w:rsidRPr="00B27490" w:rsidRDefault="00DA7F27" w:rsidP="00A90FB5">
            <w:r w:rsidRPr="00B27490">
              <w:t xml:space="preserve">2. Размещение комплекса </w:t>
            </w:r>
            <w:proofErr w:type="spellStart"/>
            <w:r w:rsidRPr="00B27490">
              <w:t>фотовидеофиксации</w:t>
            </w:r>
            <w:proofErr w:type="spellEnd"/>
            <w:r w:rsidRPr="00B27490">
              <w:t xml:space="preserve"> нарушений ПДД в части нес</w:t>
            </w:r>
            <w:r w:rsidRPr="00B27490">
              <w:t>о</w:t>
            </w:r>
            <w:r w:rsidRPr="00B27490">
              <w:t xml:space="preserve">блюдения правил расположения ТС на проезжей части, требований сигналов светофора и выезда за </w:t>
            </w:r>
            <w:proofErr w:type="gramStart"/>
            <w:r w:rsidRPr="00B27490">
              <w:t>стоп-линию</w:t>
            </w:r>
            <w:proofErr w:type="gramEnd"/>
            <w:r w:rsidRPr="00B27490">
              <w:t>.</w:t>
            </w:r>
            <w:r w:rsidRPr="00B27490">
              <w:br/>
              <w:t>3. Нанесение линий разметки 1.7 в зоне перекрестка.</w:t>
            </w:r>
            <w:r w:rsidRPr="00B27490">
              <w:br/>
              <w:t xml:space="preserve">4. Применение разметки 1.3 и 1.1 (протяженностью не менее 20м линии 1.12) на Свободном </w:t>
            </w:r>
            <w:proofErr w:type="spellStart"/>
            <w:r w:rsidRPr="00B27490">
              <w:t>пр-кте</w:t>
            </w:r>
            <w:proofErr w:type="spellEnd"/>
            <w:r w:rsidRPr="00B27490">
              <w:t>, исключив маневрирование на подходе к перекрестку и л</w:t>
            </w:r>
            <w:r w:rsidRPr="00B27490">
              <w:t>е</w:t>
            </w:r>
            <w:r w:rsidRPr="00B27490">
              <w:t xml:space="preserve">вые повороты в зоне примыкания выезда с прилегающей территории от </w:t>
            </w:r>
            <w:r w:rsidR="00AD6EF4">
              <w:t xml:space="preserve">д. </w:t>
            </w:r>
            <w:r w:rsidRPr="00B27490">
              <w:t xml:space="preserve">64 (с установкой знака 4.1.2 при выезде на </w:t>
            </w:r>
            <w:proofErr w:type="gramStart"/>
            <w:r w:rsidRPr="00B27490">
              <w:t>Свободный</w:t>
            </w:r>
            <w:proofErr w:type="gramEnd"/>
            <w:r w:rsidRPr="00B27490">
              <w:t xml:space="preserve"> </w:t>
            </w:r>
            <w:proofErr w:type="spellStart"/>
            <w:r w:rsidRPr="00B27490">
              <w:t>пр-кт</w:t>
            </w:r>
            <w:proofErr w:type="spellEnd"/>
            <w:r w:rsidRPr="00B27490">
              <w:t>).</w:t>
            </w:r>
            <w:r w:rsidRPr="00B27490">
              <w:br/>
              <w:t xml:space="preserve">5. Приведение размещения дорожных знаков 5.15.2 в соответствие ГОСТ </w:t>
            </w:r>
            <w:proofErr w:type="gramStart"/>
            <w:r w:rsidRPr="00B27490">
              <w:t>Р</w:t>
            </w:r>
            <w:proofErr w:type="gramEnd"/>
            <w:r w:rsidRPr="00B27490">
              <w:t xml:space="preserve"> 52289-2019 на Свободном </w:t>
            </w:r>
            <w:proofErr w:type="spellStart"/>
            <w:r w:rsidRPr="00B27490">
              <w:t>пр-кте</w:t>
            </w:r>
            <w:proofErr w:type="spellEnd"/>
            <w:r w:rsidRPr="00B27490">
              <w:t xml:space="preserve"> перед Лесопарковой ул. при следовании от ул. Курчатова.</w:t>
            </w:r>
            <w:r w:rsidRPr="00B27490">
              <w:br/>
              <w:t>6. Установка дорожных знаков 6.10.1 перед перекрестком.</w:t>
            </w:r>
            <w:r w:rsidRPr="00B27490">
              <w:br/>
            </w:r>
            <w:r w:rsidRPr="00B27490">
              <w:lastRenderedPageBreak/>
              <w:t>7. Переустройство бортового камня (понижение по ширине пешеходного пер</w:t>
            </w:r>
            <w:r w:rsidRPr="00B27490">
              <w:t>е</w:t>
            </w:r>
            <w:r w:rsidRPr="00B27490">
              <w:t>хода) и устройство тактильной плитки на подходах к пешеходному переходу.</w:t>
            </w:r>
          </w:p>
          <w:p w:rsidR="00AD6EF4" w:rsidRDefault="00DA7F27" w:rsidP="00A90FB5">
            <w:r w:rsidRPr="00B27490">
              <w:t xml:space="preserve">На долгосрочную перспективу 2033 г.: реконструкция Свободного </w:t>
            </w:r>
            <w:proofErr w:type="spellStart"/>
            <w:r w:rsidRPr="00B27490">
              <w:t>пр</w:t>
            </w:r>
            <w:proofErr w:type="spellEnd"/>
            <w:r w:rsidRPr="00B27490">
              <w:t>-та с ра</w:t>
            </w:r>
            <w:r w:rsidRPr="00B27490">
              <w:t>с</w:t>
            </w:r>
            <w:r w:rsidRPr="00B27490">
              <w:t xml:space="preserve">ширением до 6-ти полос движения (3+3) на участке от ул. Телевизорная </w:t>
            </w:r>
          </w:p>
          <w:p w:rsidR="00DA7F27" w:rsidRPr="00B27490" w:rsidRDefault="00DA7F27" w:rsidP="00A90FB5">
            <w:r w:rsidRPr="00B27490">
              <w:t>до ул. Лесопарковая.</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lastRenderedPageBreak/>
              <w:t>2.3</w:t>
            </w:r>
          </w:p>
        </w:tc>
        <w:tc>
          <w:tcPr>
            <w:tcW w:w="104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ул. Елены Стасовой, </w:t>
            </w:r>
            <w:r w:rsidR="00AD6EF4">
              <w:t xml:space="preserve">д. </w:t>
            </w:r>
            <w:r w:rsidRPr="00B27490">
              <w:t xml:space="preserve">31, </w:t>
            </w:r>
            <w:r w:rsidR="00AD6EF4">
              <w:t xml:space="preserve">д. </w:t>
            </w:r>
            <w:r w:rsidRPr="00B27490">
              <w:t>35</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Проведение локально-реконструктивных мероприятий по устройству дополн</w:t>
            </w:r>
            <w:r w:rsidRPr="00B27490">
              <w:t>и</w:t>
            </w:r>
            <w:r w:rsidRPr="00B27490">
              <w:t>тельной полосы движения в прямом направлении на участке ул. Елены Стас</w:t>
            </w:r>
            <w:r w:rsidRPr="00B27490">
              <w:t>о</w:t>
            </w:r>
            <w:r w:rsidRPr="00B27490">
              <w:t>вой от ул. Лесопарковая до ул. Мирошниченко с проведением работ по пер</w:t>
            </w:r>
            <w:r w:rsidRPr="00B27490">
              <w:t>е</w:t>
            </w:r>
            <w:r w:rsidRPr="00B27490">
              <w:t>оборудованию светофорного объекта и переустройству опор наружного осв</w:t>
            </w:r>
            <w:r w:rsidRPr="00B27490">
              <w:t>е</w:t>
            </w:r>
            <w:r w:rsidRPr="00B27490">
              <w:t>щения.</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2.4</w:t>
            </w:r>
          </w:p>
        </w:tc>
        <w:tc>
          <w:tcPr>
            <w:tcW w:w="104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пересечение ул. К</w:t>
            </w:r>
            <w:r w:rsidRPr="00B27490">
              <w:t>о</w:t>
            </w:r>
            <w:r w:rsidRPr="00B27490">
              <w:t xml:space="preserve">пылова – ул. Ладо </w:t>
            </w:r>
            <w:proofErr w:type="spellStart"/>
            <w:r w:rsidRPr="00B27490">
              <w:t>Кецховели</w:t>
            </w:r>
            <w:proofErr w:type="spellEnd"/>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1. </w:t>
            </w:r>
            <w:proofErr w:type="gramStart"/>
            <w:r w:rsidRPr="00B27490">
              <w:t xml:space="preserve">Проведение локально-реконструктивных мероприятий на ул. Копылова перед пересечением с ул. Ладо </w:t>
            </w:r>
            <w:proofErr w:type="spellStart"/>
            <w:r w:rsidRPr="00B27490">
              <w:t>Кецховели</w:t>
            </w:r>
            <w:proofErr w:type="spellEnd"/>
            <w:r w:rsidRPr="00B27490">
              <w:t xml:space="preserve">: уширение проезжей части вдоль </w:t>
            </w:r>
            <w:r w:rsidR="00AD6EF4">
              <w:t xml:space="preserve">д. </w:t>
            </w:r>
            <w:r w:rsidRPr="00B27490">
              <w:t>66 (до минимально допустимых параметров ширины полос движения с учетом нал</w:t>
            </w:r>
            <w:r w:rsidRPr="00B27490">
              <w:t>и</w:t>
            </w:r>
            <w:r w:rsidRPr="00B27490">
              <w:t>чия маршрутов движения пассажирского транспорта) для организации 4-х п</w:t>
            </w:r>
            <w:r w:rsidRPr="00B27490">
              <w:t>о</w:t>
            </w:r>
            <w:r w:rsidRPr="00B27490">
              <w:t>лос движения (1-я полоса - направо, 2-я – выделенная для маршрутного тран</w:t>
            </w:r>
            <w:r w:rsidRPr="00B27490">
              <w:t>с</w:t>
            </w:r>
            <w:r w:rsidR="00AD6EF4">
              <w:t>порта, 3-я – прямо, 4-я</w:t>
            </w:r>
            <w:r w:rsidRPr="00B27490">
              <w:t xml:space="preserve"> </w:t>
            </w:r>
            <w:r w:rsidR="00AD6EF4">
              <w:t>–</w:t>
            </w:r>
            <w:r w:rsidRPr="00B27490">
              <w:t xml:space="preserve"> прямо и налево) </w:t>
            </w:r>
            <w:r w:rsidRPr="00B27490">
              <w:br/>
              <w:t>2.</w:t>
            </w:r>
            <w:proofErr w:type="gramEnd"/>
            <w:r w:rsidRPr="00B27490">
              <w:t xml:space="preserve"> Введение ограничений на остановку-стоянку транспорта на ул. Копылова перед пересечением с ул. Ладо </w:t>
            </w:r>
            <w:proofErr w:type="spellStart"/>
            <w:r w:rsidRPr="00B27490">
              <w:t>Кецховели</w:t>
            </w:r>
            <w:proofErr w:type="spellEnd"/>
            <w:r w:rsidRPr="00B27490">
              <w:t xml:space="preserve"> вдоль </w:t>
            </w:r>
            <w:r w:rsidR="00AD6EF4">
              <w:t xml:space="preserve">д. </w:t>
            </w:r>
            <w:r w:rsidRPr="00B27490">
              <w:t xml:space="preserve">66 и на ул. Ладо </w:t>
            </w:r>
            <w:proofErr w:type="spellStart"/>
            <w:r w:rsidRPr="00B27490">
              <w:t>Кецховели</w:t>
            </w:r>
            <w:proofErr w:type="spellEnd"/>
            <w:r w:rsidRPr="00B27490">
              <w:t xml:space="preserve"> от выезда с прилегающей территории </w:t>
            </w:r>
            <w:r w:rsidR="00AD6EF4">
              <w:t xml:space="preserve">д. </w:t>
            </w:r>
            <w:r w:rsidRPr="00B27490">
              <w:t>57 до ул. Копылова.</w:t>
            </w:r>
            <w:r w:rsidRPr="00B27490">
              <w:br/>
              <w:t xml:space="preserve">3. Нанесение дорожной разметки 1.18 с учетом специализации полос движения, линий 1.4 и 1.17.1 со стороны </w:t>
            </w:r>
            <w:r w:rsidR="00AD6EF4">
              <w:t xml:space="preserve">д. </w:t>
            </w:r>
            <w:r w:rsidRPr="00B27490">
              <w:t>66.</w:t>
            </w:r>
            <w:r w:rsidRPr="00B27490">
              <w:br/>
              <w:t>4. Запрет парковки в местном уширении проезжей части ул. Копылова со ст</w:t>
            </w:r>
            <w:r w:rsidRPr="00B27490">
              <w:t>о</w:t>
            </w:r>
            <w:r w:rsidRPr="00B27490">
              <w:t xml:space="preserve">роны </w:t>
            </w:r>
            <w:r w:rsidR="00AD6EF4">
              <w:t xml:space="preserve">д. </w:t>
            </w:r>
            <w:r w:rsidRPr="00B27490">
              <w:t>57.</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2.5</w:t>
            </w:r>
          </w:p>
        </w:tc>
        <w:tc>
          <w:tcPr>
            <w:tcW w:w="1041" w:type="pct"/>
            <w:tcBorders>
              <w:top w:val="nil"/>
              <w:left w:val="nil"/>
              <w:bottom w:val="single" w:sz="4" w:space="0" w:color="auto"/>
              <w:right w:val="single" w:sz="4" w:space="0" w:color="auto"/>
            </w:tcBorders>
            <w:shd w:val="clear" w:color="auto" w:fill="auto"/>
            <w:hideMark/>
          </w:tcPr>
          <w:p w:rsidR="00AD6EF4" w:rsidRDefault="00DA7F27" w:rsidP="00A90FB5">
            <w:r w:rsidRPr="00B27490">
              <w:t xml:space="preserve">ул. Калинина, </w:t>
            </w:r>
          </w:p>
          <w:p w:rsidR="00DA7F27" w:rsidRPr="00B27490" w:rsidRDefault="00AD6EF4" w:rsidP="00A90FB5">
            <w:r>
              <w:t xml:space="preserve">д. </w:t>
            </w:r>
            <w:r w:rsidR="00DA7F27" w:rsidRPr="00B27490">
              <w:t xml:space="preserve">77/1, </w:t>
            </w:r>
            <w:r>
              <w:t xml:space="preserve">д. </w:t>
            </w:r>
            <w:r w:rsidR="00DA7F27" w:rsidRPr="00B27490">
              <w:t>84Г</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1. Проведение локальных мероприятий по переустройству бортового камня с обеих сторон проезжей части, а также ее переразметка для организации допо</w:t>
            </w:r>
            <w:r w:rsidRPr="00B27490">
              <w:t>л</w:t>
            </w:r>
            <w:r w:rsidRPr="00B27490">
              <w:t xml:space="preserve">нительной полосы (левый поворот) в районе </w:t>
            </w:r>
            <w:r w:rsidR="00AD6EF4">
              <w:t xml:space="preserve">д. </w:t>
            </w:r>
            <w:r w:rsidRPr="00B27490">
              <w:t>77/1 при движении от 2-й Геол</w:t>
            </w:r>
            <w:r w:rsidRPr="00B27490">
              <w:t>о</w:t>
            </w:r>
            <w:r w:rsidRPr="00B27490">
              <w:t>гической ул.</w:t>
            </w:r>
            <w:r w:rsidRPr="00B27490">
              <w:br/>
              <w:t xml:space="preserve">2 Ликвидация местного уширения проезжей части при выезде с прилегающей территории от </w:t>
            </w:r>
            <w:r w:rsidR="00AD6EF4">
              <w:t xml:space="preserve">д. </w:t>
            </w:r>
            <w:r w:rsidRPr="00B27490">
              <w:t>75.</w:t>
            </w:r>
          </w:p>
          <w:p w:rsidR="00DA7F27" w:rsidRPr="00B27490" w:rsidRDefault="00DA7F27" w:rsidP="00A90FB5">
            <w:r w:rsidRPr="00B27490">
              <w:t>В перспективе до 2033 г.:  реконструкция ул. Калинина до 6-ти полос движения (3+3) от путепровода ул. Калинина до путепровода ж/д переезда.</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2.6</w:t>
            </w:r>
          </w:p>
        </w:tc>
        <w:tc>
          <w:tcPr>
            <w:tcW w:w="104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ул. 9 Мая, </w:t>
            </w:r>
            <w:r w:rsidR="00AD6EF4">
              <w:t xml:space="preserve">д. </w:t>
            </w:r>
            <w:r w:rsidRPr="00B27490">
              <w:t xml:space="preserve">4Д, </w:t>
            </w:r>
            <w:r w:rsidR="00AD6EF4">
              <w:t xml:space="preserve">д. </w:t>
            </w:r>
            <w:r w:rsidRPr="00B27490">
              <w:t xml:space="preserve">6, </w:t>
            </w:r>
            <w:r w:rsidR="00AD6EF4">
              <w:t xml:space="preserve">д. </w:t>
            </w:r>
            <w:r w:rsidRPr="00B27490">
              <w:t>21А</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1. Перенос дорожного знака 5.14.1 с табл. 8.5.2 и 8.23, </w:t>
            </w:r>
            <w:proofErr w:type="gramStart"/>
            <w:r w:rsidRPr="00B27490">
              <w:t>установленных</w:t>
            </w:r>
            <w:proofErr w:type="gramEnd"/>
            <w:r w:rsidRPr="00B27490">
              <w:t xml:space="preserve"> после заездного кармана остановочного пункта «Школа №147» (движение в напра</w:t>
            </w:r>
            <w:r w:rsidRPr="00B27490">
              <w:t>в</w:t>
            </w:r>
            <w:r w:rsidRPr="00B27490">
              <w:t xml:space="preserve">лении Комсомольского </w:t>
            </w:r>
            <w:proofErr w:type="spellStart"/>
            <w:r w:rsidRPr="00B27490">
              <w:t>пр</w:t>
            </w:r>
            <w:proofErr w:type="spellEnd"/>
            <w:r w:rsidRPr="00B27490">
              <w:t xml:space="preserve">-та), к пересечению с ул. </w:t>
            </w:r>
            <w:proofErr w:type="spellStart"/>
            <w:r w:rsidRPr="00B27490">
              <w:t>Шумяцкого</w:t>
            </w:r>
            <w:proofErr w:type="spellEnd"/>
            <w:r w:rsidRPr="00B27490">
              <w:t>, с последующим изменением режима работы выделенной полосы (демонтаж табл. 8.5.2).</w:t>
            </w:r>
            <w:r w:rsidRPr="00B27490">
              <w:br/>
              <w:t>2. Завершение работ по дооборудованию светофорного объекта дублирующими светофорами над проезжей частью (оба направления) и приведению размещ</w:t>
            </w:r>
            <w:r w:rsidRPr="00B27490">
              <w:t>е</w:t>
            </w:r>
            <w:r w:rsidRPr="00B27490">
              <w:t>ния дублирующих дорожных знаков 5.19.1 над проезжей частью в соответствие нормативным требованиям.</w:t>
            </w:r>
            <w:r w:rsidRPr="00B27490">
              <w:br/>
              <w:t>3. Установка дорожных знаков 5.15.2 по ул. 9 Мая, в том числе предварител</w:t>
            </w:r>
            <w:r w:rsidRPr="00B27490">
              <w:t>ь</w:t>
            </w:r>
            <w:r w:rsidRPr="00B27490">
              <w:t>ных, на подходах к перекрестку.</w:t>
            </w:r>
            <w:r w:rsidRPr="00B27490">
              <w:br/>
              <w:t>4. Нанесение  разметки  1.24.2 для дублирования дорожных знаков 3.24 (40 км/ч) перед перекрестком при следовании в направлении Енисейского тракта.</w:t>
            </w:r>
            <w:r w:rsidRPr="00B27490">
              <w:br/>
              <w:t xml:space="preserve">5. Установка  комплекса </w:t>
            </w:r>
            <w:proofErr w:type="spellStart"/>
            <w:r w:rsidRPr="00B27490">
              <w:t>фотовидеофиксации</w:t>
            </w:r>
            <w:proofErr w:type="spellEnd"/>
            <w:r w:rsidRPr="00B27490">
              <w:t xml:space="preserve"> нарушений ПДД для фиксации нарушений установленного скоростного режима (40 км/ч) и требований сигн</w:t>
            </w:r>
            <w:r w:rsidRPr="00B27490">
              <w:t>а</w:t>
            </w:r>
            <w:r w:rsidRPr="00B27490">
              <w:t xml:space="preserve">лов светофора на пересечении с ул. </w:t>
            </w:r>
            <w:proofErr w:type="spellStart"/>
            <w:r w:rsidRPr="00B27490">
              <w:t>Шумяцкого</w:t>
            </w:r>
            <w:proofErr w:type="spellEnd"/>
            <w:r w:rsidRPr="00B27490">
              <w:t>.</w:t>
            </w:r>
            <w:r w:rsidRPr="00B27490">
              <w:br/>
              <w:t>6. Желтое наполнение дорожной разметки 1.14.1 (оба направления).</w:t>
            </w:r>
            <w:r w:rsidRPr="00B27490">
              <w:br/>
              <w:t>7. Установка дорожных знаков 6.10.1 на подходах к перекрестку (все направл</w:t>
            </w:r>
            <w:r w:rsidRPr="00B27490">
              <w:t>е</w:t>
            </w:r>
            <w:r w:rsidRPr="00B27490">
              <w:t>ния).</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2.7</w:t>
            </w:r>
          </w:p>
        </w:tc>
        <w:tc>
          <w:tcPr>
            <w:tcW w:w="104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ул. Молокова, </w:t>
            </w:r>
            <w:r w:rsidR="00AD6EF4">
              <w:t xml:space="preserve">д. </w:t>
            </w:r>
            <w:r w:rsidRPr="00B27490">
              <w:t xml:space="preserve">19, </w:t>
            </w:r>
            <w:r w:rsidR="00AD6EF4">
              <w:t xml:space="preserve">д. </w:t>
            </w:r>
            <w:r w:rsidRPr="00B27490">
              <w:t xml:space="preserve">21, </w:t>
            </w:r>
            <w:r w:rsidR="00AD6EF4">
              <w:t xml:space="preserve">д. </w:t>
            </w:r>
            <w:r w:rsidRPr="00B27490">
              <w:t xml:space="preserve">62, </w:t>
            </w:r>
            <w:r w:rsidR="00AD6EF4">
              <w:t xml:space="preserve">д. </w:t>
            </w:r>
            <w:r w:rsidRPr="00B27490">
              <w:t>66</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1. Замена дорожного знака 5.15.2 над левой полосой перед перекрестком при следовании в направлении ул. Шахтёров (конфигурация стрелки – только пр</w:t>
            </w:r>
            <w:r w:rsidRPr="00B27490">
              <w:t>я</w:t>
            </w:r>
            <w:r w:rsidRPr="00B27490">
              <w:t>мо) с демонтажем дорожного знака 6.3.1, установленного справа по ходу дв</w:t>
            </w:r>
            <w:r w:rsidRPr="00B27490">
              <w:t>и</w:t>
            </w:r>
            <w:r w:rsidRPr="00B27490">
              <w:t>жения.</w:t>
            </w:r>
            <w:r w:rsidRPr="00B27490">
              <w:br/>
              <w:t>2. Оптимизация схемы движения на перекрестке: 1-й вариант – специализация левых полос движения при следовании в направлении ул. Батурина (только налево), в направлении ул. Шахтёров (только разворот); 2-й вариант – ушир</w:t>
            </w:r>
            <w:r w:rsidRPr="00B27490">
              <w:t>е</w:t>
            </w:r>
            <w:r w:rsidRPr="00B27490">
              <w:t xml:space="preserve">ние проезжей части в обоих направлениях для организации дополнительных полос (для левого поворота и разворота). При обоих вариантах </w:t>
            </w:r>
            <w:proofErr w:type="spellStart"/>
            <w:r w:rsidRPr="00B27490">
              <w:t>пофазный</w:t>
            </w:r>
            <w:proofErr w:type="spellEnd"/>
            <w:r w:rsidRPr="00B27490">
              <w:t xml:space="preserve"> раз</w:t>
            </w:r>
            <w:r w:rsidRPr="00B27490">
              <w:t>ъ</w:t>
            </w:r>
            <w:r w:rsidRPr="00B27490">
              <w:t>езд на перекрестке: 1-я фаза – прямые и правоповоротные направления по ул. Молокова; 2-я фаза – левый поворот, разворот и пешеходы через проезжую часть ул. Молокова; 3-я фаза поперечные направления во всех направлениях.</w:t>
            </w:r>
            <w:r w:rsidRPr="00B27490">
              <w:br/>
            </w:r>
            <w:r w:rsidRPr="00B27490">
              <w:lastRenderedPageBreak/>
              <w:t xml:space="preserve">3. Приведение размещения дублирующих дорожных знаков 5.19.1 над проезжей частью в соответствие ГОСТ </w:t>
            </w:r>
            <w:proofErr w:type="gramStart"/>
            <w:r w:rsidRPr="00B27490">
              <w:t>Р</w:t>
            </w:r>
            <w:proofErr w:type="gramEnd"/>
            <w:r w:rsidRPr="00B27490">
              <w:t xml:space="preserve"> 52289-2019 (не ближе оси крайней правой пол</w:t>
            </w:r>
            <w:r w:rsidRPr="00B27490">
              <w:t>о</w:t>
            </w:r>
            <w:r w:rsidRPr="00B27490">
              <w:t>сы движения относительно края проезжей части).</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lastRenderedPageBreak/>
              <w:t>2.8</w:t>
            </w:r>
          </w:p>
        </w:tc>
        <w:tc>
          <w:tcPr>
            <w:tcW w:w="104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ул. </w:t>
            </w:r>
            <w:proofErr w:type="spellStart"/>
            <w:r w:rsidRPr="00B27490">
              <w:t>Ястынская</w:t>
            </w:r>
            <w:proofErr w:type="spellEnd"/>
            <w:r w:rsidRPr="00B27490">
              <w:t xml:space="preserve">, </w:t>
            </w:r>
            <w:r w:rsidR="00AD6EF4">
              <w:t xml:space="preserve">д. </w:t>
            </w:r>
            <w:r w:rsidRPr="00B27490">
              <w:t xml:space="preserve">1Г, </w:t>
            </w:r>
            <w:r w:rsidR="00AD6EF4">
              <w:t xml:space="preserve">д. </w:t>
            </w:r>
            <w:r w:rsidRPr="00B27490">
              <w:t>2</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1. Демонтаж дорожных знаков 5.15.1 и установка дорожных знаков 5.15.2, в том числе предварительных, на ул. </w:t>
            </w:r>
            <w:proofErr w:type="spellStart"/>
            <w:r w:rsidRPr="00B27490">
              <w:t>Ястынская</w:t>
            </w:r>
            <w:proofErr w:type="spellEnd"/>
            <w:r w:rsidRPr="00B27490">
              <w:t xml:space="preserve"> в соответствии с ГОСТ </w:t>
            </w:r>
            <w:proofErr w:type="gramStart"/>
            <w:r w:rsidRPr="00B27490">
              <w:t>Р</w:t>
            </w:r>
            <w:proofErr w:type="gramEnd"/>
            <w:r w:rsidRPr="00B27490">
              <w:t xml:space="preserve"> 52289-2019.</w:t>
            </w:r>
            <w:r w:rsidRPr="00B27490">
              <w:br/>
              <w:t xml:space="preserve">2. Нанесение дорожной разметки 1.18 с изображением тупика на ул. </w:t>
            </w:r>
            <w:proofErr w:type="spellStart"/>
            <w:r w:rsidRPr="00B27490">
              <w:t>Ястынская</w:t>
            </w:r>
            <w:proofErr w:type="spellEnd"/>
            <w:r w:rsidRPr="00B27490">
              <w:t xml:space="preserve"> в соответствии с ГОСТ </w:t>
            </w:r>
            <w:proofErr w:type="gramStart"/>
            <w:r w:rsidRPr="00B27490">
              <w:t>Р</w:t>
            </w:r>
            <w:proofErr w:type="gramEnd"/>
            <w:r w:rsidRPr="00B27490">
              <w:t xml:space="preserve"> 52289-2019.</w:t>
            </w:r>
            <w:r w:rsidRPr="00B27490">
              <w:br/>
              <w:t xml:space="preserve">3. Нанесение разметки 1.11 на проезжей части Комсомольского </w:t>
            </w:r>
            <w:proofErr w:type="spellStart"/>
            <w:r w:rsidRPr="00B27490">
              <w:t>пр-кта</w:t>
            </w:r>
            <w:proofErr w:type="spellEnd"/>
            <w:r w:rsidRPr="00B27490">
              <w:t xml:space="preserve"> при сл</w:t>
            </w:r>
            <w:r w:rsidRPr="00B27490">
              <w:t>е</w:t>
            </w:r>
            <w:r w:rsidRPr="00B27490">
              <w:t xml:space="preserve">довании к ул. Мате </w:t>
            </w:r>
            <w:proofErr w:type="spellStart"/>
            <w:r w:rsidRPr="00B27490">
              <w:t>Залки</w:t>
            </w:r>
            <w:proofErr w:type="spellEnd"/>
            <w:r w:rsidRPr="00B27490">
              <w:t xml:space="preserve"> перед пересечением с проезжей частью ул. </w:t>
            </w:r>
            <w:proofErr w:type="spellStart"/>
            <w:r w:rsidRPr="00B27490">
              <w:t>Ястынская</w:t>
            </w:r>
            <w:proofErr w:type="spellEnd"/>
            <w:r w:rsidRPr="00B27490">
              <w:t xml:space="preserve"> (направление к перекрестку) для дополнительного информирования водителей о разрешенных направлениях движения на перекрестке и исключения разворота </w:t>
            </w:r>
            <w:proofErr w:type="gramStart"/>
            <w:r w:rsidRPr="00B27490">
              <w:t>вне</w:t>
            </w:r>
            <w:proofErr w:type="gramEnd"/>
            <w:r w:rsidRPr="00B27490">
              <w:t xml:space="preserve"> установленном месте.</w:t>
            </w:r>
            <w:r w:rsidRPr="00B27490">
              <w:br/>
              <w:t>4. Устройство направляющих островков разметкой в зоне перекрестка с конф</w:t>
            </w:r>
            <w:r w:rsidRPr="00B27490">
              <w:t>и</w:t>
            </w:r>
            <w:r w:rsidRPr="00B27490">
              <w:t>гурацией соответствующей траектории движения потоков транспорта по направлениям.</w:t>
            </w:r>
            <w:r w:rsidRPr="00B27490">
              <w:br/>
              <w:t xml:space="preserve">5. Перенос светофора Т.1.л на стойку (колонку) со светофором П.1 и знаком 5.19.2 на Комсомольском </w:t>
            </w:r>
            <w:proofErr w:type="spellStart"/>
            <w:r w:rsidRPr="00B27490">
              <w:t>пр-кте</w:t>
            </w:r>
            <w:proofErr w:type="spellEnd"/>
            <w:r w:rsidRPr="00B27490">
              <w:t xml:space="preserve"> перед перекрестком при следовании в напра</w:t>
            </w:r>
            <w:r w:rsidRPr="00B27490">
              <w:t>в</w:t>
            </w:r>
            <w:r w:rsidRPr="00B27490">
              <w:t xml:space="preserve">лении </w:t>
            </w:r>
            <w:proofErr w:type="gramStart"/>
            <w:r w:rsidRPr="00B27490">
              <w:t>Краснодарской</w:t>
            </w:r>
            <w:proofErr w:type="gramEnd"/>
            <w:r w:rsidRPr="00B27490">
              <w:t xml:space="preserve"> ул.</w:t>
            </w:r>
            <w:r w:rsidRPr="00B27490">
              <w:br/>
              <w:t xml:space="preserve">6. Демонтаж дорожных знаков 5.15.1 и установка дорожных знаков 5.15.2, в том числе предварительных, на Комсомольском </w:t>
            </w:r>
            <w:proofErr w:type="spellStart"/>
            <w:r w:rsidRPr="00B27490">
              <w:t>пр-кте</w:t>
            </w:r>
            <w:proofErr w:type="spellEnd"/>
            <w:r w:rsidRPr="00B27490">
              <w:t xml:space="preserve"> в соответствии с ГОСТ </w:t>
            </w:r>
            <w:proofErr w:type="gramStart"/>
            <w:r w:rsidRPr="00B27490">
              <w:t>Р</w:t>
            </w:r>
            <w:proofErr w:type="gramEnd"/>
            <w:r w:rsidRPr="00B27490">
              <w:t xml:space="preserve"> 52289-2019, с обеспечением возможности подъезда к </w:t>
            </w:r>
            <w:r w:rsidR="00AD6EF4">
              <w:t xml:space="preserve">д. </w:t>
            </w:r>
            <w:r w:rsidRPr="00B27490">
              <w:t>1П.</w:t>
            </w:r>
            <w:r w:rsidRPr="00B27490">
              <w:br/>
              <w:t>7. Нанесение дорожной разметки 1.18 с изображением тупика на Комсомол</w:t>
            </w:r>
            <w:r w:rsidRPr="00B27490">
              <w:t>ь</w:t>
            </w:r>
            <w:r w:rsidRPr="00B27490">
              <w:t xml:space="preserve">ском </w:t>
            </w:r>
            <w:proofErr w:type="spellStart"/>
            <w:r w:rsidRPr="00B27490">
              <w:t>пр-кте</w:t>
            </w:r>
            <w:proofErr w:type="spellEnd"/>
            <w:r w:rsidRPr="00B27490">
              <w:t xml:space="preserve"> перед перекрестком при следовании в направлении Краснодарской ул. в соответствии с ГОСТ </w:t>
            </w:r>
            <w:proofErr w:type="gramStart"/>
            <w:r w:rsidRPr="00B27490">
              <w:t>Р</w:t>
            </w:r>
            <w:proofErr w:type="gramEnd"/>
            <w:r w:rsidRPr="00B27490">
              <w:t xml:space="preserve"> 52289-2019.</w:t>
            </w:r>
            <w:r w:rsidRPr="00B27490">
              <w:br/>
              <w:t>8. Установка дорожных знаков 4.1.1 и 4.1.5, в том числе дублирующих, на Ко</w:t>
            </w:r>
            <w:r w:rsidRPr="00B27490">
              <w:t>м</w:t>
            </w:r>
            <w:r w:rsidRPr="00B27490">
              <w:t xml:space="preserve">сомольском </w:t>
            </w:r>
            <w:proofErr w:type="spellStart"/>
            <w:r w:rsidRPr="00B27490">
              <w:t>пр</w:t>
            </w:r>
            <w:proofErr w:type="spellEnd"/>
            <w:r w:rsidRPr="00B27490">
              <w:t>-те перед пересечениями с соответствующими проезжими част</w:t>
            </w:r>
            <w:r w:rsidRPr="00B27490">
              <w:t>я</w:t>
            </w:r>
            <w:r w:rsidRPr="00B27490">
              <w:t xml:space="preserve">ми </w:t>
            </w:r>
            <w:proofErr w:type="spellStart"/>
            <w:r w:rsidRPr="00B27490">
              <w:t>Ястынской</w:t>
            </w:r>
            <w:proofErr w:type="spellEnd"/>
            <w:r w:rsidRPr="00B27490">
              <w:t xml:space="preserve"> ул. при следовании в направлении ул. Мате </w:t>
            </w:r>
            <w:proofErr w:type="spellStart"/>
            <w:r w:rsidRPr="00B27490">
              <w:t>Залки</w:t>
            </w:r>
            <w:proofErr w:type="spellEnd"/>
            <w:r w:rsidRPr="00B27490">
              <w:t>.</w:t>
            </w:r>
            <w:r w:rsidRPr="00B27490">
              <w:br/>
              <w:t>9. Установка дорожного знака 4.1.2 при выезде в зону перекрестка с прилега</w:t>
            </w:r>
            <w:r w:rsidRPr="00B27490">
              <w:t>ю</w:t>
            </w:r>
            <w:r w:rsidRPr="00B27490">
              <w:t xml:space="preserve">щей территории от </w:t>
            </w:r>
            <w:r w:rsidR="00AD6EF4">
              <w:t xml:space="preserve">д. </w:t>
            </w:r>
            <w:r w:rsidRPr="00B27490">
              <w:t xml:space="preserve">1П по </w:t>
            </w:r>
            <w:proofErr w:type="gramStart"/>
            <w:r w:rsidRPr="00B27490">
              <w:t>Комсомольскому</w:t>
            </w:r>
            <w:proofErr w:type="gramEnd"/>
            <w:r w:rsidRPr="00B27490">
              <w:t xml:space="preserve"> </w:t>
            </w:r>
            <w:proofErr w:type="spellStart"/>
            <w:r w:rsidRPr="00B27490">
              <w:t>пр-кту</w:t>
            </w:r>
            <w:proofErr w:type="spellEnd"/>
            <w:r w:rsidRPr="00B27490">
              <w:t>.</w:t>
            </w:r>
            <w:r w:rsidRPr="00B27490">
              <w:br/>
              <w:t xml:space="preserve">10. Установка дублирующего дорожного знака 5.19.1 над проезжей частью Комсомольского </w:t>
            </w:r>
            <w:proofErr w:type="spellStart"/>
            <w:r w:rsidRPr="00B27490">
              <w:t>пр-кта</w:t>
            </w:r>
            <w:proofErr w:type="spellEnd"/>
            <w:r w:rsidRPr="00B27490">
              <w:t xml:space="preserve"> после перекрестка при следовании в направлении ул. Мате </w:t>
            </w:r>
            <w:proofErr w:type="spellStart"/>
            <w:r w:rsidRPr="00B27490">
              <w:t>Залки</w:t>
            </w:r>
            <w:proofErr w:type="spellEnd"/>
            <w:r w:rsidRPr="00B27490">
              <w:t>.</w:t>
            </w:r>
            <w:r w:rsidRPr="00B27490">
              <w:br/>
              <w:t>11. Приведение размещения дублирующих дорожных знаков 5.19.1 над прое</w:t>
            </w:r>
            <w:r w:rsidRPr="00B27490">
              <w:t>з</w:t>
            </w:r>
            <w:r w:rsidRPr="00B27490">
              <w:t xml:space="preserve">жей частью по периметру перекрестка в соответствие ГОСТ </w:t>
            </w:r>
            <w:proofErr w:type="gramStart"/>
            <w:r w:rsidRPr="00B27490">
              <w:t>Р</w:t>
            </w:r>
            <w:proofErr w:type="gramEnd"/>
            <w:r w:rsidRPr="00B27490">
              <w:t xml:space="preserve"> 52289-2019 (не ближе оси крайней правой полосы движения относительно края проезжей ч</w:t>
            </w:r>
            <w:r w:rsidRPr="00B27490">
              <w:t>а</w:t>
            </w:r>
            <w:r w:rsidRPr="00B27490">
              <w:t>сти).</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2.9</w:t>
            </w:r>
          </w:p>
        </w:tc>
        <w:tc>
          <w:tcPr>
            <w:tcW w:w="104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ул. Дубровинского, </w:t>
            </w:r>
            <w:r w:rsidR="00AD6EF4">
              <w:t xml:space="preserve">д. </w:t>
            </w:r>
            <w:r w:rsidRPr="00B27490">
              <w:t xml:space="preserve">1, </w:t>
            </w:r>
            <w:r w:rsidR="00AD6EF4">
              <w:t xml:space="preserve">д. </w:t>
            </w:r>
            <w:r w:rsidRPr="00B27490">
              <w:t>58</w:t>
            </w:r>
          </w:p>
        </w:tc>
        <w:tc>
          <w:tcPr>
            <w:tcW w:w="3661" w:type="pct"/>
            <w:tcBorders>
              <w:top w:val="nil"/>
              <w:left w:val="nil"/>
              <w:bottom w:val="single" w:sz="4" w:space="0" w:color="auto"/>
              <w:right w:val="single" w:sz="4" w:space="0" w:color="auto"/>
            </w:tcBorders>
            <w:shd w:val="clear" w:color="auto" w:fill="auto"/>
            <w:hideMark/>
          </w:tcPr>
          <w:p w:rsidR="00573216" w:rsidRDefault="00DA7F27" w:rsidP="00A90FB5">
            <w:r w:rsidRPr="00B27490">
              <w:t>1. Введение ограничений на остановку и стоянку транспорта на участке ул. Дубровинского от пересечения с проезжей частью ул. Парижской Коммуны до существующего знака 3.28 с табл. 8.2.2 и 8.24 при следовании в направлении Коммунального моста.</w:t>
            </w:r>
            <w:r w:rsidRPr="00B27490">
              <w:br/>
              <w:t xml:space="preserve">2. Введение ограничений на остановку и стоянку транспорта на участке </w:t>
            </w:r>
          </w:p>
          <w:p w:rsidR="00573216" w:rsidRDefault="00DA7F27" w:rsidP="00A90FB5">
            <w:r w:rsidRPr="00B27490">
              <w:t xml:space="preserve">ул. Дубровинского при следовании в направлении ул. Карла Маркса от </w:t>
            </w:r>
            <w:r w:rsidR="00AD6EF4">
              <w:t xml:space="preserve">д. </w:t>
            </w:r>
            <w:r w:rsidRPr="00B27490">
              <w:t xml:space="preserve">72 </w:t>
            </w:r>
          </w:p>
          <w:p w:rsidR="00DA7F27" w:rsidRPr="00B27490" w:rsidRDefault="00DA7F27" w:rsidP="00A90FB5">
            <w:r w:rsidRPr="00B27490">
              <w:t xml:space="preserve">до </w:t>
            </w:r>
            <w:r w:rsidR="00AD6EF4">
              <w:t xml:space="preserve">д. </w:t>
            </w:r>
            <w:r w:rsidRPr="00B27490">
              <w:t>1И.</w:t>
            </w:r>
            <w:r w:rsidRPr="00B27490">
              <w:br/>
              <w:t xml:space="preserve">3. Установка дорожного знака 4.1.1 на ул. Дубровинского при следовании в направлении ул. Парижской Коммуны напротив примыкания выезда от </w:t>
            </w:r>
            <w:r w:rsidR="00AD6EF4">
              <w:t xml:space="preserve">д. </w:t>
            </w:r>
            <w:r w:rsidRPr="00B27490">
              <w:t>1А/1.</w:t>
            </w:r>
          </w:p>
          <w:p w:rsidR="00DA7F27" w:rsidRPr="00B27490" w:rsidRDefault="00DA7F27" w:rsidP="00A90FB5">
            <w:r w:rsidRPr="00B27490">
              <w:t xml:space="preserve">4. Ликвидация парковочного кармана по адресу ул. Дубровинского, </w:t>
            </w:r>
            <w:r w:rsidR="00AD6EF4">
              <w:t xml:space="preserve">д. </w:t>
            </w:r>
            <w:r w:rsidRPr="00B27490">
              <w:t>50</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2.10</w:t>
            </w:r>
          </w:p>
        </w:tc>
        <w:tc>
          <w:tcPr>
            <w:tcW w:w="1041" w:type="pct"/>
            <w:tcBorders>
              <w:top w:val="nil"/>
              <w:left w:val="nil"/>
              <w:bottom w:val="single" w:sz="4" w:space="0" w:color="auto"/>
              <w:right w:val="single" w:sz="4" w:space="0" w:color="auto"/>
            </w:tcBorders>
            <w:shd w:val="clear" w:color="auto" w:fill="auto"/>
            <w:hideMark/>
          </w:tcPr>
          <w:p w:rsidR="00AD6EF4" w:rsidRDefault="00DA7F27" w:rsidP="00A90FB5">
            <w:r w:rsidRPr="00B27490">
              <w:t xml:space="preserve">Проспект Мира, </w:t>
            </w:r>
          </w:p>
          <w:p w:rsidR="00AD6EF4" w:rsidRDefault="00AD6EF4" w:rsidP="00A90FB5">
            <w:r>
              <w:t xml:space="preserve">д. </w:t>
            </w:r>
            <w:r w:rsidR="00DA7F27" w:rsidRPr="00B27490">
              <w:t xml:space="preserve">59, </w:t>
            </w:r>
            <w:r>
              <w:t xml:space="preserve">д. </w:t>
            </w:r>
            <w:r w:rsidR="00DA7F27" w:rsidRPr="00B27490">
              <w:t xml:space="preserve">80, </w:t>
            </w:r>
            <w:r>
              <w:t xml:space="preserve">д. </w:t>
            </w:r>
            <w:r w:rsidR="00DA7F27" w:rsidRPr="00B27490">
              <w:t xml:space="preserve">15 </w:t>
            </w:r>
          </w:p>
          <w:p w:rsidR="00DA7F27" w:rsidRPr="00B27490" w:rsidRDefault="00DA7F27" w:rsidP="00A90FB5">
            <w:r w:rsidRPr="00B27490">
              <w:t xml:space="preserve">(по ул. </w:t>
            </w:r>
            <w:proofErr w:type="spellStart"/>
            <w:r w:rsidRPr="00B27490">
              <w:t>Вейнбаума</w:t>
            </w:r>
            <w:proofErr w:type="spellEnd"/>
            <w:r w:rsidRPr="00B27490">
              <w:t>)</w:t>
            </w:r>
          </w:p>
        </w:tc>
        <w:tc>
          <w:tcPr>
            <w:tcW w:w="3661" w:type="pct"/>
            <w:tcBorders>
              <w:top w:val="nil"/>
              <w:left w:val="nil"/>
              <w:bottom w:val="single" w:sz="4" w:space="0" w:color="auto"/>
              <w:right w:val="single" w:sz="4" w:space="0" w:color="auto"/>
            </w:tcBorders>
            <w:shd w:val="clear" w:color="auto" w:fill="auto"/>
            <w:hideMark/>
          </w:tcPr>
          <w:p w:rsidR="00573216" w:rsidRDefault="00DA7F27" w:rsidP="00A90FB5">
            <w:r w:rsidRPr="00B27490">
              <w:t xml:space="preserve">Организация диагональных переходов в зоне перекрестка пр-т Мира – </w:t>
            </w:r>
          </w:p>
          <w:p w:rsidR="00DA7F27" w:rsidRPr="00B27490" w:rsidRDefault="00DA7F27" w:rsidP="00A90FB5">
            <w:r w:rsidRPr="00B27490">
              <w:t xml:space="preserve">ул. </w:t>
            </w:r>
            <w:proofErr w:type="spellStart"/>
            <w:r w:rsidRPr="00B27490">
              <w:t>Вейнбаума</w:t>
            </w:r>
            <w:proofErr w:type="spellEnd"/>
            <w:r w:rsidRPr="00B27490">
              <w:t>.</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2.11</w:t>
            </w:r>
          </w:p>
        </w:tc>
        <w:tc>
          <w:tcPr>
            <w:tcW w:w="1041" w:type="pct"/>
            <w:tcBorders>
              <w:top w:val="nil"/>
              <w:left w:val="nil"/>
              <w:bottom w:val="single" w:sz="4" w:space="0" w:color="auto"/>
              <w:right w:val="single" w:sz="4" w:space="0" w:color="auto"/>
            </w:tcBorders>
            <w:shd w:val="clear" w:color="auto" w:fill="auto"/>
            <w:hideMark/>
          </w:tcPr>
          <w:p w:rsidR="000F5D51" w:rsidRDefault="00DA7F27" w:rsidP="00A90FB5">
            <w:r w:rsidRPr="00B27490">
              <w:t xml:space="preserve">пересечение </w:t>
            </w:r>
          </w:p>
          <w:p w:rsidR="000F5D51" w:rsidRDefault="00DA7F27" w:rsidP="00A90FB5">
            <w:r w:rsidRPr="00B27490">
              <w:t xml:space="preserve">ул. Взлетная – </w:t>
            </w:r>
          </w:p>
          <w:p w:rsidR="000F5D51" w:rsidRDefault="00DA7F27" w:rsidP="00A90FB5">
            <w:r w:rsidRPr="00B27490">
              <w:t xml:space="preserve">ул. Шахтеров – </w:t>
            </w:r>
          </w:p>
          <w:p w:rsidR="00DA7F27" w:rsidRPr="00B27490" w:rsidRDefault="00DA7F27" w:rsidP="00A90FB5">
            <w:r w:rsidRPr="00B27490">
              <w:t>ул. М</w:t>
            </w:r>
            <w:r w:rsidRPr="00B27490">
              <w:t>у</w:t>
            </w:r>
            <w:r w:rsidRPr="00B27490">
              <w:t>жества</w:t>
            </w:r>
          </w:p>
        </w:tc>
        <w:tc>
          <w:tcPr>
            <w:tcW w:w="3661" w:type="pct"/>
            <w:tcBorders>
              <w:top w:val="nil"/>
              <w:left w:val="nil"/>
              <w:bottom w:val="single" w:sz="4" w:space="0" w:color="auto"/>
              <w:right w:val="single" w:sz="4" w:space="0" w:color="auto"/>
            </w:tcBorders>
            <w:shd w:val="clear" w:color="auto" w:fill="auto"/>
            <w:hideMark/>
          </w:tcPr>
          <w:p w:rsidR="00573216" w:rsidRDefault="00DA7F27" w:rsidP="00A90FB5">
            <w:r w:rsidRPr="00B27490">
              <w:t>1. Приведение размещения дорожных знаков 5.15.2 на ул. Мужества в соотве</w:t>
            </w:r>
            <w:r w:rsidRPr="00B27490">
              <w:t>т</w:t>
            </w:r>
            <w:r w:rsidRPr="00B27490">
              <w:t xml:space="preserve">ствие ГОСТ </w:t>
            </w:r>
            <w:proofErr w:type="gramStart"/>
            <w:r w:rsidRPr="00B27490">
              <w:t>Р</w:t>
            </w:r>
            <w:proofErr w:type="gramEnd"/>
            <w:r w:rsidRPr="00B27490">
              <w:t xml:space="preserve"> 52289-2019 с установкой предварительных дорожных знаков, </w:t>
            </w:r>
          </w:p>
          <w:p w:rsidR="00573216" w:rsidRDefault="00DA7F27" w:rsidP="00A90FB5">
            <w:r w:rsidRPr="00B27490">
              <w:t>а также знака 3.18.1 после направленного правоповоротного съезда на ул. Ша</w:t>
            </w:r>
            <w:r w:rsidRPr="00B27490">
              <w:t>х</w:t>
            </w:r>
            <w:r w:rsidRPr="00B27490">
              <w:t>тёров.</w:t>
            </w:r>
            <w:r w:rsidRPr="00B27490">
              <w:br/>
              <w:t>2. Переустройство примыкания на ул. Шахтёров перед пересечением с ул. М</w:t>
            </w:r>
            <w:r w:rsidRPr="00B27490">
              <w:t>у</w:t>
            </w:r>
            <w:r w:rsidRPr="00B27490">
              <w:t xml:space="preserve">жества (движение в направлении ул. Березина) для исключения выезда </w:t>
            </w:r>
          </w:p>
          <w:p w:rsidR="00DA7F27" w:rsidRPr="00B27490" w:rsidRDefault="00DA7F27" w:rsidP="00A90FB5">
            <w:r w:rsidRPr="00B27490">
              <w:t xml:space="preserve">от </w:t>
            </w:r>
            <w:r w:rsidR="00AD6EF4">
              <w:t xml:space="preserve">д. </w:t>
            </w:r>
            <w:r w:rsidRPr="00B27490">
              <w:t xml:space="preserve">33Б/1 непосредственно перед </w:t>
            </w:r>
            <w:proofErr w:type="gramStart"/>
            <w:r w:rsidRPr="00B27490">
              <w:t>стоп-линией</w:t>
            </w:r>
            <w:proofErr w:type="gramEnd"/>
            <w:r w:rsidRPr="00B27490">
              <w:t>.</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2.12</w:t>
            </w:r>
          </w:p>
        </w:tc>
        <w:tc>
          <w:tcPr>
            <w:tcW w:w="1041" w:type="pct"/>
            <w:tcBorders>
              <w:top w:val="nil"/>
              <w:left w:val="nil"/>
              <w:bottom w:val="single" w:sz="4" w:space="0" w:color="auto"/>
              <w:right w:val="single" w:sz="4" w:space="0" w:color="auto"/>
            </w:tcBorders>
            <w:shd w:val="clear" w:color="auto" w:fill="auto"/>
            <w:hideMark/>
          </w:tcPr>
          <w:p w:rsidR="00AD6EF4" w:rsidRDefault="00DA7F27" w:rsidP="00A90FB5">
            <w:r w:rsidRPr="00B27490">
              <w:t xml:space="preserve">ул. Свердловская, </w:t>
            </w:r>
          </w:p>
          <w:p w:rsidR="00DA7F27" w:rsidRPr="00B27490" w:rsidRDefault="00AD6EF4" w:rsidP="00A90FB5">
            <w:r>
              <w:t xml:space="preserve">д. </w:t>
            </w:r>
            <w:r w:rsidR="00DA7F27" w:rsidRPr="00B27490">
              <w:t>73</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1. Установка дорожного знака 5.15.5 и нанесение дорожной разметки в зоне дополнительной полосы при выезде от </w:t>
            </w:r>
            <w:r w:rsidR="00AD6EF4">
              <w:t xml:space="preserve">д. </w:t>
            </w:r>
            <w:r w:rsidRPr="00B27490">
              <w:t>73 в направлении ул. Александра Матросова.</w:t>
            </w:r>
            <w:r w:rsidRPr="00B27490">
              <w:br/>
              <w:t xml:space="preserve">2. </w:t>
            </w:r>
            <w:proofErr w:type="gramStart"/>
            <w:r w:rsidRPr="00B27490">
              <w:t>Проведение локальных мероприятий по уширению проезжей части ул. Свердловская перед регулируемым перекрестком при следовании от ул. Але</w:t>
            </w:r>
            <w:r w:rsidRPr="00B27490">
              <w:t>к</w:t>
            </w:r>
            <w:r w:rsidRPr="00B27490">
              <w:lastRenderedPageBreak/>
              <w:t>сандра Матросова (с учетом минимально допустимых параметров ширины п</w:t>
            </w:r>
            <w:r w:rsidRPr="00B27490">
              <w:t>о</w:t>
            </w:r>
            <w:r w:rsidRPr="00B27490">
              <w:t>лос движения для данной категории улицы и маршрутов наземного пассажи</w:t>
            </w:r>
            <w:r w:rsidRPr="00B27490">
              <w:t>р</w:t>
            </w:r>
            <w:r w:rsidRPr="00B27490">
              <w:t>ского транспорта), для организации дополнительной полосы движения (левый поворот) при наличии на светофоре дополнительной секции, с переносом св</w:t>
            </w:r>
            <w:r w:rsidRPr="00B27490">
              <w:t>е</w:t>
            </w:r>
            <w:r w:rsidRPr="00B27490">
              <w:t>тофорной колонки, установкой знаков особых предписаний и нанесением ра</w:t>
            </w:r>
            <w:r w:rsidRPr="00B27490">
              <w:t>з</w:t>
            </w:r>
            <w:r w:rsidRPr="00B27490">
              <w:t>метки 1.18.</w:t>
            </w:r>
            <w:proofErr w:type="gramEnd"/>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lastRenderedPageBreak/>
              <w:t>2.13</w:t>
            </w:r>
          </w:p>
        </w:tc>
        <w:tc>
          <w:tcPr>
            <w:tcW w:w="104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ул. </w:t>
            </w:r>
            <w:proofErr w:type="spellStart"/>
            <w:r w:rsidRPr="00B27490">
              <w:t>Тотмина</w:t>
            </w:r>
            <w:proofErr w:type="spellEnd"/>
          </w:p>
        </w:tc>
        <w:tc>
          <w:tcPr>
            <w:tcW w:w="3661" w:type="pct"/>
            <w:tcBorders>
              <w:top w:val="nil"/>
              <w:left w:val="nil"/>
              <w:bottom w:val="single" w:sz="4" w:space="0" w:color="auto"/>
              <w:right w:val="single" w:sz="4" w:space="0" w:color="auto"/>
            </w:tcBorders>
            <w:shd w:val="clear" w:color="auto" w:fill="auto"/>
            <w:hideMark/>
          </w:tcPr>
          <w:p w:rsidR="00573216" w:rsidRDefault="00DA7F27" w:rsidP="00A90FB5">
            <w:r w:rsidRPr="00B27490">
              <w:t>1. Нанесение дорожной разметки 1.13 и 1.18 на подходах к кольцевому перес</w:t>
            </w:r>
            <w:r w:rsidRPr="00B27490">
              <w:t>е</w:t>
            </w:r>
            <w:r w:rsidRPr="00B27490">
              <w:t xml:space="preserve">чению ул. </w:t>
            </w:r>
            <w:proofErr w:type="spellStart"/>
            <w:r w:rsidRPr="00B27490">
              <w:t>Тотмина</w:t>
            </w:r>
            <w:proofErr w:type="spellEnd"/>
            <w:r w:rsidRPr="00B27490">
              <w:t xml:space="preserve"> и ул. Попова.</w:t>
            </w:r>
            <w:r w:rsidRPr="00B27490">
              <w:br/>
              <w:t xml:space="preserve">2. Приведение размещения дорожных знаков 5.15.2 на ул. </w:t>
            </w:r>
            <w:proofErr w:type="spellStart"/>
            <w:r w:rsidRPr="00B27490">
              <w:t>Тотмина</w:t>
            </w:r>
            <w:proofErr w:type="spellEnd"/>
            <w:r w:rsidRPr="00B27490">
              <w:t xml:space="preserve"> перед пер</w:t>
            </w:r>
            <w:r w:rsidRPr="00B27490">
              <w:t>е</w:t>
            </w:r>
            <w:r w:rsidRPr="00B27490">
              <w:t xml:space="preserve">сечением с ул. Юшкова (оба направления) в соответствие ГОСТ </w:t>
            </w:r>
            <w:proofErr w:type="gramStart"/>
            <w:r w:rsidRPr="00B27490">
              <w:t>Р</w:t>
            </w:r>
            <w:proofErr w:type="gramEnd"/>
            <w:r w:rsidRPr="00B27490">
              <w:t xml:space="preserve"> 52289-2019 </w:t>
            </w:r>
          </w:p>
          <w:p w:rsidR="00DA7F27" w:rsidRPr="00B27490" w:rsidRDefault="00DA7F27" w:rsidP="00A90FB5">
            <w:r w:rsidRPr="00B27490">
              <w:t>с установкой предварительных дорожных знаков.</w:t>
            </w:r>
            <w:r w:rsidRPr="00B27490">
              <w:br/>
              <w:t xml:space="preserve">3. </w:t>
            </w:r>
            <w:proofErr w:type="gramStart"/>
            <w:r w:rsidRPr="00B27490">
              <w:t>При отмене левого поворота (п.2) продление выделенной полосы маршрутн</w:t>
            </w:r>
            <w:r w:rsidRPr="00B27490">
              <w:t>о</w:t>
            </w:r>
            <w:r w:rsidRPr="00B27490">
              <w:t xml:space="preserve">го транспорта до пересечения с ул. Юшкова при следовании в направлении ул. Высотная с заменой соответствующих знаков 5.15.2, ликвидацией уширения проезжей части на ул. </w:t>
            </w:r>
            <w:proofErr w:type="spellStart"/>
            <w:r w:rsidRPr="00B27490">
              <w:t>Тотмина</w:t>
            </w:r>
            <w:proofErr w:type="spellEnd"/>
            <w:r w:rsidRPr="00B27490">
              <w:t xml:space="preserve"> со стороны </w:t>
            </w:r>
            <w:r w:rsidR="00AD6EF4">
              <w:t xml:space="preserve">д. </w:t>
            </w:r>
            <w:r w:rsidRPr="00B27490">
              <w:t>3 или обустройством мест для парковки транспорта жителей с ограничением времени её действия в дневное вр</w:t>
            </w:r>
            <w:r w:rsidRPr="00B27490">
              <w:t>е</w:t>
            </w:r>
            <w:r w:rsidRPr="00B27490">
              <w:t>мя.</w:t>
            </w:r>
            <w:proofErr w:type="gramEnd"/>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2.14</w:t>
            </w:r>
          </w:p>
        </w:tc>
        <w:tc>
          <w:tcPr>
            <w:tcW w:w="104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ул. </w:t>
            </w:r>
            <w:proofErr w:type="gramStart"/>
            <w:r w:rsidRPr="00B27490">
              <w:t>Лесопарковая</w:t>
            </w:r>
            <w:proofErr w:type="gramEnd"/>
            <w:r w:rsidRPr="00B27490">
              <w:t xml:space="preserve"> от ул. Елены Стасовой до Свободного пр</w:t>
            </w:r>
            <w:r w:rsidRPr="00B27490">
              <w:t>о</w:t>
            </w:r>
            <w:r w:rsidRPr="00B27490">
              <w:t>спекта</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1. Оборудование светофорного объекта на ул. </w:t>
            </w:r>
            <w:proofErr w:type="gramStart"/>
            <w:r w:rsidRPr="00B27490">
              <w:t>Лесопарковая</w:t>
            </w:r>
            <w:proofErr w:type="gramEnd"/>
            <w:r w:rsidRPr="00B27490">
              <w:t xml:space="preserve"> перед выездом на Свободный пр-т правоповоротной секцией со специализацией правой полосы (только направо) и изменением режима работы.</w:t>
            </w:r>
            <w:r w:rsidRPr="00B27490">
              <w:br/>
              <w:t>2. Установка основного дорожного знака 5.15.1 на ул. Лесопарковая перед пер</w:t>
            </w:r>
            <w:r w:rsidRPr="00B27490">
              <w:t>е</w:t>
            </w:r>
            <w:r w:rsidRPr="00B27490">
              <w:t xml:space="preserve">сечением с ул. </w:t>
            </w:r>
            <w:proofErr w:type="spellStart"/>
            <w:r w:rsidRPr="00B27490">
              <w:t>Забобонова</w:t>
            </w:r>
            <w:proofErr w:type="spellEnd"/>
            <w:r w:rsidRPr="00B27490">
              <w:t xml:space="preserve"> при следовании от ул. Елены Стасовой, а также нанесение разметки 1.18 в соответствии со специализацией полос движения.</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2.15</w:t>
            </w:r>
          </w:p>
        </w:tc>
        <w:tc>
          <w:tcPr>
            <w:tcW w:w="1041" w:type="pct"/>
            <w:tcBorders>
              <w:top w:val="nil"/>
              <w:left w:val="nil"/>
              <w:bottom w:val="single" w:sz="4" w:space="0" w:color="auto"/>
              <w:right w:val="single" w:sz="4" w:space="0" w:color="auto"/>
            </w:tcBorders>
            <w:shd w:val="clear" w:color="auto" w:fill="auto"/>
            <w:hideMark/>
          </w:tcPr>
          <w:p w:rsidR="00573216" w:rsidRDefault="00DA7F27" w:rsidP="00A90FB5">
            <w:r w:rsidRPr="00B27490">
              <w:t xml:space="preserve">пересечение </w:t>
            </w:r>
          </w:p>
          <w:p w:rsidR="00DA7F27" w:rsidRPr="00B27490" w:rsidRDefault="00DA7F27" w:rsidP="00A90FB5">
            <w:r w:rsidRPr="00B27490">
              <w:t xml:space="preserve">ул. 9 Мая – ул. </w:t>
            </w:r>
            <w:proofErr w:type="spellStart"/>
            <w:r w:rsidRPr="00B27490">
              <w:t>Га</w:t>
            </w:r>
            <w:r w:rsidRPr="00B27490">
              <w:t>й</w:t>
            </w:r>
            <w:r w:rsidRPr="00B27490">
              <w:t>дашо</w:t>
            </w:r>
            <w:r w:rsidRPr="00B27490">
              <w:t>в</w:t>
            </w:r>
            <w:r w:rsidRPr="00B27490">
              <w:t>ка</w:t>
            </w:r>
            <w:proofErr w:type="spellEnd"/>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1. Проведение локально-реконструктивных мероприятий по уширению прое</w:t>
            </w:r>
            <w:r w:rsidRPr="00B27490">
              <w:t>з</w:t>
            </w:r>
            <w:r w:rsidRPr="00B27490">
              <w:t xml:space="preserve">жей части ул. до 4-х полос движения (2+2) для организации 2-х полос движения в каждом направлении (при следовании от ул. </w:t>
            </w:r>
            <w:proofErr w:type="spellStart"/>
            <w:r w:rsidRPr="00B27490">
              <w:t>Ястынская</w:t>
            </w:r>
            <w:proofErr w:type="spellEnd"/>
            <w:r w:rsidRPr="00B27490">
              <w:t>: левая полоса – нал</w:t>
            </w:r>
            <w:r w:rsidRPr="00B27490">
              <w:t>е</w:t>
            </w:r>
            <w:r w:rsidRPr="00B27490">
              <w:t>во, правая – прямо и направо).</w:t>
            </w:r>
            <w:r w:rsidRPr="00B27490">
              <w:br/>
              <w:t xml:space="preserve">2. Обеспечение не менее 4-х полос движения на участке ул. </w:t>
            </w:r>
            <w:proofErr w:type="spellStart"/>
            <w:r w:rsidRPr="00B27490">
              <w:t>Гайдашовка</w:t>
            </w:r>
            <w:proofErr w:type="spellEnd"/>
            <w:r w:rsidRPr="00B27490">
              <w:t xml:space="preserve"> между примыканиями ул. </w:t>
            </w:r>
            <w:proofErr w:type="gramStart"/>
            <w:r w:rsidRPr="00B27490">
              <w:t>Полигонная</w:t>
            </w:r>
            <w:proofErr w:type="gramEnd"/>
            <w:r w:rsidRPr="00B27490">
              <w:t xml:space="preserve"> и проезда от ул. 9 Мая.</w:t>
            </w:r>
            <w:r w:rsidRPr="00B27490">
              <w:br/>
              <w:t>3.  Реконструкция светофорного объекта с изменением режима его работы в зависимости от времени суток (утро, день, вечер).</w:t>
            </w:r>
            <w:r w:rsidRPr="00B27490">
              <w:br/>
              <w:t>4. Установка знаков 5.15.1 и нанесение разметки 1.18 на проезде от автозапра</w:t>
            </w:r>
            <w:r w:rsidRPr="00B27490">
              <w:t>в</w:t>
            </w:r>
            <w:r w:rsidRPr="00B27490">
              <w:t>ки «</w:t>
            </w:r>
            <w:proofErr w:type="spellStart"/>
            <w:r w:rsidRPr="00B27490">
              <w:t>Газпромнефть</w:t>
            </w:r>
            <w:proofErr w:type="spellEnd"/>
            <w:r w:rsidRPr="00B27490">
              <w:t xml:space="preserve">» до ул. </w:t>
            </w:r>
            <w:proofErr w:type="spellStart"/>
            <w:r w:rsidRPr="00B27490">
              <w:t>Гайдашовка</w:t>
            </w:r>
            <w:proofErr w:type="spellEnd"/>
            <w:r w:rsidRPr="00B27490">
              <w:t xml:space="preserve"> и на ул. Полигонная перед ул. </w:t>
            </w:r>
            <w:proofErr w:type="spellStart"/>
            <w:r w:rsidRPr="00B27490">
              <w:t>Гайд</w:t>
            </w:r>
            <w:r w:rsidRPr="00B27490">
              <w:t>а</w:t>
            </w:r>
            <w:r w:rsidRPr="00B27490">
              <w:t>шовка</w:t>
            </w:r>
            <w:proofErr w:type="spellEnd"/>
            <w:r w:rsidRPr="00B27490">
              <w:t>.</w:t>
            </w:r>
            <w:r w:rsidRPr="00B27490">
              <w:br/>
              <w:t>5.  Уширение проезжей части проезда от автозаправки «</w:t>
            </w:r>
            <w:proofErr w:type="spellStart"/>
            <w:r w:rsidRPr="00B27490">
              <w:t>Газпромнефть</w:t>
            </w:r>
            <w:proofErr w:type="spellEnd"/>
            <w:r w:rsidRPr="00B27490">
              <w:t xml:space="preserve">» до ул. Космонавтов в направлении ул. </w:t>
            </w:r>
            <w:proofErr w:type="spellStart"/>
            <w:r w:rsidRPr="00B27490">
              <w:t>Гайдашовка</w:t>
            </w:r>
            <w:proofErr w:type="spellEnd"/>
            <w:r w:rsidRPr="00B27490">
              <w:t xml:space="preserve"> для организации 2-х полос движ</w:t>
            </w:r>
            <w:r w:rsidRPr="00B27490">
              <w:t>е</w:t>
            </w:r>
            <w:r w:rsidRPr="00B27490">
              <w:t xml:space="preserve">ния с проведением транспортного моделирования при введении одностороннего движения на участке съезда с ул. 9 Мая от </w:t>
            </w:r>
            <w:r w:rsidR="00AD6EF4">
              <w:t xml:space="preserve">д. </w:t>
            </w:r>
            <w:r w:rsidRPr="00B27490">
              <w:t>15 до автозаправки «</w:t>
            </w:r>
            <w:proofErr w:type="spellStart"/>
            <w:r w:rsidRPr="00B27490">
              <w:t>Газпро</w:t>
            </w:r>
            <w:r w:rsidRPr="00B27490">
              <w:t>м</w:t>
            </w:r>
            <w:r w:rsidRPr="00B27490">
              <w:t>нефть</w:t>
            </w:r>
            <w:proofErr w:type="spellEnd"/>
            <w:r w:rsidRPr="00B27490">
              <w:t>».</w:t>
            </w:r>
            <w:r w:rsidRPr="00B27490">
              <w:br/>
              <w:t xml:space="preserve">6. Демонтаж знака 4.1.6 и установка знака 4.1.3 на направляющем островке при выезде с ул. Полигонная в направлении ул. </w:t>
            </w:r>
            <w:proofErr w:type="spellStart"/>
            <w:r w:rsidRPr="00B27490">
              <w:t>Ястынская</w:t>
            </w:r>
            <w:proofErr w:type="spellEnd"/>
            <w:r w:rsidRPr="00B27490">
              <w:t>.</w:t>
            </w:r>
            <w:r w:rsidRPr="00B27490">
              <w:br/>
              <w:t>7. Нанесение разметки 1.18 и установка знаков 5.15.2 на ул. 9 Мая перед съе</w:t>
            </w:r>
            <w:r w:rsidRPr="00B27490">
              <w:t>з</w:t>
            </w:r>
            <w:r w:rsidRPr="00B27490">
              <w:t xml:space="preserve">дом в направлении ул. </w:t>
            </w:r>
            <w:proofErr w:type="spellStart"/>
            <w:r w:rsidRPr="00B27490">
              <w:t>Гайдашовка</w:t>
            </w:r>
            <w:proofErr w:type="spellEnd"/>
            <w:r w:rsidRPr="00B27490">
              <w:t xml:space="preserve"> в районе </w:t>
            </w:r>
            <w:r w:rsidR="00AD6EF4">
              <w:t xml:space="preserve">д. </w:t>
            </w:r>
            <w:r w:rsidRPr="00B27490">
              <w:t>15.</w:t>
            </w:r>
            <w:r w:rsidRPr="00B27490">
              <w:br/>
              <w:t>8. Нанесение разметки 1.18, а также линий 1.1 и 1.6 перед съездом с путепров</w:t>
            </w:r>
            <w:r w:rsidRPr="00B27490">
              <w:t>о</w:t>
            </w:r>
            <w:r w:rsidRPr="00B27490">
              <w:t xml:space="preserve">да в направлении ул. </w:t>
            </w:r>
            <w:proofErr w:type="spellStart"/>
            <w:r w:rsidRPr="00B27490">
              <w:t>Гайдашовка</w:t>
            </w:r>
            <w:proofErr w:type="spellEnd"/>
            <w:r w:rsidRPr="00B27490">
              <w:t xml:space="preserve"> (движение от Енисейского тракта) для допо</w:t>
            </w:r>
            <w:r w:rsidRPr="00B27490">
              <w:t>л</w:t>
            </w:r>
            <w:r w:rsidRPr="00B27490">
              <w:t>нительного информирования и исключения поворота из 2-го ряда.</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2.16</w:t>
            </w:r>
          </w:p>
        </w:tc>
        <w:tc>
          <w:tcPr>
            <w:tcW w:w="1041" w:type="pct"/>
            <w:tcBorders>
              <w:top w:val="nil"/>
              <w:left w:val="nil"/>
              <w:bottom w:val="single" w:sz="4" w:space="0" w:color="auto"/>
              <w:right w:val="single" w:sz="4" w:space="0" w:color="auto"/>
            </w:tcBorders>
            <w:shd w:val="clear" w:color="auto" w:fill="auto"/>
            <w:hideMark/>
          </w:tcPr>
          <w:p w:rsidR="00573216" w:rsidRDefault="00DA7F27" w:rsidP="00A90FB5">
            <w:r w:rsidRPr="00B27490">
              <w:t xml:space="preserve">пересечение </w:t>
            </w:r>
          </w:p>
          <w:p w:rsidR="00DA7F27" w:rsidRPr="00B27490" w:rsidRDefault="00DA7F27" w:rsidP="00A90FB5">
            <w:r w:rsidRPr="00B27490">
              <w:t>ул. Партизана Ж</w:t>
            </w:r>
            <w:r w:rsidRPr="00B27490">
              <w:t>е</w:t>
            </w:r>
            <w:r w:rsidRPr="00B27490">
              <w:t>лезняка – ул. Ави</w:t>
            </w:r>
            <w:r w:rsidRPr="00B27490">
              <w:t>а</w:t>
            </w:r>
            <w:r w:rsidRPr="00B27490">
              <w:t>торов</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1. Перенос наземного пешеходного перехода в районе </w:t>
            </w:r>
            <w:r w:rsidR="00AD6EF4">
              <w:t xml:space="preserve">д. </w:t>
            </w:r>
            <w:r w:rsidRPr="00B27490">
              <w:t xml:space="preserve">34 по ул. Партизана Железняка ближе к </w:t>
            </w:r>
            <w:r w:rsidR="00AD6EF4">
              <w:t xml:space="preserve">д. </w:t>
            </w:r>
            <w:r w:rsidRPr="00B27490">
              <w:t xml:space="preserve"> 34А по ул. Партизана Железняка для организации прав</w:t>
            </w:r>
            <w:r w:rsidRPr="00B27490">
              <w:t>о</w:t>
            </w:r>
            <w:r w:rsidRPr="00B27490">
              <w:t xml:space="preserve">поворотного шлюза с ул. </w:t>
            </w:r>
            <w:proofErr w:type="gramStart"/>
            <w:r w:rsidRPr="00B27490">
              <w:t>Октябрьская</w:t>
            </w:r>
            <w:proofErr w:type="gramEnd"/>
            <w:r w:rsidRPr="00B27490">
              <w:t xml:space="preserve"> на ул. Партизана Железняка.</w:t>
            </w:r>
            <w:r w:rsidRPr="00B27490">
              <w:br/>
              <w:t>2. Изменение режима работы светофорного объекта на пересечении ул. Парт</w:t>
            </w:r>
            <w:r w:rsidRPr="00B27490">
              <w:t>и</w:t>
            </w:r>
            <w:r w:rsidRPr="00B27490">
              <w:t xml:space="preserve">зана Железняка и ул. </w:t>
            </w:r>
            <w:proofErr w:type="gramStart"/>
            <w:r w:rsidRPr="00B27490">
              <w:t>Октябрьская</w:t>
            </w:r>
            <w:proofErr w:type="gramEnd"/>
            <w:r w:rsidRPr="00B27490">
              <w:t xml:space="preserve"> в зависимости от времени суток (утро, день, вечер), в том числе с учетом п.1.</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2.17</w:t>
            </w:r>
          </w:p>
        </w:tc>
        <w:tc>
          <w:tcPr>
            <w:tcW w:w="1041" w:type="pct"/>
            <w:tcBorders>
              <w:top w:val="nil"/>
              <w:left w:val="nil"/>
              <w:bottom w:val="single" w:sz="4" w:space="0" w:color="auto"/>
              <w:right w:val="single" w:sz="4" w:space="0" w:color="auto"/>
            </w:tcBorders>
            <w:shd w:val="clear" w:color="auto" w:fill="auto"/>
            <w:hideMark/>
          </w:tcPr>
          <w:p w:rsidR="00573216" w:rsidRDefault="00DA7F27" w:rsidP="00A90FB5">
            <w:r w:rsidRPr="00B27490">
              <w:t xml:space="preserve">пересечение ул. </w:t>
            </w:r>
            <w:proofErr w:type="gramStart"/>
            <w:r w:rsidRPr="00B27490">
              <w:t>С</w:t>
            </w:r>
            <w:r w:rsidRPr="00B27490">
              <w:t>е</w:t>
            </w:r>
            <w:r w:rsidRPr="00B27490">
              <w:t>мафорная</w:t>
            </w:r>
            <w:proofErr w:type="gramEnd"/>
            <w:r w:rsidRPr="00B27490">
              <w:t xml:space="preserve"> – </w:t>
            </w:r>
          </w:p>
          <w:p w:rsidR="00DA7F27" w:rsidRPr="00B27490" w:rsidRDefault="00DA7F27" w:rsidP="00A90FB5">
            <w:r w:rsidRPr="00B27490">
              <w:t>ул. Александра Матр</w:t>
            </w:r>
            <w:r w:rsidRPr="00B27490">
              <w:t>о</w:t>
            </w:r>
            <w:r w:rsidRPr="00B27490">
              <w:t>сова</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1. Оптимизация режима работы светофорного объекта в зависимости от врем</w:t>
            </w:r>
            <w:r w:rsidRPr="00B27490">
              <w:t>е</w:t>
            </w:r>
            <w:r w:rsidRPr="00B27490">
              <w:t>ни суток (утро, день, вечер).</w:t>
            </w:r>
            <w:r w:rsidRPr="00B27490">
              <w:br/>
              <w:t>2. Обеспечение администрирования правонарушений, связанных с несоблюд</w:t>
            </w:r>
            <w:r w:rsidRPr="00B27490">
              <w:t>е</w:t>
            </w:r>
            <w:r w:rsidRPr="00B27490">
              <w:t>ние требования знака 5.15.2 (прямо), установленного над левой полосой ул. С</w:t>
            </w:r>
            <w:r w:rsidRPr="00B27490">
              <w:t>е</w:t>
            </w:r>
            <w:r w:rsidRPr="00B27490">
              <w:t>мафорная со стороны ул. Королева, или изменение разрешенных направлений движения на знаке (прямо и налево).</w:t>
            </w:r>
          </w:p>
        </w:tc>
      </w:tr>
      <w:tr w:rsidR="00DA7F27" w:rsidRPr="00B27490" w:rsidTr="00AD6EF4">
        <w:trPr>
          <w:trHeight w:val="20"/>
        </w:trPr>
        <w:tc>
          <w:tcPr>
            <w:tcW w:w="298" w:type="pct"/>
            <w:tcBorders>
              <w:top w:val="single" w:sz="4" w:space="0" w:color="auto"/>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3</w:t>
            </w:r>
          </w:p>
        </w:tc>
        <w:tc>
          <w:tcPr>
            <w:tcW w:w="4702" w:type="pct"/>
            <w:gridSpan w:val="2"/>
            <w:tcBorders>
              <w:top w:val="single" w:sz="4" w:space="0" w:color="auto"/>
              <w:left w:val="nil"/>
              <w:bottom w:val="single" w:sz="4" w:space="0" w:color="auto"/>
              <w:right w:val="single" w:sz="4" w:space="0" w:color="000000"/>
            </w:tcBorders>
            <w:shd w:val="clear" w:color="auto" w:fill="auto"/>
          </w:tcPr>
          <w:p w:rsidR="00DA7F27" w:rsidRPr="00B27490" w:rsidRDefault="00DA7F27" w:rsidP="00A90FB5">
            <w:r w:rsidRPr="00B27490">
              <w:t>Комплексные мероприятия</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573216">
            <w:pPr>
              <w:spacing w:line="235" w:lineRule="auto"/>
              <w:jc w:val="center"/>
            </w:pPr>
            <w:r w:rsidRPr="00B27490">
              <w:t>3.1</w:t>
            </w:r>
          </w:p>
        </w:tc>
        <w:tc>
          <w:tcPr>
            <w:tcW w:w="1041" w:type="pct"/>
            <w:tcBorders>
              <w:top w:val="nil"/>
              <w:left w:val="nil"/>
              <w:bottom w:val="single" w:sz="4" w:space="0" w:color="auto"/>
              <w:right w:val="single" w:sz="4" w:space="0" w:color="auto"/>
            </w:tcBorders>
            <w:shd w:val="clear" w:color="auto" w:fill="auto"/>
          </w:tcPr>
          <w:p w:rsidR="00DA7F27" w:rsidRPr="00B27490" w:rsidRDefault="00DA7F27" w:rsidP="00573216">
            <w:pPr>
              <w:spacing w:line="235" w:lineRule="auto"/>
            </w:pPr>
            <w:r w:rsidRPr="00B27490">
              <w:t>пересечение ул. М</w:t>
            </w:r>
            <w:r w:rsidRPr="00B27490">
              <w:t>и</w:t>
            </w:r>
            <w:r w:rsidRPr="00B27490">
              <w:t>чурина – ул. Мо</w:t>
            </w:r>
            <w:r w:rsidRPr="00B27490">
              <w:t>с</w:t>
            </w:r>
            <w:r w:rsidRPr="00B27490">
              <w:lastRenderedPageBreak/>
              <w:t>ковская</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573216">
            <w:pPr>
              <w:spacing w:line="235" w:lineRule="auto"/>
            </w:pPr>
            <w:r w:rsidRPr="00B27490">
              <w:lastRenderedPageBreak/>
              <w:t xml:space="preserve">1. </w:t>
            </w:r>
            <w:proofErr w:type="gramStart"/>
            <w:r w:rsidRPr="00B27490">
              <w:t xml:space="preserve">Устройство 2-х полос движения на ул. Московская со стороны Коломенской ул. перед пересечением с ул. Мичурина со специализацией полос движения </w:t>
            </w:r>
            <w:r w:rsidRPr="00B27490">
              <w:lastRenderedPageBreak/>
              <w:t xml:space="preserve">(правая – направо, левая – налево), обособлением трамвайного пути на участке вдоль </w:t>
            </w:r>
            <w:r w:rsidR="00AD6EF4">
              <w:t xml:space="preserve">д. </w:t>
            </w:r>
            <w:r w:rsidRPr="00B27490">
              <w:t>8 (по ул. Мичурина) и увеличением ширины посадочной площадки, продлением зоны ограничения на остановку-стоянку транспорта до ул. Мич</w:t>
            </w:r>
            <w:r w:rsidRPr="00B27490">
              <w:t>у</w:t>
            </w:r>
            <w:r w:rsidRPr="00B27490">
              <w:t>рина и нанесением разметки 1.17.2 для обозначения трамвайной остановки.</w:t>
            </w:r>
            <w:r w:rsidRPr="00B27490">
              <w:br/>
              <w:t>2.</w:t>
            </w:r>
            <w:proofErr w:type="gramEnd"/>
            <w:r w:rsidRPr="00B27490">
              <w:t xml:space="preserve"> Введение ограничений на остановку-стоянку транспорта на участке ул. Мо</w:t>
            </w:r>
            <w:r w:rsidRPr="00B27490">
              <w:t>с</w:t>
            </w:r>
            <w:r w:rsidRPr="00B27490">
              <w:t xml:space="preserve">ковская вдоль </w:t>
            </w:r>
            <w:r w:rsidR="00AD6EF4">
              <w:t xml:space="preserve">д. </w:t>
            </w:r>
            <w:r w:rsidRPr="00B27490">
              <w:t xml:space="preserve">9 и </w:t>
            </w:r>
            <w:r w:rsidR="00AD6EF4">
              <w:t xml:space="preserve">д. </w:t>
            </w:r>
            <w:r w:rsidRPr="00B27490">
              <w:t xml:space="preserve">11 (по ул. Мичурина) с ликвидацией местного уширения со стороны </w:t>
            </w:r>
            <w:r w:rsidR="00AD6EF4">
              <w:t xml:space="preserve">д. </w:t>
            </w:r>
            <w:r w:rsidRPr="00B27490">
              <w:t>9.</w:t>
            </w:r>
            <w:r w:rsidRPr="00B27490">
              <w:br/>
              <w:t xml:space="preserve">3. Устройство выделенной (левой) полосы для маршрутного транспорта на участке ул. Мичурина </w:t>
            </w:r>
            <w:proofErr w:type="gramStart"/>
            <w:r w:rsidRPr="00B27490">
              <w:t>от</w:t>
            </w:r>
            <w:proofErr w:type="gramEnd"/>
            <w:r w:rsidRPr="00B27490">
              <w:t xml:space="preserve"> Волгоградской ул. до ул. Московская.</w:t>
            </w:r>
            <w:r w:rsidRPr="00B27490">
              <w:br/>
              <w:t>4. Корректировка режима работы светофорного объекта с учетом предлагаемых изменений в ОДД (</w:t>
            </w:r>
            <w:proofErr w:type="spellStart"/>
            <w:r w:rsidRPr="00B27490">
              <w:t>п.п</w:t>
            </w:r>
            <w:proofErr w:type="spellEnd"/>
            <w:r w:rsidRPr="00B27490">
              <w:t>. 1 и 2).</w:t>
            </w:r>
            <w:r w:rsidRPr="00B27490">
              <w:br/>
              <w:t>5. Оборудование светодиодной подсветкой Г-образных светофорных опор на ул.  Мичурина и синхронизация ее работы с сигналами регулирования для пр</w:t>
            </w:r>
            <w:r w:rsidRPr="00B27490">
              <w:t>я</w:t>
            </w:r>
            <w:r w:rsidRPr="00B27490">
              <w:t>мого направления движения.</w:t>
            </w:r>
            <w:r w:rsidRPr="00B27490">
              <w:br/>
              <w:t xml:space="preserve">6. Установка таблички 8.2.1 к существующему дорожному знаку 1.23 на ул. Московская у </w:t>
            </w:r>
            <w:r w:rsidR="00AD6EF4">
              <w:t xml:space="preserve">д. </w:t>
            </w:r>
            <w:r w:rsidRPr="00B27490">
              <w:t>8 (по ул. Мичурина).</w:t>
            </w:r>
            <w:r w:rsidRPr="00B27490">
              <w:br/>
              <w:t>7. Установка дорожных знаков 6.10.1 на ул. Мичурина и ул. Московская.</w:t>
            </w:r>
            <w:r w:rsidRPr="00B27490">
              <w:br/>
              <w:t>8. Дооборудование утраченных секций ограничивающего пешеходного огра</w:t>
            </w:r>
            <w:r w:rsidRPr="00B27490">
              <w:t>ж</w:t>
            </w:r>
            <w:r w:rsidRPr="00B27490">
              <w:t>дения на ул. Мичурина и ул. Московская.</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573216">
            <w:pPr>
              <w:spacing w:line="235" w:lineRule="auto"/>
              <w:jc w:val="center"/>
            </w:pPr>
            <w:r w:rsidRPr="00B27490">
              <w:lastRenderedPageBreak/>
              <w:t>3.2</w:t>
            </w:r>
          </w:p>
        </w:tc>
        <w:tc>
          <w:tcPr>
            <w:tcW w:w="1041" w:type="pct"/>
            <w:tcBorders>
              <w:top w:val="nil"/>
              <w:left w:val="nil"/>
              <w:bottom w:val="single" w:sz="4" w:space="0" w:color="auto"/>
              <w:right w:val="single" w:sz="4" w:space="0" w:color="auto"/>
            </w:tcBorders>
            <w:shd w:val="clear" w:color="auto" w:fill="auto"/>
          </w:tcPr>
          <w:p w:rsidR="00573216" w:rsidRDefault="00DA7F27" w:rsidP="00573216">
            <w:pPr>
              <w:spacing w:line="235" w:lineRule="auto"/>
            </w:pPr>
            <w:r w:rsidRPr="00B27490">
              <w:t xml:space="preserve">пересечение ул. </w:t>
            </w:r>
            <w:proofErr w:type="gramStart"/>
            <w:r w:rsidRPr="00B27490">
              <w:t>Н</w:t>
            </w:r>
            <w:r w:rsidRPr="00B27490">
              <w:t>о</w:t>
            </w:r>
            <w:r w:rsidRPr="00B27490">
              <w:t>восибирская</w:t>
            </w:r>
            <w:proofErr w:type="gramEnd"/>
            <w:r w:rsidRPr="00B27490">
              <w:t xml:space="preserve"> – </w:t>
            </w:r>
          </w:p>
          <w:p w:rsidR="00DA7F27" w:rsidRPr="00B27490" w:rsidRDefault="00DA7F27" w:rsidP="00573216">
            <w:pPr>
              <w:spacing w:line="235" w:lineRule="auto"/>
            </w:pPr>
            <w:r w:rsidRPr="00B27490">
              <w:t xml:space="preserve">ул. Ладо </w:t>
            </w:r>
            <w:proofErr w:type="spellStart"/>
            <w:r w:rsidRPr="00B27490">
              <w:t>Кецховели</w:t>
            </w:r>
            <w:proofErr w:type="spellEnd"/>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573216">
            <w:pPr>
              <w:spacing w:line="235" w:lineRule="auto"/>
            </w:pPr>
            <w:r w:rsidRPr="00B27490">
              <w:t>1. Проведение локальных мероприятий по изменению конфигурации пересеч</w:t>
            </w:r>
            <w:r w:rsidRPr="00B27490">
              <w:t>е</w:t>
            </w:r>
            <w:r w:rsidRPr="00B27490">
              <w:t xml:space="preserve">ния со стороны ул. Ладо </w:t>
            </w:r>
            <w:proofErr w:type="spellStart"/>
            <w:r w:rsidRPr="00B27490">
              <w:t>Кецховели</w:t>
            </w:r>
            <w:proofErr w:type="spellEnd"/>
            <w:r w:rsidRPr="00B27490">
              <w:t xml:space="preserve"> (движение от ул. Толстого) для сокращения зоны перекрестка, исключения конфликтных точек и нерегулируемого мане</w:t>
            </w:r>
            <w:r w:rsidRPr="00B27490">
              <w:t>в</w:t>
            </w:r>
            <w:r w:rsidRPr="00B27490">
              <w:t>рирования в зоне перекрестка с переоборудованием светофорного объекта (ко</w:t>
            </w:r>
            <w:r w:rsidRPr="00B27490">
              <w:t>р</w:t>
            </w:r>
            <w:r w:rsidRPr="00B27490">
              <w:t>ректировка линии борта и перенос светофорной колонки непосредственно к пересечению проезжих частей).</w:t>
            </w:r>
            <w:r w:rsidRPr="00B27490">
              <w:br/>
              <w:t xml:space="preserve">2. Смещение существующего пешеходного перехода на ул. Ладо </w:t>
            </w:r>
            <w:proofErr w:type="spellStart"/>
            <w:r w:rsidRPr="00B27490">
              <w:t>Кецховели</w:t>
            </w:r>
            <w:proofErr w:type="spellEnd"/>
            <w:r w:rsidRPr="00B27490">
              <w:t xml:space="preserve"> к </w:t>
            </w:r>
            <w:r w:rsidR="00AD6EF4">
              <w:t xml:space="preserve">д. </w:t>
            </w:r>
            <w:r w:rsidRPr="00B27490">
              <w:t>56 (остановке «Новосибирская ул.») из зоны въездов-выездов с прилегающих территорий с корректировкой дорожной разметки 1.3, нанесением желтого з</w:t>
            </w:r>
            <w:r w:rsidRPr="00B27490">
              <w:t>а</w:t>
            </w:r>
            <w:r w:rsidRPr="00B27490">
              <w:t>полнения разметки 1.14.1 и заменой Г-образных консолей, с учетом размещения дорожных знаков 5.19.1 не ближе оси крайней правой полосы движения отн</w:t>
            </w:r>
            <w:r w:rsidRPr="00B27490">
              <w:t>о</w:t>
            </w:r>
            <w:r w:rsidRPr="00B27490">
              <w:t xml:space="preserve">сительно края проезжей части согласно требованиям ГОСТ </w:t>
            </w:r>
            <w:proofErr w:type="gramStart"/>
            <w:r w:rsidRPr="00B27490">
              <w:t>Р</w:t>
            </w:r>
            <w:proofErr w:type="gramEnd"/>
            <w:r w:rsidRPr="00B27490">
              <w:t xml:space="preserve"> 52289-2019.</w:t>
            </w:r>
            <w:r w:rsidRPr="00B27490">
              <w:br/>
              <w:t>3. Замена Г-образной консоли с дублирующим знаком 5.19.1 на ул. Новосиби</w:t>
            </w:r>
            <w:r w:rsidRPr="00B27490">
              <w:t>р</w:t>
            </w:r>
            <w:r w:rsidRPr="00B27490">
              <w:t>ская перед перекрестком (со стороны ул. Спартаковцев), с учетом его размещ</w:t>
            </w:r>
            <w:r w:rsidRPr="00B27490">
              <w:t>е</w:t>
            </w:r>
            <w:r w:rsidRPr="00B27490">
              <w:t>ния не ближе оси крайней правой полосы движения относительно края прое</w:t>
            </w:r>
            <w:r w:rsidRPr="00B27490">
              <w:t>з</w:t>
            </w:r>
            <w:r w:rsidRPr="00B27490">
              <w:t>жей части, а также установка дублирующего знака 5.19.1 над проезжей частью Новосибирской ул. после перекрестка при следовании к ул. Ангарская.</w:t>
            </w:r>
            <w:r w:rsidRPr="00B27490">
              <w:br/>
              <w:t xml:space="preserve">4. Нанесение дорожной разметки 1.18 на ул. </w:t>
            </w:r>
            <w:proofErr w:type="gramStart"/>
            <w:r w:rsidRPr="00B27490">
              <w:t>Новосибирская</w:t>
            </w:r>
            <w:proofErr w:type="gramEnd"/>
            <w:r w:rsidRPr="00B27490">
              <w:t xml:space="preserve"> перед перекрестком при следовании  от ул. Ангарская, с учетом существующей специализации п</w:t>
            </w:r>
            <w:r w:rsidRPr="00B27490">
              <w:t>о</w:t>
            </w:r>
            <w:r w:rsidRPr="00B27490">
              <w:t>лос движения.</w:t>
            </w:r>
            <w:r w:rsidRPr="00B27490">
              <w:br/>
              <w:t xml:space="preserve">5. Нанесение разметки 1.7 в зоне перекрестка, с учетом смещенной оси ул. Ладо </w:t>
            </w:r>
            <w:proofErr w:type="spellStart"/>
            <w:r w:rsidRPr="00B27490">
              <w:t>Кецховели</w:t>
            </w:r>
            <w:proofErr w:type="spellEnd"/>
            <w:r w:rsidRPr="00B27490">
              <w:t>.</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573216">
            <w:pPr>
              <w:spacing w:line="235" w:lineRule="auto"/>
              <w:jc w:val="center"/>
            </w:pPr>
            <w:r w:rsidRPr="00B27490">
              <w:t>3.3</w:t>
            </w:r>
          </w:p>
        </w:tc>
        <w:tc>
          <w:tcPr>
            <w:tcW w:w="1041" w:type="pct"/>
            <w:tcBorders>
              <w:top w:val="nil"/>
              <w:left w:val="nil"/>
              <w:bottom w:val="single" w:sz="4" w:space="0" w:color="auto"/>
              <w:right w:val="single" w:sz="4" w:space="0" w:color="auto"/>
            </w:tcBorders>
            <w:shd w:val="clear" w:color="auto" w:fill="auto"/>
          </w:tcPr>
          <w:p w:rsidR="00DA7F27" w:rsidRPr="00B27490" w:rsidRDefault="00DA7F27" w:rsidP="00573216">
            <w:pPr>
              <w:spacing w:line="235" w:lineRule="auto"/>
            </w:pPr>
            <w:r w:rsidRPr="00B27490">
              <w:t xml:space="preserve">ул. Дубровинского, </w:t>
            </w:r>
            <w:r w:rsidR="00AD6EF4">
              <w:t xml:space="preserve">д. </w:t>
            </w:r>
            <w:r w:rsidRPr="00B27490">
              <w:t xml:space="preserve">112, </w:t>
            </w:r>
            <w:r w:rsidR="00AD6EF4">
              <w:t xml:space="preserve">д. </w:t>
            </w:r>
            <w:r w:rsidRPr="00B27490">
              <w:t>114</w:t>
            </w:r>
          </w:p>
        </w:tc>
        <w:tc>
          <w:tcPr>
            <w:tcW w:w="3661" w:type="pct"/>
            <w:tcBorders>
              <w:top w:val="nil"/>
              <w:left w:val="nil"/>
              <w:bottom w:val="single" w:sz="4" w:space="0" w:color="auto"/>
              <w:right w:val="single" w:sz="4" w:space="0" w:color="auto"/>
            </w:tcBorders>
            <w:shd w:val="clear" w:color="auto" w:fill="auto"/>
            <w:hideMark/>
          </w:tcPr>
          <w:p w:rsidR="00573216" w:rsidRDefault="00DA7F27" w:rsidP="00573216">
            <w:pPr>
              <w:spacing w:line="235" w:lineRule="auto"/>
            </w:pPr>
            <w:r w:rsidRPr="00B27490">
              <w:t>1. Проведение локальных мероприятий по устройству канализированного дв</w:t>
            </w:r>
            <w:r w:rsidRPr="00B27490">
              <w:t>и</w:t>
            </w:r>
            <w:r w:rsidRPr="00B27490">
              <w:t xml:space="preserve">жения транспорта в месте въезда-выезда с прилегающей территории к </w:t>
            </w:r>
            <w:r w:rsidR="00AD6EF4">
              <w:t xml:space="preserve">д. </w:t>
            </w:r>
            <w:r w:rsidRPr="00B27490">
              <w:t xml:space="preserve"> 45А/1 (от набережной) с исключением возможности остановки и стоянки транспорта в зоне примыкания.</w:t>
            </w:r>
            <w:r w:rsidRPr="00B27490">
              <w:br/>
              <w:t>3. Нанесение дорожной разметки 1.24.2 для дублирования дорожного знака 3.24 (40 км/ч) при следовании к ул. Декабристов.</w:t>
            </w:r>
            <w:r w:rsidRPr="00B27490">
              <w:br/>
              <w:t xml:space="preserve">4. Введение ограничения максимальной разрешенной скорости движения (40 км/ч) на участке с кривой в плане от примыкания ул. Декабристов до начала горизонтальной прямой с установкой соответствующих дорожных знаков 3.24 </w:t>
            </w:r>
          </w:p>
          <w:p w:rsidR="00DA7F27" w:rsidRPr="00B27490" w:rsidRDefault="00DA7F27" w:rsidP="00573216">
            <w:pPr>
              <w:spacing w:line="235" w:lineRule="auto"/>
            </w:pPr>
            <w:r w:rsidRPr="00B27490">
              <w:t>и нанесением разметки 1.24.2.</w:t>
            </w:r>
            <w:r w:rsidRPr="00B27490">
              <w:br/>
              <w:t>7. Увеличение зон ограничения остановки-стоянки транспорта на участке ул. Дубровинского (со стороны набережной) от Николаевского моста до ул. Дека</w:t>
            </w:r>
            <w:r w:rsidRPr="00B27490">
              <w:t>б</w:t>
            </w:r>
            <w:r w:rsidRPr="00B27490">
              <w:t>ристов (установка новых и корректировка местоположения существующих зн</w:t>
            </w:r>
            <w:r w:rsidRPr="00B27490">
              <w:t>а</w:t>
            </w:r>
            <w:r w:rsidRPr="00B27490">
              <w:t xml:space="preserve">ков 3.27) с организацией </w:t>
            </w:r>
            <w:proofErr w:type="gramStart"/>
            <w:r w:rsidRPr="00B27490">
              <w:t>работы мобильных комплексов фиксации нарушений правил остановки-стоянки</w:t>
            </w:r>
            <w:proofErr w:type="gramEnd"/>
            <w:r w:rsidRPr="00B27490">
              <w:t>.</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573216">
            <w:pPr>
              <w:spacing w:line="235" w:lineRule="auto"/>
              <w:jc w:val="center"/>
            </w:pPr>
            <w:r w:rsidRPr="00B27490">
              <w:t>3.4</w:t>
            </w:r>
          </w:p>
        </w:tc>
        <w:tc>
          <w:tcPr>
            <w:tcW w:w="1041" w:type="pct"/>
            <w:tcBorders>
              <w:top w:val="nil"/>
              <w:left w:val="nil"/>
              <w:bottom w:val="single" w:sz="4" w:space="0" w:color="auto"/>
              <w:right w:val="single" w:sz="4" w:space="0" w:color="auto"/>
            </w:tcBorders>
            <w:shd w:val="clear" w:color="auto" w:fill="auto"/>
          </w:tcPr>
          <w:p w:rsidR="00573216" w:rsidRDefault="00DA7F27" w:rsidP="00573216">
            <w:pPr>
              <w:spacing w:line="235" w:lineRule="auto"/>
            </w:pPr>
            <w:r w:rsidRPr="00B27490">
              <w:t xml:space="preserve">пересечение </w:t>
            </w:r>
          </w:p>
          <w:p w:rsidR="00573216" w:rsidRDefault="00DA7F27" w:rsidP="00573216">
            <w:pPr>
              <w:spacing w:line="235" w:lineRule="auto"/>
            </w:pPr>
            <w:r w:rsidRPr="00B27490">
              <w:t xml:space="preserve">ул. 9 Мая – </w:t>
            </w:r>
          </w:p>
          <w:p w:rsidR="00DA7F27" w:rsidRPr="00B27490" w:rsidRDefault="00DA7F27" w:rsidP="00573216">
            <w:pPr>
              <w:spacing w:line="235" w:lineRule="auto"/>
            </w:pPr>
            <w:r w:rsidRPr="00B27490">
              <w:t>ул. Урванцева</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573216">
            <w:pPr>
              <w:spacing w:line="235" w:lineRule="auto"/>
            </w:pPr>
            <w:r w:rsidRPr="00B27490">
              <w:t xml:space="preserve">Проведение локального мероприятия по увеличению длины дополнительной полосы перед перекрестком на ул. Урванцева со стороны </w:t>
            </w:r>
            <w:r w:rsidR="00AD6EF4">
              <w:t xml:space="preserve">д. </w:t>
            </w:r>
            <w:r w:rsidRPr="00B27490">
              <w:t>20 до примыкания выезда с прилегающей территории (или переустройством бортового камня для устройства отгона) с введением ограничений на остановку-стоянку транспорта в зоне дополнительной полосы и нанесением разметки 1.18, в том числе с изо</w:t>
            </w:r>
            <w:r w:rsidRPr="00B27490">
              <w:t>б</w:t>
            </w:r>
            <w:r w:rsidRPr="00B27490">
              <w:t>ражением тупика.</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573216">
            <w:pPr>
              <w:spacing w:line="235" w:lineRule="auto"/>
              <w:jc w:val="center"/>
            </w:pPr>
            <w:r w:rsidRPr="00B27490">
              <w:lastRenderedPageBreak/>
              <w:t>3.5</w:t>
            </w:r>
          </w:p>
        </w:tc>
        <w:tc>
          <w:tcPr>
            <w:tcW w:w="1041" w:type="pct"/>
            <w:tcBorders>
              <w:top w:val="nil"/>
              <w:left w:val="nil"/>
              <w:bottom w:val="single" w:sz="4" w:space="0" w:color="auto"/>
              <w:right w:val="single" w:sz="4" w:space="0" w:color="auto"/>
            </w:tcBorders>
            <w:shd w:val="clear" w:color="auto" w:fill="auto"/>
          </w:tcPr>
          <w:p w:rsidR="00573216" w:rsidRDefault="00DA7F27" w:rsidP="00573216">
            <w:pPr>
              <w:spacing w:line="235" w:lineRule="auto"/>
            </w:pPr>
            <w:r w:rsidRPr="00B27490">
              <w:t xml:space="preserve">пересечение </w:t>
            </w:r>
          </w:p>
          <w:p w:rsidR="00DA7F27" w:rsidRPr="00B27490" w:rsidRDefault="00DA7F27" w:rsidP="00573216">
            <w:pPr>
              <w:spacing w:line="235" w:lineRule="auto"/>
            </w:pPr>
            <w:r w:rsidRPr="00B27490">
              <w:t>ул. 9 Мая – Комс</w:t>
            </w:r>
            <w:r w:rsidRPr="00B27490">
              <w:t>о</w:t>
            </w:r>
            <w:r w:rsidRPr="00B27490">
              <w:t>мол</w:t>
            </w:r>
            <w:r w:rsidRPr="00B27490">
              <w:t>ь</w:t>
            </w:r>
            <w:r w:rsidRPr="00B27490">
              <w:t>ский пр-т</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573216">
            <w:pPr>
              <w:spacing w:line="235" w:lineRule="auto"/>
            </w:pPr>
            <w:r w:rsidRPr="00B27490">
              <w:t xml:space="preserve">1. Корректировка разметки правой полосы вдоль </w:t>
            </w:r>
            <w:r w:rsidR="00AD6EF4">
              <w:t xml:space="preserve">д. </w:t>
            </w:r>
            <w:r w:rsidRPr="00B27490">
              <w:t>39 по ул. 9 Мая для обозн</w:t>
            </w:r>
            <w:r w:rsidRPr="00B27490">
              <w:t>а</w:t>
            </w:r>
            <w:r w:rsidRPr="00B27490">
              <w:t>чения выделенной полосы маршрутного транспорта.</w:t>
            </w:r>
            <w:r w:rsidRPr="00B27490">
              <w:br/>
              <w:t xml:space="preserve">2. Демонтаж дорожных знаков 5.15.1, установка дорожных знаков 5.15.2, в том числе предварительных, а также нанесение дорожной разметки 1.18 на ул. 9 Мая перед пересечением с Комсомольским </w:t>
            </w:r>
            <w:proofErr w:type="spellStart"/>
            <w:r w:rsidRPr="00B27490">
              <w:t>пр-ктом</w:t>
            </w:r>
            <w:proofErr w:type="spellEnd"/>
            <w:r w:rsidRPr="00B27490">
              <w:t xml:space="preserve"> при следовании в напра</w:t>
            </w:r>
            <w:r w:rsidRPr="00B27490">
              <w:t>в</w:t>
            </w:r>
            <w:r w:rsidRPr="00B27490">
              <w:t xml:space="preserve">лении Енисейского тракта в соответствии с ГОСТ </w:t>
            </w:r>
            <w:proofErr w:type="gramStart"/>
            <w:r w:rsidRPr="00B27490">
              <w:t>Р</w:t>
            </w:r>
            <w:proofErr w:type="gramEnd"/>
            <w:r w:rsidRPr="00B27490">
              <w:t xml:space="preserve"> 52289-2019.</w:t>
            </w:r>
            <w:r w:rsidRPr="00B27490">
              <w:br/>
              <w:t>3. Завершение работ по дооборудованию светофорного объекта дублирующими светофорами над проезжей частью (оба направления) и размещению дублир</w:t>
            </w:r>
            <w:r w:rsidRPr="00B27490">
              <w:t>у</w:t>
            </w:r>
            <w:r w:rsidRPr="00B27490">
              <w:t>ющих дорожных знаков 5.19.1 над проезжей частью.</w:t>
            </w:r>
            <w:r w:rsidRPr="00B27490">
              <w:br/>
              <w:t>4. С учетом режима работы и наличия дополнительной секции на светофоре для левого поворота в направлении ул. Светлогорская, специализация левой полосы на ул. 9 Мая.</w:t>
            </w:r>
            <w:r w:rsidRPr="00B27490">
              <w:br/>
              <w:t xml:space="preserve">5. Замена дорожных знаков 5.15.1 на 5.15.2 </w:t>
            </w:r>
            <w:proofErr w:type="gramStart"/>
            <w:r w:rsidRPr="00B27490">
              <w:t>на</w:t>
            </w:r>
            <w:proofErr w:type="gramEnd"/>
            <w:r w:rsidRPr="00B27490">
              <w:t xml:space="preserve"> </w:t>
            </w:r>
            <w:proofErr w:type="gramStart"/>
            <w:r w:rsidRPr="00B27490">
              <w:t>Комсомольском</w:t>
            </w:r>
            <w:proofErr w:type="gramEnd"/>
            <w:r w:rsidRPr="00B27490">
              <w:t xml:space="preserve"> </w:t>
            </w:r>
            <w:proofErr w:type="spellStart"/>
            <w:r w:rsidRPr="00B27490">
              <w:t>пр-кте</w:t>
            </w:r>
            <w:proofErr w:type="spellEnd"/>
            <w:r w:rsidRPr="00B27490">
              <w:t xml:space="preserve"> (оба направления) с корректировкой конфигурации стрелок.</w:t>
            </w:r>
            <w:r w:rsidRPr="00B27490">
              <w:br/>
              <w:t>6. Установка знаков 6.10.1 на подходах к перекрестку.</w:t>
            </w:r>
            <w:r w:rsidRPr="00B27490">
              <w:br/>
              <w:t>7. Установка дорожных знаков 5.15.2 на ул. 9 мая при следовании в направл</w:t>
            </w:r>
            <w:r w:rsidRPr="00B27490">
              <w:t>е</w:t>
            </w:r>
            <w:r w:rsidRPr="00B27490">
              <w:t>нии ул. Урванцева.</w:t>
            </w:r>
            <w:r w:rsidRPr="00B27490">
              <w:br/>
              <w:t>8. Желтое наполнение дорожной разметки 1.14.1 по периметру перекрестка.</w:t>
            </w:r>
            <w:r w:rsidRPr="00B27490">
              <w:br/>
              <w:t>9. Установка ограничивающих пешеходных ограждений в полном объеме.</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573216">
            <w:pPr>
              <w:spacing w:line="235" w:lineRule="auto"/>
              <w:jc w:val="center"/>
            </w:pPr>
            <w:r w:rsidRPr="00B27490">
              <w:t>3.6</w:t>
            </w:r>
          </w:p>
        </w:tc>
        <w:tc>
          <w:tcPr>
            <w:tcW w:w="1041" w:type="pct"/>
            <w:tcBorders>
              <w:top w:val="nil"/>
              <w:left w:val="nil"/>
              <w:bottom w:val="single" w:sz="4" w:space="0" w:color="auto"/>
              <w:right w:val="single" w:sz="4" w:space="0" w:color="auto"/>
            </w:tcBorders>
            <w:shd w:val="clear" w:color="auto" w:fill="auto"/>
          </w:tcPr>
          <w:p w:rsidR="00573216" w:rsidRDefault="00DA7F27" w:rsidP="00573216">
            <w:pPr>
              <w:spacing w:line="235" w:lineRule="auto"/>
            </w:pPr>
            <w:r w:rsidRPr="00B27490">
              <w:t>пересечение Ен</w:t>
            </w:r>
            <w:r w:rsidRPr="00B27490">
              <w:t>и</w:t>
            </w:r>
            <w:r w:rsidRPr="00B27490">
              <w:t xml:space="preserve">сейский тракт, </w:t>
            </w:r>
            <w:r w:rsidR="00AD6EF4">
              <w:t xml:space="preserve">д. </w:t>
            </w:r>
            <w:r w:rsidRPr="00B27490">
              <w:t xml:space="preserve">3Г – Северное шоссе, </w:t>
            </w:r>
          </w:p>
          <w:p w:rsidR="00DA7F27" w:rsidRPr="00B27490" w:rsidRDefault="00AD6EF4" w:rsidP="00573216">
            <w:pPr>
              <w:spacing w:line="235" w:lineRule="auto"/>
            </w:pPr>
            <w:r>
              <w:t xml:space="preserve">д. </w:t>
            </w:r>
            <w:r w:rsidR="00DA7F27" w:rsidRPr="00B27490">
              <w:t>9</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573216">
            <w:pPr>
              <w:spacing w:line="235" w:lineRule="auto"/>
            </w:pPr>
            <w:r w:rsidRPr="00B27490">
              <w:t>Установка дорожных знаков 4.1.1 на Енисейском тракте перед примыканиями съездов транспортной развязки.</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573216">
            <w:pPr>
              <w:spacing w:line="235" w:lineRule="auto"/>
              <w:jc w:val="center"/>
            </w:pPr>
            <w:r w:rsidRPr="00B27490">
              <w:t>3.7</w:t>
            </w:r>
          </w:p>
        </w:tc>
        <w:tc>
          <w:tcPr>
            <w:tcW w:w="1041" w:type="pct"/>
            <w:tcBorders>
              <w:top w:val="nil"/>
              <w:left w:val="nil"/>
              <w:bottom w:val="single" w:sz="4" w:space="0" w:color="auto"/>
              <w:right w:val="single" w:sz="4" w:space="0" w:color="auto"/>
            </w:tcBorders>
            <w:shd w:val="clear" w:color="auto" w:fill="auto"/>
          </w:tcPr>
          <w:p w:rsidR="00DA7F27" w:rsidRPr="00B27490" w:rsidRDefault="00DA7F27" w:rsidP="00573216">
            <w:pPr>
              <w:spacing w:line="235" w:lineRule="auto"/>
            </w:pPr>
            <w:r w:rsidRPr="00B27490">
              <w:t xml:space="preserve">пересечение ул. </w:t>
            </w:r>
            <w:proofErr w:type="spellStart"/>
            <w:r w:rsidRPr="00B27490">
              <w:t>В</w:t>
            </w:r>
            <w:r w:rsidRPr="00B27490">
              <w:t>о</w:t>
            </w:r>
            <w:r w:rsidRPr="00B27490">
              <w:t>дянникова</w:t>
            </w:r>
            <w:proofErr w:type="spellEnd"/>
            <w:r w:rsidRPr="00B27490">
              <w:t xml:space="preserve"> – ул. Зои Космодемьянской</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573216">
            <w:pPr>
              <w:spacing w:line="235" w:lineRule="auto"/>
            </w:pPr>
            <w:r w:rsidRPr="00B27490">
              <w:t xml:space="preserve">1. </w:t>
            </w:r>
            <w:proofErr w:type="gramStart"/>
            <w:r w:rsidRPr="00B27490">
              <w:t>Проведение локальных мероприятий:</w:t>
            </w:r>
            <w:r w:rsidRPr="00B27490">
              <w:br/>
              <w:t xml:space="preserve">- по увеличению ширины проезжей части ул. </w:t>
            </w:r>
            <w:proofErr w:type="spellStart"/>
            <w:r w:rsidRPr="00B27490">
              <w:t>Водянникова</w:t>
            </w:r>
            <w:proofErr w:type="spellEnd"/>
            <w:r w:rsidRPr="00B27490">
              <w:t xml:space="preserve"> до 6 м перед пер</w:t>
            </w:r>
            <w:r w:rsidRPr="00B27490">
              <w:t>е</w:t>
            </w:r>
            <w:r w:rsidRPr="00B27490">
              <w:t>крестком со стороны ул. Продольная и не менее 7 м после перекрестка, с уч</w:t>
            </w:r>
            <w:r w:rsidRPr="00B27490">
              <w:t>е</w:t>
            </w:r>
            <w:r w:rsidRPr="00B27490">
              <w:t>том наличия движения маршрутного пассажирского транспорта;</w:t>
            </w:r>
            <w:r w:rsidRPr="00B27490">
              <w:br/>
              <w:t>- по устройству тротуаров на ул. Зои Космодемьянской (оба направления);</w:t>
            </w:r>
            <w:r w:rsidRPr="00B27490">
              <w:br/>
              <w:t xml:space="preserve">- по устройству тротуаров на четной стороне ул. </w:t>
            </w:r>
            <w:proofErr w:type="spellStart"/>
            <w:r w:rsidRPr="00B27490">
              <w:t>Водянникова</w:t>
            </w:r>
            <w:proofErr w:type="spellEnd"/>
            <w:r w:rsidRPr="00B27490">
              <w:t>.</w:t>
            </w:r>
            <w:r w:rsidRPr="00B27490">
              <w:br/>
              <w:t>2.</w:t>
            </w:r>
            <w:proofErr w:type="gramEnd"/>
            <w:r w:rsidRPr="00B27490">
              <w:t xml:space="preserve"> По факту реализации мероприятий, предусмотренных п.1, организация новых пешеходных переходов по периметру перекрестка с переоборудованием и ко</w:t>
            </w:r>
            <w:r w:rsidRPr="00B27490">
              <w:t>р</w:t>
            </w:r>
            <w:r w:rsidRPr="00B27490">
              <w:t>ректировкой режима работы светофорного объекта.</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573216">
            <w:pPr>
              <w:spacing w:line="235" w:lineRule="auto"/>
              <w:jc w:val="center"/>
            </w:pPr>
            <w:r w:rsidRPr="00B27490">
              <w:t>3.8</w:t>
            </w:r>
          </w:p>
        </w:tc>
        <w:tc>
          <w:tcPr>
            <w:tcW w:w="1041" w:type="pct"/>
            <w:tcBorders>
              <w:top w:val="nil"/>
              <w:left w:val="nil"/>
              <w:bottom w:val="single" w:sz="4" w:space="0" w:color="auto"/>
              <w:right w:val="single" w:sz="4" w:space="0" w:color="auto"/>
            </w:tcBorders>
            <w:shd w:val="clear" w:color="auto" w:fill="auto"/>
          </w:tcPr>
          <w:p w:rsidR="00573216" w:rsidRDefault="00DA7F27" w:rsidP="00573216">
            <w:pPr>
              <w:spacing w:line="235" w:lineRule="auto"/>
            </w:pPr>
            <w:r w:rsidRPr="00B27490">
              <w:t xml:space="preserve">ул. Щорса, </w:t>
            </w:r>
            <w:r w:rsidR="00AD6EF4">
              <w:t xml:space="preserve">д. </w:t>
            </w:r>
            <w:r w:rsidRPr="00B27490">
              <w:t xml:space="preserve">41, </w:t>
            </w:r>
          </w:p>
          <w:p w:rsidR="00DA7F27" w:rsidRPr="00B27490" w:rsidRDefault="00AD6EF4" w:rsidP="00573216">
            <w:pPr>
              <w:spacing w:line="235" w:lineRule="auto"/>
            </w:pPr>
            <w:r>
              <w:t xml:space="preserve">д. </w:t>
            </w:r>
            <w:r w:rsidR="00DA7F27" w:rsidRPr="00B27490">
              <w:t>44</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573216">
            <w:pPr>
              <w:spacing w:line="235" w:lineRule="auto"/>
            </w:pPr>
            <w:r w:rsidRPr="00B27490">
              <w:t>1. Проведение локально-реконструктивных мероприятий по обособлению тра</w:t>
            </w:r>
            <w:r w:rsidRPr="00B27490">
              <w:t>м</w:t>
            </w:r>
            <w:r w:rsidRPr="00B27490">
              <w:t>вайного полотна от проезжей части (устройство бортового камня на всем пр</w:t>
            </w:r>
            <w:r w:rsidRPr="00B27490">
              <w:t>о</w:t>
            </w:r>
            <w:r w:rsidRPr="00B27490">
              <w:t>тяжении, модернизация посадочных площадок с установкой ограничивающих пешеходных ограждений, проведение мероприятий по адаптации маломобил</w:t>
            </w:r>
            <w:r w:rsidRPr="00B27490">
              <w:t>ь</w:t>
            </w:r>
            <w:r w:rsidRPr="00B27490">
              <w:t>ных групп населения).</w:t>
            </w:r>
            <w:r w:rsidRPr="00B27490">
              <w:br/>
              <w:t xml:space="preserve">2. Введение ограничений на остановку и стоянку транспорта вдоль </w:t>
            </w:r>
            <w:r w:rsidR="00AD6EF4">
              <w:t xml:space="preserve">д. </w:t>
            </w:r>
            <w:r w:rsidRPr="00B27490">
              <w:t xml:space="preserve">44, 46 и 46/1 (в зоне остановочного пункта «Рынок </w:t>
            </w:r>
            <w:proofErr w:type="spellStart"/>
            <w:r w:rsidRPr="00B27490">
              <w:t>Мави</w:t>
            </w:r>
            <w:proofErr w:type="spellEnd"/>
            <w:r w:rsidRPr="00B27490">
              <w:t>»).</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573216">
            <w:pPr>
              <w:spacing w:line="235" w:lineRule="auto"/>
              <w:jc w:val="center"/>
            </w:pPr>
            <w:r w:rsidRPr="00B27490">
              <w:t>3.9</w:t>
            </w:r>
          </w:p>
        </w:tc>
        <w:tc>
          <w:tcPr>
            <w:tcW w:w="1041" w:type="pct"/>
            <w:tcBorders>
              <w:top w:val="nil"/>
              <w:left w:val="nil"/>
              <w:bottom w:val="single" w:sz="4" w:space="0" w:color="auto"/>
              <w:right w:val="single" w:sz="4" w:space="0" w:color="auto"/>
            </w:tcBorders>
            <w:shd w:val="clear" w:color="auto" w:fill="auto"/>
          </w:tcPr>
          <w:p w:rsidR="00573216" w:rsidRDefault="00DA7F27" w:rsidP="00573216">
            <w:pPr>
              <w:spacing w:line="235" w:lineRule="auto"/>
            </w:pPr>
            <w:proofErr w:type="spellStart"/>
            <w:r w:rsidRPr="00B27490">
              <w:t>пр-кт</w:t>
            </w:r>
            <w:proofErr w:type="spellEnd"/>
            <w:r w:rsidRPr="00B27490">
              <w:t xml:space="preserve"> им. Газеты Красноярский Раб</w:t>
            </w:r>
            <w:r w:rsidRPr="00B27490">
              <w:t>о</w:t>
            </w:r>
            <w:r w:rsidRPr="00B27490">
              <w:t xml:space="preserve">чий, </w:t>
            </w:r>
            <w:r w:rsidR="00AD6EF4">
              <w:t xml:space="preserve">д. </w:t>
            </w:r>
            <w:r w:rsidRPr="00B27490">
              <w:t xml:space="preserve">67, </w:t>
            </w:r>
            <w:r w:rsidR="00AD6EF4">
              <w:t xml:space="preserve">д. </w:t>
            </w:r>
            <w:r w:rsidRPr="00B27490">
              <w:t xml:space="preserve">69, </w:t>
            </w:r>
          </w:p>
          <w:p w:rsidR="00DA7F27" w:rsidRPr="00B27490" w:rsidRDefault="00AD6EF4" w:rsidP="00573216">
            <w:pPr>
              <w:spacing w:line="235" w:lineRule="auto"/>
            </w:pPr>
            <w:r>
              <w:t xml:space="preserve">д. </w:t>
            </w:r>
            <w:r w:rsidR="00DA7F27" w:rsidRPr="00B27490">
              <w:t xml:space="preserve">88/1, </w:t>
            </w:r>
            <w:r>
              <w:t xml:space="preserve">д. </w:t>
            </w:r>
            <w:r w:rsidR="00DA7F27" w:rsidRPr="00B27490">
              <w:t>92</w:t>
            </w:r>
          </w:p>
        </w:tc>
        <w:tc>
          <w:tcPr>
            <w:tcW w:w="3661" w:type="pct"/>
            <w:tcBorders>
              <w:top w:val="nil"/>
              <w:left w:val="nil"/>
              <w:bottom w:val="single" w:sz="4" w:space="0" w:color="auto"/>
              <w:right w:val="single" w:sz="4" w:space="0" w:color="auto"/>
            </w:tcBorders>
            <w:shd w:val="clear" w:color="auto" w:fill="auto"/>
            <w:hideMark/>
          </w:tcPr>
          <w:p w:rsidR="00573216" w:rsidRDefault="00DA7F27" w:rsidP="00573216">
            <w:pPr>
              <w:spacing w:line="235" w:lineRule="auto"/>
            </w:pPr>
            <w:r w:rsidRPr="00B27490">
              <w:t xml:space="preserve">1. Изменение конфигурации парковочного кармана со стороны </w:t>
            </w:r>
            <w:r w:rsidR="00AD6EF4">
              <w:t xml:space="preserve">д. </w:t>
            </w:r>
            <w:r w:rsidRPr="00B27490">
              <w:t>88 (пер</w:t>
            </w:r>
            <w:r w:rsidRPr="00B27490">
              <w:t>е</w:t>
            </w:r>
            <w:r w:rsidRPr="00B27490">
              <w:t>устройство бортового камня в месте примыкания проезда внутреннего польз</w:t>
            </w:r>
            <w:r w:rsidRPr="00B27490">
              <w:t>о</w:t>
            </w:r>
            <w:r w:rsidRPr="00B27490">
              <w:t>вания перед пешеходным переходом) с переносом светофорной колонки к пр</w:t>
            </w:r>
            <w:r w:rsidRPr="00B27490">
              <w:t>о</w:t>
            </w:r>
            <w:r w:rsidRPr="00B27490">
              <w:t>езжей части.</w:t>
            </w:r>
            <w:r w:rsidRPr="00B27490">
              <w:br/>
              <w:t>2. Увеличение отгона заездного кармана остановочного пункта «Краевая де</w:t>
            </w:r>
            <w:r w:rsidRPr="00B27490">
              <w:t>т</w:t>
            </w:r>
            <w:r w:rsidRPr="00B27490">
              <w:t xml:space="preserve">ская библиотека» со стороны </w:t>
            </w:r>
            <w:r w:rsidR="00AD6EF4">
              <w:t xml:space="preserve">д. </w:t>
            </w:r>
            <w:r w:rsidRPr="00B27490">
              <w:t>90/1.</w:t>
            </w:r>
            <w:r w:rsidRPr="00B27490">
              <w:br/>
              <w:t xml:space="preserve">3. Введение ограничений на остановку и стоянку транспорта вдоль </w:t>
            </w:r>
            <w:r w:rsidR="00AD6EF4">
              <w:t xml:space="preserve">д. </w:t>
            </w:r>
            <w:r w:rsidRPr="00B27490">
              <w:t xml:space="preserve">90Г – </w:t>
            </w:r>
          </w:p>
          <w:p w:rsidR="00DA7F27" w:rsidRPr="00B27490" w:rsidRDefault="00AD6EF4" w:rsidP="00573216">
            <w:pPr>
              <w:spacing w:line="235" w:lineRule="auto"/>
            </w:pPr>
            <w:r>
              <w:t xml:space="preserve">д. </w:t>
            </w:r>
            <w:r w:rsidR="00DA7F27" w:rsidRPr="00B27490">
              <w:t>90.</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573216">
            <w:pPr>
              <w:spacing w:line="235" w:lineRule="auto"/>
              <w:jc w:val="center"/>
            </w:pPr>
            <w:r w:rsidRPr="00B27490">
              <w:t>3.10</w:t>
            </w:r>
          </w:p>
        </w:tc>
        <w:tc>
          <w:tcPr>
            <w:tcW w:w="1041" w:type="pct"/>
            <w:tcBorders>
              <w:top w:val="nil"/>
              <w:left w:val="nil"/>
              <w:bottom w:val="single" w:sz="4" w:space="0" w:color="auto"/>
              <w:right w:val="single" w:sz="4" w:space="0" w:color="auto"/>
            </w:tcBorders>
            <w:shd w:val="clear" w:color="auto" w:fill="auto"/>
          </w:tcPr>
          <w:p w:rsidR="00DA7F27" w:rsidRPr="00B27490" w:rsidRDefault="00DA7F27" w:rsidP="00573216">
            <w:pPr>
              <w:spacing w:line="235" w:lineRule="auto"/>
            </w:pPr>
            <w:r w:rsidRPr="00B27490">
              <w:t xml:space="preserve">ул. Мичурина, </w:t>
            </w:r>
            <w:r w:rsidR="00AD6EF4">
              <w:t xml:space="preserve">д. </w:t>
            </w:r>
            <w:r w:rsidRPr="00B27490">
              <w:t xml:space="preserve">55, </w:t>
            </w:r>
            <w:r w:rsidR="00AD6EF4">
              <w:t xml:space="preserve">д. </w:t>
            </w:r>
            <w:r w:rsidRPr="00B27490">
              <w:t>57</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573216">
            <w:pPr>
              <w:spacing w:line="235" w:lineRule="auto"/>
            </w:pPr>
            <w:r w:rsidRPr="00B27490">
              <w:t xml:space="preserve">1. Установка комплекса </w:t>
            </w:r>
            <w:proofErr w:type="spellStart"/>
            <w:r w:rsidRPr="00B27490">
              <w:t>фотовидеофиксации</w:t>
            </w:r>
            <w:proofErr w:type="spellEnd"/>
            <w:r w:rsidRPr="00B27490">
              <w:t xml:space="preserve"> нарушений, связанных с несобл</w:t>
            </w:r>
            <w:r w:rsidRPr="00B27490">
              <w:t>ю</w:t>
            </w:r>
            <w:r w:rsidRPr="00B27490">
              <w:t>дением водителями требований сигналов светофора.</w:t>
            </w:r>
            <w:r w:rsidRPr="00B27490">
              <w:br/>
              <w:t>2. Проведение локально-реконструктивных работ:</w:t>
            </w:r>
          </w:p>
          <w:p w:rsidR="00DA7F27" w:rsidRPr="00B27490" w:rsidRDefault="00DA7F27" w:rsidP="00573216">
            <w:pPr>
              <w:spacing w:line="235" w:lineRule="auto"/>
            </w:pPr>
            <w:r w:rsidRPr="00B27490">
              <w:t>-  по обособлению трамвайных путей (устройство бортового камня);</w:t>
            </w:r>
          </w:p>
          <w:p w:rsidR="00DA7F27" w:rsidRPr="00B27490" w:rsidRDefault="00DA7F27" w:rsidP="00573216">
            <w:pPr>
              <w:spacing w:line="235" w:lineRule="auto"/>
            </w:pPr>
            <w:r w:rsidRPr="00B27490">
              <w:t xml:space="preserve">- по корректировке конфигурации парковочного кармана в районе </w:t>
            </w:r>
            <w:r w:rsidR="00AD6EF4">
              <w:t xml:space="preserve">д. </w:t>
            </w:r>
            <w:r w:rsidRPr="00B27490">
              <w:t xml:space="preserve">57. </w:t>
            </w:r>
          </w:p>
          <w:p w:rsidR="00DA7F27" w:rsidRPr="00B27490" w:rsidRDefault="00DA7F27" w:rsidP="00573216">
            <w:pPr>
              <w:spacing w:line="235" w:lineRule="auto"/>
            </w:pPr>
            <w:r w:rsidRPr="00B27490">
              <w:t>3. Введение (или увеличение при наличии) промежуточный такт (3сек красный по всем направлениям) между фазами, разрешающими движение транспорта по ул. Мичурина и ул. Кутузова.</w:t>
            </w:r>
          </w:p>
          <w:p w:rsidR="00DA7F27" w:rsidRPr="00B27490" w:rsidRDefault="00DA7F27" w:rsidP="00573216">
            <w:pPr>
              <w:spacing w:line="235" w:lineRule="auto"/>
            </w:pPr>
            <w:r w:rsidRPr="00B27490">
              <w:t>В перспективе 2033 г.: реконструкция ул. Мичурина с расширением до 6-ти полос движения (3+3).</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573216">
            <w:pPr>
              <w:spacing w:line="235" w:lineRule="auto"/>
              <w:jc w:val="center"/>
            </w:pPr>
            <w:r w:rsidRPr="00B27490">
              <w:t>3.11</w:t>
            </w:r>
          </w:p>
        </w:tc>
        <w:tc>
          <w:tcPr>
            <w:tcW w:w="1041" w:type="pct"/>
            <w:tcBorders>
              <w:top w:val="nil"/>
              <w:left w:val="nil"/>
              <w:bottom w:val="single" w:sz="4" w:space="0" w:color="auto"/>
              <w:right w:val="single" w:sz="4" w:space="0" w:color="auto"/>
            </w:tcBorders>
            <w:shd w:val="clear" w:color="auto" w:fill="auto"/>
          </w:tcPr>
          <w:p w:rsidR="00573216" w:rsidRDefault="00DA7F27" w:rsidP="00573216">
            <w:pPr>
              <w:spacing w:line="235" w:lineRule="auto"/>
            </w:pPr>
            <w:proofErr w:type="spellStart"/>
            <w:r w:rsidRPr="00B27490">
              <w:t>пр-кт</w:t>
            </w:r>
            <w:proofErr w:type="spellEnd"/>
            <w:r w:rsidRPr="00B27490">
              <w:t xml:space="preserve"> им. Газеты Красноярский Раб</w:t>
            </w:r>
            <w:r w:rsidRPr="00B27490">
              <w:t>о</w:t>
            </w:r>
            <w:r w:rsidRPr="00B27490">
              <w:t xml:space="preserve">чий, </w:t>
            </w:r>
            <w:r w:rsidR="00AD6EF4">
              <w:t xml:space="preserve">д. </w:t>
            </w:r>
            <w:r w:rsidRPr="00B27490">
              <w:t xml:space="preserve">71, </w:t>
            </w:r>
            <w:r w:rsidR="00AD6EF4">
              <w:t xml:space="preserve">д. </w:t>
            </w:r>
            <w:r w:rsidRPr="00B27490">
              <w:t xml:space="preserve">92, </w:t>
            </w:r>
          </w:p>
          <w:p w:rsidR="00DA7F27" w:rsidRPr="00B27490" w:rsidRDefault="00AD6EF4" w:rsidP="00573216">
            <w:pPr>
              <w:spacing w:line="235" w:lineRule="auto"/>
            </w:pPr>
            <w:r>
              <w:t xml:space="preserve">д. </w:t>
            </w:r>
            <w:r w:rsidR="00DA7F27" w:rsidRPr="00B27490">
              <w:t>94</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573216">
            <w:pPr>
              <w:spacing w:line="235" w:lineRule="auto"/>
            </w:pPr>
            <w:r w:rsidRPr="00B27490">
              <w:t>Строительство светофорного объекта с вызывным устройством для пешеходов.</w:t>
            </w:r>
          </w:p>
          <w:p w:rsidR="00DA7F27" w:rsidRPr="00B27490" w:rsidRDefault="00DA7F27" w:rsidP="00573216">
            <w:pPr>
              <w:spacing w:line="235" w:lineRule="auto"/>
            </w:pPr>
            <w:r w:rsidRPr="00B27490">
              <w:t>Установка ограничивающих пешеходных ограждений.</w:t>
            </w:r>
          </w:p>
          <w:p w:rsidR="00DA7F27" w:rsidRPr="00B27490" w:rsidRDefault="00DA7F27" w:rsidP="00573216">
            <w:pPr>
              <w:spacing w:line="235" w:lineRule="auto"/>
            </w:pPr>
            <w:r w:rsidRPr="00B27490">
              <w:t>Оптимизация ширины проезжей части со стороны домов 90 и 92 для сокращ</w:t>
            </w:r>
            <w:r w:rsidRPr="00B27490">
              <w:t>е</w:t>
            </w:r>
            <w:r w:rsidRPr="00B27490">
              <w:t>ния избыточной ширины проезжей части, длины пешеходного перехода или устройства парковочного кармана.</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lastRenderedPageBreak/>
              <w:t>3.12</w:t>
            </w:r>
          </w:p>
        </w:tc>
        <w:tc>
          <w:tcPr>
            <w:tcW w:w="1041" w:type="pct"/>
            <w:tcBorders>
              <w:top w:val="nil"/>
              <w:left w:val="nil"/>
              <w:bottom w:val="single" w:sz="4" w:space="0" w:color="auto"/>
              <w:right w:val="single" w:sz="4" w:space="0" w:color="auto"/>
            </w:tcBorders>
            <w:shd w:val="clear" w:color="auto" w:fill="auto"/>
          </w:tcPr>
          <w:p w:rsidR="00573216" w:rsidRDefault="00DA7F27" w:rsidP="00A90FB5">
            <w:r w:rsidRPr="00B27490">
              <w:t xml:space="preserve">ул. Семафорная, </w:t>
            </w:r>
          </w:p>
          <w:p w:rsidR="00DA7F27" w:rsidRPr="00B27490" w:rsidRDefault="00AD6EF4" w:rsidP="00A90FB5">
            <w:r>
              <w:t xml:space="preserve">д. </w:t>
            </w:r>
            <w:r w:rsidR="00DA7F27" w:rsidRPr="00B27490">
              <w:t xml:space="preserve">108, </w:t>
            </w:r>
            <w:r>
              <w:t xml:space="preserve">д. </w:t>
            </w:r>
            <w:r w:rsidR="00DA7F27" w:rsidRPr="00B27490">
              <w:t>133</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1. Устройство тротуара или пешеходной дорожки по четной стороне ул. Сем</w:t>
            </w:r>
            <w:r w:rsidRPr="00B27490">
              <w:t>а</w:t>
            </w:r>
            <w:r w:rsidRPr="00B27490">
              <w:t xml:space="preserve">форной от ул. Александра Матросова до </w:t>
            </w:r>
            <w:r w:rsidR="00AD6EF4">
              <w:t xml:space="preserve">д. </w:t>
            </w:r>
            <w:r w:rsidRPr="00B27490">
              <w:t>120, в том числе вдоль территорий прилегающих объектов.</w:t>
            </w:r>
            <w:r w:rsidRPr="00B27490">
              <w:br/>
              <w:t>2. Запрет левого поворота на прилегающую территорию между домами 110 и 108 при следовании в направлении ул. Александра Матросова с установкой д</w:t>
            </w:r>
            <w:r w:rsidRPr="00B27490">
              <w:t>о</w:t>
            </w:r>
            <w:r w:rsidRPr="00B27490">
              <w:t>рожного знака 4.1.1 и нанесением разметки 1.3.</w:t>
            </w:r>
            <w:r w:rsidRPr="00B27490">
              <w:br/>
              <w:t xml:space="preserve">3. Нанесение разметки 1.3 в месте примыкания выезда от </w:t>
            </w:r>
            <w:r w:rsidR="00AD6EF4">
              <w:t xml:space="preserve">д. </w:t>
            </w:r>
            <w:r w:rsidRPr="00B27490">
              <w:t>118 с установкой дорожных знаков 4.1.1 и 4.1.2.</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3.13</w:t>
            </w:r>
          </w:p>
        </w:tc>
        <w:tc>
          <w:tcPr>
            <w:tcW w:w="1041" w:type="pct"/>
            <w:tcBorders>
              <w:top w:val="nil"/>
              <w:left w:val="nil"/>
              <w:bottom w:val="single" w:sz="4" w:space="0" w:color="auto"/>
              <w:right w:val="single" w:sz="4" w:space="0" w:color="auto"/>
            </w:tcBorders>
            <w:shd w:val="clear" w:color="auto" w:fill="auto"/>
          </w:tcPr>
          <w:p w:rsidR="00DA7F27" w:rsidRPr="00B27490" w:rsidRDefault="00DA7F27" w:rsidP="00A90FB5">
            <w:r w:rsidRPr="00B27490">
              <w:t>участок ул. Авиат</w:t>
            </w:r>
            <w:r w:rsidRPr="00B27490">
              <w:t>о</w:t>
            </w:r>
            <w:r w:rsidRPr="00B27490">
              <w:t>ров от Северного шоссе до ул. Мол</w:t>
            </w:r>
            <w:r w:rsidRPr="00B27490">
              <w:t>о</w:t>
            </w:r>
            <w:r w:rsidRPr="00B27490">
              <w:t>кова</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Перенос существующего разворота (отнесенного левого поворота), распол</w:t>
            </w:r>
            <w:r w:rsidRPr="00B27490">
              <w:t>о</w:t>
            </w:r>
            <w:r w:rsidRPr="00B27490">
              <w:t xml:space="preserve">женного в районе </w:t>
            </w:r>
            <w:r w:rsidR="00AD6EF4">
              <w:t xml:space="preserve">д. </w:t>
            </w:r>
            <w:r w:rsidRPr="00B27490">
              <w:t xml:space="preserve">68 по ул. Авиаторов, на 120 м в направлении пересечения с ул. Алексеева (в начало </w:t>
            </w:r>
            <w:r w:rsidR="00AD6EF4">
              <w:t xml:space="preserve">д. </w:t>
            </w:r>
            <w:r w:rsidRPr="00B27490">
              <w:t>62 по ул. Авиаторов).</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3.14</w:t>
            </w:r>
          </w:p>
        </w:tc>
        <w:tc>
          <w:tcPr>
            <w:tcW w:w="1041" w:type="pct"/>
            <w:tcBorders>
              <w:top w:val="nil"/>
              <w:left w:val="nil"/>
              <w:bottom w:val="single" w:sz="4" w:space="0" w:color="auto"/>
              <w:right w:val="single" w:sz="4" w:space="0" w:color="auto"/>
            </w:tcBorders>
            <w:shd w:val="clear" w:color="auto" w:fill="auto"/>
          </w:tcPr>
          <w:p w:rsidR="00DA7F27" w:rsidRPr="00B27490" w:rsidRDefault="00DA7F27" w:rsidP="00A90FB5">
            <w:r w:rsidRPr="00B27490">
              <w:t xml:space="preserve">пересечение ул. </w:t>
            </w:r>
            <w:proofErr w:type="spellStart"/>
            <w:r w:rsidRPr="00B27490">
              <w:t>М</w:t>
            </w:r>
            <w:r w:rsidRPr="00B27490">
              <w:t>а</w:t>
            </w:r>
            <w:r w:rsidRPr="00B27490">
              <w:t>ерчака</w:t>
            </w:r>
            <w:proofErr w:type="spellEnd"/>
            <w:r w:rsidRPr="00B27490">
              <w:t xml:space="preserve"> – ул. Респу</w:t>
            </w:r>
            <w:r w:rsidRPr="00B27490">
              <w:t>б</w:t>
            </w:r>
            <w:r w:rsidRPr="00B27490">
              <w:t>лики</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1. Проведение локально-реконструктивных мероприятий по изменению конф</w:t>
            </w:r>
            <w:r w:rsidRPr="00B27490">
              <w:t>и</w:t>
            </w:r>
            <w:r w:rsidRPr="00B27490">
              <w:t xml:space="preserve">гурации перекрестка ул. </w:t>
            </w:r>
            <w:proofErr w:type="spellStart"/>
            <w:r w:rsidRPr="00B27490">
              <w:t>Маерчака</w:t>
            </w:r>
            <w:proofErr w:type="spellEnd"/>
            <w:r w:rsidRPr="00B27490">
              <w:t>, ул. Профсоюзов и ул. Республики с устро</w:t>
            </w:r>
            <w:r w:rsidRPr="00B27490">
              <w:t>й</w:t>
            </w:r>
            <w:r w:rsidRPr="00B27490">
              <w:t>ством кругового пересечения.</w:t>
            </w:r>
          </w:p>
          <w:p w:rsidR="00DA7F27" w:rsidRPr="00B27490" w:rsidRDefault="00DA7F27" w:rsidP="00A90FB5">
            <w:r w:rsidRPr="00B27490">
              <w:t xml:space="preserve">2. Устройство направляющих островков для канализированного движения транспортных потоков на пересечении ул. Республики (движение к ул. </w:t>
            </w:r>
            <w:proofErr w:type="spellStart"/>
            <w:r w:rsidRPr="00B27490">
              <w:t>Маерч</w:t>
            </w:r>
            <w:r w:rsidRPr="00B27490">
              <w:t>а</w:t>
            </w:r>
            <w:r w:rsidRPr="00B27490">
              <w:t>ка</w:t>
            </w:r>
            <w:proofErr w:type="spellEnd"/>
            <w:r w:rsidRPr="00B27490">
              <w:t>) и ул. Робеспьера.</w:t>
            </w:r>
          </w:p>
          <w:p w:rsidR="00DA7F27" w:rsidRPr="00B27490" w:rsidRDefault="00DA7F27" w:rsidP="00A90FB5">
            <w:r w:rsidRPr="00B27490">
              <w:t>3. Обустройство парковочного кармана с изменением ширины проезжей части на ул. Робеспьера (слева по ходу движения) между проезжими частями ул. Ре</w:t>
            </w:r>
            <w:r w:rsidRPr="00B27490">
              <w:t>с</w:t>
            </w:r>
            <w:r w:rsidRPr="00B27490">
              <w:t>публики противоположных направлений.</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3.15</w:t>
            </w:r>
          </w:p>
        </w:tc>
        <w:tc>
          <w:tcPr>
            <w:tcW w:w="1041" w:type="pct"/>
            <w:tcBorders>
              <w:top w:val="nil"/>
              <w:left w:val="nil"/>
              <w:bottom w:val="single" w:sz="4" w:space="0" w:color="auto"/>
              <w:right w:val="single" w:sz="4" w:space="0" w:color="auto"/>
            </w:tcBorders>
            <w:shd w:val="clear" w:color="auto" w:fill="auto"/>
          </w:tcPr>
          <w:p w:rsidR="00DA7F27" w:rsidRPr="00B27490" w:rsidRDefault="00DA7F27" w:rsidP="00A90FB5">
            <w:r w:rsidRPr="00B27490">
              <w:t xml:space="preserve">ул. </w:t>
            </w:r>
            <w:proofErr w:type="spellStart"/>
            <w:r w:rsidRPr="00B27490">
              <w:t>Тотмина</w:t>
            </w:r>
            <w:proofErr w:type="spellEnd"/>
            <w:r w:rsidRPr="00B27490">
              <w:t xml:space="preserve"> </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Проведение локально-реконструктивных мероприятий по уширению проезжей части участка улицы от ул. Юшкова до ул. </w:t>
            </w:r>
            <w:proofErr w:type="spellStart"/>
            <w:r w:rsidRPr="00B27490">
              <w:t>Гусарова</w:t>
            </w:r>
            <w:proofErr w:type="spellEnd"/>
            <w:r w:rsidRPr="00B27490">
              <w:t xml:space="preserve"> по нечетной стороне до 3-х полос движения.</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3.16</w:t>
            </w:r>
          </w:p>
        </w:tc>
        <w:tc>
          <w:tcPr>
            <w:tcW w:w="1041" w:type="pct"/>
            <w:tcBorders>
              <w:top w:val="nil"/>
              <w:left w:val="nil"/>
              <w:bottom w:val="single" w:sz="4" w:space="0" w:color="auto"/>
              <w:right w:val="single" w:sz="4" w:space="0" w:color="auto"/>
            </w:tcBorders>
            <w:shd w:val="clear" w:color="auto" w:fill="auto"/>
          </w:tcPr>
          <w:p w:rsidR="00573216" w:rsidRDefault="00DA7F27" w:rsidP="00A90FB5">
            <w:r w:rsidRPr="00B27490">
              <w:t xml:space="preserve">пересечение </w:t>
            </w:r>
          </w:p>
          <w:p w:rsidR="00DA7F27" w:rsidRPr="00B27490" w:rsidRDefault="00DA7F27" w:rsidP="00A90FB5">
            <w:r w:rsidRPr="00B27490">
              <w:t>ул. Свердловская – М</w:t>
            </w:r>
            <w:r w:rsidRPr="00B27490">
              <w:t>е</w:t>
            </w:r>
            <w:r w:rsidRPr="00B27490">
              <w:t>дицинский пер.</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1. Перенос ост</w:t>
            </w:r>
            <w:proofErr w:type="gramStart"/>
            <w:r w:rsidRPr="00B27490">
              <w:t>.</w:t>
            </w:r>
            <w:proofErr w:type="gramEnd"/>
            <w:r w:rsidRPr="00B27490">
              <w:t xml:space="preserve"> </w:t>
            </w:r>
            <w:proofErr w:type="gramStart"/>
            <w:r w:rsidRPr="00B27490">
              <w:t>п</w:t>
            </w:r>
            <w:proofErr w:type="gramEnd"/>
            <w:r w:rsidRPr="00B27490">
              <w:t xml:space="preserve">ункта "станция Енисей" ближе к дому по адресу Свердловская, </w:t>
            </w:r>
            <w:r w:rsidR="00AD6EF4">
              <w:t xml:space="preserve">д. </w:t>
            </w:r>
            <w:r w:rsidRPr="00B27490">
              <w:t>57.</w:t>
            </w:r>
          </w:p>
          <w:p w:rsidR="00DA7F27" w:rsidRPr="00B27490" w:rsidRDefault="00DA7F27" w:rsidP="00A90FB5">
            <w:r w:rsidRPr="00B27490">
              <w:t>2. Закрытие сквозных проездов с парковки около автовокзала «Енисей» на п</w:t>
            </w:r>
            <w:r w:rsidRPr="00B27490">
              <w:t>е</w:t>
            </w:r>
            <w:r w:rsidRPr="00B27490">
              <w:t>рекресток.</w:t>
            </w:r>
          </w:p>
          <w:p w:rsidR="00DA7F27" w:rsidRPr="00B27490" w:rsidRDefault="00DA7F27" w:rsidP="00A90FB5">
            <w:r w:rsidRPr="00B27490">
              <w:t>3. Организация уширения ул. Свердловская (дополнительная полоса) при дв</w:t>
            </w:r>
            <w:r w:rsidRPr="00B27490">
              <w:t>и</w:t>
            </w:r>
            <w:r w:rsidRPr="00B27490">
              <w:t xml:space="preserve">жении от пер. </w:t>
            </w:r>
            <w:proofErr w:type="gramStart"/>
            <w:r w:rsidRPr="00B27490">
              <w:t>Водометный</w:t>
            </w:r>
            <w:proofErr w:type="gramEnd"/>
            <w:r w:rsidRPr="00B27490">
              <w:t xml:space="preserve"> до </w:t>
            </w:r>
            <w:r w:rsidR="00AD6EF4">
              <w:t xml:space="preserve">д. </w:t>
            </w:r>
            <w:r w:rsidRPr="00B27490">
              <w:t>31А1 в сторону Николаевского моста</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3.17</w:t>
            </w:r>
          </w:p>
        </w:tc>
        <w:tc>
          <w:tcPr>
            <w:tcW w:w="1041" w:type="pct"/>
            <w:tcBorders>
              <w:top w:val="nil"/>
              <w:left w:val="nil"/>
              <w:bottom w:val="single" w:sz="4" w:space="0" w:color="auto"/>
              <w:right w:val="single" w:sz="4" w:space="0" w:color="auto"/>
            </w:tcBorders>
            <w:shd w:val="clear" w:color="auto" w:fill="auto"/>
          </w:tcPr>
          <w:p w:rsidR="00573216" w:rsidRDefault="00DA7F27" w:rsidP="00A90FB5">
            <w:r w:rsidRPr="00B27490">
              <w:t>пересечение Св</w:t>
            </w:r>
            <w:r w:rsidRPr="00B27490">
              <w:t>о</w:t>
            </w:r>
            <w:r w:rsidRPr="00B27490">
              <w:t xml:space="preserve">бодный пр-т – </w:t>
            </w:r>
          </w:p>
          <w:p w:rsidR="00DA7F27" w:rsidRPr="00B27490" w:rsidRDefault="00DA7F27" w:rsidP="00A90FB5">
            <w:r w:rsidRPr="00B27490">
              <w:t>ул. Академика К</w:t>
            </w:r>
            <w:r w:rsidRPr="00B27490">
              <w:t>и</w:t>
            </w:r>
            <w:r w:rsidRPr="00B27490">
              <w:t>ренского</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Строительство переходно-скоростной полосы на Свободном проспекте при в</w:t>
            </w:r>
            <w:r w:rsidRPr="00B27490">
              <w:t>ы</w:t>
            </w:r>
            <w:r w:rsidRPr="00B27490">
              <w:t>езде с ул. Академика Киренского</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3.18</w:t>
            </w:r>
          </w:p>
        </w:tc>
        <w:tc>
          <w:tcPr>
            <w:tcW w:w="1041" w:type="pct"/>
            <w:tcBorders>
              <w:top w:val="nil"/>
              <w:left w:val="nil"/>
              <w:bottom w:val="single" w:sz="4" w:space="0" w:color="auto"/>
              <w:right w:val="single" w:sz="4" w:space="0" w:color="auto"/>
            </w:tcBorders>
            <w:shd w:val="clear" w:color="auto" w:fill="auto"/>
          </w:tcPr>
          <w:p w:rsidR="00573216" w:rsidRDefault="00DA7F27" w:rsidP="00A90FB5">
            <w:r w:rsidRPr="00B27490">
              <w:t xml:space="preserve">пересечение </w:t>
            </w:r>
          </w:p>
          <w:p w:rsidR="00DA7F27" w:rsidRPr="00B27490" w:rsidRDefault="00DA7F27" w:rsidP="00A90FB5">
            <w:r w:rsidRPr="00B27490">
              <w:t xml:space="preserve">ул. Монтажников – поворот на </w:t>
            </w:r>
            <w:r w:rsidR="00AD6EF4">
              <w:t xml:space="preserve">д. </w:t>
            </w:r>
            <w:r w:rsidRPr="00B27490">
              <w:t>Кузн</w:t>
            </w:r>
            <w:r w:rsidRPr="00B27490">
              <w:t>е</w:t>
            </w:r>
            <w:r w:rsidRPr="00B27490">
              <w:t>цово</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Реконструкция пересечения ул. Монтажников – поворот на </w:t>
            </w:r>
            <w:r w:rsidR="00AD6EF4">
              <w:t xml:space="preserve">д. </w:t>
            </w:r>
            <w:r w:rsidRPr="00B27490">
              <w:t xml:space="preserve"> Кузнецово с установкой светофорного объекта</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3.19</w:t>
            </w:r>
          </w:p>
        </w:tc>
        <w:tc>
          <w:tcPr>
            <w:tcW w:w="1041" w:type="pct"/>
            <w:tcBorders>
              <w:top w:val="nil"/>
              <w:left w:val="nil"/>
              <w:bottom w:val="single" w:sz="4" w:space="0" w:color="auto"/>
              <w:right w:val="single" w:sz="4" w:space="0" w:color="auto"/>
            </w:tcBorders>
            <w:shd w:val="clear" w:color="auto" w:fill="auto"/>
          </w:tcPr>
          <w:p w:rsidR="00DA7F27" w:rsidRPr="00B27490" w:rsidRDefault="00DA7F27" w:rsidP="00A90FB5">
            <w:r w:rsidRPr="00B27490">
              <w:t>подъезд к мосту «777» от ул. Погр</w:t>
            </w:r>
            <w:r w:rsidRPr="00B27490">
              <w:t>а</w:t>
            </w:r>
            <w:r w:rsidRPr="00B27490">
              <w:t>ничников</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Реконструкция подъезда к мосту «777» от ул. Пограничников</w:t>
            </w:r>
          </w:p>
        </w:tc>
      </w:tr>
      <w:tr w:rsidR="00DA7F27" w:rsidRPr="00B27490" w:rsidTr="00AD6EF4">
        <w:trPr>
          <w:trHeight w:val="20"/>
        </w:trPr>
        <w:tc>
          <w:tcPr>
            <w:tcW w:w="298" w:type="pct"/>
            <w:tcBorders>
              <w:top w:val="nil"/>
              <w:left w:val="single" w:sz="4" w:space="0" w:color="auto"/>
              <w:bottom w:val="single" w:sz="4" w:space="0" w:color="auto"/>
              <w:right w:val="single" w:sz="4" w:space="0" w:color="auto"/>
            </w:tcBorders>
            <w:shd w:val="clear" w:color="auto" w:fill="auto"/>
          </w:tcPr>
          <w:p w:rsidR="00DA7F27" w:rsidRPr="00B27490" w:rsidRDefault="00DA7F27" w:rsidP="00AD6EF4">
            <w:pPr>
              <w:jc w:val="center"/>
            </w:pPr>
            <w:r w:rsidRPr="00B27490">
              <w:t>3.20</w:t>
            </w:r>
          </w:p>
        </w:tc>
        <w:tc>
          <w:tcPr>
            <w:tcW w:w="1041" w:type="pct"/>
            <w:tcBorders>
              <w:top w:val="nil"/>
              <w:left w:val="nil"/>
              <w:bottom w:val="single" w:sz="4" w:space="0" w:color="auto"/>
              <w:right w:val="single" w:sz="4" w:space="0" w:color="auto"/>
            </w:tcBorders>
            <w:shd w:val="clear" w:color="auto" w:fill="auto"/>
          </w:tcPr>
          <w:p w:rsidR="00573216" w:rsidRDefault="00DA7F27" w:rsidP="00A90FB5">
            <w:r w:rsidRPr="00B27490">
              <w:t xml:space="preserve">пересечение </w:t>
            </w:r>
          </w:p>
          <w:p w:rsidR="00573216" w:rsidRDefault="00DA7F27" w:rsidP="00A90FB5">
            <w:r w:rsidRPr="00B27490">
              <w:t xml:space="preserve">ул. Тамбовская – </w:t>
            </w:r>
          </w:p>
          <w:p w:rsidR="00DA7F27" w:rsidRPr="00B27490" w:rsidRDefault="00DA7F27" w:rsidP="00A90FB5">
            <w:r w:rsidRPr="00B27490">
              <w:t>ул. Томская</w:t>
            </w:r>
          </w:p>
        </w:tc>
        <w:tc>
          <w:tcPr>
            <w:tcW w:w="3661" w:type="pct"/>
            <w:tcBorders>
              <w:top w:val="nil"/>
              <w:left w:val="nil"/>
              <w:bottom w:val="single" w:sz="4" w:space="0" w:color="auto"/>
              <w:right w:val="single" w:sz="4" w:space="0" w:color="auto"/>
            </w:tcBorders>
            <w:shd w:val="clear" w:color="auto" w:fill="auto"/>
            <w:hideMark/>
          </w:tcPr>
          <w:p w:rsidR="00DA7F27" w:rsidRPr="00B27490" w:rsidRDefault="00DA7F27" w:rsidP="00A90FB5">
            <w:r w:rsidRPr="00B27490">
              <w:t xml:space="preserve">Строительство кольцевой развязки ул. </w:t>
            </w:r>
            <w:proofErr w:type="gramStart"/>
            <w:r w:rsidRPr="00B27490">
              <w:t>Тамбовская</w:t>
            </w:r>
            <w:proofErr w:type="gramEnd"/>
            <w:r w:rsidR="00573216">
              <w:t xml:space="preserve"> – </w:t>
            </w:r>
            <w:r w:rsidRPr="00B27490">
              <w:t>ул. Томская.</w:t>
            </w:r>
          </w:p>
          <w:p w:rsidR="00DA7F27" w:rsidRPr="00B27490" w:rsidRDefault="00DA7F27" w:rsidP="00A90FB5">
            <w:proofErr w:type="gramStart"/>
            <w:r w:rsidRPr="00B27490">
              <w:t>Расширение ул. Семафорная до 5 полос (доп. полоса по ул. Семафорная при примыкании к ул. Тамбовская; расширение ул. Тамбовской до 4 полос</w:t>
            </w:r>
            <w:proofErr w:type="gramEnd"/>
          </w:p>
        </w:tc>
      </w:tr>
    </w:tbl>
    <w:p w:rsidR="00DA7F27" w:rsidRPr="00762C59" w:rsidRDefault="00DA7F27" w:rsidP="00A90FB5">
      <w:pPr>
        <w:rPr>
          <w:sz w:val="30"/>
          <w:szCs w:val="30"/>
        </w:rPr>
      </w:pPr>
    </w:p>
    <w:p w:rsidR="00DA7F27" w:rsidRPr="00762C59" w:rsidRDefault="00DA7F27" w:rsidP="00573216">
      <w:pPr>
        <w:ind w:firstLine="709"/>
        <w:jc w:val="both"/>
        <w:rPr>
          <w:sz w:val="30"/>
          <w:szCs w:val="30"/>
        </w:rPr>
      </w:pPr>
      <w:r w:rsidRPr="00762C59">
        <w:rPr>
          <w:sz w:val="30"/>
          <w:szCs w:val="30"/>
        </w:rPr>
        <w:t>6.1.4. Транспортные и пешеходные ограждения</w:t>
      </w:r>
      <w:r w:rsidR="00573216">
        <w:rPr>
          <w:sz w:val="30"/>
          <w:szCs w:val="30"/>
        </w:rPr>
        <w:t>.</w:t>
      </w:r>
    </w:p>
    <w:p w:rsidR="00DA7F27" w:rsidRPr="00762C59" w:rsidRDefault="00DA7F27" w:rsidP="00573216">
      <w:pPr>
        <w:ind w:firstLine="709"/>
        <w:jc w:val="both"/>
        <w:rPr>
          <w:sz w:val="30"/>
          <w:szCs w:val="30"/>
        </w:rPr>
      </w:pPr>
      <w:r w:rsidRPr="00762C59">
        <w:rPr>
          <w:sz w:val="30"/>
          <w:szCs w:val="30"/>
        </w:rPr>
        <w:t>Эффективной мерой, повышающей безопасность дорожного дв</w:t>
      </w:r>
      <w:r w:rsidRPr="00762C59">
        <w:rPr>
          <w:sz w:val="30"/>
          <w:szCs w:val="30"/>
        </w:rPr>
        <w:t>и</w:t>
      </w:r>
      <w:r w:rsidRPr="00762C59">
        <w:rPr>
          <w:sz w:val="30"/>
          <w:szCs w:val="30"/>
        </w:rPr>
        <w:t>жения, является установка транспортных и пешеходных ограждений.</w:t>
      </w:r>
    </w:p>
    <w:p w:rsidR="00DA7F27" w:rsidRPr="00762C59" w:rsidRDefault="00DA7F27" w:rsidP="00573216">
      <w:pPr>
        <w:ind w:firstLine="709"/>
        <w:jc w:val="both"/>
        <w:rPr>
          <w:sz w:val="30"/>
          <w:szCs w:val="30"/>
        </w:rPr>
      </w:pPr>
      <w:r w:rsidRPr="00762C59">
        <w:rPr>
          <w:sz w:val="30"/>
          <w:szCs w:val="30"/>
        </w:rPr>
        <w:t>Адресный перечень предлагаемых к установке пешеходных</w:t>
      </w:r>
      <w:r w:rsidR="00573216">
        <w:rPr>
          <w:sz w:val="30"/>
          <w:szCs w:val="30"/>
        </w:rPr>
        <w:t xml:space="preserve"> </w:t>
      </w:r>
      <w:r w:rsidRPr="00762C59">
        <w:rPr>
          <w:sz w:val="30"/>
          <w:szCs w:val="30"/>
        </w:rPr>
        <w:t>и транспортных ограждений представлен в таблице 6.1.4.1,</w:t>
      </w:r>
      <w:r w:rsidR="00573216">
        <w:rPr>
          <w:sz w:val="30"/>
          <w:szCs w:val="30"/>
        </w:rPr>
        <w:t xml:space="preserve"> </w:t>
      </w:r>
      <w:r w:rsidRPr="00762C59">
        <w:rPr>
          <w:sz w:val="30"/>
          <w:szCs w:val="30"/>
        </w:rPr>
        <w:t>схема расп</w:t>
      </w:r>
      <w:r w:rsidRPr="00762C59">
        <w:rPr>
          <w:sz w:val="30"/>
          <w:szCs w:val="30"/>
        </w:rPr>
        <w:t>о</w:t>
      </w:r>
      <w:r w:rsidRPr="00762C59">
        <w:rPr>
          <w:sz w:val="30"/>
          <w:szCs w:val="30"/>
        </w:rPr>
        <w:t>ложения мест установки ограждений на территории</w:t>
      </w:r>
      <w:r w:rsidR="00573216">
        <w:rPr>
          <w:sz w:val="30"/>
          <w:szCs w:val="30"/>
        </w:rPr>
        <w:t xml:space="preserve"> </w:t>
      </w:r>
      <w:r w:rsidRPr="00762C59">
        <w:rPr>
          <w:sz w:val="30"/>
          <w:szCs w:val="30"/>
        </w:rPr>
        <w:t xml:space="preserve">г. Красноярска </w:t>
      </w:r>
      <w:r w:rsidRPr="00773E4D">
        <w:rPr>
          <w:sz w:val="30"/>
          <w:szCs w:val="30"/>
        </w:rPr>
        <w:t>представлена на рисунке 6.1.4.1.</w:t>
      </w:r>
      <w:r w:rsidR="00820E6F" w:rsidRPr="00773E4D">
        <w:rPr>
          <w:rFonts w:eastAsia="Calibri"/>
          <w:sz w:val="30"/>
          <w:szCs w:val="30"/>
        </w:rPr>
        <w:t xml:space="preserve"> </w:t>
      </w:r>
      <w:r w:rsidRPr="00773E4D">
        <w:rPr>
          <w:rFonts w:eastAsia="Calibri"/>
          <w:sz w:val="30"/>
          <w:szCs w:val="30"/>
        </w:rPr>
        <w:t xml:space="preserve">Стоимость мероприятия составит </w:t>
      </w:r>
      <w:r w:rsidRPr="00773E4D">
        <w:rPr>
          <w:sz w:val="30"/>
          <w:szCs w:val="30"/>
          <w:lang w:eastAsia="ru-RU"/>
        </w:rPr>
        <w:t>30</w:t>
      </w:r>
      <w:r w:rsidR="00820E6F" w:rsidRPr="00773E4D">
        <w:rPr>
          <w:sz w:val="30"/>
          <w:szCs w:val="30"/>
          <w:lang w:eastAsia="ru-RU"/>
        </w:rPr>
        <w:t> </w:t>
      </w:r>
      <w:r w:rsidRPr="00773E4D">
        <w:rPr>
          <w:sz w:val="30"/>
          <w:szCs w:val="30"/>
          <w:lang w:eastAsia="ru-RU"/>
        </w:rPr>
        <w:t>190,00</w:t>
      </w:r>
      <w:r w:rsidRPr="00773E4D">
        <w:rPr>
          <w:rFonts w:eastAsia="Times New Roman"/>
          <w:color w:val="000000"/>
          <w:sz w:val="30"/>
          <w:szCs w:val="30"/>
          <w:lang w:eastAsia="ru-RU"/>
        </w:rPr>
        <w:t xml:space="preserve"> </w:t>
      </w:r>
      <w:r w:rsidR="00820E6F" w:rsidRPr="00773E4D">
        <w:rPr>
          <w:rFonts w:eastAsia="Calibri"/>
          <w:sz w:val="30"/>
          <w:szCs w:val="30"/>
        </w:rPr>
        <w:t>тысячи рублей (Таблица 7.1.1, пункт 8.4).</w:t>
      </w:r>
    </w:p>
    <w:p w:rsidR="00DA7F27" w:rsidRPr="00762C59" w:rsidRDefault="00DA7F27" w:rsidP="00573216">
      <w:pPr>
        <w:ind w:firstLine="709"/>
        <w:jc w:val="both"/>
        <w:rPr>
          <w:sz w:val="30"/>
          <w:szCs w:val="30"/>
        </w:rPr>
      </w:pPr>
      <w:r w:rsidRPr="00762C59">
        <w:rPr>
          <w:sz w:val="30"/>
          <w:szCs w:val="30"/>
        </w:rPr>
        <w:t>Таблица 6.1.4.1</w:t>
      </w:r>
      <w:r w:rsidR="00573216">
        <w:rPr>
          <w:sz w:val="30"/>
          <w:szCs w:val="30"/>
        </w:rPr>
        <w:t>.</w:t>
      </w:r>
      <w:r w:rsidRPr="00762C59">
        <w:rPr>
          <w:sz w:val="30"/>
          <w:szCs w:val="30"/>
        </w:rPr>
        <w:t xml:space="preserve"> Адресный перечень мест установки пешеходных</w:t>
      </w:r>
      <w:r w:rsidR="00573216">
        <w:rPr>
          <w:sz w:val="30"/>
          <w:szCs w:val="30"/>
        </w:rPr>
        <w:t xml:space="preserve"> </w:t>
      </w:r>
      <w:r w:rsidRPr="00762C59">
        <w:rPr>
          <w:sz w:val="30"/>
          <w:szCs w:val="30"/>
        </w:rPr>
        <w:t>и транспортных ограждений на территории г. Красноярска</w:t>
      </w:r>
      <w:r w:rsidR="00573216">
        <w:rPr>
          <w:sz w:val="30"/>
          <w:szCs w:val="30"/>
        </w:rPr>
        <w:t>.</w:t>
      </w:r>
    </w:p>
    <w:tbl>
      <w:tblPr>
        <w:tblStyle w:val="af"/>
        <w:tblW w:w="0" w:type="auto"/>
        <w:tblLook w:val="04A0" w:firstRow="1" w:lastRow="0" w:firstColumn="1" w:lastColumn="0" w:noHBand="0" w:noVBand="1"/>
      </w:tblPr>
      <w:tblGrid>
        <w:gridCol w:w="559"/>
        <w:gridCol w:w="1858"/>
        <w:gridCol w:w="5328"/>
        <w:gridCol w:w="1599"/>
      </w:tblGrid>
      <w:tr w:rsidR="00DA7F27" w:rsidRPr="00B27490" w:rsidTr="00573216">
        <w:trPr>
          <w:tblHeader/>
        </w:trPr>
        <w:tc>
          <w:tcPr>
            <w:tcW w:w="559" w:type="dxa"/>
          </w:tcPr>
          <w:p w:rsidR="00DA7F27" w:rsidRPr="00B27490" w:rsidRDefault="00DA7F27" w:rsidP="0057321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lastRenderedPageBreak/>
              <w:t xml:space="preserve">№ </w:t>
            </w:r>
            <w:proofErr w:type="gramStart"/>
            <w:r w:rsidRPr="00B27490">
              <w:rPr>
                <w:rFonts w:ascii="Times New Roman" w:hAnsi="Times New Roman" w:cs="Times New Roman"/>
                <w:sz w:val="20"/>
                <w:szCs w:val="20"/>
              </w:rPr>
              <w:t>п</w:t>
            </w:r>
            <w:proofErr w:type="gramEnd"/>
            <w:r w:rsidRPr="00B27490">
              <w:rPr>
                <w:rFonts w:ascii="Times New Roman" w:hAnsi="Times New Roman" w:cs="Times New Roman"/>
                <w:sz w:val="20"/>
                <w:szCs w:val="20"/>
              </w:rPr>
              <w:t>/п</w:t>
            </w:r>
          </w:p>
        </w:tc>
        <w:tc>
          <w:tcPr>
            <w:tcW w:w="1858" w:type="dxa"/>
          </w:tcPr>
          <w:p w:rsidR="00DA7F27" w:rsidRPr="00B27490" w:rsidRDefault="00DA7F27" w:rsidP="0057321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Адрес</w:t>
            </w:r>
          </w:p>
        </w:tc>
        <w:tc>
          <w:tcPr>
            <w:tcW w:w="5328" w:type="dxa"/>
          </w:tcPr>
          <w:p w:rsidR="00DA7F27" w:rsidRPr="00B27490" w:rsidRDefault="00DA7F27" w:rsidP="0057321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Описание</w:t>
            </w:r>
          </w:p>
        </w:tc>
        <w:tc>
          <w:tcPr>
            <w:tcW w:w="1599" w:type="dxa"/>
          </w:tcPr>
          <w:p w:rsidR="00DA7F27" w:rsidRPr="00B27490" w:rsidRDefault="00DA7F27" w:rsidP="0057321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 xml:space="preserve">Протяженность, </w:t>
            </w:r>
            <w:proofErr w:type="gramStart"/>
            <w:r w:rsidRPr="00B27490">
              <w:rPr>
                <w:rFonts w:ascii="Times New Roman" w:hAnsi="Times New Roman" w:cs="Times New Roman"/>
                <w:sz w:val="20"/>
                <w:szCs w:val="20"/>
              </w:rPr>
              <w:t>м</w:t>
            </w:r>
            <w:proofErr w:type="gramEnd"/>
            <w:r w:rsidRPr="00B27490">
              <w:rPr>
                <w:rFonts w:ascii="Times New Roman" w:hAnsi="Times New Roman" w:cs="Times New Roman"/>
                <w:sz w:val="20"/>
                <w:szCs w:val="20"/>
              </w:rPr>
              <w:t>.</w:t>
            </w:r>
          </w:p>
        </w:tc>
      </w:tr>
      <w:tr w:rsidR="00DA7F27" w:rsidRPr="00B27490" w:rsidTr="00573216">
        <w:tc>
          <w:tcPr>
            <w:tcW w:w="9344" w:type="dxa"/>
            <w:gridSpan w:val="4"/>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Пешеходные ограждения</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1858" w:type="dxa"/>
          </w:tcPr>
          <w:p w:rsidR="00573216"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улица </w:t>
            </w:r>
            <w:proofErr w:type="spellStart"/>
            <w:r w:rsidRPr="00B27490">
              <w:rPr>
                <w:rFonts w:ascii="Times New Roman" w:hAnsi="Times New Roman" w:cs="Times New Roman"/>
                <w:sz w:val="20"/>
                <w:szCs w:val="20"/>
              </w:rPr>
              <w:t>Маерчака</w:t>
            </w:r>
            <w:proofErr w:type="spellEnd"/>
            <w:r w:rsidRPr="00B27490">
              <w:rPr>
                <w:rFonts w:ascii="Times New Roman" w:hAnsi="Times New Roman" w:cs="Times New Roman"/>
                <w:sz w:val="20"/>
                <w:szCs w:val="20"/>
              </w:rPr>
              <w:t xml:space="preserve">, </w:t>
            </w:r>
          </w:p>
          <w:p w:rsidR="00DA7F27" w:rsidRPr="00B27490" w:rsidRDefault="00AD6EF4" w:rsidP="00A90FB5">
            <w:pPr>
              <w:rPr>
                <w:rFonts w:ascii="Times New Roman" w:hAnsi="Times New Roman" w:cs="Times New Roman"/>
                <w:sz w:val="20"/>
                <w:szCs w:val="20"/>
              </w:rPr>
            </w:pPr>
            <w:r>
              <w:rPr>
                <w:rFonts w:ascii="Times New Roman" w:hAnsi="Times New Roman" w:cs="Times New Roman"/>
                <w:sz w:val="20"/>
                <w:szCs w:val="20"/>
              </w:rPr>
              <w:t xml:space="preserve">д. </w:t>
            </w:r>
            <w:r w:rsidR="00DA7F27" w:rsidRPr="00B27490">
              <w:rPr>
                <w:rFonts w:ascii="Times New Roman" w:hAnsi="Times New Roman" w:cs="Times New Roman"/>
                <w:sz w:val="20"/>
                <w:szCs w:val="20"/>
              </w:rPr>
              <w:t xml:space="preserve">52, </w:t>
            </w:r>
            <w:r>
              <w:rPr>
                <w:rFonts w:ascii="Times New Roman" w:hAnsi="Times New Roman" w:cs="Times New Roman"/>
                <w:sz w:val="20"/>
                <w:szCs w:val="20"/>
              </w:rPr>
              <w:t xml:space="preserve">д. </w:t>
            </w:r>
            <w:r w:rsidR="00DA7F27" w:rsidRPr="00B27490">
              <w:rPr>
                <w:rFonts w:ascii="Times New Roman" w:hAnsi="Times New Roman" w:cs="Times New Roman"/>
                <w:sz w:val="20"/>
                <w:szCs w:val="20"/>
              </w:rPr>
              <w:t>55</w:t>
            </w:r>
          </w:p>
        </w:tc>
        <w:tc>
          <w:tcPr>
            <w:tcW w:w="532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Установка пешеходных ограждений со стороны </w:t>
            </w:r>
            <w:proofErr w:type="spellStart"/>
            <w:r w:rsidRPr="00B27490">
              <w:rPr>
                <w:rFonts w:ascii="Times New Roman" w:hAnsi="Times New Roman" w:cs="Times New Roman"/>
                <w:sz w:val="20"/>
                <w:szCs w:val="20"/>
              </w:rPr>
              <w:t>Горсвета</w:t>
            </w:r>
            <w:proofErr w:type="spellEnd"/>
            <w:r w:rsidRPr="00B27490">
              <w:rPr>
                <w:rFonts w:ascii="Times New Roman" w:hAnsi="Times New Roman" w:cs="Times New Roman"/>
                <w:sz w:val="20"/>
                <w:szCs w:val="20"/>
              </w:rPr>
              <w:t>, со сносом зеленых насаждений (узкий тротуар, расшир</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ние), в местах регулируемых пешеходных переходов (в районе домов 55 и 52) в соответствии с ГОСТ </w:t>
            </w:r>
            <w:proofErr w:type="gramStart"/>
            <w:r w:rsidRPr="00B27490">
              <w:rPr>
                <w:rFonts w:ascii="Times New Roman" w:hAnsi="Times New Roman" w:cs="Times New Roman"/>
                <w:sz w:val="20"/>
                <w:szCs w:val="20"/>
              </w:rPr>
              <w:t>Р</w:t>
            </w:r>
            <w:proofErr w:type="gramEnd"/>
            <w:r w:rsidRPr="00B27490">
              <w:rPr>
                <w:rFonts w:ascii="Times New Roman" w:hAnsi="Times New Roman" w:cs="Times New Roman"/>
                <w:sz w:val="20"/>
                <w:szCs w:val="20"/>
              </w:rPr>
              <w:t xml:space="preserve"> 52289-2019, с учетом расположения существующих въездов-выездов с прилегающих территорий и элементов обустро</w:t>
            </w:r>
            <w:r w:rsidRPr="00B27490">
              <w:rPr>
                <w:rFonts w:ascii="Times New Roman" w:hAnsi="Times New Roman" w:cs="Times New Roman"/>
                <w:sz w:val="20"/>
                <w:szCs w:val="20"/>
              </w:rPr>
              <w:t>й</w:t>
            </w:r>
            <w:r w:rsidRPr="00B27490">
              <w:rPr>
                <w:rFonts w:ascii="Times New Roman" w:hAnsi="Times New Roman" w:cs="Times New Roman"/>
                <w:sz w:val="20"/>
                <w:szCs w:val="20"/>
              </w:rPr>
              <w:t>ства</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243</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185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улица Академика Киренского,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75,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122</w:t>
            </w:r>
          </w:p>
        </w:tc>
        <w:tc>
          <w:tcPr>
            <w:tcW w:w="532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Установка пешеходных ограждений в местах регулиру</w:t>
            </w:r>
            <w:r w:rsidRPr="00B27490">
              <w:rPr>
                <w:rFonts w:ascii="Times New Roman" w:hAnsi="Times New Roman" w:cs="Times New Roman"/>
                <w:sz w:val="20"/>
                <w:szCs w:val="20"/>
              </w:rPr>
              <w:t>е</w:t>
            </w:r>
            <w:r w:rsidRPr="00B27490">
              <w:rPr>
                <w:rFonts w:ascii="Times New Roman" w:hAnsi="Times New Roman" w:cs="Times New Roman"/>
                <w:sz w:val="20"/>
                <w:szCs w:val="20"/>
              </w:rPr>
              <w:t>мых пешеходных переходов, в том числе напротив остан</w:t>
            </w:r>
            <w:r w:rsidRPr="00B27490">
              <w:rPr>
                <w:rFonts w:ascii="Times New Roman" w:hAnsi="Times New Roman" w:cs="Times New Roman"/>
                <w:sz w:val="20"/>
                <w:szCs w:val="20"/>
              </w:rPr>
              <w:t>о</w:t>
            </w:r>
            <w:r w:rsidRPr="00B27490">
              <w:rPr>
                <w:rFonts w:ascii="Times New Roman" w:hAnsi="Times New Roman" w:cs="Times New Roman"/>
                <w:sz w:val="20"/>
                <w:szCs w:val="20"/>
              </w:rPr>
              <w:t>вочного пункта «Улица Академика Киренского» со стор</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ны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122 (в месте ранее существовавшего пешеходного перехода)</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213</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3</w:t>
            </w:r>
          </w:p>
        </w:tc>
        <w:tc>
          <w:tcPr>
            <w:tcW w:w="1858" w:type="dxa"/>
          </w:tcPr>
          <w:p w:rsidR="00573216"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улица Калинина,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67А,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82, </w:t>
            </w:r>
          </w:p>
          <w:p w:rsidR="00573216" w:rsidRDefault="00AD6EF4" w:rsidP="00A90FB5">
            <w:pPr>
              <w:rPr>
                <w:rFonts w:ascii="Times New Roman" w:hAnsi="Times New Roman" w:cs="Times New Roman"/>
                <w:sz w:val="20"/>
                <w:szCs w:val="20"/>
              </w:rPr>
            </w:pPr>
            <w:proofErr w:type="gramStart"/>
            <w:r>
              <w:rPr>
                <w:rFonts w:ascii="Times New Roman" w:hAnsi="Times New Roman" w:cs="Times New Roman"/>
                <w:sz w:val="20"/>
                <w:szCs w:val="20"/>
              </w:rPr>
              <w:t xml:space="preserve">д. </w:t>
            </w:r>
            <w:r w:rsidR="00DA7F27" w:rsidRPr="00B27490">
              <w:rPr>
                <w:rFonts w:ascii="Times New Roman" w:hAnsi="Times New Roman" w:cs="Times New Roman"/>
                <w:sz w:val="20"/>
                <w:szCs w:val="20"/>
              </w:rPr>
              <w:t xml:space="preserve">82Г (ЛЕРУА </w:t>
            </w:r>
            <w:proofErr w:type="gramEnd"/>
          </w:p>
          <w:p w:rsidR="00DA7F27" w:rsidRPr="00B27490" w:rsidRDefault="00DA7F27" w:rsidP="00A90FB5">
            <w:pPr>
              <w:rPr>
                <w:rFonts w:ascii="Times New Roman" w:hAnsi="Times New Roman" w:cs="Times New Roman"/>
                <w:sz w:val="20"/>
                <w:szCs w:val="20"/>
              </w:rPr>
            </w:pPr>
            <w:proofErr w:type="gramStart"/>
            <w:r w:rsidRPr="00B27490">
              <w:rPr>
                <w:rFonts w:ascii="Times New Roman" w:hAnsi="Times New Roman" w:cs="Times New Roman"/>
                <w:sz w:val="20"/>
                <w:szCs w:val="20"/>
              </w:rPr>
              <w:t>на</w:t>
            </w:r>
            <w:proofErr w:type="gramEnd"/>
            <w:r w:rsidRPr="00B27490">
              <w:rPr>
                <w:rFonts w:ascii="Times New Roman" w:hAnsi="Times New Roman" w:cs="Times New Roman"/>
                <w:sz w:val="20"/>
                <w:szCs w:val="20"/>
              </w:rPr>
              <w:t xml:space="preserve"> Кал</w:t>
            </w:r>
            <w:r w:rsidRPr="00B27490">
              <w:rPr>
                <w:rFonts w:ascii="Times New Roman" w:hAnsi="Times New Roman" w:cs="Times New Roman"/>
                <w:sz w:val="20"/>
                <w:szCs w:val="20"/>
              </w:rPr>
              <w:t>и</w:t>
            </w:r>
            <w:r w:rsidRPr="00B27490">
              <w:rPr>
                <w:rFonts w:ascii="Times New Roman" w:hAnsi="Times New Roman" w:cs="Times New Roman"/>
                <w:sz w:val="20"/>
                <w:szCs w:val="20"/>
              </w:rPr>
              <w:t>нина)</w:t>
            </w:r>
          </w:p>
        </w:tc>
        <w:tc>
          <w:tcPr>
            <w:tcW w:w="532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Установка в полном объеме пешеходных ограждений в месте регулируемого пешеходного перехода</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97</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185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улица Мичурина,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9</w:t>
            </w:r>
          </w:p>
        </w:tc>
        <w:tc>
          <w:tcPr>
            <w:tcW w:w="532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Дооборудование утраченных секций ограничивающего пешеходного ограждения на ул. Мичурина и ул. Моско</w:t>
            </w:r>
            <w:r w:rsidRPr="00B27490">
              <w:rPr>
                <w:rFonts w:ascii="Times New Roman" w:hAnsi="Times New Roman" w:cs="Times New Roman"/>
                <w:sz w:val="20"/>
                <w:szCs w:val="20"/>
              </w:rPr>
              <w:t>в</w:t>
            </w:r>
            <w:r w:rsidRPr="00B27490">
              <w:rPr>
                <w:rFonts w:ascii="Times New Roman" w:hAnsi="Times New Roman" w:cs="Times New Roman"/>
                <w:sz w:val="20"/>
                <w:szCs w:val="20"/>
              </w:rPr>
              <w:t>ская</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87</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5</w:t>
            </w:r>
          </w:p>
        </w:tc>
        <w:tc>
          <w:tcPr>
            <w:tcW w:w="1858" w:type="dxa"/>
          </w:tcPr>
          <w:p w:rsidR="00573216"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улица 9 Мая,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37,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39 – </w:t>
            </w:r>
            <w:proofErr w:type="gramStart"/>
            <w:r w:rsidRPr="00B27490">
              <w:rPr>
                <w:rFonts w:ascii="Times New Roman" w:hAnsi="Times New Roman" w:cs="Times New Roman"/>
                <w:sz w:val="20"/>
                <w:szCs w:val="20"/>
              </w:rPr>
              <w:t>Комс</w:t>
            </w:r>
            <w:r w:rsidRPr="00B27490">
              <w:rPr>
                <w:rFonts w:ascii="Times New Roman" w:hAnsi="Times New Roman" w:cs="Times New Roman"/>
                <w:sz w:val="20"/>
                <w:szCs w:val="20"/>
              </w:rPr>
              <w:t>о</w:t>
            </w:r>
            <w:r w:rsidRPr="00B27490">
              <w:rPr>
                <w:rFonts w:ascii="Times New Roman" w:hAnsi="Times New Roman" w:cs="Times New Roman"/>
                <w:sz w:val="20"/>
                <w:szCs w:val="20"/>
              </w:rPr>
              <w:t>мольский</w:t>
            </w:r>
            <w:proofErr w:type="gramEnd"/>
            <w:r w:rsidRPr="00B27490">
              <w:rPr>
                <w:rFonts w:ascii="Times New Roman" w:hAnsi="Times New Roman" w:cs="Times New Roman"/>
                <w:sz w:val="20"/>
                <w:szCs w:val="20"/>
              </w:rPr>
              <w:t xml:space="preserve"> </w:t>
            </w:r>
            <w:proofErr w:type="spellStart"/>
            <w:r w:rsidRPr="00B27490">
              <w:rPr>
                <w:rFonts w:ascii="Times New Roman" w:hAnsi="Times New Roman" w:cs="Times New Roman"/>
                <w:sz w:val="20"/>
                <w:szCs w:val="20"/>
              </w:rPr>
              <w:t>пр-кт</w:t>
            </w:r>
            <w:proofErr w:type="spellEnd"/>
            <w:r w:rsidRPr="00B27490">
              <w:rPr>
                <w:rFonts w:ascii="Times New Roman" w:hAnsi="Times New Roman" w:cs="Times New Roman"/>
                <w:sz w:val="20"/>
                <w:szCs w:val="20"/>
              </w:rPr>
              <w:t xml:space="preserve">, </w:t>
            </w:r>
          </w:p>
          <w:p w:rsidR="00DA7F27" w:rsidRPr="00B27490" w:rsidRDefault="00AD6EF4" w:rsidP="00A90FB5">
            <w:pPr>
              <w:rPr>
                <w:rFonts w:ascii="Times New Roman" w:hAnsi="Times New Roman" w:cs="Times New Roman"/>
                <w:sz w:val="20"/>
                <w:szCs w:val="20"/>
              </w:rPr>
            </w:pPr>
            <w:r>
              <w:rPr>
                <w:rFonts w:ascii="Times New Roman" w:hAnsi="Times New Roman" w:cs="Times New Roman"/>
                <w:sz w:val="20"/>
                <w:szCs w:val="20"/>
              </w:rPr>
              <w:t xml:space="preserve">д. </w:t>
            </w:r>
            <w:r w:rsidR="00DA7F27" w:rsidRPr="00B27490">
              <w:rPr>
                <w:rFonts w:ascii="Times New Roman" w:hAnsi="Times New Roman" w:cs="Times New Roman"/>
                <w:sz w:val="20"/>
                <w:szCs w:val="20"/>
              </w:rPr>
              <w:t>18</w:t>
            </w:r>
          </w:p>
        </w:tc>
        <w:tc>
          <w:tcPr>
            <w:tcW w:w="532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Установка ограничивающих пешеходных ограждений в полном объеме</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77</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6</w:t>
            </w:r>
          </w:p>
        </w:tc>
        <w:tc>
          <w:tcPr>
            <w:tcW w:w="185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улица Щорса,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41,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44</w:t>
            </w:r>
          </w:p>
        </w:tc>
        <w:tc>
          <w:tcPr>
            <w:tcW w:w="532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Установка ограничивающих пешеходных ограждений вблизи трамвайной остановки</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37</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7</w:t>
            </w:r>
          </w:p>
        </w:tc>
        <w:tc>
          <w:tcPr>
            <w:tcW w:w="1858" w:type="dxa"/>
          </w:tcPr>
          <w:p w:rsidR="00DA7F27" w:rsidRPr="00B27490" w:rsidRDefault="00DA7F27" w:rsidP="00A90FB5">
            <w:pPr>
              <w:rPr>
                <w:rFonts w:ascii="Times New Roman" w:hAnsi="Times New Roman" w:cs="Times New Roman"/>
                <w:sz w:val="20"/>
                <w:szCs w:val="20"/>
              </w:rPr>
            </w:pPr>
            <w:proofErr w:type="spellStart"/>
            <w:r w:rsidRPr="00B27490">
              <w:rPr>
                <w:rFonts w:ascii="Times New Roman" w:hAnsi="Times New Roman" w:cs="Times New Roman"/>
                <w:sz w:val="20"/>
                <w:szCs w:val="20"/>
              </w:rPr>
              <w:t>пр-кт</w:t>
            </w:r>
            <w:proofErr w:type="spellEnd"/>
            <w:r w:rsidRPr="00B27490">
              <w:rPr>
                <w:rFonts w:ascii="Times New Roman" w:hAnsi="Times New Roman" w:cs="Times New Roman"/>
                <w:sz w:val="20"/>
                <w:szCs w:val="20"/>
              </w:rPr>
              <w:t xml:space="preserve"> им. газеты Красноярский Р</w:t>
            </w:r>
            <w:r w:rsidRPr="00B27490">
              <w:rPr>
                <w:rFonts w:ascii="Times New Roman" w:hAnsi="Times New Roman" w:cs="Times New Roman"/>
                <w:sz w:val="20"/>
                <w:szCs w:val="20"/>
              </w:rPr>
              <w:t>а</w:t>
            </w:r>
            <w:r w:rsidRPr="00B27490">
              <w:rPr>
                <w:rFonts w:ascii="Times New Roman" w:hAnsi="Times New Roman" w:cs="Times New Roman"/>
                <w:sz w:val="20"/>
                <w:szCs w:val="20"/>
              </w:rPr>
              <w:t xml:space="preserve">бочий,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71,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92,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94</w:t>
            </w:r>
          </w:p>
        </w:tc>
        <w:tc>
          <w:tcPr>
            <w:tcW w:w="532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Установка ограничивающих пешеходных ограждений</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340</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8</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Ленина, 165</w:t>
            </w:r>
          </w:p>
        </w:tc>
        <w:tc>
          <w:tcPr>
            <w:tcW w:w="532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Установка пешеходных ограждений в местах регулиру</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мых пешеходных переходов на пересечении просп. Мира с ул. Профсоюзов и ул. Робеспьера</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182</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9</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w:t>
            </w:r>
            <w:proofErr w:type="spellStart"/>
            <w:r w:rsidRPr="00B27490">
              <w:rPr>
                <w:rFonts w:ascii="Times New Roman" w:hAnsi="Times New Roman" w:cs="Times New Roman"/>
                <w:color w:val="000000"/>
                <w:sz w:val="20"/>
                <w:szCs w:val="20"/>
              </w:rPr>
              <w:t>Красномоско</w:t>
            </w:r>
            <w:r w:rsidRPr="00B27490">
              <w:rPr>
                <w:rFonts w:ascii="Times New Roman" w:hAnsi="Times New Roman" w:cs="Times New Roman"/>
                <w:color w:val="000000"/>
                <w:sz w:val="20"/>
                <w:szCs w:val="20"/>
              </w:rPr>
              <w:t>в</w:t>
            </w:r>
            <w:r w:rsidRPr="00B27490">
              <w:rPr>
                <w:rFonts w:ascii="Times New Roman" w:hAnsi="Times New Roman" w:cs="Times New Roman"/>
                <w:color w:val="000000"/>
                <w:sz w:val="20"/>
                <w:szCs w:val="20"/>
              </w:rPr>
              <w:t>ская</w:t>
            </w:r>
            <w:proofErr w:type="spellEnd"/>
            <w:r w:rsidRPr="00B27490">
              <w:rPr>
                <w:rFonts w:ascii="Times New Roman" w:hAnsi="Times New Roman" w:cs="Times New Roman"/>
                <w:color w:val="000000"/>
                <w:sz w:val="20"/>
                <w:szCs w:val="20"/>
              </w:rPr>
              <w:t>, 36</w:t>
            </w:r>
          </w:p>
        </w:tc>
        <w:tc>
          <w:tcPr>
            <w:tcW w:w="532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Установка дорожного ограждения по радиусу кривой</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19</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Семафорная, 305, ул. Семафо</w:t>
            </w:r>
            <w:r w:rsidRPr="00B27490">
              <w:rPr>
                <w:rFonts w:ascii="Times New Roman" w:hAnsi="Times New Roman" w:cs="Times New Roman"/>
                <w:color w:val="000000"/>
                <w:sz w:val="20"/>
                <w:szCs w:val="20"/>
              </w:rPr>
              <w:t>р</w:t>
            </w:r>
            <w:r w:rsidRPr="00B27490">
              <w:rPr>
                <w:rFonts w:ascii="Times New Roman" w:hAnsi="Times New Roman" w:cs="Times New Roman"/>
                <w:color w:val="000000"/>
                <w:sz w:val="20"/>
                <w:szCs w:val="20"/>
              </w:rPr>
              <w:t>ная, 303</w:t>
            </w:r>
          </w:p>
        </w:tc>
        <w:tc>
          <w:tcPr>
            <w:tcW w:w="532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Установка пешеходных ограждений в местах регулиру</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мых пешеходных переходов на пересечении ул. Ак. Вав</w:t>
            </w:r>
            <w:r w:rsidRPr="00B27490">
              <w:rPr>
                <w:rFonts w:ascii="Times New Roman" w:hAnsi="Times New Roman" w:cs="Times New Roman"/>
                <w:color w:val="000000"/>
                <w:sz w:val="20"/>
                <w:szCs w:val="20"/>
              </w:rPr>
              <w:t>и</w:t>
            </w:r>
            <w:r w:rsidRPr="00B27490">
              <w:rPr>
                <w:rFonts w:ascii="Times New Roman" w:hAnsi="Times New Roman" w:cs="Times New Roman"/>
                <w:color w:val="000000"/>
                <w:sz w:val="20"/>
                <w:szCs w:val="20"/>
              </w:rPr>
              <w:t>лова и Якорного пер.</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53</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w:t>
            </w:r>
            <w:proofErr w:type="spellStart"/>
            <w:r w:rsidRPr="00B27490">
              <w:rPr>
                <w:rFonts w:ascii="Times New Roman" w:hAnsi="Times New Roman" w:cs="Times New Roman"/>
                <w:color w:val="000000"/>
                <w:sz w:val="20"/>
                <w:szCs w:val="20"/>
              </w:rPr>
              <w:t>Затонская</w:t>
            </w:r>
            <w:proofErr w:type="spellEnd"/>
            <w:r w:rsidRPr="00B27490">
              <w:rPr>
                <w:rFonts w:ascii="Times New Roman" w:hAnsi="Times New Roman" w:cs="Times New Roman"/>
                <w:color w:val="000000"/>
                <w:sz w:val="20"/>
                <w:szCs w:val="20"/>
              </w:rPr>
              <w:t>, 5А</w:t>
            </w:r>
          </w:p>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Базарная, 172</w:t>
            </w:r>
          </w:p>
        </w:tc>
        <w:tc>
          <w:tcPr>
            <w:tcW w:w="532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Установка пешеходных ограждений в местах регулиру</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мых пешеходных переходов на пересечении ул. </w:t>
            </w:r>
            <w:proofErr w:type="spellStart"/>
            <w:r w:rsidRPr="00B27490">
              <w:rPr>
                <w:rFonts w:ascii="Times New Roman" w:hAnsi="Times New Roman" w:cs="Times New Roman"/>
                <w:color w:val="000000"/>
                <w:sz w:val="20"/>
                <w:szCs w:val="20"/>
              </w:rPr>
              <w:t>Затонская</w:t>
            </w:r>
            <w:proofErr w:type="spellEnd"/>
            <w:r w:rsidRPr="00B27490">
              <w:rPr>
                <w:rFonts w:ascii="Times New Roman" w:hAnsi="Times New Roman" w:cs="Times New Roman"/>
                <w:color w:val="000000"/>
                <w:sz w:val="20"/>
                <w:szCs w:val="20"/>
              </w:rPr>
              <w:t xml:space="preserve"> с просп. им. Газеты Красноярский Рабочий</w:t>
            </w:r>
          </w:p>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Доустановка</w:t>
            </w:r>
            <w:proofErr w:type="spellEnd"/>
            <w:r w:rsidRPr="00B27490">
              <w:rPr>
                <w:rFonts w:ascii="Times New Roman" w:hAnsi="Times New Roman" w:cs="Times New Roman"/>
                <w:color w:val="000000"/>
                <w:sz w:val="20"/>
                <w:szCs w:val="20"/>
              </w:rPr>
              <w:t xml:space="preserve"> пешеходных ограждений со стороны тра</w:t>
            </w:r>
            <w:r w:rsidRPr="00B27490">
              <w:rPr>
                <w:rFonts w:ascii="Times New Roman" w:hAnsi="Times New Roman" w:cs="Times New Roman"/>
                <w:color w:val="000000"/>
                <w:sz w:val="20"/>
                <w:szCs w:val="20"/>
              </w:rPr>
              <w:t>м</w:t>
            </w:r>
            <w:r w:rsidRPr="00B27490">
              <w:rPr>
                <w:rFonts w:ascii="Times New Roman" w:hAnsi="Times New Roman" w:cs="Times New Roman"/>
                <w:color w:val="000000"/>
                <w:sz w:val="20"/>
                <w:szCs w:val="20"/>
              </w:rPr>
              <w:t xml:space="preserve">вайных путей на просп. им. Газеты Красноярский Рабочий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109</w:t>
            </w:r>
          </w:p>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Доустановка</w:t>
            </w:r>
            <w:proofErr w:type="spellEnd"/>
            <w:r w:rsidRPr="00B27490">
              <w:rPr>
                <w:rFonts w:ascii="Times New Roman" w:hAnsi="Times New Roman" w:cs="Times New Roman"/>
                <w:color w:val="000000"/>
                <w:sz w:val="20"/>
                <w:szCs w:val="20"/>
              </w:rPr>
              <w:t xml:space="preserve"> пешеходных ограждений со стороны тра</w:t>
            </w:r>
            <w:r w:rsidRPr="00B27490">
              <w:rPr>
                <w:rFonts w:ascii="Times New Roman" w:hAnsi="Times New Roman" w:cs="Times New Roman"/>
                <w:color w:val="000000"/>
                <w:sz w:val="20"/>
                <w:szCs w:val="20"/>
              </w:rPr>
              <w:t>м</w:t>
            </w:r>
            <w:r w:rsidRPr="00B27490">
              <w:rPr>
                <w:rFonts w:ascii="Times New Roman" w:hAnsi="Times New Roman" w:cs="Times New Roman"/>
                <w:color w:val="000000"/>
                <w:sz w:val="20"/>
                <w:szCs w:val="20"/>
              </w:rPr>
              <w:t xml:space="preserve">вайных путей на просп. им. Газеты Красноярский Рабочий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99</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171</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Шелковая, 3Б</w:t>
            </w:r>
          </w:p>
        </w:tc>
        <w:tc>
          <w:tcPr>
            <w:tcW w:w="5328" w:type="dxa"/>
          </w:tcPr>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Доустановка</w:t>
            </w:r>
            <w:proofErr w:type="spellEnd"/>
            <w:r w:rsidRPr="00B27490">
              <w:rPr>
                <w:rFonts w:ascii="Times New Roman" w:hAnsi="Times New Roman" w:cs="Times New Roman"/>
                <w:color w:val="000000"/>
                <w:sz w:val="20"/>
                <w:szCs w:val="20"/>
              </w:rPr>
              <w:t xml:space="preserve"> пешеходных ограждений со стороны тра</w:t>
            </w:r>
            <w:r w:rsidRPr="00B27490">
              <w:rPr>
                <w:rFonts w:ascii="Times New Roman" w:hAnsi="Times New Roman" w:cs="Times New Roman"/>
                <w:color w:val="000000"/>
                <w:sz w:val="20"/>
                <w:szCs w:val="20"/>
              </w:rPr>
              <w:t>м</w:t>
            </w:r>
            <w:r w:rsidRPr="00B27490">
              <w:rPr>
                <w:rFonts w:ascii="Times New Roman" w:hAnsi="Times New Roman" w:cs="Times New Roman"/>
                <w:color w:val="000000"/>
                <w:sz w:val="20"/>
                <w:szCs w:val="20"/>
              </w:rPr>
              <w:t>вайных путей у пешеходного перехода на просп. им. Газ</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ты Красноярский Рабочий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87</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112</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13</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просп. им. Газеты Красноярский Р</w:t>
            </w:r>
            <w:r w:rsidRPr="00B27490">
              <w:rPr>
                <w:rFonts w:ascii="Times New Roman" w:hAnsi="Times New Roman" w:cs="Times New Roman"/>
                <w:color w:val="000000"/>
                <w:sz w:val="20"/>
                <w:szCs w:val="20"/>
              </w:rPr>
              <w:t>а</w:t>
            </w:r>
            <w:r w:rsidRPr="00B27490">
              <w:rPr>
                <w:rFonts w:ascii="Times New Roman" w:hAnsi="Times New Roman" w:cs="Times New Roman"/>
                <w:color w:val="000000"/>
                <w:sz w:val="20"/>
                <w:szCs w:val="20"/>
              </w:rPr>
              <w:t>бочий, 76Б</w:t>
            </w:r>
          </w:p>
        </w:tc>
        <w:tc>
          <w:tcPr>
            <w:tcW w:w="532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Установка пешеходного ограждения в месте пешеходного перехода через проезжую часть просп. им. Газеты Красн</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ярский Рабочий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 80</w:t>
            </w:r>
          </w:p>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sz w:val="20"/>
                <w:szCs w:val="20"/>
              </w:rPr>
              <w:t>Доустановка</w:t>
            </w:r>
            <w:proofErr w:type="spellEnd"/>
            <w:r w:rsidRPr="00B27490">
              <w:rPr>
                <w:rFonts w:ascii="Times New Roman" w:hAnsi="Times New Roman" w:cs="Times New Roman"/>
                <w:sz w:val="20"/>
                <w:szCs w:val="20"/>
              </w:rPr>
              <w:t xml:space="preserve"> пешеходных ограждений со стороны тра</w:t>
            </w:r>
            <w:r w:rsidRPr="00B27490">
              <w:rPr>
                <w:rFonts w:ascii="Times New Roman" w:hAnsi="Times New Roman" w:cs="Times New Roman"/>
                <w:sz w:val="20"/>
                <w:szCs w:val="20"/>
              </w:rPr>
              <w:t>м</w:t>
            </w:r>
            <w:r w:rsidRPr="00B27490">
              <w:rPr>
                <w:rFonts w:ascii="Times New Roman" w:hAnsi="Times New Roman" w:cs="Times New Roman"/>
                <w:sz w:val="20"/>
                <w:szCs w:val="20"/>
              </w:rPr>
              <w:t xml:space="preserve">вайных путей на пешеходном переходе через просп. им. Газеты Красноярский Рабочий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 82</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215</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1858" w:type="dxa"/>
          </w:tcPr>
          <w:p w:rsidR="00573216"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w:t>
            </w:r>
            <w:proofErr w:type="spellStart"/>
            <w:r w:rsidRPr="00B27490">
              <w:rPr>
                <w:rFonts w:ascii="Times New Roman" w:hAnsi="Times New Roman" w:cs="Times New Roman"/>
                <w:color w:val="000000"/>
                <w:sz w:val="20"/>
                <w:szCs w:val="20"/>
              </w:rPr>
              <w:t>Чайковско</w:t>
            </w:r>
            <w:proofErr w:type="spellEnd"/>
            <w:r w:rsidR="00573216">
              <w:rPr>
                <w:rFonts w:ascii="Times New Roman" w:hAnsi="Times New Roman" w:cs="Times New Roman"/>
                <w:color w:val="000000"/>
                <w:sz w:val="20"/>
                <w:szCs w:val="20"/>
              </w:rPr>
              <w:t>-</w:t>
            </w:r>
          </w:p>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го</w:t>
            </w:r>
            <w:proofErr w:type="spellEnd"/>
            <w:r w:rsidRPr="00B27490">
              <w:rPr>
                <w:rFonts w:ascii="Times New Roman" w:hAnsi="Times New Roman" w:cs="Times New Roman"/>
                <w:color w:val="000000"/>
                <w:sz w:val="20"/>
                <w:szCs w:val="20"/>
              </w:rPr>
              <w:t>, 13А</w:t>
            </w:r>
          </w:p>
        </w:tc>
        <w:tc>
          <w:tcPr>
            <w:tcW w:w="532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Установка пешеходных ограждений на пешеходном пер</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ходе через ул. Чайковского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 7</w:t>
            </w:r>
          </w:p>
          <w:p w:rsidR="00DA7F27" w:rsidRPr="00B27490" w:rsidRDefault="00DA7F27" w:rsidP="00A90FB5">
            <w:pPr>
              <w:rPr>
                <w:rFonts w:ascii="Times New Roman" w:hAnsi="Times New Roman" w:cs="Times New Roman"/>
                <w:sz w:val="20"/>
                <w:szCs w:val="20"/>
              </w:rPr>
            </w:pPr>
            <w:proofErr w:type="spellStart"/>
            <w:r w:rsidRPr="00B27490">
              <w:rPr>
                <w:rFonts w:ascii="Times New Roman" w:hAnsi="Times New Roman" w:cs="Times New Roman"/>
                <w:sz w:val="20"/>
                <w:szCs w:val="20"/>
              </w:rPr>
              <w:t>Доустановка</w:t>
            </w:r>
            <w:proofErr w:type="spellEnd"/>
            <w:r w:rsidRPr="00B27490">
              <w:rPr>
                <w:rFonts w:ascii="Times New Roman" w:hAnsi="Times New Roman" w:cs="Times New Roman"/>
                <w:sz w:val="20"/>
                <w:szCs w:val="20"/>
              </w:rPr>
              <w:t xml:space="preserve"> пешеходных ограждений на пешеходном п</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реходе через ул. Чайковского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 62 по просп. им. Газеты Красноярский Рабочий</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lastRenderedPageBreak/>
              <w:t>Установка пешеходных ограждений со стороны трамва</w:t>
            </w:r>
            <w:r w:rsidRPr="00B27490">
              <w:rPr>
                <w:rFonts w:ascii="Times New Roman" w:hAnsi="Times New Roman" w:cs="Times New Roman"/>
                <w:sz w:val="20"/>
                <w:szCs w:val="20"/>
              </w:rPr>
              <w:t>й</w:t>
            </w:r>
            <w:r w:rsidRPr="00B27490">
              <w:rPr>
                <w:rFonts w:ascii="Times New Roman" w:hAnsi="Times New Roman" w:cs="Times New Roman"/>
                <w:sz w:val="20"/>
                <w:szCs w:val="20"/>
              </w:rPr>
              <w:t xml:space="preserve">ных путей на пешеходном переходе через проезжие части просп. им. Газеты Красноярский Рабочий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62</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lastRenderedPageBreak/>
              <w:t>109</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15</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Петра </w:t>
            </w:r>
            <w:proofErr w:type="spellStart"/>
            <w:r w:rsidRPr="00B27490">
              <w:rPr>
                <w:rFonts w:ascii="Times New Roman" w:hAnsi="Times New Roman" w:cs="Times New Roman"/>
                <w:color w:val="000000"/>
                <w:sz w:val="20"/>
                <w:szCs w:val="20"/>
              </w:rPr>
              <w:t>Словц</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ва</w:t>
            </w:r>
            <w:proofErr w:type="spellEnd"/>
            <w:r w:rsidRPr="00B27490">
              <w:rPr>
                <w:rFonts w:ascii="Times New Roman" w:hAnsi="Times New Roman" w:cs="Times New Roman"/>
                <w:color w:val="000000"/>
                <w:sz w:val="20"/>
                <w:szCs w:val="20"/>
              </w:rPr>
              <w:t>, 16А</w:t>
            </w:r>
          </w:p>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Петра </w:t>
            </w:r>
            <w:proofErr w:type="spellStart"/>
            <w:r w:rsidRPr="00B27490">
              <w:rPr>
                <w:rFonts w:ascii="Times New Roman" w:hAnsi="Times New Roman" w:cs="Times New Roman"/>
                <w:color w:val="000000"/>
                <w:sz w:val="20"/>
                <w:szCs w:val="20"/>
              </w:rPr>
              <w:t>Словц</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ва</w:t>
            </w:r>
            <w:proofErr w:type="spellEnd"/>
            <w:r w:rsidRPr="00B27490">
              <w:rPr>
                <w:rFonts w:ascii="Times New Roman" w:hAnsi="Times New Roman" w:cs="Times New Roman"/>
                <w:color w:val="000000"/>
                <w:sz w:val="20"/>
                <w:szCs w:val="20"/>
              </w:rPr>
              <w:t>, 14</w:t>
            </w:r>
          </w:p>
        </w:tc>
        <w:tc>
          <w:tcPr>
            <w:tcW w:w="532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Установка пешеходных ограждений на пешеходном пер</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ходе через ул. Петра </w:t>
            </w:r>
            <w:proofErr w:type="spellStart"/>
            <w:r w:rsidRPr="00B27490">
              <w:rPr>
                <w:rFonts w:ascii="Times New Roman" w:hAnsi="Times New Roman" w:cs="Times New Roman"/>
                <w:sz w:val="20"/>
                <w:szCs w:val="20"/>
              </w:rPr>
              <w:t>Словцова</w:t>
            </w:r>
            <w:proofErr w:type="spellEnd"/>
            <w:r w:rsidRPr="00B27490">
              <w:rPr>
                <w:rFonts w:ascii="Times New Roman" w:hAnsi="Times New Roman" w:cs="Times New Roman"/>
                <w:sz w:val="20"/>
                <w:szCs w:val="20"/>
              </w:rPr>
              <w:t xml:space="preserve"> перед ул. Чернышева.</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Установка пешеходных ограждений на пешеходном пер</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ходе через ул. Чернышева в месте примыкания ул. Петра </w:t>
            </w:r>
            <w:proofErr w:type="spellStart"/>
            <w:r w:rsidRPr="00B27490">
              <w:rPr>
                <w:rFonts w:ascii="Times New Roman" w:hAnsi="Times New Roman" w:cs="Times New Roman"/>
                <w:sz w:val="20"/>
                <w:szCs w:val="20"/>
              </w:rPr>
              <w:t>Словцова</w:t>
            </w:r>
            <w:proofErr w:type="spellEnd"/>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61</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Крупской, 2А</w:t>
            </w:r>
          </w:p>
        </w:tc>
        <w:tc>
          <w:tcPr>
            <w:tcW w:w="532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Установка пешеходных ограждений в месте регулируемого перехода через ул. Крупской у пересечения </w:t>
            </w:r>
            <w:proofErr w:type="gramStart"/>
            <w:r w:rsidRPr="00B27490">
              <w:rPr>
                <w:rFonts w:ascii="Times New Roman" w:hAnsi="Times New Roman" w:cs="Times New Roman"/>
                <w:sz w:val="20"/>
                <w:szCs w:val="20"/>
              </w:rPr>
              <w:t>с</w:t>
            </w:r>
            <w:proofErr w:type="gramEnd"/>
            <w:r w:rsidRPr="00B27490">
              <w:rPr>
                <w:rFonts w:ascii="Times New Roman" w:hAnsi="Times New Roman" w:cs="Times New Roman"/>
                <w:sz w:val="20"/>
                <w:szCs w:val="20"/>
              </w:rPr>
              <w:t xml:space="preserve"> Высотной ул.</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15</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Ладо </w:t>
            </w:r>
            <w:proofErr w:type="spellStart"/>
            <w:r w:rsidRPr="00B27490">
              <w:rPr>
                <w:rFonts w:ascii="Times New Roman" w:hAnsi="Times New Roman" w:cs="Times New Roman"/>
                <w:color w:val="000000"/>
                <w:sz w:val="20"/>
                <w:szCs w:val="20"/>
              </w:rPr>
              <w:t>Кецхов</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ли</w:t>
            </w:r>
            <w:proofErr w:type="spellEnd"/>
            <w:r w:rsidRPr="00B27490">
              <w:rPr>
                <w:rFonts w:ascii="Times New Roman" w:hAnsi="Times New Roman" w:cs="Times New Roman"/>
                <w:color w:val="000000"/>
                <w:sz w:val="20"/>
                <w:szCs w:val="20"/>
              </w:rPr>
              <w:t>, 33</w:t>
            </w:r>
          </w:p>
        </w:tc>
        <w:tc>
          <w:tcPr>
            <w:tcW w:w="532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 xml:space="preserve">Установка пешеходных ограждений на ул. Ладо </w:t>
            </w:r>
            <w:proofErr w:type="spellStart"/>
            <w:r w:rsidRPr="00B27490">
              <w:rPr>
                <w:rFonts w:ascii="Times New Roman" w:hAnsi="Times New Roman" w:cs="Times New Roman"/>
                <w:color w:val="000000"/>
                <w:sz w:val="20"/>
                <w:szCs w:val="20"/>
              </w:rPr>
              <w:t>Кецховели</w:t>
            </w:r>
            <w:proofErr w:type="spellEnd"/>
            <w:r w:rsidRPr="00B27490">
              <w:rPr>
                <w:rFonts w:ascii="Times New Roman" w:hAnsi="Times New Roman" w:cs="Times New Roman"/>
                <w:color w:val="000000"/>
                <w:sz w:val="20"/>
                <w:szCs w:val="20"/>
              </w:rPr>
              <w:t xml:space="preserve"> перед пересечением с ул. Красной Армии</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37</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Ключевская, 99, ул. Веселая, 6</w:t>
            </w:r>
          </w:p>
        </w:tc>
        <w:tc>
          <w:tcPr>
            <w:tcW w:w="532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Установка пешеходных ограждений на пешеходном пер</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ходе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129 по ул. Свердловская</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Установка пешеходных ограждений на пешеходном пер</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ходе в районе </w:t>
            </w:r>
            <w:r w:rsidR="00573216">
              <w:rPr>
                <w:rFonts w:ascii="Times New Roman" w:hAnsi="Times New Roman" w:cs="Times New Roman"/>
                <w:color w:val="000000"/>
                <w:sz w:val="20"/>
                <w:szCs w:val="20"/>
              </w:rPr>
              <w:t>д.</w:t>
            </w:r>
            <w:r w:rsidRPr="00B27490">
              <w:rPr>
                <w:rFonts w:ascii="Times New Roman" w:hAnsi="Times New Roman" w:cs="Times New Roman"/>
                <w:color w:val="000000"/>
                <w:sz w:val="20"/>
                <w:szCs w:val="20"/>
              </w:rPr>
              <w:t xml:space="preserve"> 113Д по ул. Свердловская</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88</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1858" w:type="dxa"/>
          </w:tcPr>
          <w:p w:rsidR="00573216"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пер. Водомет</w:t>
            </w:r>
            <w:r w:rsidR="00573216">
              <w:rPr>
                <w:rFonts w:ascii="Times New Roman" w:hAnsi="Times New Roman" w:cs="Times New Roman"/>
                <w:color w:val="000000"/>
                <w:sz w:val="20"/>
                <w:szCs w:val="20"/>
              </w:rPr>
              <w:t>-</w:t>
            </w:r>
          </w:p>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ный</w:t>
            </w:r>
            <w:proofErr w:type="spellEnd"/>
            <w:r w:rsidRPr="00B27490">
              <w:rPr>
                <w:rFonts w:ascii="Times New Roman" w:hAnsi="Times New Roman" w:cs="Times New Roman"/>
                <w:color w:val="000000"/>
                <w:sz w:val="20"/>
                <w:szCs w:val="20"/>
              </w:rPr>
              <w:t>, 15</w:t>
            </w:r>
          </w:p>
          <w:p w:rsidR="00573216"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60 лет </w:t>
            </w:r>
            <w:proofErr w:type="spellStart"/>
            <w:r w:rsidRPr="00B27490">
              <w:rPr>
                <w:rFonts w:ascii="Times New Roman" w:hAnsi="Times New Roman" w:cs="Times New Roman"/>
                <w:color w:val="000000"/>
                <w:sz w:val="20"/>
                <w:szCs w:val="20"/>
              </w:rPr>
              <w:t>Октяб</w:t>
            </w:r>
            <w:proofErr w:type="spellEnd"/>
            <w:r w:rsidR="00573216">
              <w:rPr>
                <w:rFonts w:ascii="Times New Roman" w:hAnsi="Times New Roman" w:cs="Times New Roman"/>
                <w:color w:val="000000"/>
                <w:sz w:val="20"/>
                <w:szCs w:val="20"/>
              </w:rPr>
              <w:t>-</w:t>
            </w:r>
          </w:p>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ря</w:t>
            </w:r>
            <w:proofErr w:type="spellEnd"/>
            <w:r w:rsidRPr="00B27490">
              <w:rPr>
                <w:rFonts w:ascii="Times New Roman" w:hAnsi="Times New Roman" w:cs="Times New Roman"/>
                <w:color w:val="000000"/>
                <w:sz w:val="20"/>
                <w:szCs w:val="20"/>
              </w:rPr>
              <w:t>, 21</w:t>
            </w:r>
          </w:p>
        </w:tc>
        <w:tc>
          <w:tcPr>
            <w:tcW w:w="5328" w:type="dxa"/>
          </w:tcPr>
          <w:p w:rsidR="00DA7F27" w:rsidRPr="00B27490" w:rsidRDefault="00DA7F27" w:rsidP="00573216">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Установка пешеходных ограждений на пешеходном пер</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ходе в районе </w:t>
            </w:r>
            <w:r w:rsidR="00AD6EF4">
              <w:rPr>
                <w:rFonts w:ascii="Times New Roman" w:hAnsi="Times New Roman" w:cs="Times New Roman"/>
                <w:color w:val="000000"/>
                <w:sz w:val="20"/>
                <w:szCs w:val="20"/>
              </w:rPr>
              <w:t>д.</w:t>
            </w:r>
            <w:r w:rsidRPr="00B27490">
              <w:rPr>
                <w:rFonts w:ascii="Times New Roman" w:hAnsi="Times New Roman" w:cs="Times New Roman"/>
                <w:color w:val="000000"/>
                <w:sz w:val="20"/>
                <w:szCs w:val="20"/>
              </w:rPr>
              <w:t xml:space="preserve"> 49А по ул. Свердловская</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54</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Весны, 13А</w:t>
            </w:r>
          </w:p>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Весны, 9А</w:t>
            </w:r>
          </w:p>
        </w:tc>
        <w:tc>
          <w:tcPr>
            <w:tcW w:w="532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Установка пешеходных ограждений на регулируемых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шеходных переходах через проезжую часть ул. 78-й До</w:t>
            </w:r>
            <w:r w:rsidRPr="00B27490">
              <w:rPr>
                <w:rFonts w:ascii="Times New Roman" w:hAnsi="Times New Roman" w:cs="Times New Roman"/>
                <w:color w:val="000000"/>
                <w:sz w:val="20"/>
                <w:szCs w:val="20"/>
              </w:rPr>
              <w:t>б</w:t>
            </w:r>
            <w:r w:rsidRPr="00B27490">
              <w:rPr>
                <w:rFonts w:ascii="Times New Roman" w:hAnsi="Times New Roman" w:cs="Times New Roman"/>
                <w:color w:val="000000"/>
                <w:sz w:val="20"/>
                <w:szCs w:val="20"/>
              </w:rPr>
              <w:t xml:space="preserve">ровольческой Бригады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 7</w:t>
            </w:r>
          </w:p>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Установка пешеходных ограждений на регулируемом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шеходном переходе через проезжую часть ул. 78-й Добр</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 xml:space="preserve">вольческой Бригады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 5</w:t>
            </w:r>
          </w:p>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Установка пешеходных ограждений на регулируемых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шеходных переходах пересечения ул. 78-й Добровольч</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ской Бригады и ул. Весны</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112</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21</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Весны, 16</w:t>
            </w:r>
          </w:p>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78-й Добр</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вольческой Бриг</w:t>
            </w:r>
            <w:r w:rsidRPr="00B27490">
              <w:rPr>
                <w:rFonts w:ascii="Times New Roman" w:hAnsi="Times New Roman" w:cs="Times New Roman"/>
                <w:color w:val="000000"/>
                <w:sz w:val="20"/>
                <w:szCs w:val="20"/>
              </w:rPr>
              <w:t>а</w:t>
            </w:r>
            <w:r w:rsidRPr="00B27490">
              <w:rPr>
                <w:rFonts w:ascii="Times New Roman" w:hAnsi="Times New Roman" w:cs="Times New Roman"/>
                <w:color w:val="000000"/>
                <w:sz w:val="20"/>
                <w:szCs w:val="20"/>
              </w:rPr>
              <w:t>ды, 1А</w:t>
            </w:r>
          </w:p>
        </w:tc>
        <w:tc>
          <w:tcPr>
            <w:tcW w:w="532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Установка пешеходных ограждений на регулируемом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шеходном переходе через проезжую часть ул. 78-й Добр</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 xml:space="preserve">вольческой Бригады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 1</w:t>
            </w:r>
          </w:p>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Установка пешеходных ограждений на регулируемых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шеходных переходах пересечения ул. 78-й Добровольч</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ской Бригады и ул. Октябрьская</w:t>
            </w:r>
          </w:p>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Установка пешеходных ограждений на регулируемом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шеходном переходе через проезжую часть ул. Взлётная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 10</w:t>
            </w:r>
          </w:p>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Установка пешеходных ограждений на ул. Взлётная в ра</w:t>
            </w:r>
            <w:r w:rsidRPr="00B27490">
              <w:rPr>
                <w:rFonts w:ascii="Times New Roman" w:hAnsi="Times New Roman" w:cs="Times New Roman"/>
                <w:color w:val="000000"/>
                <w:sz w:val="20"/>
                <w:szCs w:val="20"/>
              </w:rPr>
              <w:t>й</w:t>
            </w:r>
            <w:r w:rsidRPr="00B27490">
              <w:rPr>
                <w:rFonts w:ascii="Times New Roman" w:hAnsi="Times New Roman" w:cs="Times New Roman"/>
                <w:color w:val="000000"/>
                <w:sz w:val="20"/>
                <w:szCs w:val="20"/>
              </w:rPr>
              <w:t xml:space="preserve">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 9</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220</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Урванцева, 32</w:t>
            </w:r>
          </w:p>
        </w:tc>
        <w:tc>
          <w:tcPr>
            <w:tcW w:w="532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Установка пешеходных ограждений по периметру пер</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крестка ул. Светлогорская и Комсомольского просп.</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30</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23</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78-й Добр</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вольческой Бриг</w:t>
            </w:r>
            <w:r w:rsidRPr="00B27490">
              <w:rPr>
                <w:rFonts w:ascii="Times New Roman" w:hAnsi="Times New Roman" w:cs="Times New Roman"/>
                <w:color w:val="000000"/>
                <w:sz w:val="20"/>
                <w:szCs w:val="20"/>
              </w:rPr>
              <w:t>а</w:t>
            </w:r>
            <w:r w:rsidRPr="00B27490">
              <w:rPr>
                <w:rFonts w:ascii="Times New Roman" w:hAnsi="Times New Roman" w:cs="Times New Roman"/>
                <w:color w:val="000000"/>
                <w:sz w:val="20"/>
                <w:szCs w:val="20"/>
              </w:rPr>
              <w:t>ды, 42</w:t>
            </w:r>
          </w:p>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Алексеева, 95</w:t>
            </w:r>
          </w:p>
        </w:tc>
        <w:tc>
          <w:tcPr>
            <w:tcW w:w="532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Установка пешеходных ограждений со стороны бульва</w:t>
            </w:r>
            <w:r w:rsidRPr="00B27490">
              <w:rPr>
                <w:rFonts w:ascii="Times New Roman" w:hAnsi="Times New Roman" w:cs="Times New Roman"/>
                <w:color w:val="000000"/>
                <w:sz w:val="20"/>
                <w:szCs w:val="20"/>
              </w:rPr>
              <w:t>р</w:t>
            </w:r>
            <w:r w:rsidRPr="00B27490">
              <w:rPr>
                <w:rFonts w:ascii="Times New Roman" w:hAnsi="Times New Roman" w:cs="Times New Roman"/>
                <w:color w:val="000000"/>
                <w:sz w:val="20"/>
                <w:szCs w:val="20"/>
              </w:rPr>
              <w:t xml:space="preserve">ной части ул. Авиаторов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 39</w:t>
            </w:r>
          </w:p>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Доустановка</w:t>
            </w:r>
            <w:proofErr w:type="spellEnd"/>
            <w:r w:rsidRPr="00B27490">
              <w:rPr>
                <w:rFonts w:ascii="Times New Roman" w:hAnsi="Times New Roman" w:cs="Times New Roman"/>
                <w:color w:val="000000"/>
                <w:sz w:val="20"/>
                <w:szCs w:val="20"/>
              </w:rPr>
              <w:t xml:space="preserve"> пешеходных ограждений на регулируемых пешеходных переходах пересечения ул. Молокова и ул. 78-й Добровольческой Бригады</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249</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1858" w:type="dxa"/>
          </w:tcPr>
          <w:p w:rsidR="000F5D51"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w:t>
            </w:r>
            <w:proofErr w:type="spellStart"/>
            <w:r w:rsidRPr="00B27490">
              <w:rPr>
                <w:rFonts w:ascii="Times New Roman" w:hAnsi="Times New Roman" w:cs="Times New Roman"/>
                <w:color w:val="000000"/>
                <w:sz w:val="20"/>
                <w:szCs w:val="20"/>
              </w:rPr>
              <w:t>Водопьяно</w:t>
            </w:r>
            <w:proofErr w:type="spellEnd"/>
            <w:r w:rsidR="000F5D51">
              <w:rPr>
                <w:rFonts w:ascii="Times New Roman" w:hAnsi="Times New Roman" w:cs="Times New Roman"/>
                <w:color w:val="000000"/>
                <w:sz w:val="20"/>
                <w:szCs w:val="20"/>
              </w:rPr>
              <w:t>-</w:t>
            </w:r>
          </w:p>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ва</w:t>
            </w:r>
            <w:proofErr w:type="spellEnd"/>
            <w:r w:rsidRPr="00B27490">
              <w:rPr>
                <w:rFonts w:ascii="Times New Roman" w:hAnsi="Times New Roman" w:cs="Times New Roman"/>
                <w:color w:val="000000"/>
                <w:sz w:val="20"/>
                <w:szCs w:val="20"/>
              </w:rPr>
              <w:t>, 24Д</w:t>
            </w:r>
          </w:p>
        </w:tc>
        <w:tc>
          <w:tcPr>
            <w:tcW w:w="5328" w:type="dxa"/>
          </w:tcPr>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Доустановка</w:t>
            </w:r>
            <w:proofErr w:type="spellEnd"/>
            <w:r w:rsidRPr="00B27490">
              <w:rPr>
                <w:rFonts w:ascii="Times New Roman" w:hAnsi="Times New Roman" w:cs="Times New Roman"/>
                <w:color w:val="000000"/>
                <w:sz w:val="20"/>
                <w:szCs w:val="20"/>
              </w:rPr>
              <w:t xml:space="preserve"> пешеходных ограждений на регулируемых пешеходных переходах пересечения ул. Алексеева и ул. Водопьянова</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258</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25</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9 Мая, 64</w:t>
            </w:r>
          </w:p>
        </w:tc>
        <w:tc>
          <w:tcPr>
            <w:tcW w:w="532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Установка пешеходных ограждений на регулируемом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шеходном переходе через проезжую часть ул. Авиаторов (движение от Северного ш.) перед ул. 9 Мая, а также на ул. 9 Мая после пересечения с ул. Авиаторов при следовании от ул. Водопьянова</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37</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26</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Карла Маркса,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21А</w:t>
            </w:r>
          </w:p>
        </w:tc>
        <w:tc>
          <w:tcPr>
            <w:tcW w:w="532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Установка пешеходных ограждений на пешеходных пер</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ходах пересечения ул. Карла Маркса и ул. 9 Января</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36</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1858" w:type="dxa"/>
          </w:tcPr>
          <w:p w:rsidR="00573216"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w:t>
            </w:r>
            <w:proofErr w:type="spellStart"/>
            <w:r w:rsidRPr="00B27490">
              <w:rPr>
                <w:rFonts w:ascii="Times New Roman" w:hAnsi="Times New Roman" w:cs="Times New Roman"/>
                <w:color w:val="000000"/>
                <w:sz w:val="20"/>
                <w:szCs w:val="20"/>
              </w:rPr>
              <w:t>Марковско</w:t>
            </w:r>
            <w:proofErr w:type="spellEnd"/>
            <w:r w:rsidR="00573216">
              <w:rPr>
                <w:rFonts w:ascii="Times New Roman" w:hAnsi="Times New Roman" w:cs="Times New Roman"/>
                <w:color w:val="000000"/>
                <w:sz w:val="20"/>
                <w:szCs w:val="20"/>
              </w:rPr>
              <w:t>-</w:t>
            </w:r>
          </w:p>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го</w:t>
            </w:r>
            <w:proofErr w:type="spellEnd"/>
            <w:r w:rsidRPr="00B27490">
              <w:rPr>
                <w:rFonts w:ascii="Times New Roman" w:hAnsi="Times New Roman" w:cs="Times New Roman"/>
                <w:color w:val="000000"/>
                <w:sz w:val="20"/>
                <w:szCs w:val="20"/>
              </w:rPr>
              <w:t>, 54</w:t>
            </w:r>
          </w:p>
          <w:p w:rsidR="00573216"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w:t>
            </w:r>
            <w:proofErr w:type="spellStart"/>
            <w:r w:rsidRPr="00B27490">
              <w:rPr>
                <w:rFonts w:ascii="Times New Roman" w:hAnsi="Times New Roman" w:cs="Times New Roman"/>
                <w:color w:val="000000"/>
                <w:sz w:val="20"/>
                <w:szCs w:val="20"/>
              </w:rPr>
              <w:t>Марковско</w:t>
            </w:r>
            <w:proofErr w:type="spellEnd"/>
            <w:r w:rsidR="00573216">
              <w:rPr>
                <w:rFonts w:ascii="Times New Roman" w:hAnsi="Times New Roman" w:cs="Times New Roman"/>
                <w:color w:val="000000"/>
                <w:sz w:val="20"/>
                <w:szCs w:val="20"/>
              </w:rPr>
              <w:t>-</w:t>
            </w:r>
          </w:p>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го</w:t>
            </w:r>
            <w:proofErr w:type="spellEnd"/>
            <w:r w:rsidRPr="00B27490">
              <w:rPr>
                <w:rFonts w:ascii="Times New Roman" w:hAnsi="Times New Roman" w:cs="Times New Roman"/>
                <w:color w:val="000000"/>
                <w:sz w:val="20"/>
                <w:szCs w:val="20"/>
              </w:rPr>
              <w:t>, 36</w:t>
            </w:r>
          </w:p>
        </w:tc>
        <w:tc>
          <w:tcPr>
            <w:tcW w:w="5328" w:type="dxa"/>
          </w:tcPr>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Доустановка</w:t>
            </w:r>
            <w:proofErr w:type="spellEnd"/>
            <w:r w:rsidRPr="00B27490">
              <w:rPr>
                <w:rFonts w:ascii="Times New Roman" w:hAnsi="Times New Roman" w:cs="Times New Roman"/>
                <w:color w:val="000000"/>
                <w:sz w:val="20"/>
                <w:szCs w:val="20"/>
              </w:rPr>
              <w:t xml:space="preserve"> пешеходных ограждений на пешеходных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реходах пересечения ул. Марковского и ул. Сурикова</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51</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28</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Конституции СССР, 11</w:t>
            </w:r>
          </w:p>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Конституции СССР, 19</w:t>
            </w:r>
          </w:p>
        </w:tc>
        <w:tc>
          <w:tcPr>
            <w:tcW w:w="5328" w:type="dxa"/>
          </w:tcPr>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Доустановка</w:t>
            </w:r>
            <w:proofErr w:type="spellEnd"/>
            <w:r w:rsidRPr="00B27490">
              <w:rPr>
                <w:rFonts w:ascii="Times New Roman" w:hAnsi="Times New Roman" w:cs="Times New Roman"/>
                <w:color w:val="000000"/>
                <w:sz w:val="20"/>
                <w:szCs w:val="20"/>
              </w:rPr>
              <w:t xml:space="preserve"> пешеходных ограждений на пешеходных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реходах через проезжую часть ул. Ленина в районе прим</w:t>
            </w:r>
            <w:r w:rsidRPr="00B27490">
              <w:rPr>
                <w:rFonts w:ascii="Times New Roman" w:hAnsi="Times New Roman" w:cs="Times New Roman"/>
                <w:color w:val="000000"/>
                <w:sz w:val="20"/>
                <w:szCs w:val="20"/>
              </w:rPr>
              <w:t>ы</w:t>
            </w:r>
            <w:r w:rsidRPr="00B27490">
              <w:rPr>
                <w:rFonts w:ascii="Times New Roman" w:hAnsi="Times New Roman" w:cs="Times New Roman"/>
                <w:color w:val="000000"/>
                <w:sz w:val="20"/>
                <w:szCs w:val="20"/>
              </w:rPr>
              <w:t>кания ул. 9 Января</w:t>
            </w:r>
          </w:p>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Доустановка</w:t>
            </w:r>
            <w:proofErr w:type="spellEnd"/>
            <w:r w:rsidRPr="00B27490">
              <w:rPr>
                <w:rFonts w:ascii="Times New Roman" w:hAnsi="Times New Roman" w:cs="Times New Roman"/>
                <w:color w:val="000000"/>
                <w:sz w:val="20"/>
                <w:szCs w:val="20"/>
              </w:rPr>
              <w:t xml:space="preserve"> пешеходных ограждений на пешеходных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реходах пересечения ул. Ленина и ул. Парижской Комм</w:t>
            </w:r>
            <w:r w:rsidRPr="00B27490">
              <w:rPr>
                <w:rFonts w:ascii="Times New Roman" w:hAnsi="Times New Roman" w:cs="Times New Roman"/>
                <w:color w:val="000000"/>
                <w:sz w:val="20"/>
                <w:szCs w:val="20"/>
              </w:rPr>
              <w:t>у</w:t>
            </w:r>
            <w:r w:rsidRPr="00B27490">
              <w:rPr>
                <w:rFonts w:ascii="Times New Roman" w:hAnsi="Times New Roman" w:cs="Times New Roman"/>
                <w:color w:val="000000"/>
                <w:sz w:val="20"/>
                <w:szCs w:val="20"/>
              </w:rPr>
              <w:t>ны</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212</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1858" w:type="dxa"/>
          </w:tcPr>
          <w:p w:rsidR="00573216"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w:t>
            </w:r>
            <w:proofErr w:type="spellStart"/>
            <w:r w:rsidRPr="00B27490">
              <w:rPr>
                <w:rFonts w:ascii="Times New Roman" w:hAnsi="Times New Roman" w:cs="Times New Roman"/>
                <w:color w:val="000000"/>
                <w:sz w:val="20"/>
                <w:szCs w:val="20"/>
              </w:rPr>
              <w:t>Марковско</w:t>
            </w:r>
            <w:proofErr w:type="spellEnd"/>
            <w:r w:rsidR="00573216">
              <w:rPr>
                <w:rFonts w:ascii="Times New Roman" w:hAnsi="Times New Roman" w:cs="Times New Roman"/>
                <w:color w:val="000000"/>
                <w:sz w:val="20"/>
                <w:szCs w:val="20"/>
              </w:rPr>
              <w:t>-</w:t>
            </w:r>
          </w:p>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го</w:t>
            </w:r>
            <w:proofErr w:type="spellEnd"/>
            <w:r w:rsidRPr="00B27490">
              <w:rPr>
                <w:rFonts w:ascii="Times New Roman" w:hAnsi="Times New Roman" w:cs="Times New Roman"/>
                <w:color w:val="000000"/>
                <w:sz w:val="20"/>
                <w:szCs w:val="20"/>
              </w:rPr>
              <w:t>, 47</w:t>
            </w:r>
          </w:p>
        </w:tc>
        <w:tc>
          <w:tcPr>
            <w:tcW w:w="5328" w:type="dxa"/>
          </w:tcPr>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Доустановка</w:t>
            </w:r>
            <w:proofErr w:type="spellEnd"/>
            <w:r w:rsidRPr="00B27490">
              <w:rPr>
                <w:rFonts w:ascii="Times New Roman" w:hAnsi="Times New Roman" w:cs="Times New Roman"/>
                <w:color w:val="000000"/>
                <w:sz w:val="20"/>
                <w:szCs w:val="20"/>
              </w:rPr>
              <w:t xml:space="preserve"> ограничивающих пешеходных ограждений на пешеходных переходах пересечения ул. Ленина и ул. С</w:t>
            </w:r>
            <w:r w:rsidRPr="00B27490">
              <w:rPr>
                <w:rFonts w:ascii="Times New Roman" w:hAnsi="Times New Roman" w:cs="Times New Roman"/>
                <w:color w:val="000000"/>
                <w:sz w:val="20"/>
                <w:szCs w:val="20"/>
              </w:rPr>
              <w:t>у</w:t>
            </w:r>
            <w:r w:rsidRPr="00B27490">
              <w:rPr>
                <w:rFonts w:ascii="Times New Roman" w:hAnsi="Times New Roman" w:cs="Times New Roman"/>
                <w:color w:val="000000"/>
                <w:sz w:val="20"/>
                <w:szCs w:val="20"/>
              </w:rPr>
              <w:t>рикова</w:t>
            </w:r>
          </w:p>
          <w:p w:rsidR="00573216" w:rsidRDefault="00DA7F27" w:rsidP="00A90FB5">
            <w:pPr>
              <w:rPr>
                <w:rFonts w:ascii="Times New Roman" w:hAnsi="Times New Roman" w:cs="Times New Roman"/>
                <w:color w:val="000000"/>
                <w:sz w:val="20"/>
                <w:szCs w:val="20"/>
              </w:rPr>
            </w:pPr>
            <w:proofErr w:type="spellStart"/>
            <w:proofErr w:type="gramStart"/>
            <w:r w:rsidRPr="00B27490">
              <w:rPr>
                <w:rFonts w:ascii="Times New Roman" w:hAnsi="Times New Roman" w:cs="Times New Roman"/>
                <w:color w:val="000000"/>
                <w:sz w:val="20"/>
                <w:szCs w:val="20"/>
              </w:rPr>
              <w:t>Доустановка</w:t>
            </w:r>
            <w:proofErr w:type="spellEnd"/>
            <w:r w:rsidRPr="00B27490">
              <w:rPr>
                <w:rFonts w:ascii="Times New Roman" w:hAnsi="Times New Roman" w:cs="Times New Roman"/>
                <w:color w:val="000000"/>
                <w:sz w:val="20"/>
                <w:szCs w:val="20"/>
              </w:rPr>
              <w:t xml:space="preserve"> ограничивающих пешеходных ограждений на пересечении ул. Ленина и ул. </w:t>
            </w:r>
            <w:proofErr w:type="spellStart"/>
            <w:r w:rsidRPr="00B27490">
              <w:rPr>
                <w:rFonts w:ascii="Times New Roman" w:hAnsi="Times New Roman" w:cs="Times New Roman"/>
                <w:color w:val="000000"/>
                <w:sz w:val="20"/>
                <w:szCs w:val="20"/>
              </w:rPr>
              <w:t>Вейнбаума</w:t>
            </w:r>
            <w:proofErr w:type="spellEnd"/>
            <w:r w:rsidRPr="00B27490">
              <w:rPr>
                <w:rFonts w:ascii="Times New Roman" w:hAnsi="Times New Roman" w:cs="Times New Roman"/>
                <w:color w:val="000000"/>
                <w:sz w:val="20"/>
                <w:szCs w:val="20"/>
              </w:rPr>
              <w:t xml:space="preserve"> (со стороны </w:t>
            </w:r>
            <w:proofErr w:type="gramEnd"/>
          </w:p>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w:t>
            </w:r>
            <w:proofErr w:type="spellStart"/>
            <w:r w:rsidRPr="00B27490">
              <w:rPr>
                <w:rFonts w:ascii="Times New Roman" w:hAnsi="Times New Roman" w:cs="Times New Roman"/>
                <w:color w:val="000000"/>
                <w:sz w:val="20"/>
                <w:szCs w:val="20"/>
              </w:rPr>
              <w:t>Вейнбаума</w:t>
            </w:r>
            <w:proofErr w:type="spellEnd"/>
            <w:r w:rsidRPr="00B27490">
              <w:rPr>
                <w:rFonts w:ascii="Times New Roman" w:hAnsi="Times New Roman" w:cs="Times New Roman"/>
                <w:color w:val="000000"/>
                <w:sz w:val="20"/>
                <w:szCs w:val="20"/>
              </w:rPr>
              <w:t>)</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99</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30</w:t>
            </w:r>
          </w:p>
        </w:tc>
        <w:tc>
          <w:tcPr>
            <w:tcW w:w="185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Мужества, 22Д</w:t>
            </w:r>
          </w:p>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Линейная, 99Г</w:t>
            </w:r>
          </w:p>
        </w:tc>
        <w:tc>
          <w:tcPr>
            <w:tcW w:w="5328" w:type="dxa"/>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Установка пешеходных ограждений на пешеходных пер</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ходах пересечения ул. Мужества и ул. Линейная</w:t>
            </w:r>
          </w:p>
          <w:p w:rsidR="00573216"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на пешеходных переходах пересечения ул. Мужества </w:t>
            </w:r>
          </w:p>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и ул. Чернышевского</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94</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31</w:t>
            </w:r>
          </w:p>
        </w:tc>
        <w:tc>
          <w:tcPr>
            <w:tcW w:w="185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Карла Маркса, 137А</w:t>
            </w:r>
          </w:p>
        </w:tc>
        <w:tc>
          <w:tcPr>
            <w:tcW w:w="5328" w:type="dxa"/>
          </w:tcPr>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Доустановка</w:t>
            </w:r>
            <w:proofErr w:type="spellEnd"/>
            <w:r w:rsidRPr="00B27490">
              <w:rPr>
                <w:rFonts w:ascii="Times New Roman" w:hAnsi="Times New Roman" w:cs="Times New Roman"/>
                <w:color w:val="000000"/>
                <w:sz w:val="20"/>
                <w:szCs w:val="20"/>
              </w:rPr>
              <w:t xml:space="preserve"> ограничивающих пешеходных ограждений на пешеходных переходах пересечения ул. Диктатуры прол</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тариата и ул. Карла Маркса</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40</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32</w:t>
            </w:r>
          </w:p>
        </w:tc>
        <w:tc>
          <w:tcPr>
            <w:tcW w:w="185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Ленина, 76</w:t>
            </w:r>
          </w:p>
        </w:tc>
        <w:tc>
          <w:tcPr>
            <w:tcW w:w="5328" w:type="dxa"/>
          </w:tcPr>
          <w:p w:rsidR="00DA7F27" w:rsidRPr="00B27490" w:rsidRDefault="00DA7F27" w:rsidP="00A90FB5">
            <w:pPr>
              <w:rPr>
                <w:rFonts w:ascii="Times New Roman" w:hAnsi="Times New Roman" w:cs="Times New Roman"/>
                <w:color w:val="000000"/>
                <w:sz w:val="20"/>
                <w:szCs w:val="20"/>
              </w:rPr>
            </w:pPr>
            <w:proofErr w:type="spellStart"/>
            <w:r w:rsidRPr="00B27490">
              <w:rPr>
                <w:rFonts w:ascii="Times New Roman" w:hAnsi="Times New Roman" w:cs="Times New Roman"/>
                <w:color w:val="000000"/>
                <w:sz w:val="20"/>
                <w:szCs w:val="20"/>
              </w:rPr>
              <w:t>Доустановка</w:t>
            </w:r>
            <w:proofErr w:type="spellEnd"/>
            <w:r w:rsidRPr="00B27490">
              <w:rPr>
                <w:rFonts w:ascii="Times New Roman" w:hAnsi="Times New Roman" w:cs="Times New Roman"/>
                <w:color w:val="000000"/>
                <w:sz w:val="20"/>
                <w:szCs w:val="20"/>
              </w:rPr>
              <w:t xml:space="preserve"> ограничивающих пешеходных ограждений на пешеходных переходах пересечения ул. Ленина и ул. </w:t>
            </w:r>
            <w:proofErr w:type="spellStart"/>
            <w:r w:rsidRPr="00B27490">
              <w:rPr>
                <w:rFonts w:ascii="Times New Roman" w:hAnsi="Times New Roman" w:cs="Times New Roman"/>
                <w:color w:val="000000"/>
                <w:sz w:val="20"/>
                <w:szCs w:val="20"/>
              </w:rPr>
              <w:t>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ренсона</w:t>
            </w:r>
            <w:proofErr w:type="spellEnd"/>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69</w:t>
            </w:r>
          </w:p>
        </w:tc>
      </w:tr>
      <w:tr w:rsidR="00DA7F27" w:rsidRPr="00B27490" w:rsidTr="00573216">
        <w:tc>
          <w:tcPr>
            <w:tcW w:w="9344" w:type="dxa"/>
            <w:gridSpan w:val="4"/>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Транспортные ограждения</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33</w:t>
            </w:r>
          </w:p>
        </w:tc>
        <w:tc>
          <w:tcPr>
            <w:tcW w:w="1858" w:type="dxa"/>
          </w:tcPr>
          <w:p w:rsidR="00573216"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Калинина, </w:t>
            </w:r>
          </w:p>
          <w:p w:rsidR="00DA7F27" w:rsidRPr="00B27490" w:rsidRDefault="00AD6EF4" w:rsidP="00A90FB5">
            <w:pPr>
              <w:rPr>
                <w:rFonts w:ascii="Times New Roman" w:hAnsi="Times New Roman" w:cs="Times New Roman"/>
                <w:sz w:val="20"/>
                <w:szCs w:val="20"/>
              </w:rPr>
            </w:pPr>
            <w:r>
              <w:rPr>
                <w:rFonts w:ascii="Times New Roman" w:hAnsi="Times New Roman" w:cs="Times New Roman"/>
                <w:sz w:val="20"/>
                <w:szCs w:val="20"/>
              </w:rPr>
              <w:t xml:space="preserve">д. </w:t>
            </w:r>
            <w:r w:rsidR="00DA7F27" w:rsidRPr="00B27490">
              <w:rPr>
                <w:rFonts w:ascii="Times New Roman" w:hAnsi="Times New Roman" w:cs="Times New Roman"/>
                <w:sz w:val="20"/>
                <w:szCs w:val="20"/>
              </w:rPr>
              <w:t xml:space="preserve">54, </w:t>
            </w:r>
            <w:r>
              <w:rPr>
                <w:rFonts w:ascii="Times New Roman" w:hAnsi="Times New Roman" w:cs="Times New Roman"/>
                <w:sz w:val="20"/>
                <w:szCs w:val="20"/>
              </w:rPr>
              <w:t xml:space="preserve">д. </w:t>
            </w:r>
            <w:r w:rsidR="00DA7F27" w:rsidRPr="00B27490">
              <w:rPr>
                <w:rFonts w:ascii="Times New Roman" w:hAnsi="Times New Roman" w:cs="Times New Roman"/>
                <w:sz w:val="20"/>
                <w:szCs w:val="20"/>
              </w:rPr>
              <w:t>60А</w:t>
            </w:r>
          </w:p>
        </w:tc>
        <w:tc>
          <w:tcPr>
            <w:tcW w:w="532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Устройство </w:t>
            </w:r>
            <w:proofErr w:type="spellStart"/>
            <w:r w:rsidRPr="00B27490">
              <w:rPr>
                <w:rFonts w:ascii="Times New Roman" w:hAnsi="Times New Roman" w:cs="Times New Roman"/>
                <w:sz w:val="20"/>
                <w:szCs w:val="20"/>
              </w:rPr>
              <w:t>рефюжа</w:t>
            </w:r>
            <w:proofErr w:type="spellEnd"/>
            <w:r w:rsidRPr="00B27490">
              <w:rPr>
                <w:rFonts w:ascii="Times New Roman" w:hAnsi="Times New Roman" w:cs="Times New Roman"/>
                <w:sz w:val="20"/>
                <w:szCs w:val="20"/>
              </w:rPr>
              <w:t xml:space="preserve"> или барьерного ограждения, раздел</w:t>
            </w:r>
            <w:r w:rsidRPr="00B27490">
              <w:rPr>
                <w:rFonts w:ascii="Times New Roman" w:hAnsi="Times New Roman" w:cs="Times New Roman"/>
                <w:sz w:val="20"/>
                <w:szCs w:val="20"/>
              </w:rPr>
              <w:t>я</w:t>
            </w:r>
            <w:r w:rsidRPr="00B27490">
              <w:rPr>
                <w:rFonts w:ascii="Times New Roman" w:hAnsi="Times New Roman" w:cs="Times New Roman"/>
                <w:sz w:val="20"/>
                <w:szCs w:val="20"/>
              </w:rPr>
              <w:t>ющего встречные потоки транспорта, на участке от рег</w:t>
            </w:r>
            <w:r w:rsidRPr="00B27490">
              <w:rPr>
                <w:rFonts w:ascii="Times New Roman" w:hAnsi="Times New Roman" w:cs="Times New Roman"/>
                <w:sz w:val="20"/>
                <w:szCs w:val="20"/>
              </w:rPr>
              <w:t>у</w:t>
            </w:r>
            <w:r w:rsidRPr="00B27490">
              <w:rPr>
                <w:rFonts w:ascii="Times New Roman" w:hAnsi="Times New Roman" w:cs="Times New Roman"/>
                <w:sz w:val="20"/>
                <w:szCs w:val="20"/>
              </w:rPr>
              <w:t xml:space="preserve">лируемого пешеходного переход у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56с2 до ул. </w:t>
            </w:r>
            <w:proofErr w:type="gramStart"/>
            <w:r w:rsidRPr="00B27490">
              <w:rPr>
                <w:rFonts w:ascii="Times New Roman" w:hAnsi="Times New Roman" w:cs="Times New Roman"/>
                <w:sz w:val="20"/>
                <w:szCs w:val="20"/>
              </w:rPr>
              <w:t>Камская</w:t>
            </w:r>
            <w:proofErr w:type="gramEnd"/>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432</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34</w:t>
            </w:r>
          </w:p>
        </w:tc>
        <w:tc>
          <w:tcPr>
            <w:tcW w:w="1858" w:type="dxa"/>
          </w:tcPr>
          <w:p w:rsidR="00573216"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gramStart"/>
            <w:r w:rsidRPr="00B27490">
              <w:rPr>
                <w:rFonts w:ascii="Times New Roman" w:hAnsi="Times New Roman" w:cs="Times New Roman"/>
                <w:sz w:val="20"/>
                <w:szCs w:val="20"/>
              </w:rPr>
              <w:t>Брянская</w:t>
            </w:r>
            <w:proofErr w:type="gramEnd"/>
            <w:r w:rsidRPr="00B27490">
              <w:rPr>
                <w:rFonts w:ascii="Times New Roman" w:hAnsi="Times New Roman" w:cs="Times New Roman"/>
                <w:sz w:val="20"/>
                <w:szCs w:val="20"/>
              </w:rPr>
              <w:t xml:space="preserve"> на участке от ул. </w:t>
            </w:r>
            <w:proofErr w:type="spellStart"/>
            <w:r w:rsidRPr="00B27490">
              <w:rPr>
                <w:rFonts w:ascii="Times New Roman" w:hAnsi="Times New Roman" w:cs="Times New Roman"/>
                <w:sz w:val="20"/>
                <w:szCs w:val="20"/>
              </w:rPr>
              <w:t>М</w:t>
            </w:r>
            <w:r w:rsidRPr="00B27490">
              <w:rPr>
                <w:rFonts w:ascii="Times New Roman" w:hAnsi="Times New Roman" w:cs="Times New Roman"/>
                <w:sz w:val="20"/>
                <w:szCs w:val="20"/>
              </w:rPr>
              <w:t>а</w:t>
            </w:r>
            <w:r w:rsidRPr="00B27490">
              <w:rPr>
                <w:rFonts w:ascii="Times New Roman" w:hAnsi="Times New Roman" w:cs="Times New Roman"/>
                <w:sz w:val="20"/>
                <w:szCs w:val="20"/>
              </w:rPr>
              <w:t>ерчака</w:t>
            </w:r>
            <w:proofErr w:type="spellEnd"/>
            <w:r w:rsidRPr="00B27490">
              <w:rPr>
                <w:rFonts w:ascii="Times New Roman" w:hAnsi="Times New Roman" w:cs="Times New Roman"/>
                <w:sz w:val="20"/>
                <w:szCs w:val="20"/>
              </w:rPr>
              <w:t xml:space="preserve"> до круг</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вой развязки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с ул. 2-я Брянская</w:t>
            </w:r>
          </w:p>
        </w:tc>
        <w:tc>
          <w:tcPr>
            <w:tcW w:w="532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Строительство осевого транспортного ограждения на участке ул. </w:t>
            </w:r>
            <w:proofErr w:type="gramStart"/>
            <w:r w:rsidRPr="00B27490">
              <w:rPr>
                <w:rFonts w:ascii="Times New Roman" w:hAnsi="Times New Roman" w:cs="Times New Roman"/>
                <w:sz w:val="20"/>
                <w:szCs w:val="20"/>
              </w:rPr>
              <w:t>Брянская</w:t>
            </w:r>
            <w:proofErr w:type="gramEnd"/>
            <w:r w:rsidRPr="00B27490">
              <w:rPr>
                <w:rFonts w:ascii="Times New Roman" w:hAnsi="Times New Roman" w:cs="Times New Roman"/>
                <w:sz w:val="20"/>
                <w:szCs w:val="20"/>
              </w:rPr>
              <w:t xml:space="preserve"> от ул. </w:t>
            </w:r>
            <w:proofErr w:type="spellStart"/>
            <w:r w:rsidRPr="00B27490">
              <w:rPr>
                <w:rFonts w:ascii="Times New Roman" w:hAnsi="Times New Roman" w:cs="Times New Roman"/>
                <w:sz w:val="20"/>
                <w:szCs w:val="20"/>
              </w:rPr>
              <w:t>Маерчака</w:t>
            </w:r>
            <w:proofErr w:type="spellEnd"/>
            <w:r w:rsidRPr="00B27490">
              <w:rPr>
                <w:rFonts w:ascii="Times New Roman" w:hAnsi="Times New Roman" w:cs="Times New Roman"/>
                <w:sz w:val="20"/>
                <w:szCs w:val="20"/>
              </w:rPr>
              <w:t xml:space="preserve"> до круговой развязки с ул. 2-я Брянская</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546</w:t>
            </w:r>
          </w:p>
        </w:tc>
      </w:tr>
      <w:tr w:rsidR="00DA7F27" w:rsidRPr="00B27490" w:rsidTr="00573216">
        <w:tc>
          <w:tcPr>
            <w:tcW w:w="55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35</w:t>
            </w:r>
          </w:p>
        </w:tc>
        <w:tc>
          <w:tcPr>
            <w:tcW w:w="185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color w:val="000000"/>
                <w:sz w:val="20"/>
                <w:szCs w:val="20"/>
              </w:rPr>
              <w:t>ул. Мичурина, 2Б</w:t>
            </w:r>
          </w:p>
        </w:tc>
        <w:tc>
          <w:tcPr>
            <w:tcW w:w="532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Установка дорожных ограждений на ул. Мичурина вдоль домов 5В и 5А</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177</w:t>
            </w:r>
          </w:p>
        </w:tc>
      </w:tr>
      <w:tr w:rsidR="00DA7F27" w:rsidRPr="00B27490" w:rsidTr="00573216">
        <w:tc>
          <w:tcPr>
            <w:tcW w:w="7745" w:type="dxa"/>
            <w:gridSpan w:val="3"/>
          </w:tcPr>
          <w:p w:rsidR="00DA7F27" w:rsidRPr="00B27490" w:rsidRDefault="00DA7F27" w:rsidP="00573216">
            <w:pPr>
              <w:rPr>
                <w:rFonts w:ascii="Times New Roman" w:hAnsi="Times New Roman" w:cs="Times New Roman"/>
                <w:sz w:val="20"/>
                <w:szCs w:val="20"/>
              </w:rPr>
            </w:pPr>
            <w:r w:rsidRPr="00B27490">
              <w:rPr>
                <w:rFonts w:ascii="Times New Roman" w:hAnsi="Times New Roman" w:cs="Times New Roman"/>
                <w:sz w:val="20"/>
                <w:szCs w:val="20"/>
              </w:rPr>
              <w:t>Всего:</w:t>
            </w:r>
          </w:p>
        </w:tc>
        <w:tc>
          <w:tcPr>
            <w:tcW w:w="1599" w:type="dxa"/>
            <w:vAlign w:val="center"/>
          </w:tcPr>
          <w:p w:rsidR="00DA7F27" w:rsidRPr="00B27490" w:rsidRDefault="00DA7F27" w:rsidP="00A90FB5">
            <w:pPr>
              <w:jc w:val="right"/>
              <w:rPr>
                <w:rFonts w:ascii="Times New Roman" w:hAnsi="Times New Roman" w:cs="Times New Roman"/>
                <w:sz w:val="20"/>
                <w:szCs w:val="20"/>
              </w:rPr>
            </w:pPr>
            <w:r w:rsidRPr="00B27490">
              <w:rPr>
                <w:rFonts w:ascii="Times New Roman" w:hAnsi="Times New Roman" w:cs="Times New Roman"/>
                <w:sz w:val="20"/>
                <w:szCs w:val="20"/>
              </w:rPr>
              <w:t>4 872</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lastRenderedPageBreak/>
        <w:drawing>
          <wp:inline distT="0" distB="0" distL="0" distR="0" wp14:anchorId="2B6E2964" wp14:editId="3C36B9F8">
            <wp:extent cx="5915411" cy="4169410"/>
            <wp:effectExtent l="0" t="0" r="9525" b="254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eg"/>
                    <pic:cNvPicPr/>
                  </pic:nvPicPr>
                  <pic:blipFill>
                    <a:blip r:embed="rId9" cstate="print">
                      <a:extLst>
                        <a:ext uri="{28A0092B-C50C-407E-A947-70E740481C1C}">
                          <a14:useLocalDpi xmlns:a14="http://schemas.microsoft.com/office/drawing/2010/main"/>
                        </a:ext>
                      </a:extLst>
                    </a:blip>
                    <a:stretch>
                      <a:fillRect/>
                    </a:stretch>
                  </pic:blipFill>
                  <pic:spPr>
                    <a:xfrm>
                      <a:off x="0" y="0"/>
                      <a:ext cx="5929163" cy="4179103"/>
                    </a:xfrm>
                    <a:prstGeom prst="rect">
                      <a:avLst/>
                    </a:prstGeom>
                  </pic:spPr>
                </pic:pic>
              </a:graphicData>
            </a:graphic>
          </wp:inline>
        </w:drawing>
      </w:r>
    </w:p>
    <w:p w:rsidR="00573216" w:rsidRDefault="00573216" w:rsidP="00A90FB5">
      <w:pPr>
        <w:jc w:val="center"/>
        <w:rPr>
          <w:sz w:val="30"/>
          <w:szCs w:val="30"/>
        </w:rPr>
      </w:pPr>
    </w:p>
    <w:p w:rsidR="00DA7F27" w:rsidRPr="00762C59" w:rsidRDefault="00DA7F27" w:rsidP="00573216">
      <w:pPr>
        <w:ind w:firstLine="709"/>
        <w:jc w:val="both"/>
        <w:rPr>
          <w:sz w:val="30"/>
          <w:szCs w:val="30"/>
        </w:rPr>
      </w:pPr>
      <w:r w:rsidRPr="00762C59">
        <w:rPr>
          <w:sz w:val="30"/>
          <w:szCs w:val="30"/>
        </w:rPr>
        <w:t>Рисунок 6.1.4.1</w:t>
      </w:r>
      <w:r w:rsidR="00573216">
        <w:rPr>
          <w:sz w:val="30"/>
          <w:szCs w:val="30"/>
        </w:rPr>
        <w:t>.</w:t>
      </w:r>
      <w:r w:rsidRPr="00762C59">
        <w:rPr>
          <w:sz w:val="30"/>
          <w:szCs w:val="30"/>
        </w:rPr>
        <w:t xml:space="preserve"> Схема расположения предлагаемых к строител</w:t>
      </w:r>
      <w:r w:rsidRPr="00762C59">
        <w:rPr>
          <w:sz w:val="30"/>
          <w:szCs w:val="30"/>
        </w:rPr>
        <w:t>ь</w:t>
      </w:r>
      <w:r w:rsidRPr="00762C59">
        <w:rPr>
          <w:sz w:val="30"/>
          <w:szCs w:val="30"/>
        </w:rPr>
        <w:t>ству пешеходных</w:t>
      </w:r>
      <w:r>
        <w:rPr>
          <w:sz w:val="30"/>
          <w:szCs w:val="30"/>
        </w:rPr>
        <w:t xml:space="preserve"> </w:t>
      </w:r>
      <w:r w:rsidRPr="00762C59">
        <w:rPr>
          <w:sz w:val="30"/>
          <w:szCs w:val="30"/>
        </w:rPr>
        <w:t>и транспортных ограждений в г. Красноярске</w:t>
      </w:r>
      <w:r w:rsidR="00573216">
        <w:rPr>
          <w:sz w:val="30"/>
          <w:szCs w:val="30"/>
        </w:rPr>
        <w:t>.</w:t>
      </w:r>
    </w:p>
    <w:p w:rsidR="00DA7F27" w:rsidRPr="00762C59" w:rsidRDefault="00DA7F27" w:rsidP="00A90FB5">
      <w:pPr>
        <w:rPr>
          <w:sz w:val="30"/>
          <w:szCs w:val="30"/>
        </w:rPr>
      </w:pPr>
    </w:p>
    <w:p w:rsidR="00DA7F27" w:rsidRPr="00762C59" w:rsidRDefault="00DA7F27" w:rsidP="00573216">
      <w:pPr>
        <w:ind w:firstLine="709"/>
        <w:jc w:val="both"/>
        <w:rPr>
          <w:sz w:val="30"/>
          <w:szCs w:val="30"/>
        </w:rPr>
      </w:pPr>
      <w:r w:rsidRPr="00762C59">
        <w:rPr>
          <w:sz w:val="30"/>
          <w:szCs w:val="30"/>
        </w:rPr>
        <w:t>Состав мероприятий по организации дорожного движения может быть скорректирован и дополнен, с учетом долгосрочной программы развития дорожной сети</w:t>
      </w:r>
      <w:r>
        <w:rPr>
          <w:sz w:val="30"/>
          <w:szCs w:val="30"/>
        </w:rPr>
        <w:t xml:space="preserve"> </w:t>
      </w:r>
      <w:r w:rsidRPr="00762C59">
        <w:rPr>
          <w:sz w:val="30"/>
          <w:szCs w:val="30"/>
        </w:rPr>
        <w:t>и создания или модернизации объектов тран</w:t>
      </w:r>
      <w:r w:rsidRPr="00762C59">
        <w:rPr>
          <w:sz w:val="30"/>
          <w:szCs w:val="30"/>
        </w:rPr>
        <w:t>с</w:t>
      </w:r>
      <w:r w:rsidRPr="00762C59">
        <w:rPr>
          <w:sz w:val="30"/>
          <w:szCs w:val="30"/>
        </w:rPr>
        <w:t>портной инфраструктуры.</w:t>
      </w:r>
    </w:p>
    <w:p w:rsidR="00DA7F27" w:rsidRPr="00762C59" w:rsidRDefault="00DA7F27" w:rsidP="00573216">
      <w:pPr>
        <w:ind w:firstLine="709"/>
        <w:jc w:val="both"/>
        <w:rPr>
          <w:rFonts w:eastAsiaTheme="minorEastAsia"/>
          <w:sz w:val="30"/>
          <w:szCs w:val="30"/>
        </w:rPr>
      </w:pPr>
      <w:bookmarkStart w:id="11" w:name="_Toc77948898"/>
      <w:r w:rsidRPr="00762C59">
        <w:rPr>
          <w:rFonts w:eastAsiaTheme="minorEastAsia"/>
          <w:sz w:val="30"/>
          <w:szCs w:val="30"/>
        </w:rPr>
        <w:t>6.1.5. Оптимизация светофорного регулирования, управления св</w:t>
      </w:r>
      <w:r w:rsidRPr="00762C59">
        <w:rPr>
          <w:rFonts w:eastAsiaTheme="minorEastAsia"/>
          <w:sz w:val="30"/>
          <w:szCs w:val="30"/>
        </w:rPr>
        <w:t>е</w:t>
      </w:r>
      <w:r w:rsidRPr="00762C59">
        <w:rPr>
          <w:rFonts w:eastAsiaTheme="minorEastAsia"/>
          <w:sz w:val="30"/>
          <w:szCs w:val="30"/>
        </w:rPr>
        <w:t>тофорными объектами, включая адаптивное управление</w:t>
      </w:r>
      <w:bookmarkEnd w:id="11"/>
      <w:r w:rsidR="00573216">
        <w:rPr>
          <w:rFonts w:eastAsiaTheme="minorEastAsia"/>
          <w:sz w:val="30"/>
          <w:szCs w:val="30"/>
        </w:rPr>
        <w:t>.</w:t>
      </w:r>
    </w:p>
    <w:p w:rsidR="00DA7F27" w:rsidRPr="00762C59" w:rsidRDefault="00DA7F27" w:rsidP="00573216">
      <w:pPr>
        <w:ind w:firstLine="709"/>
        <w:jc w:val="both"/>
        <w:rPr>
          <w:sz w:val="30"/>
          <w:szCs w:val="30"/>
        </w:rPr>
      </w:pPr>
      <w:r w:rsidRPr="00762C59">
        <w:rPr>
          <w:sz w:val="30"/>
          <w:szCs w:val="30"/>
        </w:rPr>
        <w:t>Перечень первоочередных мероприятий по оптимизации свет</w:t>
      </w:r>
      <w:r w:rsidRPr="00762C59">
        <w:rPr>
          <w:sz w:val="30"/>
          <w:szCs w:val="30"/>
        </w:rPr>
        <w:t>о</w:t>
      </w:r>
      <w:r w:rsidRPr="00762C59">
        <w:rPr>
          <w:sz w:val="30"/>
          <w:szCs w:val="30"/>
        </w:rPr>
        <w:t>форного регулирования, сформированный по результатам анализа орг</w:t>
      </w:r>
      <w:r w:rsidRPr="00762C59">
        <w:rPr>
          <w:sz w:val="30"/>
          <w:szCs w:val="30"/>
        </w:rPr>
        <w:t>а</w:t>
      </w:r>
      <w:r w:rsidRPr="00762C59">
        <w:rPr>
          <w:sz w:val="30"/>
          <w:szCs w:val="30"/>
        </w:rPr>
        <w:t>низации дорожного движения в г. Красноярске, с учетом состава ко</w:t>
      </w:r>
      <w:r w:rsidRPr="00762C59">
        <w:rPr>
          <w:sz w:val="30"/>
          <w:szCs w:val="30"/>
        </w:rPr>
        <w:t>м</w:t>
      </w:r>
      <w:r w:rsidRPr="00762C59">
        <w:rPr>
          <w:sz w:val="30"/>
          <w:szCs w:val="30"/>
        </w:rPr>
        <w:t xml:space="preserve">плексных мероприятий по организации дорожного движения (раздел 6.1.1.) представлен в таблице 6.1.5.1. </w:t>
      </w:r>
      <w:r w:rsidRPr="00762C59">
        <w:rPr>
          <w:rFonts w:eastAsia="Calibri"/>
          <w:sz w:val="30"/>
          <w:szCs w:val="30"/>
        </w:rPr>
        <w:t xml:space="preserve">Стоимость мероприятия составит </w:t>
      </w:r>
      <w:r w:rsidRPr="00762C59">
        <w:rPr>
          <w:sz w:val="30"/>
          <w:szCs w:val="30"/>
          <w:lang w:eastAsia="ru-RU"/>
        </w:rPr>
        <w:t>666</w:t>
      </w:r>
      <w:r w:rsidR="00820E6F">
        <w:rPr>
          <w:sz w:val="30"/>
          <w:szCs w:val="30"/>
          <w:lang w:eastAsia="ru-RU"/>
        </w:rPr>
        <w:t> </w:t>
      </w:r>
      <w:r w:rsidRPr="00762C59">
        <w:rPr>
          <w:sz w:val="30"/>
          <w:szCs w:val="30"/>
          <w:lang w:eastAsia="ru-RU"/>
        </w:rPr>
        <w:t>900,00</w:t>
      </w:r>
      <w:r w:rsidRPr="00762C59">
        <w:rPr>
          <w:rFonts w:eastAsia="Times New Roman"/>
          <w:color w:val="000000"/>
          <w:sz w:val="30"/>
          <w:szCs w:val="30"/>
          <w:lang w:eastAsia="ru-RU"/>
        </w:rPr>
        <w:t xml:space="preserve"> </w:t>
      </w:r>
      <w:r w:rsidR="00820E6F" w:rsidRPr="008B1BE9">
        <w:rPr>
          <w:rFonts w:eastAsia="Calibri"/>
          <w:sz w:val="30"/>
          <w:szCs w:val="30"/>
        </w:rPr>
        <w:t>тыс</w:t>
      </w:r>
      <w:r w:rsidR="00820E6F">
        <w:rPr>
          <w:rFonts w:eastAsia="Calibri"/>
          <w:sz w:val="30"/>
          <w:szCs w:val="30"/>
        </w:rPr>
        <w:t>ячи</w:t>
      </w:r>
      <w:r w:rsidR="00820E6F" w:rsidRPr="008B1BE9">
        <w:rPr>
          <w:rFonts w:eastAsia="Calibri"/>
          <w:sz w:val="30"/>
          <w:szCs w:val="30"/>
        </w:rPr>
        <w:t xml:space="preserve"> руб</w:t>
      </w:r>
      <w:r w:rsidR="00820E6F">
        <w:rPr>
          <w:rFonts w:eastAsia="Calibri"/>
          <w:sz w:val="30"/>
          <w:szCs w:val="30"/>
        </w:rPr>
        <w:t>лей (Таблица 7.1.1, пункт 8.5</w:t>
      </w:r>
      <w:r w:rsidR="00820E6F" w:rsidRPr="008B1BE9">
        <w:rPr>
          <w:rFonts w:eastAsia="Calibri"/>
          <w:sz w:val="30"/>
          <w:szCs w:val="30"/>
        </w:rPr>
        <w:t>)</w:t>
      </w:r>
      <w:r w:rsidR="00820E6F">
        <w:rPr>
          <w:rFonts w:eastAsia="Calibri"/>
          <w:sz w:val="30"/>
          <w:szCs w:val="30"/>
        </w:rPr>
        <w:t>.</w:t>
      </w:r>
    </w:p>
    <w:p w:rsidR="00DA7F27" w:rsidRDefault="00DA7F27" w:rsidP="00573216">
      <w:pPr>
        <w:ind w:firstLine="709"/>
        <w:jc w:val="both"/>
        <w:rPr>
          <w:sz w:val="30"/>
          <w:szCs w:val="30"/>
        </w:rPr>
      </w:pPr>
      <w:r w:rsidRPr="00762C59">
        <w:rPr>
          <w:sz w:val="30"/>
          <w:szCs w:val="30"/>
        </w:rPr>
        <w:t>Таблица 6.1.5.1</w:t>
      </w:r>
      <w:r w:rsidR="00573216">
        <w:rPr>
          <w:sz w:val="30"/>
          <w:szCs w:val="30"/>
        </w:rPr>
        <w:t>.</w:t>
      </w:r>
      <w:r w:rsidRPr="00762C59">
        <w:rPr>
          <w:sz w:val="30"/>
          <w:szCs w:val="30"/>
        </w:rPr>
        <w:t xml:space="preserve"> Перечень первоочередных мероприятий</w:t>
      </w:r>
      <w:r w:rsidR="00573216">
        <w:rPr>
          <w:sz w:val="30"/>
          <w:szCs w:val="30"/>
        </w:rPr>
        <w:t xml:space="preserve"> </w:t>
      </w:r>
      <w:r w:rsidRPr="00762C59">
        <w:rPr>
          <w:sz w:val="30"/>
          <w:szCs w:val="30"/>
        </w:rPr>
        <w:t>по опт</w:t>
      </w:r>
      <w:r w:rsidRPr="00762C59">
        <w:rPr>
          <w:sz w:val="30"/>
          <w:szCs w:val="30"/>
        </w:rPr>
        <w:t>и</w:t>
      </w:r>
      <w:r w:rsidRPr="00762C59">
        <w:rPr>
          <w:sz w:val="30"/>
          <w:szCs w:val="30"/>
        </w:rPr>
        <w:t>миз</w:t>
      </w:r>
      <w:r w:rsidRPr="00762C59">
        <w:rPr>
          <w:sz w:val="30"/>
          <w:szCs w:val="30"/>
        </w:rPr>
        <w:t>а</w:t>
      </w:r>
      <w:r w:rsidRPr="00762C59">
        <w:rPr>
          <w:sz w:val="30"/>
          <w:szCs w:val="30"/>
        </w:rPr>
        <w:t>ции светофорного регулирования в г. Красноярске</w:t>
      </w:r>
      <w:r w:rsidR="00573216">
        <w:rPr>
          <w:sz w:val="30"/>
          <w:szCs w:val="30"/>
        </w:rPr>
        <w:t>.</w:t>
      </w:r>
    </w:p>
    <w:p w:rsidR="00573216" w:rsidRPr="00573216" w:rsidRDefault="00573216" w:rsidP="00A90FB5">
      <w:pPr>
        <w:jc w:val="both"/>
        <w:rPr>
          <w:szCs w:val="30"/>
        </w:rPr>
      </w:pPr>
    </w:p>
    <w:tbl>
      <w:tblPr>
        <w:tblStyle w:val="af"/>
        <w:tblW w:w="0" w:type="auto"/>
        <w:tblLook w:val="04A0" w:firstRow="1" w:lastRow="0" w:firstColumn="1" w:lastColumn="0" w:noHBand="0" w:noVBand="1"/>
      </w:tblPr>
      <w:tblGrid>
        <w:gridCol w:w="530"/>
        <w:gridCol w:w="3133"/>
        <w:gridCol w:w="5907"/>
      </w:tblGrid>
      <w:tr w:rsidR="00DA7F27" w:rsidRPr="00B27490" w:rsidTr="00573216">
        <w:trPr>
          <w:tblHeader/>
        </w:trPr>
        <w:tc>
          <w:tcPr>
            <w:tcW w:w="531" w:type="dxa"/>
          </w:tcPr>
          <w:p w:rsidR="00DA7F27" w:rsidRPr="00B27490" w:rsidRDefault="00573216" w:rsidP="00573216">
            <w:pPr>
              <w:spacing w:line="192" w:lineRule="auto"/>
              <w:jc w:val="center"/>
              <w:rPr>
                <w:rFonts w:ascii="Times New Roman" w:hAnsi="Times New Roman" w:cs="Times New Roman"/>
                <w:sz w:val="20"/>
                <w:szCs w:val="20"/>
              </w:rPr>
            </w:pPr>
            <w:r>
              <w:rPr>
                <w:rFonts w:ascii="Times New Roman" w:hAnsi="Times New Roman" w:cs="Times New Roman"/>
                <w:sz w:val="20"/>
                <w:szCs w:val="20"/>
              </w:rPr>
              <w:t xml:space="preserve">№ </w:t>
            </w:r>
            <w:proofErr w:type="gramStart"/>
            <w:r>
              <w:rPr>
                <w:rFonts w:ascii="Times New Roman" w:hAnsi="Times New Roman" w:cs="Times New Roman"/>
                <w:sz w:val="20"/>
                <w:szCs w:val="20"/>
              </w:rPr>
              <w:t>п</w:t>
            </w:r>
            <w:proofErr w:type="gramEnd"/>
            <w:r>
              <w:rPr>
                <w:rFonts w:ascii="Times New Roman" w:hAnsi="Times New Roman" w:cs="Times New Roman"/>
                <w:sz w:val="20"/>
                <w:szCs w:val="20"/>
              </w:rPr>
              <w:t>/</w:t>
            </w:r>
            <w:r w:rsidR="00DA7F27" w:rsidRPr="00B27490">
              <w:rPr>
                <w:rFonts w:ascii="Times New Roman" w:hAnsi="Times New Roman" w:cs="Times New Roman"/>
                <w:sz w:val="20"/>
                <w:szCs w:val="20"/>
              </w:rPr>
              <w:t>п</w:t>
            </w:r>
          </w:p>
        </w:tc>
        <w:tc>
          <w:tcPr>
            <w:tcW w:w="3150" w:type="dxa"/>
          </w:tcPr>
          <w:p w:rsidR="00DA7F27" w:rsidRPr="00B27490" w:rsidRDefault="00DA7F27" w:rsidP="0057321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Адрес, участок</w:t>
            </w:r>
          </w:p>
        </w:tc>
        <w:tc>
          <w:tcPr>
            <w:tcW w:w="5947" w:type="dxa"/>
          </w:tcPr>
          <w:p w:rsidR="00DA7F27" w:rsidRPr="00B27490" w:rsidRDefault="00DA7F27" w:rsidP="0057321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Мероприятие</w:t>
            </w:r>
          </w:p>
        </w:tc>
      </w:tr>
      <w:tr w:rsidR="00DA7F27" w:rsidRPr="00B27490" w:rsidTr="00573216">
        <w:tc>
          <w:tcPr>
            <w:tcW w:w="531"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3150" w:type="dxa"/>
          </w:tcPr>
          <w:p w:rsidR="00573216"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Мичурина –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Московская</w:t>
            </w:r>
          </w:p>
        </w:tc>
        <w:tc>
          <w:tcPr>
            <w:tcW w:w="5947"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Корректировка режима работы светофорного объекта.</w:t>
            </w:r>
          </w:p>
        </w:tc>
      </w:tr>
      <w:tr w:rsidR="00DA7F27" w:rsidRPr="00B27490" w:rsidTr="00573216">
        <w:tc>
          <w:tcPr>
            <w:tcW w:w="531"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3150" w:type="dxa"/>
          </w:tcPr>
          <w:p w:rsidR="00573216"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Мичурина –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Кутузова</w:t>
            </w:r>
          </w:p>
        </w:tc>
        <w:tc>
          <w:tcPr>
            <w:tcW w:w="5947"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Введение (или увеличение при наличии) промежуточного такта (3сек красный по всем направлениям) между фазами, разреша</w:t>
            </w:r>
            <w:r w:rsidRPr="00B27490">
              <w:rPr>
                <w:rFonts w:ascii="Times New Roman" w:hAnsi="Times New Roman" w:cs="Times New Roman"/>
                <w:sz w:val="20"/>
                <w:szCs w:val="20"/>
              </w:rPr>
              <w:t>ю</w:t>
            </w:r>
            <w:r w:rsidRPr="00B27490">
              <w:rPr>
                <w:rFonts w:ascii="Times New Roman" w:hAnsi="Times New Roman" w:cs="Times New Roman"/>
                <w:sz w:val="20"/>
                <w:szCs w:val="20"/>
              </w:rPr>
              <w:t>щими движение транспорта по ул. Мичурина и ул. Кутузова</w:t>
            </w:r>
          </w:p>
        </w:tc>
      </w:tr>
      <w:tr w:rsidR="00DA7F27" w:rsidRPr="00B27490" w:rsidTr="00573216">
        <w:tc>
          <w:tcPr>
            <w:tcW w:w="531"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3</w:t>
            </w:r>
          </w:p>
        </w:tc>
        <w:tc>
          <w:tcPr>
            <w:tcW w:w="3150"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пересечение ул. Партизана Ж</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лезняка – ул. </w:t>
            </w:r>
            <w:proofErr w:type="gramStart"/>
            <w:r w:rsidRPr="00B27490">
              <w:rPr>
                <w:rFonts w:ascii="Times New Roman" w:hAnsi="Times New Roman" w:cs="Times New Roman"/>
                <w:sz w:val="20"/>
                <w:szCs w:val="20"/>
              </w:rPr>
              <w:t>Октябрьская</w:t>
            </w:r>
            <w:proofErr w:type="gramEnd"/>
          </w:p>
        </w:tc>
        <w:tc>
          <w:tcPr>
            <w:tcW w:w="5947"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Изменение режима работы светофорного объекта на пересечении ул. Партизана Железняка и ул. </w:t>
            </w:r>
            <w:proofErr w:type="gramStart"/>
            <w:r w:rsidRPr="00B27490">
              <w:rPr>
                <w:rFonts w:ascii="Times New Roman" w:hAnsi="Times New Roman" w:cs="Times New Roman"/>
                <w:sz w:val="20"/>
                <w:szCs w:val="20"/>
              </w:rPr>
              <w:t>Октябрьская</w:t>
            </w:r>
            <w:proofErr w:type="gramEnd"/>
            <w:r w:rsidRPr="00B27490">
              <w:rPr>
                <w:rFonts w:ascii="Times New Roman" w:hAnsi="Times New Roman" w:cs="Times New Roman"/>
                <w:sz w:val="20"/>
                <w:szCs w:val="20"/>
              </w:rPr>
              <w:t xml:space="preserve"> в зависимости от времени суток (утро, день, вечер)</w:t>
            </w:r>
          </w:p>
        </w:tc>
      </w:tr>
      <w:tr w:rsidR="00DA7F27" w:rsidRPr="00B27490" w:rsidTr="00573216">
        <w:tc>
          <w:tcPr>
            <w:tcW w:w="531"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3150"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пересечение ул. Семафорная – ул. Александра Матросова</w:t>
            </w:r>
          </w:p>
        </w:tc>
        <w:tc>
          <w:tcPr>
            <w:tcW w:w="5947"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Оптимизация режима работы светофорного объекта в зависим</w:t>
            </w:r>
            <w:r w:rsidRPr="00B27490">
              <w:rPr>
                <w:rFonts w:ascii="Times New Roman" w:hAnsi="Times New Roman" w:cs="Times New Roman"/>
                <w:sz w:val="20"/>
                <w:szCs w:val="20"/>
              </w:rPr>
              <w:t>о</w:t>
            </w:r>
            <w:r w:rsidRPr="00B27490">
              <w:rPr>
                <w:rFonts w:ascii="Times New Roman" w:hAnsi="Times New Roman" w:cs="Times New Roman"/>
                <w:sz w:val="20"/>
                <w:szCs w:val="20"/>
              </w:rPr>
              <w:t>сти от времени суток (утро, день, вечер)</w:t>
            </w:r>
          </w:p>
        </w:tc>
      </w:tr>
      <w:tr w:rsidR="00DA7F27" w:rsidRPr="00B27490" w:rsidTr="00573216">
        <w:tc>
          <w:tcPr>
            <w:tcW w:w="531"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5</w:t>
            </w:r>
          </w:p>
        </w:tc>
        <w:tc>
          <w:tcPr>
            <w:tcW w:w="3150"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Молокова,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19</w:t>
            </w:r>
          </w:p>
        </w:tc>
        <w:tc>
          <w:tcPr>
            <w:tcW w:w="5947"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Оптимизация режима работы светофорного объекта с изменением схемы </w:t>
            </w:r>
            <w:proofErr w:type="spellStart"/>
            <w:r w:rsidRPr="00B27490">
              <w:rPr>
                <w:rFonts w:ascii="Times New Roman" w:hAnsi="Times New Roman" w:cs="Times New Roman"/>
                <w:sz w:val="20"/>
                <w:szCs w:val="20"/>
              </w:rPr>
              <w:t>пофазного</w:t>
            </w:r>
            <w:proofErr w:type="spellEnd"/>
            <w:r w:rsidRPr="00B27490">
              <w:rPr>
                <w:rFonts w:ascii="Times New Roman" w:hAnsi="Times New Roman" w:cs="Times New Roman"/>
                <w:sz w:val="20"/>
                <w:szCs w:val="20"/>
              </w:rPr>
              <w:t xml:space="preserve"> разъезда</w:t>
            </w:r>
          </w:p>
        </w:tc>
      </w:tr>
    </w:tbl>
    <w:p w:rsidR="00DA7F27" w:rsidRPr="00762C59" w:rsidRDefault="00DA7F27" w:rsidP="00A90FB5">
      <w:pPr>
        <w:rPr>
          <w:sz w:val="30"/>
          <w:szCs w:val="30"/>
        </w:rPr>
      </w:pPr>
    </w:p>
    <w:p w:rsidR="00DA7F27" w:rsidRPr="00762C59" w:rsidRDefault="00DA7F27" w:rsidP="00573216">
      <w:pPr>
        <w:ind w:firstLine="709"/>
        <w:jc w:val="both"/>
        <w:rPr>
          <w:sz w:val="30"/>
          <w:szCs w:val="30"/>
        </w:rPr>
      </w:pPr>
      <w:r w:rsidRPr="00762C59">
        <w:rPr>
          <w:sz w:val="30"/>
          <w:szCs w:val="30"/>
        </w:rPr>
        <w:t>В краткосрочной перспективе 2021-2024 гг. запланировано знач</w:t>
      </w:r>
      <w:r w:rsidRPr="00762C59">
        <w:rPr>
          <w:sz w:val="30"/>
          <w:szCs w:val="30"/>
        </w:rPr>
        <w:t>и</w:t>
      </w:r>
      <w:r w:rsidRPr="00762C59">
        <w:rPr>
          <w:sz w:val="30"/>
          <w:szCs w:val="30"/>
        </w:rPr>
        <w:t>тельное расширение функционала АСУДД г. Красноярска, увеличение количества участков</w:t>
      </w:r>
      <w:r>
        <w:rPr>
          <w:sz w:val="30"/>
          <w:szCs w:val="30"/>
        </w:rPr>
        <w:t xml:space="preserve"> </w:t>
      </w:r>
      <w:r w:rsidRPr="00762C59">
        <w:rPr>
          <w:sz w:val="30"/>
          <w:szCs w:val="30"/>
        </w:rPr>
        <w:t>с адаптивным управлением светофорными объе</w:t>
      </w:r>
      <w:r w:rsidRPr="00762C59">
        <w:rPr>
          <w:sz w:val="30"/>
          <w:szCs w:val="30"/>
        </w:rPr>
        <w:t>к</w:t>
      </w:r>
      <w:r w:rsidRPr="00762C59">
        <w:rPr>
          <w:sz w:val="30"/>
          <w:szCs w:val="30"/>
        </w:rPr>
        <w:t>тами, охват остальных участков улично-дорожной сети (далее – УДС) координированным управлением.</w:t>
      </w:r>
      <w:r w:rsidR="00573216">
        <w:rPr>
          <w:sz w:val="30"/>
          <w:szCs w:val="30"/>
        </w:rPr>
        <w:t xml:space="preserve"> </w:t>
      </w:r>
      <w:r w:rsidRPr="00762C59">
        <w:rPr>
          <w:sz w:val="30"/>
          <w:szCs w:val="30"/>
        </w:rPr>
        <w:t>Информация о существующем и пл</w:t>
      </w:r>
      <w:r w:rsidRPr="00762C59">
        <w:rPr>
          <w:sz w:val="30"/>
          <w:szCs w:val="30"/>
        </w:rPr>
        <w:t>а</w:t>
      </w:r>
      <w:r w:rsidRPr="00762C59">
        <w:rPr>
          <w:sz w:val="30"/>
          <w:szCs w:val="30"/>
        </w:rPr>
        <w:t>нируемом оборудовании АСУДД</w:t>
      </w:r>
      <w:r w:rsidR="00573216">
        <w:rPr>
          <w:sz w:val="30"/>
          <w:szCs w:val="30"/>
        </w:rPr>
        <w:t xml:space="preserve"> </w:t>
      </w:r>
      <w:r w:rsidRPr="00762C59">
        <w:rPr>
          <w:sz w:val="30"/>
          <w:szCs w:val="30"/>
        </w:rPr>
        <w:t>г. Красноярска представлена в табл</w:t>
      </w:r>
      <w:r w:rsidRPr="00762C59">
        <w:rPr>
          <w:sz w:val="30"/>
          <w:szCs w:val="30"/>
        </w:rPr>
        <w:t>и</w:t>
      </w:r>
      <w:r w:rsidRPr="00762C59">
        <w:rPr>
          <w:sz w:val="30"/>
          <w:szCs w:val="30"/>
        </w:rPr>
        <w:t>це 6.1.5.2.</w:t>
      </w:r>
    </w:p>
    <w:p w:rsidR="00DA7F27" w:rsidRPr="00762C59" w:rsidRDefault="00DA7F27" w:rsidP="00573216">
      <w:pPr>
        <w:ind w:firstLine="709"/>
        <w:jc w:val="both"/>
        <w:rPr>
          <w:sz w:val="30"/>
          <w:szCs w:val="30"/>
        </w:rPr>
      </w:pPr>
      <w:r w:rsidRPr="00762C59">
        <w:rPr>
          <w:sz w:val="30"/>
          <w:szCs w:val="30"/>
        </w:rPr>
        <w:t>Около 70% светофорных объектов г. Красноярска находятся</w:t>
      </w:r>
      <w:r w:rsidR="00573216">
        <w:rPr>
          <w:sz w:val="30"/>
          <w:szCs w:val="30"/>
        </w:rPr>
        <w:t xml:space="preserve"> </w:t>
      </w:r>
      <w:r w:rsidRPr="00762C59">
        <w:rPr>
          <w:sz w:val="30"/>
          <w:szCs w:val="30"/>
        </w:rPr>
        <w:t>под управлением АСУД</w:t>
      </w:r>
      <w:r w:rsidR="00AD6EF4">
        <w:rPr>
          <w:sz w:val="30"/>
          <w:szCs w:val="30"/>
        </w:rPr>
        <w:t xml:space="preserve">Д. </w:t>
      </w:r>
    </w:p>
    <w:p w:rsidR="00DA7F27" w:rsidRPr="00762C59" w:rsidRDefault="00DA7F27" w:rsidP="00573216">
      <w:pPr>
        <w:ind w:firstLine="709"/>
        <w:jc w:val="both"/>
        <w:rPr>
          <w:sz w:val="30"/>
          <w:szCs w:val="30"/>
        </w:rPr>
      </w:pPr>
      <w:r w:rsidRPr="00762C59">
        <w:rPr>
          <w:sz w:val="30"/>
          <w:szCs w:val="30"/>
        </w:rPr>
        <w:t>В состав сети светофорных объектов с адаптивным управлением рекомендуется включение транспортных узлов, на которых отсутствует ярко выраженное главное направление движения в течени</w:t>
      </w:r>
      <w:proofErr w:type="gramStart"/>
      <w:r w:rsidRPr="00762C59">
        <w:rPr>
          <w:sz w:val="30"/>
          <w:szCs w:val="30"/>
        </w:rPr>
        <w:t>и</w:t>
      </w:r>
      <w:proofErr w:type="gramEnd"/>
      <w:r w:rsidRPr="00762C59">
        <w:rPr>
          <w:sz w:val="30"/>
          <w:szCs w:val="30"/>
        </w:rPr>
        <w:t xml:space="preserve"> дня,</w:t>
      </w:r>
      <w:r w:rsidR="00573216">
        <w:rPr>
          <w:sz w:val="30"/>
          <w:szCs w:val="30"/>
        </w:rPr>
        <w:t xml:space="preserve"> </w:t>
      </w:r>
      <w:r w:rsidRPr="00762C59">
        <w:rPr>
          <w:sz w:val="30"/>
          <w:szCs w:val="30"/>
        </w:rPr>
        <w:t>а и</w:t>
      </w:r>
      <w:r w:rsidRPr="00762C59">
        <w:rPr>
          <w:sz w:val="30"/>
          <w:szCs w:val="30"/>
        </w:rPr>
        <w:t>н</w:t>
      </w:r>
      <w:r w:rsidRPr="00762C59">
        <w:rPr>
          <w:sz w:val="30"/>
          <w:szCs w:val="30"/>
        </w:rPr>
        <w:t>тенсивность по направлениям флуктуирует</w:t>
      </w:r>
      <w:r>
        <w:rPr>
          <w:sz w:val="30"/>
          <w:szCs w:val="30"/>
        </w:rPr>
        <w:t xml:space="preserve"> </w:t>
      </w:r>
      <w:r w:rsidRPr="00762C59">
        <w:rPr>
          <w:sz w:val="30"/>
          <w:szCs w:val="30"/>
        </w:rPr>
        <w:t>во времени.</w:t>
      </w:r>
    </w:p>
    <w:p w:rsidR="00DA7F27" w:rsidRDefault="00DA7F27" w:rsidP="00573216">
      <w:pPr>
        <w:ind w:firstLine="709"/>
        <w:jc w:val="both"/>
        <w:rPr>
          <w:sz w:val="30"/>
          <w:szCs w:val="30"/>
        </w:rPr>
      </w:pPr>
      <w:r w:rsidRPr="00762C59">
        <w:rPr>
          <w:sz w:val="30"/>
          <w:szCs w:val="30"/>
        </w:rPr>
        <w:t>Таблица 6.1.5.2</w:t>
      </w:r>
      <w:r w:rsidR="00573216">
        <w:rPr>
          <w:sz w:val="30"/>
          <w:szCs w:val="30"/>
        </w:rPr>
        <w:t>.</w:t>
      </w:r>
      <w:r w:rsidRPr="00762C59">
        <w:rPr>
          <w:sz w:val="30"/>
          <w:szCs w:val="30"/>
        </w:rPr>
        <w:t xml:space="preserve"> Информация о существующем и планируемом обор</w:t>
      </w:r>
      <w:r w:rsidRPr="00762C59">
        <w:rPr>
          <w:sz w:val="30"/>
          <w:szCs w:val="30"/>
        </w:rPr>
        <w:t>у</w:t>
      </w:r>
      <w:r w:rsidRPr="00762C59">
        <w:rPr>
          <w:sz w:val="30"/>
          <w:szCs w:val="30"/>
        </w:rPr>
        <w:t>довании АСУДД</w:t>
      </w:r>
      <w:r>
        <w:rPr>
          <w:sz w:val="30"/>
          <w:szCs w:val="30"/>
        </w:rPr>
        <w:t xml:space="preserve"> </w:t>
      </w:r>
      <w:r w:rsidRPr="00762C59">
        <w:rPr>
          <w:sz w:val="30"/>
          <w:szCs w:val="30"/>
        </w:rPr>
        <w:t>г. Красноярска</w:t>
      </w:r>
      <w:r w:rsidR="00573216">
        <w:rPr>
          <w:sz w:val="30"/>
          <w:szCs w:val="30"/>
        </w:rPr>
        <w:t>.</w:t>
      </w:r>
    </w:p>
    <w:p w:rsidR="00573216" w:rsidRPr="00762C59" w:rsidRDefault="00573216" w:rsidP="00A90FB5">
      <w:pPr>
        <w:jc w:val="both"/>
        <w:rPr>
          <w:sz w:val="30"/>
          <w:szCs w:val="30"/>
        </w:rPr>
      </w:pPr>
    </w:p>
    <w:tbl>
      <w:tblPr>
        <w:tblStyle w:val="af"/>
        <w:tblW w:w="0" w:type="auto"/>
        <w:tblLook w:val="04A0" w:firstRow="1" w:lastRow="0" w:firstColumn="1" w:lastColumn="0" w:noHBand="0" w:noVBand="1"/>
      </w:tblPr>
      <w:tblGrid>
        <w:gridCol w:w="551"/>
        <w:gridCol w:w="2499"/>
        <w:gridCol w:w="1650"/>
        <w:gridCol w:w="1649"/>
        <w:gridCol w:w="1312"/>
        <w:gridCol w:w="1684"/>
      </w:tblGrid>
      <w:tr w:rsidR="00DA7F27" w:rsidRPr="00B27490" w:rsidTr="00573216">
        <w:tc>
          <w:tcPr>
            <w:tcW w:w="551" w:type="dxa"/>
          </w:tcPr>
          <w:p w:rsidR="00DA7F27" w:rsidRPr="00B27490" w:rsidRDefault="00573216" w:rsidP="00573216">
            <w:pPr>
              <w:spacing w:line="192" w:lineRule="auto"/>
              <w:jc w:val="center"/>
              <w:rPr>
                <w:rFonts w:ascii="Times New Roman" w:hAnsi="Times New Roman" w:cs="Times New Roman"/>
                <w:sz w:val="20"/>
                <w:szCs w:val="20"/>
              </w:rPr>
            </w:pPr>
            <w:r>
              <w:rPr>
                <w:rFonts w:ascii="Times New Roman" w:hAnsi="Times New Roman" w:cs="Times New Roman"/>
                <w:sz w:val="20"/>
                <w:szCs w:val="20"/>
              </w:rPr>
              <w:t xml:space="preserve">№ </w:t>
            </w:r>
            <w:proofErr w:type="gramStart"/>
            <w:r>
              <w:rPr>
                <w:rFonts w:ascii="Times New Roman" w:hAnsi="Times New Roman" w:cs="Times New Roman"/>
                <w:sz w:val="20"/>
                <w:szCs w:val="20"/>
              </w:rPr>
              <w:t>п</w:t>
            </w:r>
            <w:proofErr w:type="gramEnd"/>
            <w:r>
              <w:rPr>
                <w:rFonts w:ascii="Times New Roman" w:hAnsi="Times New Roman" w:cs="Times New Roman"/>
                <w:sz w:val="20"/>
                <w:szCs w:val="20"/>
              </w:rPr>
              <w:t>/</w:t>
            </w:r>
            <w:r w:rsidR="00DA7F27" w:rsidRPr="00B27490">
              <w:rPr>
                <w:rFonts w:ascii="Times New Roman" w:hAnsi="Times New Roman" w:cs="Times New Roman"/>
                <w:sz w:val="20"/>
                <w:szCs w:val="20"/>
              </w:rPr>
              <w:t>п</w:t>
            </w:r>
          </w:p>
        </w:tc>
        <w:tc>
          <w:tcPr>
            <w:tcW w:w="2499" w:type="dxa"/>
          </w:tcPr>
          <w:p w:rsidR="00DA7F27" w:rsidRPr="00B27490" w:rsidRDefault="00DA7F27" w:rsidP="0057321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Элементы ИТС</w:t>
            </w:r>
          </w:p>
        </w:tc>
        <w:tc>
          <w:tcPr>
            <w:tcW w:w="1650" w:type="dxa"/>
          </w:tcPr>
          <w:p w:rsidR="00DA7F27" w:rsidRPr="00B27490" w:rsidRDefault="00DA7F27" w:rsidP="0057321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Количество (сущ. полож</w:t>
            </w:r>
            <w:r w:rsidRPr="00B27490">
              <w:rPr>
                <w:rFonts w:ascii="Times New Roman" w:hAnsi="Times New Roman" w:cs="Times New Roman"/>
                <w:sz w:val="20"/>
                <w:szCs w:val="20"/>
              </w:rPr>
              <w:t>е</w:t>
            </w:r>
            <w:r w:rsidRPr="00B27490">
              <w:rPr>
                <w:rFonts w:ascii="Times New Roman" w:hAnsi="Times New Roman" w:cs="Times New Roman"/>
                <w:sz w:val="20"/>
                <w:szCs w:val="20"/>
              </w:rPr>
              <w:t>ние)</w:t>
            </w:r>
          </w:p>
        </w:tc>
        <w:tc>
          <w:tcPr>
            <w:tcW w:w="1649" w:type="dxa"/>
          </w:tcPr>
          <w:p w:rsidR="00DA7F27" w:rsidRPr="00B27490" w:rsidRDefault="00DA7F27" w:rsidP="0057321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Количество (план)</w:t>
            </w:r>
          </w:p>
        </w:tc>
        <w:tc>
          <w:tcPr>
            <w:tcW w:w="1312" w:type="dxa"/>
          </w:tcPr>
          <w:p w:rsidR="00DA7F27" w:rsidRPr="00B27490" w:rsidRDefault="00DA7F27" w:rsidP="0057321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Год реал</w:t>
            </w:r>
            <w:r w:rsidRPr="00B27490">
              <w:rPr>
                <w:rFonts w:ascii="Times New Roman" w:hAnsi="Times New Roman" w:cs="Times New Roman"/>
                <w:sz w:val="20"/>
                <w:szCs w:val="20"/>
              </w:rPr>
              <w:t>и</w:t>
            </w:r>
            <w:r w:rsidRPr="00B27490">
              <w:rPr>
                <w:rFonts w:ascii="Times New Roman" w:hAnsi="Times New Roman" w:cs="Times New Roman"/>
                <w:sz w:val="20"/>
                <w:szCs w:val="20"/>
              </w:rPr>
              <w:t>зации в полном об</w:t>
            </w:r>
            <w:r w:rsidRPr="00B27490">
              <w:rPr>
                <w:rFonts w:ascii="Times New Roman" w:hAnsi="Times New Roman" w:cs="Times New Roman"/>
                <w:sz w:val="20"/>
                <w:szCs w:val="20"/>
              </w:rPr>
              <w:t>ъ</w:t>
            </w:r>
            <w:r w:rsidRPr="00B27490">
              <w:rPr>
                <w:rFonts w:ascii="Times New Roman" w:hAnsi="Times New Roman" w:cs="Times New Roman"/>
                <w:sz w:val="20"/>
                <w:szCs w:val="20"/>
              </w:rPr>
              <w:t>еме</w:t>
            </w:r>
          </w:p>
        </w:tc>
        <w:tc>
          <w:tcPr>
            <w:tcW w:w="1684" w:type="dxa"/>
          </w:tcPr>
          <w:p w:rsidR="00DA7F27" w:rsidRPr="00B27490" w:rsidRDefault="00DA7F27" w:rsidP="0057321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Планируется установить д</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полнительно </w:t>
            </w:r>
            <w:proofErr w:type="gramStart"/>
            <w:r w:rsidRPr="00B27490">
              <w:rPr>
                <w:rFonts w:ascii="Times New Roman" w:hAnsi="Times New Roman" w:cs="Times New Roman"/>
                <w:sz w:val="20"/>
                <w:szCs w:val="20"/>
              </w:rPr>
              <w:t>к</w:t>
            </w:r>
            <w:proofErr w:type="gramEnd"/>
            <w:r w:rsidRPr="00B27490">
              <w:rPr>
                <w:rFonts w:ascii="Times New Roman" w:hAnsi="Times New Roman" w:cs="Times New Roman"/>
                <w:sz w:val="20"/>
                <w:szCs w:val="20"/>
              </w:rPr>
              <w:t xml:space="preserve"> существующим</w:t>
            </w:r>
          </w:p>
        </w:tc>
      </w:tr>
      <w:tr w:rsidR="00DA7F27" w:rsidRPr="00B27490" w:rsidTr="00573216">
        <w:tc>
          <w:tcPr>
            <w:tcW w:w="551"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2499" w:type="dxa"/>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Детекторы транспорта</w:t>
            </w:r>
          </w:p>
        </w:tc>
        <w:tc>
          <w:tcPr>
            <w:tcW w:w="165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230</w:t>
            </w:r>
          </w:p>
        </w:tc>
        <w:tc>
          <w:tcPr>
            <w:tcW w:w="164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710</w:t>
            </w:r>
          </w:p>
        </w:tc>
        <w:tc>
          <w:tcPr>
            <w:tcW w:w="131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2021</w:t>
            </w:r>
          </w:p>
        </w:tc>
        <w:tc>
          <w:tcPr>
            <w:tcW w:w="1684"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+480</w:t>
            </w:r>
          </w:p>
        </w:tc>
      </w:tr>
      <w:tr w:rsidR="00DA7F27" w:rsidRPr="00B27490" w:rsidTr="00573216">
        <w:tc>
          <w:tcPr>
            <w:tcW w:w="551"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2499" w:type="dxa"/>
            <w:vAlign w:val="center"/>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Контроллеры светофо</w:t>
            </w:r>
            <w:r w:rsidRPr="00B27490">
              <w:rPr>
                <w:rFonts w:ascii="Times New Roman" w:hAnsi="Times New Roman" w:cs="Times New Roman"/>
                <w:sz w:val="20"/>
                <w:szCs w:val="20"/>
              </w:rPr>
              <w:t>р</w:t>
            </w:r>
            <w:r w:rsidRPr="00B27490">
              <w:rPr>
                <w:rFonts w:ascii="Times New Roman" w:hAnsi="Times New Roman" w:cs="Times New Roman"/>
                <w:sz w:val="20"/>
                <w:szCs w:val="20"/>
              </w:rPr>
              <w:t>ных объектов</w:t>
            </w:r>
          </w:p>
        </w:tc>
        <w:tc>
          <w:tcPr>
            <w:tcW w:w="165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504</w:t>
            </w:r>
          </w:p>
        </w:tc>
        <w:tc>
          <w:tcPr>
            <w:tcW w:w="164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504</w:t>
            </w:r>
          </w:p>
        </w:tc>
        <w:tc>
          <w:tcPr>
            <w:tcW w:w="1312" w:type="dxa"/>
          </w:tcPr>
          <w:p w:rsidR="00DA7F27" w:rsidRPr="00B27490" w:rsidRDefault="00DA7F27" w:rsidP="00573216">
            <w:pPr>
              <w:jc w:val="center"/>
              <w:rPr>
                <w:rFonts w:ascii="Times New Roman" w:hAnsi="Times New Roman" w:cs="Times New Roman"/>
                <w:sz w:val="20"/>
                <w:szCs w:val="20"/>
              </w:rPr>
            </w:pPr>
          </w:p>
        </w:tc>
        <w:tc>
          <w:tcPr>
            <w:tcW w:w="1684" w:type="dxa"/>
          </w:tcPr>
          <w:p w:rsidR="00DA7F27" w:rsidRPr="00B27490" w:rsidRDefault="00DA7F27" w:rsidP="00573216">
            <w:pPr>
              <w:jc w:val="center"/>
              <w:rPr>
                <w:rFonts w:ascii="Times New Roman" w:hAnsi="Times New Roman" w:cs="Times New Roman"/>
                <w:sz w:val="20"/>
                <w:szCs w:val="20"/>
              </w:rPr>
            </w:pPr>
          </w:p>
        </w:tc>
      </w:tr>
      <w:tr w:rsidR="00DA7F27" w:rsidRPr="00B27490" w:rsidTr="00573216">
        <w:trPr>
          <w:trHeight w:val="248"/>
        </w:trPr>
        <w:tc>
          <w:tcPr>
            <w:tcW w:w="551" w:type="dxa"/>
            <w:vMerge w:val="restart"/>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3</w:t>
            </w:r>
          </w:p>
        </w:tc>
        <w:tc>
          <w:tcPr>
            <w:tcW w:w="2499" w:type="dxa"/>
            <w:vMerge w:val="restart"/>
            <w:vAlign w:val="center"/>
          </w:tcPr>
          <w:p w:rsidR="00573216"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Светофорные объекты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в адаптивном режиме</w:t>
            </w:r>
          </w:p>
        </w:tc>
        <w:tc>
          <w:tcPr>
            <w:tcW w:w="1650" w:type="dxa"/>
            <w:vMerge w:val="restart"/>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7</w:t>
            </w:r>
          </w:p>
        </w:tc>
        <w:tc>
          <w:tcPr>
            <w:tcW w:w="164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26</w:t>
            </w:r>
          </w:p>
        </w:tc>
        <w:tc>
          <w:tcPr>
            <w:tcW w:w="131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2021</w:t>
            </w:r>
          </w:p>
        </w:tc>
        <w:tc>
          <w:tcPr>
            <w:tcW w:w="1684"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+19</w:t>
            </w:r>
          </w:p>
        </w:tc>
      </w:tr>
      <w:tr w:rsidR="00DA7F27" w:rsidRPr="00B27490" w:rsidTr="00573216">
        <w:trPr>
          <w:trHeight w:val="247"/>
        </w:trPr>
        <w:tc>
          <w:tcPr>
            <w:tcW w:w="551" w:type="dxa"/>
            <w:vMerge/>
          </w:tcPr>
          <w:p w:rsidR="00DA7F27" w:rsidRPr="00B27490" w:rsidRDefault="00DA7F27" w:rsidP="00573216">
            <w:pPr>
              <w:jc w:val="center"/>
              <w:rPr>
                <w:rFonts w:ascii="Times New Roman" w:hAnsi="Times New Roman" w:cs="Times New Roman"/>
                <w:sz w:val="20"/>
                <w:szCs w:val="20"/>
              </w:rPr>
            </w:pPr>
          </w:p>
        </w:tc>
        <w:tc>
          <w:tcPr>
            <w:tcW w:w="2499" w:type="dxa"/>
            <w:vMerge/>
            <w:vAlign w:val="center"/>
          </w:tcPr>
          <w:p w:rsidR="00DA7F27" w:rsidRPr="00B27490" w:rsidRDefault="00DA7F27" w:rsidP="00A90FB5">
            <w:pPr>
              <w:rPr>
                <w:rFonts w:ascii="Times New Roman" w:hAnsi="Times New Roman" w:cs="Times New Roman"/>
                <w:sz w:val="20"/>
                <w:szCs w:val="20"/>
              </w:rPr>
            </w:pPr>
          </w:p>
        </w:tc>
        <w:tc>
          <w:tcPr>
            <w:tcW w:w="1650" w:type="dxa"/>
            <w:vMerge/>
          </w:tcPr>
          <w:p w:rsidR="00DA7F27" w:rsidRPr="00B27490" w:rsidRDefault="00DA7F27" w:rsidP="00573216">
            <w:pPr>
              <w:jc w:val="center"/>
              <w:rPr>
                <w:rFonts w:ascii="Times New Roman" w:hAnsi="Times New Roman" w:cs="Times New Roman"/>
                <w:sz w:val="20"/>
                <w:szCs w:val="20"/>
              </w:rPr>
            </w:pPr>
          </w:p>
        </w:tc>
        <w:tc>
          <w:tcPr>
            <w:tcW w:w="164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107</w:t>
            </w:r>
          </w:p>
        </w:tc>
        <w:tc>
          <w:tcPr>
            <w:tcW w:w="131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684"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+100</w:t>
            </w:r>
          </w:p>
        </w:tc>
      </w:tr>
      <w:tr w:rsidR="00DA7F27" w:rsidRPr="00B27490" w:rsidTr="00573216">
        <w:tc>
          <w:tcPr>
            <w:tcW w:w="551"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2499" w:type="dxa"/>
            <w:vAlign w:val="center"/>
          </w:tcPr>
          <w:p w:rsidR="00573216"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Светофорные объекты </w:t>
            </w:r>
          </w:p>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в режиме координации</w:t>
            </w:r>
          </w:p>
        </w:tc>
        <w:tc>
          <w:tcPr>
            <w:tcW w:w="165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100</w:t>
            </w:r>
          </w:p>
        </w:tc>
        <w:tc>
          <w:tcPr>
            <w:tcW w:w="1649"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397</w:t>
            </w:r>
          </w:p>
        </w:tc>
        <w:tc>
          <w:tcPr>
            <w:tcW w:w="131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684"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+297</w:t>
            </w:r>
          </w:p>
        </w:tc>
      </w:tr>
    </w:tbl>
    <w:p w:rsidR="00DA7F27" w:rsidRDefault="00DA7F27" w:rsidP="00A90FB5">
      <w:pPr>
        <w:ind w:firstLine="709"/>
        <w:jc w:val="both"/>
        <w:rPr>
          <w:sz w:val="30"/>
          <w:szCs w:val="30"/>
        </w:rPr>
      </w:pPr>
    </w:p>
    <w:p w:rsidR="00DA7F27" w:rsidRPr="00762C59" w:rsidRDefault="00DA7F27" w:rsidP="00A90FB5">
      <w:pPr>
        <w:ind w:firstLine="709"/>
        <w:jc w:val="both"/>
        <w:rPr>
          <w:sz w:val="30"/>
          <w:szCs w:val="30"/>
        </w:rPr>
      </w:pPr>
      <w:r w:rsidRPr="00762C59">
        <w:rPr>
          <w:sz w:val="30"/>
          <w:szCs w:val="30"/>
        </w:rPr>
        <w:t>Такие условия характерны для центральной части г. Красноярска</w:t>
      </w:r>
      <w:r w:rsidR="00573216">
        <w:rPr>
          <w:sz w:val="30"/>
          <w:szCs w:val="30"/>
        </w:rPr>
        <w:t xml:space="preserve"> </w:t>
      </w:r>
      <w:r w:rsidRPr="00762C59">
        <w:rPr>
          <w:sz w:val="30"/>
          <w:szCs w:val="30"/>
        </w:rPr>
        <w:t>на левом берегу р. Енисей. Схема расположения предлагаемой сети св</w:t>
      </w:r>
      <w:r w:rsidRPr="00762C59">
        <w:rPr>
          <w:sz w:val="30"/>
          <w:szCs w:val="30"/>
        </w:rPr>
        <w:t>е</w:t>
      </w:r>
      <w:r w:rsidRPr="00762C59">
        <w:rPr>
          <w:sz w:val="30"/>
          <w:szCs w:val="30"/>
        </w:rPr>
        <w:t>тофорных объектов</w:t>
      </w:r>
      <w:r>
        <w:rPr>
          <w:sz w:val="30"/>
          <w:szCs w:val="30"/>
        </w:rPr>
        <w:t xml:space="preserve"> </w:t>
      </w:r>
      <w:r w:rsidRPr="00762C59">
        <w:rPr>
          <w:sz w:val="30"/>
          <w:szCs w:val="30"/>
        </w:rPr>
        <w:t>с адаптивным управлением представлена</w:t>
      </w:r>
      <w:r w:rsidR="00573216">
        <w:rPr>
          <w:sz w:val="30"/>
          <w:szCs w:val="30"/>
        </w:rPr>
        <w:t xml:space="preserve"> </w:t>
      </w:r>
      <w:r w:rsidRPr="00762C59">
        <w:rPr>
          <w:sz w:val="30"/>
          <w:szCs w:val="30"/>
        </w:rPr>
        <w:t>на рису</w:t>
      </w:r>
      <w:r w:rsidRPr="00762C59">
        <w:rPr>
          <w:sz w:val="30"/>
          <w:szCs w:val="30"/>
        </w:rPr>
        <w:t>н</w:t>
      </w:r>
      <w:r w:rsidRPr="00762C59">
        <w:rPr>
          <w:sz w:val="30"/>
          <w:szCs w:val="30"/>
        </w:rPr>
        <w:t>ке 6.1.5.1.</w:t>
      </w:r>
    </w:p>
    <w:p w:rsidR="00DA7F27" w:rsidRPr="00762C59" w:rsidRDefault="00DA7F27" w:rsidP="00A90FB5">
      <w:pPr>
        <w:ind w:firstLine="709"/>
        <w:jc w:val="both"/>
        <w:rPr>
          <w:sz w:val="30"/>
          <w:szCs w:val="30"/>
        </w:rPr>
      </w:pPr>
    </w:p>
    <w:p w:rsidR="00573216" w:rsidRDefault="00DA7F27" w:rsidP="00A90FB5">
      <w:pPr>
        <w:jc w:val="center"/>
        <w:rPr>
          <w:sz w:val="30"/>
          <w:szCs w:val="30"/>
        </w:rPr>
      </w:pPr>
      <w:r w:rsidRPr="00762C59">
        <w:rPr>
          <w:sz w:val="30"/>
          <w:szCs w:val="30"/>
        </w:rPr>
        <w:object w:dxaOrig="18214" w:dyaOrig="10369" w14:anchorId="1238B771">
          <v:shape id="_x0000_i1025" type="#_x0000_t75" style="width:463.3pt;height:264.2pt" o:ole="">
            <v:imagedata r:id="rId10" o:title=""/>
          </v:shape>
          <o:OLEObject Type="Embed" ProgID="CorelDraw.Graphic.17" ShapeID="_x0000_i1025" DrawAspect="Content" ObjectID="_1757488196" r:id="rId11"/>
        </w:object>
      </w:r>
    </w:p>
    <w:p w:rsidR="00573216" w:rsidRDefault="00573216" w:rsidP="00573216">
      <w:pPr>
        <w:ind w:firstLine="709"/>
        <w:jc w:val="both"/>
        <w:rPr>
          <w:sz w:val="30"/>
          <w:szCs w:val="30"/>
        </w:rPr>
      </w:pPr>
    </w:p>
    <w:p w:rsidR="00DA7F27" w:rsidRPr="00762C59" w:rsidRDefault="00DA7F27" w:rsidP="00573216">
      <w:pPr>
        <w:ind w:firstLine="709"/>
        <w:jc w:val="both"/>
        <w:rPr>
          <w:sz w:val="30"/>
          <w:szCs w:val="30"/>
        </w:rPr>
      </w:pPr>
      <w:r w:rsidRPr="00762C59">
        <w:rPr>
          <w:sz w:val="30"/>
          <w:szCs w:val="30"/>
        </w:rPr>
        <w:t>Рисунок 6.1.5.1</w:t>
      </w:r>
      <w:r w:rsidR="00573216">
        <w:rPr>
          <w:sz w:val="30"/>
          <w:szCs w:val="30"/>
        </w:rPr>
        <w:t>.</w:t>
      </w:r>
      <w:r w:rsidRPr="00762C59">
        <w:rPr>
          <w:sz w:val="30"/>
          <w:szCs w:val="30"/>
        </w:rPr>
        <w:t xml:space="preserve"> Схема расположения предлагаемой сети свет</w:t>
      </w:r>
      <w:r w:rsidRPr="00762C59">
        <w:rPr>
          <w:sz w:val="30"/>
          <w:szCs w:val="30"/>
        </w:rPr>
        <w:t>о</w:t>
      </w:r>
      <w:r w:rsidRPr="00762C59">
        <w:rPr>
          <w:sz w:val="30"/>
          <w:szCs w:val="30"/>
        </w:rPr>
        <w:t>форных объектов</w:t>
      </w:r>
      <w:r>
        <w:rPr>
          <w:sz w:val="30"/>
          <w:szCs w:val="30"/>
        </w:rPr>
        <w:t xml:space="preserve"> </w:t>
      </w:r>
      <w:r w:rsidRPr="00762C59">
        <w:rPr>
          <w:sz w:val="30"/>
          <w:szCs w:val="30"/>
        </w:rPr>
        <w:t>с адаптивным управлением в г. Красноярске</w:t>
      </w:r>
      <w:r w:rsidR="00573216">
        <w:rPr>
          <w:sz w:val="30"/>
          <w:szCs w:val="30"/>
        </w:rPr>
        <w:t>.</w:t>
      </w:r>
    </w:p>
    <w:p w:rsidR="00DA7F27" w:rsidRPr="00762C59" w:rsidRDefault="00DA7F27" w:rsidP="00A90FB5">
      <w:pPr>
        <w:rPr>
          <w:sz w:val="30"/>
          <w:szCs w:val="30"/>
        </w:rPr>
      </w:pPr>
    </w:p>
    <w:p w:rsidR="00DA7F27" w:rsidRPr="00762C59" w:rsidRDefault="00DA7F27" w:rsidP="00573216">
      <w:pPr>
        <w:ind w:firstLine="709"/>
        <w:jc w:val="both"/>
        <w:rPr>
          <w:rFonts w:eastAsiaTheme="minorEastAsia"/>
          <w:sz w:val="30"/>
          <w:szCs w:val="30"/>
        </w:rPr>
      </w:pPr>
      <w:bookmarkStart w:id="12" w:name="_Toc77948899"/>
      <w:r w:rsidRPr="00762C59">
        <w:rPr>
          <w:rFonts w:eastAsiaTheme="minorEastAsia"/>
          <w:sz w:val="30"/>
          <w:szCs w:val="30"/>
        </w:rPr>
        <w:t>6.1.6. Согласование (координация) работы светофорных объектов</w:t>
      </w:r>
      <w:bookmarkEnd w:id="12"/>
      <w:r w:rsidR="00573216">
        <w:rPr>
          <w:rFonts w:eastAsiaTheme="minorEastAsia"/>
          <w:sz w:val="30"/>
          <w:szCs w:val="30"/>
        </w:rPr>
        <w:t>.</w:t>
      </w:r>
    </w:p>
    <w:p w:rsidR="00DA7F27" w:rsidRPr="00762C59" w:rsidRDefault="00DA7F27" w:rsidP="00573216">
      <w:pPr>
        <w:ind w:firstLine="709"/>
        <w:jc w:val="both"/>
        <w:rPr>
          <w:sz w:val="30"/>
          <w:szCs w:val="30"/>
        </w:rPr>
      </w:pPr>
      <w:r w:rsidRPr="00762C59">
        <w:rPr>
          <w:sz w:val="30"/>
          <w:szCs w:val="30"/>
        </w:rPr>
        <w:t>Согласование (координацию) светофорных объектов целесообра</w:t>
      </w:r>
      <w:r w:rsidRPr="00762C59">
        <w:rPr>
          <w:sz w:val="30"/>
          <w:szCs w:val="30"/>
        </w:rPr>
        <w:t>з</w:t>
      </w:r>
      <w:r w:rsidRPr="00762C59">
        <w:rPr>
          <w:sz w:val="30"/>
          <w:szCs w:val="30"/>
        </w:rPr>
        <w:t>но организовывать на протяженных магистральных улицах</w:t>
      </w:r>
      <w:r w:rsidR="00573216">
        <w:rPr>
          <w:sz w:val="30"/>
          <w:szCs w:val="30"/>
        </w:rPr>
        <w:t xml:space="preserve"> </w:t>
      </w:r>
      <w:r w:rsidRPr="00762C59">
        <w:rPr>
          <w:sz w:val="30"/>
          <w:szCs w:val="30"/>
        </w:rPr>
        <w:t>с высокой интенсивностью ТП по выделенному направлению в пиковые часы. Это дает возможность увеличить пропускную способность улиц,</w:t>
      </w:r>
      <w:r w:rsidR="00573216">
        <w:rPr>
          <w:sz w:val="30"/>
          <w:szCs w:val="30"/>
        </w:rPr>
        <w:t xml:space="preserve"> </w:t>
      </w:r>
      <w:r w:rsidRPr="00762C59">
        <w:rPr>
          <w:sz w:val="30"/>
          <w:szCs w:val="30"/>
        </w:rPr>
        <w:t>на которых организована координация работы светофорных объектов,</w:t>
      </w:r>
      <w:r w:rsidR="00573216">
        <w:rPr>
          <w:sz w:val="30"/>
          <w:szCs w:val="30"/>
        </w:rPr>
        <w:t xml:space="preserve"> </w:t>
      </w:r>
      <w:r w:rsidRPr="00762C59">
        <w:rPr>
          <w:sz w:val="30"/>
          <w:szCs w:val="30"/>
        </w:rPr>
        <w:t>за счет сн</w:t>
      </w:r>
      <w:r w:rsidRPr="00762C59">
        <w:rPr>
          <w:sz w:val="30"/>
          <w:szCs w:val="30"/>
        </w:rPr>
        <w:t>и</w:t>
      </w:r>
      <w:r w:rsidRPr="00762C59">
        <w:rPr>
          <w:sz w:val="30"/>
          <w:szCs w:val="30"/>
        </w:rPr>
        <w:t>жения задержек и поддержания высокой средней скорости ТП. Во вн</w:t>
      </w:r>
      <w:r w:rsidRPr="00762C59">
        <w:rPr>
          <w:sz w:val="30"/>
          <w:szCs w:val="30"/>
        </w:rPr>
        <w:t>е</w:t>
      </w:r>
      <w:r w:rsidRPr="00762C59">
        <w:rPr>
          <w:sz w:val="30"/>
          <w:szCs w:val="30"/>
        </w:rPr>
        <w:t>пиковое время координация повышает безопасность дорожного движ</w:t>
      </w:r>
      <w:r w:rsidRPr="00762C59">
        <w:rPr>
          <w:sz w:val="30"/>
          <w:szCs w:val="30"/>
        </w:rPr>
        <w:t>е</w:t>
      </w:r>
      <w:r w:rsidRPr="00762C59">
        <w:rPr>
          <w:sz w:val="30"/>
          <w:szCs w:val="30"/>
        </w:rPr>
        <w:t>ния, поскольку делает бессмысленным увеличение скорости движения на перегонах между светофорами.</w:t>
      </w:r>
    </w:p>
    <w:p w:rsidR="00DA7F27" w:rsidRPr="00762C59" w:rsidRDefault="00DA7F27" w:rsidP="00573216">
      <w:pPr>
        <w:ind w:firstLine="709"/>
        <w:jc w:val="both"/>
        <w:rPr>
          <w:sz w:val="30"/>
          <w:szCs w:val="30"/>
        </w:rPr>
      </w:pPr>
      <w:r w:rsidRPr="00762C59">
        <w:rPr>
          <w:sz w:val="30"/>
          <w:szCs w:val="30"/>
        </w:rPr>
        <w:t xml:space="preserve">Перечень участков улиц, на которых планируется </w:t>
      </w:r>
      <w:proofErr w:type="gramStart"/>
      <w:r w:rsidRPr="00762C59">
        <w:rPr>
          <w:sz w:val="30"/>
          <w:szCs w:val="30"/>
        </w:rPr>
        <w:t>организация</w:t>
      </w:r>
      <w:proofErr w:type="gramEnd"/>
      <w:r w:rsidRPr="00762C59">
        <w:rPr>
          <w:sz w:val="30"/>
          <w:szCs w:val="30"/>
        </w:rPr>
        <w:t xml:space="preserve"> к</w:t>
      </w:r>
      <w:r w:rsidRPr="00762C59">
        <w:rPr>
          <w:sz w:val="30"/>
          <w:szCs w:val="30"/>
        </w:rPr>
        <w:t>о</w:t>
      </w:r>
      <w:r w:rsidRPr="00762C59">
        <w:rPr>
          <w:sz w:val="30"/>
          <w:szCs w:val="30"/>
        </w:rPr>
        <w:t>ординация работы светофорных объектов, представлен в таблице 6.1.6.1, схема участков с координированным управлением на период</w:t>
      </w:r>
      <w:r>
        <w:rPr>
          <w:sz w:val="30"/>
          <w:szCs w:val="30"/>
        </w:rPr>
        <w:br/>
      </w:r>
      <w:r w:rsidRPr="00762C59">
        <w:rPr>
          <w:sz w:val="30"/>
          <w:szCs w:val="30"/>
        </w:rPr>
        <w:t>до 2024 г</w:t>
      </w:r>
      <w:r w:rsidRPr="00B40EFD">
        <w:rPr>
          <w:sz w:val="30"/>
          <w:szCs w:val="30"/>
        </w:rPr>
        <w:t xml:space="preserve">. – на рисунке 6.1.6.1. </w:t>
      </w:r>
      <w:r w:rsidRPr="00B40EFD">
        <w:rPr>
          <w:rFonts w:eastAsia="Calibri"/>
          <w:sz w:val="30"/>
          <w:szCs w:val="30"/>
        </w:rPr>
        <w:t>Стоимость мероприятия составит</w:t>
      </w:r>
      <w:r w:rsidR="00820E6F" w:rsidRPr="00B40EFD">
        <w:rPr>
          <w:rFonts w:eastAsia="Calibri"/>
          <w:sz w:val="30"/>
          <w:szCs w:val="30"/>
        </w:rPr>
        <w:br/>
      </w:r>
      <w:r w:rsidRPr="00B40EFD">
        <w:rPr>
          <w:sz w:val="30"/>
          <w:szCs w:val="30"/>
          <w:lang w:eastAsia="ru-RU"/>
        </w:rPr>
        <w:t>297</w:t>
      </w:r>
      <w:r w:rsidR="00820E6F" w:rsidRPr="00B40EFD">
        <w:rPr>
          <w:sz w:val="30"/>
          <w:szCs w:val="30"/>
          <w:lang w:eastAsia="ru-RU"/>
        </w:rPr>
        <w:t> </w:t>
      </w:r>
      <w:r w:rsidRPr="00B40EFD">
        <w:rPr>
          <w:sz w:val="30"/>
          <w:szCs w:val="30"/>
          <w:lang w:eastAsia="ru-RU"/>
        </w:rPr>
        <w:t>000,00</w:t>
      </w:r>
      <w:r w:rsidRPr="00B40EFD">
        <w:rPr>
          <w:rFonts w:eastAsia="Times New Roman"/>
          <w:color w:val="000000"/>
          <w:sz w:val="30"/>
          <w:szCs w:val="30"/>
          <w:lang w:eastAsia="ru-RU"/>
        </w:rPr>
        <w:t xml:space="preserve"> </w:t>
      </w:r>
      <w:r w:rsidR="00820E6F" w:rsidRPr="00B40EFD">
        <w:rPr>
          <w:rFonts w:eastAsia="Calibri"/>
          <w:sz w:val="30"/>
          <w:szCs w:val="30"/>
        </w:rPr>
        <w:t>тысячи рублей (Таблица 7.1.1, пункт 8.6).</w:t>
      </w:r>
    </w:p>
    <w:p w:rsidR="00DA7F27" w:rsidRPr="00762C59" w:rsidRDefault="00DA7F27" w:rsidP="00573216">
      <w:pPr>
        <w:ind w:firstLine="709"/>
        <w:jc w:val="both"/>
        <w:rPr>
          <w:sz w:val="30"/>
          <w:szCs w:val="30"/>
        </w:rPr>
      </w:pPr>
      <w:r w:rsidRPr="00762C59">
        <w:rPr>
          <w:sz w:val="30"/>
          <w:szCs w:val="30"/>
        </w:rPr>
        <w:t>В центральной части г. Красноярска, а также в наиболее напр</w:t>
      </w:r>
      <w:r w:rsidRPr="00762C59">
        <w:rPr>
          <w:sz w:val="30"/>
          <w:szCs w:val="30"/>
        </w:rPr>
        <w:t>я</w:t>
      </w:r>
      <w:r w:rsidRPr="00762C59">
        <w:rPr>
          <w:sz w:val="30"/>
          <w:szCs w:val="30"/>
        </w:rPr>
        <w:t>женных транспортных узлах, предлагается использование алгоритмов адаптивного управления движением.</w:t>
      </w:r>
    </w:p>
    <w:p w:rsidR="00DA7F27" w:rsidRDefault="00DA7F27" w:rsidP="00573216">
      <w:pPr>
        <w:ind w:firstLine="709"/>
        <w:jc w:val="both"/>
        <w:rPr>
          <w:sz w:val="30"/>
          <w:szCs w:val="30"/>
        </w:rPr>
      </w:pPr>
      <w:r w:rsidRPr="00762C59">
        <w:rPr>
          <w:sz w:val="30"/>
          <w:szCs w:val="30"/>
        </w:rPr>
        <w:t>Таблица 6.1.6.1</w:t>
      </w:r>
      <w:r w:rsidR="00573216">
        <w:rPr>
          <w:sz w:val="30"/>
          <w:szCs w:val="30"/>
        </w:rPr>
        <w:t>.</w:t>
      </w:r>
      <w:r w:rsidRPr="00762C59">
        <w:rPr>
          <w:sz w:val="30"/>
          <w:szCs w:val="30"/>
        </w:rPr>
        <w:t xml:space="preserve"> Перечень участков улиц, на которых предлагается организация координации работы светофорных объектов</w:t>
      </w:r>
      <w:r w:rsidR="00573216">
        <w:rPr>
          <w:sz w:val="30"/>
          <w:szCs w:val="30"/>
        </w:rPr>
        <w:t xml:space="preserve"> </w:t>
      </w:r>
      <w:r w:rsidRPr="00762C59">
        <w:rPr>
          <w:sz w:val="30"/>
          <w:szCs w:val="30"/>
        </w:rPr>
        <w:t>в г. Красноя</w:t>
      </w:r>
      <w:r w:rsidRPr="00762C59">
        <w:rPr>
          <w:sz w:val="30"/>
          <w:szCs w:val="30"/>
        </w:rPr>
        <w:t>р</w:t>
      </w:r>
      <w:r w:rsidRPr="00762C59">
        <w:rPr>
          <w:sz w:val="30"/>
          <w:szCs w:val="30"/>
        </w:rPr>
        <w:t>ске</w:t>
      </w:r>
      <w:r w:rsidR="00573216">
        <w:rPr>
          <w:sz w:val="30"/>
          <w:szCs w:val="30"/>
        </w:rPr>
        <w:t>.</w:t>
      </w:r>
    </w:p>
    <w:p w:rsidR="00573216" w:rsidRPr="00762C59" w:rsidRDefault="00573216" w:rsidP="00573216">
      <w:pPr>
        <w:ind w:firstLine="709"/>
        <w:jc w:val="both"/>
        <w:rPr>
          <w:sz w:val="30"/>
          <w:szCs w:val="30"/>
        </w:rPr>
      </w:pPr>
    </w:p>
    <w:tbl>
      <w:tblPr>
        <w:tblStyle w:val="af"/>
        <w:tblW w:w="0" w:type="auto"/>
        <w:tblLook w:val="04A0" w:firstRow="1" w:lastRow="0" w:firstColumn="1" w:lastColumn="0" w:noHBand="0" w:noVBand="1"/>
      </w:tblPr>
      <w:tblGrid>
        <w:gridCol w:w="562"/>
        <w:gridCol w:w="4678"/>
        <w:gridCol w:w="1985"/>
        <w:gridCol w:w="2120"/>
      </w:tblGrid>
      <w:tr w:rsidR="00DA7F27" w:rsidRPr="00B27490" w:rsidTr="00573216">
        <w:trPr>
          <w:tblHeader/>
        </w:trPr>
        <w:tc>
          <w:tcPr>
            <w:tcW w:w="562" w:type="dxa"/>
          </w:tcPr>
          <w:p w:rsidR="00DA7F27" w:rsidRPr="00B27490" w:rsidRDefault="00573216" w:rsidP="00573216">
            <w:pPr>
              <w:spacing w:line="192" w:lineRule="auto"/>
              <w:jc w:val="center"/>
              <w:rPr>
                <w:rFonts w:ascii="Times New Roman" w:hAnsi="Times New Roman" w:cs="Times New Roman"/>
                <w:sz w:val="20"/>
                <w:szCs w:val="20"/>
              </w:rPr>
            </w:pPr>
            <w:r>
              <w:rPr>
                <w:rFonts w:ascii="Times New Roman" w:hAnsi="Times New Roman" w:cs="Times New Roman"/>
                <w:sz w:val="20"/>
                <w:szCs w:val="20"/>
              </w:rPr>
              <w:lastRenderedPageBreak/>
              <w:t xml:space="preserve">№ </w:t>
            </w:r>
            <w:proofErr w:type="gramStart"/>
            <w:r>
              <w:rPr>
                <w:rFonts w:ascii="Times New Roman" w:hAnsi="Times New Roman" w:cs="Times New Roman"/>
                <w:sz w:val="20"/>
                <w:szCs w:val="20"/>
              </w:rPr>
              <w:t>п</w:t>
            </w:r>
            <w:proofErr w:type="gramEnd"/>
            <w:r>
              <w:rPr>
                <w:rFonts w:ascii="Times New Roman" w:hAnsi="Times New Roman" w:cs="Times New Roman"/>
                <w:sz w:val="20"/>
                <w:szCs w:val="20"/>
              </w:rPr>
              <w:t>/</w:t>
            </w:r>
            <w:r w:rsidR="00DA7F27" w:rsidRPr="00B27490">
              <w:rPr>
                <w:rFonts w:ascii="Times New Roman" w:hAnsi="Times New Roman" w:cs="Times New Roman"/>
                <w:sz w:val="20"/>
                <w:szCs w:val="20"/>
              </w:rPr>
              <w:t>п</w:t>
            </w:r>
          </w:p>
        </w:tc>
        <w:tc>
          <w:tcPr>
            <w:tcW w:w="4678" w:type="dxa"/>
          </w:tcPr>
          <w:p w:rsidR="00DA7F27" w:rsidRPr="00B27490" w:rsidRDefault="00DA7F27" w:rsidP="0057321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Участок</w:t>
            </w:r>
          </w:p>
        </w:tc>
        <w:tc>
          <w:tcPr>
            <w:tcW w:w="1985" w:type="dxa"/>
          </w:tcPr>
          <w:p w:rsidR="00DA7F27" w:rsidRPr="00B27490" w:rsidRDefault="00DA7F27" w:rsidP="0057321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 xml:space="preserve">Протяженность, </w:t>
            </w:r>
            <w:proofErr w:type="gramStart"/>
            <w:r w:rsidRPr="00B27490">
              <w:rPr>
                <w:rFonts w:ascii="Times New Roman" w:hAnsi="Times New Roman" w:cs="Times New Roman"/>
                <w:sz w:val="20"/>
                <w:szCs w:val="20"/>
              </w:rPr>
              <w:t>км</w:t>
            </w:r>
            <w:proofErr w:type="gramEnd"/>
          </w:p>
        </w:tc>
        <w:tc>
          <w:tcPr>
            <w:tcW w:w="2120" w:type="dxa"/>
          </w:tcPr>
          <w:p w:rsidR="00DA7F27" w:rsidRPr="00B27490" w:rsidRDefault="00DA7F27" w:rsidP="0057321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Кол-во светофорных объектов</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Калинина</w:t>
            </w:r>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8</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19</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Караульная</w:t>
            </w:r>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1,34</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5</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3</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9 Мая</w:t>
            </w:r>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3,63</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13</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spellStart"/>
            <w:r w:rsidRPr="00B27490">
              <w:rPr>
                <w:rFonts w:ascii="Times New Roman" w:hAnsi="Times New Roman" w:cs="Times New Roman"/>
                <w:sz w:val="20"/>
                <w:szCs w:val="20"/>
              </w:rPr>
              <w:t>Тотмина</w:t>
            </w:r>
            <w:proofErr w:type="spellEnd"/>
            <w:r w:rsidRPr="00B27490">
              <w:rPr>
                <w:rFonts w:ascii="Times New Roman" w:hAnsi="Times New Roman" w:cs="Times New Roman"/>
                <w:sz w:val="20"/>
                <w:szCs w:val="20"/>
              </w:rPr>
              <w:t xml:space="preserve"> – ул. </w:t>
            </w:r>
            <w:proofErr w:type="gramStart"/>
            <w:r w:rsidRPr="00B27490">
              <w:rPr>
                <w:rFonts w:ascii="Times New Roman" w:hAnsi="Times New Roman" w:cs="Times New Roman"/>
                <w:sz w:val="20"/>
                <w:szCs w:val="20"/>
              </w:rPr>
              <w:t>Высотная</w:t>
            </w:r>
            <w:proofErr w:type="gramEnd"/>
            <w:r w:rsidRPr="00B27490">
              <w:rPr>
                <w:rFonts w:ascii="Times New Roman" w:hAnsi="Times New Roman" w:cs="Times New Roman"/>
                <w:sz w:val="20"/>
                <w:szCs w:val="20"/>
              </w:rPr>
              <w:t xml:space="preserve"> – ул. Михаила Годенко</w:t>
            </w:r>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3,34</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13</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5</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Свободный пр-т на участке от ул. </w:t>
            </w:r>
            <w:proofErr w:type="gramStart"/>
            <w:r w:rsidRPr="00B27490">
              <w:rPr>
                <w:rFonts w:ascii="Times New Roman" w:hAnsi="Times New Roman" w:cs="Times New Roman"/>
                <w:sz w:val="20"/>
                <w:szCs w:val="20"/>
              </w:rPr>
              <w:t>Биатлонная</w:t>
            </w:r>
            <w:proofErr w:type="gramEnd"/>
            <w:r w:rsidRPr="00B27490">
              <w:rPr>
                <w:rFonts w:ascii="Times New Roman" w:hAnsi="Times New Roman" w:cs="Times New Roman"/>
                <w:sz w:val="20"/>
                <w:szCs w:val="20"/>
              </w:rPr>
              <w:t xml:space="preserve"> до ул. </w:t>
            </w:r>
            <w:proofErr w:type="spellStart"/>
            <w:r w:rsidRPr="00B27490">
              <w:rPr>
                <w:rFonts w:ascii="Times New Roman" w:hAnsi="Times New Roman" w:cs="Times New Roman"/>
                <w:sz w:val="20"/>
                <w:szCs w:val="20"/>
              </w:rPr>
              <w:t>Красномосковская</w:t>
            </w:r>
            <w:proofErr w:type="spellEnd"/>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4,33</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11</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6</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Шахтеров</w:t>
            </w:r>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2,1</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9</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7</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gramStart"/>
            <w:r w:rsidRPr="00B27490">
              <w:rPr>
                <w:rFonts w:ascii="Times New Roman" w:hAnsi="Times New Roman" w:cs="Times New Roman"/>
                <w:sz w:val="20"/>
                <w:szCs w:val="20"/>
              </w:rPr>
              <w:t>Краснодарская</w:t>
            </w:r>
            <w:proofErr w:type="gramEnd"/>
            <w:r w:rsidRPr="00B27490">
              <w:rPr>
                <w:rFonts w:ascii="Times New Roman" w:hAnsi="Times New Roman" w:cs="Times New Roman"/>
                <w:sz w:val="20"/>
                <w:szCs w:val="20"/>
              </w:rPr>
              <w:t xml:space="preserve"> – Комсомольский пр-т</w:t>
            </w:r>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2,5</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9</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8</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пр-т Металлургов</w:t>
            </w:r>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3,96</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11</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9</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78-й Добровольческой Бригады – ул. </w:t>
            </w:r>
            <w:proofErr w:type="gramStart"/>
            <w:r w:rsidRPr="00B27490">
              <w:rPr>
                <w:rFonts w:ascii="Times New Roman" w:hAnsi="Times New Roman" w:cs="Times New Roman"/>
                <w:sz w:val="20"/>
                <w:szCs w:val="20"/>
              </w:rPr>
              <w:t>Октябр</w:t>
            </w:r>
            <w:r w:rsidRPr="00B27490">
              <w:rPr>
                <w:rFonts w:ascii="Times New Roman" w:hAnsi="Times New Roman" w:cs="Times New Roman"/>
                <w:sz w:val="20"/>
                <w:szCs w:val="20"/>
              </w:rPr>
              <w:t>ь</w:t>
            </w:r>
            <w:r w:rsidRPr="00B27490">
              <w:rPr>
                <w:rFonts w:ascii="Times New Roman" w:hAnsi="Times New Roman" w:cs="Times New Roman"/>
                <w:sz w:val="20"/>
                <w:szCs w:val="20"/>
              </w:rPr>
              <w:t>ская</w:t>
            </w:r>
            <w:proofErr w:type="gramEnd"/>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1,11</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7</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Академика Киренского</w:t>
            </w:r>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1,77</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6</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пр-т им. Газеты Красноярский Рабочий на участке от Коммунального моста до Октябрьского моста</w:t>
            </w:r>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4,45</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13</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пр-т им. Газеты Красноярский Рабочий на участке от Октябрьского моста до ул. Глинки</w:t>
            </w:r>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3,55</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11</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13</w:t>
            </w:r>
          </w:p>
        </w:tc>
        <w:tc>
          <w:tcPr>
            <w:tcW w:w="4678" w:type="dxa"/>
          </w:tcPr>
          <w:p w:rsidR="00DA7F27" w:rsidRPr="00B27490" w:rsidRDefault="00DA7F27" w:rsidP="00A90FB5">
            <w:pPr>
              <w:rPr>
                <w:rFonts w:ascii="Times New Roman" w:hAnsi="Times New Roman" w:cs="Times New Roman"/>
                <w:sz w:val="20"/>
                <w:szCs w:val="20"/>
              </w:rPr>
            </w:pPr>
            <w:proofErr w:type="gramStart"/>
            <w:r w:rsidRPr="00B27490">
              <w:rPr>
                <w:rFonts w:ascii="Times New Roman" w:hAnsi="Times New Roman" w:cs="Times New Roman"/>
                <w:sz w:val="20"/>
                <w:szCs w:val="20"/>
              </w:rPr>
              <w:t xml:space="preserve">ул. Свердловская на участке от Одностороннего пер. до ул. Александра Матросова </w:t>
            </w:r>
            <w:proofErr w:type="gramEnd"/>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6,33</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17</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Мичурина на участке от ул. Грунтовая до О</w:t>
            </w:r>
            <w:r w:rsidRPr="00B27490">
              <w:rPr>
                <w:rFonts w:ascii="Times New Roman" w:hAnsi="Times New Roman" w:cs="Times New Roman"/>
                <w:sz w:val="20"/>
                <w:szCs w:val="20"/>
              </w:rPr>
              <w:t>к</w:t>
            </w:r>
            <w:r w:rsidRPr="00B27490">
              <w:rPr>
                <w:rFonts w:ascii="Times New Roman" w:hAnsi="Times New Roman" w:cs="Times New Roman"/>
                <w:sz w:val="20"/>
                <w:szCs w:val="20"/>
              </w:rPr>
              <w:t>тябрьского моста</w:t>
            </w:r>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2,52</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9</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Академика Вавилова на участке от ул. </w:t>
            </w:r>
            <w:proofErr w:type="spellStart"/>
            <w:r w:rsidRPr="00B27490">
              <w:rPr>
                <w:rFonts w:ascii="Times New Roman" w:hAnsi="Times New Roman" w:cs="Times New Roman"/>
                <w:sz w:val="20"/>
                <w:szCs w:val="20"/>
              </w:rPr>
              <w:t>Зато</w:t>
            </w:r>
            <w:r w:rsidRPr="00B27490">
              <w:rPr>
                <w:rFonts w:ascii="Times New Roman" w:hAnsi="Times New Roman" w:cs="Times New Roman"/>
                <w:sz w:val="20"/>
                <w:szCs w:val="20"/>
              </w:rPr>
              <w:t>н</w:t>
            </w:r>
            <w:r w:rsidRPr="00B27490">
              <w:rPr>
                <w:rFonts w:ascii="Times New Roman" w:hAnsi="Times New Roman" w:cs="Times New Roman"/>
                <w:sz w:val="20"/>
                <w:szCs w:val="20"/>
              </w:rPr>
              <w:t>ская</w:t>
            </w:r>
            <w:proofErr w:type="spellEnd"/>
            <w:r w:rsidRPr="00B27490">
              <w:rPr>
                <w:rFonts w:ascii="Times New Roman" w:hAnsi="Times New Roman" w:cs="Times New Roman"/>
                <w:sz w:val="20"/>
                <w:szCs w:val="20"/>
              </w:rPr>
              <w:t xml:space="preserve"> до ул. </w:t>
            </w:r>
            <w:proofErr w:type="spellStart"/>
            <w:r w:rsidRPr="00B27490">
              <w:rPr>
                <w:rFonts w:ascii="Times New Roman" w:hAnsi="Times New Roman" w:cs="Times New Roman"/>
                <w:sz w:val="20"/>
                <w:szCs w:val="20"/>
              </w:rPr>
              <w:t>Корнетова</w:t>
            </w:r>
            <w:proofErr w:type="spellEnd"/>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6</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60 лет Октября – ул. Академика Павлова</w:t>
            </w:r>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5,6</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14</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Волжская – ул. Говорова</w:t>
            </w:r>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2,93</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9</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spellStart"/>
            <w:r w:rsidRPr="00B27490">
              <w:rPr>
                <w:rFonts w:ascii="Times New Roman" w:hAnsi="Times New Roman" w:cs="Times New Roman"/>
                <w:sz w:val="20"/>
                <w:szCs w:val="20"/>
              </w:rPr>
              <w:t>Ястынская</w:t>
            </w:r>
            <w:proofErr w:type="spellEnd"/>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2,96</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8</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пр-т 60 лет Образования СССР</w:t>
            </w:r>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2,17</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8</w:t>
            </w:r>
          </w:p>
        </w:tc>
      </w:tr>
      <w:tr w:rsidR="00DA7F27" w:rsidRPr="00B27490" w:rsidTr="00573216">
        <w:tc>
          <w:tcPr>
            <w:tcW w:w="562" w:type="dxa"/>
          </w:tcPr>
          <w:p w:rsidR="00DA7F27" w:rsidRPr="00B27490" w:rsidRDefault="00DA7F27" w:rsidP="00573216">
            <w:pPr>
              <w:jc w:val="center"/>
              <w:rPr>
                <w:rFonts w:ascii="Times New Roman" w:hAnsi="Times New Roman" w:cs="Times New Roman"/>
                <w:sz w:val="20"/>
                <w:szCs w:val="20"/>
              </w:rPr>
            </w:pPr>
          </w:p>
        </w:tc>
        <w:tc>
          <w:tcPr>
            <w:tcW w:w="4678" w:type="dxa"/>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ВСЕГО</w:t>
            </w:r>
          </w:p>
        </w:tc>
        <w:tc>
          <w:tcPr>
            <w:tcW w:w="1985"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69,09</w:t>
            </w:r>
          </w:p>
        </w:tc>
        <w:tc>
          <w:tcPr>
            <w:tcW w:w="2120" w:type="dxa"/>
          </w:tcPr>
          <w:p w:rsidR="00DA7F27" w:rsidRPr="00B27490" w:rsidRDefault="00DA7F27" w:rsidP="00573216">
            <w:pPr>
              <w:jc w:val="center"/>
              <w:rPr>
                <w:rFonts w:ascii="Times New Roman" w:hAnsi="Times New Roman" w:cs="Times New Roman"/>
                <w:sz w:val="20"/>
                <w:szCs w:val="20"/>
              </w:rPr>
            </w:pPr>
            <w:r w:rsidRPr="00B27490">
              <w:rPr>
                <w:rFonts w:ascii="Times New Roman" w:hAnsi="Times New Roman" w:cs="Times New Roman"/>
                <w:sz w:val="20"/>
                <w:szCs w:val="20"/>
              </w:rPr>
              <w:t>198</w:t>
            </w:r>
          </w:p>
        </w:tc>
      </w:tr>
    </w:tbl>
    <w:p w:rsidR="00DA7F27" w:rsidRPr="00B27490" w:rsidRDefault="00DA7F27" w:rsidP="00A90FB5">
      <w:pPr>
        <w:rPr>
          <w:sz w:val="24"/>
          <w:szCs w:val="24"/>
        </w:rPr>
      </w:pPr>
    </w:p>
    <w:p w:rsidR="00DA7F27" w:rsidRPr="00B27490" w:rsidRDefault="00DA7F27" w:rsidP="00A90FB5">
      <w:pPr>
        <w:jc w:val="center"/>
        <w:rPr>
          <w:sz w:val="24"/>
          <w:szCs w:val="24"/>
        </w:rPr>
      </w:pPr>
      <w:r w:rsidRPr="00B27490">
        <w:rPr>
          <w:noProof/>
          <w:sz w:val="24"/>
          <w:szCs w:val="24"/>
          <w:lang w:eastAsia="ru-RU"/>
        </w:rPr>
        <w:drawing>
          <wp:inline distT="0" distB="0" distL="0" distR="0" wp14:anchorId="5812CA58" wp14:editId="63E9758C">
            <wp:extent cx="5945128" cy="3455552"/>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Участки координации СО с адаптивкой.jpg"/>
                    <pic:cNvPicPr/>
                  </pic:nvPicPr>
                  <pic:blipFill>
                    <a:blip r:embed="rId12" cstate="print">
                      <a:extLst>
                        <a:ext uri="{28A0092B-C50C-407E-A947-70E740481C1C}">
                          <a14:useLocalDpi xmlns:a14="http://schemas.microsoft.com/office/drawing/2010/main"/>
                        </a:ext>
                      </a:extLst>
                    </a:blip>
                    <a:stretch>
                      <a:fillRect/>
                    </a:stretch>
                  </pic:blipFill>
                  <pic:spPr>
                    <a:xfrm>
                      <a:off x="0" y="0"/>
                      <a:ext cx="5966417" cy="3467926"/>
                    </a:xfrm>
                    <a:prstGeom prst="rect">
                      <a:avLst/>
                    </a:prstGeom>
                  </pic:spPr>
                </pic:pic>
              </a:graphicData>
            </a:graphic>
          </wp:inline>
        </w:drawing>
      </w:r>
    </w:p>
    <w:p w:rsidR="00573216" w:rsidRDefault="00573216" w:rsidP="00573216">
      <w:pPr>
        <w:rPr>
          <w:sz w:val="30"/>
          <w:szCs w:val="30"/>
        </w:rPr>
      </w:pPr>
    </w:p>
    <w:p w:rsidR="00DA7F27" w:rsidRPr="00762C59" w:rsidRDefault="00DA7F27" w:rsidP="00573216">
      <w:pPr>
        <w:ind w:firstLine="709"/>
        <w:jc w:val="both"/>
        <w:rPr>
          <w:sz w:val="30"/>
          <w:szCs w:val="30"/>
        </w:rPr>
      </w:pPr>
      <w:r w:rsidRPr="00762C59">
        <w:rPr>
          <w:sz w:val="30"/>
          <w:szCs w:val="30"/>
        </w:rPr>
        <w:t>Рисунок 6.1.6.1</w:t>
      </w:r>
      <w:r w:rsidR="00573216">
        <w:rPr>
          <w:sz w:val="30"/>
          <w:szCs w:val="30"/>
        </w:rPr>
        <w:t>.</w:t>
      </w:r>
      <w:r w:rsidRPr="00762C59">
        <w:rPr>
          <w:sz w:val="30"/>
          <w:szCs w:val="30"/>
        </w:rPr>
        <w:t xml:space="preserve"> Схема расположения участков улиц,</w:t>
      </w:r>
      <w:r w:rsidR="00573216">
        <w:rPr>
          <w:sz w:val="30"/>
          <w:szCs w:val="30"/>
        </w:rPr>
        <w:t xml:space="preserve"> </w:t>
      </w:r>
      <w:r w:rsidRPr="00762C59">
        <w:rPr>
          <w:sz w:val="30"/>
          <w:szCs w:val="30"/>
        </w:rPr>
        <w:t>на которых пре</w:t>
      </w:r>
      <w:r w:rsidRPr="00762C59">
        <w:rPr>
          <w:sz w:val="30"/>
          <w:szCs w:val="30"/>
        </w:rPr>
        <w:t>д</w:t>
      </w:r>
      <w:r w:rsidRPr="00762C59">
        <w:rPr>
          <w:sz w:val="30"/>
          <w:szCs w:val="30"/>
        </w:rPr>
        <w:t>лагается организация координации работы светофорных объектов</w:t>
      </w:r>
      <w:r>
        <w:rPr>
          <w:sz w:val="30"/>
          <w:szCs w:val="30"/>
        </w:rPr>
        <w:t xml:space="preserve"> </w:t>
      </w:r>
      <w:r w:rsidRPr="00762C59">
        <w:rPr>
          <w:sz w:val="30"/>
          <w:szCs w:val="30"/>
        </w:rPr>
        <w:t>в г. Красноярске</w:t>
      </w:r>
      <w:r w:rsidR="00573216">
        <w:rPr>
          <w:sz w:val="30"/>
          <w:szCs w:val="30"/>
        </w:rPr>
        <w:t>.</w:t>
      </w:r>
    </w:p>
    <w:p w:rsidR="00DA7F27" w:rsidRPr="00B27490" w:rsidRDefault="00DA7F27" w:rsidP="00A90FB5">
      <w:pPr>
        <w:rPr>
          <w:sz w:val="24"/>
          <w:szCs w:val="24"/>
        </w:rPr>
      </w:pPr>
    </w:p>
    <w:p w:rsidR="00DA7F27" w:rsidRPr="00762C59" w:rsidRDefault="00DA7F27" w:rsidP="00573216">
      <w:pPr>
        <w:ind w:firstLine="709"/>
        <w:contextualSpacing/>
        <w:jc w:val="both"/>
        <w:rPr>
          <w:rFonts w:eastAsiaTheme="minorEastAsia"/>
          <w:sz w:val="30"/>
          <w:szCs w:val="30"/>
        </w:rPr>
      </w:pPr>
      <w:bookmarkStart w:id="13" w:name="_Toc77948904"/>
      <w:r w:rsidRPr="00762C59">
        <w:rPr>
          <w:rFonts w:eastAsiaTheme="minorEastAsia"/>
          <w:sz w:val="30"/>
          <w:szCs w:val="30"/>
        </w:rPr>
        <w:lastRenderedPageBreak/>
        <w:t xml:space="preserve">6.1.7. </w:t>
      </w:r>
      <w:r w:rsidRPr="00762C59">
        <w:rPr>
          <w:sz w:val="30"/>
          <w:szCs w:val="30"/>
        </w:rPr>
        <w:t>Организация одностороннего движения транспортных средств на дорогах</w:t>
      </w:r>
      <w:r>
        <w:rPr>
          <w:sz w:val="30"/>
          <w:szCs w:val="30"/>
        </w:rPr>
        <w:t xml:space="preserve"> </w:t>
      </w:r>
      <w:r w:rsidRPr="00762C59">
        <w:rPr>
          <w:sz w:val="30"/>
          <w:szCs w:val="30"/>
        </w:rPr>
        <w:t>или их участках, перечень пересечений, примыканий</w:t>
      </w:r>
      <w:r w:rsidR="00573216">
        <w:rPr>
          <w:sz w:val="30"/>
          <w:szCs w:val="30"/>
        </w:rPr>
        <w:t xml:space="preserve"> </w:t>
      </w:r>
      <w:r w:rsidRPr="00762C59">
        <w:rPr>
          <w:sz w:val="30"/>
          <w:szCs w:val="30"/>
        </w:rPr>
        <w:t>и участков дорог, на которых необходимо введение светофорного рег</w:t>
      </w:r>
      <w:r w:rsidRPr="00762C59">
        <w:rPr>
          <w:sz w:val="30"/>
          <w:szCs w:val="30"/>
        </w:rPr>
        <w:t>у</w:t>
      </w:r>
      <w:r w:rsidRPr="00762C59">
        <w:rPr>
          <w:sz w:val="30"/>
          <w:szCs w:val="30"/>
        </w:rPr>
        <w:t>лирования</w:t>
      </w:r>
      <w:bookmarkEnd w:id="13"/>
      <w:r w:rsidR="00573216">
        <w:rPr>
          <w:sz w:val="30"/>
          <w:szCs w:val="30"/>
        </w:rPr>
        <w:t>.</w:t>
      </w:r>
    </w:p>
    <w:p w:rsidR="00DA7F27" w:rsidRPr="00762C59" w:rsidRDefault="00DA7F27" w:rsidP="00573216">
      <w:pPr>
        <w:tabs>
          <w:tab w:val="left" w:pos="993"/>
        </w:tabs>
        <w:ind w:firstLine="709"/>
        <w:jc w:val="both"/>
        <w:rPr>
          <w:sz w:val="30"/>
          <w:szCs w:val="30"/>
        </w:rPr>
      </w:pPr>
      <w:r w:rsidRPr="00762C59">
        <w:rPr>
          <w:sz w:val="30"/>
          <w:szCs w:val="30"/>
        </w:rPr>
        <w:t>Организация односторонних улиц</w:t>
      </w:r>
    </w:p>
    <w:p w:rsidR="00DA7F27" w:rsidRPr="00762C59" w:rsidRDefault="00DA7F27" w:rsidP="00573216">
      <w:pPr>
        <w:tabs>
          <w:tab w:val="left" w:pos="993"/>
        </w:tabs>
        <w:ind w:firstLine="709"/>
        <w:jc w:val="both"/>
        <w:rPr>
          <w:sz w:val="30"/>
          <w:szCs w:val="30"/>
        </w:rPr>
      </w:pPr>
      <w:r w:rsidRPr="00762C59">
        <w:rPr>
          <w:sz w:val="30"/>
          <w:szCs w:val="30"/>
        </w:rPr>
        <w:t>В г. Красноярске имеется развитая сеть односторонних улиц. О</w:t>
      </w:r>
      <w:r w:rsidRPr="00762C59">
        <w:rPr>
          <w:sz w:val="30"/>
          <w:szCs w:val="30"/>
        </w:rPr>
        <w:t>с</w:t>
      </w:r>
      <w:r w:rsidRPr="00762C59">
        <w:rPr>
          <w:sz w:val="30"/>
          <w:szCs w:val="30"/>
        </w:rPr>
        <w:t>новная цель введения одностороннего движения – повышение пропус</w:t>
      </w:r>
      <w:r w:rsidRPr="00762C59">
        <w:rPr>
          <w:sz w:val="30"/>
          <w:szCs w:val="30"/>
        </w:rPr>
        <w:t>к</w:t>
      </w:r>
      <w:r w:rsidRPr="00762C59">
        <w:rPr>
          <w:sz w:val="30"/>
          <w:szCs w:val="30"/>
        </w:rPr>
        <w:t>ной способности улиц и снижение количества конфликтных точек на дорожной сети, а также обеспечение возможности парковки.</w:t>
      </w:r>
    </w:p>
    <w:p w:rsidR="00DA7F27" w:rsidRPr="00762C59" w:rsidRDefault="00DA7F27" w:rsidP="00573216">
      <w:pPr>
        <w:tabs>
          <w:tab w:val="left" w:pos="993"/>
        </w:tabs>
        <w:ind w:firstLine="709"/>
        <w:jc w:val="both"/>
        <w:rPr>
          <w:sz w:val="30"/>
          <w:szCs w:val="30"/>
        </w:rPr>
      </w:pPr>
      <w:r w:rsidRPr="00762C59">
        <w:rPr>
          <w:sz w:val="30"/>
          <w:szCs w:val="30"/>
        </w:rPr>
        <w:t>С использованием математической модели транспортной системы Красноярской агломерации были промоделированы варианты организ</w:t>
      </w:r>
      <w:r w:rsidRPr="00762C59">
        <w:rPr>
          <w:sz w:val="30"/>
          <w:szCs w:val="30"/>
        </w:rPr>
        <w:t>а</w:t>
      </w:r>
      <w:r w:rsidRPr="00762C59">
        <w:rPr>
          <w:sz w:val="30"/>
          <w:szCs w:val="30"/>
        </w:rPr>
        <w:t>ции одностороннего движения</w:t>
      </w:r>
      <w:r>
        <w:rPr>
          <w:sz w:val="30"/>
          <w:szCs w:val="30"/>
        </w:rPr>
        <w:t xml:space="preserve"> </w:t>
      </w:r>
      <w:r w:rsidRPr="00762C59">
        <w:rPr>
          <w:sz w:val="30"/>
          <w:szCs w:val="30"/>
        </w:rPr>
        <w:t>на различных участках улично-дорожной сети г. Красноярска. В итоге эффективность организации новых учас</w:t>
      </w:r>
      <w:r w:rsidRPr="00762C59">
        <w:rPr>
          <w:sz w:val="30"/>
          <w:szCs w:val="30"/>
        </w:rPr>
        <w:t>т</w:t>
      </w:r>
      <w:r w:rsidRPr="00762C59">
        <w:rPr>
          <w:sz w:val="30"/>
          <w:szCs w:val="30"/>
        </w:rPr>
        <w:t>ков с односторонним движением подтвердилась на 5-ти участках.</w:t>
      </w:r>
    </w:p>
    <w:p w:rsidR="00DA7F27" w:rsidRPr="00762C59" w:rsidRDefault="00DA7F27" w:rsidP="00573216">
      <w:pPr>
        <w:tabs>
          <w:tab w:val="left" w:pos="993"/>
        </w:tabs>
        <w:ind w:firstLine="709"/>
        <w:jc w:val="both"/>
        <w:rPr>
          <w:sz w:val="30"/>
          <w:szCs w:val="30"/>
        </w:rPr>
      </w:pPr>
      <w:r w:rsidRPr="00762C59">
        <w:rPr>
          <w:sz w:val="30"/>
          <w:szCs w:val="30"/>
        </w:rPr>
        <w:t>Перечень участков улиц, на которых предлагается введение одн</w:t>
      </w:r>
      <w:r w:rsidRPr="00762C59">
        <w:rPr>
          <w:sz w:val="30"/>
          <w:szCs w:val="30"/>
        </w:rPr>
        <w:t>о</w:t>
      </w:r>
      <w:r w:rsidRPr="00762C59">
        <w:rPr>
          <w:sz w:val="30"/>
          <w:szCs w:val="30"/>
        </w:rPr>
        <w:t>стороннего движения</w:t>
      </w:r>
      <w:r w:rsidRPr="00B40EFD">
        <w:rPr>
          <w:sz w:val="30"/>
          <w:szCs w:val="30"/>
        </w:rPr>
        <w:t>, представлен в таблице 6.1.7.1.</w:t>
      </w:r>
      <w:r w:rsidR="00573216">
        <w:rPr>
          <w:sz w:val="30"/>
          <w:szCs w:val="30"/>
        </w:rPr>
        <w:t xml:space="preserve"> </w:t>
      </w:r>
      <w:r w:rsidRPr="00B40EFD">
        <w:rPr>
          <w:rFonts w:eastAsia="Calibri"/>
          <w:sz w:val="30"/>
          <w:szCs w:val="30"/>
        </w:rPr>
        <w:t>Стоимость мер</w:t>
      </w:r>
      <w:r w:rsidRPr="00B40EFD">
        <w:rPr>
          <w:rFonts w:eastAsia="Calibri"/>
          <w:sz w:val="30"/>
          <w:szCs w:val="30"/>
        </w:rPr>
        <w:t>о</w:t>
      </w:r>
      <w:r w:rsidRPr="00B40EFD">
        <w:rPr>
          <w:rFonts w:eastAsia="Calibri"/>
          <w:sz w:val="30"/>
          <w:szCs w:val="30"/>
        </w:rPr>
        <w:t xml:space="preserve">приятия составит </w:t>
      </w:r>
      <w:r w:rsidRPr="00B40EFD">
        <w:rPr>
          <w:sz w:val="30"/>
          <w:szCs w:val="30"/>
          <w:lang w:eastAsia="ru-RU"/>
        </w:rPr>
        <w:t>118</w:t>
      </w:r>
      <w:r w:rsidR="00820E6F" w:rsidRPr="00B40EFD">
        <w:rPr>
          <w:sz w:val="30"/>
          <w:szCs w:val="30"/>
          <w:lang w:eastAsia="ru-RU"/>
        </w:rPr>
        <w:t> </w:t>
      </w:r>
      <w:r w:rsidRPr="00B40EFD">
        <w:rPr>
          <w:sz w:val="30"/>
          <w:szCs w:val="30"/>
          <w:lang w:eastAsia="ru-RU"/>
        </w:rPr>
        <w:t>100,00</w:t>
      </w:r>
      <w:r w:rsidRPr="00B40EFD">
        <w:rPr>
          <w:rFonts w:eastAsia="Times New Roman"/>
          <w:color w:val="000000"/>
          <w:sz w:val="30"/>
          <w:szCs w:val="30"/>
          <w:lang w:eastAsia="ru-RU"/>
        </w:rPr>
        <w:t xml:space="preserve"> </w:t>
      </w:r>
      <w:r w:rsidR="00820E6F" w:rsidRPr="00B40EFD">
        <w:rPr>
          <w:rFonts w:eastAsia="Calibri"/>
          <w:sz w:val="30"/>
          <w:szCs w:val="30"/>
        </w:rPr>
        <w:t>тысячи рублей</w:t>
      </w:r>
      <w:r w:rsidR="00573216">
        <w:rPr>
          <w:rFonts w:eastAsia="Calibri"/>
          <w:sz w:val="30"/>
          <w:szCs w:val="30"/>
        </w:rPr>
        <w:t xml:space="preserve"> </w:t>
      </w:r>
      <w:r w:rsidR="00820E6F" w:rsidRPr="00B40EFD">
        <w:rPr>
          <w:rFonts w:eastAsia="Calibri"/>
          <w:sz w:val="30"/>
          <w:szCs w:val="30"/>
        </w:rPr>
        <w:t>(Таблица 7.1.1, пункт 8.7).</w:t>
      </w:r>
    </w:p>
    <w:p w:rsidR="00DA7F27" w:rsidRPr="00D91382" w:rsidRDefault="00DA7F27" w:rsidP="00573216">
      <w:pPr>
        <w:tabs>
          <w:tab w:val="left" w:pos="993"/>
        </w:tabs>
        <w:ind w:firstLine="709"/>
        <w:jc w:val="both"/>
        <w:rPr>
          <w:sz w:val="30"/>
          <w:szCs w:val="30"/>
        </w:rPr>
      </w:pPr>
      <w:r w:rsidRPr="00D91382">
        <w:rPr>
          <w:sz w:val="30"/>
          <w:szCs w:val="30"/>
        </w:rPr>
        <w:t>Помимо введения участков одностороннего движения</w:t>
      </w:r>
      <w:r w:rsidR="00D91382" w:rsidRPr="00D91382">
        <w:rPr>
          <w:sz w:val="30"/>
          <w:szCs w:val="30"/>
        </w:rPr>
        <w:t xml:space="preserve"> предста</w:t>
      </w:r>
      <w:r w:rsidR="00D91382" w:rsidRPr="00D91382">
        <w:rPr>
          <w:sz w:val="30"/>
          <w:szCs w:val="30"/>
        </w:rPr>
        <w:t>в</w:t>
      </w:r>
      <w:r w:rsidR="00D91382" w:rsidRPr="00D91382">
        <w:rPr>
          <w:sz w:val="30"/>
          <w:szCs w:val="30"/>
        </w:rPr>
        <w:t>ленных в таблице 6.1.7.1.</w:t>
      </w:r>
      <w:r w:rsidRPr="00D91382">
        <w:rPr>
          <w:sz w:val="30"/>
          <w:szCs w:val="30"/>
        </w:rPr>
        <w:t>, рассматривались и моделировались меропр</w:t>
      </w:r>
      <w:r w:rsidRPr="00D91382">
        <w:rPr>
          <w:sz w:val="30"/>
          <w:szCs w:val="30"/>
        </w:rPr>
        <w:t>и</w:t>
      </w:r>
      <w:r w:rsidRPr="00D91382">
        <w:rPr>
          <w:sz w:val="30"/>
          <w:szCs w:val="30"/>
        </w:rPr>
        <w:t>ятия по отмене одностороннего движения на участках улиц. Перечень учас</w:t>
      </w:r>
      <w:r w:rsidRPr="00D91382">
        <w:rPr>
          <w:sz w:val="30"/>
          <w:szCs w:val="30"/>
        </w:rPr>
        <w:t>т</w:t>
      </w:r>
      <w:r w:rsidRPr="00D91382">
        <w:rPr>
          <w:sz w:val="30"/>
          <w:szCs w:val="30"/>
        </w:rPr>
        <w:t>ков улиц,</w:t>
      </w:r>
      <w:r w:rsidR="00D91382" w:rsidRPr="00D91382">
        <w:rPr>
          <w:sz w:val="30"/>
          <w:szCs w:val="30"/>
        </w:rPr>
        <w:t xml:space="preserve"> </w:t>
      </w:r>
      <w:r w:rsidRPr="00D91382">
        <w:rPr>
          <w:sz w:val="30"/>
          <w:szCs w:val="30"/>
        </w:rPr>
        <w:t xml:space="preserve">на которых по результатам моделирования отменяется одностороннее движение и вводится двухстороннее, представлен в </w:t>
      </w:r>
      <w:r w:rsidR="00D91382" w:rsidRPr="00D91382">
        <w:rPr>
          <w:sz w:val="30"/>
          <w:szCs w:val="30"/>
        </w:rPr>
        <w:t>т</w:t>
      </w:r>
      <w:r w:rsidRPr="00D91382">
        <w:rPr>
          <w:sz w:val="30"/>
          <w:szCs w:val="30"/>
        </w:rPr>
        <w:t>а</w:t>
      </w:r>
      <w:r w:rsidRPr="00D91382">
        <w:rPr>
          <w:sz w:val="30"/>
          <w:szCs w:val="30"/>
        </w:rPr>
        <w:t>б</w:t>
      </w:r>
      <w:r w:rsidRPr="00D91382">
        <w:rPr>
          <w:sz w:val="30"/>
          <w:szCs w:val="30"/>
        </w:rPr>
        <w:t>лице 6.1.7.</w:t>
      </w:r>
      <w:r w:rsidR="00D91382" w:rsidRPr="00D91382">
        <w:rPr>
          <w:sz w:val="30"/>
          <w:szCs w:val="30"/>
        </w:rPr>
        <w:t>2</w:t>
      </w:r>
      <w:r w:rsidRPr="00D91382">
        <w:rPr>
          <w:sz w:val="30"/>
          <w:szCs w:val="30"/>
        </w:rPr>
        <w:t>.</w:t>
      </w:r>
    </w:p>
    <w:p w:rsidR="00C72D4A" w:rsidRPr="00D91382" w:rsidRDefault="00C72D4A" w:rsidP="00573216">
      <w:pPr>
        <w:tabs>
          <w:tab w:val="left" w:pos="993"/>
        </w:tabs>
        <w:ind w:firstLine="709"/>
        <w:jc w:val="both"/>
        <w:rPr>
          <w:sz w:val="30"/>
          <w:szCs w:val="30"/>
        </w:rPr>
      </w:pPr>
      <w:r w:rsidRPr="00D91382">
        <w:rPr>
          <w:sz w:val="30"/>
          <w:szCs w:val="30"/>
        </w:rPr>
        <w:t>Введение светофорного регулирования</w:t>
      </w:r>
    </w:p>
    <w:p w:rsidR="00C72D4A" w:rsidRPr="00573216" w:rsidRDefault="00C72D4A" w:rsidP="00573216">
      <w:pPr>
        <w:ind w:firstLine="709"/>
        <w:contextualSpacing/>
        <w:jc w:val="both"/>
        <w:rPr>
          <w:sz w:val="30"/>
          <w:szCs w:val="30"/>
        </w:rPr>
      </w:pPr>
      <w:r w:rsidRPr="00573216">
        <w:rPr>
          <w:sz w:val="30"/>
          <w:szCs w:val="30"/>
        </w:rPr>
        <w:t>В соответствие с</w:t>
      </w:r>
      <w:bookmarkStart w:id="14" w:name="Par622"/>
      <w:bookmarkEnd w:id="14"/>
      <w:r w:rsidRPr="00573216">
        <w:rPr>
          <w:sz w:val="30"/>
          <w:szCs w:val="30"/>
        </w:rPr>
        <w:t xml:space="preserve"> </w:t>
      </w:r>
      <w:r w:rsidR="00573216" w:rsidRPr="00573216">
        <w:rPr>
          <w:sz w:val="30"/>
          <w:szCs w:val="30"/>
        </w:rPr>
        <w:t xml:space="preserve">ГОСТ </w:t>
      </w:r>
      <w:proofErr w:type="gramStart"/>
      <w:r w:rsidR="00573216" w:rsidRPr="00573216">
        <w:rPr>
          <w:sz w:val="30"/>
          <w:szCs w:val="30"/>
        </w:rPr>
        <w:t>Р</w:t>
      </w:r>
      <w:proofErr w:type="gramEnd"/>
      <w:r w:rsidR="00573216" w:rsidRPr="00573216">
        <w:rPr>
          <w:sz w:val="30"/>
          <w:szCs w:val="30"/>
        </w:rPr>
        <w:t xml:space="preserve"> 52289-2019</w:t>
      </w:r>
      <w:r w:rsidR="009750FD" w:rsidRPr="00573216">
        <w:rPr>
          <w:rStyle w:val="af2"/>
          <w:sz w:val="30"/>
          <w:szCs w:val="30"/>
        </w:rPr>
        <w:footnoteReference w:id="1"/>
      </w:r>
      <w:r w:rsidRPr="00573216">
        <w:rPr>
          <w:sz w:val="30"/>
          <w:szCs w:val="30"/>
        </w:rPr>
        <w:t>, светофорное регулиров</w:t>
      </w:r>
      <w:r w:rsidRPr="00573216">
        <w:rPr>
          <w:sz w:val="30"/>
          <w:szCs w:val="30"/>
        </w:rPr>
        <w:t>а</w:t>
      </w:r>
      <w:r w:rsidRPr="00573216">
        <w:rPr>
          <w:sz w:val="30"/>
          <w:szCs w:val="30"/>
        </w:rPr>
        <w:t>ние ТС и пешех</w:t>
      </w:r>
      <w:r w:rsidRPr="00573216">
        <w:rPr>
          <w:sz w:val="30"/>
          <w:szCs w:val="30"/>
        </w:rPr>
        <w:t>о</w:t>
      </w:r>
      <w:r w:rsidRPr="00573216">
        <w:rPr>
          <w:sz w:val="30"/>
          <w:szCs w:val="30"/>
        </w:rPr>
        <w:t>дов вводят при нижеперечисленных условиях.</w:t>
      </w:r>
    </w:p>
    <w:p w:rsidR="00C72D4A" w:rsidRPr="00573216" w:rsidRDefault="00C72D4A" w:rsidP="00573216">
      <w:pPr>
        <w:ind w:firstLine="709"/>
        <w:contextualSpacing/>
        <w:jc w:val="both"/>
        <w:rPr>
          <w:sz w:val="30"/>
          <w:szCs w:val="30"/>
        </w:rPr>
      </w:pPr>
      <w:r w:rsidRPr="00573216">
        <w:rPr>
          <w:sz w:val="30"/>
          <w:szCs w:val="30"/>
        </w:rPr>
        <w:t>Условие 1. Интенсивность движения транспортных средств пер</w:t>
      </w:r>
      <w:r w:rsidRPr="00573216">
        <w:rPr>
          <w:sz w:val="30"/>
          <w:szCs w:val="30"/>
        </w:rPr>
        <w:t>е</w:t>
      </w:r>
      <w:r w:rsidRPr="00573216">
        <w:rPr>
          <w:sz w:val="30"/>
          <w:szCs w:val="30"/>
        </w:rPr>
        <w:t>секающихся направлений в течение каждого из любых 8-ми часов раб</w:t>
      </w:r>
      <w:r w:rsidRPr="00573216">
        <w:rPr>
          <w:sz w:val="30"/>
          <w:szCs w:val="30"/>
        </w:rPr>
        <w:t>о</w:t>
      </w:r>
      <w:r w:rsidRPr="00573216">
        <w:rPr>
          <w:sz w:val="30"/>
          <w:szCs w:val="30"/>
        </w:rPr>
        <w:t>чего дня недели не менее значений, указанных в таблице 6.1.7.3.</w:t>
      </w:r>
    </w:p>
    <w:p w:rsidR="00C72D4A" w:rsidRPr="00D91382" w:rsidRDefault="00C72D4A" w:rsidP="00A90FB5">
      <w:pPr>
        <w:tabs>
          <w:tab w:val="left" w:pos="993"/>
        </w:tabs>
        <w:ind w:firstLine="567"/>
        <w:jc w:val="both"/>
        <w:rPr>
          <w:sz w:val="30"/>
          <w:szCs w:val="30"/>
        </w:rPr>
      </w:pPr>
    </w:p>
    <w:p w:rsidR="00C72D4A" w:rsidRPr="00762C59" w:rsidRDefault="00C72D4A" w:rsidP="00A90FB5">
      <w:pPr>
        <w:tabs>
          <w:tab w:val="left" w:pos="993"/>
        </w:tabs>
        <w:ind w:firstLine="567"/>
        <w:jc w:val="both"/>
        <w:rPr>
          <w:sz w:val="30"/>
          <w:szCs w:val="30"/>
        </w:rPr>
      </w:pPr>
    </w:p>
    <w:p w:rsidR="00DA7F27" w:rsidRPr="00B27490" w:rsidRDefault="00DA7F27" w:rsidP="00A90FB5">
      <w:pPr>
        <w:tabs>
          <w:tab w:val="left" w:pos="993"/>
        </w:tabs>
        <w:ind w:firstLine="567"/>
        <w:jc w:val="both"/>
        <w:rPr>
          <w:sz w:val="24"/>
          <w:szCs w:val="24"/>
        </w:rPr>
      </w:pPr>
    </w:p>
    <w:p w:rsidR="00DA7F27" w:rsidRPr="00B27490" w:rsidRDefault="00DA7F27" w:rsidP="00A90FB5">
      <w:pPr>
        <w:tabs>
          <w:tab w:val="left" w:pos="993"/>
        </w:tabs>
        <w:ind w:firstLine="567"/>
        <w:jc w:val="both"/>
        <w:rPr>
          <w:sz w:val="24"/>
          <w:szCs w:val="24"/>
        </w:rPr>
        <w:sectPr w:rsidR="00DA7F27" w:rsidRPr="00B27490" w:rsidSect="000F5D51">
          <w:headerReference w:type="default" r:id="rId13"/>
          <w:headerReference w:type="first" r:id="rId14"/>
          <w:footnotePr>
            <w:numStart w:val="26"/>
          </w:footnotePr>
          <w:endnotePr>
            <w:numFmt w:val="decimal"/>
          </w:endnotePr>
          <w:pgSz w:w="11906" w:h="16838"/>
          <w:pgMar w:top="1134" w:right="567" w:bottom="1134" w:left="1985" w:header="708" w:footer="708" w:gutter="0"/>
          <w:pgNumType w:start="430"/>
          <w:cols w:space="708"/>
          <w:docGrid w:linePitch="360"/>
        </w:sectPr>
      </w:pPr>
    </w:p>
    <w:p w:rsidR="00DA7F27" w:rsidRDefault="00DA7F27" w:rsidP="00573216">
      <w:pPr>
        <w:tabs>
          <w:tab w:val="left" w:pos="993"/>
        </w:tabs>
        <w:ind w:firstLine="709"/>
        <w:jc w:val="both"/>
        <w:rPr>
          <w:sz w:val="30"/>
          <w:szCs w:val="30"/>
        </w:rPr>
      </w:pPr>
      <w:r w:rsidRPr="00762C59">
        <w:rPr>
          <w:sz w:val="30"/>
          <w:szCs w:val="30"/>
        </w:rPr>
        <w:lastRenderedPageBreak/>
        <w:t>Таблица 6.1.7.1</w:t>
      </w:r>
      <w:r w:rsidR="00573216">
        <w:rPr>
          <w:sz w:val="30"/>
          <w:szCs w:val="30"/>
        </w:rPr>
        <w:t>.</w:t>
      </w:r>
      <w:r w:rsidRPr="00762C59">
        <w:rPr>
          <w:sz w:val="30"/>
          <w:szCs w:val="30"/>
        </w:rPr>
        <w:t xml:space="preserve"> Перечень участков улиц, на которых предлагается введение одностороннего движения</w:t>
      </w:r>
      <w:r>
        <w:rPr>
          <w:sz w:val="30"/>
          <w:szCs w:val="30"/>
        </w:rPr>
        <w:br/>
      </w:r>
      <w:r w:rsidRPr="00762C59">
        <w:rPr>
          <w:sz w:val="30"/>
          <w:szCs w:val="30"/>
        </w:rPr>
        <w:t>в период до 2024 г.</w:t>
      </w:r>
    </w:p>
    <w:p w:rsidR="00573216" w:rsidRPr="00762C59" w:rsidRDefault="00573216" w:rsidP="00573216">
      <w:pPr>
        <w:tabs>
          <w:tab w:val="left" w:pos="993"/>
        </w:tabs>
        <w:ind w:firstLine="709"/>
        <w:jc w:val="both"/>
        <w:rPr>
          <w:sz w:val="30"/>
          <w:szCs w:val="30"/>
        </w:rPr>
      </w:pPr>
    </w:p>
    <w:tbl>
      <w:tblPr>
        <w:tblW w:w="5064"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8"/>
        <w:gridCol w:w="2156"/>
        <w:gridCol w:w="7838"/>
        <w:gridCol w:w="4403"/>
      </w:tblGrid>
      <w:tr w:rsidR="00DA7F27" w:rsidRPr="00B27490" w:rsidTr="00573216">
        <w:trPr>
          <w:tblHeader/>
        </w:trPr>
        <w:tc>
          <w:tcPr>
            <w:tcW w:w="193" w:type="pct"/>
          </w:tcPr>
          <w:p w:rsidR="00DA7F27" w:rsidRPr="00B27490" w:rsidRDefault="00573216" w:rsidP="00573216">
            <w:pPr>
              <w:spacing w:line="192" w:lineRule="auto"/>
              <w:jc w:val="center"/>
            </w:pPr>
            <w:r>
              <w:t xml:space="preserve">№ </w:t>
            </w:r>
            <w:proofErr w:type="gramStart"/>
            <w:r>
              <w:t>п</w:t>
            </w:r>
            <w:proofErr w:type="gramEnd"/>
            <w:r>
              <w:t>/</w:t>
            </w:r>
            <w:r w:rsidR="00DA7F27" w:rsidRPr="00B27490">
              <w:t>п</w:t>
            </w:r>
          </w:p>
        </w:tc>
        <w:tc>
          <w:tcPr>
            <w:tcW w:w="720" w:type="pct"/>
          </w:tcPr>
          <w:p w:rsidR="00DA7F27" w:rsidRPr="00B27490" w:rsidRDefault="00DA7F27" w:rsidP="00573216">
            <w:pPr>
              <w:spacing w:line="192" w:lineRule="auto"/>
              <w:jc w:val="center"/>
            </w:pPr>
            <w:r w:rsidRPr="00B27490">
              <w:t>Улица</w:t>
            </w:r>
          </w:p>
        </w:tc>
        <w:tc>
          <w:tcPr>
            <w:tcW w:w="2617" w:type="pct"/>
          </w:tcPr>
          <w:p w:rsidR="00DA7F27" w:rsidRPr="00B27490" w:rsidRDefault="00DA7F27" w:rsidP="00573216">
            <w:pPr>
              <w:spacing w:line="192" w:lineRule="auto"/>
              <w:jc w:val="center"/>
            </w:pPr>
            <w:r w:rsidRPr="00B27490">
              <w:t>Обоснование эффективности</w:t>
            </w:r>
          </w:p>
        </w:tc>
        <w:tc>
          <w:tcPr>
            <w:tcW w:w="1470" w:type="pct"/>
          </w:tcPr>
          <w:p w:rsidR="00DA7F27" w:rsidRPr="00B27490" w:rsidRDefault="00DA7F27" w:rsidP="00573216">
            <w:pPr>
              <w:spacing w:line="192" w:lineRule="auto"/>
              <w:jc w:val="center"/>
            </w:pPr>
            <w:r w:rsidRPr="00B27490">
              <w:t>Схема</w:t>
            </w:r>
          </w:p>
        </w:tc>
      </w:tr>
      <w:tr w:rsidR="00DA7F27" w:rsidRPr="00B27490" w:rsidTr="00573216">
        <w:tc>
          <w:tcPr>
            <w:tcW w:w="193" w:type="pct"/>
          </w:tcPr>
          <w:p w:rsidR="00DA7F27" w:rsidRPr="00B27490" w:rsidRDefault="00DA7F27" w:rsidP="00573216">
            <w:pPr>
              <w:jc w:val="center"/>
            </w:pPr>
            <w:r w:rsidRPr="00B27490">
              <w:t>1</w:t>
            </w:r>
          </w:p>
        </w:tc>
        <w:tc>
          <w:tcPr>
            <w:tcW w:w="720" w:type="pct"/>
          </w:tcPr>
          <w:p w:rsidR="00DA7F27" w:rsidRPr="00B27490" w:rsidRDefault="00DA7F27" w:rsidP="00A90FB5">
            <w:r w:rsidRPr="00B27490">
              <w:t xml:space="preserve">Съезд с улицы 9 Мая на ул. </w:t>
            </w:r>
            <w:proofErr w:type="spellStart"/>
            <w:r w:rsidRPr="00B27490">
              <w:t>Гайдашовка</w:t>
            </w:r>
            <w:proofErr w:type="spellEnd"/>
            <w:r w:rsidRPr="00B27490">
              <w:t xml:space="preserve"> на участке от ул. 9 Мая до АЗС «</w:t>
            </w:r>
            <w:proofErr w:type="spellStart"/>
            <w:r w:rsidRPr="00B27490">
              <w:t>Газпро</w:t>
            </w:r>
            <w:r w:rsidRPr="00B27490">
              <w:t>м</w:t>
            </w:r>
            <w:r w:rsidRPr="00B27490">
              <w:t>нефть</w:t>
            </w:r>
            <w:proofErr w:type="spellEnd"/>
            <w:r w:rsidRPr="00B27490">
              <w:t>»</w:t>
            </w:r>
          </w:p>
        </w:tc>
        <w:tc>
          <w:tcPr>
            <w:tcW w:w="2617" w:type="pct"/>
          </w:tcPr>
          <w:p w:rsidR="00573216" w:rsidRDefault="00DA7F27" w:rsidP="00A90FB5">
            <w:r w:rsidRPr="00B27490">
              <w:t xml:space="preserve">Существующая интенсивность на съезд с ул. 9 Мая 3730 ТС/сутки, на выезд – менее </w:t>
            </w:r>
          </w:p>
          <w:p w:rsidR="00DA7F27" w:rsidRPr="00B27490" w:rsidRDefault="00DA7F27" w:rsidP="00A90FB5">
            <w:r w:rsidRPr="00B27490">
              <w:t>500 ТС/сутки. Т.е. основной поток идет по направлению предлагаемого одностороннего движения.</w:t>
            </w:r>
          </w:p>
          <w:p w:rsidR="00DA7F27" w:rsidRPr="00B27490" w:rsidRDefault="00DA7F27" w:rsidP="00A90FB5">
            <w:r w:rsidRPr="00B27490">
              <w:t>После введения одностороннего движения расчетная интенсивность ТП 4340 ТС/сутки.</w:t>
            </w:r>
          </w:p>
          <w:p w:rsidR="00DA7F27" w:rsidRPr="00B27490" w:rsidRDefault="00DA7F27" w:rsidP="00A90FB5">
            <w:pPr>
              <w:rPr>
                <w:noProof/>
              </w:rPr>
            </w:pPr>
            <w:r w:rsidRPr="00B27490">
              <w:t>Для жителей квартала существует несколько альтернативных въездов в квартал, п</w:t>
            </w:r>
            <w:r w:rsidRPr="00B27490">
              <w:t>о</w:t>
            </w:r>
            <w:r w:rsidRPr="00B27490">
              <w:t>мимо выходящего на съезд с ул. 9 Мая.</w:t>
            </w:r>
          </w:p>
        </w:tc>
        <w:tc>
          <w:tcPr>
            <w:tcW w:w="1470" w:type="pct"/>
            <w:vAlign w:val="center"/>
          </w:tcPr>
          <w:p w:rsidR="00DA7F27" w:rsidRPr="00B27490" w:rsidRDefault="00DA7F27" w:rsidP="00A90FB5">
            <w:pPr>
              <w:jc w:val="center"/>
            </w:pPr>
            <w:r w:rsidRPr="00B27490">
              <w:rPr>
                <w:noProof/>
                <w:lang w:eastAsia="ru-RU"/>
              </w:rPr>
              <w:drawing>
                <wp:inline distT="0" distB="0" distL="0" distR="0" wp14:anchorId="2DCD0447" wp14:editId="2D29EAE4">
                  <wp:extent cx="2590747" cy="1876425"/>
                  <wp:effectExtent l="0" t="0" r="63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2620881" cy="189825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573216">
        <w:trPr>
          <w:trHeight w:val="2322"/>
        </w:trPr>
        <w:tc>
          <w:tcPr>
            <w:tcW w:w="193" w:type="pct"/>
          </w:tcPr>
          <w:p w:rsidR="00DA7F27" w:rsidRPr="00B27490" w:rsidRDefault="00DA7F27" w:rsidP="00573216">
            <w:pPr>
              <w:jc w:val="center"/>
            </w:pPr>
            <w:r w:rsidRPr="00B27490">
              <w:t>2</w:t>
            </w:r>
          </w:p>
        </w:tc>
        <w:tc>
          <w:tcPr>
            <w:tcW w:w="720" w:type="pct"/>
          </w:tcPr>
          <w:p w:rsidR="00DA7F27" w:rsidRPr="00B27490" w:rsidRDefault="00DA7F27" w:rsidP="00A90FB5">
            <w:r w:rsidRPr="00B27490">
              <w:t>ул. Урицкого: введ</w:t>
            </w:r>
            <w:r w:rsidRPr="00B27490">
              <w:t>е</w:t>
            </w:r>
            <w:r w:rsidRPr="00B27490">
              <w:t>ние одностороннего движения по напра</w:t>
            </w:r>
            <w:r w:rsidRPr="00B27490">
              <w:t>в</w:t>
            </w:r>
            <w:r w:rsidRPr="00B27490">
              <w:t xml:space="preserve">лению от ул. </w:t>
            </w:r>
            <w:proofErr w:type="spellStart"/>
            <w:r w:rsidRPr="00B27490">
              <w:t>Пере</w:t>
            </w:r>
            <w:r w:rsidRPr="00B27490">
              <w:t>н</w:t>
            </w:r>
            <w:r w:rsidRPr="00B27490">
              <w:t>сона</w:t>
            </w:r>
            <w:proofErr w:type="spellEnd"/>
            <w:r w:rsidRPr="00B27490">
              <w:t xml:space="preserve"> до ул. Дзержи</w:t>
            </w:r>
            <w:r w:rsidRPr="00B27490">
              <w:t>н</w:t>
            </w:r>
            <w:r w:rsidRPr="00B27490">
              <w:t>ского</w:t>
            </w:r>
          </w:p>
        </w:tc>
        <w:tc>
          <w:tcPr>
            <w:tcW w:w="2617" w:type="pct"/>
            <w:vMerge w:val="restart"/>
          </w:tcPr>
          <w:p w:rsidR="00573216" w:rsidRDefault="00DA7F27" w:rsidP="00A90FB5">
            <w:proofErr w:type="gramStart"/>
            <w:r w:rsidRPr="00B27490">
              <w:t>Основной</w:t>
            </w:r>
            <w:proofErr w:type="gramEnd"/>
            <w:r w:rsidRPr="00B27490">
              <w:t xml:space="preserve"> ТП по ул. Урицкого направлен от ул. </w:t>
            </w:r>
            <w:proofErr w:type="spellStart"/>
            <w:r w:rsidRPr="00B27490">
              <w:t>Перенсона</w:t>
            </w:r>
            <w:proofErr w:type="spellEnd"/>
            <w:r w:rsidRPr="00B27490">
              <w:t xml:space="preserve"> до ул. Дзержинского </w:t>
            </w:r>
          </w:p>
          <w:p w:rsidR="00DA7F27" w:rsidRPr="00B27490" w:rsidRDefault="00DA7F27" w:rsidP="00A90FB5">
            <w:r w:rsidRPr="00B27490">
              <w:t>(2330 ТС/сутки), в обратном направлении 570 ТС/сутки.</w:t>
            </w:r>
          </w:p>
          <w:p w:rsidR="00DA7F27" w:rsidRPr="00B27490" w:rsidRDefault="00DA7F27" w:rsidP="00A90FB5">
            <w:r w:rsidRPr="00B27490">
              <w:t>После введения одностороннего движения по преимущественному направлению и улучшению условий движения расчетная интенсивность ТП увеличится до 7120 ТС/сутки.</w:t>
            </w:r>
          </w:p>
          <w:p w:rsidR="00DA7F27" w:rsidRPr="00B27490" w:rsidRDefault="00DA7F27" w:rsidP="00A90FB5">
            <w:r w:rsidRPr="00B27490">
              <w:t>При этом за счет перераспределения ТП разгрузится участок ул. Дубровинская вдоль набережной р. Енисей.</w:t>
            </w:r>
          </w:p>
          <w:p w:rsidR="00DA7F27" w:rsidRPr="00B27490" w:rsidRDefault="00DA7F27" w:rsidP="00A90FB5"/>
          <w:p w:rsidR="00DA7F27" w:rsidRPr="00B27490" w:rsidRDefault="00DA7F27" w:rsidP="00A90FB5">
            <w:pPr>
              <w:jc w:val="center"/>
              <w:rPr>
                <w:noProof/>
              </w:rPr>
            </w:pPr>
            <w:r w:rsidRPr="00B27490">
              <w:rPr>
                <w:noProof/>
                <w:lang w:eastAsia="ru-RU"/>
              </w:rPr>
              <w:drawing>
                <wp:inline distT="0" distB="0" distL="0" distR="0" wp14:anchorId="2780620A" wp14:editId="033DE910">
                  <wp:extent cx="2701335" cy="1895475"/>
                  <wp:effectExtent l="0" t="0" r="381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2709498" cy="1901203"/>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pct"/>
            <w:vMerge w:val="restart"/>
            <w:vAlign w:val="center"/>
          </w:tcPr>
          <w:p w:rsidR="00DA7F27" w:rsidRPr="00B27490" w:rsidRDefault="00DA7F27" w:rsidP="00A90FB5">
            <w:pPr>
              <w:jc w:val="center"/>
              <w:rPr>
                <w:noProof/>
              </w:rPr>
            </w:pPr>
            <w:r w:rsidRPr="00B27490">
              <w:rPr>
                <w:noProof/>
                <w:lang w:eastAsia="ru-RU"/>
              </w:rPr>
              <w:drawing>
                <wp:inline distT="0" distB="0" distL="0" distR="0" wp14:anchorId="7922AC9A" wp14:editId="42448D14">
                  <wp:extent cx="2599067" cy="13716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Односторонние участки Красноярск Урицкого.jpg"/>
                          <pic:cNvPicPr/>
                        </pic:nvPicPr>
                        <pic:blipFill>
                          <a:blip r:embed="rId17" cstate="print">
                            <a:extLst>
                              <a:ext uri="{28A0092B-C50C-407E-A947-70E740481C1C}">
                                <a14:useLocalDpi xmlns:a14="http://schemas.microsoft.com/office/drawing/2010/main"/>
                              </a:ext>
                            </a:extLst>
                          </a:blip>
                          <a:stretch>
                            <a:fillRect/>
                          </a:stretch>
                        </pic:blipFill>
                        <pic:spPr>
                          <a:xfrm>
                            <a:off x="0" y="0"/>
                            <a:ext cx="2616458" cy="1380778"/>
                          </a:xfrm>
                          <a:prstGeom prst="rect">
                            <a:avLst/>
                          </a:prstGeom>
                        </pic:spPr>
                      </pic:pic>
                    </a:graphicData>
                  </a:graphic>
                </wp:inline>
              </w:drawing>
            </w:r>
          </w:p>
        </w:tc>
      </w:tr>
      <w:tr w:rsidR="00DA7F27" w:rsidRPr="00B27490" w:rsidTr="00573216">
        <w:tc>
          <w:tcPr>
            <w:tcW w:w="193" w:type="pct"/>
          </w:tcPr>
          <w:p w:rsidR="00DA7F27" w:rsidRPr="00B27490" w:rsidRDefault="00DA7F27" w:rsidP="00573216">
            <w:pPr>
              <w:jc w:val="center"/>
            </w:pPr>
            <w:r w:rsidRPr="00B27490">
              <w:t>3</w:t>
            </w:r>
          </w:p>
        </w:tc>
        <w:tc>
          <w:tcPr>
            <w:tcW w:w="720" w:type="pct"/>
          </w:tcPr>
          <w:p w:rsidR="00DA7F27" w:rsidRPr="00B27490" w:rsidRDefault="00DA7F27" w:rsidP="00A90FB5">
            <w:r w:rsidRPr="00B27490">
              <w:t>ул. Дубровинского: изменение направл</w:t>
            </w:r>
            <w:r w:rsidRPr="00B27490">
              <w:t>е</w:t>
            </w:r>
            <w:r w:rsidRPr="00B27490">
              <w:t>ния одностороннего движения на участке от ул. Дзержинского по направлению к ул. Диктатуры пролет</w:t>
            </w:r>
            <w:r w:rsidRPr="00B27490">
              <w:t>а</w:t>
            </w:r>
            <w:r w:rsidRPr="00B27490">
              <w:t>риата</w:t>
            </w:r>
          </w:p>
        </w:tc>
        <w:tc>
          <w:tcPr>
            <w:tcW w:w="2617" w:type="pct"/>
            <w:vMerge/>
          </w:tcPr>
          <w:p w:rsidR="00DA7F27" w:rsidRPr="00B27490" w:rsidRDefault="00DA7F27" w:rsidP="00A90FB5">
            <w:pPr>
              <w:rPr>
                <w:noProof/>
              </w:rPr>
            </w:pPr>
          </w:p>
        </w:tc>
        <w:tc>
          <w:tcPr>
            <w:tcW w:w="1470" w:type="pct"/>
            <w:vMerge/>
            <w:vAlign w:val="center"/>
          </w:tcPr>
          <w:p w:rsidR="00DA7F27" w:rsidRPr="00B27490" w:rsidRDefault="00DA7F27" w:rsidP="00A90FB5">
            <w:pPr>
              <w:jc w:val="center"/>
              <w:rPr>
                <w:noProof/>
              </w:rPr>
            </w:pPr>
          </w:p>
        </w:tc>
      </w:tr>
      <w:tr w:rsidR="00DA7F27" w:rsidRPr="00B27490" w:rsidTr="00573216">
        <w:tc>
          <w:tcPr>
            <w:tcW w:w="193" w:type="pct"/>
          </w:tcPr>
          <w:p w:rsidR="00DA7F27" w:rsidRPr="00B27490" w:rsidRDefault="00DA7F27" w:rsidP="00573216">
            <w:pPr>
              <w:jc w:val="center"/>
            </w:pPr>
            <w:r w:rsidRPr="00B27490">
              <w:lastRenderedPageBreak/>
              <w:t>4</w:t>
            </w:r>
          </w:p>
        </w:tc>
        <w:tc>
          <w:tcPr>
            <w:tcW w:w="720" w:type="pct"/>
          </w:tcPr>
          <w:p w:rsidR="00D51BA8" w:rsidRDefault="00DA7F27" w:rsidP="00A90FB5">
            <w:r w:rsidRPr="00B27490">
              <w:t xml:space="preserve">Проезд </w:t>
            </w:r>
            <w:proofErr w:type="gramStart"/>
            <w:r w:rsidRPr="00B27490">
              <w:t>между</w:t>
            </w:r>
            <w:proofErr w:type="gramEnd"/>
            <w:r w:rsidRPr="00B27490">
              <w:t xml:space="preserve"> </w:t>
            </w:r>
          </w:p>
          <w:p w:rsidR="00D51BA8" w:rsidRDefault="00DA7F27" w:rsidP="00A90FB5">
            <w:r w:rsidRPr="00B27490">
              <w:t xml:space="preserve">ул. Краснодарская </w:t>
            </w:r>
          </w:p>
          <w:p w:rsidR="00DA7F27" w:rsidRPr="00B27490" w:rsidRDefault="00DA7F27" w:rsidP="00A90FB5">
            <w:r w:rsidRPr="00B27490">
              <w:t xml:space="preserve">и ул. Малиновского в районе </w:t>
            </w:r>
            <w:r w:rsidR="00AD6EF4">
              <w:t xml:space="preserve">д. </w:t>
            </w:r>
            <w:r w:rsidRPr="00B27490">
              <w:t xml:space="preserve"> 34: одн</w:t>
            </w:r>
            <w:r w:rsidRPr="00B27490">
              <w:t>о</w:t>
            </w:r>
            <w:r w:rsidRPr="00B27490">
              <w:t xml:space="preserve">стороннее движение в сторону ул. </w:t>
            </w:r>
            <w:proofErr w:type="gramStart"/>
            <w:r w:rsidRPr="00B27490">
              <w:t>Красн</w:t>
            </w:r>
            <w:r w:rsidRPr="00B27490">
              <w:t>о</w:t>
            </w:r>
            <w:r w:rsidRPr="00B27490">
              <w:t>дарская</w:t>
            </w:r>
            <w:proofErr w:type="gramEnd"/>
          </w:p>
        </w:tc>
        <w:tc>
          <w:tcPr>
            <w:tcW w:w="2617" w:type="pct"/>
            <w:vMerge w:val="restart"/>
          </w:tcPr>
          <w:p w:rsidR="00DA7F27" w:rsidRPr="00B27490" w:rsidRDefault="00DA7F27" w:rsidP="00A90FB5">
            <w:pPr>
              <w:rPr>
                <w:noProof/>
              </w:rPr>
            </w:pPr>
            <w:r w:rsidRPr="00B27490">
              <w:t>Введение одностороннего движения на параллельных близкорасположенных улицах значительно улучшит условия движения и парковки.</w:t>
            </w:r>
          </w:p>
        </w:tc>
        <w:tc>
          <w:tcPr>
            <w:tcW w:w="1470" w:type="pct"/>
            <w:vMerge w:val="restart"/>
            <w:vAlign w:val="center"/>
          </w:tcPr>
          <w:p w:rsidR="00DA7F27" w:rsidRPr="00B27490" w:rsidRDefault="00DA7F27" w:rsidP="00A90FB5">
            <w:pPr>
              <w:jc w:val="center"/>
              <w:rPr>
                <w:noProof/>
              </w:rPr>
            </w:pPr>
            <w:r w:rsidRPr="00B27490">
              <w:rPr>
                <w:noProof/>
                <w:lang w:eastAsia="ru-RU"/>
              </w:rPr>
              <w:drawing>
                <wp:inline distT="0" distB="0" distL="0" distR="0" wp14:anchorId="7FF46B08" wp14:editId="5EBB1494">
                  <wp:extent cx="2589002" cy="2076450"/>
                  <wp:effectExtent l="0" t="0" r="190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Односторонние участки Красноярск д34 Краснодарская.jpg"/>
                          <pic:cNvPicPr/>
                        </pic:nvPicPr>
                        <pic:blipFill>
                          <a:blip r:embed="rId18" cstate="print">
                            <a:extLst>
                              <a:ext uri="{28A0092B-C50C-407E-A947-70E740481C1C}">
                                <a14:useLocalDpi xmlns:a14="http://schemas.microsoft.com/office/drawing/2010/main"/>
                              </a:ext>
                            </a:extLst>
                          </a:blip>
                          <a:stretch>
                            <a:fillRect/>
                          </a:stretch>
                        </pic:blipFill>
                        <pic:spPr>
                          <a:xfrm>
                            <a:off x="0" y="0"/>
                            <a:ext cx="2611009" cy="2094100"/>
                          </a:xfrm>
                          <a:prstGeom prst="rect">
                            <a:avLst/>
                          </a:prstGeom>
                        </pic:spPr>
                      </pic:pic>
                    </a:graphicData>
                  </a:graphic>
                </wp:inline>
              </w:drawing>
            </w:r>
          </w:p>
        </w:tc>
      </w:tr>
      <w:tr w:rsidR="00DA7F27" w:rsidRPr="00B27490" w:rsidTr="00573216">
        <w:tc>
          <w:tcPr>
            <w:tcW w:w="193" w:type="pct"/>
          </w:tcPr>
          <w:p w:rsidR="00DA7F27" w:rsidRPr="00B27490" w:rsidRDefault="00DA7F27" w:rsidP="00573216">
            <w:pPr>
              <w:jc w:val="center"/>
            </w:pPr>
            <w:r w:rsidRPr="00B27490">
              <w:t>5</w:t>
            </w:r>
          </w:p>
        </w:tc>
        <w:tc>
          <w:tcPr>
            <w:tcW w:w="720" w:type="pct"/>
            <w:vAlign w:val="center"/>
          </w:tcPr>
          <w:p w:rsidR="00D51BA8" w:rsidRDefault="00DA7F27" w:rsidP="00A90FB5">
            <w:r w:rsidRPr="00B27490">
              <w:t xml:space="preserve">Проезд </w:t>
            </w:r>
            <w:proofErr w:type="gramStart"/>
            <w:r w:rsidRPr="00B27490">
              <w:t>между</w:t>
            </w:r>
            <w:proofErr w:type="gramEnd"/>
            <w:r w:rsidRPr="00B27490">
              <w:t xml:space="preserve"> </w:t>
            </w:r>
          </w:p>
          <w:p w:rsidR="00DA7F27" w:rsidRPr="00B27490" w:rsidRDefault="00DA7F27" w:rsidP="00A90FB5">
            <w:r w:rsidRPr="00B27490">
              <w:t>ул. М</w:t>
            </w:r>
            <w:r w:rsidRPr="00B27490">
              <w:t>а</w:t>
            </w:r>
            <w:r w:rsidRPr="00B27490">
              <w:t xml:space="preserve">линовского и ул. </w:t>
            </w:r>
            <w:proofErr w:type="gramStart"/>
            <w:r w:rsidRPr="00B27490">
              <w:t>Краснодарская</w:t>
            </w:r>
            <w:proofErr w:type="gramEnd"/>
            <w:r w:rsidRPr="00B27490">
              <w:t xml:space="preserve"> в ра</w:t>
            </w:r>
            <w:r w:rsidRPr="00B27490">
              <w:t>й</w:t>
            </w:r>
            <w:r w:rsidRPr="00B27490">
              <w:t>оне дома 27 по ул. Краснодарская: одн</w:t>
            </w:r>
            <w:r w:rsidRPr="00B27490">
              <w:t>о</w:t>
            </w:r>
            <w:r w:rsidRPr="00B27490">
              <w:t>стороннее движение в сторону ул. Малино</w:t>
            </w:r>
            <w:r w:rsidRPr="00B27490">
              <w:t>в</w:t>
            </w:r>
            <w:r w:rsidRPr="00B27490">
              <w:t>ского</w:t>
            </w:r>
          </w:p>
        </w:tc>
        <w:tc>
          <w:tcPr>
            <w:tcW w:w="2617" w:type="pct"/>
            <w:vMerge/>
            <w:vAlign w:val="center"/>
          </w:tcPr>
          <w:p w:rsidR="00DA7F27" w:rsidRPr="00B27490" w:rsidRDefault="00DA7F27" w:rsidP="00A90FB5">
            <w:pPr>
              <w:jc w:val="center"/>
              <w:rPr>
                <w:noProof/>
              </w:rPr>
            </w:pPr>
          </w:p>
        </w:tc>
        <w:tc>
          <w:tcPr>
            <w:tcW w:w="1470" w:type="pct"/>
            <w:vMerge/>
            <w:vAlign w:val="center"/>
          </w:tcPr>
          <w:p w:rsidR="00DA7F27" w:rsidRPr="00B27490" w:rsidRDefault="00DA7F27" w:rsidP="00A90FB5">
            <w:pPr>
              <w:jc w:val="center"/>
              <w:rPr>
                <w:noProof/>
              </w:rPr>
            </w:pPr>
          </w:p>
        </w:tc>
      </w:tr>
    </w:tbl>
    <w:p w:rsidR="00D51BA8" w:rsidRPr="00B27490" w:rsidRDefault="00D51BA8" w:rsidP="00A90FB5">
      <w:pPr>
        <w:tabs>
          <w:tab w:val="left" w:pos="993"/>
        </w:tabs>
        <w:jc w:val="both"/>
        <w:rPr>
          <w:sz w:val="24"/>
          <w:szCs w:val="24"/>
        </w:rPr>
      </w:pPr>
    </w:p>
    <w:p w:rsidR="00DA7F27" w:rsidRDefault="00DA7F27" w:rsidP="00D51BA8">
      <w:pPr>
        <w:tabs>
          <w:tab w:val="left" w:pos="993"/>
        </w:tabs>
        <w:ind w:firstLine="709"/>
        <w:jc w:val="both"/>
        <w:rPr>
          <w:sz w:val="30"/>
          <w:szCs w:val="30"/>
        </w:rPr>
      </w:pPr>
      <w:r w:rsidRPr="00762C59">
        <w:rPr>
          <w:sz w:val="30"/>
          <w:szCs w:val="30"/>
        </w:rPr>
        <w:t>Таблица 6.1.7.2</w:t>
      </w:r>
      <w:r w:rsidR="00D51BA8">
        <w:rPr>
          <w:sz w:val="30"/>
          <w:szCs w:val="30"/>
        </w:rPr>
        <w:t>.</w:t>
      </w:r>
      <w:r w:rsidRPr="00762C59">
        <w:rPr>
          <w:sz w:val="30"/>
          <w:szCs w:val="30"/>
        </w:rPr>
        <w:t xml:space="preserve"> Участки улиц для перевода </w:t>
      </w:r>
      <w:proofErr w:type="gramStart"/>
      <w:r w:rsidRPr="00762C59">
        <w:rPr>
          <w:sz w:val="30"/>
          <w:szCs w:val="30"/>
        </w:rPr>
        <w:t>из</w:t>
      </w:r>
      <w:proofErr w:type="gramEnd"/>
      <w:r w:rsidRPr="00762C59">
        <w:rPr>
          <w:sz w:val="30"/>
          <w:szCs w:val="30"/>
        </w:rPr>
        <w:t xml:space="preserve"> односторонних в двусторонние</w:t>
      </w:r>
      <w:r w:rsidR="00D51BA8">
        <w:rPr>
          <w:sz w:val="30"/>
          <w:szCs w:val="30"/>
        </w:rPr>
        <w:t>.</w:t>
      </w:r>
    </w:p>
    <w:p w:rsidR="00D51BA8" w:rsidRPr="00762C59" w:rsidRDefault="00D51BA8" w:rsidP="00A90FB5">
      <w:pPr>
        <w:tabs>
          <w:tab w:val="left" w:pos="993"/>
        </w:tabs>
        <w:jc w:val="both"/>
        <w:rPr>
          <w:sz w:val="30"/>
          <w:szCs w:val="30"/>
        </w:rPr>
      </w:pPr>
    </w:p>
    <w:tbl>
      <w:tblPr>
        <w:tblW w:w="5064" w:type="pct"/>
        <w:jc w:val="center"/>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747"/>
        <w:gridCol w:w="7258"/>
        <w:gridCol w:w="4403"/>
      </w:tblGrid>
      <w:tr w:rsidR="00DA7F27" w:rsidRPr="00B27490" w:rsidTr="00D51BA8">
        <w:trPr>
          <w:tblHeader/>
          <w:jc w:val="center"/>
        </w:trPr>
        <w:tc>
          <w:tcPr>
            <w:tcW w:w="189" w:type="pct"/>
          </w:tcPr>
          <w:p w:rsidR="00DA7F27" w:rsidRPr="00B27490" w:rsidRDefault="00D51BA8" w:rsidP="00D51BA8">
            <w:pPr>
              <w:spacing w:line="192" w:lineRule="auto"/>
              <w:jc w:val="center"/>
            </w:pPr>
            <w:r>
              <w:t xml:space="preserve">№ </w:t>
            </w:r>
            <w:proofErr w:type="gramStart"/>
            <w:r>
              <w:t>п</w:t>
            </w:r>
            <w:proofErr w:type="gramEnd"/>
            <w:r>
              <w:t>/</w:t>
            </w:r>
            <w:r w:rsidR="00DA7F27" w:rsidRPr="00B27490">
              <w:t>п</w:t>
            </w:r>
          </w:p>
        </w:tc>
        <w:tc>
          <w:tcPr>
            <w:tcW w:w="917" w:type="pct"/>
          </w:tcPr>
          <w:p w:rsidR="00DA7F27" w:rsidRPr="00B27490" w:rsidRDefault="00DA7F27" w:rsidP="00D51BA8">
            <w:pPr>
              <w:spacing w:line="192" w:lineRule="auto"/>
              <w:jc w:val="center"/>
            </w:pPr>
            <w:r w:rsidRPr="00B27490">
              <w:t>Улица</w:t>
            </w:r>
          </w:p>
        </w:tc>
        <w:tc>
          <w:tcPr>
            <w:tcW w:w="2423" w:type="pct"/>
          </w:tcPr>
          <w:p w:rsidR="00DA7F27" w:rsidRPr="00B27490" w:rsidRDefault="00DA7F27" w:rsidP="00D51BA8">
            <w:pPr>
              <w:spacing w:line="192" w:lineRule="auto"/>
              <w:jc w:val="center"/>
            </w:pPr>
            <w:r w:rsidRPr="00B27490">
              <w:t>Обоснование эффективности</w:t>
            </w:r>
          </w:p>
        </w:tc>
        <w:tc>
          <w:tcPr>
            <w:tcW w:w="1470" w:type="pct"/>
          </w:tcPr>
          <w:p w:rsidR="00DA7F27" w:rsidRPr="00B27490" w:rsidRDefault="00DA7F27" w:rsidP="00D51BA8">
            <w:pPr>
              <w:spacing w:line="192" w:lineRule="auto"/>
              <w:jc w:val="center"/>
            </w:pPr>
            <w:r w:rsidRPr="00B27490">
              <w:t>Схема</w:t>
            </w:r>
          </w:p>
        </w:tc>
      </w:tr>
      <w:tr w:rsidR="00DA7F27" w:rsidRPr="00B27490" w:rsidTr="00D51BA8">
        <w:trPr>
          <w:jc w:val="center"/>
        </w:trPr>
        <w:tc>
          <w:tcPr>
            <w:tcW w:w="189" w:type="pct"/>
          </w:tcPr>
          <w:p w:rsidR="00DA7F27" w:rsidRPr="00B27490" w:rsidRDefault="00DA7F27" w:rsidP="00D51BA8">
            <w:pPr>
              <w:jc w:val="center"/>
            </w:pPr>
            <w:r w:rsidRPr="00B27490">
              <w:t>1</w:t>
            </w:r>
          </w:p>
        </w:tc>
        <w:tc>
          <w:tcPr>
            <w:tcW w:w="917" w:type="pct"/>
          </w:tcPr>
          <w:p w:rsidR="00DA7F27" w:rsidRPr="00B27490" w:rsidRDefault="00DA7F27" w:rsidP="00A90FB5">
            <w:r w:rsidRPr="00B27490">
              <w:t>ул. Обороны: введение дву</w:t>
            </w:r>
            <w:r w:rsidRPr="00B27490">
              <w:t>х</w:t>
            </w:r>
            <w:r w:rsidRPr="00B27490">
              <w:t>стороннего движения на участке между ул. Республ</w:t>
            </w:r>
            <w:r w:rsidRPr="00B27490">
              <w:t>и</w:t>
            </w:r>
            <w:r w:rsidRPr="00B27490">
              <w:t>ки и ул. Ады Лебед</w:t>
            </w:r>
            <w:r w:rsidRPr="00B27490">
              <w:t>е</w:t>
            </w:r>
            <w:r w:rsidRPr="00B27490">
              <w:t>вой</w:t>
            </w:r>
          </w:p>
        </w:tc>
        <w:tc>
          <w:tcPr>
            <w:tcW w:w="2423" w:type="pct"/>
          </w:tcPr>
          <w:p w:rsidR="00DA7F27" w:rsidRPr="00B27490" w:rsidRDefault="00DA7F27" w:rsidP="00A90FB5">
            <w:r w:rsidRPr="00B27490">
              <w:t>Обеспечение возможности левого поворота с ул. Ады Лебедевой на ул. Обор</w:t>
            </w:r>
            <w:r w:rsidRPr="00B27490">
              <w:t>о</w:t>
            </w:r>
            <w:r w:rsidRPr="00B27490">
              <w:t xml:space="preserve">ны значительно сокращает перепробеги транспорта для выезда на ул. </w:t>
            </w:r>
            <w:proofErr w:type="gramStart"/>
            <w:r w:rsidRPr="00B27490">
              <w:t>Брянская</w:t>
            </w:r>
            <w:proofErr w:type="gramEnd"/>
            <w:r w:rsidRPr="00B27490">
              <w:t>. Ра</w:t>
            </w:r>
            <w:r w:rsidRPr="00B27490">
              <w:t>с</w:t>
            </w:r>
            <w:r w:rsidRPr="00B27490">
              <w:t>четная интенсивность в направлении ул. Брянская на новом двустороннем учас</w:t>
            </w:r>
            <w:r w:rsidRPr="00B27490">
              <w:t>т</w:t>
            </w:r>
            <w:r w:rsidRPr="00B27490">
              <w:t xml:space="preserve">ке составит 2700 ТС/сутки, во встречном направлении – 950 ТС/сутки. В связи с этим предлагается </w:t>
            </w:r>
            <w:proofErr w:type="spellStart"/>
            <w:r w:rsidRPr="00B27490">
              <w:t>полосность</w:t>
            </w:r>
            <w:proofErr w:type="spellEnd"/>
            <w:r w:rsidRPr="00B27490">
              <w:t xml:space="preserve"> по направлениям 2+1.</w:t>
            </w:r>
          </w:p>
          <w:p w:rsidR="00DA7F27" w:rsidRPr="00B27490" w:rsidRDefault="00DA7F27" w:rsidP="00A90FB5">
            <w:pPr>
              <w:jc w:val="center"/>
            </w:pPr>
          </w:p>
          <w:p w:rsidR="00DA7F27" w:rsidRPr="00B27490" w:rsidRDefault="00DA7F27" w:rsidP="00A90FB5">
            <w:pPr>
              <w:jc w:val="center"/>
            </w:pPr>
            <w:r w:rsidRPr="00B27490">
              <w:rPr>
                <w:noProof/>
                <w:lang w:eastAsia="ru-RU"/>
              </w:rPr>
              <w:lastRenderedPageBreak/>
              <w:drawing>
                <wp:inline distT="0" distB="0" distL="0" distR="0" wp14:anchorId="49E59A73" wp14:editId="0863164E">
                  <wp:extent cx="2943225" cy="1947463"/>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4309" name="Обороны двусторонка.jpg"/>
                          <pic:cNvPicPr/>
                        </pic:nvPicPr>
                        <pic:blipFill>
                          <a:blip r:embed="rId19" cstate="print">
                            <a:extLst>
                              <a:ext uri="{28A0092B-C50C-407E-A947-70E740481C1C}">
                                <a14:useLocalDpi xmlns:a14="http://schemas.microsoft.com/office/drawing/2010/main"/>
                              </a:ext>
                            </a:extLst>
                          </a:blip>
                          <a:stretch>
                            <a:fillRect/>
                          </a:stretch>
                        </pic:blipFill>
                        <pic:spPr>
                          <a:xfrm>
                            <a:off x="0" y="0"/>
                            <a:ext cx="2956540" cy="1956274"/>
                          </a:xfrm>
                          <a:prstGeom prst="rect">
                            <a:avLst/>
                          </a:prstGeom>
                        </pic:spPr>
                      </pic:pic>
                    </a:graphicData>
                  </a:graphic>
                </wp:inline>
              </w:drawing>
            </w:r>
          </w:p>
        </w:tc>
        <w:tc>
          <w:tcPr>
            <w:tcW w:w="1470" w:type="pct"/>
            <w:vAlign w:val="center"/>
          </w:tcPr>
          <w:p w:rsidR="00DA7F27" w:rsidRPr="00B27490" w:rsidRDefault="00DA7F27" w:rsidP="00A90FB5">
            <w:pPr>
              <w:jc w:val="center"/>
            </w:pPr>
            <w:r w:rsidRPr="00B27490">
              <w:rPr>
                <w:noProof/>
                <w:lang w:eastAsia="ru-RU"/>
              </w:rPr>
              <w:lastRenderedPageBreak/>
              <w:drawing>
                <wp:inline distT="0" distB="0" distL="0" distR="0" wp14:anchorId="5C5B70B9" wp14:editId="3B004080">
                  <wp:extent cx="2674620" cy="14859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Односторонние участки Красноярск Обороны.jpg"/>
                          <pic:cNvPicPr/>
                        </pic:nvPicPr>
                        <pic:blipFill>
                          <a:blip r:embed="rId20" cstate="print">
                            <a:extLst>
                              <a:ext uri="{28A0092B-C50C-407E-A947-70E740481C1C}">
                                <a14:useLocalDpi xmlns:a14="http://schemas.microsoft.com/office/drawing/2010/main"/>
                              </a:ext>
                            </a:extLst>
                          </a:blip>
                          <a:stretch>
                            <a:fillRect/>
                          </a:stretch>
                        </pic:blipFill>
                        <pic:spPr>
                          <a:xfrm>
                            <a:off x="0" y="0"/>
                            <a:ext cx="2677243" cy="1487357"/>
                          </a:xfrm>
                          <a:prstGeom prst="rect">
                            <a:avLst/>
                          </a:prstGeom>
                        </pic:spPr>
                      </pic:pic>
                    </a:graphicData>
                  </a:graphic>
                </wp:inline>
              </w:drawing>
            </w:r>
          </w:p>
        </w:tc>
      </w:tr>
      <w:tr w:rsidR="00DA7F27" w:rsidRPr="00B27490" w:rsidTr="00D51BA8">
        <w:trPr>
          <w:jc w:val="center"/>
        </w:trPr>
        <w:tc>
          <w:tcPr>
            <w:tcW w:w="189" w:type="pct"/>
          </w:tcPr>
          <w:p w:rsidR="00DA7F27" w:rsidRPr="00B27490" w:rsidRDefault="00DA7F27" w:rsidP="00D51BA8">
            <w:pPr>
              <w:jc w:val="center"/>
            </w:pPr>
            <w:r w:rsidRPr="00B27490">
              <w:lastRenderedPageBreak/>
              <w:t>2</w:t>
            </w:r>
          </w:p>
        </w:tc>
        <w:tc>
          <w:tcPr>
            <w:tcW w:w="917" w:type="pct"/>
          </w:tcPr>
          <w:p w:rsidR="00DA7F27" w:rsidRPr="00B27490" w:rsidRDefault="00DA7F27" w:rsidP="00A90FB5">
            <w:r w:rsidRPr="00B27490">
              <w:t>ул. Борьбы: введение дву</w:t>
            </w:r>
            <w:r w:rsidRPr="00B27490">
              <w:t>х</w:t>
            </w:r>
            <w:r w:rsidRPr="00B27490">
              <w:t>стороннего движения между ул. Демьяна Бедного и Св</w:t>
            </w:r>
            <w:r w:rsidRPr="00B27490">
              <w:t>о</w:t>
            </w:r>
            <w:r w:rsidRPr="00B27490">
              <w:t xml:space="preserve">бодным </w:t>
            </w:r>
            <w:proofErr w:type="spellStart"/>
            <w:r w:rsidRPr="00B27490">
              <w:t>пр</w:t>
            </w:r>
            <w:proofErr w:type="spellEnd"/>
            <w:r w:rsidRPr="00B27490">
              <w:t>-том</w:t>
            </w:r>
          </w:p>
        </w:tc>
        <w:tc>
          <w:tcPr>
            <w:tcW w:w="2423" w:type="pct"/>
          </w:tcPr>
          <w:p w:rsidR="00DA7F27" w:rsidRPr="00B27490" w:rsidRDefault="00DA7F27" w:rsidP="00A90FB5">
            <w:r w:rsidRPr="00B27490">
              <w:t>При сохранении интенсивности ТП по существующему одностороннему напра</w:t>
            </w:r>
            <w:r w:rsidRPr="00B27490">
              <w:t>в</w:t>
            </w:r>
            <w:r w:rsidRPr="00B27490">
              <w:t>лению на уровне 8000 ТС/сутки, ТП во встречном направлении составит 2150 ТС/сутки (было 0).</w:t>
            </w:r>
          </w:p>
          <w:p w:rsidR="00DA7F27" w:rsidRPr="00B27490" w:rsidRDefault="00DA7F27" w:rsidP="00A90FB5">
            <w:pPr>
              <w:jc w:val="center"/>
            </w:pPr>
          </w:p>
          <w:p w:rsidR="00DA7F27" w:rsidRPr="00B27490" w:rsidRDefault="00DA7F27" w:rsidP="00A90FB5">
            <w:pPr>
              <w:jc w:val="center"/>
            </w:pPr>
            <w:r w:rsidRPr="00B27490">
              <w:rPr>
                <w:noProof/>
                <w:lang w:eastAsia="ru-RU"/>
              </w:rPr>
              <w:drawing>
                <wp:inline distT="0" distB="0" distL="0" distR="0" wp14:anchorId="55DE3895" wp14:editId="492D8F2F">
                  <wp:extent cx="2505075" cy="1914525"/>
                  <wp:effectExtent l="0" t="0" r="952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2505075" cy="1914525"/>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pct"/>
            <w:vAlign w:val="center"/>
          </w:tcPr>
          <w:p w:rsidR="00DA7F27" w:rsidRPr="00B27490" w:rsidRDefault="00DA7F27" w:rsidP="00A90FB5">
            <w:pPr>
              <w:jc w:val="center"/>
            </w:pPr>
            <w:r w:rsidRPr="00B27490">
              <w:rPr>
                <w:noProof/>
                <w:lang w:eastAsia="ru-RU"/>
              </w:rPr>
              <w:drawing>
                <wp:inline distT="0" distB="0" distL="0" distR="0" wp14:anchorId="73DADCDB" wp14:editId="2E57B525">
                  <wp:extent cx="2686777" cy="191452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4310" name="Односторонние участки Красноярск Борьбы.jpg"/>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2698961" cy="192320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rPr>
          <w:jc w:val="center"/>
        </w:trPr>
        <w:tc>
          <w:tcPr>
            <w:tcW w:w="189" w:type="pct"/>
          </w:tcPr>
          <w:p w:rsidR="00DA7F27" w:rsidRPr="00B27490" w:rsidRDefault="00DA7F27" w:rsidP="00D51BA8">
            <w:pPr>
              <w:jc w:val="center"/>
            </w:pPr>
            <w:r w:rsidRPr="00B27490">
              <w:lastRenderedPageBreak/>
              <w:t>3</w:t>
            </w:r>
          </w:p>
        </w:tc>
        <w:tc>
          <w:tcPr>
            <w:tcW w:w="917" w:type="pct"/>
          </w:tcPr>
          <w:p w:rsidR="00DA7F27" w:rsidRPr="00B27490" w:rsidRDefault="00DA7F27" w:rsidP="00A90FB5">
            <w:r w:rsidRPr="00B27490">
              <w:t>Ул. 78-й Добровольческой бригады: введение двухст</w:t>
            </w:r>
            <w:r w:rsidRPr="00B27490">
              <w:t>о</w:t>
            </w:r>
            <w:r w:rsidRPr="00B27490">
              <w:t>роннего движения на учас</w:t>
            </w:r>
            <w:r w:rsidRPr="00B27490">
              <w:t>т</w:t>
            </w:r>
            <w:r w:rsidRPr="00B27490">
              <w:t>ке от ул. Молокова до ул. Але</w:t>
            </w:r>
            <w:r w:rsidRPr="00B27490">
              <w:t>к</w:t>
            </w:r>
            <w:r w:rsidRPr="00B27490">
              <w:t>сеева</w:t>
            </w:r>
          </w:p>
        </w:tc>
        <w:tc>
          <w:tcPr>
            <w:tcW w:w="2423" w:type="pct"/>
            <w:vAlign w:val="center"/>
          </w:tcPr>
          <w:p w:rsidR="00DA7F27" w:rsidRPr="00B27490" w:rsidRDefault="00DA7F27" w:rsidP="00A90FB5"/>
        </w:tc>
        <w:tc>
          <w:tcPr>
            <w:tcW w:w="1470" w:type="pct"/>
            <w:vAlign w:val="center"/>
          </w:tcPr>
          <w:p w:rsidR="00DA7F27" w:rsidRPr="00B27490" w:rsidRDefault="00DA7F27" w:rsidP="00A90FB5">
            <w:pPr>
              <w:jc w:val="center"/>
              <w:rPr>
                <w:noProof/>
              </w:rPr>
            </w:pPr>
            <w:r w:rsidRPr="00B27490">
              <w:rPr>
                <w:noProof/>
                <w:lang w:eastAsia="ru-RU"/>
              </w:rPr>
              <w:drawing>
                <wp:inline distT="0" distB="0" distL="0" distR="0" wp14:anchorId="08189C14" wp14:editId="33284EEF">
                  <wp:extent cx="2686467" cy="154305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2714833" cy="1559343"/>
                          </a:xfrm>
                          <a:prstGeom prst="rect">
                            <a:avLst/>
                          </a:prstGeom>
                          <a:ln>
                            <a:noFill/>
                          </a:ln>
                          <a:extLst>
                            <a:ext uri="{53640926-AAD7-44D8-BBD7-CCE9431645EC}">
                              <a14:shadowObscured xmlns:a14="http://schemas.microsoft.com/office/drawing/2010/main"/>
                            </a:ext>
                          </a:extLst>
                        </pic:spPr>
                      </pic:pic>
                    </a:graphicData>
                  </a:graphic>
                </wp:inline>
              </w:drawing>
            </w:r>
          </w:p>
        </w:tc>
      </w:tr>
    </w:tbl>
    <w:p w:rsidR="00DA7F27" w:rsidRPr="00B27490" w:rsidRDefault="00DA7F27" w:rsidP="00A90FB5">
      <w:pPr>
        <w:tabs>
          <w:tab w:val="left" w:pos="993"/>
        </w:tabs>
        <w:jc w:val="both"/>
        <w:rPr>
          <w:sz w:val="24"/>
          <w:szCs w:val="24"/>
        </w:rPr>
        <w:sectPr w:rsidR="00DA7F27" w:rsidRPr="00B27490" w:rsidSect="00573216">
          <w:endnotePr>
            <w:numFmt w:val="decimal"/>
          </w:endnotePr>
          <w:pgSz w:w="16838" w:h="11906" w:orient="landscape" w:code="9"/>
          <w:pgMar w:top="1985" w:right="1134" w:bottom="567" w:left="1134" w:header="709" w:footer="567" w:gutter="0"/>
          <w:cols w:space="708"/>
          <w:titlePg/>
          <w:docGrid w:linePitch="360"/>
        </w:sectPr>
      </w:pPr>
    </w:p>
    <w:p w:rsidR="00DA7F27" w:rsidRDefault="00DA7F27" w:rsidP="00D51BA8">
      <w:pPr>
        <w:ind w:firstLine="709"/>
        <w:contextualSpacing/>
        <w:jc w:val="both"/>
        <w:rPr>
          <w:sz w:val="30"/>
          <w:szCs w:val="30"/>
        </w:rPr>
      </w:pPr>
      <w:bookmarkStart w:id="15" w:name="101243"/>
      <w:bookmarkEnd w:id="15"/>
      <w:r w:rsidRPr="00762C59">
        <w:rPr>
          <w:sz w:val="30"/>
          <w:szCs w:val="30"/>
        </w:rPr>
        <w:lastRenderedPageBreak/>
        <w:t>Таблица 6.1.7.3</w:t>
      </w:r>
      <w:r w:rsidR="00D51BA8">
        <w:rPr>
          <w:sz w:val="30"/>
          <w:szCs w:val="30"/>
        </w:rPr>
        <w:t>.</w:t>
      </w:r>
      <w:r w:rsidRPr="00762C59">
        <w:rPr>
          <w:sz w:val="30"/>
          <w:szCs w:val="30"/>
        </w:rPr>
        <w:t xml:space="preserve"> Интенсивность движения транспортных средств пер</w:t>
      </w:r>
      <w:r w:rsidRPr="00762C59">
        <w:rPr>
          <w:sz w:val="30"/>
          <w:szCs w:val="30"/>
        </w:rPr>
        <w:t>е</w:t>
      </w:r>
      <w:r w:rsidRPr="00762C59">
        <w:rPr>
          <w:sz w:val="30"/>
          <w:szCs w:val="30"/>
        </w:rPr>
        <w:t>секающихся направлений</w:t>
      </w:r>
      <w:r w:rsidR="00D51BA8">
        <w:rPr>
          <w:sz w:val="30"/>
          <w:szCs w:val="30"/>
        </w:rPr>
        <w:t>.</w:t>
      </w:r>
    </w:p>
    <w:p w:rsidR="00D51BA8" w:rsidRPr="00762C59" w:rsidRDefault="00D51BA8" w:rsidP="00A90FB5">
      <w:pPr>
        <w:contextualSpacing/>
        <w:jc w:val="both"/>
        <w:rPr>
          <w:sz w:val="30"/>
          <w:szCs w:val="30"/>
        </w:rPr>
      </w:pPr>
    </w:p>
    <w:tbl>
      <w:tblPr>
        <w:tblStyle w:val="11e"/>
        <w:tblW w:w="0" w:type="auto"/>
        <w:jc w:val="center"/>
        <w:tblLook w:val="04A0" w:firstRow="1" w:lastRow="0" w:firstColumn="1" w:lastColumn="0" w:noHBand="0" w:noVBand="1"/>
      </w:tblPr>
      <w:tblGrid>
        <w:gridCol w:w="1259"/>
        <w:gridCol w:w="1976"/>
        <w:gridCol w:w="2444"/>
        <w:gridCol w:w="3891"/>
      </w:tblGrid>
      <w:tr w:rsidR="00DA7F27" w:rsidRPr="00B27490" w:rsidTr="00D51BA8">
        <w:trPr>
          <w:jc w:val="center"/>
        </w:trPr>
        <w:tc>
          <w:tcPr>
            <w:tcW w:w="0" w:type="auto"/>
            <w:gridSpan w:val="2"/>
            <w:vAlign w:val="center"/>
            <w:hideMark/>
          </w:tcPr>
          <w:p w:rsidR="00DA7F27" w:rsidRPr="00B27490" w:rsidRDefault="00DA7F27" w:rsidP="00D51BA8">
            <w:pPr>
              <w:spacing w:line="192" w:lineRule="auto"/>
              <w:contextualSpacing/>
              <w:jc w:val="center"/>
              <w:rPr>
                <w:rFonts w:ascii="Times New Roman" w:hAnsi="Times New Roman"/>
              </w:rPr>
            </w:pPr>
            <w:bookmarkStart w:id="16" w:name="101244"/>
            <w:bookmarkEnd w:id="16"/>
            <w:r w:rsidRPr="00B27490">
              <w:rPr>
                <w:rFonts w:ascii="Times New Roman" w:hAnsi="Times New Roman"/>
              </w:rPr>
              <w:t>Число полос движения в одном направлении</w:t>
            </w:r>
          </w:p>
        </w:tc>
        <w:tc>
          <w:tcPr>
            <w:tcW w:w="0" w:type="auto"/>
            <w:gridSpan w:val="2"/>
            <w:hideMark/>
          </w:tcPr>
          <w:p w:rsidR="00DA7F27" w:rsidRPr="00B27490" w:rsidRDefault="00DA7F27" w:rsidP="00D51BA8">
            <w:pPr>
              <w:spacing w:line="192" w:lineRule="auto"/>
              <w:contextualSpacing/>
              <w:jc w:val="center"/>
              <w:rPr>
                <w:rFonts w:ascii="Times New Roman" w:hAnsi="Times New Roman"/>
              </w:rPr>
            </w:pPr>
            <w:bookmarkStart w:id="17" w:name="101245"/>
            <w:bookmarkEnd w:id="17"/>
            <w:r w:rsidRPr="00B27490">
              <w:rPr>
                <w:rFonts w:ascii="Times New Roman" w:hAnsi="Times New Roman"/>
              </w:rPr>
              <w:t>Интенсивность движения ТС, е</w:t>
            </w:r>
            <w:r w:rsidR="00AD6EF4">
              <w:rPr>
                <w:rFonts w:ascii="Times New Roman" w:hAnsi="Times New Roman"/>
              </w:rPr>
              <w:t xml:space="preserve">д. </w:t>
            </w:r>
            <w:r w:rsidRPr="00B27490">
              <w:rPr>
                <w:rFonts w:ascii="Times New Roman" w:hAnsi="Times New Roman"/>
              </w:rPr>
              <w:t>/</w:t>
            </w:r>
            <w:proofErr w:type="gramStart"/>
            <w:r w:rsidRPr="00B27490">
              <w:rPr>
                <w:rFonts w:ascii="Times New Roman" w:hAnsi="Times New Roman"/>
              </w:rPr>
              <w:t>ч</w:t>
            </w:r>
            <w:proofErr w:type="gramEnd"/>
          </w:p>
        </w:tc>
      </w:tr>
      <w:tr w:rsidR="00DA7F27" w:rsidRPr="00B27490" w:rsidTr="00BF426A">
        <w:trPr>
          <w:jc w:val="center"/>
        </w:trPr>
        <w:tc>
          <w:tcPr>
            <w:tcW w:w="0" w:type="auto"/>
            <w:vAlign w:val="center"/>
            <w:hideMark/>
          </w:tcPr>
          <w:p w:rsidR="00DA7F27" w:rsidRPr="00B27490" w:rsidRDefault="00DA7F27" w:rsidP="00D51BA8">
            <w:pPr>
              <w:spacing w:line="192" w:lineRule="auto"/>
              <w:contextualSpacing/>
              <w:jc w:val="center"/>
              <w:rPr>
                <w:rFonts w:ascii="Times New Roman" w:hAnsi="Times New Roman"/>
              </w:rPr>
            </w:pPr>
            <w:bookmarkStart w:id="18" w:name="101246"/>
            <w:bookmarkEnd w:id="18"/>
            <w:r w:rsidRPr="00B27490">
              <w:rPr>
                <w:rFonts w:ascii="Times New Roman" w:hAnsi="Times New Roman"/>
              </w:rPr>
              <w:t>Главная дорога</w:t>
            </w:r>
          </w:p>
        </w:tc>
        <w:tc>
          <w:tcPr>
            <w:tcW w:w="0" w:type="auto"/>
            <w:vAlign w:val="center"/>
            <w:hideMark/>
          </w:tcPr>
          <w:p w:rsidR="00DA7F27" w:rsidRPr="00B27490" w:rsidRDefault="00DA7F27" w:rsidP="00D51BA8">
            <w:pPr>
              <w:spacing w:line="192" w:lineRule="auto"/>
              <w:contextualSpacing/>
              <w:jc w:val="center"/>
              <w:rPr>
                <w:rFonts w:ascii="Times New Roman" w:hAnsi="Times New Roman"/>
              </w:rPr>
            </w:pPr>
            <w:bookmarkStart w:id="19" w:name="101247"/>
            <w:bookmarkEnd w:id="19"/>
            <w:r w:rsidRPr="00B27490">
              <w:rPr>
                <w:rFonts w:ascii="Times New Roman" w:hAnsi="Times New Roman"/>
              </w:rPr>
              <w:t>Второстепенная дорога</w:t>
            </w:r>
          </w:p>
        </w:tc>
        <w:tc>
          <w:tcPr>
            <w:tcW w:w="0" w:type="auto"/>
            <w:vAlign w:val="center"/>
            <w:hideMark/>
          </w:tcPr>
          <w:p w:rsidR="00DA7F27" w:rsidRPr="00B27490" w:rsidRDefault="00DA7F27" w:rsidP="00D51BA8">
            <w:pPr>
              <w:spacing w:line="192" w:lineRule="auto"/>
              <w:contextualSpacing/>
              <w:jc w:val="center"/>
              <w:rPr>
                <w:rFonts w:ascii="Times New Roman" w:hAnsi="Times New Roman"/>
              </w:rPr>
            </w:pPr>
            <w:bookmarkStart w:id="20" w:name="101248"/>
            <w:bookmarkEnd w:id="20"/>
            <w:r w:rsidRPr="00B27490">
              <w:rPr>
                <w:rFonts w:ascii="Times New Roman" w:hAnsi="Times New Roman"/>
              </w:rPr>
              <w:t>по главной дороге в двух направлениях</w:t>
            </w:r>
          </w:p>
        </w:tc>
        <w:tc>
          <w:tcPr>
            <w:tcW w:w="0" w:type="auto"/>
            <w:vAlign w:val="center"/>
            <w:hideMark/>
          </w:tcPr>
          <w:p w:rsidR="00DA7F27" w:rsidRPr="00B27490" w:rsidRDefault="00DA7F27" w:rsidP="00D51BA8">
            <w:pPr>
              <w:spacing w:line="192" w:lineRule="auto"/>
              <w:contextualSpacing/>
              <w:jc w:val="center"/>
              <w:rPr>
                <w:rFonts w:ascii="Times New Roman" w:hAnsi="Times New Roman"/>
              </w:rPr>
            </w:pPr>
            <w:bookmarkStart w:id="21" w:name="101249"/>
            <w:bookmarkEnd w:id="21"/>
            <w:r w:rsidRPr="00B27490">
              <w:rPr>
                <w:rFonts w:ascii="Times New Roman" w:hAnsi="Times New Roman"/>
              </w:rPr>
              <w:t>по второстепенной дороге в одном, наиболее загруженном, направлении</w:t>
            </w:r>
          </w:p>
        </w:tc>
      </w:tr>
      <w:tr w:rsidR="00DA7F27" w:rsidRPr="00B27490" w:rsidTr="00BD3548">
        <w:trPr>
          <w:jc w:val="center"/>
        </w:trPr>
        <w:tc>
          <w:tcPr>
            <w:tcW w:w="0" w:type="auto"/>
            <w:hideMark/>
          </w:tcPr>
          <w:p w:rsidR="00DA7F27" w:rsidRPr="00B27490" w:rsidRDefault="00DA7F27" w:rsidP="00A90FB5">
            <w:pPr>
              <w:contextualSpacing/>
              <w:jc w:val="center"/>
              <w:rPr>
                <w:rFonts w:ascii="Times New Roman" w:hAnsi="Times New Roman"/>
              </w:rPr>
            </w:pPr>
            <w:bookmarkStart w:id="22" w:name="101250"/>
            <w:bookmarkEnd w:id="22"/>
            <w:r w:rsidRPr="00B27490">
              <w:rPr>
                <w:rFonts w:ascii="Times New Roman" w:hAnsi="Times New Roman"/>
              </w:rPr>
              <w:t>1</w:t>
            </w:r>
          </w:p>
        </w:tc>
        <w:tc>
          <w:tcPr>
            <w:tcW w:w="0" w:type="auto"/>
            <w:hideMark/>
          </w:tcPr>
          <w:p w:rsidR="00DA7F27" w:rsidRPr="00B27490" w:rsidRDefault="00DA7F27" w:rsidP="00A90FB5">
            <w:pPr>
              <w:contextualSpacing/>
              <w:jc w:val="center"/>
              <w:rPr>
                <w:rFonts w:ascii="Times New Roman" w:hAnsi="Times New Roman"/>
              </w:rPr>
            </w:pPr>
            <w:bookmarkStart w:id="23" w:name="101251"/>
            <w:bookmarkEnd w:id="23"/>
            <w:r w:rsidRPr="00B27490">
              <w:rPr>
                <w:rFonts w:ascii="Times New Roman" w:hAnsi="Times New Roman"/>
              </w:rPr>
              <w:t>1</w:t>
            </w:r>
          </w:p>
        </w:tc>
        <w:tc>
          <w:tcPr>
            <w:tcW w:w="0" w:type="auto"/>
            <w:hideMark/>
          </w:tcPr>
          <w:p w:rsidR="00DA7F27" w:rsidRPr="00B27490" w:rsidRDefault="00DA7F27" w:rsidP="00A90FB5">
            <w:pPr>
              <w:contextualSpacing/>
              <w:jc w:val="center"/>
              <w:rPr>
                <w:rFonts w:ascii="Times New Roman" w:hAnsi="Times New Roman"/>
              </w:rPr>
            </w:pPr>
            <w:bookmarkStart w:id="24" w:name="101252"/>
            <w:bookmarkEnd w:id="24"/>
            <w:r w:rsidRPr="00B27490">
              <w:rPr>
                <w:rFonts w:ascii="Times New Roman" w:hAnsi="Times New Roman"/>
              </w:rPr>
              <w:t>750</w:t>
            </w:r>
          </w:p>
        </w:tc>
        <w:tc>
          <w:tcPr>
            <w:tcW w:w="0" w:type="auto"/>
            <w:vAlign w:val="center"/>
            <w:hideMark/>
          </w:tcPr>
          <w:p w:rsidR="00DA7F27" w:rsidRPr="00B27490" w:rsidRDefault="00DA7F27" w:rsidP="00A90FB5">
            <w:pPr>
              <w:ind w:firstLine="6"/>
              <w:contextualSpacing/>
              <w:jc w:val="right"/>
              <w:rPr>
                <w:rFonts w:ascii="Times New Roman" w:hAnsi="Times New Roman"/>
              </w:rPr>
            </w:pPr>
            <w:bookmarkStart w:id="25" w:name="101253"/>
            <w:bookmarkEnd w:id="25"/>
            <w:r w:rsidRPr="00B27490">
              <w:rPr>
                <w:rFonts w:ascii="Times New Roman" w:hAnsi="Times New Roman"/>
              </w:rPr>
              <w:t>75</w:t>
            </w:r>
          </w:p>
        </w:tc>
      </w:tr>
      <w:tr w:rsidR="00DA7F27" w:rsidRPr="00B27490" w:rsidTr="00BD3548">
        <w:trPr>
          <w:jc w:val="center"/>
        </w:trPr>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bookmarkStart w:id="26" w:name="101254"/>
            <w:bookmarkEnd w:id="26"/>
            <w:r w:rsidRPr="00B27490">
              <w:rPr>
                <w:rFonts w:ascii="Times New Roman" w:hAnsi="Times New Roman"/>
              </w:rPr>
              <w:t>670</w:t>
            </w:r>
          </w:p>
        </w:tc>
        <w:tc>
          <w:tcPr>
            <w:tcW w:w="0" w:type="auto"/>
            <w:vAlign w:val="center"/>
            <w:hideMark/>
          </w:tcPr>
          <w:p w:rsidR="00DA7F27" w:rsidRPr="00B27490" w:rsidRDefault="00DA7F27" w:rsidP="00A90FB5">
            <w:pPr>
              <w:ind w:firstLine="6"/>
              <w:contextualSpacing/>
              <w:jc w:val="right"/>
              <w:rPr>
                <w:rFonts w:ascii="Times New Roman" w:hAnsi="Times New Roman"/>
              </w:rPr>
            </w:pPr>
            <w:bookmarkStart w:id="27" w:name="101255"/>
            <w:bookmarkEnd w:id="27"/>
            <w:r w:rsidRPr="00B27490">
              <w:rPr>
                <w:rFonts w:ascii="Times New Roman" w:hAnsi="Times New Roman"/>
              </w:rPr>
              <w:t>100</w:t>
            </w:r>
          </w:p>
        </w:tc>
      </w:tr>
      <w:tr w:rsidR="00DA7F27" w:rsidRPr="00B27490" w:rsidTr="00BD3548">
        <w:trPr>
          <w:jc w:val="center"/>
        </w:trPr>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bookmarkStart w:id="28" w:name="101256"/>
            <w:bookmarkEnd w:id="28"/>
            <w:r w:rsidRPr="00B27490">
              <w:rPr>
                <w:rFonts w:ascii="Times New Roman" w:hAnsi="Times New Roman"/>
              </w:rPr>
              <w:t>580</w:t>
            </w:r>
          </w:p>
        </w:tc>
        <w:tc>
          <w:tcPr>
            <w:tcW w:w="0" w:type="auto"/>
            <w:vAlign w:val="center"/>
            <w:hideMark/>
          </w:tcPr>
          <w:p w:rsidR="00DA7F27" w:rsidRPr="00B27490" w:rsidRDefault="00DA7F27" w:rsidP="00A90FB5">
            <w:pPr>
              <w:ind w:firstLine="6"/>
              <w:contextualSpacing/>
              <w:jc w:val="right"/>
              <w:rPr>
                <w:rFonts w:ascii="Times New Roman" w:hAnsi="Times New Roman"/>
              </w:rPr>
            </w:pPr>
            <w:bookmarkStart w:id="29" w:name="101257"/>
            <w:bookmarkEnd w:id="29"/>
            <w:r w:rsidRPr="00B27490">
              <w:rPr>
                <w:rFonts w:ascii="Times New Roman" w:hAnsi="Times New Roman"/>
              </w:rPr>
              <w:t>125</w:t>
            </w:r>
          </w:p>
        </w:tc>
      </w:tr>
      <w:tr w:rsidR="00DA7F27" w:rsidRPr="00B27490" w:rsidTr="00BD3548">
        <w:trPr>
          <w:jc w:val="center"/>
        </w:trPr>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bookmarkStart w:id="30" w:name="101258"/>
            <w:bookmarkEnd w:id="30"/>
            <w:r w:rsidRPr="00B27490">
              <w:rPr>
                <w:rFonts w:ascii="Times New Roman" w:hAnsi="Times New Roman"/>
              </w:rPr>
              <w:t>500</w:t>
            </w:r>
          </w:p>
        </w:tc>
        <w:tc>
          <w:tcPr>
            <w:tcW w:w="0" w:type="auto"/>
            <w:vAlign w:val="center"/>
            <w:hideMark/>
          </w:tcPr>
          <w:p w:rsidR="00DA7F27" w:rsidRPr="00B27490" w:rsidRDefault="00DA7F27" w:rsidP="00A90FB5">
            <w:pPr>
              <w:ind w:firstLine="6"/>
              <w:contextualSpacing/>
              <w:jc w:val="right"/>
              <w:rPr>
                <w:rFonts w:ascii="Times New Roman" w:hAnsi="Times New Roman"/>
              </w:rPr>
            </w:pPr>
            <w:bookmarkStart w:id="31" w:name="101259"/>
            <w:bookmarkEnd w:id="31"/>
            <w:r w:rsidRPr="00B27490">
              <w:rPr>
                <w:rFonts w:ascii="Times New Roman" w:hAnsi="Times New Roman"/>
              </w:rPr>
              <w:t>150</w:t>
            </w:r>
          </w:p>
        </w:tc>
      </w:tr>
      <w:tr w:rsidR="00DA7F27" w:rsidRPr="00B27490" w:rsidTr="00BD3548">
        <w:trPr>
          <w:jc w:val="center"/>
        </w:trPr>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bookmarkStart w:id="32" w:name="101260"/>
            <w:bookmarkEnd w:id="32"/>
            <w:r w:rsidRPr="00B27490">
              <w:rPr>
                <w:rFonts w:ascii="Times New Roman" w:hAnsi="Times New Roman"/>
              </w:rPr>
              <w:t>410</w:t>
            </w:r>
          </w:p>
        </w:tc>
        <w:tc>
          <w:tcPr>
            <w:tcW w:w="0" w:type="auto"/>
            <w:vAlign w:val="center"/>
            <w:hideMark/>
          </w:tcPr>
          <w:p w:rsidR="00DA7F27" w:rsidRPr="00B27490" w:rsidRDefault="00DA7F27" w:rsidP="00A90FB5">
            <w:pPr>
              <w:ind w:firstLine="6"/>
              <w:contextualSpacing/>
              <w:jc w:val="right"/>
              <w:rPr>
                <w:rFonts w:ascii="Times New Roman" w:hAnsi="Times New Roman"/>
              </w:rPr>
            </w:pPr>
            <w:bookmarkStart w:id="33" w:name="101261"/>
            <w:bookmarkEnd w:id="33"/>
            <w:r w:rsidRPr="00B27490">
              <w:rPr>
                <w:rFonts w:ascii="Times New Roman" w:hAnsi="Times New Roman"/>
              </w:rPr>
              <w:t>175</w:t>
            </w:r>
          </w:p>
        </w:tc>
      </w:tr>
      <w:tr w:rsidR="00DA7F27" w:rsidRPr="00B27490" w:rsidTr="00BD3548">
        <w:trPr>
          <w:jc w:val="center"/>
        </w:trPr>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bookmarkStart w:id="34" w:name="101262"/>
            <w:bookmarkEnd w:id="34"/>
            <w:r w:rsidRPr="00B27490">
              <w:rPr>
                <w:rFonts w:ascii="Times New Roman" w:hAnsi="Times New Roman"/>
              </w:rPr>
              <w:t>380</w:t>
            </w:r>
          </w:p>
        </w:tc>
        <w:tc>
          <w:tcPr>
            <w:tcW w:w="0" w:type="auto"/>
            <w:vAlign w:val="center"/>
            <w:hideMark/>
          </w:tcPr>
          <w:p w:rsidR="00DA7F27" w:rsidRPr="00B27490" w:rsidRDefault="00DA7F27" w:rsidP="00A90FB5">
            <w:pPr>
              <w:ind w:firstLine="6"/>
              <w:contextualSpacing/>
              <w:jc w:val="right"/>
              <w:rPr>
                <w:rFonts w:ascii="Times New Roman" w:hAnsi="Times New Roman"/>
              </w:rPr>
            </w:pPr>
            <w:bookmarkStart w:id="35" w:name="101263"/>
            <w:bookmarkEnd w:id="35"/>
            <w:r w:rsidRPr="00B27490">
              <w:rPr>
                <w:rFonts w:ascii="Times New Roman" w:hAnsi="Times New Roman"/>
              </w:rPr>
              <w:t>190</w:t>
            </w:r>
          </w:p>
        </w:tc>
      </w:tr>
      <w:tr w:rsidR="00DA7F27" w:rsidRPr="00B27490" w:rsidTr="00BD3548">
        <w:trPr>
          <w:jc w:val="center"/>
        </w:trPr>
        <w:tc>
          <w:tcPr>
            <w:tcW w:w="0" w:type="auto"/>
            <w:hideMark/>
          </w:tcPr>
          <w:p w:rsidR="00DA7F27" w:rsidRPr="00B27490" w:rsidRDefault="00DA7F27" w:rsidP="00A90FB5">
            <w:pPr>
              <w:contextualSpacing/>
              <w:jc w:val="center"/>
              <w:rPr>
                <w:rFonts w:ascii="Times New Roman" w:hAnsi="Times New Roman"/>
              </w:rPr>
            </w:pPr>
            <w:bookmarkStart w:id="36" w:name="101264"/>
            <w:bookmarkEnd w:id="36"/>
            <w:r w:rsidRPr="00B27490">
              <w:rPr>
                <w:rFonts w:ascii="Times New Roman" w:hAnsi="Times New Roman"/>
              </w:rPr>
              <w:t>2 и более</w:t>
            </w:r>
          </w:p>
        </w:tc>
        <w:tc>
          <w:tcPr>
            <w:tcW w:w="0" w:type="auto"/>
            <w:hideMark/>
          </w:tcPr>
          <w:p w:rsidR="00DA7F27" w:rsidRPr="00B27490" w:rsidRDefault="00DA7F27" w:rsidP="00A90FB5">
            <w:pPr>
              <w:contextualSpacing/>
              <w:jc w:val="center"/>
              <w:rPr>
                <w:rFonts w:ascii="Times New Roman" w:hAnsi="Times New Roman"/>
              </w:rPr>
            </w:pPr>
            <w:bookmarkStart w:id="37" w:name="101265"/>
            <w:bookmarkEnd w:id="37"/>
            <w:r w:rsidRPr="00B27490">
              <w:rPr>
                <w:rFonts w:ascii="Times New Roman" w:hAnsi="Times New Roman"/>
              </w:rPr>
              <w:t>1</w:t>
            </w:r>
          </w:p>
        </w:tc>
        <w:tc>
          <w:tcPr>
            <w:tcW w:w="0" w:type="auto"/>
            <w:hideMark/>
          </w:tcPr>
          <w:p w:rsidR="00DA7F27" w:rsidRPr="00B27490" w:rsidRDefault="00DA7F27" w:rsidP="00A90FB5">
            <w:pPr>
              <w:contextualSpacing/>
              <w:jc w:val="center"/>
              <w:rPr>
                <w:rFonts w:ascii="Times New Roman" w:hAnsi="Times New Roman"/>
              </w:rPr>
            </w:pPr>
            <w:bookmarkStart w:id="38" w:name="101266"/>
            <w:bookmarkEnd w:id="38"/>
            <w:r w:rsidRPr="00B27490">
              <w:rPr>
                <w:rFonts w:ascii="Times New Roman" w:hAnsi="Times New Roman"/>
              </w:rPr>
              <w:t>900</w:t>
            </w:r>
          </w:p>
        </w:tc>
        <w:tc>
          <w:tcPr>
            <w:tcW w:w="0" w:type="auto"/>
            <w:vAlign w:val="center"/>
            <w:hideMark/>
          </w:tcPr>
          <w:p w:rsidR="00DA7F27" w:rsidRPr="00B27490" w:rsidRDefault="00DA7F27" w:rsidP="00A90FB5">
            <w:pPr>
              <w:ind w:firstLine="6"/>
              <w:contextualSpacing/>
              <w:jc w:val="right"/>
              <w:rPr>
                <w:rFonts w:ascii="Times New Roman" w:hAnsi="Times New Roman"/>
              </w:rPr>
            </w:pPr>
            <w:bookmarkStart w:id="39" w:name="101267"/>
            <w:bookmarkEnd w:id="39"/>
            <w:r w:rsidRPr="00B27490">
              <w:rPr>
                <w:rFonts w:ascii="Times New Roman" w:hAnsi="Times New Roman"/>
              </w:rPr>
              <w:t>75</w:t>
            </w:r>
          </w:p>
        </w:tc>
      </w:tr>
      <w:tr w:rsidR="00DA7F27" w:rsidRPr="00B27490" w:rsidTr="00BD3548">
        <w:trPr>
          <w:jc w:val="center"/>
        </w:trPr>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bookmarkStart w:id="40" w:name="101268"/>
            <w:bookmarkEnd w:id="40"/>
            <w:r w:rsidRPr="00B27490">
              <w:rPr>
                <w:rFonts w:ascii="Times New Roman" w:hAnsi="Times New Roman"/>
              </w:rPr>
              <w:t>800</w:t>
            </w:r>
          </w:p>
        </w:tc>
        <w:tc>
          <w:tcPr>
            <w:tcW w:w="0" w:type="auto"/>
            <w:vAlign w:val="center"/>
            <w:hideMark/>
          </w:tcPr>
          <w:p w:rsidR="00DA7F27" w:rsidRPr="00B27490" w:rsidRDefault="00DA7F27" w:rsidP="00A90FB5">
            <w:pPr>
              <w:ind w:firstLine="6"/>
              <w:contextualSpacing/>
              <w:jc w:val="right"/>
              <w:rPr>
                <w:rFonts w:ascii="Times New Roman" w:hAnsi="Times New Roman"/>
              </w:rPr>
            </w:pPr>
            <w:bookmarkStart w:id="41" w:name="101269"/>
            <w:bookmarkEnd w:id="41"/>
            <w:r w:rsidRPr="00B27490">
              <w:rPr>
                <w:rFonts w:ascii="Times New Roman" w:hAnsi="Times New Roman"/>
              </w:rPr>
              <w:t>100</w:t>
            </w:r>
          </w:p>
        </w:tc>
      </w:tr>
      <w:tr w:rsidR="00DA7F27" w:rsidRPr="00B27490" w:rsidTr="00BD3548">
        <w:trPr>
          <w:jc w:val="center"/>
        </w:trPr>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bookmarkStart w:id="42" w:name="101270"/>
            <w:bookmarkEnd w:id="42"/>
            <w:r w:rsidRPr="00B27490">
              <w:rPr>
                <w:rFonts w:ascii="Times New Roman" w:hAnsi="Times New Roman"/>
              </w:rPr>
              <w:t>700</w:t>
            </w:r>
          </w:p>
        </w:tc>
        <w:tc>
          <w:tcPr>
            <w:tcW w:w="0" w:type="auto"/>
            <w:vAlign w:val="center"/>
            <w:hideMark/>
          </w:tcPr>
          <w:p w:rsidR="00DA7F27" w:rsidRPr="00B27490" w:rsidRDefault="00DA7F27" w:rsidP="00A90FB5">
            <w:pPr>
              <w:ind w:firstLine="6"/>
              <w:contextualSpacing/>
              <w:jc w:val="right"/>
              <w:rPr>
                <w:rFonts w:ascii="Times New Roman" w:hAnsi="Times New Roman"/>
              </w:rPr>
            </w:pPr>
            <w:bookmarkStart w:id="43" w:name="101271"/>
            <w:bookmarkEnd w:id="43"/>
            <w:r w:rsidRPr="00B27490">
              <w:rPr>
                <w:rFonts w:ascii="Times New Roman" w:hAnsi="Times New Roman"/>
              </w:rPr>
              <w:t>125</w:t>
            </w:r>
          </w:p>
        </w:tc>
      </w:tr>
      <w:tr w:rsidR="00DA7F27" w:rsidRPr="00B27490" w:rsidTr="00BD3548">
        <w:trPr>
          <w:jc w:val="center"/>
        </w:trPr>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bookmarkStart w:id="44" w:name="101272"/>
            <w:bookmarkEnd w:id="44"/>
            <w:r w:rsidRPr="00B27490">
              <w:rPr>
                <w:rFonts w:ascii="Times New Roman" w:hAnsi="Times New Roman"/>
              </w:rPr>
              <w:t>600</w:t>
            </w:r>
          </w:p>
        </w:tc>
        <w:tc>
          <w:tcPr>
            <w:tcW w:w="0" w:type="auto"/>
            <w:vAlign w:val="center"/>
            <w:hideMark/>
          </w:tcPr>
          <w:p w:rsidR="00DA7F27" w:rsidRPr="00B27490" w:rsidRDefault="00DA7F27" w:rsidP="00A90FB5">
            <w:pPr>
              <w:ind w:firstLine="6"/>
              <w:contextualSpacing/>
              <w:jc w:val="right"/>
              <w:rPr>
                <w:rFonts w:ascii="Times New Roman" w:hAnsi="Times New Roman"/>
              </w:rPr>
            </w:pPr>
            <w:bookmarkStart w:id="45" w:name="101273"/>
            <w:bookmarkEnd w:id="45"/>
            <w:r w:rsidRPr="00B27490">
              <w:rPr>
                <w:rFonts w:ascii="Times New Roman" w:hAnsi="Times New Roman"/>
              </w:rPr>
              <w:t>150</w:t>
            </w:r>
          </w:p>
        </w:tc>
      </w:tr>
      <w:tr w:rsidR="00DA7F27" w:rsidRPr="00B27490" w:rsidTr="00BD3548">
        <w:trPr>
          <w:jc w:val="center"/>
        </w:trPr>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bookmarkStart w:id="46" w:name="101274"/>
            <w:bookmarkEnd w:id="46"/>
            <w:r w:rsidRPr="00B27490">
              <w:rPr>
                <w:rFonts w:ascii="Times New Roman" w:hAnsi="Times New Roman"/>
              </w:rPr>
              <w:t>500</w:t>
            </w:r>
          </w:p>
        </w:tc>
        <w:tc>
          <w:tcPr>
            <w:tcW w:w="0" w:type="auto"/>
            <w:vAlign w:val="center"/>
            <w:hideMark/>
          </w:tcPr>
          <w:p w:rsidR="00DA7F27" w:rsidRPr="00B27490" w:rsidRDefault="00DA7F27" w:rsidP="00A90FB5">
            <w:pPr>
              <w:ind w:firstLine="6"/>
              <w:contextualSpacing/>
              <w:jc w:val="right"/>
              <w:rPr>
                <w:rFonts w:ascii="Times New Roman" w:hAnsi="Times New Roman"/>
              </w:rPr>
            </w:pPr>
            <w:bookmarkStart w:id="47" w:name="101275"/>
            <w:bookmarkEnd w:id="47"/>
            <w:r w:rsidRPr="00B27490">
              <w:rPr>
                <w:rFonts w:ascii="Times New Roman" w:hAnsi="Times New Roman"/>
              </w:rPr>
              <w:t>175</w:t>
            </w:r>
          </w:p>
        </w:tc>
      </w:tr>
      <w:tr w:rsidR="00DA7F27" w:rsidRPr="00B27490" w:rsidTr="00BD3548">
        <w:trPr>
          <w:jc w:val="center"/>
        </w:trPr>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bookmarkStart w:id="48" w:name="101276"/>
            <w:bookmarkEnd w:id="48"/>
            <w:r w:rsidRPr="00B27490">
              <w:rPr>
                <w:rFonts w:ascii="Times New Roman" w:hAnsi="Times New Roman"/>
              </w:rPr>
              <w:t>400</w:t>
            </w:r>
          </w:p>
        </w:tc>
        <w:tc>
          <w:tcPr>
            <w:tcW w:w="0" w:type="auto"/>
            <w:vAlign w:val="center"/>
            <w:hideMark/>
          </w:tcPr>
          <w:p w:rsidR="00DA7F27" w:rsidRPr="00B27490" w:rsidRDefault="00DA7F27" w:rsidP="00A90FB5">
            <w:pPr>
              <w:ind w:firstLine="6"/>
              <w:contextualSpacing/>
              <w:jc w:val="right"/>
              <w:rPr>
                <w:rFonts w:ascii="Times New Roman" w:hAnsi="Times New Roman"/>
              </w:rPr>
            </w:pPr>
            <w:bookmarkStart w:id="49" w:name="101277"/>
            <w:bookmarkEnd w:id="49"/>
            <w:r w:rsidRPr="00B27490">
              <w:rPr>
                <w:rFonts w:ascii="Times New Roman" w:hAnsi="Times New Roman"/>
              </w:rPr>
              <w:t>200</w:t>
            </w:r>
          </w:p>
        </w:tc>
      </w:tr>
      <w:tr w:rsidR="00DA7F27" w:rsidRPr="00B27490" w:rsidTr="00BD3548">
        <w:trPr>
          <w:jc w:val="center"/>
        </w:trPr>
        <w:tc>
          <w:tcPr>
            <w:tcW w:w="0" w:type="auto"/>
            <w:hideMark/>
          </w:tcPr>
          <w:p w:rsidR="00DA7F27" w:rsidRPr="00B27490" w:rsidRDefault="00DA7F27" w:rsidP="00A90FB5">
            <w:pPr>
              <w:contextualSpacing/>
              <w:jc w:val="center"/>
              <w:rPr>
                <w:rFonts w:ascii="Times New Roman" w:hAnsi="Times New Roman"/>
              </w:rPr>
            </w:pPr>
            <w:bookmarkStart w:id="50" w:name="101278"/>
            <w:bookmarkEnd w:id="50"/>
            <w:r w:rsidRPr="00B27490">
              <w:rPr>
                <w:rFonts w:ascii="Times New Roman" w:hAnsi="Times New Roman"/>
              </w:rPr>
              <w:t>2 или более</w:t>
            </w:r>
          </w:p>
        </w:tc>
        <w:tc>
          <w:tcPr>
            <w:tcW w:w="0" w:type="auto"/>
            <w:hideMark/>
          </w:tcPr>
          <w:p w:rsidR="00DA7F27" w:rsidRPr="00B27490" w:rsidRDefault="00DA7F27" w:rsidP="00A90FB5">
            <w:pPr>
              <w:contextualSpacing/>
              <w:jc w:val="center"/>
              <w:rPr>
                <w:rFonts w:ascii="Times New Roman" w:hAnsi="Times New Roman"/>
              </w:rPr>
            </w:pPr>
            <w:bookmarkStart w:id="51" w:name="101279"/>
            <w:bookmarkEnd w:id="51"/>
            <w:r w:rsidRPr="00B27490">
              <w:rPr>
                <w:rFonts w:ascii="Times New Roman" w:hAnsi="Times New Roman"/>
              </w:rPr>
              <w:t>2 или более</w:t>
            </w:r>
          </w:p>
        </w:tc>
        <w:tc>
          <w:tcPr>
            <w:tcW w:w="0" w:type="auto"/>
            <w:hideMark/>
          </w:tcPr>
          <w:p w:rsidR="00DA7F27" w:rsidRPr="00B27490" w:rsidRDefault="00DA7F27" w:rsidP="00A90FB5">
            <w:pPr>
              <w:contextualSpacing/>
              <w:jc w:val="center"/>
              <w:rPr>
                <w:rFonts w:ascii="Times New Roman" w:hAnsi="Times New Roman"/>
              </w:rPr>
            </w:pPr>
            <w:bookmarkStart w:id="52" w:name="101280"/>
            <w:bookmarkEnd w:id="52"/>
            <w:r w:rsidRPr="00B27490">
              <w:rPr>
                <w:rFonts w:ascii="Times New Roman" w:hAnsi="Times New Roman"/>
              </w:rPr>
              <w:t>900</w:t>
            </w:r>
          </w:p>
        </w:tc>
        <w:tc>
          <w:tcPr>
            <w:tcW w:w="0" w:type="auto"/>
            <w:vAlign w:val="center"/>
            <w:hideMark/>
          </w:tcPr>
          <w:p w:rsidR="00DA7F27" w:rsidRPr="00B27490" w:rsidRDefault="00DA7F27" w:rsidP="00A90FB5">
            <w:pPr>
              <w:ind w:firstLine="6"/>
              <w:contextualSpacing/>
              <w:jc w:val="right"/>
              <w:rPr>
                <w:rFonts w:ascii="Times New Roman" w:hAnsi="Times New Roman"/>
              </w:rPr>
            </w:pPr>
            <w:bookmarkStart w:id="53" w:name="101281"/>
            <w:bookmarkEnd w:id="53"/>
            <w:r w:rsidRPr="00B27490">
              <w:rPr>
                <w:rFonts w:ascii="Times New Roman" w:hAnsi="Times New Roman"/>
              </w:rPr>
              <w:t>100</w:t>
            </w:r>
          </w:p>
        </w:tc>
      </w:tr>
      <w:tr w:rsidR="00DA7F27" w:rsidRPr="00B27490" w:rsidTr="00BD3548">
        <w:trPr>
          <w:jc w:val="center"/>
        </w:trPr>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bookmarkStart w:id="54" w:name="101282"/>
            <w:bookmarkEnd w:id="54"/>
            <w:r w:rsidRPr="00B27490">
              <w:rPr>
                <w:rFonts w:ascii="Times New Roman" w:hAnsi="Times New Roman"/>
              </w:rPr>
              <w:t>825</w:t>
            </w:r>
          </w:p>
        </w:tc>
        <w:tc>
          <w:tcPr>
            <w:tcW w:w="0" w:type="auto"/>
            <w:vAlign w:val="center"/>
            <w:hideMark/>
          </w:tcPr>
          <w:p w:rsidR="00DA7F27" w:rsidRPr="00B27490" w:rsidRDefault="00DA7F27" w:rsidP="00A90FB5">
            <w:pPr>
              <w:ind w:firstLine="6"/>
              <w:contextualSpacing/>
              <w:jc w:val="right"/>
              <w:rPr>
                <w:rFonts w:ascii="Times New Roman" w:hAnsi="Times New Roman"/>
              </w:rPr>
            </w:pPr>
            <w:bookmarkStart w:id="55" w:name="101283"/>
            <w:bookmarkEnd w:id="55"/>
            <w:r w:rsidRPr="00B27490">
              <w:rPr>
                <w:rFonts w:ascii="Times New Roman" w:hAnsi="Times New Roman"/>
              </w:rPr>
              <w:t>125</w:t>
            </w:r>
          </w:p>
        </w:tc>
      </w:tr>
      <w:tr w:rsidR="00DA7F27" w:rsidRPr="00B27490" w:rsidTr="00BD3548">
        <w:trPr>
          <w:jc w:val="center"/>
        </w:trPr>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bookmarkStart w:id="56" w:name="101284"/>
            <w:bookmarkEnd w:id="56"/>
            <w:r w:rsidRPr="00B27490">
              <w:rPr>
                <w:rFonts w:ascii="Times New Roman" w:hAnsi="Times New Roman"/>
              </w:rPr>
              <w:t>750</w:t>
            </w:r>
          </w:p>
        </w:tc>
        <w:tc>
          <w:tcPr>
            <w:tcW w:w="0" w:type="auto"/>
            <w:vAlign w:val="center"/>
            <w:hideMark/>
          </w:tcPr>
          <w:p w:rsidR="00DA7F27" w:rsidRPr="00B27490" w:rsidRDefault="00DA7F27" w:rsidP="00A90FB5">
            <w:pPr>
              <w:ind w:firstLine="6"/>
              <w:contextualSpacing/>
              <w:jc w:val="right"/>
              <w:rPr>
                <w:rFonts w:ascii="Times New Roman" w:hAnsi="Times New Roman"/>
              </w:rPr>
            </w:pPr>
            <w:bookmarkStart w:id="57" w:name="101285"/>
            <w:bookmarkEnd w:id="57"/>
            <w:r w:rsidRPr="00B27490">
              <w:rPr>
                <w:rFonts w:ascii="Times New Roman" w:hAnsi="Times New Roman"/>
              </w:rPr>
              <w:t>150</w:t>
            </w:r>
          </w:p>
        </w:tc>
      </w:tr>
      <w:tr w:rsidR="00DA7F27" w:rsidRPr="00B27490" w:rsidTr="00BD3548">
        <w:trPr>
          <w:jc w:val="center"/>
        </w:trPr>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bookmarkStart w:id="58" w:name="101286"/>
            <w:bookmarkEnd w:id="58"/>
            <w:r w:rsidRPr="00B27490">
              <w:rPr>
                <w:rFonts w:ascii="Times New Roman" w:hAnsi="Times New Roman"/>
              </w:rPr>
              <w:t>675</w:t>
            </w:r>
          </w:p>
        </w:tc>
        <w:tc>
          <w:tcPr>
            <w:tcW w:w="0" w:type="auto"/>
            <w:vAlign w:val="center"/>
            <w:hideMark/>
          </w:tcPr>
          <w:p w:rsidR="00DA7F27" w:rsidRPr="00B27490" w:rsidRDefault="00DA7F27" w:rsidP="00A90FB5">
            <w:pPr>
              <w:ind w:firstLine="6"/>
              <w:contextualSpacing/>
              <w:jc w:val="right"/>
              <w:rPr>
                <w:rFonts w:ascii="Times New Roman" w:hAnsi="Times New Roman"/>
              </w:rPr>
            </w:pPr>
            <w:bookmarkStart w:id="59" w:name="101287"/>
            <w:bookmarkEnd w:id="59"/>
            <w:r w:rsidRPr="00B27490">
              <w:rPr>
                <w:rFonts w:ascii="Times New Roman" w:hAnsi="Times New Roman"/>
              </w:rPr>
              <w:t>175</w:t>
            </w:r>
          </w:p>
        </w:tc>
      </w:tr>
      <w:tr w:rsidR="00DA7F27" w:rsidRPr="00B27490" w:rsidTr="00BD3548">
        <w:trPr>
          <w:jc w:val="center"/>
        </w:trPr>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p>
        </w:tc>
        <w:tc>
          <w:tcPr>
            <w:tcW w:w="0" w:type="auto"/>
            <w:hideMark/>
          </w:tcPr>
          <w:p w:rsidR="00DA7F27" w:rsidRPr="00B27490" w:rsidRDefault="00DA7F27" w:rsidP="00A90FB5">
            <w:pPr>
              <w:contextualSpacing/>
              <w:jc w:val="center"/>
              <w:rPr>
                <w:rFonts w:ascii="Times New Roman" w:hAnsi="Times New Roman"/>
              </w:rPr>
            </w:pPr>
            <w:bookmarkStart w:id="60" w:name="101288"/>
            <w:bookmarkEnd w:id="60"/>
            <w:r w:rsidRPr="00B27490">
              <w:rPr>
                <w:rFonts w:ascii="Times New Roman" w:hAnsi="Times New Roman"/>
              </w:rPr>
              <w:t>600</w:t>
            </w:r>
          </w:p>
        </w:tc>
        <w:tc>
          <w:tcPr>
            <w:tcW w:w="0" w:type="auto"/>
            <w:vAlign w:val="center"/>
            <w:hideMark/>
          </w:tcPr>
          <w:p w:rsidR="00DA7F27" w:rsidRPr="00B27490" w:rsidRDefault="00DA7F27" w:rsidP="00A90FB5">
            <w:pPr>
              <w:ind w:firstLine="6"/>
              <w:contextualSpacing/>
              <w:jc w:val="right"/>
              <w:rPr>
                <w:rFonts w:ascii="Times New Roman" w:hAnsi="Times New Roman"/>
              </w:rPr>
            </w:pPr>
            <w:bookmarkStart w:id="61" w:name="101289"/>
            <w:bookmarkEnd w:id="61"/>
            <w:r w:rsidRPr="00B27490">
              <w:rPr>
                <w:rFonts w:ascii="Times New Roman" w:hAnsi="Times New Roman"/>
              </w:rPr>
              <w:t>200</w:t>
            </w:r>
          </w:p>
        </w:tc>
      </w:tr>
      <w:tr w:rsidR="00DA7F27" w:rsidRPr="00B27490" w:rsidTr="00B40EFD">
        <w:trPr>
          <w:jc w:val="center"/>
        </w:trPr>
        <w:tc>
          <w:tcPr>
            <w:tcW w:w="0" w:type="auto"/>
            <w:tcBorders>
              <w:bottom w:val="single" w:sz="4" w:space="0" w:color="auto"/>
            </w:tcBorders>
            <w:hideMark/>
          </w:tcPr>
          <w:p w:rsidR="00DA7F27" w:rsidRPr="00B27490" w:rsidRDefault="00DA7F27" w:rsidP="00A90FB5">
            <w:pPr>
              <w:ind w:firstLine="567"/>
              <w:contextualSpacing/>
              <w:jc w:val="center"/>
              <w:rPr>
                <w:rFonts w:ascii="Times New Roman" w:hAnsi="Times New Roman"/>
              </w:rPr>
            </w:pPr>
          </w:p>
        </w:tc>
        <w:tc>
          <w:tcPr>
            <w:tcW w:w="0" w:type="auto"/>
            <w:tcBorders>
              <w:bottom w:val="single" w:sz="4" w:space="0" w:color="auto"/>
            </w:tcBorders>
            <w:hideMark/>
          </w:tcPr>
          <w:p w:rsidR="00DA7F27" w:rsidRPr="00B27490" w:rsidRDefault="00DA7F27" w:rsidP="00A90FB5">
            <w:pPr>
              <w:contextualSpacing/>
              <w:jc w:val="center"/>
              <w:rPr>
                <w:rFonts w:ascii="Times New Roman" w:hAnsi="Times New Roman"/>
              </w:rPr>
            </w:pPr>
          </w:p>
        </w:tc>
        <w:tc>
          <w:tcPr>
            <w:tcW w:w="0" w:type="auto"/>
            <w:tcBorders>
              <w:bottom w:val="single" w:sz="4" w:space="0" w:color="auto"/>
            </w:tcBorders>
            <w:hideMark/>
          </w:tcPr>
          <w:p w:rsidR="00DA7F27" w:rsidRPr="00B27490" w:rsidRDefault="00DA7F27" w:rsidP="00A90FB5">
            <w:pPr>
              <w:contextualSpacing/>
              <w:jc w:val="center"/>
              <w:rPr>
                <w:rFonts w:ascii="Times New Roman" w:hAnsi="Times New Roman"/>
              </w:rPr>
            </w:pPr>
            <w:bookmarkStart w:id="62" w:name="101290"/>
            <w:bookmarkEnd w:id="62"/>
            <w:r w:rsidRPr="00B27490">
              <w:rPr>
                <w:rFonts w:ascii="Times New Roman" w:hAnsi="Times New Roman"/>
              </w:rPr>
              <w:t>525</w:t>
            </w:r>
          </w:p>
        </w:tc>
        <w:tc>
          <w:tcPr>
            <w:tcW w:w="0" w:type="auto"/>
            <w:tcBorders>
              <w:bottom w:val="single" w:sz="4" w:space="0" w:color="auto"/>
            </w:tcBorders>
            <w:vAlign w:val="center"/>
            <w:hideMark/>
          </w:tcPr>
          <w:p w:rsidR="00DA7F27" w:rsidRPr="00B27490" w:rsidRDefault="00DA7F27" w:rsidP="00A90FB5">
            <w:pPr>
              <w:ind w:firstLine="6"/>
              <w:contextualSpacing/>
              <w:jc w:val="right"/>
              <w:rPr>
                <w:rFonts w:ascii="Times New Roman" w:hAnsi="Times New Roman"/>
              </w:rPr>
            </w:pPr>
            <w:bookmarkStart w:id="63" w:name="101291"/>
            <w:bookmarkEnd w:id="63"/>
            <w:r w:rsidRPr="00B27490">
              <w:rPr>
                <w:rFonts w:ascii="Times New Roman" w:hAnsi="Times New Roman"/>
              </w:rPr>
              <w:t>225</w:t>
            </w:r>
          </w:p>
        </w:tc>
      </w:tr>
      <w:tr w:rsidR="00DA7F27" w:rsidRPr="00B27490" w:rsidTr="00B40EFD">
        <w:trPr>
          <w:jc w:val="center"/>
        </w:trPr>
        <w:tc>
          <w:tcPr>
            <w:tcW w:w="0" w:type="auto"/>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ind w:firstLine="567"/>
              <w:contextualSpacing/>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contextualSpacing/>
              <w:jc w:val="center"/>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DA7F27" w:rsidRPr="00B27490" w:rsidRDefault="00DA7F27" w:rsidP="00A90FB5">
            <w:pPr>
              <w:contextualSpacing/>
              <w:jc w:val="center"/>
              <w:rPr>
                <w:rFonts w:ascii="Times New Roman" w:hAnsi="Times New Roman"/>
              </w:rPr>
            </w:pPr>
            <w:bookmarkStart w:id="64" w:name="101292"/>
            <w:bookmarkEnd w:id="64"/>
            <w:r w:rsidRPr="00B27490">
              <w:rPr>
                <w:rFonts w:ascii="Times New Roman" w:hAnsi="Times New Roman"/>
              </w:rPr>
              <w:t>480</w:t>
            </w:r>
          </w:p>
        </w:tc>
        <w:tc>
          <w:tcPr>
            <w:tcW w:w="0" w:type="auto"/>
            <w:tcBorders>
              <w:top w:val="single" w:sz="4" w:space="0" w:color="auto"/>
              <w:left w:val="single" w:sz="4" w:space="0" w:color="auto"/>
              <w:bottom w:val="single" w:sz="4" w:space="0" w:color="auto"/>
              <w:right w:val="single" w:sz="4" w:space="0" w:color="auto"/>
            </w:tcBorders>
            <w:vAlign w:val="center"/>
            <w:hideMark/>
          </w:tcPr>
          <w:p w:rsidR="00DA7F27" w:rsidRPr="00B27490" w:rsidRDefault="00DA7F27" w:rsidP="00A90FB5">
            <w:pPr>
              <w:ind w:firstLine="6"/>
              <w:contextualSpacing/>
              <w:jc w:val="right"/>
              <w:rPr>
                <w:rFonts w:ascii="Times New Roman" w:hAnsi="Times New Roman"/>
              </w:rPr>
            </w:pPr>
            <w:bookmarkStart w:id="65" w:name="101293"/>
            <w:bookmarkEnd w:id="65"/>
            <w:r w:rsidRPr="00B27490">
              <w:rPr>
                <w:rFonts w:ascii="Times New Roman" w:hAnsi="Times New Roman"/>
              </w:rPr>
              <w:t>240</w:t>
            </w:r>
          </w:p>
        </w:tc>
      </w:tr>
    </w:tbl>
    <w:p w:rsidR="00DA7F27" w:rsidRPr="00762C59" w:rsidRDefault="00DA7F27" w:rsidP="00A90FB5">
      <w:pPr>
        <w:ind w:firstLine="567"/>
        <w:contextualSpacing/>
        <w:jc w:val="both"/>
        <w:rPr>
          <w:sz w:val="30"/>
          <w:szCs w:val="30"/>
        </w:rPr>
      </w:pPr>
      <w:bookmarkStart w:id="66" w:name="101294"/>
      <w:bookmarkEnd w:id="66"/>
    </w:p>
    <w:p w:rsidR="00DA7F27" w:rsidRPr="00762C59" w:rsidRDefault="00DA7F27" w:rsidP="00D51BA8">
      <w:pPr>
        <w:ind w:firstLine="709"/>
        <w:contextualSpacing/>
        <w:jc w:val="both"/>
        <w:rPr>
          <w:sz w:val="30"/>
          <w:szCs w:val="30"/>
        </w:rPr>
      </w:pPr>
      <w:r w:rsidRPr="00762C59">
        <w:rPr>
          <w:sz w:val="30"/>
          <w:szCs w:val="30"/>
        </w:rPr>
        <w:t>Условие 2. Интенсивность движения транспортных средств</w:t>
      </w:r>
      <w:r>
        <w:rPr>
          <w:sz w:val="30"/>
          <w:szCs w:val="30"/>
        </w:rPr>
        <w:br/>
      </w:r>
      <w:r w:rsidRPr="00762C59">
        <w:rPr>
          <w:sz w:val="30"/>
          <w:szCs w:val="30"/>
        </w:rPr>
        <w:t>по дороге составляет</w:t>
      </w:r>
      <w:r>
        <w:rPr>
          <w:sz w:val="30"/>
          <w:szCs w:val="30"/>
        </w:rPr>
        <w:t xml:space="preserve"> </w:t>
      </w:r>
      <w:r w:rsidRPr="00762C59">
        <w:rPr>
          <w:sz w:val="30"/>
          <w:szCs w:val="30"/>
        </w:rPr>
        <w:t>не менее 600 е</w:t>
      </w:r>
      <w:r w:rsidR="00AD6EF4">
        <w:rPr>
          <w:sz w:val="30"/>
          <w:szCs w:val="30"/>
        </w:rPr>
        <w:t xml:space="preserve">д. </w:t>
      </w:r>
      <w:r w:rsidRPr="00762C59">
        <w:rPr>
          <w:sz w:val="30"/>
          <w:szCs w:val="30"/>
        </w:rPr>
        <w:t>/</w:t>
      </w:r>
      <w:proofErr w:type="gramStart"/>
      <w:r w:rsidRPr="00762C59">
        <w:rPr>
          <w:sz w:val="30"/>
          <w:szCs w:val="30"/>
        </w:rPr>
        <w:t>ч</w:t>
      </w:r>
      <w:proofErr w:type="gramEnd"/>
      <w:r w:rsidRPr="00762C59">
        <w:rPr>
          <w:sz w:val="30"/>
          <w:szCs w:val="30"/>
        </w:rPr>
        <w:t xml:space="preserve"> (для дорог с разделительной полосой </w:t>
      </w:r>
      <w:r w:rsidR="00D51BA8">
        <w:rPr>
          <w:sz w:val="30"/>
          <w:szCs w:val="30"/>
        </w:rPr>
        <w:t>–</w:t>
      </w:r>
      <w:r w:rsidRPr="00762C59">
        <w:rPr>
          <w:sz w:val="30"/>
          <w:szCs w:val="30"/>
        </w:rPr>
        <w:t xml:space="preserve"> 1</w:t>
      </w:r>
      <w:r w:rsidR="00D51BA8">
        <w:rPr>
          <w:sz w:val="30"/>
          <w:szCs w:val="30"/>
        </w:rPr>
        <w:t xml:space="preserve"> </w:t>
      </w:r>
      <w:r w:rsidRPr="00762C59">
        <w:rPr>
          <w:sz w:val="30"/>
          <w:szCs w:val="30"/>
        </w:rPr>
        <w:t>000 е</w:t>
      </w:r>
      <w:r w:rsidR="00AD6EF4">
        <w:rPr>
          <w:sz w:val="30"/>
          <w:szCs w:val="30"/>
        </w:rPr>
        <w:t xml:space="preserve">д. </w:t>
      </w:r>
      <w:r w:rsidRPr="00762C59">
        <w:rPr>
          <w:sz w:val="30"/>
          <w:szCs w:val="30"/>
        </w:rPr>
        <w:t>/ч) в обоих направлениях</w:t>
      </w:r>
      <w:r>
        <w:rPr>
          <w:sz w:val="30"/>
          <w:szCs w:val="30"/>
        </w:rPr>
        <w:t xml:space="preserve"> </w:t>
      </w:r>
      <w:r w:rsidRPr="00762C59">
        <w:rPr>
          <w:sz w:val="30"/>
          <w:szCs w:val="30"/>
        </w:rPr>
        <w:t>в течение каждого из л</w:t>
      </w:r>
      <w:r w:rsidRPr="00762C59">
        <w:rPr>
          <w:sz w:val="30"/>
          <w:szCs w:val="30"/>
        </w:rPr>
        <w:t>ю</w:t>
      </w:r>
      <w:r w:rsidRPr="00762C59">
        <w:rPr>
          <w:sz w:val="30"/>
          <w:szCs w:val="30"/>
        </w:rPr>
        <w:t>бых 8 ч рабочего дня недели. Интенсивность движения пешеходов, п</w:t>
      </w:r>
      <w:r w:rsidRPr="00762C59">
        <w:rPr>
          <w:sz w:val="30"/>
          <w:szCs w:val="30"/>
        </w:rPr>
        <w:t>е</w:t>
      </w:r>
      <w:r w:rsidRPr="00762C59">
        <w:rPr>
          <w:sz w:val="30"/>
          <w:szCs w:val="30"/>
        </w:rPr>
        <w:t>ресекающих проезжую часть этой дороги в одном, наиболее загруже</w:t>
      </w:r>
      <w:r w:rsidRPr="00762C59">
        <w:rPr>
          <w:sz w:val="30"/>
          <w:szCs w:val="30"/>
        </w:rPr>
        <w:t>н</w:t>
      </w:r>
      <w:r w:rsidRPr="00762C59">
        <w:rPr>
          <w:sz w:val="30"/>
          <w:szCs w:val="30"/>
        </w:rPr>
        <w:t>ном, направл</w:t>
      </w:r>
      <w:r w:rsidRPr="00762C59">
        <w:rPr>
          <w:sz w:val="30"/>
          <w:szCs w:val="30"/>
        </w:rPr>
        <w:t>е</w:t>
      </w:r>
      <w:r w:rsidRPr="00762C59">
        <w:rPr>
          <w:sz w:val="30"/>
          <w:szCs w:val="30"/>
        </w:rPr>
        <w:t>нии в то же время составляет</w:t>
      </w:r>
      <w:r w:rsidR="00D51BA8">
        <w:rPr>
          <w:sz w:val="30"/>
          <w:szCs w:val="30"/>
        </w:rPr>
        <w:t xml:space="preserve"> </w:t>
      </w:r>
      <w:r w:rsidRPr="00762C59">
        <w:rPr>
          <w:sz w:val="30"/>
          <w:szCs w:val="30"/>
        </w:rPr>
        <w:t>не менее 150 пеш</w:t>
      </w:r>
      <w:proofErr w:type="gramStart"/>
      <w:r w:rsidRPr="00762C59">
        <w:rPr>
          <w:sz w:val="30"/>
          <w:szCs w:val="30"/>
        </w:rPr>
        <w:t>.</w:t>
      </w:r>
      <w:proofErr w:type="gramEnd"/>
      <w:r w:rsidRPr="00762C59">
        <w:rPr>
          <w:sz w:val="30"/>
          <w:szCs w:val="30"/>
        </w:rPr>
        <w:t xml:space="preserve"> /</w:t>
      </w:r>
      <w:proofErr w:type="gramStart"/>
      <w:r w:rsidRPr="00762C59">
        <w:rPr>
          <w:sz w:val="30"/>
          <w:szCs w:val="30"/>
        </w:rPr>
        <w:t>ч</w:t>
      </w:r>
      <w:proofErr w:type="gramEnd"/>
      <w:r w:rsidRPr="00762C59">
        <w:rPr>
          <w:sz w:val="30"/>
          <w:szCs w:val="30"/>
        </w:rPr>
        <w:t>.</w:t>
      </w:r>
    </w:p>
    <w:p w:rsidR="00DA7F27" w:rsidRPr="00762C59" w:rsidRDefault="00DA7F27" w:rsidP="00D51BA8">
      <w:pPr>
        <w:ind w:firstLine="709"/>
        <w:contextualSpacing/>
        <w:jc w:val="both"/>
        <w:rPr>
          <w:sz w:val="30"/>
          <w:szCs w:val="30"/>
        </w:rPr>
      </w:pPr>
      <w:bookmarkStart w:id="67" w:name="101295"/>
      <w:bookmarkEnd w:id="67"/>
      <w:r w:rsidRPr="00762C59">
        <w:rPr>
          <w:sz w:val="30"/>
          <w:szCs w:val="30"/>
        </w:rPr>
        <w:t>В населенных пунктах с числом жителей менее 10 000 человек значения интенсивности движения транспортных средств и пешеходов по</w:t>
      </w:r>
      <w:r w:rsidR="00D51BA8">
        <w:rPr>
          <w:sz w:val="30"/>
          <w:szCs w:val="30"/>
        </w:rPr>
        <w:t xml:space="preserve"> </w:t>
      </w:r>
      <w:hyperlink r:id="rId24" w:anchor="101242" w:history="1">
        <w:r w:rsidRPr="00762C59">
          <w:rPr>
            <w:sz w:val="30"/>
            <w:szCs w:val="30"/>
          </w:rPr>
          <w:t>условиям 1</w:t>
        </w:r>
      </w:hyperlink>
      <w:r w:rsidR="00D51BA8">
        <w:rPr>
          <w:sz w:val="30"/>
          <w:szCs w:val="30"/>
        </w:rPr>
        <w:t xml:space="preserve"> </w:t>
      </w:r>
      <w:r w:rsidRPr="00762C59">
        <w:rPr>
          <w:sz w:val="30"/>
          <w:szCs w:val="30"/>
        </w:rPr>
        <w:t>и</w:t>
      </w:r>
      <w:r w:rsidR="00D51BA8">
        <w:rPr>
          <w:sz w:val="30"/>
          <w:szCs w:val="30"/>
        </w:rPr>
        <w:t xml:space="preserve"> </w:t>
      </w:r>
      <w:hyperlink r:id="rId25" w:anchor="101294" w:history="1">
        <w:r w:rsidRPr="00762C59">
          <w:rPr>
            <w:sz w:val="30"/>
            <w:szCs w:val="30"/>
          </w:rPr>
          <w:t>2</w:t>
        </w:r>
      </w:hyperlink>
      <w:r w:rsidR="00D51BA8">
        <w:rPr>
          <w:sz w:val="30"/>
          <w:szCs w:val="30"/>
        </w:rPr>
        <w:t xml:space="preserve"> </w:t>
      </w:r>
      <w:r w:rsidRPr="00762C59">
        <w:rPr>
          <w:sz w:val="30"/>
          <w:szCs w:val="30"/>
        </w:rPr>
        <w:t xml:space="preserve">составляют 70% </w:t>
      </w:r>
      <w:proofErr w:type="gramStart"/>
      <w:r w:rsidRPr="00762C59">
        <w:rPr>
          <w:sz w:val="30"/>
          <w:szCs w:val="30"/>
        </w:rPr>
        <w:t>от</w:t>
      </w:r>
      <w:proofErr w:type="gramEnd"/>
      <w:r w:rsidRPr="00762C59">
        <w:rPr>
          <w:sz w:val="30"/>
          <w:szCs w:val="30"/>
        </w:rPr>
        <w:t xml:space="preserve"> указанных.</w:t>
      </w:r>
    </w:p>
    <w:p w:rsidR="00DA7F27" w:rsidRPr="00762C59" w:rsidRDefault="00DA7F27" w:rsidP="00D51BA8">
      <w:pPr>
        <w:ind w:firstLine="709"/>
        <w:contextualSpacing/>
        <w:jc w:val="both"/>
        <w:rPr>
          <w:sz w:val="30"/>
          <w:szCs w:val="30"/>
        </w:rPr>
      </w:pPr>
      <w:bookmarkStart w:id="68" w:name="101296"/>
      <w:bookmarkEnd w:id="68"/>
      <w:r w:rsidRPr="00762C59">
        <w:rPr>
          <w:sz w:val="30"/>
          <w:szCs w:val="30"/>
        </w:rPr>
        <w:t>Условие 3. Значения интенсивности движения транспортных средств и пешеходов по</w:t>
      </w:r>
      <w:r w:rsidR="00D51BA8">
        <w:rPr>
          <w:sz w:val="30"/>
          <w:szCs w:val="30"/>
        </w:rPr>
        <w:t xml:space="preserve"> </w:t>
      </w:r>
      <w:hyperlink r:id="rId26" w:anchor="101242" w:history="1">
        <w:r w:rsidRPr="00762C59">
          <w:rPr>
            <w:sz w:val="30"/>
            <w:szCs w:val="30"/>
          </w:rPr>
          <w:t>условиям 1</w:t>
        </w:r>
      </w:hyperlink>
      <w:r w:rsidRPr="00762C59">
        <w:rPr>
          <w:sz w:val="30"/>
          <w:szCs w:val="30"/>
        </w:rPr>
        <w:t> и </w:t>
      </w:r>
      <w:hyperlink r:id="rId27" w:anchor="101294" w:history="1">
        <w:r w:rsidRPr="00762C59">
          <w:rPr>
            <w:sz w:val="30"/>
            <w:szCs w:val="30"/>
          </w:rPr>
          <w:t>2</w:t>
        </w:r>
      </w:hyperlink>
      <w:r w:rsidRPr="00762C59">
        <w:rPr>
          <w:sz w:val="30"/>
          <w:szCs w:val="30"/>
        </w:rPr>
        <w:t xml:space="preserve"> одновременно составляют </w:t>
      </w:r>
      <w:r w:rsidR="00D51BA8">
        <w:rPr>
          <w:sz w:val="30"/>
          <w:szCs w:val="30"/>
        </w:rPr>
        <w:t xml:space="preserve">             </w:t>
      </w:r>
      <w:r w:rsidRPr="00762C59">
        <w:rPr>
          <w:sz w:val="30"/>
          <w:szCs w:val="30"/>
        </w:rPr>
        <w:t xml:space="preserve">80% или более </w:t>
      </w:r>
      <w:proofErr w:type="gramStart"/>
      <w:r w:rsidRPr="00762C59">
        <w:rPr>
          <w:sz w:val="30"/>
          <w:szCs w:val="30"/>
        </w:rPr>
        <w:t>от</w:t>
      </w:r>
      <w:proofErr w:type="gramEnd"/>
      <w:r w:rsidRPr="00762C59">
        <w:rPr>
          <w:sz w:val="30"/>
          <w:szCs w:val="30"/>
        </w:rPr>
        <w:t xml:space="preserve"> указанных.</w:t>
      </w:r>
    </w:p>
    <w:p w:rsidR="00DA7F27" w:rsidRPr="00762C59" w:rsidRDefault="00DA7F27" w:rsidP="00D51BA8">
      <w:pPr>
        <w:ind w:firstLine="709"/>
        <w:contextualSpacing/>
        <w:jc w:val="both"/>
        <w:rPr>
          <w:sz w:val="30"/>
          <w:szCs w:val="30"/>
        </w:rPr>
      </w:pPr>
      <w:bookmarkStart w:id="69" w:name="101297"/>
      <w:bookmarkEnd w:id="69"/>
      <w:r w:rsidRPr="00762C59">
        <w:rPr>
          <w:sz w:val="30"/>
          <w:szCs w:val="30"/>
        </w:rPr>
        <w:t>Условие 4. На перекрестке или пешеходном переходе совершено</w:t>
      </w:r>
      <w:r w:rsidR="00D51BA8">
        <w:rPr>
          <w:sz w:val="30"/>
          <w:szCs w:val="30"/>
        </w:rPr>
        <w:t xml:space="preserve"> </w:t>
      </w:r>
      <w:r w:rsidRPr="00762C59">
        <w:rPr>
          <w:sz w:val="30"/>
          <w:szCs w:val="30"/>
        </w:rPr>
        <w:t>не менее трех дорожно-транспортных происшествий за последние</w:t>
      </w:r>
      <w:r w:rsidR="00D51BA8">
        <w:rPr>
          <w:sz w:val="30"/>
          <w:szCs w:val="30"/>
        </w:rPr>
        <w:t xml:space="preserve">                   </w:t>
      </w:r>
      <w:r w:rsidRPr="00762C59">
        <w:rPr>
          <w:sz w:val="30"/>
          <w:szCs w:val="30"/>
        </w:rPr>
        <w:t>12 месяцев, которые могли быть предотвращены при наличии свет</w:t>
      </w:r>
      <w:r w:rsidRPr="00762C59">
        <w:rPr>
          <w:sz w:val="30"/>
          <w:szCs w:val="30"/>
        </w:rPr>
        <w:t>о</w:t>
      </w:r>
      <w:r w:rsidRPr="00762C59">
        <w:rPr>
          <w:sz w:val="30"/>
          <w:szCs w:val="30"/>
        </w:rPr>
        <w:t>форной сигнализации. При этом</w:t>
      </w:r>
      <w:r w:rsidR="00D51BA8">
        <w:rPr>
          <w:sz w:val="30"/>
          <w:szCs w:val="30"/>
        </w:rPr>
        <w:t xml:space="preserve"> </w:t>
      </w:r>
      <w:hyperlink r:id="rId28" w:anchor="101242" w:history="1">
        <w:r w:rsidRPr="00762C59">
          <w:rPr>
            <w:sz w:val="30"/>
            <w:szCs w:val="30"/>
          </w:rPr>
          <w:t>условия 1</w:t>
        </w:r>
      </w:hyperlink>
      <w:r w:rsidR="00D51BA8">
        <w:rPr>
          <w:sz w:val="30"/>
          <w:szCs w:val="30"/>
        </w:rPr>
        <w:t xml:space="preserve"> </w:t>
      </w:r>
      <w:r w:rsidRPr="00762C59">
        <w:rPr>
          <w:sz w:val="30"/>
          <w:szCs w:val="30"/>
        </w:rPr>
        <w:t>и</w:t>
      </w:r>
      <w:r w:rsidR="00D51BA8">
        <w:rPr>
          <w:sz w:val="30"/>
          <w:szCs w:val="30"/>
        </w:rPr>
        <w:t xml:space="preserve"> </w:t>
      </w:r>
      <w:hyperlink r:id="rId29" w:anchor="101294" w:history="1">
        <w:r w:rsidRPr="00762C59">
          <w:rPr>
            <w:sz w:val="30"/>
            <w:szCs w:val="30"/>
          </w:rPr>
          <w:t>2</w:t>
        </w:r>
      </w:hyperlink>
      <w:r w:rsidR="00D51BA8">
        <w:rPr>
          <w:sz w:val="30"/>
          <w:szCs w:val="30"/>
        </w:rPr>
        <w:t xml:space="preserve"> </w:t>
      </w:r>
      <w:r w:rsidRPr="00762C59">
        <w:rPr>
          <w:sz w:val="30"/>
          <w:szCs w:val="30"/>
        </w:rPr>
        <w:t>должны выполняться на 80% или более.</w:t>
      </w:r>
    </w:p>
    <w:p w:rsidR="00DA7F27" w:rsidRPr="00762C59" w:rsidRDefault="00DA7F27" w:rsidP="00D51BA8">
      <w:pPr>
        <w:tabs>
          <w:tab w:val="left" w:pos="993"/>
        </w:tabs>
        <w:ind w:firstLine="709"/>
        <w:jc w:val="both"/>
        <w:rPr>
          <w:sz w:val="30"/>
          <w:szCs w:val="30"/>
        </w:rPr>
      </w:pPr>
      <w:r w:rsidRPr="00762C59">
        <w:rPr>
          <w:sz w:val="30"/>
          <w:szCs w:val="30"/>
        </w:rPr>
        <w:t>Мероприятия разработаны с учетом аварийности и расположения мест концентрации ДТП на улично-дорожной сети г. Красноярска.</w:t>
      </w:r>
      <w:r w:rsidR="00D51BA8">
        <w:rPr>
          <w:sz w:val="30"/>
          <w:szCs w:val="30"/>
        </w:rPr>
        <w:t xml:space="preserve"> </w:t>
      </w:r>
      <w:r w:rsidRPr="00762C59">
        <w:rPr>
          <w:sz w:val="30"/>
          <w:szCs w:val="30"/>
        </w:rPr>
        <w:t>Та</w:t>
      </w:r>
      <w:r w:rsidRPr="00762C59">
        <w:rPr>
          <w:sz w:val="30"/>
          <w:szCs w:val="30"/>
        </w:rPr>
        <w:t>к</w:t>
      </w:r>
      <w:r w:rsidRPr="00762C59">
        <w:rPr>
          <w:sz w:val="30"/>
          <w:szCs w:val="30"/>
        </w:rPr>
        <w:t>же в связи с развитием УДС в г. Красноярске и увеличением интенси</w:t>
      </w:r>
      <w:r w:rsidRPr="00762C59">
        <w:rPr>
          <w:sz w:val="30"/>
          <w:szCs w:val="30"/>
        </w:rPr>
        <w:t>в</w:t>
      </w:r>
      <w:r w:rsidRPr="00762C59">
        <w:rPr>
          <w:sz w:val="30"/>
          <w:szCs w:val="30"/>
        </w:rPr>
        <w:t xml:space="preserve">ности ТП планируется </w:t>
      </w:r>
      <w:r w:rsidRPr="00762C59">
        <w:rPr>
          <w:rFonts w:eastAsia="Calibri"/>
          <w:sz w:val="30"/>
          <w:szCs w:val="30"/>
        </w:rPr>
        <w:t>введение светофорного регулирования на пер</w:t>
      </w:r>
      <w:r w:rsidRPr="00762C59">
        <w:rPr>
          <w:rFonts w:eastAsia="Calibri"/>
          <w:sz w:val="30"/>
          <w:szCs w:val="30"/>
        </w:rPr>
        <w:t>е</w:t>
      </w:r>
      <w:r w:rsidRPr="00762C59">
        <w:rPr>
          <w:rFonts w:eastAsia="Calibri"/>
          <w:sz w:val="30"/>
          <w:szCs w:val="30"/>
        </w:rPr>
        <w:t>сечениях новых участков УДС, а также</w:t>
      </w:r>
      <w:r>
        <w:rPr>
          <w:rFonts w:eastAsia="Calibri"/>
          <w:sz w:val="30"/>
          <w:szCs w:val="30"/>
        </w:rPr>
        <w:t xml:space="preserve"> </w:t>
      </w:r>
      <w:r w:rsidRPr="00762C59">
        <w:rPr>
          <w:rFonts w:eastAsia="Calibri"/>
          <w:sz w:val="30"/>
          <w:szCs w:val="30"/>
        </w:rPr>
        <w:t>на их примыкании</w:t>
      </w:r>
      <w:r w:rsidR="00D51BA8">
        <w:rPr>
          <w:rFonts w:eastAsia="Calibri"/>
          <w:sz w:val="30"/>
          <w:szCs w:val="30"/>
        </w:rPr>
        <w:t xml:space="preserve"> </w:t>
      </w:r>
      <w:proofErr w:type="gramStart"/>
      <w:r w:rsidRPr="00762C59">
        <w:rPr>
          <w:rFonts w:eastAsia="Calibri"/>
          <w:sz w:val="30"/>
          <w:szCs w:val="30"/>
        </w:rPr>
        <w:t>к</w:t>
      </w:r>
      <w:proofErr w:type="gramEnd"/>
      <w:r w:rsidRPr="00762C59">
        <w:rPr>
          <w:rFonts w:eastAsia="Calibri"/>
          <w:sz w:val="30"/>
          <w:szCs w:val="30"/>
        </w:rPr>
        <w:t xml:space="preserve"> существ</w:t>
      </w:r>
      <w:r w:rsidRPr="00762C59">
        <w:rPr>
          <w:rFonts w:eastAsia="Calibri"/>
          <w:sz w:val="30"/>
          <w:szCs w:val="30"/>
        </w:rPr>
        <w:t>у</w:t>
      </w:r>
      <w:r w:rsidRPr="00762C59">
        <w:rPr>
          <w:rFonts w:eastAsia="Calibri"/>
          <w:sz w:val="30"/>
          <w:szCs w:val="30"/>
        </w:rPr>
        <w:lastRenderedPageBreak/>
        <w:t>ющей УДС. Также, с учетом строительства новых транспортных разв</w:t>
      </w:r>
      <w:r w:rsidRPr="00762C59">
        <w:rPr>
          <w:rFonts w:eastAsia="Calibri"/>
          <w:sz w:val="30"/>
          <w:szCs w:val="30"/>
        </w:rPr>
        <w:t>я</w:t>
      </w:r>
      <w:r w:rsidRPr="00762C59">
        <w:rPr>
          <w:rFonts w:eastAsia="Calibri"/>
          <w:sz w:val="30"/>
          <w:szCs w:val="30"/>
        </w:rPr>
        <w:t>зок в разных уровнях, потребуется демонтаж существующих светофо</w:t>
      </w:r>
      <w:r w:rsidRPr="00762C59">
        <w:rPr>
          <w:rFonts w:eastAsia="Calibri"/>
          <w:sz w:val="30"/>
          <w:szCs w:val="30"/>
        </w:rPr>
        <w:t>р</w:t>
      </w:r>
      <w:r w:rsidRPr="00762C59">
        <w:rPr>
          <w:rFonts w:eastAsia="Calibri"/>
          <w:sz w:val="30"/>
          <w:szCs w:val="30"/>
        </w:rPr>
        <w:t>ных объектов</w:t>
      </w:r>
      <w:r w:rsidRPr="00762C59">
        <w:rPr>
          <w:sz w:val="30"/>
          <w:szCs w:val="30"/>
        </w:rPr>
        <w:t>.</w:t>
      </w:r>
    </w:p>
    <w:p w:rsidR="00DA7F27" w:rsidRPr="00762C59" w:rsidRDefault="00DA7F27" w:rsidP="00D51BA8">
      <w:pPr>
        <w:tabs>
          <w:tab w:val="left" w:pos="993"/>
        </w:tabs>
        <w:ind w:firstLine="709"/>
        <w:jc w:val="both"/>
        <w:rPr>
          <w:sz w:val="30"/>
          <w:szCs w:val="30"/>
        </w:rPr>
      </w:pPr>
      <w:r w:rsidRPr="00762C59">
        <w:rPr>
          <w:sz w:val="30"/>
          <w:szCs w:val="30"/>
        </w:rPr>
        <w:t>При выборе мест установки новых светофорных объектов учит</w:t>
      </w:r>
      <w:r w:rsidRPr="00762C59">
        <w:rPr>
          <w:sz w:val="30"/>
          <w:szCs w:val="30"/>
        </w:rPr>
        <w:t>ы</w:t>
      </w:r>
      <w:r w:rsidRPr="00762C59">
        <w:rPr>
          <w:sz w:val="30"/>
          <w:szCs w:val="30"/>
        </w:rPr>
        <w:t xml:space="preserve">вается прогнозируемая интенсивность ТП на пересечении, полученная </w:t>
      </w:r>
      <w:r w:rsidR="00D51BA8">
        <w:rPr>
          <w:sz w:val="30"/>
          <w:szCs w:val="30"/>
        </w:rPr>
        <w:t xml:space="preserve">          </w:t>
      </w:r>
      <w:r w:rsidRPr="00762C59">
        <w:rPr>
          <w:sz w:val="30"/>
          <w:szCs w:val="30"/>
        </w:rPr>
        <w:t>с использованием прогнозной транспортной модели</w:t>
      </w:r>
      <w:r w:rsidR="00D51BA8">
        <w:rPr>
          <w:sz w:val="30"/>
          <w:szCs w:val="30"/>
        </w:rPr>
        <w:t xml:space="preserve"> </w:t>
      </w:r>
      <w:r w:rsidRPr="00762C59">
        <w:rPr>
          <w:sz w:val="30"/>
          <w:szCs w:val="30"/>
        </w:rPr>
        <w:t xml:space="preserve">г. Красноярска. </w:t>
      </w:r>
    </w:p>
    <w:p w:rsidR="00DA7F27" w:rsidRPr="00762C59" w:rsidRDefault="00DA7F27" w:rsidP="00D51BA8">
      <w:pPr>
        <w:tabs>
          <w:tab w:val="left" w:pos="993"/>
        </w:tabs>
        <w:ind w:firstLine="709"/>
        <w:jc w:val="both"/>
        <w:rPr>
          <w:sz w:val="30"/>
          <w:szCs w:val="30"/>
        </w:rPr>
      </w:pPr>
      <w:r w:rsidRPr="00762C59">
        <w:rPr>
          <w:sz w:val="30"/>
          <w:szCs w:val="30"/>
        </w:rPr>
        <w:t>Информация о планируемом строительстве, реконструкции, д</w:t>
      </w:r>
      <w:r w:rsidRPr="00762C59">
        <w:rPr>
          <w:sz w:val="30"/>
          <w:szCs w:val="30"/>
        </w:rPr>
        <w:t>е</w:t>
      </w:r>
      <w:r w:rsidRPr="00762C59">
        <w:rPr>
          <w:sz w:val="30"/>
          <w:szCs w:val="30"/>
        </w:rPr>
        <w:t>монтаже светофорных объектов представлена в таблице 6.1.7.4.</w:t>
      </w:r>
    </w:p>
    <w:p w:rsidR="00DA7F27" w:rsidRPr="00762C59" w:rsidRDefault="00DA7F27" w:rsidP="00D51BA8">
      <w:pPr>
        <w:ind w:firstLine="709"/>
        <w:jc w:val="both"/>
        <w:rPr>
          <w:rFonts w:eastAsia="Calibri"/>
          <w:sz w:val="30"/>
          <w:szCs w:val="30"/>
        </w:rPr>
      </w:pPr>
      <w:r w:rsidRPr="00762C59">
        <w:rPr>
          <w:rFonts w:eastAsia="Calibri"/>
          <w:sz w:val="30"/>
          <w:szCs w:val="30"/>
        </w:rPr>
        <w:t>Схема расположения новых и реконструируемых светофорных объектов на УДС</w:t>
      </w:r>
      <w:r>
        <w:rPr>
          <w:rFonts w:eastAsia="Calibri"/>
          <w:sz w:val="30"/>
          <w:szCs w:val="30"/>
        </w:rPr>
        <w:t xml:space="preserve"> </w:t>
      </w:r>
      <w:r w:rsidRPr="00762C59">
        <w:rPr>
          <w:rFonts w:eastAsia="Calibri"/>
          <w:sz w:val="30"/>
          <w:szCs w:val="30"/>
        </w:rPr>
        <w:t>г. Красноярска на период до 2033 г. Представлена</w:t>
      </w:r>
      <w:r>
        <w:rPr>
          <w:rFonts w:eastAsia="Calibri"/>
          <w:sz w:val="30"/>
          <w:szCs w:val="30"/>
        </w:rPr>
        <w:br/>
      </w:r>
      <w:r w:rsidRPr="00762C59">
        <w:rPr>
          <w:rFonts w:eastAsia="Calibri"/>
          <w:sz w:val="30"/>
          <w:szCs w:val="30"/>
        </w:rPr>
        <w:t>на рисунке 6.1.7.1.</w:t>
      </w:r>
    </w:p>
    <w:p w:rsidR="00DA7F27" w:rsidRPr="00762C59" w:rsidRDefault="00DA7F27" w:rsidP="00A90FB5">
      <w:pPr>
        <w:tabs>
          <w:tab w:val="left" w:pos="993"/>
        </w:tabs>
        <w:ind w:firstLine="709"/>
        <w:jc w:val="both"/>
        <w:rPr>
          <w:sz w:val="30"/>
          <w:szCs w:val="30"/>
        </w:rPr>
      </w:pPr>
    </w:p>
    <w:p w:rsidR="00DA7F27" w:rsidRPr="00762C59" w:rsidRDefault="00DA7F27" w:rsidP="00A90FB5">
      <w:pPr>
        <w:tabs>
          <w:tab w:val="left" w:pos="993"/>
        </w:tabs>
        <w:ind w:firstLine="709"/>
        <w:jc w:val="both"/>
        <w:rPr>
          <w:sz w:val="30"/>
          <w:szCs w:val="30"/>
        </w:rPr>
      </w:pPr>
    </w:p>
    <w:p w:rsidR="00DA7F27" w:rsidRPr="00762C59" w:rsidRDefault="00DA7F27" w:rsidP="00A90FB5">
      <w:pPr>
        <w:tabs>
          <w:tab w:val="left" w:pos="993"/>
        </w:tabs>
        <w:ind w:firstLine="567"/>
        <w:jc w:val="both"/>
        <w:rPr>
          <w:sz w:val="30"/>
          <w:szCs w:val="30"/>
        </w:rPr>
        <w:sectPr w:rsidR="00DA7F27" w:rsidRPr="00762C59" w:rsidSect="00573216">
          <w:endnotePr>
            <w:numFmt w:val="decimal"/>
          </w:endnotePr>
          <w:pgSz w:w="11906" w:h="16838" w:code="9"/>
          <w:pgMar w:top="1134" w:right="567" w:bottom="1134" w:left="1985" w:header="708" w:footer="708" w:gutter="0"/>
          <w:cols w:space="708"/>
          <w:titlePg/>
          <w:docGrid w:linePitch="360"/>
        </w:sectPr>
      </w:pPr>
    </w:p>
    <w:p w:rsidR="00DA7F27" w:rsidRDefault="00DA7F27" w:rsidP="00D51BA8">
      <w:pPr>
        <w:tabs>
          <w:tab w:val="left" w:pos="993"/>
        </w:tabs>
        <w:ind w:firstLine="709"/>
        <w:jc w:val="both"/>
        <w:rPr>
          <w:sz w:val="30"/>
          <w:szCs w:val="30"/>
        </w:rPr>
      </w:pPr>
      <w:r w:rsidRPr="00762C59">
        <w:rPr>
          <w:sz w:val="30"/>
          <w:szCs w:val="30"/>
        </w:rPr>
        <w:lastRenderedPageBreak/>
        <w:t>Таблица 6.1.7.4</w:t>
      </w:r>
      <w:r w:rsidR="00D51BA8">
        <w:rPr>
          <w:sz w:val="30"/>
          <w:szCs w:val="30"/>
        </w:rPr>
        <w:t>.</w:t>
      </w:r>
      <w:r w:rsidRPr="00762C59">
        <w:rPr>
          <w:sz w:val="30"/>
          <w:szCs w:val="30"/>
        </w:rPr>
        <w:t xml:space="preserve"> Перечень пересечений и участков улично-дорожной сети, на которых потребуется реко</w:t>
      </w:r>
      <w:r w:rsidRPr="00762C59">
        <w:rPr>
          <w:sz w:val="30"/>
          <w:szCs w:val="30"/>
        </w:rPr>
        <w:t>н</w:t>
      </w:r>
      <w:r w:rsidRPr="00762C59">
        <w:rPr>
          <w:sz w:val="30"/>
          <w:szCs w:val="30"/>
        </w:rPr>
        <w:t>струкция, демонтаж,</w:t>
      </w:r>
      <w:r>
        <w:rPr>
          <w:sz w:val="30"/>
          <w:szCs w:val="30"/>
        </w:rPr>
        <w:t xml:space="preserve"> </w:t>
      </w:r>
      <w:r w:rsidRPr="00762C59">
        <w:rPr>
          <w:sz w:val="30"/>
          <w:szCs w:val="30"/>
        </w:rPr>
        <w:t>а также установка новых светофорных объектов</w:t>
      </w:r>
      <w:r w:rsidR="00D51BA8">
        <w:rPr>
          <w:sz w:val="30"/>
          <w:szCs w:val="30"/>
        </w:rPr>
        <w:t>.</w:t>
      </w:r>
    </w:p>
    <w:p w:rsidR="00D51BA8" w:rsidRPr="00762C59" w:rsidRDefault="00D51BA8" w:rsidP="00A90FB5">
      <w:pPr>
        <w:tabs>
          <w:tab w:val="left" w:pos="993"/>
        </w:tabs>
        <w:jc w:val="both"/>
        <w:rPr>
          <w:sz w:val="30"/>
          <w:szCs w:val="30"/>
        </w:rPr>
      </w:pPr>
    </w:p>
    <w:tbl>
      <w:tblPr>
        <w:tblStyle w:val="af"/>
        <w:tblW w:w="5000" w:type="pct"/>
        <w:tblLook w:val="04A0" w:firstRow="1" w:lastRow="0" w:firstColumn="1" w:lastColumn="0" w:noHBand="0" w:noVBand="1"/>
      </w:tblPr>
      <w:tblGrid>
        <w:gridCol w:w="568"/>
        <w:gridCol w:w="2732"/>
        <w:gridCol w:w="5273"/>
        <w:gridCol w:w="639"/>
        <w:gridCol w:w="5574"/>
      </w:tblGrid>
      <w:tr w:rsidR="00DA7F27" w:rsidRPr="00B27490" w:rsidTr="00D51BA8">
        <w:trPr>
          <w:tblHeader/>
        </w:trPr>
        <w:tc>
          <w:tcPr>
            <w:tcW w:w="192" w:type="pct"/>
          </w:tcPr>
          <w:p w:rsidR="00DA7F27" w:rsidRPr="00B27490" w:rsidRDefault="00D51BA8" w:rsidP="00D51BA8">
            <w:pPr>
              <w:tabs>
                <w:tab w:val="left" w:pos="993"/>
              </w:tabs>
              <w:spacing w:line="192" w:lineRule="auto"/>
              <w:jc w:val="center"/>
              <w:rPr>
                <w:rFonts w:ascii="Times New Roman" w:hAnsi="Times New Roman" w:cs="Times New Roman"/>
                <w:sz w:val="20"/>
                <w:szCs w:val="20"/>
              </w:rPr>
            </w:pPr>
            <w:r>
              <w:rPr>
                <w:rFonts w:ascii="Times New Roman" w:hAnsi="Times New Roman" w:cs="Times New Roman"/>
                <w:sz w:val="20"/>
                <w:szCs w:val="20"/>
              </w:rPr>
              <w:t xml:space="preserve">№ </w:t>
            </w:r>
            <w:proofErr w:type="gramStart"/>
            <w:r>
              <w:rPr>
                <w:rFonts w:ascii="Times New Roman" w:hAnsi="Times New Roman" w:cs="Times New Roman"/>
                <w:sz w:val="20"/>
                <w:szCs w:val="20"/>
              </w:rPr>
              <w:t>п</w:t>
            </w:r>
            <w:proofErr w:type="gramEnd"/>
            <w:r>
              <w:rPr>
                <w:rFonts w:ascii="Times New Roman" w:hAnsi="Times New Roman" w:cs="Times New Roman"/>
                <w:sz w:val="20"/>
                <w:szCs w:val="20"/>
              </w:rPr>
              <w:t>/</w:t>
            </w:r>
            <w:r w:rsidR="00DA7F27" w:rsidRPr="00B27490">
              <w:rPr>
                <w:rFonts w:ascii="Times New Roman" w:hAnsi="Times New Roman" w:cs="Times New Roman"/>
                <w:sz w:val="20"/>
                <w:szCs w:val="20"/>
              </w:rPr>
              <w:t>п</w:t>
            </w:r>
          </w:p>
        </w:tc>
        <w:tc>
          <w:tcPr>
            <w:tcW w:w="924" w:type="pct"/>
          </w:tcPr>
          <w:p w:rsidR="00DA7F27" w:rsidRPr="00B27490" w:rsidRDefault="00DA7F27" w:rsidP="00D51BA8">
            <w:pPr>
              <w:tabs>
                <w:tab w:val="left" w:pos="993"/>
              </w:tab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Светофорный объект</w:t>
            </w:r>
          </w:p>
        </w:tc>
        <w:tc>
          <w:tcPr>
            <w:tcW w:w="1783" w:type="pct"/>
          </w:tcPr>
          <w:p w:rsidR="00DA7F27" w:rsidRPr="00B27490" w:rsidRDefault="00DA7F27" w:rsidP="00D51BA8">
            <w:pPr>
              <w:tabs>
                <w:tab w:val="left" w:pos="993"/>
              </w:tab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Мероприятие</w:t>
            </w:r>
          </w:p>
        </w:tc>
        <w:tc>
          <w:tcPr>
            <w:tcW w:w="216" w:type="pct"/>
          </w:tcPr>
          <w:p w:rsidR="00DA7F27" w:rsidRPr="00B27490" w:rsidRDefault="00DA7F27" w:rsidP="00D51BA8">
            <w:pPr>
              <w:tabs>
                <w:tab w:val="left" w:pos="993"/>
              </w:tab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год</w:t>
            </w:r>
          </w:p>
        </w:tc>
        <w:tc>
          <w:tcPr>
            <w:tcW w:w="1885" w:type="pct"/>
          </w:tcPr>
          <w:p w:rsidR="00DA7F27" w:rsidRPr="00B27490" w:rsidRDefault="00DA7F27" w:rsidP="00D51BA8">
            <w:pPr>
              <w:tabs>
                <w:tab w:val="left" w:pos="993"/>
              </w:tabs>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Схема пересечения</w:t>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p>
        </w:tc>
        <w:tc>
          <w:tcPr>
            <w:tcW w:w="4808" w:type="pct"/>
            <w:gridSpan w:val="4"/>
          </w:tcPr>
          <w:p w:rsidR="00DA7F27" w:rsidRPr="00B27490" w:rsidRDefault="00DA7F27" w:rsidP="00D51BA8">
            <w:pPr>
              <w:tabs>
                <w:tab w:val="left" w:pos="993"/>
              </w:tabs>
              <w:jc w:val="center"/>
              <w:rPr>
                <w:rFonts w:ascii="Times New Roman" w:hAnsi="Times New Roman" w:cs="Times New Roman"/>
                <w:noProof/>
                <w:sz w:val="20"/>
                <w:szCs w:val="20"/>
              </w:rPr>
            </w:pPr>
            <w:r w:rsidRPr="00B27490">
              <w:rPr>
                <w:rFonts w:ascii="Times New Roman" w:hAnsi="Times New Roman" w:cs="Times New Roman"/>
                <w:noProof/>
                <w:sz w:val="20"/>
                <w:szCs w:val="20"/>
              </w:rPr>
              <w:t>Мероприятия на среднесрочную перспективу до 2024 г.</w:t>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ул. Семафорная,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471/1</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 с вызывным устро</w:t>
            </w:r>
            <w:r w:rsidRPr="00B27490">
              <w:rPr>
                <w:rFonts w:ascii="Times New Roman" w:hAnsi="Times New Roman" w:cs="Times New Roman"/>
                <w:sz w:val="20"/>
                <w:szCs w:val="20"/>
              </w:rPr>
              <w:t>й</w:t>
            </w:r>
            <w:r w:rsidRPr="00B27490">
              <w:rPr>
                <w:rFonts w:ascii="Times New Roman" w:hAnsi="Times New Roman" w:cs="Times New Roman"/>
                <w:sz w:val="20"/>
                <w:szCs w:val="20"/>
              </w:rPr>
              <w:t>ством для пешеходов</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1C804167" wp14:editId="7F59C31D">
                  <wp:extent cx="2444400" cy="2058911"/>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2444400" cy="205891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w:t>
            </w:r>
            <w:proofErr w:type="spellStart"/>
            <w:r w:rsidRPr="00B27490">
              <w:rPr>
                <w:rFonts w:ascii="Times New Roman" w:hAnsi="Times New Roman" w:cs="Times New Roman"/>
                <w:sz w:val="20"/>
                <w:szCs w:val="20"/>
              </w:rPr>
              <w:t>Маерчака</w:t>
            </w:r>
            <w:proofErr w:type="spellEnd"/>
            <w:r w:rsidRPr="00B27490">
              <w:rPr>
                <w:rFonts w:ascii="Times New Roman" w:hAnsi="Times New Roman" w:cs="Times New Roman"/>
                <w:sz w:val="20"/>
                <w:szCs w:val="20"/>
              </w:rPr>
              <w:t xml:space="preserve"> – ул. Профсоюзов – ул. Ре</w:t>
            </w:r>
            <w:r w:rsidRPr="00B27490">
              <w:rPr>
                <w:rFonts w:ascii="Times New Roman" w:hAnsi="Times New Roman" w:cs="Times New Roman"/>
                <w:sz w:val="20"/>
                <w:szCs w:val="20"/>
              </w:rPr>
              <w:t>с</w:t>
            </w:r>
            <w:r w:rsidRPr="00B27490">
              <w:rPr>
                <w:rFonts w:ascii="Times New Roman" w:hAnsi="Times New Roman" w:cs="Times New Roman"/>
                <w:sz w:val="20"/>
                <w:szCs w:val="20"/>
              </w:rPr>
              <w:t>публики</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885" w:type="pct"/>
          </w:tcPr>
          <w:p w:rsidR="00DA7F27" w:rsidRPr="00B27490" w:rsidRDefault="00DA7F27" w:rsidP="00A90FB5">
            <w:pPr>
              <w:tabs>
                <w:tab w:val="left" w:pos="993"/>
              </w:tabs>
              <w:jc w:val="center"/>
              <w:rPr>
                <w:rFonts w:ascii="Times New Roman" w:hAnsi="Times New Roman" w:cs="Times New Roman"/>
                <w:sz w:val="20"/>
                <w:szCs w:val="20"/>
              </w:rPr>
            </w:pPr>
            <w:r w:rsidRPr="00B27490">
              <w:rPr>
                <w:noProof/>
                <w:lang w:eastAsia="ru-RU"/>
              </w:rPr>
              <w:drawing>
                <wp:inline distT="0" distB="0" distL="0" distR="0" wp14:anchorId="020CE4DF" wp14:editId="43B4E4C7">
                  <wp:extent cx="2444400" cy="2121884"/>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2444400" cy="212188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lastRenderedPageBreak/>
              <w:t>3</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spellStart"/>
            <w:r w:rsidRPr="00B27490">
              <w:rPr>
                <w:rFonts w:ascii="Times New Roman" w:hAnsi="Times New Roman" w:cs="Times New Roman"/>
                <w:sz w:val="20"/>
                <w:szCs w:val="20"/>
              </w:rPr>
              <w:t>Маерчака</w:t>
            </w:r>
            <w:proofErr w:type="spellEnd"/>
            <w:r w:rsidRPr="00B27490">
              <w:rPr>
                <w:rFonts w:ascii="Times New Roman" w:hAnsi="Times New Roman" w:cs="Times New Roman"/>
                <w:sz w:val="20"/>
                <w:szCs w:val="20"/>
              </w:rPr>
              <w:t xml:space="preserve">,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52 (пеш</w:t>
            </w:r>
            <w:r w:rsidRPr="00B27490">
              <w:rPr>
                <w:rFonts w:ascii="Times New Roman" w:hAnsi="Times New Roman" w:cs="Times New Roman"/>
                <w:sz w:val="20"/>
                <w:szCs w:val="20"/>
              </w:rPr>
              <w:t>е</w:t>
            </w:r>
            <w:r w:rsidRPr="00B27490">
              <w:rPr>
                <w:rFonts w:ascii="Times New Roman" w:hAnsi="Times New Roman" w:cs="Times New Roman"/>
                <w:sz w:val="20"/>
                <w:szCs w:val="20"/>
              </w:rPr>
              <w:t>ходный)</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реконструкция светофорного объекта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52 при движении от ул. Калинина, с учетом наличия кривой в плане</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2C9003C1" wp14:editId="2BECBB3C">
                  <wp:extent cx="2444400" cy="2303008"/>
                  <wp:effectExtent l="0" t="0" r="0" b="254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a:ext>
                            </a:extLst>
                          </a:blip>
                          <a:srcRect l="-342" b="-434"/>
                          <a:stretch/>
                        </pic:blipFill>
                        <pic:spPr bwMode="auto">
                          <a:xfrm>
                            <a:off x="0" y="0"/>
                            <a:ext cx="2444400" cy="2303008"/>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w:t>
            </w:r>
            <w:proofErr w:type="gramStart"/>
            <w:r w:rsidRPr="00B27490">
              <w:rPr>
                <w:rFonts w:ascii="Times New Roman" w:hAnsi="Times New Roman" w:cs="Times New Roman"/>
                <w:sz w:val="20"/>
                <w:szCs w:val="20"/>
              </w:rPr>
              <w:t>Высотная</w:t>
            </w:r>
            <w:proofErr w:type="gramEnd"/>
            <w:r w:rsidRPr="00B27490">
              <w:rPr>
                <w:rFonts w:ascii="Times New Roman" w:hAnsi="Times New Roman" w:cs="Times New Roman"/>
                <w:sz w:val="20"/>
                <w:szCs w:val="20"/>
              </w:rPr>
              <w:t xml:space="preserve"> – ул. 1-я Хабаровская</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реконструкция светофорного объекта (установка дополн</w:t>
            </w:r>
            <w:r w:rsidRPr="00B27490">
              <w:rPr>
                <w:rFonts w:ascii="Times New Roman" w:hAnsi="Times New Roman" w:cs="Times New Roman"/>
                <w:sz w:val="20"/>
                <w:szCs w:val="20"/>
              </w:rPr>
              <w:t>и</w:t>
            </w:r>
            <w:r w:rsidRPr="00B27490">
              <w:rPr>
                <w:rFonts w:ascii="Times New Roman" w:hAnsi="Times New Roman" w:cs="Times New Roman"/>
                <w:sz w:val="20"/>
                <w:szCs w:val="20"/>
              </w:rPr>
              <w:t>тельной стрелки на светофор при повороте с ул. В</w:t>
            </w:r>
            <w:r w:rsidRPr="00B27490">
              <w:rPr>
                <w:rFonts w:ascii="Times New Roman" w:hAnsi="Times New Roman" w:cs="Times New Roman"/>
                <w:sz w:val="20"/>
                <w:szCs w:val="20"/>
              </w:rPr>
              <w:t>ы</w:t>
            </w:r>
            <w:r w:rsidRPr="00B27490">
              <w:rPr>
                <w:rFonts w:ascii="Times New Roman" w:hAnsi="Times New Roman" w:cs="Times New Roman"/>
                <w:sz w:val="20"/>
                <w:szCs w:val="20"/>
              </w:rPr>
              <w:t xml:space="preserve">сотная на ул. Хабаровская (от </w:t>
            </w:r>
            <w:proofErr w:type="spellStart"/>
            <w:r w:rsidRPr="00B27490">
              <w:rPr>
                <w:rFonts w:ascii="Times New Roman" w:hAnsi="Times New Roman" w:cs="Times New Roman"/>
                <w:sz w:val="20"/>
                <w:szCs w:val="20"/>
              </w:rPr>
              <w:t>ГорДК</w:t>
            </w:r>
            <w:proofErr w:type="spellEnd"/>
            <w:r w:rsidRPr="00B27490">
              <w:rPr>
                <w:rFonts w:ascii="Times New Roman" w:hAnsi="Times New Roman" w:cs="Times New Roman"/>
                <w:sz w:val="20"/>
                <w:szCs w:val="20"/>
              </w:rPr>
              <w:t>) для левых повор</w:t>
            </w:r>
            <w:r w:rsidRPr="00B27490">
              <w:rPr>
                <w:rFonts w:ascii="Times New Roman" w:hAnsi="Times New Roman" w:cs="Times New Roman"/>
                <w:sz w:val="20"/>
                <w:szCs w:val="20"/>
              </w:rPr>
              <w:t>о</w:t>
            </w:r>
            <w:r w:rsidRPr="00B27490">
              <w:rPr>
                <w:rFonts w:ascii="Times New Roman" w:hAnsi="Times New Roman" w:cs="Times New Roman"/>
                <w:sz w:val="20"/>
                <w:szCs w:val="20"/>
              </w:rPr>
              <w:t>тов)</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1DDEAC53" wp14:editId="0285A7CD">
                  <wp:extent cx="2444400" cy="2032780"/>
                  <wp:effectExtent l="0" t="0" r="0" b="571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2444400" cy="203278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lastRenderedPageBreak/>
              <w:t>5</w:t>
            </w:r>
          </w:p>
        </w:tc>
        <w:tc>
          <w:tcPr>
            <w:tcW w:w="924" w:type="pct"/>
          </w:tcPr>
          <w:p w:rsidR="00D51BA8"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пересечение ул. 78 Добр</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вольческой бригады – </w:t>
            </w:r>
          </w:p>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ул. Весны</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реконструкция светофорного объекта (для организации регулируемого выезда с прилегающей территории от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10)</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4D37DB83" wp14:editId="72ED14EB">
                  <wp:extent cx="2444400" cy="2066433"/>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2444400" cy="206643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6</w:t>
            </w:r>
          </w:p>
        </w:tc>
        <w:tc>
          <w:tcPr>
            <w:tcW w:w="924" w:type="pct"/>
          </w:tcPr>
          <w:p w:rsidR="00D51BA8"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9 Мая – </w:t>
            </w:r>
          </w:p>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spellStart"/>
            <w:r w:rsidRPr="00B27490">
              <w:rPr>
                <w:rFonts w:ascii="Times New Roman" w:hAnsi="Times New Roman" w:cs="Times New Roman"/>
                <w:sz w:val="20"/>
                <w:szCs w:val="20"/>
              </w:rPr>
              <w:t>Шумяцкого</w:t>
            </w:r>
            <w:proofErr w:type="spellEnd"/>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реконструкция светофорного объекта (дооборудование светофорного объекта дублирующими светофорами над проезжей частью (оба направления))</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5FF9118D" wp14:editId="71232F8D">
                  <wp:extent cx="2444400" cy="2399942"/>
                  <wp:effectExtent l="0" t="0" r="0" b="63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2444400" cy="2399942"/>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lastRenderedPageBreak/>
              <w:t>7</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w:t>
            </w:r>
            <w:proofErr w:type="gramStart"/>
            <w:r w:rsidRPr="00B27490">
              <w:rPr>
                <w:rFonts w:ascii="Times New Roman" w:hAnsi="Times New Roman" w:cs="Times New Roman"/>
                <w:sz w:val="20"/>
                <w:szCs w:val="20"/>
              </w:rPr>
              <w:t>Лесопарк</w:t>
            </w:r>
            <w:r w:rsidRPr="00B27490">
              <w:rPr>
                <w:rFonts w:ascii="Times New Roman" w:hAnsi="Times New Roman" w:cs="Times New Roman"/>
                <w:sz w:val="20"/>
                <w:szCs w:val="20"/>
              </w:rPr>
              <w:t>о</w:t>
            </w:r>
            <w:r w:rsidRPr="00B27490">
              <w:rPr>
                <w:rFonts w:ascii="Times New Roman" w:hAnsi="Times New Roman" w:cs="Times New Roman"/>
                <w:sz w:val="20"/>
                <w:szCs w:val="20"/>
              </w:rPr>
              <w:t>вая</w:t>
            </w:r>
            <w:proofErr w:type="gramEnd"/>
            <w:r w:rsidRPr="00B27490">
              <w:rPr>
                <w:rFonts w:ascii="Times New Roman" w:hAnsi="Times New Roman" w:cs="Times New Roman"/>
                <w:sz w:val="20"/>
                <w:szCs w:val="20"/>
              </w:rPr>
              <w:t xml:space="preserve"> – Свободный пр-т</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реконструкция светофорного объекта (оборудование св</w:t>
            </w:r>
            <w:r w:rsidRPr="00B27490">
              <w:rPr>
                <w:rFonts w:ascii="Times New Roman" w:hAnsi="Times New Roman" w:cs="Times New Roman"/>
                <w:sz w:val="20"/>
                <w:szCs w:val="20"/>
              </w:rPr>
              <w:t>е</w:t>
            </w:r>
            <w:r w:rsidRPr="00B27490">
              <w:rPr>
                <w:rFonts w:ascii="Times New Roman" w:hAnsi="Times New Roman" w:cs="Times New Roman"/>
                <w:sz w:val="20"/>
                <w:szCs w:val="20"/>
              </w:rPr>
              <w:t>тофорного объекта на ул. Лесопарковая перед выездом на Свободный пр-т правоповоротной секцией)</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7CBC5035" wp14:editId="5F5DFD8F">
                  <wp:extent cx="2444400" cy="1510814"/>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2444400" cy="151081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8</w:t>
            </w:r>
          </w:p>
        </w:tc>
        <w:tc>
          <w:tcPr>
            <w:tcW w:w="924" w:type="pct"/>
          </w:tcPr>
          <w:p w:rsidR="00D51BA8"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9 Мая – </w:t>
            </w:r>
          </w:p>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spellStart"/>
            <w:r w:rsidRPr="00B27490">
              <w:rPr>
                <w:rFonts w:ascii="Times New Roman" w:hAnsi="Times New Roman" w:cs="Times New Roman"/>
                <w:sz w:val="20"/>
                <w:szCs w:val="20"/>
              </w:rPr>
              <w:t>Гайдашовка</w:t>
            </w:r>
            <w:proofErr w:type="spellEnd"/>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реконструкция светофорного объекта с изменением реж</w:t>
            </w:r>
            <w:r w:rsidRPr="00B27490">
              <w:rPr>
                <w:rFonts w:ascii="Times New Roman" w:hAnsi="Times New Roman" w:cs="Times New Roman"/>
                <w:sz w:val="20"/>
                <w:szCs w:val="20"/>
              </w:rPr>
              <w:t>и</w:t>
            </w:r>
            <w:r w:rsidRPr="00B27490">
              <w:rPr>
                <w:rFonts w:ascii="Times New Roman" w:hAnsi="Times New Roman" w:cs="Times New Roman"/>
                <w:sz w:val="20"/>
                <w:szCs w:val="20"/>
              </w:rPr>
              <w:t>ма его работы в зависимости от времени суток (утро, день, вечер)</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627F0728" wp14:editId="3E426671">
                  <wp:extent cx="2444400" cy="1591659"/>
                  <wp:effectExtent l="0" t="0" r="0" b="889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444400" cy="1591659"/>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9</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пересечение ул. 9 Мая – Комсомольский пр-т</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реконструкция светофорного объекта (дооборудование светофорного объекта дублирующими светофорами над проезжей частью (оба направления))</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5E0F570B" wp14:editId="0D8B38E2">
                  <wp:extent cx="2444400" cy="2253811"/>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2444400" cy="225381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lastRenderedPageBreak/>
              <w:t>10</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пр-т им. Газеты Красноя</w:t>
            </w:r>
            <w:r w:rsidRPr="00B27490">
              <w:rPr>
                <w:rFonts w:ascii="Times New Roman" w:hAnsi="Times New Roman" w:cs="Times New Roman"/>
                <w:sz w:val="20"/>
                <w:szCs w:val="20"/>
              </w:rPr>
              <w:t>р</w:t>
            </w:r>
            <w:r w:rsidRPr="00B27490">
              <w:rPr>
                <w:rFonts w:ascii="Times New Roman" w:hAnsi="Times New Roman" w:cs="Times New Roman"/>
                <w:sz w:val="20"/>
                <w:szCs w:val="20"/>
              </w:rPr>
              <w:t xml:space="preserve">ский Рабочий,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92</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 с вызывным устро</w:t>
            </w:r>
            <w:r w:rsidRPr="00B27490">
              <w:rPr>
                <w:rFonts w:ascii="Times New Roman" w:hAnsi="Times New Roman" w:cs="Times New Roman"/>
                <w:sz w:val="20"/>
                <w:szCs w:val="20"/>
              </w:rPr>
              <w:t>й</w:t>
            </w:r>
            <w:r w:rsidRPr="00B27490">
              <w:rPr>
                <w:rFonts w:ascii="Times New Roman" w:hAnsi="Times New Roman" w:cs="Times New Roman"/>
                <w:sz w:val="20"/>
                <w:szCs w:val="20"/>
              </w:rPr>
              <w:t>ством для пешеходов</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282F4920" wp14:editId="391529F1">
                  <wp:extent cx="2444400" cy="1894209"/>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2444400" cy="1894209"/>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ул. Рейдовая,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68А с76</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37A82A3A" wp14:editId="4968BEF9">
                  <wp:extent cx="2444400" cy="1996962"/>
                  <wp:effectExtent l="0" t="0" r="0" b="381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2444400" cy="1996962"/>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lastRenderedPageBreak/>
              <w:t>12</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ул. Рейдовая,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54/1</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885" w:type="pct"/>
          </w:tcPr>
          <w:p w:rsidR="00DA7F27" w:rsidRPr="00B27490" w:rsidRDefault="00DA7F27" w:rsidP="00A90FB5">
            <w:pPr>
              <w:tabs>
                <w:tab w:val="left" w:pos="993"/>
              </w:tabs>
              <w:jc w:val="center"/>
              <w:rPr>
                <w:rFonts w:ascii="Times New Roman" w:hAnsi="Times New Roman" w:cs="Times New Roman"/>
                <w:sz w:val="20"/>
                <w:szCs w:val="20"/>
              </w:rPr>
            </w:pPr>
            <w:r w:rsidRPr="00B27490">
              <w:rPr>
                <w:noProof/>
                <w:lang w:eastAsia="ru-RU"/>
              </w:rPr>
              <w:drawing>
                <wp:inline distT="0" distB="0" distL="0" distR="0" wp14:anchorId="72E13FD2" wp14:editId="465A4490">
                  <wp:extent cx="2444400" cy="192770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2444400" cy="192770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13</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пересечение пр-т 60 лет СССР – ул. 40 лет Победы</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реконструкция в связи с примыканием нового участка д</w:t>
            </w:r>
            <w:r w:rsidRPr="00B27490">
              <w:rPr>
                <w:rFonts w:ascii="Times New Roman" w:hAnsi="Times New Roman" w:cs="Times New Roman"/>
                <w:sz w:val="20"/>
                <w:szCs w:val="20"/>
              </w:rPr>
              <w:t>о</w:t>
            </w:r>
            <w:r w:rsidRPr="00B27490">
              <w:rPr>
                <w:rFonts w:ascii="Times New Roman" w:hAnsi="Times New Roman" w:cs="Times New Roman"/>
                <w:sz w:val="20"/>
                <w:szCs w:val="20"/>
              </w:rPr>
              <w:t>роги</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30EDA9ED" wp14:editId="289CAB9E">
                  <wp:extent cx="2444852" cy="1694808"/>
                  <wp:effectExtent l="0" t="0" r="0"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2444852" cy="1694808"/>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Чернышева – ул. </w:t>
            </w:r>
            <w:proofErr w:type="spellStart"/>
            <w:r w:rsidRPr="00B27490">
              <w:rPr>
                <w:rFonts w:ascii="Times New Roman" w:hAnsi="Times New Roman" w:cs="Times New Roman"/>
                <w:sz w:val="20"/>
                <w:szCs w:val="20"/>
              </w:rPr>
              <w:t>Гусарова</w:t>
            </w:r>
            <w:proofErr w:type="spellEnd"/>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 в связи со строител</w:t>
            </w:r>
            <w:r w:rsidRPr="00B27490">
              <w:rPr>
                <w:rFonts w:ascii="Times New Roman" w:hAnsi="Times New Roman" w:cs="Times New Roman"/>
                <w:sz w:val="20"/>
                <w:szCs w:val="20"/>
              </w:rPr>
              <w:t>ь</w:t>
            </w:r>
            <w:r w:rsidRPr="00B27490">
              <w:rPr>
                <w:rFonts w:ascii="Times New Roman" w:hAnsi="Times New Roman" w:cs="Times New Roman"/>
                <w:sz w:val="20"/>
                <w:szCs w:val="20"/>
              </w:rPr>
              <w:t>ством примыкания нового участка дороги</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315B8040" wp14:editId="1E53D345">
                  <wp:extent cx="2444400" cy="1932781"/>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2444400" cy="193278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lastRenderedPageBreak/>
              <w:t>15</w:t>
            </w:r>
          </w:p>
        </w:tc>
        <w:tc>
          <w:tcPr>
            <w:tcW w:w="924" w:type="pct"/>
          </w:tcPr>
          <w:p w:rsidR="006A5607"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пересечение пр-т Молоде</w:t>
            </w:r>
            <w:r w:rsidRPr="00B27490">
              <w:rPr>
                <w:rFonts w:ascii="Times New Roman" w:hAnsi="Times New Roman" w:cs="Times New Roman"/>
                <w:sz w:val="20"/>
                <w:szCs w:val="20"/>
              </w:rPr>
              <w:t>ж</w:t>
            </w:r>
            <w:r w:rsidRPr="00B27490">
              <w:rPr>
                <w:rFonts w:ascii="Times New Roman" w:hAnsi="Times New Roman" w:cs="Times New Roman"/>
                <w:sz w:val="20"/>
                <w:szCs w:val="20"/>
              </w:rPr>
              <w:t xml:space="preserve">ный - автодорога в границах ул. </w:t>
            </w:r>
            <w:proofErr w:type="spellStart"/>
            <w:r w:rsidRPr="00B27490">
              <w:rPr>
                <w:rFonts w:ascii="Times New Roman" w:hAnsi="Times New Roman" w:cs="Times New Roman"/>
                <w:sz w:val="20"/>
                <w:szCs w:val="20"/>
              </w:rPr>
              <w:t>Гриболевская</w:t>
            </w:r>
            <w:proofErr w:type="spellEnd"/>
            <w:r w:rsidRPr="00B27490">
              <w:rPr>
                <w:rFonts w:ascii="Times New Roman" w:hAnsi="Times New Roman" w:cs="Times New Roman"/>
                <w:sz w:val="20"/>
                <w:szCs w:val="20"/>
              </w:rPr>
              <w:t xml:space="preserve"> </w:t>
            </w:r>
            <w:r w:rsidR="00D51BA8">
              <w:rPr>
                <w:rFonts w:ascii="Times New Roman" w:hAnsi="Times New Roman" w:cs="Times New Roman"/>
                <w:sz w:val="20"/>
                <w:szCs w:val="20"/>
              </w:rPr>
              <w:t>–</w:t>
            </w:r>
            <w:r w:rsidRPr="00B27490">
              <w:rPr>
                <w:rFonts w:ascii="Times New Roman" w:hAnsi="Times New Roman" w:cs="Times New Roman"/>
                <w:sz w:val="20"/>
                <w:szCs w:val="20"/>
              </w:rPr>
              <w:t xml:space="preserve"> ул. Сок</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ловская </w:t>
            </w:r>
            <w:r w:rsidR="00D51BA8">
              <w:rPr>
                <w:rFonts w:ascii="Times New Roman" w:hAnsi="Times New Roman" w:cs="Times New Roman"/>
                <w:sz w:val="20"/>
                <w:szCs w:val="20"/>
              </w:rPr>
              <w:t>–</w:t>
            </w:r>
            <w:r w:rsidRPr="00B27490">
              <w:rPr>
                <w:rFonts w:ascii="Times New Roman" w:hAnsi="Times New Roman" w:cs="Times New Roman"/>
                <w:sz w:val="20"/>
                <w:szCs w:val="20"/>
              </w:rPr>
              <w:t xml:space="preserve"> </w:t>
            </w:r>
          </w:p>
          <w:p w:rsidR="00D51BA8"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ул. Ольх</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вая </w:t>
            </w:r>
            <w:r w:rsidR="00D51BA8">
              <w:rPr>
                <w:rFonts w:ascii="Times New Roman" w:hAnsi="Times New Roman" w:cs="Times New Roman"/>
                <w:sz w:val="20"/>
                <w:szCs w:val="20"/>
              </w:rPr>
              <w:t>–</w:t>
            </w:r>
            <w:r w:rsidRPr="00B27490">
              <w:rPr>
                <w:rFonts w:ascii="Times New Roman" w:hAnsi="Times New Roman" w:cs="Times New Roman"/>
                <w:sz w:val="20"/>
                <w:szCs w:val="20"/>
              </w:rPr>
              <w:t xml:space="preserve"> </w:t>
            </w:r>
          </w:p>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ул. Черемуховая</w:t>
            </w:r>
            <w:proofErr w:type="gramStart"/>
            <w:r w:rsidRPr="00B27490">
              <w:rPr>
                <w:rFonts w:ascii="Times New Roman" w:hAnsi="Times New Roman" w:cs="Times New Roman"/>
                <w:sz w:val="20"/>
                <w:szCs w:val="20"/>
              </w:rPr>
              <w:t>1</w:t>
            </w:r>
            <w:proofErr w:type="gramEnd"/>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 в связи со строител</w:t>
            </w:r>
            <w:r w:rsidRPr="00B27490">
              <w:rPr>
                <w:rFonts w:ascii="Times New Roman" w:hAnsi="Times New Roman" w:cs="Times New Roman"/>
                <w:sz w:val="20"/>
                <w:szCs w:val="20"/>
              </w:rPr>
              <w:t>ь</w:t>
            </w:r>
            <w:r w:rsidRPr="00B27490">
              <w:rPr>
                <w:rFonts w:ascii="Times New Roman" w:hAnsi="Times New Roman" w:cs="Times New Roman"/>
                <w:sz w:val="20"/>
                <w:szCs w:val="20"/>
              </w:rPr>
              <w:t>ством нового пересечения</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6592B426" wp14:editId="48160F6A">
                  <wp:extent cx="2444400" cy="1642097"/>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2444400" cy="164209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w:t>
            </w:r>
            <w:proofErr w:type="spellStart"/>
            <w:r w:rsidRPr="00B27490">
              <w:rPr>
                <w:rFonts w:ascii="Times New Roman" w:hAnsi="Times New Roman" w:cs="Times New Roman"/>
                <w:sz w:val="20"/>
                <w:szCs w:val="20"/>
              </w:rPr>
              <w:t>Ерофее</w:t>
            </w:r>
            <w:r w:rsidRPr="00B27490">
              <w:rPr>
                <w:rFonts w:ascii="Times New Roman" w:hAnsi="Times New Roman" w:cs="Times New Roman"/>
                <w:sz w:val="20"/>
                <w:szCs w:val="20"/>
              </w:rPr>
              <w:t>в</w:t>
            </w:r>
            <w:r w:rsidRPr="00B27490">
              <w:rPr>
                <w:rFonts w:ascii="Times New Roman" w:hAnsi="Times New Roman" w:cs="Times New Roman"/>
                <w:sz w:val="20"/>
                <w:szCs w:val="20"/>
              </w:rPr>
              <w:t>ская</w:t>
            </w:r>
            <w:proofErr w:type="spellEnd"/>
            <w:r w:rsidRPr="00B27490">
              <w:rPr>
                <w:rFonts w:ascii="Times New Roman" w:hAnsi="Times New Roman" w:cs="Times New Roman"/>
                <w:sz w:val="20"/>
                <w:szCs w:val="20"/>
              </w:rPr>
              <w:t xml:space="preserve"> </w:t>
            </w:r>
            <w:r w:rsidR="000C7BF6">
              <w:rPr>
                <w:rFonts w:ascii="Times New Roman" w:hAnsi="Times New Roman" w:cs="Times New Roman"/>
                <w:sz w:val="20"/>
                <w:szCs w:val="20"/>
              </w:rPr>
              <w:t>–</w:t>
            </w:r>
            <w:r w:rsidRPr="00B27490">
              <w:rPr>
                <w:rFonts w:ascii="Times New Roman" w:hAnsi="Times New Roman" w:cs="Times New Roman"/>
                <w:sz w:val="20"/>
                <w:szCs w:val="20"/>
              </w:rPr>
              <w:t xml:space="preserve"> автодорога пр. </w:t>
            </w:r>
            <w:proofErr w:type="gramStart"/>
            <w:r w:rsidRPr="00B27490">
              <w:rPr>
                <w:rFonts w:ascii="Times New Roman" w:hAnsi="Times New Roman" w:cs="Times New Roman"/>
                <w:sz w:val="20"/>
                <w:szCs w:val="20"/>
              </w:rPr>
              <w:t>Молоде</w:t>
            </w:r>
            <w:r w:rsidRPr="00B27490">
              <w:rPr>
                <w:rFonts w:ascii="Times New Roman" w:hAnsi="Times New Roman" w:cs="Times New Roman"/>
                <w:sz w:val="20"/>
                <w:szCs w:val="20"/>
              </w:rPr>
              <w:t>ж</w:t>
            </w:r>
            <w:r w:rsidRPr="00B27490">
              <w:rPr>
                <w:rFonts w:ascii="Times New Roman" w:hAnsi="Times New Roman" w:cs="Times New Roman"/>
                <w:sz w:val="20"/>
                <w:szCs w:val="20"/>
              </w:rPr>
              <w:t>ный</w:t>
            </w:r>
            <w:proofErr w:type="gramEnd"/>
            <w:r w:rsidRPr="00B27490">
              <w:rPr>
                <w:rFonts w:ascii="Times New Roman" w:hAnsi="Times New Roman" w:cs="Times New Roman"/>
                <w:sz w:val="20"/>
                <w:szCs w:val="20"/>
              </w:rPr>
              <w:t xml:space="preserve"> от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31 до ул. Преобр</w:t>
            </w:r>
            <w:r w:rsidRPr="00B27490">
              <w:rPr>
                <w:rFonts w:ascii="Times New Roman" w:hAnsi="Times New Roman" w:cs="Times New Roman"/>
                <w:sz w:val="20"/>
                <w:szCs w:val="20"/>
              </w:rPr>
              <w:t>а</w:t>
            </w:r>
            <w:r w:rsidRPr="00B27490">
              <w:rPr>
                <w:rFonts w:ascii="Times New Roman" w:hAnsi="Times New Roman" w:cs="Times New Roman"/>
                <w:sz w:val="20"/>
                <w:szCs w:val="20"/>
              </w:rPr>
              <w:t>же</w:t>
            </w:r>
            <w:r w:rsidRPr="00B27490">
              <w:rPr>
                <w:rFonts w:ascii="Times New Roman" w:hAnsi="Times New Roman" w:cs="Times New Roman"/>
                <w:sz w:val="20"/>
                <w:szCs w:val="20"/>
              </w:rPr>
              <w:t>н</w:t>
            </w:r>
            <w:r w:rsidRPr="00B27490">
              <w:rPr>
                <w:rFonts w:ascii="Times New Roman" w:hAnsi="Times New Roman" w:cs="Times New Roman"/>
                <w:sz w:val="20"/>
                <w:szCs w:val="20"/>
              </w:rPr>
              <w:t>ской</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 в связи со строител</w:t>
            </w:r>
            <w:r w:rsidRPr="00B27490">
              <w:rPr>
                <w:rFonts w:ascii="Times New Roman" w:hAnsi="Times New Roman" w:cs="Times New Roman"/>
                <w:sz w:val="20"/>
                <w:szCs w:val="20"/>
              </w:rPr>
              <w:t>ь</w:t>
            </w:r>
            <w:r w:rsidRPr="00B27490">
              <w:rPr>
                <w:rFonts w:ascii="Times New Roman" w:hAnsi="Times New Roman" w:cs="Times New Roman"/>
                <w:sz w:val="20"/>
                <w:szCs w:val="20"/>
              </w:rPr>
              <w:t>ством нового пересечения</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1A272857" wp14:editId="6B434D79">
                  <wp:extent cx="2444400" cy="1722694"/>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2444400" cy="172269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автодорога пр-т Молоде</w:t>
            </w:r>
            <w:r w:rsidRPr="00B27490">
              <w:rPr>
                <w:rFonts w:ascii="Times New Roman" w:hAnsi="Times New Roman" w:cs="Times New Roman"/>
                <w:sz w:val="20"/>
                <w:szCs w:val="20"/>
              </w:rPr>
              <w:t>ж</w:t>
            </w:r>
            <w:r w:rsidRPr="00B27490">
              <w:rPr>
                <w:rFonts w:ascii="Times New Roman" w:hAnsi="Times New Roman" w:cs="Times New Roman"/>
                <w:sz w:val="20"/>
                <w:szCs w:val="20"/>
              </w:rPr>
              <w:t xml:space="preserve">ный от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31 до ул. Преобр</w:t>
            </w:r>
            <w:r w:rsidRPr="00B27490">
              <w:rPr>
                <w:rFonts w:ascii="Times New Roman" w:hAnsi="Times New Roman" w:cs="Times New Roman"/>
                <w:sz w:val="20"/>
                <w:szCs w:val="20"/>
              </w:rPr>
              <w:t>а</w:t>
            </w:r>
            <w:r w:rsidRPr="00B27490">
              <w:rPr>
                <w:rFonts w:ascii="Times New Roman" w:hAnsi="Times New Roman" w:cs="Times New Roman"/>
                <w:sz w:val="20"/>
                <w:szCs w:val="20"/>
              </w:rPr>
              <w:t>женской</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 в связи со строител</w:t>
            </w:r>
            <w:r w:rsidRPr="00B27490">
              <w:rPr>
                <w:rFonts w:ascii="Times New Roman" w:hAnsi="Times New Roman" w:cs="Times New Roman"/>
                <w:sz w:val="20"/>
                <w:szCs w:val="20"/>
              </w:rPr>
              <w:t>ь</w:t>
            </w:r>
            <w:r w:rsidRPr="00B27490">
              <w:rPr>
                <w:rFonts w:ascii="Times New Roman" w:hAnsi="Times New Roman" w:cs="Times New Roman"/>
                <w:sz w:val="20"/>
                <w:szCs w:val="20"/>
              </w:rPr>
              <w:t>ством нового пересечения</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2024</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37EE8054" wp14:editId="53BDF84C">
                  <wp:extent cx="2444400" cy="1599613"/>
                  <wp:effectExtent l="0" t="0" r="0" b="63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2444400" cy="159961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lastRenderedPageBreak/>
              <w:t>18</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пересечение ул. Монтажн</w:t>
            </w:r>
            <w:r w:rsidRPr="00B27490">
              <w:rPr>
                <w:rFonts w:ascii="Times New Roman" w:hAnsi="Times New Roman" w:cs="Times New Roman"/>
                <w:sz w:val="20"/>
                <w:szCs w:val="20"/>
              </w:rPr>
              <w:t>и</w:t>
            </w:r>
            <w:r w:rsidRPr="00B27490">
              <w:rPr>
                <w:rFonts w:ascii="Times New Roman" w:hAnsi="Times New Roman" w:cs="Times New Roman"/>
                <w:sz w:val="20"/>
                <w:szCs w:val="20"/>
              </w:rPr>
              <w:t xml:space="preserve">ков – поворот на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Кузнец</w:t>
            </w:r>
            <w:r w:rsidRPr="00B27490">
              <w:rPr>
                <w:rFonts w:ascii="Times New Roman" w:hAnsi="Times New Roman" w:cs="Times New Roman"/>
                <w:sz w:val="20"/>
                <w:szCs w:val="20"/>
              </w:rPr>
              <w:t>о</w:t>
            </w:r>
            <w:r w:rsidRPr="00B27490">
              <w:rPr>
                <w:rFonts w:ascii="Times New Roman" w:hAnsi="Times New Roman" w:cs="Times New Roman"/>
                <w:sz w:val="20"/>
                <w:szCs w:val="20"/>
              </w:rPr>
              <w:t>во</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885" w:type="pct"/>
          </w:tcPr>
          <w:p w:rsidR="00DA7F27" w:rsidRPr="00B27490" w:rsidRDefault="00DA7F27" w:rsidP="00A90FB5">
            <w:pPr>
              <w:tabs>
                <w:tab w:val="left" w:pos="993"/>
              </w:tabs>
              <w:jc w:val="center"/>
              <w:rPr>
                <w:rFonts w:ascii="Times New Roman" w:hAnsi="Times New Roman" w:cs="Times New Roman"/>
                <w:sz w:val="20"/>
                <w:szCs w:val="20"/>
              </w:rPr>
            </w:pPr>
            <w:r w:rsidRPr="00B27490">
              <w:rPr>
                <w:noProof/>
                <w:lang w:eastAsia="ru-RU"/>
              </w:rPr>
              <w:drawing>
                <wp:inline distT="0" distB="0" distL="0" distR="0" wp14:anchorId="2AAE93B9" wp14:editId="0665DC3A">
                  <wp:extent cx="2444400" cy="2272012"/>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2444400" cy="2272012"/>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w:t>
            </w:r>
            <w:proofErr w:type="gramStart"/>
            <w:r w:rsidRPr="00B27490">
              <w:rPr>
                <w:rFonts w:ascii="Times New Roman" w:hAnsi="Times New Roman" w:cs="Times New Roman"/>
                <w:sz w:val="20"/>
                <w:szCs w:val="20"/>
              </w:rPr>
              <w:t>Семафорная</w:t>
            </w:r>
            <w:proofErr w:type="gramEnd"/>
            <w:r w:rsidRPr="00B27490">
              <w:rPr>
                <w:rFonts w:ascii="Times New Roman" w:hAnsi="Times New Roman" w:cs="Times New Roman"/>
                <w:sz w:val="20"/>
                <w:szCs w:val="20"/>
              </w:rPr>
              <w:t xml:space="preserve"> – ул. </w:t>
            </w:r>
            <w:proofErr w:type="spellStart"/>
            <w:r w:rsidRPr="00B27490">
              <w:rPr>
                <w:rFonts w:ascii="Times New Roman" w:hAnsi="Times New Roman" w:cs="Times New Roman"/>
                <w:sz w:val="20"/>
                <w:szCs w:val="20"/>
              </w:rPr>
              <w:t>Затонская</w:t>
            </w:r>
            <w:proofErr w:type="spellEnd"/>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реконструкция светофорного объекта в связи со стро</w:t>
            </w:r>
            <w:r w:rsidRPr="00B27490">
              <w:rPr>
                <w:rFonts w:ascii="Times New Roman" w:hAnsi="Times New Roman" w:cs="Times New Roman"/>
                <w:sz w:val="20"/>
                <w:szCs w:val="20"/>
              </w:rPr>
              <w:t>и</w:t>
            </w:r>
            <w:r w:rsidRPr="00B27490">
              <w:rPr>
                <w:rFonts w:ascii="Times New Roman" w:hAnsi="Times New Roman" w:cs="Times New Roman"/>
                <w:sz w:val="20"/>
                <w:szCs w:val="20"/>
              </w:rPr>
              <w:t>тельством путепровода через железнодорожные пути</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885" w:type="pct"/>
          </w:tcPr>
          <w:p w:rsidR="00DA7F27" w:rsidRPr="00B27490" w:rsidRDefault="00DA7F27" w:rsidP="00A90FB5">
            <w:pPr>
              <w:tabs>
                <w:tab w:val="left" w:pos="993"/>
              </w:tabs>
              <w:jc w:val="center"/>
              <w:rPr>
                <w:rFonts w:ascii="Times New Roman" w:hAnsi="Times New Roman" w:cs="Times New Roman"/>
                <w:sz w:val="20"/>
                <w:szCs w:val="20"/>
              </w:rPr>
            </w:pPr>
            <w:r w:rsidRPr="00B27490">
              <w:rPr>
                <w:noProof/>
                <w:lang w:eastAsia="ru-RU"/>
              </w:rPr>
              <w:drawing>
                <wp:inline distT="0" distB="0" distL="0" distR="0" wp14:anchorId="1EB6ED25" wp14:editId="6AB464F4">
                  <wp:extent cx="2444400" cy="1974323"/>
                  <wp:effectExtent l="0" t="0" r="0" b="698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2444400" cy="197432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lastRenderedPageBreak/>
              <w:t>20</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пересечение пр-т 60 лет О</w:t>
            </w:r>
            <w:r w:rsidRPr="00B27490">
              <w:rPr>
                <w:rFonts w:ascii="Times New Roman" w:hAnsi="Times New Roman" w:cs="Times New Roman"/>
                <w:sz w:val="20"/>
                <w:szCs w:val="20"/>
              </w:rPr>
              <w:t>к</w:t>
            </w:r>
            <w:r w:rsidRPr="00B27490">
              <w:rPr>
                <w:rFonts w:ascii="Times New Roman" w:hAnsi="Times New Roman" w:cs="Times New Roman"/>
                <w:sz w:val="20"/>
                <w:szCs w:val="20"/>
              </w:rPr>
              <w:t xml:space="preserve">тября – ул. </w:t>
            </w:r>
            <w:proofErr w:type="spellStart"/>
            <w:r w:rsidRPr="00B27490">
              <w:rPr>
                <w:rFonts w:ascii="Times New Roman" w:hAnsi="Times New Roman" w:cs="Times New Roman"/>
                <w:sz w:val="20"/>
                <w:szCs w:val="20"/>
              </w:rPr>
              <w:t>Затонская</w:t>
            </w:r>
            <w:proofErr w:type="spellEnd"/>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реконструкция светофорного объекта в связи с примык</w:t>
            </w:r>
            <w:r w:rsidRPr="00B27490">
              <w:rPr>
                <w:rFonts w:ascii="Times New Roman" w:hAnsi="Times New Roman" w:cs="Times New Roman"/>
                <w:sz w:val="20"/>
                <w:szCs w:val="20"/>
              </w:rPr>
              <w:t>а</w:t>
            </w:r>
            <w:r w:rsidRPr="00B27490">
              <w:rPr>
                <w:rFonts w:ascii="Times New Roman" w:hAnsi="Times New Roman" w:cs="Times New Roman"/>
                <w:sz w:val="20"/>
                <w:szCs w:val="20"/>
              </w:rPr>
              <w:t>нием нового участка дороги</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885" w:type="pct"/>
          </w:tcPr>
          <w:p w:rsidR="00DA7F27" w:rsidRPr="00B27490" w:rsidRDefault="00DA7F27" w:rsidP="00A90FB5">
            <w:pPr>
              <w:tabs>
                <w:tab w:val="left" w:pos="993"/>
              </w:tabs>
              <w:jc w:val="center"/>
              <w:rPr>
                <w:rFonts w:ascii="Times New Roman" w:hAnsi="Times New Roman" w:cs="Times New Roman"/>
                <w:sz w:val="20"/>
                <w:szCs w:val="20"/>
              </w:rPr>
            </w:pPr>
            <w:r w:rsidRPr="00B27490">
              <w:rPr>
                <w:noProof/>
                <w:lang w:eastAsia="ru-RU"/>
              </w:rPr>
              <w:drawing>
                <wp:inline distT="0" distB="0" distL="0" distR="0" wp14:anchorId="5F04714D" wp14:editId="487B880A">
                  <wp:extent cx="2444400" cy="1826868"/>
                  <wp:effectExtent l="0" t="0" r="0" b="254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2444400" cy="1826868"/>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21</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w:t>
            </w:r>
            <w:proofErr w:type="gramStart"/>
            <w:r w:rsidRPr="00B27490">
              <w:rPr>
                <w:rFonts w:ascii="Times New Roman" w:hAnsi="Times New Roman" w:cs="Times New Roman"/>
                <w:sz w:val="20"/>
                <w:szCs w:val="20"/>
              </w:rPr>
              <w:t>Свердло</w:t>
            </w:r>
            <w:r w:rsidRPr="00B27490">
              <w:rPr>
                <w:rFonts w:ascii="Times New Roman" w:hAnsi="Times New Roman" w:cs="Times New Roman"/>
                <w:sz w:val="20"/>
                <w:szCs w:val="20"/>
              </w:rPr>
              <w:t>в</w:t>
            </w:r>
            <w:r w:rsidRPr="00B27490">
              <w:rPr>
                <w:rFonts w:ascii="Times New Roman" w:hAnsi="Times New Roman" w:cs="Times New Roman"/>
                <w:sz w:val="20"/>
                <w:szCs w:val="20"/>
              </w:rPr>
              <w:t>ская</w:t>
            </w:r>
            <w:proofErr w:type="gramEnd"/>
            <w:r w:rsidRPr="00B27490">
              <w:rPr>
                <w:rFonts w:ascii="Times New Roman" w:hAnsi="Times New Roman" w:cs="Times New Roman"/>
                <w:sz w:val="20"/>
                <w:szCs w:val="20"/>
              </w:rPr>
              <w:t xml:space="preserve">,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33</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реконструкция светофорного объекта в связи со стро</w:t>
            </w:r>
            <w:r w:rsidRPr="00B27490">
              <w:rPr>
                <w:rFonts w:ascii="Times New Roman" w:hAnsi="Times New Roman" w:cs="Times New Roman"/>
                <w:sz w:val="20"/>
                <w:szCs w:val="20"/>
              </w:rPr>
              <w:t>и</w:t>
            </w:r>
            <w:r w:rsidRPr="00B27490">
              <w:rPr>
                <w:rFonts w:ascii="Times New Roman" w:hAnsi="Times New Roman" w:cs="Times New Roman"/>
                <w:sz w:val="20"/>
                <w:szCs w:val="20"/>
              </w:rPr>
              <w:t>тельством путепровода</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885" w:type="pct"/>
          </w:tcPr>
          <w:p w:rsidR="00DA7F27" w:rsidRPr="00B27490" w:rsidRDefault="00DA7F27" w:rsidP="00A90FB5">
            <w:pPr>
              <w:tabs>
                <w:tab w:val="left" w:pos="993"/>
              </w:tabs>
              <w:jc w:val="center"/>
              <w:rPr>
                <w:rFonts w:ascii="Times New Roman" w:hAnsi="Times New Roman" w:cs="Times New Roman"/>
                <w:sz w:val="20"/>
                <w:szCs w:val="20"/>
              </w:rPr>
            </w:pPr>
            <w:r w:rsidRPr="00B27490">
              <w:rPr>
                <w:noProof/>
                <w:lang w:eastAsia="ru-RU"/>
              </w:rPr>
              <w:drawing>
                <wp:inline distT="0" distB="0" distL="0" distR="0" wp14:anchorId="00DC1305" wp14:editId="15D263E3">
                  <wp:extent cx="2444400" cy="1692861"/>
                  <wp:effectExtent l="0" t="0" r="0" b="317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2444400" cy="169286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пересечение ул. 26 Баки</w:t>
            </w:r>
            <w:r w:rsidRPr="00B27490">
              <w:rPr>
                <w:rFonts w:ascii="Times New Roman" w:hAnsi="Times New Roman" w:cs="Times New Roman"/>
                <w:sz w:val="20"/>
                <w:szCs w:val="20"/>
              </w:rPr>
              <w:t>н</w:t>
            </w:r>
            <w:r w:rsidRPr="00B27490">
              <w:rPr>
                <w:rFonts w:ascii="Times New Roman" w:hAnsi="Times New Roman" w:cs="Times New Roman"/>
                <w:sz w:val="20"/>
                <w:szCs w:val="20"/>
              </w:rPr>
              <w:t xml:space="preserve">ских Комиссаров,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1Г – Химкомбинат</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реконструкция светофорного объекта в связи со стро</w:t>
            </w:r>
            <w:r w:rsidRPr="00B27490">
              <w:rPr>
                <w:rFonts w:ascii="Times New Roman" w:hAnsi="Times New Roman" w:cs="Times New Roman"/>
                <w:sz w:val="20"/>
                <w:szCs w:val="20"/>
              </w:rPr>
              <w:t>и</w:t>
            </w:r>
            <w:r w:rsidRPr="00B27490">
              <w:rPr>
                <w:rFonts w:ascii="Times New Roman" w:hAnsi="Times New Roman" w:cs="Times New Roman"/>
                <w:sz w:val="20"/>
                <w:szCs w:val="20"/>
              </w:rPr>
              <w:t>тельством дублера ул. Одесская</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885" w:type="pct"/>
          </w:tcPr>
          <w:p w:rsidR="00DA7F27" w:rsidRPr="00B27490" w:rsidRDefault="00DA7F27" w:rsidP="00A90FB5">
            <w:pPr>
              <w:tabs>
                <w:tab w:val="left" w:pos="993"/>
              </w:tabs>
              <w:jc w:val="center"/>
              <w:rPr>
                <w:rFonts w:ascii="Times New Roman" w:hAnsi="Times New Roman" w:cs="Times New Roman"/>
                <w:sz w:val="20"/>
                <w:szCs w:val="20"/>
              </w:rPr>
            </w:pPr>
            <w:r w:rsidRPr="00B27490">
              <w:rPr>
                <w:noProof/>
                <w:lang w:eastAsia="ru-RU"/>
              </w:rPr>
              <w:drawing>
                <wp:inline distT="0" distB="0" distL="0" distR="0" wp14:anchorId="2B0C7A48" wp14:editId="18BBE8A9">
                  <wp:extent cx="2444400" cy="1743616"/>
                  <wp:effectExtent l="0" t="0" r="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2444400" cy="174361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lastRenderedPageBreak/>
              <w:t>23</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w:t>
            </w:r>
            <w:proofErr w:type="gramStart"/>
            <w:r w:rsidRPr="00B27490">
              <w:rPr>
                <w:rFonts w:ascii="Times New Roman" w:hAnsi="Times New Roman" w:cs="Times New Roman"/>
                <w:sz w:val="20"/>
                <w:szCs w:val="20"/>
              </w:rPr>
              <w:t>Грунтовая</w:t>
            </w:r>
            <w:proofErr w:type="gramEnd"/>
            <w:r w:rsidRPr="00B27490">
              <w:rPr>
                <w:rFonts w:ascii="Times New Roman" w:hAnsi="Times New Roman" w:cs="Times New Roman"/>
                <w:sz w:val="20"/>
                <w:szCs w:val="20"/>
              </w:rPr>
              <w:t xml:space="preserve"> – ул. </w:t>
            </w:r>
            <w:proofErr w:type="spellStart"/>
            <w:r w:rsidRPr="00B27490">
              <w:rPr>
                <w:rFonts w:ascii="Times New Roman" w:hAnsi="Times New Roman" w:cs="Times New Roman"/>
                <w:sz w:val="20"/>
                <w:szCs w:val="20"/>
              </w:rPr>
              <w:t>Затонская</w:t>
            </w:r>
            <w:proofErr w:type="spellEnd"/>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реконструкция светофорного объекта в связи с примык</w:t>
            </w:r>
            <w:r w:rsidRPr="00B27490">
              <w:rPr>
                <w:rFonts w:ascii="Times New Roman" w:hAnsi="Times New Roman" w:cs="Times New Roman"/>
                <w:sz w:val="20"/>
                <w:szCs w:val="20"/>
              </w:rPr>
              <w:t>а</w:t>
            </w:r>
            <w:r w:rsidRPr="00B27490">
              <w:rPr>
                <w:rFonts w:ascii="Times New Roman" w:hAnsi="Times New Roman" w:cs="Times New Roman"/>
                <w:sz w:val="20"/>
                <w:szCs w:val="20"/>
              </w:rPr>
              <w:t>нием нового участка дороги</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0E828741" wp14:editId="408B8694">
                  <wp:extent cx="2444400" cy="1915647"/>
                  <wp:effectExtent l="0" t="0" r="0" b="889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2444400" cy="191564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924" w:type="pct"/>
          </w:tcPr>
          <w:p w:rsidR="000C7BF6"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пересечение пр-т им. Газеты Красноярский Рабочий – </w:t>
            </w:r>
          </w:p>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spellStart"/>
            <w:r w:rsidRPr="00B27490">
              <w:rPr>
                <w:rFonts w:ascii="Times New Roman" w:hAnsi="Times New Roman" w:cs="Times New Roman"/>
                <w:sz w:val="20"/>
                <w:szCs w:val="20"/>
              </w:rPr>
              <w:t>Затонская</w:t>
            </w:r>
            <w:proofErr w:type="spellEnd"/>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реконструкция светофорного объекта в связи с примык</w:t>
            </w:r>
            <w:r w:rsidRPr="00B27490">
              <w:rPr>
                <w:rFonts w:ascii="Times New Roman" w:hAnsi="Times New Roman" w:cs="Times New Roman"/>
                <w:sz w:val="20"/>
                <w:szCs w:val="20"/>
              </w:rPr>
              <w:t>а</w:t>
            </w:r>
            <w:r w:rsidRPr="00B27490">
              <w:rPr>
                <w:rFonts w:ascii="Times New Roman" w:hAnsi="Times New Roman" w:cs="Times New Roman"/>
                <w:sz w:val="20"/>
                <w:szCs w:val="20"/>
              </w:rPr>
              <w:t>нием нового участка дороги</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77BF0586" wp14:editId="7643E295">
                  <wp:extent cx="2444400" cy="1857394"/>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2444400" cy="185739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25</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ул. Взлетная,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55А</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перенос светофорного объекта в связи со строительством примыкания нового участка дороги</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013C1178" wp14:editId="7876D566">
                  <wp:extent cx="2444400" cy="1704991"/>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2444400" cy="170499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lastRenderedPageBreak/>
              <w:t>26</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Северное ш.,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51/1</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 в связи со строител</w:t>
            </w:r>
            <w:r w:rsidRPr="00B27490">
              <w:rPr>
                <w:rFonts w:ascii="Times New Roman" w:hAnsi="Times New Roman" w:cs="Times New Roman"/>
                <w:sz w:val="20"/>
                <w:szCs w:val="20"/>
              </w:rPr>
              <w:t>ь</w:t>
            </w:r>
            <w:r w:rsidRPr="00B27490">
              <w:rPr>
                <w:rFonts w:ascii="Times New Roman" w:hAnsi="Times New Roman" w:cs="Times New Roman"/>
                <w:sz w:val="20"/>
                <w:szCs w:val="20"/>
              </w:rPr>
              <w:t>ством нового пересечения</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06983B59" wp14:editId="19297FDB">
                  <wp:extent cx="2444400" cy="1790137"/>
                  <wp:effectExtent l="0" t="0" r="0" b="63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444400" cy="179013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ул. Калинина,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51Д</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 в связи со строител</w:t>
            </w:r>
            <w:r w:rsidRPr="00B27490">
              <w:rPr>
                <w:rFonts w:ascii="Times New Roman" w:hAnsi="Times New Roman" w:cs="Times New Roman"/>
                <w:sz w:val="20"/>
                <w:szCs w:val="20"/>
              </w:rPr>
              <w:t>ь</w:t>
            </w:r>
            <w:r w:rsidRPr="00B27490">
              <w:rPr>
                <w:rFonts w:ascii="Times New Roman" w:hAnsi="Times New Roman" w:cs="Times New Roman"/>
                <w:sz w:val="20"/>
                <w:szCs w:val="20"/>
              </w:rPr>
              <w:t>ством примыкания нового участка дороги</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54E07628" wp14:editId="4221C79B">
                  <wp:extent cx="2444400" cy="1854914"/>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2444400" cy="185491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28</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пересечение ул. Становая – ул. Седова</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 в связи со строител</w:t>
            </w:r>
            <w:r w:rsidRPr="00B27490">
              <w:rPr>
                <w:rFonts w:ascii="Times New Roman" w:hAnsi="Times New Roman" w:cs="Times New Roman"/>
                <w:sz w:val="20"/>
                <w:szCs w:val="20"/>
              </w:rPr>
              <w:t>ь</w:t>
            </w:r>
            <w:r w:rsidRPr="00B27490">
              <w:rPr>
                <w:rFonts w:ascii="Times New Roman" w:hAnsi="Times New Roman" w:cs="Times New Roman"/>
                <w:sz w:val="20"/>
                <w:szCs w:val="20"/>
              </w:rPr>
              <w:t>ством примыканий новых участков дорог</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0490D097" wp14:editId="429EF38B">
                  <wp:extent cx="2381250" cy="1944068"/>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2388201" cy="194974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lastRenderedPageBreak/>
              <w:t>29</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ул. Садовая,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105А</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 в связи со строител</w:t>
            </w:r>
            <w:r w:rsidRPr="00B27490">
              <w:rPr>
                <w:rFonts w:ascii="Times New Roman" w:hAnsi="Times New Roman" w:cs="Times New Roman"/>
                <w:sz w:val="20"/>
                <w:szCs w:val="20"/>
              </w:rPr>
              <w:t>ь</w:t>
            </w:r>
            <w:r w:rsidRPr="00B27490">
              <w:rPr>
                <w:rFonts w:ascii="Times New Roman" w:hAnsi="Times New Roman" w:cs="Times New Roman"/>
                <w:sz w:val="20"/>
                <w:szCs w:val="20"/>
              </w:rPr>
              <w:t>ством нового пересечения</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265D42C5" wp14:editId="62D74ED7">
                  <wp:extent cx="2383200" cy="1816628"/>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2383200" cy="1816628"/>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30</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ул. Сады,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20Д</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 в связи со строител</w:t>
            </w:r>
            <w:r w:rsidRPr="00B27490">
              <w:rPr>
                <w:rFonts w:ascii="Times New Roman" w:hAnsi="Times New Roman" w:cs="Times New Roman"/>
                <w:sz w:val="20"/>
                <w:szCs w:val="20"/>
              </w:rPr>
              <w:t>ь</w:t>
            </w:r>
            <w:r w:rsidRPr="00B27490">
              <w:rPr>
                <w:rFonts w:ascii="Times New Roman" w:hAnsi="Times New Roman" w:cs="Times New Roman"/>
                <w:sz w:val="20"/>
                <w:szCs w:val="20"/>
              </w:rPr>
              <w:t>ством нового пересечения</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71E16CB9" wp14:editId="7014D87C">
                  <wp:extent cx="2383200" cy="1759363"/>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2383200" cy="175936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lastRenderedPageBreak/>
              <w:t>31</w:t>
            </w:r>
          </w:p>
        </w:tc>
        <w:tc>
          <w:tcPr>
            <w:tcW w:w="924" w:type="pct"/>
          </w:tcPr>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пересечение проектируемый проезд №</w:t>
            </w:r>
            <w:r w:rsidR="000C7BF6">
              <w:rPr>
                <w:rFonts w:ascii="Times New Roman" w:hAnsi="Times New Roman" w:cs="Times New Roman"/>
                <w:sz w:val="20"/>
                <w:szCs w:val="20"/>
              </w:rPr>
              <w:t xml:space="preserve"> </w:t>
            </w:r>
            <w:r w:rsidRPr="00B27490">
              <w:rPr>
                <w:rFonts w:ascii="Times New Roman" w:hAnsi="Times New Roman" w:cs="Times New Roman"/>
                <w:sz w:val="20"/>
                <w:szCs w:val="20"/>
              </w:rPr>
              <w:t>9 от ул. Академика Киренского до ул. Е. Стас</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вой – продолжение ул. </w:t>
            </w:r>
            <w:proofErr w:type="spellStart"/>
            <w:r w:rsidRPr="00B27490">
              <w:rPr>
                <w:rFonts w:ascii="Times New Roman" w:hAnsi="Times New Roman" w:cs="Times New Roman"/>
                <w:sz w:val="20"/>
                <w:szCs w:val="20"/>
              </w:rPr>
              <w:t>Заб</w:t>
            </w:r>
            <w:r w:rsidRPr="00B27490">
              <w:rPr>
                <w:rFonts w:ascii="Times New Roman" w:hAnsi="Times New Roman" w:cs="Times New Roman"/>
                <w:sz w:val="20"/>
                <w:szCs w:val="20"/>
              </w:rPr>
              <w:t>о</w:t>
            </w:r>
            <w:r w:rsidRPr="00B27490">
              <w:rPr>
                <w:rFonts w:ascii="Times New Roman" w:hAnsi="Times New Roman" w:cs="Times New Roman"/>
                <w:sz w:val="20"/>
                <w:szCs w:val="20"/>
              </w:rPr>
              <w:t>бонова</w:t>
            </w:r>
            <w:proofErr w:type="spellEnd"/>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 в связи со строител</w:t>
            </w:r>
            <w:r w:rsidRPr="00B27490">
              <w:rPr>
                <w:rFonts w:ascii="Times New Roman" w:hAnsi="Times New Roman" w:cs="Times New Roman"/>
                <w:sz w:val="20"/>
                <w:szCs w:val="20"/>
              </w:rPr>
              <w:t>ь</w:t>
            </w:r>
            <w:r w:rsidRPr="00B27490">
              <w:rPr>
                <w:rFonts w:ascii="Times New Roman" w:hAnsi="Times New Roman" w:cs="Times New Roman"/>
                <w:sz w:val="20"/>
                <w:szCs w:val="20"/>
              </w:rPr>
              <w:t>ством нового пересечения</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1EBBFCC4" wp14:editId="2CDCA294">
                  <wp:extent cx="2444400" cy="2332901"/>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2444400" cy="233290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32</w:t>
            </w:r>
          </w:p>
        </w:tc>
        <w:tc>
          <w:tcPr>
            <w:tcW w:w="924" w:type="pct"/>
          </w:tcPr>
          <w:p w:rsidR="000C7BF6"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проектируемый проезд №</w:t>
            </w:r>
            <w:r w:rsidR="000C7BF6">
              <w:rPr>
                <w:rFonts w:ascii="Times New Roman" w:hAnsi="Times New Roman" w:cs="Times New Roman"/>
                <w:sz w:val="20"/>
                <w:szCs w:val="20"/>
              </w:rPr>
              <w:t xml:space="preserve"> </w:t>
            </w:r>
            <w:r w:rsidRPr="00B27490">
              <w:rPr>
                <w:rFonts w:ascii="Times New Roman" w:hAnsi="Times New Roman" w:cs="Times New Roman"/>
                <w:sz w:val="20"/>
                <w:szCs w:val="20"/>
              </w:rPr>
              <w:t>9 от ул. Академика Киренск</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го до ул. Е. Стасовой – </w:t>
            </w:r>
          </w:p>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ул. Боткина</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 в связи со строител</w:t>
            </w:r>
            <w:r w:rsidRPr="00B27490">
              <w:rPr>
                <w:rFonts w:ascii="Times New Roman" w:hAnsi="Times New Roman" w:cs="Times New Roman"/>
                <w:sz w:val="20"/>
                <w:szCs w:val="20"/>
              </w:rPr>
              <w:t>ь</w:t>
            </w:r>
            <w:r w:rsidRPr="00B27490">
              <w:rPr>
                <w:rFonts w:ascii="Times New Roman" w:hAnsi="Times New Roman" w:cs="Times New Roman"/>
                <w:sz w:val="20"/>
                <w:szCs w:val="20"/>
              </w:rPr>
              <w:t>ством нового пересечения</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113003AF" wp14:editId="7A0A0D56">
                  <wp:extent cx="2444400" cy="1735524"/>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2444400" cy="173552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lastRenderedPageBreak/>
              <w:t>33</w:t>
            </w:r>
          </w:p>
        </w:tc>
        <w:tc>
          <w:tcPr>
            <w:tcW w:w="924" w:type="pct"/>
          </w:tcPr>
          <w:p w:rsidR="000C7BF6"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Петра </w:t>
            </w:r>
            <w:proofErr w:type="spellStart"/>
            <w:r w:rsidRPr="00B27490">
              <w:rPr>
                <w:rFonts w:ascii="Times New Roman" w:hAnsi="Times New Roman" w:cs="Times New Roman"/>
                <w:sz w:val="20"/>
                <w:szCs w:val="20"/>
              </w:rPr>
              <w:t>По</w:t>
            </w:r>
            <w:r w:rsidRPr="00B27490">
              <w:rPr>
                <w:rFonts w:ascii="Times New Roman" w:hAnsi="Times New Roman" w:cs="Times New Roman"/>
                <w:sz w:val="20"/>
                <w:szCs w:val="20"/>
              </w:rPr>
              <w:t>д</w:t>
            </w:r>
            <w:r w:rsidRPr="00B27490">
              <w:rPr>
                <w:rFonts w:ascii="Times New Roman" w:hAnsi="Times New Roman" w:cs="Times New Roman"/>
                <w:sz w:val="20"/>
                <w:szCs w:val="20"/>
              </w:rPr>
              <w:t>золкова</w:t>
            </w:r>
            <w:proofErr w:type="spellEnd"/>
            <w:r w:rsidRPr="00B27490">
              <w:rPr>
                <w:rFonts w:ascii="Times New Roman" w:hAnsi="Times New Roman" w:cs="Times New Roman"/>
                <w:sz w:val="20"/>
                <w:szCs w:val="20"/>
              </w:rPr>
              <w:t xml:space="preserve"> – путепровод через железную дорогу, проект</w:t>
            </w:r>
            <w:r w:rsidRPr="00B27490">
              <w:rPr>
                <w:rFonts w:ascii="Times New Roman" w:hAnsi="Times New Roman" w:cs="Times New Roman"/>
                <w:sz w:val="20"/>
                <w:szCs w:val="20"/>
              </w:rPr>
              <w:t>и</w:t>
            </w:r>
            <w:r w:rsidRPr="00B27490">
              <w:rPr>
                <w:rFonts w:ascii="Times New Roman" w:hAnsi="Times New Roman" w:cs="Times New Roman"/>
                <w:sz w:val="20"/>
                <w:szCs w:val="20"/>
              </w:rPr>
              <w:t xml:space="preserve">руемый проезд № 10а </w:t>
            </w:r>
          </w:p>
          <w:p w:rsidR="000C7BF6"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(ул. Петра </w:t>
            </w:r>
            <w:proofErr w:type="spellStart"/>
            <w:r w:rsidRPr="00B27490">
              <w:rPr>
                <w:rFonts w:ascii="Times New Roman" w:hAnsi="Times New Roman" w:cs="Times New Roman"/>
                <w:sz w:val="20"/>
                <w:szCs w:val="20"/>
              </w:rPr>
              <w:t>Подзолкова</w:t>
            </w:r>
            <w:proofErr w:type="spellEnd"/>
            <w:r w:rsidRPr="00B27490">
              <w:rPr>
                <w:rFonts w:ascii="Times New Roman" w:hAnsi="Times New Roman" w:cs="Times New Roman"/>
                <w:sz w:val="20"/>
                <w:szCs w:val="20"/>
              </w:rPr>
              <w:t xml:space="preserve">) </w:t>
            </w:r>
            <w:proofErr w:type="gramStart"/>
            <w:r w:rsidRPr="00B27490">
              <w:rPr>
                <w:rFonts w:ascii="Times New Roman" w:hAnsi="Times New Roman" w:cs="Times New Roman"/>
                <w:sz w:val="20"/>
                <w:szCs w:val="20"/>
              </w:rPr>
              <w:t>–п</w:t>
            </w:r>
            <w:proofErr w:type="gramEnd"/>
            <w:r w:rsidRPr="00B27490">
              <w:rPr>
                <w:rFonts w:ascii="Times New Roman" w:hAnsi="Times New Roman" w:cs="Times New Roman"/>
                <w:sz w:val="20"/>
                <w:szCs w:val="20"/>
              </w:rPr>
              <w:t xml:space="preserve">ланируемая автомобильная дорога от пересечения </w:t>
            </w:r>
          </w:p>
          <w:p w:rsidR="000C7BF6"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gramStart"/>
            <w:r w:rsidRPr="00B27490">
              <w:rPr>
                <w:rFonts w:ascii="Times New Roman" w:hAnsi="Times New Roman" w:cs="Times New Roman"/>
                <w:sz w:val="20"/>
                <w:szCs w:val="20"/>
              </w:rPr>
              <w:t>Промысловая</w:t>
            </w:r>
            <w:proofErr w:type="gramEnd"/>
            <w:r w:rsidRPr="00B27490">
              <w:rPr>
                <w:rFonts w:ascii="Times New Roman" w:hAnsi="Times New Roman" w:cs="Times New Roman"/>
                <w:sz w:val="20"/>
                <w:szCs w:val="20"/>
              </w:rPr>
              <w:t xml:space="preserve"> и ул. Петра </w:t>
            </w:r>
            <w:proofErr w:type="spellStart"/>
            <w:r w:rsidRPr="00B27490">
              <w:rPr>
                <w:rFonts w:ascii="Times New Roman" w:hAnsi="Times New Roman" w:cs="Times New Roman"/>
                <w:sz w:val="20"/>
                <w:szCs w:val="20"/>
              </w:rPr>
              <w:t>Подзолкова</w:t>
            </w:r>
            <w:proofErr w:type="spellEnd"/>
            <w:r w:rsidRPr="00B27490">
              <w:rPr>
                <w:rFonts w:ascii="Times New Roman" w:hAnsi="Times New Roman" w:cs="Times New Roman"/>
                <w:sz w:val="20"/>
                <w:szCs w:val="20"/>
              </w:rPr>
              <w:t xml:space="preserve"> с выходом </w:t>
            </w:r>
          </w:p>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на ул. Авиаторов</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 в связи со строител</w:t>
            </w:r>
            <w:r w:rsidRPr="00B27490">
              <w:rPr>
                <w:rFonts w:ascii="Times New Roman" w:hAnsi="Times New Roman" w:cs="Times New Roman"/>
                <w:sz w:val="20"/>
                <w:szCs w:val="20"/>
              </w:rPr>
              <w:t>ь</w:t>
            </w:r>
            <w:r w:rsidRPr="00B27490">
              <w:rPr>
                <w:rFonts w:ascii="Times New Roman" w:hAnsi="Times New Roman" w:cs="Times New Roman"/>
                <w:sz w:val="20"/>
                <w:szCs w:val="20"/>
              </w:rPr>
              <w:t>ством нового пересечения</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0287A51F" wp14:editId="28D65ABF">
                  <wp:extent cx="2444400" cy="1748030"/>
                  <wp:effectExtent l="0" t="0" r="0" b="508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444400" cy="174803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D51BA8">
        <w:tc>
          <w:tcPr>
            <w:tcW w:w="192" w:type="pct"/>
          </w:tcPr>
          <w:p w:rsidR="00DA7F27" w:rsidRPr="00B27490" w:rsidRDefault="00DA7F27" w:rsidP="00D51BA8">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34</w:t>
            </w:r>
          </w:p>
        </w:tc>
        <w:tc>
          <w:tcPr>
            <w:tcW w:w="924" w:type="pct"/>
          </w:tcPr>
          <w:p w:rsidR="000C7BF6"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пересечение автодорога в границах ул. </w:t>
            </w:r>
            <w:proofErr w:type="spellStart"/>
            <w:r w:rsidRPr="00B27490">
              <w:rPr>
                <w:rFonts w:ascii="Times New Roman" w:hAnsi="Times New Roman" w:cs="Times New Roman"/>
                <w:sz w:val="20"/>
                <w:szCs w:val="20"/>
              </w:rPr>
              <w:t>Гриболевская</w:t>
            </w:r>
            <w:proofErr w:type="spellEnd"/>
            <w:r w:rsidRPr="00B27490">
              <w:rPr>
                <w:rFonts w:ascii="Times New Roman" w:hAnsi="Times New Roman" w:cs="Times New Roman"/>
                <w:sz w:val="20"/>
                <w:szCs w:val="20"/>
              </w:rPr>
              <w:t xml:space="preserve"> </w:t>
            </w:r>
            <w:r w:rsidR="000C7BF6">
              <w:rPr>
                <w:rFonts w:ascii="Times New Roman" w:hAnsi="Times New Roman" w:cs="Times New Roman"/>
                <w:sz w:val="20"/>
                <w:szCs w:val="20"/>
              </w:rPr>
              <w:t>–</w:t>
            </w:r>
            <w:r w:rsidRPr="00B27490">
              <w:rPr>
                <w:rFonts w:ascii="Times New Roman" w:hAnsi="Times New Roman" w:cs="Times New Roman"/>
                <w:sz w:val="20"/>
                <w:szCs w:val="20"/>
              </w:rPr>
              <w:t xml:space="preserve"> ул. Соколовская </w:t>
            </w:r>
            <w:r w:rsidR="000C7BF6">
              <w:rPr>
                <w:rFonts w:ascii="Times New Roman" w:hAnsi="Times New Roman" w:cs="Times New Roman"/>
                <w:sz w:val="20"/>
                <w:szCs w:val="20"/>
              </w:rPr>
              <w:t>–</w:t>
            </w:r>
            <w:r w:rsidRPr="00B27490">
              <w:rPr>
                <w:rFonts w:ascii="Times New Roman" w:hAnsi="Times New Roman" w:cs="Times New Roman"/>
                <w:sz w:val="20"/>
                <w:szCs w:val="20"/>
              </w:rPr>
              <w:t xml:space="preserve"> ул. Ол</w:t>
            </w:r>
            <w:r w:rsidRPr="00B27490">
              <w:rPr>
                <w:rFonts w:ascii="Times New Roman" w:hAnsi="Times New Roman" w:cs="Times New Roman"/>
                <w:sz w:val="20"/>
                <w:szCs w:val="20"/>
              </w:rPr>
              <w:t>ь</w:t>
            </w:r>
            <w:r w:rsidRPr="00B27490">
              <w:rPr>
                <w:rFonts w:ascii="Times New Roman" w:hAnsi="Times New Roman" w:cs="Times New Roman"/>
                <w:sz w:val="20"/>
                <w:szCs w:val="20"/>
              </w:rPr>
              <w:t>ховая - ул. Черемуховая</w:t>
            </w:r>
            <w:r w:rsidR="000C7BF6">
              <w:rPr>
                <w:rFonts w:ascii="Times New Roman" w:hAnsi="Times New Roman" w:cs="Times New Roman"/>
                <w:sz w:val="20"/>
                <w:szCs w:val="20"/>
              </w:rPr>
              <w:t xml:space="preserve"> </w:t>
            </w:r>
            <w:r w:rsidRPr="00B27490">
              <w:rPr>
                <w:rFonts w:ascii="Times New Roman" w:hAnsi="Times New Roman" w:cs="Times New Roman"/>
                <w:sz w:val="20"/>
                <w:szCs w:val="20"/>
              </w:rPr>
              <w:t>1 – а</w:t>
            </w:r>
            <w:r w:rsidRPr="00B27490">
              <w:rPr>
                <w:rFonts w:ascii="Times New Roman" w:hAnsi="Times New Roman" w:cs="Times New Roman"/>
                <w:sz w:val="20"/>
                <w:szCs w:val="20"/>
              </w:rPr>
              <w:t>в</w:t>
            </w:r>
            <w:r w:rsidRPr="00B27490">
              <w:rPr>
                <w:rFonts w:ascii="Times New Roman" w:hAnsi="Times New Roman" w:cs="Times New Roman"/>
                <w:sz w:val="20"/>
                <w:szCs w:val="20"/>
              </w:rPr>
              <w:t xml:space="preserve">томобильная дорога </w:t>
            </w:r>
          </w:p>
          <w:p w:rsidR="000C7BF6"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 xml:space="preserve">от ул. </w:t>
            </w:r>
            <w:proofErr w:type="spellStart"/>
            <w:r w:rsidRPr="00B27490">
              <w:rPr>
                <w:rFonts w:ascii="Times New Roman" w:hAnsi="Times New Roman" w:cs="Times New Roman"/>
                <w:sz w:val="20"/>
                <w:szCs w:val="20"/>
              </w:rPr>
              <w:t>Гриболевская</w:t>
            </w:r>
            <w:proofErr w:type="spellEnd"/>
            <w:r w:rsidRPr="00B27490">
              <w:rPr>
                <w:rFonts w:ascii="Times New Roman" w:hAnsi="Times New Roman" w:cs="Times New Roman"/>
                <w:sz w:val="20"/>
                <w:szCs w:val="20"/>
              </w:rPr>
              <w:t xml:space="preserve"> </w:t>
            </w:r>
          </w:p>
          <w:p w:rsidR="00DA7F27" w:rsidRPr="00B27490" w:rsidRDefault="00DA7F27" w:rsidP="00D51BA8">
            <w:pPr>
              <w:tabs>
                <w:tab w:val="left" w:pos="993"/>
              </w:tabs>
              <w:rPr>
                <w:rFonts w:ascii="Times New Roman" w:hAnsi="Times New Roman" w:cs="Times New Roman"/>
                <w:sz w:val="20"/>
                <w:szCs w:val="20"/>
              </w:rPr>
            </w:pPr>
            <w:r w:rsidRPr="00B27490">
              <w:rPr>
                <w:rFonts w:ascii="Times New Roman" w:hAnsi="Times New Roman" w:cs="Times New Roman"/>
                <w:sz w:val="20"/>
                <w:szCs w:val="20"/>
              </w:rPr>
              <w:t>по ул. Соколовская на направлении ж</w:t>
            </w:r>
            <w:r w:rsidRPr="00B27490">
              <w:rPr>
                <w:rFonts w:ascii="Times New Roman" w:hAnsi="Times New Roman" w:cs="Times New Roman"/>
                <w:sz w:val="20"/>
                <w:szCs w:val="20"/>
              </w:rPr>
              <w:t>и</w:t>
            </w:r>
            <w:r w:rsidRPr="00B27490">
              <w:rPr>
                <w:rFonts w:ascii="Times New Roman" w:hAnsi="Times New Roman" w:cs="Times New Roman"/>
                <w:sz w:val="20"/>
                <w:szCs w:val="20"/>
              </w:rPr>
              <w:t>лого района «Солонцы-2» через ул. Аф</w:t>
            </w:r>
            <w:r w:rsidRPr="00B27490">
              <w:rPr>
                <w:rFonts w:ascii="Times New Roman" w:hAnsi="Times New Roman" w:cs="Times New Roman"/>
                <w:sz w:val="20"/>
                <w:szCs w:val="20"/>
              </w:rPr>
              <w:t>а</w:t>
            </w:r>
            <w:r w:rsidRPr="00B27490">
              <w:rPr>
                <w:rFonts w:ascii="Times New Roman" w:hAnsi="Times New Roman" w:cs="Times New Roman"/>
                <w:sz w:val="20"/>
                <w:szCs w:val="20"/>
              </w:rPr>
              <w:t xml:space="preserve">насия </w:t>
            </w:r>
            <w:proofErr w:type="spellStart"/>
            <w:r w:rsidRPr="00B27490">
              <w:rPr>
                <w:rFonts w:ascii="Times New Roman" w:hAnsi="Times New Roman" w:cs="Times New Roman"/>
                <w:sz w:val="20"/>
                <w:szCs w:val="20"/>
              </w:rPr>
              <w:t>Тавак</w:t>
            </w:r>
            <w:r w:rsidRPr="00B27490">
              <w:rPr>
                <w:rFonts w:ascii="Times New Roman" w:hAnsi="Times New Roman" w:cs="Times New Roman"/>
                <w:sz w:val="20"/>
                <w:szCs w:val="20"/>
              </w:rPr>
              <w:t>о</w:t>
            </w:r>
            <w:r w:rsidRPr="00B27490">
              <w:rPr>
                <w:rFonts w:ascii="Times New Roman" w:hAnsi="Times New Roman" w:cs="Times New Roman"/>
                <w:sz w:val="20"/>
                <w:szCs w:val="20"/>
              </w:rPr>
              <w:t>ва</w:t>
            </w:r>
            <w:proofErr w:type="spellEnd"/>
            <w:r w:rsidRPr="00B27490">
              <w:rPr>
                <w:rFonts w:ascii="Times New Roman" w:hAnsi="Times New Roman" w:cs="Times New Roman"/>
                <w:sz w:val="20"/>
                <w:szCs w:val="20"/>
              </w:rPr>
              <w:t xml:space="preserve"> до переезда</w:t>
            </w:r>
          </w:p>
        </w:tc>
        <w:tc>
          <w:tcPr>
            <w:tcW w:w="1783" w:type="pct"/>
          </w:tcPr>
          <w:p w:rsidR="00DA7F27" w:rsidRPr="00B27490" w:rsidRDefault="00DA7F27" w:rsidP="00A90FB5">
            <w:pPr>
              <w:tabs>
                <w:tab w:val="left" w:pos="993"/>
              </w:tabs>
              <w:rPr>
                <w:rFonts w:ascii="Times New Roman" w:hAnsi="Times New Roman" w:cs="Times New Roman"/>
                <w:sz w:val="20"/>
                <w:szCs w:val="20"/>
              </w:rPr>
            </w:pPr>
            <w:r w:rsidRPr="00B27490">
              <w:rPr>
                <w:rFonts w:ascii="Times New Roman" w:hAnsi="Times New Roman" w:cs="Times New Roman"/>
                <w:sz w:val="20"/>
                <w:szCs w:val="20"/>
              </w:rPr>
              <w:t>строительство светофорного объекта в связи со строител</w:t>
            </w:r>
            <w:r w:rsidRPr="00B27490">
              <w:rPr>
                <w:rFonts w:ascii="Times New Roman" w:hAnsi="Times New Roman" w:cs="Times New Roman"/>
                <w:sz w:val="20"/>
                <w:szCs w:val="20"/>
              </w:rPr>
              <w:t>ь</w:t>
            </w:r>
            <w:r w:rsidRPr="00B27490">
              <w:rPr>
                <w:rFonts w:ascii="Times New Roman" w:hAnsi="Times New Roman" w:cs="Times New Roman"/>
                <w:sz w:val="20"/>
                <w:szCs w:val="20"/>
              </w:rPr>
              <w:t>ством нового пересечения</w:t>
            </w:r>
          </w:p>
        </w:tc>
        <w:tc>
          <w:tcPr>
            <w:tcW w:w="216" w:type="pct"/>
          </w:tcPr>
          <w:p w:rsidR="00DA7F27" w:rsidRPr="00B27490" w:rsidRDefault="00DA7F27" w:rsidP="00A90FB5">
            <w:pPr>
              <w:tabs>
                <w:tab w:val="left" w:pos="993"/>
              </w:tabs>
              <w:jc w:val="center"/>
              <w:rPr>
                <w:rFonts w:ascii="Times New Roman" w:hAnsi="Times New Roman" w:cs="Times New Roman"/>
                <w:sz w:val="20"/>
                <w:szCs w:val="20"/>
              </w:rPr>
            </w:pPr>
            <w:r w:rsidRPr="00B27490">
              <w:rPr>
                <w:rFonts w:ascii="Times New Roman" w:hAnsi="Times New Roman" w:cs="Times New Roman"/>
                <w:sz w:val="20"/>
                <w:szCs w:val="20"/>
              </w:rPr>
              <w:t>2033</w:t>
            </w:r>
          </w:p>
        </w:tc>
        <w:tc>
          <w:tcPr>
            <w:tcW w:w="1885" w:type="pct"/>
          </w:tcPr>
          <w:p w:rsidR="00DA7F27" w:rsidRPr="00B27490" w:rsidRDefault="00DA7F27" w:rsidP="00A90FB5">
            <w:pPr>
              <w:tabs>
                <w:tab w:val="left" w:pos="993"/>
              </w:tabs>
              <w:jc w:val="center"/>
              <w:rPr>
                <w:rFonts w:ascii="Times New Roman" w:hAnsi="Times New Roman" w:cs="Times New Roman"/>
                <w:noProof/>
                <w:sz w:val="20"/>
                <w:szCs w:val="20"/>
              </w:rPr>
            </w:pPr>
            <w:r w:rsidRPr="00B27490">
              <w:rPr>
                <w:noProof/>
                <w:lang w:eastAsia="ru-RU"/>
              </w:rPr>
              <w:drawing>
                <wp:inline distT="0" distB="0" distL="0" distR="0" wp14:anchorId="4C8C86FD" wp14:editId="4623750C">
                  <wp:extent cx="2444400" cy="1817427"/>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2444400" cy="1817427"/>
                          </a:xfrm>
                          <a:prstGeom prst="rect">
                            <a:avLst/>
                          </a:prstGeom>
                          <a:ln>
                            <a:noFill/>
                          </a:ln>
                          <a:extLst>
                            <a:ext uri="{53640926-AAD7-44D8-BBD7-CCE9431645EC}">
                              <a14:shadowObscured xmlns:a14="http://schemas.microsoft.com/office/drawing/2010/main"/>
                            </a:ext>
                          </a:extLst>
                        </pic:spPr>
                      </pic:pic>
                    </a:graphicData>
                  </a:graphic>
                </wp:inline>
              </w:drawing>
            </w:r>
          </w:p>
        </w:tc>
      </w:tr>
    </w:tbl>
    <w:p w:rsidR="00DA7F27" w:rsidRPr="00B27490" w:rsidRDefault="00DA7F27" w:rsidP="00A90FB5">
      <w:pPr>
        <w:rPr>
          <w:rFonts w:eastAsia="Calibri"/>
          <w:sz w:val="24"/>
          <w:szCs w:val="24"/>
        </w:rPr>
      </w:pPr>
    </w:p>
    <w:p w:rsidR="00DA7F27" w:rsidRPr="00B27490" w:rsidRDefault="00DA7F27" w:rsidP="00A90FB5">
      <w:pPr>
        <w:rPr>
          <w:rFonts w:eastAsia="Calibri"/>
          <w:sz w:val="24"/>
          <w:szCs w:val="24"/>
        </w:rPr>
      </w:pPr>
    </w:p>
    <w:p w:rsidR="00DA7F27" w:rsidRPr="00B27490" w:rsidRDefault="00DA7F27" w:rsidP="00A90FB5">
      <w:pPr>
        <w:rPr>
          <w:rFonts w:eastAsia="Calibri"/>
          <w:sz w:val="24"/>
          <w:szCs w:val="24"/>
        </w:rPr>
      </w:pPr>
    </w:p>
    <w:p w:rsidR="00DA7F27" w:rsidRPr="00B27490" w:rsidRDefault="00DA7F27" w:rsidP="00A90FB5">
      <w:pPr>
        <w:jc w:val="center"/>
        <w:rPr>
          <w:rFonts w:eastAsia="Calibri"/>
          <w:sz w:val="24"/>
          <w:szCs w:val="24"/>
        </w:rPr>
      </w:pPr>
      <w:r w:rsidRPr="00B27490">
        <w:rPr>
          <w:rFonts w:eastAsia="Calibri"/>
          <w:noProof/>
          <w:sz w:val="24"/>
          <w:szCs w:val="24"/>
          <w:lang w:eastAsia="ru-RU"/>
        </w:rPr>
        <w:lastRenderedPageBreak/>
        <w:drawing>
          <wp:inline distT="0" distB="0" distL="0" distR="0" wp14:anchorId="3B413B4D" wp14:editId="508CCF84">
            <wp:extent cx="7434196" cy="523991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jpeg"/>
                    <pic:cNvPicPr/>
                  </pic:nvPicPr>
                  <pic:blipFill>
                    <a:blip r:embed="rId64" cstate="print">
                      <a:extLst>
                        <a:ext uri="{28A0092B-C50C-407E-A947-70E740481C1C}">
                          <a14:useLocalDpi xmlns:a14="http://schemas.microsoft.com/office/drawing/2010/main"/>
                        </a:ext>
                      </a:extLst>
                    </a:blip>
                    <a:stretch>
                      <a:fillRect/>
                    </a:stretch>
                  </pic:blipFill>
                  <pic:spPr>
                    <a:xfrm>
                      <a:off x="0" y="0"/>
                      <a:ext cx="7454888" cy="5254495"/>
                    </a:xfrm>
                    <a:prstGeom prst="rect">
                      <a:avLst/>
                    </a:prstGeom>
                  </pic:spPr>
                </pic:pic>
              </a:graphicData>
            </a:graphic>
          </wp:inline>
        </w:drawing>
      </w:r>
    </w:p>
    <w:p w:rsidR="000C7BF6" w:rsidRDefault="000C7BF6" w:rsidP="000C7BF6">
      <w:pPr>
        <w:ind w:firstLine="709"/>
        <w:jc w:val="both"/>
        <w:rPr>
          <w:rFonts w:eastAsia="Calibri"/>
          <w:sz w:val="30"/>
          <w:szCs w:val="30"/>
        </w:rPr>
      </w:pPr>
    </w:p>
    <w:p w:rsidR="00DA7F27" w:rsidRPr="00762C59" w:rsidRDefault="00DA7F27" w:rsidP="000C7BF6">
      <w:pPr>
        <w:ind w:firstLine="709"/>
        <w:jc w:val="both"/>
        <w:rPr>
          <w:rFonts w:eastAsia="Calibri"/>
          <w:sz w:val="30"/>
          <w:szCs w:val="30"/>
        </w:rPr>
      </w:pPr>
      <w:r w:rsidRPr="00762C59">
        <w:rPr>
          <w:rFonts w:eastAsia="Calibri"/>
          <w:sz w:val="30"/>
          <w:szCs w:val="30"/>
        </w:rPr>
        <w:t>Рисунок 6.1.7.1</w:t>
      </w:r>
      <w:r w:rsidR="000C7BF6">
        <w:rPr>
          <w:rFonts w:eastAsia="Calibri"/>
          <w:sz w:val="30"/>
          <w:szCs w:val="30"/>
        </w:rPr>
        <w:t>.</w:t>
      </w:r>
      <w:r w:rsidRPr="00762C59">
        <w:rPr>
          <w:rFonts w:eastAsia="Calibri"/>
          <w:sz w:val="30"/>
          <w:szCs w:val="30"/>
        </w:rPr>
        <w:t xml:space="preserve"> Схема установки новых светофорных объектов на улично-дорожной сети г. Красноярска</w:t>
      </w:r>
      <w:r>
        <w:rPr>
          <w:rFonts w:eastAsia="Calibri"/>
          <w:sz w:val="30"/>
          <w:szCs w:val="30"/>
        </w:rPr>
        <w:br/>
      </w:r>
      <w:r w:rsidRPr="00762C59">
        <w:rPr>
          <w:rFonts w:eastAsia="Calibri"/>
          <w:sz w:val="30"/>
          <w:szCs w:val="30"/>
        </w:rPr>
        <w:t>на период до 2033 г.</w:t>
      </w:r>
    </w:p>
    <w:p w:rsidR="00DA7F27" w:rsidRPr="00762C59" w:rsidRDefault="00DA7F27" w:rsidP="000C7BF6">
      <w:pPr>
        <w:ind w:firstLine="709"/>
        <w:jc w:val="both"/>
        <w:rPr>
          <w:rFonts w:eastAsia="Calibri"/>
          <w:sz w:val="30"/>
          <w:szCs w:val="30"/>
        </w:rPr>
        <w:sectPr w:rsidR="00DA7F27" w:rsidRPr="00762C59" w:rsidSect="000C7BF6">
          <w:endnotePr>
            <w:numFmt w:val="decimal"/>
          </w:endnotePr>
          <w:pgSz w:w="16838" w:h="11906" w:orient="landscape" w:code="9"/>
          <w:pgMar w:top="1985" w:right="1134" w:bottom="567" w:left="1134" w:header="709" w:footer="567" w:gutter="0"/>
          <w:cols w:space="708"/>
          <w:titlePg/>
          <w:docGrid w:linePitch="360"/>
        </w:sectPr>
      </w:pPr>
    </w:p>
    <w:p w:rsidR="00DA7F27" w:rsidRPr="00762C59" w:rsidRDefault="00DA7F27" w:rsidP="000C7BF6">
      <w:pPr>
        <w:ind w:firstLine="709"/>
        <w:jc w:val="both"/>
        <w:rPr>
          <w:rFonts w:eastAsia="Calibri"/>
          <w:sz w:val="30"/>
          <w:szCs w:val="30"/>
        </w:rPr>
      </w:pPr>
      <w:r w:rsidRPr="00762C59">
        <w:rPr>
          <w:rFonts w:eastAsia="Calibri"/>
          <w:sz w:val="30"/>
          <w:szCs w:val="30"/>
        </w:rPr>
        <w:lastRenderedPageBreak/>
        <w:t xml:space="preserve">Сводная информация о количестве и типе устанавливаемых </w:t>
      </w:r>
      <w:r w:rsidR="000C7BF6">
        <w:rPr>
          <w:rFonts w:eastAsia="Calibri"/>
          <w:sz w:val="30"/>
          <w:szCs w:val="30"/>
        </w:rPr>
        <w:t xml:space="preserve">              </w:t>
      </w:r>
      <w:r w:rsidRPr="00762C59">
        <w:rPr>
          <w:rFonts w:eastAsia="Calibri"/>
          <w:sz w:val="30"/>
          <w:szCs w:val="30"/>
        </w:rPr>
        <w:t>светофорных объектов на каждый расчетный срок представлена</w:t>
      </w:r>
      <w:r w:rsidR="000C7BF6">
        <w:rPr>
          <w:rFonts w:eastAsia="Calibri"/>
          <w:sz w:val="30"/>
          <w:szCs w:val="30"/>
        </w:rPr>
        <w:t xml:space="preserve"> </w:t>
      </w:r>
      <w:r w:rsidRPr="00762C59">
        <w:rPr>
          <w:rFonts w:eastAsia="Calibri"/>
          <w:sz w:val="30"/>
          <w:szCs w:val="30"/>
        </w:rPr>
        <w:t>в та</w:t>
      </w:r>
      <w:r w:rsidRPr="00762C59">
        <w:rPr>
          <w:rFonts w:eastAsia="Calibri"/>
          <w:sz w:val="30"/>
          <w:szCs w:val="30"/>
        </w:rPr>
        <w:t>б</w:t>
      </w:r>
      <w:r w:rsidRPr="00762C59">
        <w:rPr>
          <w:rFonts w:eastAsia="Calibri"/>
          <w:sz w:val="30"/>
          <w:szCs w:val="30"/>
        </w:rPr>
        <w:t>лице 6.1.7.5.</w:t>
      </w:r>
    </w:p>
    <w:p w:rsidR="00DA7F27" w:rsidRDefault="00DA7F27" w:rsidP="000C7BF6">
      <w:pPr>
        <w:ind w:firstLine="709"/>
        <w:jc w:val="both"/>
        <w:rPr>
          <w:rFonts w:eastAsia="Calibri"/>
          <w:sz w:val="30"/>
          <w:szCs w:val="30"/>
        </w:rPr>
      </w:pPr>
      <w:r w:rsidRPr="00762C59">
        <w:rPr>
          <w:rFonts w:eastAsia="Calibri"/>
          <w:sz w:val="30"/>
          <w:szCs w:val="30"/>
        </w:rPr>
        <w:t>Таблица 6.1.7.5</w:t>
      </w:r>
      <w:r w:rsidR="000C7BF6">
        <w:rPr>
          <w:rFonts w:eastAsia="Calibri"/>
          <w:sz w:val="30"/>
          <w:szCs w:val="30"/>
        </w:rPr>
        <w:t>.</w:t>
      </w:r>
      <w:r w:rsidRPr="00762C59">
        <w:rPr>
          <w:rFonts w:eastAsia="Calibri"/>
          <w:sz w:val="30"/>
          <w:szCs w:val="30"/>
        </w:rPr>
        <w:t xml:space="preserve"> Сводная информация о количестве и типе уст</w:t>
      </w:r>
      <w:r w:rsidRPr="00762C59">
        <w:rPr>
          <w:rFonts w:eastAsia="Calibri"/>
          <w:sz w:val="30"/>
          <w:szCs w:val="30"/>
        </w:rPr>
        <w:t>а</w:t>
      </w:r>
      <w:r w:rsidRPr="00762C59">
        <w:rPr>
          <w:rFonts w:eastAsia="Calibri"/>
          <w:sz w:val="30"/>
          <w:szCs w:val="30"/>
        </w:rPr>
        <w:t>навливаемых</w:t>
      </w:r>
      <w:r>
        <w:rPr>
          <w:rFonts w:eastAsia="Calibri"/>
          <w:sz w:val="30"/>
          <w:szCs w:val="30"/>
        </w:rPr>
        <w:t xml:space="preserve"> </w:t>
      </w:r>
      <w:r w:rsidRPr="00762C59">
        <w:rPr>
          <w:rFonts w:eastAsia="Calibri"/>
          <w:sz w:val="30"/>
          <w:szCs w:val="30"/>
        </w:rPr>
        <w:t>и реконструируемых светофорных объектов</w:t>
      </w:r>
      <w:r w:rsidR="000C7BF6">
        <w:rPr>
          <w:rFonts w:eastAsia="Calibri"/>
          <w:sz w:val="30"/>
          <w:szCs w:val="30"/>
        </w:rPr>
        <w:t xml:space="preserve"> </w:t>
      </w:r>
      <w:r w:rsidRPr="00762C59">
        <w:rPr>
          <w:rFonts w:eastAsia="Calibri"/>
          <w:sz w:val="30"/>
          <w:szCs w:val="30"/>
        </w:rPr>
        <w:t>в г. Красн</w:t>
      </w:r>
      <w:r w:rsidRPr="00762C59">
        <w:rPr>
          <w:rFonts w:eastAsia="Calibri"/>
          <w:sz w:val="30"/>
          <w:szCs w:val="30"/>
        </w:rPr>
        <w:t>о</w:t>
      </w:r>
      <w:r w:rsidRPr="00762C59">
        <w:rPr>
          <w:rFonts w:eastAsia="Calibri"/>
          <w:sz w:val="30"/>
          <w:szCs w:val="30"/>
        </w:rPr>
        <w:t>ярске на каждый расчетный срок,</w:t>
      </w:r>
      <w:r>
        <w:rPr>
          <w:rFonts w:eastAsia="Calibri"/>
          <w:sz w:val="30"/>
          <w:szCs w:val="30"/>
        </w:rPr>
        <w:t xml:space="preserve"> </w:t>
      </w:r>
      <w:r w:rsidRPr="00762C59">
        <w:rPr>
          <w:rFonts w:eastAsia="Calibri"/>
          <w:sz w:val="30"/>
          <w:szCs w:val="30"/>
        </w:rPr>
        <w:t>и укрупненная оценка з</w:t>
      </w:r>
      <w:r w:rsidRPr="00762C59">
        <w:rPr>
          <w:rFonts w:eastAsia="Calibri"/>
          <w:sz w:val="30"/>
          <w:szCs w:val="30"/>
        </w:rPr>
        <w:t>а</w:t>
      </w:r>
      <w:r w:rsidRPr="00762C59">
        <w:rPr>
          <w:rFonts w:eastAsia="Calibri"/>
          <w:sz w:val="30"/>
          <w:szCs w:val="30"/>
        </w:rPr>
        <w:t>трат</w:t>
      </w:r>
      <w:r w:rsidR="000C7BF6">
        <w:rPr>
          <w:rFonts w:eastAsia="Calibri"/>
          <w:sz w:val="30"/>
          <w:szCs w:val="30"/>
        </w:rPr>
        <w:t>.</w:t>
      </w:r>
    </w:p>
    <w:p w:rsidR="000C7BF6" w:rsidRPr="00762C59" w:rsidRDefault="000C7BF6" w:rsidP="00A90FB5">
      <w:pPr>
        <w:jc w:val="both"/>
        <w:rPr>
          <w:rFonts w:eastAsia="Calibri"/>
          <w:sz w:val="30"/>
          <w:szCs w:val="30"/>
        </w:rPr>
      </w:pPr>
    </w:p>
    <w:tbl>
      <w:tblPr>
        <w:tblW w:w="5004" w:type="pct"/>
        <w:tblLayout w:type="fixed"/>
        <w:tblLook w:val="04A0" w:firstRow="1" w:lastRow="0" w:firstColumn="1" w:lastColumn="0" w:noHBand="0" w:noVBand="1"/>
      </w:tblPr>
      <w:tblGrid>
        <w:gridCol w:w="2894"/>
        <w:gridCol w:w="1751"/>
        <w:gridCol w:w="1734"/>
        <w:gridCol w:w="1601"/>
        <w:gridCol w:w="1598"/>
      </w:tblGrid>
      <w:tr w:rsidR="00DA7F27" w:rsidRPr="00B27490" w:rsidTr="00A44667">
        <w:trPr>
          <w:trHeight w:val="20"/>
          <w:tblHeader/>
        </w:trPr>
        <w:tc>
          <w:tcPr>
            <w:tcW w:w="1511" w:type="pc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DA7F27" w:rsidRPr="00B27490" w:rsidRDefault="00DA7F27" w:rsidP="00A90FB5">
            <w:pPr>
              <w:jc w:val="center"/>
              <w:rPr>
                <w:color w:val="000000"/>
              </w:rPr>
            </w:pPr>
          </w:p>
        </w:tc>
        <w:tc>
          <w:tcPr>
            <w:tcW w:w="3489" w:type="pct"/>
            <w:gridSpan w:val="4"/>
            <w:tcBorders>
              <w:top w:val="single" w:sz="8" w:space="0" w:color="auto"/>
              <w:left w:val="nil"/>
              <w:bottom w:val="single" w:sz="8" w:space="0" w:color="auto"/>
              <w:right w:val="single" w:sz="4" w:space="0" w:color="auto"/>
            </w:tcBorders>
            <w:shd w:val="clear" w:color="auto" w:fill="auto"/>
            <w:noWrap/>
            <w:vAlign w:val="center"/>
            <w:hideMark/>
          </w:tcPr>
          <w:p w:rsidR="00DA7F27" w:rsidRPr="00B27490" w:rsidRDefault="00DA7F27" w:rsidP="00A90FB5">
            <w:pPr>
              <w:jc w:val="center"/>
              <w:rPr>
                <w:color w:val="000000"/>
              </w:rPr>
            </w:pPr>
            <w:r w:rsidRPr="00B27490">
              <w:rPr>
                <w:color w:val="000000"/>
              </w:rPr>
              <w:t>Обустройство узла со светофорным объектом</w:t>
            </w:r>
          </w:p>
        </w:tc>
      </w:tr>
      <w:tr w:rsidR="00DA7F27" w:rsidRPr="00B27490" w:rsidTr="00A44667">
        <w:trPr>
          <w:trHeight w:val="20"/>
          <w:tblHeader/>
        </w:trPr>
        <w:tc>
          <w:tcPr>
            <w:tcW w:w="1511" w:type="pct"/>
            <w:tcBorders>
              <w:top w:val="single" w:sz="8" w:space="0" w:color="auto"/>
              <w:left w:val="single" w:sz="8" w:space="0" w:color="auto"/>
              <w:bottom w:val="single" w:sz="8" w:space="0" w:color="000000"/>
              <w:right w:val="single" w:sz="8" w:space="0" w:color="auto"/>
            </w:tcBorders>
            <w:shd w:val="clear" w:color="auto" w:fill="auto"/>
            <w:vAlign w:val="center"/>
            <w:hideMark/>
          </w:tcPr>
          <w:p w:rsidR="00DA7F27" w:rsidRPr="00B27490" w:rsidRDefault="00DA7F27" w:rsidP="00A90FB5">
            <w:pPr>
              <w:rPr>
                <w:color w:val="000000"/>
              </w:rPr>
            </w:pPr>
          </w:p>
        </w:tc>
        <w:tc>
          <w:tcPr>
            <w:tcW w:w="1819" w:type="pct"/>
            <w:gridSpan w:val="2"/>
            <w:tcBorders>
              <w:top w:val="single" w:sz="8" w:space="0" w:color="auto"/>
              <w:left w:val="nil"/>
              <w:bottom w:val="single" w:sz="8" w:space="0" w:color="auto"/>
              <w:right w:val="single" w:sz="8" w:space="0" w:color="000000"/>
            </w:tcBorders>
            <w:shd w:val="clear" w:color="auto" w:fill="auto"/>
            <w:noWrap/>
            <w:vAlign w:val="center"/>
            <w:hideMark/>
          </w:tcPr>
          <w:p w:rsidR="00DA7F27" w:rsidRPr="00B27490" w:rsidRDefault="000C7BF6" w:rsidP="00A90FB5">
            <w:pPr>
              <w:jc w:val="center"/>
              <w:rPr>
                <w:color w:val="000000"/>
              </w:rPr>
            </w:pPr>
            <w:r>
              <w:rPr>
                <w:color w:val="000000"/>
              </w:rPr>
              <w:t>2021–</w:t>
            </w:r>
            <w:r w:rsidR="00DA7F27" w:rsidRPr="00B27490">
              <w:rPr>
                <w:color w:val="000000"/>
              </w:rPr>
              <w:t>2024</w:t>
            </w:r>
          </w:p>
        </w:tc>
        <w:tc>
          <w:tcPr>
            <w:tcW w:w="1670" w:type="pct"/>
            <w:gridSpan w:val="2"/>
            <w:tcBorders>
              <w:top w:val="single" w:sz="8" w:space="0" w:color="auto"/>
              <w:left w:val="nil"/>
              <w:bottom w:val="single" w:sz="8" w:space="0" w:color="auto"/>
              <w:right w:val="single" w:sz="8" w:space="0" w:color="000000"/>
            </w:tcBorders>
            <w:shd w:val="clear" w:color="auto" w:fill="auto"/>
            <w:noWrap/>
            <w:vAlign w:val="center"/>
            <w:hideMark/>
          </w:tcPr>
          <w:p w:rsidR="00DA7F27" w:rsidRPr="00B27490" w:rsidRDefault="000C7BF6" w:rsidP="00A90FB5">
            <w:pPr>
              <w:jc w:val="center"/>
              <w:rPr>
                <w:color w:val="000000"/>
              </w:rPr>
            </w:pPr>
            <w:r>
              <w:rPr>
                <w:color w:val="000000"/>
              </w:rPr>
              <w:t>2025–</w:t>
            </w:r>
            <w:r w:rsidR="00DA7F27" w:rsidRPr="00B27490">
              <w:rPr>
                <w:color w:val="000000"/>
              </w:rPr>
              <w:t>2033</w:t>
            </w:r>
          </w:p>
        </w:tc>
      </w:tr>
      <w:tr w:rsidR="00DA7F27" w:rsidRPr="00B27490" w:rsidTr="000C7BF6">
        <w:trPr>
          <w:trHeight w:val="46"/>
          <w:tblHeader/>
        </w:trPr>
        <w:tc>
          <w:tcPr>
            <w:tcW w:w="1511" w:type="pct"/>
            <w:vMerge w:val="restart"/>
            <w:tcBorders>
              <w:top w:val="single" w:sz="8" w:space="0" w:color="auto"/>
              <w:left w:val="single" w:sz="8" w:space="0" w:color="auto"/>
              <w:right w:val="single" w:sz="8" w:space="0" w:color="auto"/>
            </w:tcBorders>
            <w:shd w:val="clear" w:color="auto" w:fill="auto"/>
            <w:hideMark/>
          </w:tcPr>
          <w:p w:rsidR="00DA7F27" w:rsidRPr="00B27490" w:rsidRDefault="00DA7F27" w:rsidP="000C7BF6">
            <w:pPr>
              <w:rPr>
                <w:color w:val="000000"/>
              </w:rPr>
            </w:pPr>
            <w:r w:rsidRPr="00B27490">
              <w:rPr>
                <w:color w:val="000000"/>
              </w:rPr>
              <w:t>Итого СО, шт.</w:t>
            </w:r>
          </w:p>
        </w:tc>
        <w:tc>
          <w:tcPr>
            <w:tcW w:w="914" w:type="pct"/>
            <w:shd w:val="clear" w:color="auto" w:fill="auto"/>
            <w:noWrap/>
            <w:vAlign w:val="center"/>
            <w:hideMark/>
          </w:tcPr>
          <w:p w:rsidR="00DA7F27" w:rsidRPr="00B27490" w:rsidRDefault="00DA7F27" w:rsidP="00A90FB5">
            <w:pPr>
              <w:jc w:val="center"/>
              <w:rPr>
                <w:color w:val="000000"/>
              </w:rPr>
            </w:pPr>
            <w:r w:rsidRPr="00B27490">
              <w:rPr>
                <w:color w:val="000000"/>
              </w:rPr>
              <w:t>стр.</w:t>
            </w:r>
          </w:p>
        </w:tc>
        <w:tc>
          <w:tcPr>
            <w:tcW w:w="905" w:type="pct"/>
            <w:tcBorders>
              <w:top w:val="nil"/>
              <w:left w:val="single" w:sz="4" w:space="0" w:color="auto"/>
              <w:bottom w:val="nil"/>
              <w:right w:val="single" w:sz="4" w:space="0" w:color="auto"/>
            </w:tcBorders>
            <w:shd w:val="clear" w:color="auto" w:fill="auto"/>
            <w:noWrap/>
            <w:vAlign w:val="center"/>
            <w:hideMark/>
          </w:tcPr>
          <w:p w:rsidR="00DA7F27" w:rsidRPr="00B27490" w:rsidRDefault="00DA7F27" w:rsidP="00A90FB5">
            <w:pPr>
              <w:jc w:val="center"/>
              <w:rPr>
                <w:color w:val="000000"/>
              </w:rPr>
            </w:pPr>
            <w:r w:rsidRPr="00B27490">
              <w:rPr>
                <w:color w:val="000000"/>
              </w:rPr>
              <w:t>рек.</w:t>
            </w:r>
          </w:p>
        </w:tc>
        <w:tc>
          <w:tcPr>
            <w:tcW w:w="836" w:type="pct"/>
            <w:tcBorders>
              <w:top w:val="nil"/>
              <w:left w:val="single" w:sz="8" w:space="0" w:color="auto"/>
              <w:bottom w:val="nil"/>
              <w:right w:val="nil"/>
            </w:tcBorders>
            <w:shd w:val="clear" w:color="auto" w:fill="auto"/>
            <w:noWrap/>
            <w:vAlign w:val="center"/>
            <w:hideMark/>
          </w:tcPr>
          <w:p w:rsidR="00DA7F27" w:rsidRPr="00B27490" w:rsidRDefault="00DA7F27" w:rsidP="00A90FB5">
            <w:pPr>
              <w:jc w:val="center"/>
              <w:rPr>
                <w:color w:val="000000"/>
              </w:rPr>
            </w:pPr>
            <w:r w:rsidRPr="00B27490">
              <w:rPr>
                <w:color w:val="000000"/>
              </w:rPr>
              <w:t>стр.</w:t>
            </w:r>
          </w:p>
        </w:tc>
        <w:tc>
          <w:tcPr>
            <w:tcW w:w="834" w:type="pct"/>
            <w:tcBorders>
              <w:top w:val="nil"/>
              <w:left w:val="single" w:sz="4" w:space="0" w:color="auto"/>
              <w:bottom w:val="nil"/>
              <w:right w:val="single" w:sz="4" w:space="0" w:color="auto"/>
            </w:tcBorders>
            <w:shd w:val="clear" w:color="auto" w:fill="auto"/>
            <w:noWrap/>
            <w:vAlign w:val="center"/>
            <w:hideMark/>
          </w:tcPr>
          <w:p w:rsidR="00DA7F27" w:rsidRPr="00B27490" w:rsidRDefault="00DA7F27" w:rsidP="00A90FB5">
            <w:pPr>
              <w:jc w:val="center"/>
              <w:rPr>
                <w:color w:val="000000"/>
              </w:rPr>
            </w:pPr>
            <w:r w:rsidRPr="00B27490">
              <w:rPr>
                <w:color w:val="000000"/>
              </w:rPr>
              <w:t>рек.</w:t>
            </w:r>
          </w:p>
        </w:tc>
      </w:tr>
      <w:tr w:rsidR="00DA7F27" w:rsidRPr="00B27490" w:rsidTr="000C7BF6">
        <w:trPr>
          <w:trHeight w:val="20"/>
        </w:trPr>
        <w:tc>
          <w:tcPr>
            <w:tcW w:w="1511" w:type="pct"/>
            <w:vMerge/>
            <w:tcBorders>
              <w:left w:val="single" w:sz="8" w:space="0" w:color="auto"/>
              <w:bottom w:val="single" w:sz="8" w:space="0" w:color="auto"/>
              <w:right w:val="single" w:sz="8" w:space="0" w:color="auto"/>
            </w:tcBorders>
            <w:shd w:val="clear" w:color="auto" w:fill="auto"/>
            <w:noWrap/>
            <w:hideMark/>
          </w:tcPr>
          <w:p w:rsidR="00DA7F27" w:rsidRPr="00B27490" w:rsidRDefault="00DA7F27" w:rsidP="000C7BF6">
            <w:pPr>
              <w:rPr>
                <w:color w:val="000000"/>
              </w:rPr>
            </w:pPr>
          </w:p>
        </w:tc>
        <w:tc>
          <w:tcPr>
            <w:tcW w:w="914" w:type="pct"/>
            <w:tcBorders>
              <w:top w:val="nil"/>
              <w:left w:val="nil"/>
              <w:bottom w:val="single" w:sz="8" w:space="0" w:color="auto"/>
              <w:right w:val="single" w:sz="8" w:space="0" w:color="auto"/>
            </w:tcBorders>
            <w:shd w:val="clear" w:color="auto" w:fill="auto"/>
            <w:noWrap/>
            <w:vAlign w:val="center"/>
            <w:hideMark/>
          </w:tcPr>
          <w:p w:rsidR="00DA7F27" w:rsidRPr="00B27490" w:rsidRDefault="00DA7F27" w:rsidP="00A90FB5">
            <w:pPr>
              <w:jc w:val="center"/>
              <w:rPr>
                <w:color w:val="000000"/>
              </w:rPr>
            </w:pPr>
            <w:r w:rsidRPr="00B27490">
              <w:rPr>
                <w:color w:val="000000"/>
              </w:rPr>
              <w:t>9</w:t>
            </w:r>
          </w:p>
        </w:tc>
        <w:tc>
          <w:tcPr>
            <w:tcW w:w="905" w:type="pct"/>
            <w:tcBorders>
              <w:top w:val="nil"/>
              <w:left w:val="nil"/>
              <w:bottom w:val="single" w:sz="8" w:space="0" w:color="auto"/>
              <w:right w:val="single" w:sz="8" w:space="0" w:color="auto"/>
            </w:tcBorders>
            <w:shd w:val="clear" w:color="auto" w:fill="auto"/>
            <w:noWrap/>
            <w:vAlign w:val="center"/>
            <w:hideMark/>
          </w:tcPr>
          <w:p w:rsidR="00DA7F27" w:rsidRPr="00B27490" w:rsidRDefault="00DA7F27" w:rsidP="00A90FB5">
            <w:pPr>
              <w:jc w:val="center"/>
              <w:rPr>
                <w:color w:val="000000"/>
              </w:rPr>
            </w:pPr>
            <w:r w:rsidRPr="00B27490">
              <w:rPr>
                <w:color w:val="000000"/>
              </w:rPr>
              <w:t>8</w:t>
            </w:r>
          </w:p>
        </w:tc>
        <w:tc>
          <w:tcPr>
            <w:tcW w:w="836" w:type="pct"/>
            <w:tcBorders>
              <w:top w:val="nil"/>
              <w:left w:val="nil"/>
              <w:bottom w:val="single" w:sz="8" w:space="0" w:color="auto"/>
              <w:right w:val="single" w:sz="8" w:space="0" w:color="auto"/>
            </w:tcBorders>
            <w:shd w:val="clear" w:color="auto" w:fill="auto"/>
            <w:noWrap/>
            <w:vAlign w:val="center"/>
          </w:tcPr>
          <w:p w:rsidR="00DA7F27" w:rsidRPr="00B27490" w:rsidRDefault="00DA7F27" w:rsidP="00A90FB5">
            <w:pPr>
              <w:jc w:val="center"/>
              <w:rPr>
                <w:color w:val="000000"/>
              </w:rPr>
            </w:pPr>
            <w:r w:rsidRPr="00B27490">
              <w:rPr>
                <w:color w:val="000000"/>
              </w:rPr>
              <w:t>10</w:t>
            </w:r>
          </w:p>
        </w:tc>
        <w:tc>
          <w:tcPr>
            <w:tcW w:w="834" w:type="pct"/>
            <w:tcBorders>
              <w:top w:val="nil"/>
              <w:left w:val="nil"/>
              <w:bottom w:val="single" w:sz="8" w:space="0" w:color="auto"/>
              <w:right w:val="single" w:sz="8" w:space="0" w:color="auto"/>
            </w:tcBorders>
            <w:shd w:val="clear" w:color="auto" w:fill="auto"/>
            <w:noWrap/>
            <w:vAlign w:val="center"/>
          </w:tcPr>
          <w:p w:rsidR="00DA7F27" w:rsidRPr="00B27490" w:rsidRDefault="00DA7F27" w:rsidP="00A90FB5">
            <w:pPr>
              <w:jc w:val="center"/>
              <w:rPr>
                <w:color w:val="000000"/>
              </w:rPr>
            </w:pPr>
            <w:r w:rsidRPr="00B27490">
              <w:rPr>
                <w:color w:val="000000"/>
              </w:rPr>
              <w:t>7</w:t>
            </w:r>
          </w:p>
        </w:tc>
      </w:tr>
      <w:tr w:rsidR="00DA7F27" w:rsidRPr="00B27490" w:rsidTr="000C7BF6">
        <w:trPr>
          <w:trHeight w:val="20"/>
        </w:trPr>
        <w:tc>
          <w:tcPr>
            <w:tcW w:w="1511" w:type="pct"/>
            <w:tcBorders>
              <w:top w:val="nil"/>
              <w:left w:val="single" w:sz="8" w:space="0" w:color="auto"/>
              <w:bottom w:val="single" w:sz="8" w:space="0" w:color="auto"/>
              <w:right w:val="single" w:sz="8" w:space="0" w:color="auto"/>
            </w:tcBorders>
            <w:shd w:val="clear" w:color="auto" w:fill="auto"/>
            <w:hideMark/>
          </w:tcPr>
          <w:p w:rsidR="00DA7F27" w:rsidRPr="00B27490" w:rsidRDefault="00DA7F27" w:rsidP="000C7BF6">
            <w:pPr>
              <w:rPr>
                <w:color w:val="000000"/>
              </w:rPr>
            </w:pPr>
            <w:r w:rsidRPr="00B27490">
              <w:rPr>
                <w:color w:val="000000"/>
              </w:rPr>
              <w:t xml:space="preserve">Стоимость за единицу, </w:t>
            </w:r>
            <w:r w:rsidRPr="00B27490">
              <w:rPr>
                <w:color w:val="000000"/>
              </w:rPr>
              <w:br/>
              <w:t>млн. рублей</w:t>
            </w:r>
          </w:p>
        </w:tc>
        <w:tc>
          <w:tcPr>
            <w:tcW w:w="914" w:type="pct"/>
            <w:tcBorders>
              <w:top w:val="nil"/>
              <w:left w:val="nil"/>
              <w:bottom w:val="single" w:sz="8" w:space="0" w:color="auto"/>
              <w:right w:val="single" w:sz="8" w:space="0" w:color="auto"/>
            </w:tcBorders>
            <w:shd w:val="clear" w:color="auto" w:fill="auto"/>
            <w:noWrap/>
            <w:vAlign w:val="center"/>
            <w:hideMark/>
          </w:tcPr>
          <w:p w:rsidR="00DA7F27" w:rsidRPr="00B27490" w:rsidRDefault="00DA7F27" w:rsidP="00A90FB5">
            <w:pPr>
              <w:jc w:val="center"/>
              <w:rPr>
                <w:color w:val="000000"/>
              </w:rPr>
            </w:pPr>
            <w:r w:rsidRPr="00B27490">
              <w:rPr>
                <w:color w:val="000000"/>
              </w:rPr>
              <w:t>5</w:t>
            </w:r>
          </w:p>
        </w:tc>
        <w:tc>
          <w:tcPr>
            <w:tcW w:w="905" w:type="pct"/>
            <w:tcBorders>
              <w:top w:val="single" w:sz="4" w:space="0" w:color="auto"/>
              <w:left w:val="nil"/>
              <w:bottom w:val="single" w:sz="8" w:space="0" w:color="auto"/>
              <w:right w:val="single" w:sz="8" w:space="0" w:color="auto"/>
            </w:tcBorders>
            <w:shd w:val="clear" w:color="auto" w:fill="auto"/>
            <w:noWrap/>
            <w:vAlign w:val="center"/>
            <w:hideMark/>
          </w:tcPr>
          <w:p w:rsidR="00DA7F27" w:rsidRPr="00B27490" w:rsidRDefault="00DA7F27" w:rsidP="00A90FB5">
            <w:pPr>
              <w:jc w:val="center"/>
              <w:rPr>
                <w:color w:val="000000"/>
              </w:rPr>
            </w:pPr>
            <w:r w:rsidRPr="00B27490">
              <w:rPr>
                <w:color w:val="000000"/>
              </w:rPr>
              <w:t>1,5</w:t>
            </w:r>
          </w:p>
        </w:tc>
        <w:tc>
          <w:tcPr>
            <w:tcW w:w="836" w:type="pct"/>
            <w:tcBorders>
              <w:top w:val="nil"/>
              <w:left w:val="nil"/>
              <w:bottom w:val="single" w:sz="8" w:space="0" w:color="auto"/>
              <w:right w:val="single" w:sz="8" w:space="0" w:color="auto"/>
            </w:tcBorders>
            <w:shd w:val="clear" w:color="auto" w:fill="auto"/>
            <w:noWrap/>
            <w:vAlign w:val="center"/>
            <w:hideMark/>
          </w:tcPr>
          <w:p w:rsidR="00DA7F27" w:rsidRPr="00B27490" w:rsidRDefault="00DA7F27" w:rsidP="00A90FB5">
            <w:pPr>
              <w:jc w:val="center"/>
              <w:rPr>
                <w:color w:val="000000"/>
              </w:rPr>
            </w:pPr>
            <w:r w:rsidRPr="00B27490">
              <w:rPr>
                <w:color w:val="000000"/>
              </w:rPr>
              <w:t>5</w:t>
            </w:r>
          </w:p>
        </w:tc>
        <w:tc>
          <w:tcPr>
            <w:tcW w:w="834" w:type="pct"/>
            <w:tcBorders>
              <w:top w:val="single" w:sz="4" w:space="0" w:color="auto"/>
              <w:left w:val="nil"/>
              <w:bottom w:val="single" w:sz="8" w:space="0" w:color="auto"/>
              <w:right w:val="single" w:sz="8" w:space="0" w:color="auto"/>
            </w:tcBorders>
            <w:shd w:val="clear" w:color="auto" w:fill="auto"/>
            <w:noWrap/>
            <w:vAlign w:val="center"/>
            <w:hideMark/>
          </w:tcPr>
          <w:p w:rsidR="00DA7F27" w:rsidRPr="00B27490" w:rsidRDefault="00DA7F27" w:rsidP="00A90FB5">
            <w:pPr>
              <w:jc w:val="center"/>
              <w:rPr>
                <w:color w:val="000000"/>
              </w:rPr>
            </w:pPr>
            <w:r w:rsidRPr="00B27490">
              <w:rPr>
                <w:color w:val="000000"/>
              </w:rPr>
              <w:t>1,5</w:t>
            </w:r>
          </w:p>
        </w:tc>
      </w:tr>
      <w:tr w:rsidR="00DA7F27" w:rsidRPr="00B27490" w:rsidTr="000C7BF6">
        <w:trPr>
          <w:trHeight w:val="20"/>
        </w:trPr>
        <w:tc>
          <w:tcPr>
            <w:tcW w:w="1511" w:type="pct"/>
            <w:tcBorders>
              <w:top w:val="nil"/>
              <w:left w:val="single" w:sz="8" w:space="0" w:color="auto"/>
              <w:bottom w:val="single" w:sz="8" w:space="0" w:color="auto"/>
              <w:right w:val="single" w:sz="8" w:space="0" w:color="auto"/>
            </w:tcBorders>
            <w:shd w:val="clear" w:color="auto" w:fill="auto"/>
            <w:hideMark/>
          </w:tcPr>
          <w:p w:rsidR="00DA7F27" w:rsidRPr="00B27490" w:rsidRDefault="00DA7F27" w:rsidP="000C7BF6">
            <w:pPr>
              <w:rPr>
                <w:color w:val="000000"/>
              </w:rPr>
            </w:pPr>
            <w:r w:rsidRPr="00B27490">
              <w:rPr>
                <w:color w:val="000000"/>
              </w:rPr>
              <w:t>Итого, млн. рублей</w:t>
            </w:r>
          </w:p>
        </w:tc>
        <w:tc>
          <w:tcPr>
            <w:tcW w:w="914" w:type="pct"/>
            <w:tcBorders>
              <w:top w:val="nil"/>
              <w:left w:val="nil"/>
              <w:bottom w:val="single" w:sz="8" w:space="0" w:color="auto"/>
              <w:right w:val="single" w:sz="8" w:space="0" w:color="auto"/>
            </w:tcBorders>
            <w:shd w:val="clear" w:color="auto" w:fill="auto"/>
            <w:noWrap/>
            <w:vAlign w:val="center"/>
            <w:hideMark/>
          </w:tcPr>
          <w:p w:rsidR="00DA7F27" w:rsidRPr="00B27490" w:rsidRDefault="00DA7F27" w:rsidP="00A90FB5">
            <w:pPr>
              <w:jc w:val="center"/>
              <w:rPr>
                <w:color w:val="000000"/>
              </w:rPr>
            </w:pPr>
            <w:r w:rsidRPr="00B27490">
              <w:rPr>
                <w:color w:val="000000"/>
              </w:rPr>
              <w:t>45</w:t>
            </w:r>
          </w:p>
        </w:tc>
        <w:tc>
          <w:tcPr>
            <w:tcW w:w="905" w:type="pct"/>
            <w:tcBorders>
              <w:top w:val="nil"/>
              <w:left w:val="nil"/>
              <w:bottom w:val="single" w:sz="8" w:space="0" w:color="auto"/>
              <w:right w:val="single" w:sz="8" w:space="0" w:color="auto"/>
            </w:tcBorders>
            <w:shd w:val="clear" w:color="auto" w:fill="auto"/>
            <w:noWrap/>
            <w:vAlign w:val="center"/>
            <w:hideMark/>
          </w:tcPr>
          <w:p w:rsidR="00DA7F27" w:rsidRPr="00B27490" w:rsidRDefault="00DA7F27" w:rsidP="00A90FB5">
            <w:pPr>
              <w:jc w:val="center"/>
              <w:rPr>
                <w:color w:val="000000"/>
              </w:rPr>
            </w:pPr>
            <w:r w:rsidRPr="00B27490">
              <w:rPr>
                <w:color w:val="000000"/>
              </w:rPr>
              <w:t>12</w:t>
            </w:r>
          </w:p>
        </w:tc>
        <w:tc>
          <w:tcPr>
            <w:tcW w:w="836" w:type="pct"/>
            <w:tcBorders>
              <w:top w:val="nil"/>
              <w:left w:val="nil"/>
              <w:bottom w:val="single" w:sz="8" w:space="0" w:color="auto"/>
              <w:right w:val="single" w:sz="8" w:space="0" w:color="auto"/>
            </w:tcBorders>
            <w:shd w:val="clear" w:color="auto" w:fill="auto"/>
            <w:noWrap/>
            <w:vAlign w:val="center"/>
            <w:hideMark/>
          </w:tcPr>
          <w:p w:rsidR="00DA7F27" w:rsidRPr="00B27490" w:rsidRDefault="00DA7F27" w:rsidP="00A90FB5">
            <w:pPr>
              <w:jc w:val="center"/>
              <w:rPr>
                <w:color w:val="000000"/>
              </w:rPr>
            </w:pPr>
            <w:r w:rsidRPr="00B27490">
              <w:rPr>
                <w:color w:val="000000"/>
              </w:rPr>
              <w:t>50</w:t>
            </w:r>
          </w:p>
        </w:tc>
        <w:tc>
          <w:tcPr>
            <w:tcW w:w="834" w:type="pct"/>
            <w:tcBorders>
              <w:top w:val="nil"/>
              <w:left w:val="nil"/>
              <w:bottom w:val="single" w:sz="8" w:space="0" w:color="auto"/>
              <w:right w:val="single" w:sz="8" w:space="0" w:color="auto"/>
            </w:tcBorders>
            <w:shd w:val="clear" w:color="auto" w:fill="auto"/>
            <w:noWrap/>
            <w:vAlign w:val="center"/>
            <w:hideMark/>
          </w:tcPr>
          <w:p w:rsidR="00DA7F27" w:rsidRPr="00B27490" w:rsidRDefault="00DA7F27" w:rsidP="00A90FB5">
            <w:pPr>
              <w:jc w:val="center"/>
              <w:rPr>
                <w:color w:val="000000"/>
              </w:rPr>
            </w:pPr>
            <w:r w:rsidRPr="00B27490">
              <w:rPr>
                <w:color w:val="000000"/>
              </w:rPr>
              <w:t>10,5</w:t>
            </w:r>
          </w:p>
        </w:tc>
      </w:tr>
      <w:tr w:rsidR="00DA7F27" w:rsidRPr="00B27490" w:rsidTr="000C7BF6">
        <w:trPr>
          <w:trHeight w:val="20"/>
        </w:trPr>
        <w:tc>
          <w:tcPr>
            <w:tcW w:w="1511" w:type="pct"/>
            <w:tcBorders>
              <w:top w:val="nil"/>
              <w:left w:val="single" w:sz="8" w:space="0" w:color="auto"/>
              <w:bottom w:val="single" w:sz="8" w:space="0" w:color="auto"/>
              <w:right w:val="single" w:sz="8" w:space="0" w:color="auto"/>
            </w:tcBorders>
            <w:shd w:val="clear" w:color="auto" w:fill="auto"/>
            <w:hideMark/>
          </w:tcPr>
          <w:p w:rsidR="00DA7F27" w:rsidRPr="00B27490" w:rsidRDefault="00DA7F27" w:rsidP="000C7BF6">
            <w:pPr>
              <w:rPr>
                <w:color w:val="000000"/>
              </w:rPr>
            </w:pPr>
            <w:r w:rsidRPr="00B27490">
              <w:rPr>
                <w:color w:val="000000"/>
              </w:rPr>
              <w:t>Итого за период, млн. рублей</w:t>
            </w:r>
          </w:p>
        </w:tc>
        <w:tc>
          <w:tcPr>
            <w:tcW w:w="1819" w:type="pct"/>
            <w:gridSpan w:val="2"/>
            <w:tcBorders>
              <w:top w:val="single" w:sz="8" w:space="0" w:color="auto"/>
              <w:left w:val="nil"/>
              <w:bottom w:val="single" w:sz="8" w:space="0" w:color="auto"/>
              <w:right w:val="single" w:sz="8" w:space="0" w:color="000000"/>
            </w:tcBorders>
            <w:shd w:val="clear" w:color="auto" w:fill="auto"/>
            <w:noWrap/>
            <w:vAlign w:val="center"/>
            <w:hideMark/>
          </w:tcPr>
          <w:p w:rsidR="00DA7F27" w:rsidRPr="00B27490" w:rsidRDefault="00DA7F27" w:rsidP="00A90FB5">
            <w:pPr>
              <w:jc w:val="center"/>
              <w:rPr>
                <w:color w:val="000000"/>
              </w:rPr>
            </w:pPr>
            <w:r w:rsidRPr="00B27490">
              <w:rPr>
                <w:color w:val="000000"/>
              </w:rPr>
              <w:t>57</w:t>
            </w:r>
          </w:p>
        </w:tc>
        <w:tc>
          <w:tcPr>
            <w:tcW w:w="1670" w:type="pct"/>
            <w:gridSpan w:val="2"/>
            <w:tcBorders>
              <w:top w:val="single" w:sz="8" w:space="0" w:color="auto"/>
              <w:left w:val="nil"/>
              <w:bottom w:val="single" w:sz="8" w:space="0" w:color="auto"/>
              <w:right w:val="single" w:sz="8" w:space="0" w:color="000000"/>
            </w:tcBorders>
            <w:shd w:val="clear" w:color="auto" w:fill="auto"/>
            <w:noWrap/>
            <w:vAlign w:val="center"/>
            <w:hideMark/>
          </w:tcPr>
          <w:p w:rsidR="00DA7F27" w:rsidRPr="00B27490" w:rsidRDefault="00DA7F27" w:rsidP="00A90FB5">
            <w:pPr>
              <w:jc w:val="center"/>
              <w:rPr>
                <w:color w:val="000000"/>
              </w:rPr>
            </w:pPr>
            <w:r w:rsidRPr="00B27490">
              <w:rPr>
                <w:color w:val="000000"/>
              </w:rPr>
              <w:t>60,50</w:t>
            </w:r>
          </w:p>
        </w:tc>
      </w:tr>
      <w:tr w:rsidR="00DA7F27" w:rsidRPr="00B27490" w:rsidTr="000C7BF6">
        <w:trPr>
          <w:trHeight w:val="20"/>
        </w:trPr>
        <w:tc>
          <w:tcPr>
            <w:tcW w:w="1511" w:type="pct"/>
            <w:tcBorders>
              <w:top w:val="nil"/>
              <w:left w:val="single" w:sz="8" w:space="0" w:color="auto"/>
              <w:bottom w:val="single" w:sz="8" w:space="0" w:color="auto"/>
              <w:right w:val="single" w:sz="8" w:space="0" w:color="auto"/>
            </w:tcBorders>
            <w:shd w:val="clear" w:color="auto" w:fill="auto"/>
            <w:noWrap/>
            <w:hideMark/>
          </w:tcPr>
          <w:p w:rsidR="00DA7F27" w:rsidRPr="00B27490" w:rsidRDefault="00DA7F27" w:rsidP="000C7BF6">
            <w:pPr>
              <w:rPr>
                <w:color w:val="000000"/>
              </w:rPr>
            </w:pPr>
            <w:r w:rsidRPr="00B27490">
              <w:rPr>
                <w:color w:val="000000"/>
              </w:rPr>
              <w:t>ИТОГО, млн. рублей</w:t>
            </w:r>
          </w:p>
        </w:tc>
        <w:tc>
          <w:tcPr>
            <w:tcW w:w="3489" w:type="pct"/>
            <w:gridSpan w:val="4"/>
            <w:tcBorders>
              <w:top w:val="nil"/>
              <w:left w:val="single" w:sz="8" w:space="0" w:color="auto"/>
              <w:bottom w:val="single" w:sz="8" w:space="0" w:color="auto"/>
              <w:right w:val="single" w:sz="8" w:space="0" w:color="auto"/>
            </w:tcBorders>
            <w:shd w:val="clear" w:color="auto" w:fill="auto"/>
          </w:tcPr>
          <w:p w:rsidR="00DA7F27" w:rsidRPr="00B27490" w:rsidRDefault="00DA7F27" w:rsidP="00A90FB5">
            <w:pPr>
              <w:jc w:val="center"/>
              <w:rPr>
                <w:color w:val="000000"/>
              </w:rPr>
            </w:pPr>
            <w:r w:rsidRPr="00B27490">
              <w:rPr>
                <w:color w:val="000000"/>
              </w:rPr>
              <w:t>117,50</w:t>
            </w:r>
          </w:p>
        </w:tc>
      </w:tr>
    </w:tbl>
    <w:p w:rsidR="00DA7F27" w:rsidRPr="00762C59" w:rsidRDefault="00DA7F27" w:rsidP="00A90FB5">
      <w:pPr>
        <w:ind w:firstLine="567"/>
        <w:contextualSpacing/>
        <w:jc w:val="both"/>
        <w:rPr>
          <w:rFonts w:eastAsiaTheme="minorEastAsia"/>
          <w:sz w:val="30"/>
          <w:szCs w:val="30"/>
        </w:rPr>
      </w:pPr>
      <w:bookmarkStart w:id="70" w:name="_Toc48657270"/>
      <w:bookmarkStart w:id="71" w:name="_Toc77948909"/>
    </w:p>
    <w:p w:rsidR="00DA7F27" w:rsidRPr="00762C59" w:rsidRDefault="00DA7F27" w:rsidP="000C7BF6">
      <w:pPr>
        <w:ind w:firstLine="709"/>
        <w:contextualSpacing/>
        <w:jc w:val="both"/>
        <w:rPr>
          <w:rFonts w:eastAsiaTheme="minorEastAsia"/>
          <w:sz w:val="30"/>
          <w:szCs w:val="30"/>
        </w:rPr>
      </w:pPr>
      <w:r w:rsidRPr="00762C59">
        <w:rPr>
          <w:rFonts w:eastAsiaTheme="minorEastAsia"/>
          <w:sz w:val="30"/>
          <w:szCs w:val="30"/>
        </w:rPr>
        <w:t xml:space="preserve">6.1.8. Организация пропуска </w:t>
      </w:r>
      <w:bookmarkEnd w:id="70"/>
      <w:r w:rsidRPr="00762C59">
        <w:rPr>
          <w:rFonts w:eastAsiaTheme="minorEastAsia"/>
          <w:sz w:val="30"/>
          <w:szCs w:val="30"/>
        </w:rPr>
        <w:t>транзитных и грузовых транспортных средств</w:t>
      </w:r>
      <w:bookmarkEnd w:id="71"/>
      <w:r w:rsidR="000C7BF6">
        <w:rPr>
          <w:rFonts w:eastAsiaTheme="minorEastAsia"/>
          <w:sz w:val="30"/>
          <w:szCs w:val="30"/>
        </w:rPr>
        <w:t>.</w:t>
      </w:r>
    </w:p>
    <w:p w:rsidR="00DA7F27" w:rsidRPr="000C7BF6" w:rsidRDefault="00DA7F27" w:rsidP="000C7BF6">
      <w:pPr>
        <w:pStyle w:val="ad"/>
        <w:tabs>
          <w:tab w:val="left" w:pos="1134"/>
        </w:tabs>
        <w:autoSpaceDE w:val="0"/>
        <w:autoSpaceDN w:val="0"/>
        <w:adjustRightInd w:val="0"/>
        <w:ind w:left="0" w:firstLine="709"/>
        <w:jc w:val="both"/>
        <w:rPr>
          <w:rFonts w:ascii="Times New Roman" w:hAnsi="Times New Roman"/>
          <w:sz w:val="30"/>
          <w:szCs w:val="30"/>
          <w:lang w:val="ru-RU"/>
        </w:rPr>
      </w:pPr>
      <w:r w:rsidRPr="00762C59">
        <w:rPr>
          <w:rFonts w:ascii="Times New Roman" w:hAnsi="Times New Roman"/>
          <w:sz w:val="30"/>
          <w:szCs w:val="30"/>
        </w:rPr>
        <w:t>Пропуск транзитных транспортных потоков</w:t>
      </w:r>
      <w:r w:rsidR="000C7BF6">
        <w:rPr>
          <w:rFonts w:ascii="Times New Roman" w:hAnsi="Times New Roman"/>
          <w:sz w:val="30"/>
          <w:szCs w:val="30"/>
          <w:lang w:val="ru-RU"/>
        </w:rPr>
        <w:t>.</w:t>
      </w:r>
    </w:p>
    <w:p w:rsidR="00DA7F27" w:rsidRPr="00762C59" w:rsidRDefault="00DA7F27" w:rsidP="000C7BF6">
      <w:pPr>
        <w:pStyle w:val="ad"/>
        <w:tabs>
          <w:tab w:val="left" w:pos="1134"/>
        </w:tabs>
        <w:autoSpaceDE w:val="0"/>
        <w:autoSpaceDN w:val="0"/>
        <w:adjustRightInd w:val="0"/>
        <w:ind w:left="0" w:firstLine="709"/>
        <w:jc w:val="both"/>
        <w:rPr>
          <w:rFonts w:ascii="Times New Roman" w:hAnsi="Times New Roman"/>
          <w:sz w:val="30"/>
          <w:szCs w:val="30"/>
        </w:rPr>
      </w:pPr>
      <w:r w:rsidRPr="00762C59">
        <w:rPr>
          <w:rFonts w:ascii="Times New Roman" w:hAnsi="Times New Roman"/>
          <w:sz w:val="30"/>
          <w:szCs w:val="30"/>
        </w:rPr>
        <w:t>Схема пропуска транзитных транспортных потоков представлена на рисунке 6.1.</w:t>
      </w:r>
      <w:r w:rsidRPr="00762C59">
        <w:rPr>
          <w:rFonts w:ascii="Times New Roman" w:hAnsi="Times New Roman"/>
          <w:sz w:val="30"/>
          <w:szCs w:val="30"/>
          <w:lang w:val="ru-RU"/>
        </w:rPr>
        <w:t>8</w:t>
      </w:r>
      <w:r w:rsidRPr="00762C59">
        <w:rPr>
          <w:rFonts w:ascii="Times New Roman" w:hAnsi="Times New Roman"/>
          <w:sz w:val="30"/>
          <w:szCs w:val="30"/>
        </w:rPr>
        <w:t>.1.</w:t>
      </w:r>
    </w:p>
    <w:p w:rsidR="00DA7F27" w:rsidRPr="00762C59"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p>
    <w:p w:rsidR="00DA7F27" w:rsidRPr="00762C59" w:rsidRDefault="00DA7F27" w:rsidP="00A90FB5">
      <w:pPr>
        <w:pStyle w:val="ad"/>
        <w:tabs>
          <w:tab w:val="left" w:pos="1134"/>
        </w:tabs>
        <w:autoSpaceDE w:val="0"/>
        <w:autoSpaceDN w:val="0"/>
        <w:adjustRightInd w:val="0"/>
        <w:ind w:left="0"/>
        <w:jc w:val="center"/>
        <w:rPr>
          <w:rFonts w:ascii="Times New Roman" w:hAnsi="Times New Roman"/>
          <w:sz w:val="30"/>
          <w:szCs w:val="30"/>
        </w:rPr>
      </w:pPr>
      <w:r w:rsidRPr="00762C59">
        <w:rPr>
          <w:rFonts w:ascii="Times New Roman" w:hAnsi="Times New Roman"/>
          <w:noProof/>
          <w:sz w:val="30"/>
          <w:szCs w:val="30"/>
          <w:lang w:val="ru-RU" w:eastAsia="ru-RU"/>
        </w:rPr>
        <w:drawing>
          <wp:inline distT="0" distB="0" distL="0" distR="0" wp14:anchorId="51B0572F" wp14:editId="750D8707">
            <wp:extent cx="5910529" cy="3461657"/>
            <wp:effectExtent l="0" t="0" r="0" b="571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Транзитные потоки вокруг Красноярска до 2024.jpg"/>
                    <pic:cNvPicPr/>
                  </pic:nvPicPr>
                  <pic:blipFill>
                    <a:blip r:embed="rId65" cstate="print">
                      <a:extLst>
                        <a:ext uri="{28A0092B-C50C-407E-A947-70E740481C1C}">
                          <a14:useLocalDpi xmlns:a14="http://schemas.microsoft.com/office/drawing/2010/main"/>
                        </a:ext>
                      </a:extLst>
                    </a:blip>
                    <a:stretch>
                      <a:fillRect/>
                    </a:stretch>
                  </pic:blipFill>
                  <pic:spPr>
                    <a:xfrm>
                      <a:off x="0" y="0"/>
                      <a:ext cx="5957402" cy="3489109"/>
                    </a:xfrm>
                    <a:prstGeom prst="rect">
                      <a:avLst/>
                    </a:prstGeom>
                  </pic:spPr>
                </pic:pic>
              </a:graphicData>
            </a:graphic>
          </wp:inline>
        </w:drawing>
      </w:r>
    </w:p>
    <w:p w:rsidR="000C7BF6" w:rsidRDefault="000C7BF6" w:rsidP="00A90FB5">
      <w:pPr>
        <w:pStyle w:val="ad"/>
        <w:tabs>
          <w:tab w:val="left" w:pos="1134"/>
        </w:tabs>
        <w:autoSpaceDE w:val="0"/>
        <w:autoSpaceDN w:val="0"/>
        <w:adjustRightInd w:val="0"/>
        <w:ind w:left="0"/>
        <w:jc w:val="center"/>
        <w:rPr>
          <w:rFonts w:ascii="Times New Roman" w:hAnsi="Times New Roman"/>
          <w:sz w:val="30"/>
          <w:szCs w:val="30"/>
          <w:lang w:val="ru-RU"/>
        </w:rPr>
      </w:pPr>
    </w:p>
    <w:p w:rsidR="00DA7F27" w:rsidRPr="00762C59" w:rsidRDefault="00DA7F27" w:rsidP="000C7BF6">
      <w:pPr>
        <w:pStyle w:val="ad"/>
        <w:tabs>
          <w:tab w:val="left" w:pos="1134"/>
        </w:tabs>
        <w:autoSpaceDE w:val="0"/>
        <w:autoSpaceDN w:val="0"/>
        <w:adjustRightInd w:val="0"/>
        <w:ind w:left="0" w:firstLine="709"/>
        <w:jc w:val="both"/>
        <w:rPr>
          <w:rFonts w:ascii="Times New Roman" w:hAnsi="Times New Roman"/>
          <w:sz w:val="30"/>
          <w:szCs w:val="30"/>
        </w:rPr>
      </w:pPr>
      <w:r w:rsidRPr="00762C59">
        <w:rPr>
          <w:rFonts w:ascii="Times New Roman" w:hAnsi="Times New Roman"/>
          <w:sz w:val="30"/>
          <w:szCs w:val="30"/>
        </w:rPr>
        <w:t>Рисунок 6.1.</w:t>
      </w:r>
      <w:r w:rsidRPr="00762C59">
        <w:rPr>
          <w:rFonts w:ascii="Times New Roman" w:hAnsi="Times New Roman"/>
          <w:sz w:val="30"/>
          <w:szCs w:val="30"/>
          <w:lang w:val="ru-RU"/>
        </w:rPr>
        <w:t>8</w:t>
      </w:r>
      <w:r w:rsidRPr="00762C59">
        <w:rPr>
          <w:rFonts w:ascii="Times New Roman" w:hAnsi="Times New Roman"/>
          <w:sz w:val="30"/>
          <w:szCs w:val="30"/>
        </w:rPr>
        <w:t>.1</w:t>
      </w:r>
      <w:r w:rsidR="000C7BF6">
        <w:rPr>
          <w:rFonts w:ascii="Times New Roman" w:hAnsi="Times New Roman"/>
          <w:sz w:val="30"/>
          <w:szCs w:val="30"/>
          <w:lang w:val="ru-RU"/>
        </w:rPr>
        <w:t>.</w:t>
      </w:r>
      <w:r w:rsidRPr="00762C59">
        <w:rPr>
          <w:rFonts w:ascii="Times New Roman" w:hAnsi="Times New Roman"/>
          <w:sz w:val="30"/>
          <w:szCs w:val="30"/>
        </w:rPr>
        <w:t xml:space="preserve"> Схема пропуска транзитных ТП на период </w:t>
      </w:r>
      <w:r w:rsidR="000C7BF6">
        <w:rPr>
          <w:rFonts w:ascii="Times New Roman" w:hAnsi="Times New Roman"/>
          <w:sz w:val="30"/>
          <w:szCs w:val="30"/>
          <w:lang w:val="ru-RU"/>
        </w:rPr>
        <w:t xml:space="preserve">               </w:t>
      </w:r>
      <w:r w:rsidRPr="00762C59">
        <w:rPr>
          <w:rFonts w:ascii="Times New Roman" w:hAnsi="Times New Roman"/>
          <w:sz w:val="30"/>
          <w:szCs w:val="30"/>
        </w:rPr>
        <w:t>до 2024 г.</w:t>
      </w:r>
    </w:p>
    <w:p w:rsidR="00DA7F27" w:rsidRPr="00762C59"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p>
    <w:p w:rsidR="00DA7F27" w:rsidRPr="000C7BF6" w:rsidRDefault="00DA7F27" w:rsidP="000C7BF6">
      <w:pPr>
        <w:ind w:firstLine="709"/>
        <w:jc w:val="both"/>
        <w:rPr>
          <w:sz w:val="30"/>
          <w:szCs w:val="30"/>
        </w:rPr>
      </w:pPr>
      <w:r w:rsidRPr="000C7BF6">
        <w:rPr>
          <w:sz w:val="30"/>
          <w:szCs w:val="30"/>
        </w:rPr>
        <w:lastRenderedPageBreak/>
        <w:t>К недостаткам существующей схемы относится транзит ТП</w:t>
      </w:r>
      <w:r w:rsidR="000C7BF6">
        <w:rPr>
          <w:sz w:val="30"/>
          <w:szCs w:val="30"/>
        </w:rPr>
        <w:t xml:space="preserve">                   </w:t>
      </w:r>
      <w:r w:rsidR="000C7BF6" w:rsidRPr="000C7BF6">
        <w:rPr>
          <w:sz w:val="30"/>
          <w:szCs w:val="30"/>
        </w:rPr>
        <w:t xml:space="preserve"> </w:t>
      </w:r>
      <w:r w:rsidRPr="000C7BF6">
        <w:rPr>
          <w:sz w:val="30"/>
          <w:szCs w:val="30"/>
        </w:rPr>
        <w:t xml:space="preserve">по ул. </w:t>
      </w:r>
      <w:proofErr w:type="gramStart"/>
      <w:r w:rsidRPr="000C7BF6">
        <w:rPr>
          <w:sz w:val="30"/>
          <w:szCs w:val="30"/>
        </w:rPr>
        <w:t>Свердловская</w:t>
      </w:r>
      <w:proofErr w:type="gramEnd"/>
      <w:r w:rsidRPr="000C7BF6">
        <w:rPr>
          <w:sz w:val="30"/>
          <w:szCs w:val="30"/>
        </w:rPr>
        <w:t xml:space="preserve"> и ул. Семафорная на правобережной части</w:t>
      </w:r>
      <w:r w:rsidR="000C7BF6" w:rsidRPr="000C7BF6">
        <w:rPr>
          <w:sz w:val="30"/>
          <w:szCs w:val="30"/>
        </w:rPr>
        <w:t xml:space="preserve"> </w:t>
      </w:r>
      <w:r w:rsidRPr="000C7BF6">
        <w:rPr>
          <w:sz w:val="30"/>
          <w:szCs w:val="30"/>
        </w:rPr>
        <w:t>г. Кра</w:t>
      </w:r>
      <w:r w:rsidRPr="000C7BF6">
        <w:rPr>
          <w:sz w:val="30"/>
          <w:szCs w:val="30"/>
        </w:rPr>
        <w:t>с</w:t>
      </w:r>
      <w:r w:rsidRPr="000C7BF6">
        <w:rPr>
          <w:sz w:val="30"/>
          <w:szCs w:val="30"/>
        </w:rPr>
        <w:t xml:space="preserve">ноярска. Строительство и реконструкция участков Южного обхода </w:t>
      </w:r>
      <w:r w:rsidR="000C7BF6">
        <w:rPr>
          <w:sz w:val="30"/>
          <w:szCs w:val="30"/>
        </w:rPr>
        <w:t xml:space="preserve">              </w:t>
      </w:r>
      <w:r w:rsidRPr="000C7BF6">
        <w:rPr>
          <w:sz w:val="30"/>
          <w:szCs w:val="30"/>
        </w:rPr>
        <w:t>г. Красноярска позволит вывести транзитный ТП из центральной части г. Красноярска на правом берегу р. Енисей. Перспективная схема пр</w:t>
      </w:r>
      <w:r w:rsidRPr="000C7BF6">
        <w:rPr>
          <w:sz w:val="30"/>
          <w:szCs w:val="30"/>
        </w:rPr>
        <w:t>о</w:t>
      </w:r>
      <w:r w:rsidRPr="000C7BF6">
        <w:rPr>
          <w:sz w:val="30"/>
          <w:szCs w:val="30"/>
        </w:rPr>
        <w:t xml:space="preserve">пуска </w:t>
      </w:r>
      <w:proofErr w:type="gramStart"/>
      <w:r w:rsidRPr="000C7BF6">
        <w:rPr>
          <w:sz w:val="30"/>
          <w:szCs w:val="30"/>
        </w:rPr>
        <w:t>транзитных</w:t>
      </w:r>
      <w:proofErr w:type="gramEnd"/>
      <w:r w:rsidRPr="000C7BF6">
        <w:rPr>
          <w:sz w:val="30"/>
          <w:szCs w:val="30"/>
        </w:rPr>
        <w:t xml:space="preserve"> ТП на период до 2033 г. представлена на рисунке 6.1.8.2. Стоимость мероприятия составит 3</w:t>
      </w:r>
      <w:r w:rsidR="00820E6F" w:rsidRPr="000C7BF6">
        <w:rPr>
          <w:sz w:val="30"/>
          <w:szCs w:val="30"/>
        </w:rPr>
        <w:t> </w:t>
      </w:r>
      <w:r w:rsidRPr="000C7BF6">
        <w:rPr>
          <w:sz w:val="30"/>
          <w:szCs w:val="30"/>
        </w:rPr>
        <w:t xml:space="preserve">440,00 </w:t>
      </w:r>
      <w:r w:rsidR="00820E6F" w:rsidRPr="000C7BF6">
        <w:rPr>
          <w:sz w:val="30"/>
          <w:szCs w:val="30"/>
        </w:rPr>
        <w:t>тысячи рублей</w:t>
      </w:r>
      <w:r w:rsidR="000C7BF6">
        <w:rPr>
          <w:sz w:val="30"/>
          <w:szCs w:val="30"/>
        </w:rPr>
        <w:t xml:space="preserve">            </w:t>
      </w:r>
      <w:r w:rsidR="00820E6F" w:rsidRPr="000C7BF6">
        <w:rPr>
          <w:sz w:val="30"/>
          <w:szCs w:val="30"/>
        </w:rPr>
        <w:t xml:space="preserve"> (Таблица 7.1.1, пункт 8.8).</w:t>
      </w:r>
    </w:p>
    <w:p w:rsidR="00DA7F27" w:rsidRPr="00762C59" w:rsidRDefault="00DA7F27" w:rsidP="00A90FB5">
      <w:pPr>
        <w:pStyle w:val="ad"/>
        <w:tabs>
          <w:tab w:val="left" w:pos="1134"/>
        </w:tabs>
        <w:autoSpaceDE w:val="0"/>
        <w:autoSpaceDN w:val="0"/>
        <w:adjustRightInd w:val="0"/>
        <w:ind w:left="0" w:firstLine="709"/>
        <w:jc w:val="both"/>
        <w:rPr>
          <w:rFonts w:ascii="Times New Roman" w:hAnsi="Times New Roman"/>
          <w:sz w:val="30"/>
          <w:szCs w:val="30"/>
        </w:rPr>
      </w:pPr>
    </w:p>
    <w:p w:rsidR="00DA7F27" w:rsidRPr="00762C59" w:rsidRDefault="00DA7F27" w:rsidP="00A90FB5">
      <w:pPr>
        <w:pStyle w:val="ad"/>
        <w:tabs>
          <w:tab w:val="left" w:pos="1134"/>
        </w:tabs>
        <w:autoSpaceDE w:val="0"/>
        <w:autoSpaceDN w:val="0"/>
        <w:adjustRightInd w:val="0"/>
        <w:ind w:left="0"/>
        <w:jc w:val="center"/>
        <w:rPr>
          <w:rFonts w:ascii="Times New Roman" w:hAnsi="Times New Roman"/>
          <w:sz w:val="30"/>
          <w:szCs w:val="30"/>
        </w:rPr>
      </w:pPr>
      <w:r w:rsidRPr="00762C59">
        <w:rPr>
          <w:rFonts w:ascii="Times New Roman" w:hAnsi="Times New Roman"/>
          <w:noProof/>
          <w:sz w:val="30"/>
          <w:szCs w:val="30"/>
          <w:lang w:val="ru-RU" w:eastAsia="ru-RU"/>
        </w:rPr>
        <w:drawing>
          <wp:inline distT="0" distB="0" distL="0" distR="0" wp14:anchorId="23021965" wp14:editId="2295094A">
            <wp:extent cx="5950479" cy="3488871"/>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94313" name="Транзитные потоки вокруг Красноярска до 2033.jpg"/>
                    <pic:cNvPicPr/>
                  </pic:nvPicPr>
                  <pic:blipFill>
                    <a:blip r:embed="rId66" cstate="print">
                      <a:extLst>
                        <a:ext uri="{28A0092B-C50C-407E-A947-70E740481C1C}">
                          <a14:useLocalDpi xmlns:a14="http://schemas.microsoft.com/office/drawing/2010/main"/>
                        </a:ext>
                      </a:extLst>
                    </a:blip>
                    <a:stretch>
                      <a:fillRect/>
                    </a:stretch>
                  </pic:blipFill>
                  <pic:spPr>
                    <a:xfrm>
                      <a:off x="0" y="0"/>
                      <a:ext cx="5998768" cy="3517184"/>
                    </a:xfrm>
                    <a:prstGeom prst="rect">
                      <a:avLst/>
                    </a:prstGeom>
                  </pic:spPr>
                </pic:pic>
              </a:graphicData>
            </a:graphic>
          </wp:inline>
        </w:drawing>
      </w:r>
    </w:p>
    <w:p w:rsidR="000C7BF6" w:rsidRDefault="000C7BF6" w:rsidP="00A90FB5">
      <w:pPr>
        <w:pStyle w:val="ad"/>
        <w:tabs>
          <w:tab w:val="left" w:pos="1134"/>
        </w:tabs>
        <w:autoSpaceDE w:val="0"/>
        <w:autoSpaceDN w:val="0"/>
        <w:adjustRightInd w:val="0"/>
        <w:ind w:left="0"/>
        <w:jc w:val="center"/>
        <w:rPr>
          <w:rFonts w:ascii="Times New Roman" w:hAnsi="Times New Roman"/>
          <w:sz w:val="30"/>
          <w:szCs w:val="30"/>
          <w:lang w:val="ru-RU"/>
        </w:rPr>
      </w:pPr>
    </w:p>
    <w:p w:rsidR="00DA7F27" w:rsidRPr="000C7BF6" w:rsidRDefault="00DA7F27" w:rsidP="000C7BF6">
      <w:pPr>
        <w:pStyle w:val="ad"/>
        <w:tabs>
          <w:tab w:val="left" w:pos="1134"/>
        </w:tabs>
        <w:autoSpaceDE w:val="0"/>
        <w:autoSpaceDN w:val="0"/>
        <w:adjustRightInd w:val="0"/>
        <w:ind w:left="0" w:firstLine="709"/>
        <w:jc w:val="both"/>
        <w:rPr>
          <w:rFonts w:ascii="Times New Roman" w:hAnsi="Times New Roman"/>
          <w:sz w:val="30"/>
          <w:szCs w:val="30"/>
          <w:lang w:val="ru-RU"/>
        </w:rPr>
      </w:pPr>
      <w:r w:rsidRPr="00762C59">
        <w:rPr>
          <w:rFonts w:ascii="Times New Roman" w:hAnsi="Times New Roman"/>
          <w:sz w:val="30"/>
          <w:szCs w:val="30"/>
        </w:rPr>
        <w:t>Рисунок 6.1.</w:t>
      </w:r>
      <w:r w:rsidRPr="00762C59">
        <w:rPr>
          <w:rFonts w:ascii="Times New Roman" w:hAnsi="Times New Roman"/>
          <w:sz w:val="30"/>
          <w:szCs w:val="30"/>
          <w:lang w:val="ru-RU"/>
        </w:rPr>
        <w:t>8</w:t>
      </w:r>
      <w:r w:rsidR="000C7BF6">
        <w:rPr>
          <w:rFonts w:ascii="Times New Roman" w:hAnsi="Times New Roman"/>
          <w:sz w:val="30"/>
          <w:szCs w:val="30"/>
        </w:rPr>
        <w:t>.2</w:t>
      </w:r>
      <w:r w:rsidR="000C7BF6">
        <w:rPr>
          <w:rFonts w:ascii="Times New Roman" w:hAnsi="Times New Roman"/>
          <w:sz w:val="30"/>
          <w:szCs w:val="30"/>
          <w:lang w:val="ru-RU"/>
        </w:rPr>
        <w:t xml:space="preserve">. </w:t>
      </w:r>
      <w:r w:rsidRPr="00762C59">
        <w:rPr>
          <w:rFonts w:ascii="Times New Roman" w:hAnsi="Times New Roman"/>
          <w:sz w:val="30"/>
          <w:szCs w:val="30"/>
        </w:rPr>
        <w:t>Схема пропуска транзитных ТП на период до 2033 г.</w:t>
      </w:r>
      <w:r w:rsidR="000C7BF6">
        <w:rPr>
          <w:rFonts w:ascii="Times New Roman" w:hAnsi="Times New Roman"/>
          <w:sz w:val="30"/>
          <w:szCs w:val="30"/>
          <w:lang w:val="ru-RU"/>
        </w:rPr>
        <w:t xml:space="preserve"> </w:t>
      </w:r>
      <w:r w:rsidRPr="00762C59">
        <w:rPr>
          <w:rFonts w:ascii="Times New Roman" w:hAnsi="Times New Roman"/>
          <w:sz w:val="30"/>
          <w:szCs w:val="30"/>
        </w:rPr>
        <w:t>с новым участком Южного обхода г. Красноярска</w:t>
      </w:r>
      <w:r w:rsidR="000C7BF6">
        <w:rPr>
          <w:rFonts w:ascii="Times New Roman" w:hAnsi="Times New Roman"/>
          <w:sz w:val="30"/>
          <w:szCs w:val="30"/>
          <w:lang w:val="ru-RU"/>
        </w:rPr>
        <w:t>.</w:t>
      </w:r>
    </w:p>
    <w:p w:rsidR="00DA7F27" w:rsidRPr="00762C59" w:rsidRDefault="00DA7F27" w:rsidP="00A90FB5">
      <w:pPr>
        <w:pStyle w:val="ad"/>
        <w:tabs>
          <w:tab w:val="left" w:pos="1134"/>
        </w:tabs>
        <w:autoSpaceDE w:val="0"/>
        <w:autoSpaceDN w:val="0"/>
        <w:adjustRightInd w:val="0"/>
        <w:ind w:left="0"/>
        <w:jc w:val="center"/>
        <w:rPr>
          <w:rFonts w:ascii="Times New Roman" w:hAnsi="Times New Roman"/>
          <w:sz w:val="30"/>
          <w:szCs w:val="30"/>
        </w:rPr>
      </w:pPr>
    </w:p>
    <w:p w:rsidR="00DA7F27" w:rsidRPr="00762C59" w:rsidRDefault="00DA7F27" w:rsidP="000C7BF6">
      <w:pPr>
        <w:ind w:firstLine="709"/>
        <w:jc w:val="both"/>
        <w:rPr>
          <w:rFonts w:eastAsiaTheme="minorEastAsia"/>
          <w:sz w:val="30"/>
          <w:szCs w:val="30"/>
        </w:rPr>
      </w:pPr>
      <w:bookmarkStart w:id="72" w:name="_Toc15765086"/>
      <w:bookmarkStart w:id="73" w:name="_Toc48657272"/>
      <w:bookmarkStart w:id="74" w:name="_Toc77948910"/>
      <w:r w:rsidRPr="00762C59">
        <w:rPr>
          <w:rFonts w:eastAsiaTheme="minorEastAsia"/>
          <w:sz w:val="30"/>
          <w:szCs w:val="30"/>
        </w:rPr>
        <w:t>6.1.9. Скоростной режим движения транспортных средств</w:t>
      </w:r>
      <w:r w:rsidR="000C7BF6">
        <w:rPr>
          <w:rFonts w:eastAsiaTheme="minorEastAsia"/>
          <w:sz w:val="30"/>
          <w:szCs w:val="30"/>
        </w:rPr>
        <w:t xml:space="preserve"> </w:t>
      </w:r>
      <w:r w:rsidRPr="00762C59">
        <w:rPr>
          <w:rFonts w:eastAsiaTheme="minorEastAsia"/>
          <w:sz w:val="30"/>
          <w:szCs w:val="30"/>
        </w:rPr>
        <w:t>на о</w:t>
      </w:r>
      <w:r w:rsidRPr="00762C59">
        <w:rPr>
          <w:rFonts w:eastAsiaTheme="minorEastAsia"/>
          <w:sz w:val="30"/>
          <w:szCs w:val="30"/>
        </w:rPr>
        <w:t>т</w:t>
      </w:r>
      <w:r w:rsidRPr="00762C59">
        <w:rPr>
          <w:rFonts w:eastAsiaTheme="minorEastAsia"/>
          <w:sz w:val="30"/>
          <w:szCs w:val="30"/>
        </w:rPr>
        <w:t>дельных участках дорог или в различных зонах</w:t>
      </w:r>
      <w:bookmarkEnd w:id="72"/>
      <w:bookmarkEnd w:id="73"/>
      <w:bookmarkEnd w:id="74"/>
      <w:r w:rsidR="000C7BF6">
        <w:rPr>
          <w:rFonts w:eastAsiaTheme="minorEastAsia"/>
          <w:sz w:val="30"/>
          <w:szCs w:val="30"/>
        </w:rPr>
        <w:t>.</w:t>
      </w:r>
    </w:p>
    <w:p w:rsidR="00DA7F27" w:rsidRPr="00762C59" w:rsidRDefault="00DA7F27" w:rsidP="000C7BF6">
      <w:pPr>
        <w:ind w:firstLine="709"/>
        <w:jc w:val="both"/>
        <w:rPr>
          <w:rFonts w:eastAsia="Calibri"/>
          <w:sz w:val="30"/>
          <w:szCs w:val="30"/>
        </w:rPr>
      </w:pPr>
      <w:r w:rsidRPr="00762C59">
        <w:rPr>
          <w:rFonts w:eastAsia="Calibri"/>
          <w:sz w:val="30"/>
          <w:szCs w:val="30"/>
        </w:rPr>
        <w:t>Рассматривается необходимость снижения скоростного режима</w:t>
      </w:r>
      <w:r w:rsidR="000C7BF6">
        <w:rPr>
          <w:rFonts w:eastAsia="Calibri"/>
          <w:sz w:val="30"/>
          <w:szCs w:val="30"/>
        </w:rPr>
        <w:t xml:space="preserve"> </w:t>
      </w:r>
      <w:r w:rsidRPr="00762C59">
        <w:rPr>
          <w:rFonts w:eastAsia="Calibri"/>
          <w:sz w:val="30"/>
          <w:szCs w:val="30"/>
        </w:rPr>
        <w:t>на отдельных участках улично-дорожной сети, а также возможность п</w:t>
      </w:r>
      <w:r w:rsidRPr="00762C59">
        <w:rPr>
          <w:rFonts w:eastAsia="Calibri"/>
          <w:sz w:val="30"/>
          <w:szCs w:val="30"/>
        </w:rPr>
        <w:t>о</w:t>
      </w:r>
      <w:r w:rsidRPr="00762C59">
        <w:rPr>
          <w:rFonts w:eastAsia="Calibri"/>
          <w:sz w:val="30"/>
          <w:szCs w:val="30"/>
        </w:rPr>
        <w:t>вышения скоростного режима</w:t>
      </w:r>
      <w:r>
        <w:rPr>
          <w:rFonts w:eastAsia="Calibri"/>
          <w:sz w:val="30"/>
          <w:szCs w:val="30"/>
        </w:rPr>
        <w:t xml:space="preserve"> </w:t>
      </w:r>
      <w:r w:rsidRPr="00762C59">
        <w:rPr>
          <w:rFonts w:eastAsia="Calibri"/>
          <w:sz w:val="30"/>
          <w:szCs w:val="30"/>
        </w:rPr>
        <w:t>на участках, где это не повлияет</w:t>
      </w:r>
      <w:r w:rsidR="000C7BF6">
        <w:rPr>
          <w:rFonts w:eastAsia="Calibri"/>
          <w:sz w:val="30"/>
          <w:szCs w:val="30"/>
        </w:rPr>
        <w:t xml:space="preserve"> </w:t>
      </w:r>
      <w:r w:rsidRPr="00762C59">
        <w:rPr>
          <w:rFonts w:eastAsia="Calibri"/>
          <w:sz w:val="30"/>
          <w:szCs w:val="30"/>
        </w:rPr>
        <w:t>на бе</w:t>
      </w:r>
      <w:r w:rsidRPr="00762C59">
        <w:rPr>
          <w:rFonts w:eastAsia="Calibri"/>
          <w:sz w:val="30"/>
          <w:szCs w:val="30"/>
        </w:rPr>
        <w:t>з</w:t>
      </w:r>
      <w:r w:rsidRPr="00762C59">
        <w:rPr>
          <w:rFonts w:eastAsia="Calibri"/>
          <w:sz w:val="30"/>
          <w:szCs w:val="30"/>
        </w:rPr>
        <w:t>опасность дорожного движения.</w:t>
      </w:r>
    </w:p>
    <w:p w:rsidR="00DA7F27" w:rsidRPr="00762C59" w:rsidRDefault="00DA7F27" w:rsidP="000C7BF6">
      <w:pPr>
        <w:ind w:firstLine="709"/>
        <w:jc w:val="both"/>
        <w:rPr>
          <w:rFonts w:eastAsia="Calibri"/>
          <w:sz w:val="30"/>
          <w:szCs w:val="30"/>
        </w:rPr>
      </w:pPr>
      <w:r w:rsidRPr="00762C59">
        <w:rPr>
          <w:rFonts w:eastAsia="Calibri"/>
          <w:sz w:val="30"/>
          <w:szCs w:val="30"/>
        </w:rPr>
        <w:t>Целью снижения скоростного режима движения является сниж</w:t>
      </w:r>
      <w:r w:rsidRPr="00762C59">
        <w:rPr>
          <w:rFonts w:eastAsia="Calibri"/>
          <w:sz w:val="30"/>
          <w:szCs w:val="30"/>
        </w:rPr>
        <w:t>е</w:t>
      </w:r>
      <w:r w:rsidRPr="00762C59">
        <w:rPr>
          <w:rFonts w:eastAsia="Calibri"/>
          <w:sz w:val="30"/>
          <w:szCs w:val="30"/>
        </w:rPr>
        <w:t xml:space="preserve">ние </w:t>
      </w:r>
      <w:r w:rsidRPr="00A84054">
        <w:rPr>
          <w:rFonts w:eastAsia="Calibri"/>
          <w:sz w:val="30"/>
          <w:szCs w:val="30"/>
        </w:rPr>
        <w:t>числа конфликтных ситуаций в дорожном движении между тран</w:t>
      </w:r>
      <w:r w:rsidRPr="00A84054">
        <w:rPr>
          <w:rFonts w:eastAsia="Calibri"/>
          <w:sz w:val="30"/>
          <w:szCs w:val="30"/>
        </w:rPr>
        <w:t>с</w:t>
      </w:r>
      <w:r w:rsidRPr="00A84054">
        <w:rPr>
          <w:rFonts w:eastAsia="Calibri"/>
          <w:sz w:val="30"/>
          <w:szCs w:val="30"/>
        </w:rPr>
        <w:t>портом и пешеходами, предотвращение ДТП и снижение тяжести</w:t>
      </w:r>
      <w:r w:rsidR="000C7BF6">
        <w:rPr>
          <w:rFonts w:eastAsia="Calibri"/>
          <w:sz w:val="30"/>
          <w:szCs w:val="30"/>
        </w:rPr>
        <w:t xml:space="preserve"> </w:t>
      </w:r>
      <w:r w:rsidRPr="00A84054">
        <w:rPr>
          <w:rFonts w:eastAsia="Calibri"/>
          <w:sz w:val="30"/>
          <w:szCs w:val="30"/>
        </w:rPr>
        <w:t>их последствий. Перечень мероприятий по изменению скоростного р</w:t>
      </w:r>
      <w:r w:rsidRPr="00A84054">
        <w:rPr>
          <w:rFonts w:eastAsia="Calibri"/>
          <w:sz w:val="30"/>
          <w:szCs w:val="30"/>
        </w:rPr>
        <w:t>е</w:t>
      </w:r>
      <w:r w:rsidRPr="00A84054">
        <w:rPr>
          <w:rFonts w:eastAsia="Calibri"/>
          <w:sz w:val="30"/>
          <w:szCs w:val="30"/>
        </w:rPr>
        <w:t>жима представлен в таблице 6.1.9.1.</w:t>
      </w:r>
      <w:r w:rsidR="00820E6F" w:rsidRPr="00A84054">
        <w:rPr>
          <w:rFonts w:eastAsia="Calibri"/>
          <w:sz w:val="30"/>
          <w:szCs w:val="30"/>
        </w:rPr>
        <w:t xml:space="preserve"> </w:t>
      </w:r>
      <w:r w:rsidRPr="00A84054">
        <w:rPr>
          <w:rFonts w:eastAsia="Calibri"/>
          <w:sz w:val="30"/>
          <w:szCs w:val="30"/>
        </w:rPr>
        <w:t xml:space="preserve">Стоимость мероприятия составит </w:t>
      </w:r>
      <w:r w:rsidRPr="00A84054">
        <w:rPr>
          <w:sz w:val="30"/>
          <w:szCs w:val="30"/>
          <w:lang w:eastAsia="ru-RU"/>
        </w:rPr>
        <w:t>4</w:t>
      </w:r>
      <w:r w:rsidR="00820E6F" w:rsidRPr="00A84054">
        <w:rPr>
          <w:sz w:val="30"/>
          <w:szCs w:val="30"/>
          <w:lang w:eastAsia="ru-RU"/>
        </w:rPr>
        <w:t> </w:t>
      </w:r>
      <w:r w:rsidRPr="00A84054">
        <w:rPr>
          <w:sz w:val="30"/>
          <w:szCs w:val="30"/>
          <w:lang w:eastAsia="ru-RU"/>
        </w:rPr>
        <w:t>000,00</w:t>
      </w:r>
      <w:r w:rsidRPr="00A84054">
        <w:rPr>
          <w:rFonts w:eastAsia="Times New Roman"/>
          <w:color w:val="000000"/>
          <w:sz w:val="30"/>
          <w:szCs w:val="30"/>
          <w:lang w:eastAsia="ru-RU"/>
        </w:rPr>
        <w:t xml:space="preserve"> </w:t>
      </w:r>
      <w:r w:rsidR="00820E6F" w:rsidRPr="00A84054">
        <w:rPr>
          <w:rFonts w:eastAsia="Calibri"/>
          <w:sz w:val="30"/>
          <w:szCs w:val="30"/>
        </w:rPr>
        <w:t>тысячи рублей (Таблица 7.1.1, пункт 8.9).</w:t>
      </w:r>
    </w:p>
    <w:p w:rsidR="00DA7F27" w:rsidRPr="00762C59" w:rsidRDefault="00DA7F27" w:rsidP="000C7BF6">
      <w:pPr>
        <w:ind w:firstLine="709"/>
        <w:jc w:val="both"/>
        <w:rPr>
          <w:rFonts w:eastAsia="Calibri"/>
          <w:sz w:val="30"/>
          <w:szCs w:val="30"/>
        </w:rPr>
      </w:pPr>
    </w:p>
    <w:p w:rsidR="00DA7F27" w:rsidRDefault="00DA7F27" w:rsidP="000C7BF6">
      <w:pPr>
        <w:ind w:firstLine="709"/>
        <w:jc w:val="both"/>
        <w:rPr>
          <w:rFonts w:eastAsia="Calibri"/>
          <w:sz w:val="30"/>
          <w:szCs w:val="30"/>
        </w:rPr>
      </w:pPr>
      <w:r w:rsidRPr="00762C59">
        <w:rPr>
          <w:rFonts w:eastAsia="Calibri"/>
          <w:sz w:val="30"/>
          <w:szCs w:val="30"/>
        </w:rPr>
        <w:lastRenderedPageBreak/>
        <w:t>Таблица 6.1.9.1</w:t>
      </w:r>
      <w:r w:rsidR="000C7BF6">
        <w:rPr>
          <w:rFonts w:eastAsia="Calibri"/>
          <w:sz w:val="30"/>
          <w:szCs w:val="30"/>
        </w:rPr>
        <w:t>.</w:t>
      </w:r>
      <w:r w:rsidRPr="00762C59">
        <w:rPr>
          <w:rFonts w:eastAsia="Calibri"/>
          <w:sz w:val="30"/>
          <w:szCs w:val="30"/>
        </w:rPr>
        <w:t xml:space="preserve"> Перечень мероприятий по изменению скоростн</w:t>
      </w:r>
      <w:r w:rsidRPr="00762C59">
        <w:rPr>
          <w:rFonts w:eastAsia="Calibri"/>
          <w:sz w:val="30"/>
          <w:szCs w:val="30"/>
        </w:rPr>
        <w:t>о</w:t>
      </w:r>
      <w:r w:rsidRPr="00762C59">
        <w:rPr>
          <w:rFonts w:eastAsia="Calibri"/>
          <w:sz w:val="30"/>
          <w:szCs w:val="30"/>
        </w:rPr>
        <w:t>го р</w:t>
      </w:r>
      <w:r w:rsidRPr="00762C59">
        <w:rPr>
          <w:rFonts w:eastAsia="Calibri"/>
          <w:sz w:val="30"/>
          <w:szCs w:val="30"/>
        </w:rPr>
        <w:t>е</w:t>
      </w:r>
      <w:r w:rsidRPr="00762C59">
        <w:rPr>
          <w:rFonts w:eastAsia="Calibri"/>
          <w:sz w:val="30"/>
          <w:szCs w:val="30"/>
        </w:rPr>
        <w:t>жима</w:t>
      </w:r>
      <w:r>
        <w:rPr>
          <w:rFonts w:eastAsia="Calibri"/>
          <w:sz w:val="30"/>
          <w:szCs w:val="30"/>
        </w:rPr>
        <w:t xml:space="preserve"> </w:t>
      </w:r>
      <w:r w:rsidRPr="00762C59">
        <w:rPr>
          <w:rFonts w:eastAsia="Calibri"/>
          <w:sz w:val="30"/>
          <w:szCs w:val="30"/>
        </w:rPr>
        <w:t>в г. Красноярске</w:t>
      </w:r>
      <w:r w:rsidR="000C7BF6">
        <w:rPr>
          <w:rFonts w:eastAsia="Calibri"/>
          <w:sz w:val="30"/>
          <w:szCs w:val="30"/>
        </w:rPr>
        <w:t>.</w:t>
      </w:r>
    </w:p>
    <w:p w:rsidR="000C7BF6" w:rsidRPr="00762C59" w:rsidRDefault="000C7BF6" w:rsidP="00A90FB5">
      <w:pPr>
        <w:jc w:val="both"/>
        <w:rPr>
          <w:rFonts w:eastAsia="Calibri"/>
          <w:sz w:val="30"/>
          <w:szCs w:val="30"/>
        </w:rPr>
      </w:pPr>
    </w:p>
    <w:tbl>
      <w:tblPr>
        <w:tblStyle w:val="af"/>
        <w:tblW w:w="0" w:type="auto"/>
        <w:tblLook w:val="04A0" w:firstRow="1" w:lastRow="0" w:firstColumn="1" w:lastColumn="0" w:noHBand="0" w:noVBand="1"/>
      </w:tblPr>
      <w:tblGrid>
        <w:gridCol w:w="533"/>
        <w:gridCol w:w="3609"/>
        <w:gridCol w:w="5203"/>
      </w:tblGrid>
      <w:tr w:rsidR="00DA7F27" w:rsidRPr="00B27490" w:rsidTr="000C7BF6">
        <w:trPr>
          <w:tblHeader/>
        </w:trPr>
        <w:tc>
          <w:tcPr>
            <w:tcW w:w="533" w:type="dxa"/>
            <w:shd w:val="clear" w:color="auto" w:fill="auto"/>
          </w:tcPr>
          <w:p w:rsidR="00DA7F27" w:rsidRPr="00B27490" w:rsidRDefault="00DA7F27" w:rsidP="000C7BF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 xml:space="preserve">№ </w:t>
            </w:r>
            <w:proofErr w:type="gramStart"/>
            <w:r w:rsidRPr="00B27490">
              <w:rPr>
                <w:rFonts w:ascii="Times New Roman" w:hAnsi="Times New Roman" w:cs="Times New Roman"/>
                <w:sz w:val="20"/>
                <w:szCs w:val="20"/>
              </w:rPr>
              <w:t>п</w:t>
            </w:r>
            <w:proofErr w:type="gramEnd"/>
            <w:r w:rsidRPr="00B27490">
              <w:rPr>
                <w:rFonts w:ascii="Times New Roman" w:hAnsi="Times New Roman" w:cs="Times New Roman"/>
                <w:sz w:val="20"/>
                <w:szCs w:val="20"/>
              </w:rPr>
              <w:t>/п</w:t>
            </w:r>
          </w:p>
        </w:tc>
        <w:tc>
          <w:tcPr>
            <w:tcW w:w="3609" w:type="dxa"/>
            <w:shd w:val="clear" w:color="auto" w:fill="auto"/>
          </w:tcPr>
          <w:p w:rsidR="00DA7F27" w:rsidRPr="00B27490" w:rsidRDefault="00DA7F27" w:rsidP="000C7BF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Адрес</w:t>
            </w:r>
          </w:p>
        </w:tc>
        <w:tc>
          <w:tcPr>
            <w:tcW w:w="5203" w:type="dxa"/>
            <w:shd w:val="clear" w:color="auto" w:fill="auto"/>
          </w:tcPr>
          <w:p w:rsidR="00DA7F27" w:rsidRPr="00B27490" w:rsidRDefault="00DA7F27" w:rsidP="000C7BF6">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Мероприятие</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Семафорная</w:t>
            </w:r>
          </w:p>
        </w:tc>
        <w:tc>
          <w:tcPr>
            <w:tcW w:w="5203" w:type="dxa"/>
            <w:shd w:val="clear" w:color="auto" w:fill="auto"/>
          </w:tcPr>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Снижение скорости движения до 50 км/ч в обоих напра</w:t>
            </w:r>
            <w:r w:rsidRPr="00B27490">
              <w:rPr>
                <w:rFonts w:ascii="Times New Roman" w:hAnsi="Times New Roman" w:cs="Times New Roman"/>
                <w:sz w:val="20"/>
                <w:szCs w:val="20"/>
              </w:rPr>
              <w:t>в</w:t>
            </w:r>
            <w:r w:rsidRPr="00B27490">
              <w:rPr>
                <w:rFonts w:ascii="Times New Roman" w:hAnsi="Times New Roman" w:cs="Times New Roman"/>
                <w:sz w:val="20"/>
                <w:szCs w:val="20"/>
              </w:rPr>
              <w:t xml:space="preserve">лениях на локальном участке улицы: </w:t>
            </w:r>
            <w:proofErr w:type="gramStart"/>
            <w:r w:rsidRPr="00B27490">
              <w:rPr>
                <w:rFonts w:ascii="Times New Roman" w:hAnsi="Times New Roman" w:cs="Times New Roman"/>
                <w:sz w:val="20"/>
                <w:szCs w:val="20"/>
              </w:rPr>
              <w:t>от</w:t>
            </w:r>
            <w:proofErr w:type="gramEnd"/>
            <w:r w:rsidRPr="00B27490">
              <w:rPr>
                <w:rFonts w:ascii="Times New Roman" w:hAnsi="Times New Roman" w:cs="Times New Roman"/>
                <w:sz w:val="20"/>
                <w:szCs w:val="20"/>
              </w:rPr>
              <w:t xml:space="preserve"> Тамбовской ул. до начала горизонтальной прямой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471/1</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Дубровинского</w:t>
            </w:r>
          </w:p>
        </w:tc>
        <w:tc>
          <w:tcPr>
            <w:tcW w:w="5203" w:type="dxa"/>
            <w:shd w:val="clear" w:color="auto" w:fill="auto"/>
          </w:tcPr>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Введение ограничения максимальной разрешенной ск</w:t>
            </w:r>
            <w:r w:rsidRPr="00B27490">
              <w:rPr>
                <w:rFonts w:ascii="Times New Roman" w:hAnsi="Times New Roman" w:cs="Times New Roman"/>
                <w:sz w:val="20"/>
                <w:szCs w:val="20"/>
              </w:rPr>
              <w:t>о</w:t>
            </w:r>
            <w:r w:rsidRPr="00B27490">
              <w:rPr>
                <w:rFonts w:ascii="Times New Roman" w:hAnsi="Times New Roman" w:cs="Times New Roman"/>
                <w:sz w:val="20"/>
                <w:szCs w:val="20"/>
              </w:rPr>
              <w:t>рости движения (40 км/ч) на участке с кривой в плане от примыкания ул. Декабристов до начала горизонтальной прямой с установкой соответствующих дорожных знаков 3.24 и нанесением разметки 1.24.2.</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3</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Лесопарковая, участок от ул. Ку</w:t>
            </w:r>
            <w:r w:rsidRPr="00B27490">
              <w:rPr>
                <w:rFonts w:ascii="Times New Roman" w:hAnsi="Times New Roman" w:cs="Times New Roman"/>
                <w:sz w:val="20"/>
                <w:szCs w:val="20"/>
              </w:rPr>
              <w:t>р</w:t>
            </w:r>
            <w:r w:rsidRPr="00B27490">
              <w:rPr>
                <w:rFonts w:ascii="Times New Roman" w:hAnsi="Times New Roman" w:cs="Times New Roman"/>
                <w:sz w:val="20"/>
                <w:szCs w:val="20"/>
              </w:rPr>
              <w:t>чатова до ул. Можайского</w:t>
            </w:r>
          </w:p>
        </w:tc>
        <w:tc>
          <w:tcPr>
            <w:tcW w:w="5203" w:type="dxa"/>
            <w:shd w:val="clear" w:color="auto" w:fill="auto"/>
          </w:tcPr>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Увеличение зоны ограничения максимальной разреше</w:t>
            </w:r>
            <w:r w:rsidRPr="00B27490">
              <w:rPr>
                <w:rFonts w:ascii="Times New Roman" w:hAnsi="Times New Roman" w:cs="Times New Roman"/>
                <w:sz w:val="20"/>
                <w:szCs w:val="20"/>
              </w:rPr>
              <w:t>н</w:t>
            </w:r>
            <w:r w:rsidRPr="00B27490">
              <w:rPr>
                <w:rFonts w:ascii="Times New Roman" w:hAnsi="Times New Roman" w:cs="Times New Roman"/>
                <w:sz w:val="20"/>
                <w:szCs w:val="20"/>
              </w:rPr>
              <w:t>ной скорости движения 40 км/ч от ул. Курчатова до ул. Можайского (оба направления) с установкой основных и дублирующих дорожных знаков 3.24.</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60 лет Октября</w:t>
            </w:r>
          </w:p>
        </w:tc>
        <w:tc>
          <w:tcPr>
            <w:tcW w:w="5203" w:type="dxa"/>
            <w:shd w:val="clear" w:color="auto" w:fill="auto"/>
          </w:tcPr>
          <w:p w:rsidR="000C7BF6"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 xml:space="preserve">Снижение максимальной разрешенной скорости </w:t>
            </w:r>
          </w:p>
          <w:p w:rsidR="000C7BF6"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 xml:space="preserve">до 50 км/ч в обоих направлениях на участке </w:t>
            </w:r>
            <w:proofErr w:type="gramStart"/>
            <w:r w:rsidRPr="00B27490">
              <w:rPr>
                <w:rFonts w:ascii="Times New Roman" w:hAnsi="Times New Roman" w:cs="Times New Roman"/>
                <w:sz w:val="20"/>
                <w:szCs w:val="20"/>
              </w:rPr>
              <w:t>между</w:t>
            </w:r>
            <w:proofErr w:type="gramEnd"/>
            <w:r w:rsidRPr="00B27490">
              <w:rPr>
                <w:rFonts w:ascii="Times New Roman" w:hAnsi="Times New Roman" w:cs="Times New Roman"/>
                <w:sz w:val="20"/>
                <w:szCs w:val="20"/>
              </w:rPr>
              <w:t xml:space="preserve"> </w:t>
            </w:r>
          </w:p>
          <w:p w:rsidR="000C7BF6" w:rsidRDefault="00DA7F27" w:rsidP="000C7BF6">
            <w:pPr>
              <w:rPr>
                <w:rFonts w:ascii="Times New Roman" w:hAnsi="Times New Roman" w:cs="Times New Roman"/>
                <w:sz w:val="20"/>
                <w:szCs w:val="20"/>
              </w:rPr>
            </w:pPr>
            <w:proofErr w:type="spellStart"/>
            <w:r w:rsidRPr="00B27490">
              <w:rPr>
                <w:rFonts w:ascii="Times New Roman" w:hAnsi="Times New Roman" w:cs="Times New Roman"/>
                <w:sz w:val="20"/>
                <w:szCs w:val="20"/>
              </w:rPr>
              <w:t>З</w:t>
            </w:r>
            <w:r w:rsidRPr="00B27490">
              <w:rPr>
                <w:rFonts w:ascii="Times New Roman" w:hAnsi="Times New Roman" w:cs="Times New Roman"/>
                <w:sz w:val="20"/>
                <w:szCs w:val="20"/>
              </w:rPr>
              <w:t>а</w:t>
            </w:r>
            <w:r w:rsidRPr="00B27490">
              <w:rPr>
                <w:rFonts w:ascii="Times New Roman" w:hAnsi="Times New Roman" w:cs="Times New Roman"/>
                <w:sz w:val="20"/>
                <w:szCs w:val="20"/>
              </w:rPr>
              <w:t>тонской</w:t>
            </w:r>
            <w:proofErr w:type="spellEnd"/>
            <w:r w:rsidRPr="00B27490">
              <w:rPr>
                <w:rFonts w:ascii="Times New Roman" w:hAnsi="Times New Roman" w:cs="Times New Roman"/>
                <w:sz w:val="20"/>
                <w:szCs w:val="20"/>
              </w:rPr>
              <w:t xml:space="preserve"> ул. и регулируемым перекрестком </w:t>
            </w:r>
          </w:p>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 xml:space="preserve">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169К</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5</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Пушкина</w:t>
            </w:r>
          </w:p>
        </w:tc>
        <w:tc>
          <w:tcPr>
            <w:tcW w:w="5203" w:type="dxa"/>
            <w:shd w:val="clear" w:color="auto" w:fill="auto"/>
          </w:tcPr>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ограничение максимальной разрешенной скорости дв</w:t>
            </w:r>
            <w:r w:rsidRPr="00B27490">
              <w:rPr>
                <w:rFonts w:ascii="Times New Roman" w:hAnsi="Times New Roman" w:cs="Times New Roman"/>
                <w:sz w:val="20"/>
                <w:szCs w:val="20"/>
              </w:rPr>
              <w:t>и</w:t>
            </w:r>
            <w:r w:rsidRPr="00B27490">
              <w:rPr>
                <w:rFonts w:ascii="Times New Roman" w:hAnsi="Times New Roman" w:cs="Times New Roman"/>
                <w:sz w:val="20"/>
                <w:szCs w:val="20"/>
              </w:rPr>
              <w:t xml:space="preserve">жения до 40 км/ч на участке от ул. </w:t>
            </w:r>
            <w:proofErr w:type="gramStart"/>
            <w:r w:rsidRPr="00B27490">
              <w:rPr>
                <w:rFonts w:ascii="Times New Roman" w:hAnsi="Times New Roman" w:cs="Times New Roman"/>
                <w:sz w:val="20"/>
                <w:szCs w:val="20"/>
              </w:rPr>
              <w:t>Советская</w:t>
            </w:r>
            <w:proofErr w:type="gramEnd"/>
            <w:r w:rsidRPr="00B27490">
              <w:rPr>
                <w:rFonts w:ascii="Times New Roman" w:hAnsi="Times New Roman" w:cs="Times New Roman"/>
                <w:sz w:val="20"/>
                <w:szCs w:val="20"/>
              </w:rPr>
              <w:t xml:space="preserve"> до ул. Б</w:t>
            </w:r>
            <w:r w:rsidRPr="00B27490">
              <w:rPr>
                <w:rFonts w:ascii="Times New Roman" w:hAnsi="Times New Roman" w:cs="Times New Roman"/>
                <w:sz w:val="20"/>
                <w:szCs w:val="20"/>
              </w:rPr>
              <w:t>о</w:t>
            </w:r>
            <w:r w:rsidRPr="00B27490">
              <w:rPr>
                <w:rFonts w:ascii="Times New Roman" w:hAnsi="Times New Roman" w:cs="Times New Roman"/>
                <w:sz w:val="20"/>
                <w:szCs w:val="20"/>
              </w:rPr>
              <w:t>града (оба направления)</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6</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Менжинского, 10Б</w:t>
            </w:r>
          </w:p>
        </w:tc>
        <w:tc>
          <w:tcPr>
            <w:tcW w:w="5203" w:type="dxa"/>
            <w:shd w:val="clear" w:color="auto" w:fill="auto"/>
          </w:tcPr>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ограничение максимальной разрешенной скорости дв</w:t>
            </w:r>
            <w:r w:rsidRPr="00B27490">
              <w:rPr>
                <w:rFonts w:ascii="Times New Roman" w:hAnsi="Times New Roman" w:cs="Times New Roman"/>
                <w:sz w:val="20"/>
                <w:szCs w:val="20"/>
              </w:rPr>
              <w:t>и</w:t>
            </w:r>
            <w:r w:rsidRPr="00B27490">
              <w:rPr>
                <w:rFonts w:ascii="Times New Roman" w:hAnsi="Times New Roman" w:cs="Times New Roman"/>
                <w:sz w:val="20"/>
                <w:szCs w:val="20"/>
              </w:rPr>
              <w:t>жения до 40 км/ч на прилегающих к ДОУ участках ул. Менжинского</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7</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8 Марта, 6</w:t>
            </w:r>
          </w:p>
        </w:tc>
        <w:tc>
          <w:tcPr>
            <w:tcW w:w="5203" w:type="dxa"/>
            <w:shd w:val="clear" w:color="auto" w:fill="auto"/>
          </w:tcPr>
          <w:p w:rsidR="000C7BF6"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 xml:space="preserve">дополнительные ограничения скоростного режима </w:t>
            </w:r>
          </w:p>
          <w:p w:rsidR="000C7BF6" w:rsidRDefault="00DA7F27" w:rsidP="000C7BF6">
            <w:pPr>
              <w:rPr>
                <w:rFonts w:ascii="Times New Roman" w:hAnsi="Times New Roman" w:cs="Times New Roman"/>
                <w:sz w:val="20"/>
                <w:szCs w:val="20"/>
              </w:rPr>
            </w:pPr>
            <w:proofErr w:type="gramStart"/>
            <w:r w:rsidRPr="00B27490">
              <w:rPr>
                <w:rFonts w:ascii="Times New Roman" w:hAnsi="Times New Roman" w:cs="Times New Roman"/>
                <w:sz w:val="20"/>
                <w:szCs w:val="20"/>
              </w:rPr>
              <w:t xml:space="preserve">до 40 км/ч на прилегающих участках к ДОУ участках УДС (ул. </w:t>
            </w:r>
            <w:proofErr w:type="spellStart"/>
            <w:r w:rsidRPr="00B27490">
              <w:rPr>
                <w:rFonts w:ascii="Times New Roman" w:hAnsi="Times New Roman" w:cs="Times New Roman"/>
                <w:sz w:val="20"/>
                <w:szCs w:val="20"/>
              </w:rPr>
              <w:t>Красномосковская</w:t>
            </w:r>
            <w:proofErr w:type="spellEnd"/>
            <w:r w:rsidRPr="00B27490">
              <w:rPr>
                <w:rFonts w:ascii="Times New Roman" w:hAnsi="Times New Roman" w:cs="Times New Roman"/>
                <w:sz w:val="20"/>
                <w:szCs w:val="20"/>
              </w:rPr>
              <w:t xml:space="preserve">, ул. Первых Пионеров, </w:t>
            </w:r>
            <w:proofErr w:type="gramEnd"/>
          </w:p>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ул. Яковлева)</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8</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Менжинского, 12В, 16</w:t>
            </w:r>
          </w:p>
        </w:tc>
        <w:tc>
          <w:tcPr>
            <w:tcW w:w="5203" w:type="dxa"/>
            <w:shd w:val="clear" w:color="auto" w:fill="auto"/>
          </w:tcPr>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увеличение зоны ограничения максимальной разреше</w:t>
            </w:r>
            <w:r w:rsidRPr="00B27490">
              <w:rPr>
                <w:rFonts w:ascii="Times New Roman" w:hAnsi="Times New Roman" w:cs="Times New Roman"/>
                <w:sz w:val="20"/>
                <w:szCs w:val="20"/>
              </w:rPr>
              <w:t>н</w:t>
            </w:r>
            <w:r w:rsidRPr="00B27490">
              <w:rPr>
                <w:rFonts w:ascii="Times New Roman" w:hAnsi="Times New Roman" w:cs="Times New Roman"/>
                <w:sz w:val="20"/>
                <w:szCs w:val="20"/>
              </w:rPr>
              <w:t xml:space="preserve">ной скорости движения (40 км/ч) до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10А и ул. Ладо </w:t>
            </w:r>
            <w:proofErr w:type="spellStart"/>
            <w:r w:rsidRPr="00B27490">
              <w:rPr>
                <w:rFonts w:ascii="Times New Roman" w:hAnsi="Times New Roman" w:cs="Times New Roman"/>
                <w:sz w:val="20"/>
                <w:szCs w:val="20"/>
              </w:rPr>
              <w:t>Кецховели</w:t>
            </w:r>
            <w:proofErr w:type="spellEnd"/>
            <w:r w:rsidRPr="00B27490">
              <w:rPr>
                <w:rFonts w:ascii="Times New Roman" w:hAnsi="Times New Roman" w:cs="Times New Roman"/>
                <w:sz w:val="20"/>
                <w:szCs w:val="20"/>
              </w:rPr>
              <w:t>.</w:t>
            </w:r>
          </w:p>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 xml:space="preserve">установка знаков 5.21 и 5.22 на ул. Менжинского до устройства тротуара вдоль четной стороны улицы на участке от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14 до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18</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9</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spellStart"/>
            <w:r w:rsidRPr="00B27490">
              <w:rPr>
                <w:rFonts w:ascii="Times New Roman" w:hAnsi="Times New Roman" w:cs="Times New Roman"/>
                <w:sz w:val="20"/>
                <w:szCs w:val="20"/>
              </w:rPr>
              <w:t>Комбайностроителей</w:t>
            </w:r>
            <w:proofErr w:type="spellEnd"/>
            <w:r w:rsidRPr="00B27490">
              <w:rPr>
                <w:rFonts w:ascii="Times New Roman" w:hAnsi="Times New Roman" w:cs="Times New Roman"/>
                <w:sz w:val="20"/>
                <w:szCs w:val="20"/>
              </w:rPr>
              <w:t>, 8Г</w:t>
            </w:r>
          </w:p>
        </w:tc>
        <w:tc>
          <w:tcPr>
            <w:tcW w:w="5203" w:type="dxa"/>
            <w:shd w:val="clear" w:color="auto" w:fill="auto"/>
          </w:tcPr>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увеличение зоны ограничения максимальной разреше</w:t>
            </w:r>
            <w:r w:rsidRPr="00B27490">
              <w:rPr>
                <w:rFonts w:ascii="Times New Roman" w:hAnsi="Times New Roman" w:cs="Times New Roman"/>
                <w:sz w:val="20"/>
                <w:szCs w:val="20"/>
              </w:rPr>
              <w:t>н</w:t>
            </w:r>
            <w:r w:rsidRPr="00B27490">
              <w:rPr>
                <w:rFonts w:ascii="Times New Roman" w:hAnsi="Times New Roman" w:cs="Times New Roman"/>
                <w:sz w:val="20"/>
                <w:szCs w:val="20"/>
              </w:rPr>
              <w:t>ной скорости движения (40 км/ч) или введение жилой зоны (предпочтительнее) до ул. Калинина.</w:t>
            </w:r>
          </w:p>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 xml:space="preserve">установка знаков 5.21 (5.22)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32 по ул. </w:t>
            </w:r>
            <w:proofErr w:type="spellStart"/>
            <w:r w:rsidRPr="00B27490">
              <w:rPr>
                <w:rFonts w:ascii="Times New Roman" w:hAnsi="Times New Roman" w:cs="Times New Roman"/>
                <w:sz w:val="20"/>
                <w:szCs w:val="20"/>
              </w:rPr>
              <w:t>Ко</w:t>
            </w:r>
            <w:r w:rsidRPr="00B27490">
              <w:rPr>
                <w:rFonts w:ascii="Times New Roman" w:hAnsi="Times New Roman" w:cs="Times New Roman"/>
                <w:sz w:val="20"/>
                <w:szCs w:val="20"/>
              </w:rPr>
              <w:t>м</w:t>
            </w:r>
            <w:r w:rsidRPr="00B27490">
              <w:rPr>
                <w:rFonts w:ascii="Times New Roman" w:hAnsi="Times New Roman" w:cs="Times New Roman"/>
                <w:sz w:val="20"/>
                <w:szCs w:val="20"/>
              </w:rPr>
              <w:t>байностроителей</w:t>
            </w:r>
            <w:proofErr w:type="spellEnd"/>
            <w:r w:rsidRPr="00B27490">
              <w:rPr>
                <w:rFonts w:ascii="Times New Roman" w:hAnsi="Times New Roman" w:cs="Times New Roman"/>
                <w:sz w:val="20"/>
                <w:szCs w:val="20"/>
              </w:rPr>
              <w:t xml:space="preserve"> после пересечения с пер. Лизы Чайк</w:t>
            </w:r>
            <w:r w:rsidRPr="00B27490">
              <w:rPr>
                <w:rFonts w:ascii="Times New Roman" w:hAnsi="Times New Roman" w:cs="Times New Roman"/>
                <w:sz w:val="20"/>
                <w:szCs w:val="20"/>
              </w:rPr>
              <w:t>и</w:t>
            </w:r>
            <w:r w:rsidRPr="00B27490">
              <w:rPr>
                <w:rFonts w:ascii="Times New Roman" w:hAnsi="Times New Roman" w:cs="Times New Roman"/>
                <w:sz w:val="20"/>
                <w:szCs w:val="20"/>
              </w:rPr>
              <w:t>ной при следовании в направлении 1-го Индустриального пер.</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10</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пер. Тихий</w:t>
            </w:r>
          </w:p>
        </w:tc>
        <w:tc>
          <w:tcPr>
            <w:tcW w:w="5203" w:type="dxa"/>
            <w:shd w:val="clear" w:color="auto" w:fill="auto"/>
          </w:tcPr>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 xml:space="preserve">ограничение скоростного режима до 20 км/ч на участке пер. Тихий перед искусственными неровностями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 18</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Астраханская, 12А – 11А</w:t>
            </w:r>
          </w:p>
        </w:tc>
        <w:tc>
          <w:tcPr>
            <w:tcW w:w="5203" w:type="dxa"/>
            <w:shd w:val="clear" w:color="auto" w:fill="auto"/>
          </w:tcPr>
          <w:p w:rsidR="000C7BF6"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 xml:space="preserve">ограничение максимальной разрешенной скорости </w:t>
            </w:r>
          </w:p>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 xml:space="preserve">на ул. </w:t>
            </w:r>
            <w:proofErr w:type="gramStart"/>
            <w:r w:rsidRPr="00B27490">
              <w:rPr>
                <w:rFonts w:ascii="Times New Roman" w:hAnsi="Times New Roman" w:cs="Times New Roman"/>
                <w:sz w:val="20"/>
                <w:szCs w:val="20"/>
              </w:rPr>
              <w:t>Астраханская</w:t>
            </w:r>
            <w:proofErr w:type="gramEnd"/>
            <w:r w:rsidRPr="00B27490">
              <w:rPr>
                <w:rFonts w:ascii="Times New Roman" w:hAnsi="Times New Roman" w:cs="Times New Roman"/>
                <w:sz w:val="20"/>
                <w:szCs w:val="20"/>
              </w:rPr>
              <w:t xml:space="preserve"> до 40 км/ч от </w:t>
            </w:r>
            <w:proofErr w:type="spellStart"/>
            <w:r w:rsidRPr="00B27490">
              <w:rPr>
                <w:rFonts w:ascii="Times New Roman" w:hAnsi="Times New Roman" w:cs="Times New Roman"/>
                <w:sz w:val="20"/>
                <w:szCs w:val="20"/>
              </w:rPr>
              <w:t>пр</w:t>
            </w:r>
            <w:proofErr w:type="spellEnd"/>
            <w:r w:rsidRPr="00B27490">
              <w:rPr>
                <w:rFonts w:ascii="Times New Roman" w:hAnsi="Times New Roman" w:cs="Times New Roman"/>
                <w:sz w:val="20"/>
                <w:szCs w:val="20"/>
              </w:rPr>
              <w:t>-та им. Газеты Кра</w:t>
            </w:r>
            <w:r w:rsidRPr="00B27490">
              <w:rPr>
                <w:rFonts w:ascii="Times New Roman" w:hAnsi="Times New Roman" w:cs="Times New Roman"/>
                <w:sz w:val="20"/>
                <w:szCs w:val="20"/>
              </w:rPr>
              <w:t>с</w:t>
            </w:r>
            <w:r w:rsidRPr="00B27490">
              <w:rPr>
                <w:rFonts w:ascii="Times New Roman" w:hAnsi="Times New Roman" w:cs="Times New Roman"/>
                <w:sz w:val="20"/>
                <w:szCs w:val="20"/>
              </w:rPr>
              <w:t>ноя</w:t>
            </w:r>
            <w:r w:rsidRPr="00B27490">
              <w:rPr>
                <w:rFonts w:ascii="Times New Roman" w:hAnsi="Times New Roman" w:cs="Times New Roman"/>
                <w:sz w:val="20"/>
                <w:szCs w:val="20"/>
              </w:rPr>
              <w:t>р</w:t>
            </w:r>
            <w:r w:rsidRPr="00B27490">
              <w:rPr>
                <w:rFonts w:ascii="Times New Roman" w:hAnsi="Times New Roman" w:cs="Times New Roman"/>
                <w:sz w:val="20"/>
                <w:szCs w:val="20"/>
              </w:rPr>
              <w:t>ский Рабочий.</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spellStart"/>
            <w:r w:rsidRPr="00B27490">
              <w:rPr>
                <w:rFonts w:ascii="Times New Roman" w:hAnsi="Times New Roman" w:cs="Times New Roman"/>
                <w:sz w:val="20"/>
                <w:szCs w:val="20"/>
              </w:rPr>
              <w:t>Тотмина</w:t>
            </w:r>
            <w:proofErr w:type="spellEnd"/>
            <w:r w:rsidRPr="00B27490">
              <w:rPr>
                <w:rFonts w:ascii="Times New Roman" w:hAnsi="Times New Roman" w:cs="Times New Roman"/>
                <w:sz w:val="20"/>
                <w:szCs w:val="20"/>
              </w:rPr>
              <w:t>, 19Д</w:t>
            </w:r>
          </w:p>
        </w:tc>
        <w:tc>
          <w:tcPr>
            <w:tcW w:w="5203" w:type="dxa"/>
            <w:shd w:val="clear" w:color="auto" w:fill="auto"/>
          </w:tcPr>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ограничение максимальной разрешенной скорости дв</w:t>
            </w:r>
            <w:r w:rsidRPr="00B27490">
              <w:rPr>
                <w:rFonts w:ascii="Times New Roman" w:hAnsi="Times New Roman" w:cs="Times New Roman"/>
                <w:sz w:val="20"/>
                <w:szCs w:val="20"/>
              </w:rPr>
              <w:t>и</w:t>
            </w:r>
            <w:r w:rsidRPr="00B27490">
              <w:rPr>
                <w:rFonts w:ascii="Times New Roman" w:hAnsi="Times New Roman" w:cs="Times New Roman"/>
                <w:sz w:val="20"/>
                <w:szCs w:val="20"/>
              </w:rPr>
              <w:t xml:space="preserve">жения до 40 км/ч на всем протяжении проезда от ул. </w:t>
            </w:r>
            <w:proofErr w:type="spellStart"/>
            <w:r w:rsidRPr="00B27490">
              <w:rPr>
                <w:rFonts w:ascii="Times New Roman" w:hAnsi="Times New Roman" w:cs="Times New Roman"/>
                <w:sz w:val="20"/>
                <w:szCs w:val="20"/>
              </w:rPr>
              <w:t>То</w:t>
            </w:r>
            <w:r w:rsidRPr="00B27490">
              <w:rPr>
                <w:rFonts w:ascii="Times New Roman" w:hAnsi="Times New Roman" w:cs="Times New Roman"/>
                <w:sz w:val="20"/>
                <w:szCs w:val="20"/>
              </w:rPr>
              <w:t>т</w:t>
            </w:r>
            <w:r w:rsidRPr="00B27490">
              <w:rPr>
                <w:rFonts w:ascii="Times New Roman" w:hAnsi="Times New Roman" w:cs="Times New Roman"/>
                <w:sz w:val="20"/>
                <w:szCs w:val="20"/>
              </w:rPr>
              <w:t>мина</w:t>
            </w:r>
            <w:proofErr w:type="spellEnd"/>
            <w:r w:rsidRPr="00B27490">
              <w:rPr>
                <w:rFonts w:ascii="Times New Roman" w:hAnsi="Times New Roman" w:cs="Times New Roman"/>
                <w:sz w:val="20"/>
                <w:szCs w:val="20"/>
              </w:rPr>
              <w:t xml:space="preserve"> (между </w:t>
            </w:r>
            <w:r w:rsidR="00AD6EF4">
              <w:rPr>
                <w:rFonts w:ascii="Times New Roman" w:hAnsi="Times New Roman" w:cs="Times New Roman"/>
                <w:sz w:val="20"/>
                <w:szCs w:val="20"/>
              </w:rPr>
              <w:t xml:space="preserve">д. д. </w:t>
            </w:r>
            <w:r w:rsidRPr="00B27490">
              <w:rPr>
                <w:rFonts w:ascii="Times New Roman" w:hAnsi="Times New Roman" w:cs="Times New Roman"/>
                <w:sz w:val="20"/>
                <w:szCs w:val="20"/>
              </w:rPr>
              <w:t xml:space="preserve"> 35 и 35А)</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13</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Судостроительная, 147</w:t>
            </w:r>
          </w:p>
        </w:tc>
        <w:tc>
          <w:tcPr>
            <w:tcW w:w="5203" w:type="dxa"/>
            <w:shd w:val="clear" w:color="auto" w:fill="auto"/>
          </w:tcPr>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 xml:space="preserve">установка знаков 5.21 (5.22) на </w:t>
            </w:r>
            <w:proofErr w:type="gramStart"/>
            <w:r w:rsidRPr="00B27490">
              <w:rPr>
                <w:rFonts w:ascii="Times New Roman" w:hAnsi="Times New Roman" w:cs="Times New Roman"/>
                <w:sz w:val="20"/>
                <w:szCs w:val="20"/>
              </w:rPr>
              <w:t>Полтавской</w:t>
            </w:r>
            <w:proofErr w:type="gramEnd"/>
            <w:r w:rsidRPr="00B27490">
              <w:rPr>
                <w:rFonts w:ascii="Times New Roman" w:hAnsi="Times New Roman" w:cs="Times New Roman"/>
                <w:sz w:val="20"/>
                <w:szCs w:val="20"/>
              </w:rPr>
              <w:t xml:space="preserve"> ул. с учетом устройства искусственных неровностей в районе </w:t>
            </w:r>
            <w:r w:rsidR="000C7BF6">
              <w:rPr>
                <w:rFonts w:ascii="Times New Roman" w:hAnsi="Times New Roman" w:cs="Times New Roman"/>
                <w:sz w:val="20"/>
                <w:szCs w:val="20"/>
              </w:rPr>
              <w:t>д.</w:t>
            </w:r>
            <w:r w:rsidRPr="00B27490">
              <w:rPr>
                <w:rFonts w:ascii="Times New Roman" w:hAnsi="Times New Roman" w:cs="Times New Roman"/>
                <w:sz w:val="20"/>
                <w:szCs w:val="20"/>
              </w:rPr>
              <w:t xml:space="preserve"> 147 по ул. Судостроительная</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пр-т Комсомольский, 3Г</w:t>
            </w:r>
          </w:p>
        </w:tc>
        <w:tc>
          <w:tcPr>
            <w:tcW w:w="5203" w:type="dxa"/>
            <w:shd w:val="clear" w:color="auto" w:fill="auto"/>
          </w:tcPr>
          <w:p w:rsidR="00DA7F27" w:rsidRPr="00B27490" w:rsidRDefault="00DA7F27" w:rsidP="000C7BF6">
            <w:pPr>
              <w:rPr>
                <w:rFonts w:ascii="Times New Roman" w:hAnsi="Times New Roman" w:cs="Times New Roman"/>
                <w:sz w:val="20"/>
                <w:szCs w:val="20"/>
              </w:rPr>
            </w:pPr>
            <w:proofErr w:type="gramStart"/>
            <w:r w:rsidRPr="00B27490">
              <w:rPr>
                <w:rFonts w:ascii="Times New Roman" w:hAnsi="Times New Roman" w:cs="Times New Roman"/>
                <w:sz w:val="20"/>
                <w:szCs w:val="20"/>
              </w:rPr>
              <w:t xml:space="preserve">ограничение скоростного режима путем установки знаков 5.21 (5.22) на внутреннем проезде между Комсомольским просп.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 1А) и ул. Урванцева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 8)</w:t>
            </w:r>
            <w:proofErr w:type="gramEnd"/>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Водопьянова, 24Д</w:t>
            </w:r>
          </w:p>
        </w:tc>
        <w:tc>
          <w:tcPr>
            <w:tcW w:w="5203" w:type="dxa"/>
            <w:shd w:val="clear" w:color="auto" w:fill="auto"/>
          </w:tcPr>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 xml:space="preserve">ограничение максимальной разрешенной скорости на </w:t>
            </w:r>
            <w:proofErr w:type="spellStart"/>
            <w:r w:rsidRPr="00B27490">
              <w:rPr>
                <w:rFonts w:ascii="Times New Roman" w:hAnsi="Times New Roman" w:cs="Times New Roman"/>
                <w:sz w:val="20"/>
                <w:szCs w:val="20"/>
              </w:rPr>
              <w:t>внутридворовом</w:t>
            </w:r>
            <w:proofErr w:type="spellEnd"/>
            <w:r w:rsidRPr="00B27490">
              <w:rPr>
                <w:rFonts w:ascii="Times New Roman" w:hAnsi="Times New Roman" w:cs="Times New Roman"/>
                <w:sz w:val="20"/>
                <w:szCs w:val="20"/>
              </w:rPr>
              <w:t xml:space="preserve"> проезде от ул. Водопьянова до ул. Але</w:t>
            </w:r>
            <w:r w:rsidRPr="00B27490">
              <w:rPr>
                <w:rFonts w:ascii="Times New Roman" w:hAnsi="Times New Roman" w:cs="Times New Roman"/>
                <w:sz w:val="20"/>
                <w:szCs w:val="20"/>
              </w:rPr>
              <w:t>к</w:t>
            </w:r>
            <w:r w:rsidRPr="00B27490">
              <w:rPr>
                <w:rFonts w:ascii="Times New Roman" w:hAnsi="Times New Roman" w:cs="Times New Roman"/>
                <w:sz w:val="20"/>
                <w:szCs w:val="20"/>
              </w:rPr>
              <w:lastRenderedPageBreak/>
              <w:t>сеева</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16</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9 Мая, 64</w:t>
            </w:r>
          </w:p>
        </w:tc>
        <w:tc>
          <w:tcPr>
            <w:tcW w:w="5203" w:type="dxa"/>
            <w:shd w:val="clear" w:color="auto" w:fill="auto"/>
          </w:tcPr>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установка знаков 5.31 (40 км/ч) на участке ул. Петра Л</w:t>
            </w:r>
            <w:r w:rsidRPr="00B27490">
              <w:rPr>
                <w:rFonts w:ascii="Times New Roman" w:hAnsi="Times New Roman" w:cs="Times New Roman"/>
                <w:sz w:val="20"/>
                <w:szCs w:val="20"/>
              </w:rPr>
              <w:t>о</w:t>
            </w:r>
            <w:r w:rsidRPr="00B27490">
              <w:rPr>
                <w:rFonts w:ascii="Times New Roman" w:hAnsi="Times New Roman" w:cs="Times New Roman"/>
                <w:sz w:val="20"/>
                <w:szCs w:val="20"/>
              </w:rPr>
              <w:t>мако между ул. 78-й Добровольческой Бригады и ул. Авиаторов с демонтажем соответствующих знаков 3.24</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Марковского, 54</w:t>
            </w:r>
          </w:p>
        </w:tc>
        <w:tc>
          <w:tcPr>
            <w:tcW w:w="5203" w:type="dxa"/>
            <w:shd w:val="clear" w:color="auto" w:fill="auto"/>
          </w:tcPr>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 xml:space="preserve">ограничение скоростного режима до 40 км/ч на участке от ул. Сурикова до ул. </w:t>
            </w:r>
            <w:proofErr w:type="spellStart"/>
            <w:r w:rsidRPr="00B27490">
              <w:rPr>
                <w:rFonts w:ascii="Times New Roman" w:hAnsi="Times New Roman" w:cs="Times New Roman"/>
                <w:sz w:val="20"/>
                <w:szCs w:val="20"/>
              </w:rPr>
              <w:t>Вейнбаума</w:t>
            </w:r>
            <w:proofErr w:type="spellEnd"/>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Северо-Енисейская, 44А</w:t>
            </w:r>
          </w:p>
        </w:tc>
        <w:tc>
          <w:tcPr>
            <w:tcW w:w="5203" w:type="dxa"/>
            <w:shd w:val="clear" w:color="auto" w:fill="auto"/>
          </w:tcPr>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 xml:space="preserve">установка знаков 5.21 (5.22) со стороны ул. 2-я Озерная и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50А</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Иркутская, 4</w:t>
            </w:r>
          </w:p>
        </w:tc>
        <w:tc>
          <w:tcPr>
            <w:tcW w:w="5203" w:type="dxa"/>
            <w:shd w:val="clear" w:color="auto" w:fill="auto"/>
          </w:tcPr>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 xml:space="preserve">установка знаков 5.21 (5.22) на пер. </w:t>
            </w:r>
            <w:proofErr w:type="gramStart"/>
            <w:r w:rsidRPr="00B27490">
              <w:rPr>
                <w:rFonts w:ascii="Times New Roman" w:hAnsi="Times New Roman" w:cs="Times New Roman"/>
                <w:sz w:val="20"/>
                <w:szCs w:val="20"/>
              </w:rPr>
              <w:t>Спортивный</w:t>
            </w:r>
            <w:proofErr w:type="gramEnd"/>
            <w:r w:rsidRPr="00B27490">
              <w:rPr>
                <w:rFonts w:ascii="Times New Roman" w:hAnsi="Times New Roman" w:cs="Times New Roman"/>
                <w:sz w:val="20"/>
                <w:szCs w:val="20"/>
              </w:rPr>
              <w:t xml:space="preserve"> в месте пересечения с ул. Юности</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Борисевича, 24</w:t>
            </w:r>
          </w:p>
        </w:tc>
        <w:tc>
          <w:tcPr>
            <w:tcW w:w="5203" w:type="dxa"/>
            <w:shd w:val="clear" w:color="auto" w:fill="auto"/>
          </w:tcPr>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 xml:space="preserve">установка дорожных знаков 5.21 (5.22) на примыканиях </w:t>
            </w:r>
            <w:proofErr w:type="spellStart"/>
            <w:r w:rsidRPr="00B27490">
              <w:rPr>
                <w:rFonts w:ascii="Times New Roman" w:hAnsi="Times New Roman" w:cs="Times New Roman"/>
                <w:sz w:val="20"/>
                <w:szCs w:val="20"/>
              </w:rPr>
              <w:t>внутридворового</w:t>
            </w:r>
            <w:proofErr w:type="spellEnd"/>
            <w:r w:rsidRPr="00B27490">
              <w:rPr>
                <w:rFonts w:ascii="Times New Roman" w:hAnsi="Times New Roman" w:cs="Times New Roman"/>
                <w:sz w:val="20"/>
                <w:szCs w:val="20"/>
              </w:rPr>
              <w:t xml:space="preserve"> проезда между </w:t>
            </w:r>
            <w:r w:rsidR="00AD6EF4">
              <w:rPr>
                <w:rFonts w:ascii="Times New Roman" w:hAnsi="Times New Roman" w:cs="Times New Roman"/>
                <w:sz w:val="20"/>
                <w:szCs w:val="20"/>
              </w:rPr>
              <w:t xml:space="preserve">д. д. </w:t>
            </w:r>
            <w:r w:rsidRPr="00B27490">
              <w:rPr>
                <w:rFonts w:ascii="Times New Roman" w:hAnsi="Times New Roman" w:cs="Times New Roman"/>
                <w:sz w:val="20"/>
                <w:szCs w:val="20"/>
              </w:rPr>
              <w:t xml:space="preserve"> 20 и 10 (по ул. Б</w:t>
            </w:r>
            <w:r w:rsidRPr="00B27490">
              <w:rPr>
                <w:rFonts w:ascii="Times New Roman" w:hAnsi="Times New Roman" w:cs="Times New Roman"/>
                <w:sz w:val="20"/>
                <w:szCs w:val="20"/>
              </w:rPr>
              <w:t>о</w:t>
            </w:r>
            <w:r w:rsidRPr="00B27490">
              <w:rPr>
                <w:rFonts w:ascii="Times New Roman" w:hAnsi="Times New Roman" w:cs="Times New Roman"/>
                <w:sz w:val="20"/>
                <w:szCs w:val="20"/>
              </w:rPr>
              <w:t>рисевича) к ул. Борисевича.</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21</w:t>
            </w:r>
          </w:p>
        </w:tc>
        <w:tc>
          <w:tcPr>
            <w:tcW w:w="3609" w:type="dxa"/>
            <w:shd w:val="clear" w:color="auto" w:fill="auto"/>
          </w:tcPr>
          <w:p w:rsidR="00DA7F27" w:rsidRPr="00B27490" w:rsidRDefault="00DA7F27" w:rsidP="00A90FB5">
            <w:pPr>
              <w:rPr>
                <w:rFonts w:ascii="Times New Roman" w:hAnsi="Times New Roman" w:cs="Times New Roman"/>
                <w:sz w:val="20"/>
                <w:szCs w:val="20"/>
              </w:rPr>
            </w:pPr>
            <w:r w:rsidRPr="00B27490">
              <w:rPr>
                <w:rFonts w:ascii="Times New Roman" w:hAnsi="Times New Roman" w:cs="Times New Roman"/>
                <w:sz w:val="20"/>
                <w:szCs w:val="20"/>
              </w:rPr>
              <w:t>ул. Солнечная, 3</w:t>
            </w:r>
          </w:p>
        </w:tc>
        <w:tc>
          <w:tcPr>
            <w:tcW w:w="5203" w:type="dxa"/>
            <w:shd w:val="clear" w:color="auto" w:fill="auto"/>
          </w:tcPr>
          <w:p w:rsidR="00DA7F27" w:rsidRPr="00B27490" w:rsidRDefault="00DA7F27" w:rsidP="000C7BF6">
            <w:pPr>
              <w:rPr>
                <w:rFonts w:ascii="Times New Roman" w:hAnsi="Times New Roman" w:cs="Times New Roman"/>
                <w:sz w:val="20"/>
                <w:szCs w:val="20"/>
              </w:rPr>
            </w:pPr>
            <w:r w:rsidRPr="00B27490">
              <w:rPr>
                <w:rFonts w:ascii="Times New Roman" w:hAnsi="Times New Roman" w:cs="Times New Roman"/>
                <w:sz w:val="20"/>
                <w:szCs w:val="20"/>
              </w:rPr>
              <w:t xml:space="preserve">установка дорожных знаков 5.21 (5.22)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 1 по ул. Солнечная</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3609" w:type="dxa"/>
            <w:shd w:val="clear" w:color="auto" w:fill="auto"/>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sz w:val="20"/>
                <w:szCs w:val="20"/>
              </w:rPr>
              <w:t>ул. Туристская, 86</w:t>
            </w:r>
          </w:p>
        </w:tc>
        <w:tc>
          <w:tcPr>
            <w:tcW w:w="5203" w:type="dxa"/>
            <w:shd w:val="clear" w:color="auto" w:fill="auto"/>
          </w:tcPr>
          <w:p w:rsidR="00DA7F27" w:rsidRPr="00B27490" w:rsidRDefault="00DA7F27" w:rsidP="000C7BF6">
            <w:pPr>
              <w:rPr>
                <w:rFonts w:ascii="Times New Roman" w:hAnsi="Times New Roman" w:cs="Times New Roman"/>
                <w:color w:val="000000"/>
                <w:sz w:val="20"/>
                <w:szCs w:val="20"/>
              </w:rPr>
            </w:pPr>
            <w:r w:rsidRPr="00B27490">
              <w:rPr>
                <w:rFonts w:ascii="Times New Roman" w:hAnsi="Times New Roman" w:cs="Times New Roman"/>
                <w:sz w:val="20"/>
                <w:szCs w:val="20"/>
              </w:rPr>
              <w:t>установка знаков 5.21 (5.22) на ул. Туристская</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23</w:t>
            </w:r>
          </w:p>
        </w:tc>
        <w:tc>
          <w:tcPr>
            <w:tcW w:w="3609" w:type="dxa"/>
            <w:shd w:val="clear" w:color="auto" w:fill="auto"/>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sz w:val="20"/>
                <w:szCs w:val="20"/>
              </w:rPr>
              <w:t xml:space="preserve">ул. </w:t>
            </w:r>
            <w:proofErr w:type="spellStart"/>
            <w:r w:rsidRPr="00B27490">
              <w:rPr>
                <w:rFonts w:ascii="Times New Roman" w:hAnsi="Times New Roman" w:cs="Times New Roman"/>
                <w:sz w:val="20"/>
                <w:szCs w:val="20"/>
              </w:rPr>
              <w:t>Красномосковская</w:t>
            </w:r>
            <w:proofErr w:type="spellEnd"/>
            <w:r w:rsidRPr="00B27490">
              <w:rPr>
                <w:rFonts w:ascii="Times New Roman" w:hAnsi="Times New Roman" w:cs="Times New Roman"/>
                <w:sz w:val="20"/>
                <w:szCs w:val="20"/>
              </w:rPr>
              <w:t>, 36</w:t>
            </w:r>
          </w:p>
        </w:tc>
        <w:tc>
          <w:tcPr>
            <w:tcW w:w="5203" w:type="dxa"/>
            <w:shd w:val="clear" w:color="auto" w:fill="auto"/>
          </w:tcPr>
          <w:p w:rsidR="00DA7F27" w:rsidRPr="00B27490" w:rsidRDefault="00DA7F27" w:rsidP="000C7BF6">
            <w:pPr>
              <w:rPr>
                <w:rFonts w:ascii="Times New Roman" w:hAnsi="Times New Roman" w:cs="Times New Roman"/>
                <w:color w:val="000000"/>
                <w:sz w:val="20"/>
                <w:szCs w:val="20"/>
              </w:rPr>
            </w:pPr>
            <w:r w:rsidRPr="00B27490">
              <w:rPr>
                <w:rFonts w:ascii="Times New Roman" w:hAnsi="Times New Roman" w:cs="Times New Roman"/>
                <w:sz w:val="20"/>
                <w:szCs w:val="20"/>
              </w:rPr>
              <w:t xml:space="preserve">установка дорожных знаков 1.17 с табл. 8.2.1 и 3.24 (40 км/ч) на ул. </w:t>
            </w:r>
            <w:proofErr w:type="spellStart"/>
            <w:r w:rsidRPr="00B27490">
              <w:rPr>
                <w:rFonts w:ascii="Times New Roman" w:hAnsi="Times New Roman" w:cs="Times New Roman"/>
                <w:sz w:val="20"/>
                <w:szCs w:val="20"/>
              </w:rPr>
              <w:t>Красномосковская</w:t>
            </w:r>
            <w:proofErr w:type="spellEnd"/>
            <w:r w:rsidRPr="00B27490">
              <w:rPr>
                <w:rFonts w:ascii="Times New Roman" w:hAnsi="Times New Roman" w:cs="Times New Roman"/>
                <w:sz w:val="20"/>
                <w:szCs w:val="20"/>
              </w:rPr>
              <w:t xml:space="preserve"> со стороны ул. Толстого</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3609" w:type="dxa"/>
            <w:shd w:val="clear" w:color="auto" w:fill="auto"/>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sz w:val="20"/>
                <w:szCs w:val="20"/>
              </w:rPr>
              <w:t>ул. Тимирязева</w:t>
            </w:r>
          </w:p>
        </w:tc>
        <w:tc>
          <w:tcPr>
            <w:tcW w:w="5203" w:type="dxa"/>
            <w:shd w:val="clear" w:color="auto" w:fill="auto"/>
          </w:tcPr>
          <w:p w:rsidR="00DA7F27" w:rsidRPr="00B27490" w:rsidRDefault="00DA7F27" w:rsidP="000C7BF6">
            <w:pPr>
              <w:rPr>
                <w:rFonts w:ascii="Times New Roman" w:hAnsi="Times New Roman" w:cs="Times New Roman"/>
                <w:color w:val="000000"/>
                <w:sz w:val="20"/>
                <w:szCs w:val="20"/>
              </w:rPr>
            </w:pPr>
            <w:r w:rsidRPr="00B27490">
              <w:rPr>
                <w:rFonts w:ascii="Times New Roman" w:hAnsi="Times New Roman" w:cs="Times New Roman"/>
                <w:sz w:val="20"/>
                <w:szCs w:val="20"/>
              </w:rPr>
              <w:t>установка дорожных знаков 5.21 (5.22.) на ул. Тимирязева со стороны ул. Толстого и ул. Яковлева</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25</w:t>
            </w:r>
          </w:p>
        </w:tc>
        <w:tc>
          <w:tcPr>
            <w:tcW w:w="3609" w:type="dxa"/>
            <w:shd w:val="clear" w:color="auto" w:fill="auto"/>
          </w:tcPr>
          <w:p w:rsidR="000C7BF6"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улично-дорожная сеть, ограниченная </w:t>
            </w:r>
            <w:proofErr w:type="gramStart"/>
            <w:r w:rsidRPr="00B27490">
              <w:rPr>
                <w:rFonts w:ascii="Times New Roman" w:hAnsi="Times New Roman" w:cs="Times New Roman"/>
                <w:color w:val="000000"/>
                <w:sz w:val="20"/>
                <w:szCs w:val="20"/>
              </w:rPr>
              <w:t>Ботаническим</w:t>
            </w:r>
            <w:proofErr w:type="gramEnd"/>
            <w:r w:rsidRPr="00B27490">
              <w:rPr>
                <w:rFonts w:ascii="Times New Roman" w:hAnsi="Times New Roman" w:cs="Times New Roman"/>
                <w:color w:val="000000"/>
                <w:sz w:val="20"/>
                <w:szCs w:val="20"/>
              </w:rPr>
              <w:t xml:space="preserve"> бул., Ботанической </w:t>
            </w:r>
          </w:p>
          <w:p w:rsidR="000C7BF6" w:rsidRDefault="00DA7F27" w:rsidP="00A90FB5">
            <w:pPr>
              <w:rPr>
                <w:rFonts w:ascii="Times New Roman" w:hAnsi="Times New Roman" w:cs="Times New Roman"/>
                <w:color w:val="000000"/>
                <w:sz w:val="20"/>
                <w:szCs w:val="20"/>
              </w:rPr>
            </w:pPr>
            <w:proofErr w:type="gramStart"/>
            <w:r w:rsidRPr="00B27490">
              <w:rPr>
                <w:rFonts w:ascii="Times New Roman" w:hAnsi="Times New Roman" w:cs="Times New Roman"/>
                <w:color w:val="000000"/>
                <w:sz w:val="20"/>
                <w:szCs w:val="20"/>
              </w:rPr>
              <w:t>ул., ул. Камчатская (от Ботанической ул. до ул. Седова), ул. Седова</w:t>
            </w:r>
            <w:proofErr w:type="gramEnd"/>
          </w:p>
          <w:p w:rsidR="000C7BF6"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(от ул. Камчатская до ул. Становая) </w:t>
            </w:r>
          </w:p>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и </w:t>
            </w:r>
            <w:proofErr w:type="spellStart"/>
            <w:r w:rsidRPr="00B27490">
              <w:rPr>
                <w:rFonts w:ascii="Times New Roman" w:hAnsi="Times New Roman" w:cs="Times New Roman"/>
                <w:color w:val="000000"/>
                <w:sz w:val="20"/>
                <w:szCs w:val="20"/>
              </w:rPr>
              <w:t>Буг</w:t>
            </w:r>
            <w:r w:rsidRPr="00B27490">
              <w:rPr>
                <w:rFonts w:ascii="Times New Roman" w:hAnsi="Times New Roman" w:cs="Times New Roman"/>
                <w:color w:val="000000"/>
                <w:sz w:val="20"/>
                <w:szCs w:val="20"/>
              </w:rPr>
              <w:t>а</w:t>
            </w:r>
            <w:r w:rsidRPr="00B27490">
              <w:rPr>
                <w:rFonts w:ascii="Times New Roman" w:hAnsi="Times New Roman" w:cs="Times New Roman"/>
                <w:color w:val="000000"/>
                <w:sz w:val="20"/>
                <w:szCs w:val="20"/>
              </w:rPr>
              <w:t>чевским</w:t>
            </w:r>
            <w:proofErr w:type="spellEnd"/>
            <w:r w:rsidRPr="00B27490">
              <w:rPr>
                <w:rFonts w:ascii="Times New Roman" w:hAnsi="Times New Roman" w:cs="Times New Roman"/>
                <w:color w:val="000000"/>
                <w:sz w:val="20"/>
                <w:szCs w:val="20"/>
              </w:rPr>
              <w:t xml:space="preserve"> ручьём</w:t>
            </w:r>
          </w:p>
        </w:tc>
        <w:tc>
          <w:tcPr>
            <w:tcW w:w="5203" w:type="dxa"/>
            <w:shd w:val="clear" w:color="auto" w:fill="auto"/>
          </w:tcPr>
          <w:p w:rsidR="00DA7F27" w:rsidRPr="00B27490" w:rsidRDefault="00DA7F27" w:rsidP="000C7BF6">
            <w:pPr>
              <w:rPr>
                <w:rFonts w:ascii="Times New Roman" w:hAnsi="Times New Roman" w:cs="Times New Roman"/>
                <w:color w:val="000000"/>
                <w:sz w:val="20"/>
                <w:szCs w:val="20"/>
              </w:rPr>
            </w:pPr>
            <w:r w:rsidRPr="00B27490">
              <w:rPr>
                <w:rFonts w:ascii="Times New Roman" w:hAnsi="Times New Roman" w:cs="Times New Roman"/>
                <w:color w:val="000000"/>
                <w:sz w:val="20"/>
                <w:szCs w:val="20"/>
              </w:rPr>
              <w:t>ограничение скоростного режима путем установки знаков 5.21 (5.22)</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26</w:t>
            </w:r>
          </w:p>
        </w:tc>
        <w:tc>
          <w:tcPr>
            <w:tcW w:w="3609" w:type="dxa"/>
            <w:shd w:val="clear" w:color="auto" w:fill="auto"/>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Можайского</w:t>
            </w:r>
          </w:p>
        </w:tc>
        <w:tc>
          <w:tcPr>
            <w:tcW w:w="5203" w:type="dxa"/>
            <w:shd w:val="clear" w:color="auto" w:fill="auto"/>
          </w:tcPr>
          <w:p w:rsidR="000C7BF6" w:rsidRDefault="00DA7F27" w:rsidP="000C7BF6">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ограничение скоростного режима путем установки знаков 5.21 (5.22) в местах примыканий к ул. </w:t>
            </w:r>
            <w:proofErr w:type="gramStart"/>
            <w:r w:rsidRPr="00B27490">
              <w:rPr>
                <w:rFonts w:ascii="Times New Roman" w:hAnsi="Times New Roman" w:cs="Times New Roman"/>
                <w:color w:val="000000"/>
                <w:sz w:val="20"/>
                <w:szCs w:val="20"/>
              </w:rPr>
              <w:t>Лесопарковая</w:t>
            </w:r>
            <w:proofErr w:type="gramEnd"/>
            <w:r w:rsidRPr="00B27490">
              <w:rPr>
                <w:rFonts w:ascii="Times New Roman" w:hAnsi="Times New Roman" w:cs="Times New Roman"/>
                <w:color w:val="000000"/>
                <w:sz w:val="20"/>
                <w:szCs w:val="20"/>
              </w:rPr>
              <w:t xml:space="preserve"> </w:t>
            </w:r>
          </w:p>
          <w:p w:rsidR="00DA7F27" w:rsidRPr="00B27490" w:rsidRDefault="00DA7F27" w:rsidP="000C7BF6">
            <w:pPr>
              <w:rPr>
                <w:rFonts w:ascii="Times New Roman" w:hAnsi="Times New Roman" w:cs="Times New Roman"/>
                <w:color w:val="000000"/>
                <w:sz w:val="20"/>
                <w:szCs w:val="20"/>
              </w:rPr>
            </w:pPr>
            <w:r w:rsidRPr="00B27490">
              <w:rPr>
                <w:rFonts w:ascii="Times New Roman" w:hAnsi="Times New Roman" w:cs="Times New Roman"/>
                <w:color w:val="000000"/>
                <w:sz w:val="20"/>
                <w:szCs w:val="20"/>
              </w:rPr>
              <w:t>и ул. Курчатова</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3609" w:type="dxa"/>
            <w:shd w:val="clear" w:color="auto" w:fill="auto"/>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color w:val="000000"/>
                <w:sz w:val="20"/>
                <w:szCs w:val="20"/>
              </w:rPr>
              <w:t>Медицинский пер., 27</w:t>
            </w:r>
          </w:p>
        </w:tc>
        <w:tc>
          <w:tcPr>
            <w:tcW w:w="5203" w:type="dxa"/>
            <w:shd w:val="clear" w:color="auto" w:fill="auto"/>
          </w:tcPr>
          <w:p w:rsidR="00DA7F27" w:rsidRPr="00B27490" w:rsidRDefault="00DA7F27" w:rsidP="000C7BF6">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Снижение скоростного режима до 20 км/ч в зоне пеш</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ходного перехода</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28</w:t>
            </w:r>
          </w:p>
        </w:tc>
        <w:tc>
          <w:tcPr>
            <w:tcW w:w="3609" w:type="dxa"/>
            <w:shd w:val="clear" w:color="auto" w:fill="auto"/>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sz w:val="20"/>
                <w:szCs w:val="20"/>
              </w:rPr>
              <w:t xml:space="preserve">ул. </w:t>
            </w:r>
            <w:r w:rsidRPr="00B27490">
              <w:rPr>
                <w:rFonts w:ascii="Times New Roman" w:hAnsi="Times New Roman" w:cs="Times New Roman"/>
                <w:color w:val="000000"/>
                <w:sz w:val="20"/>
                <w:szCs w:val="20"/>
              </w:rPr>
              <w:t>Семафорная, 247Б</w:t>
            </w:r>
          </w:p>
        </w:tc>
        <w:tc>
          <w:tcPr>
            <w:tcW w:w="5203" w:type="dxa"/>
            <w:shd w:val="clear" w:color="auto" w:fill="auto"/>
          </w:tcPr>
          <w:p w:rsidR="00DA7F27" w:rsidRPr="00B27490" w:rsidRDefault="00DA7F27" w:rsidP="000C7BF6">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Снижение скоростного режима до 20 км/ч в зоне пеш</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ходного перехода</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3609" w:type="dxa"/>
            <w:shd w:val="clear" w:color="auto" w:fill="auto"/>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sz w:val="20"/>
                <w:szCs w:val="20"/>
              </w:rPr>
              <w:t xml:space="preserve">ул. </w:t>
            </w:r>
            <w:r w:rsidRPr="00B27490">
              <w:rPr>
                <w:rFonts w:ascii="Times New Roman" w:hAnsi="Times New Roman" w:cs="Times New Roman"/>
                <w:color w:val="000000"/>
                <w:sz w:val="20"/>
                <w:szCs w:val="20"/>
              </w:rPr>
              <w:t>Светлова, 36</w:t>
            </w:r>
          </w:p>
        </w:tc>
        <w:tc>
          <w:tcPr>
            <w:tcW w:w="5203" w:type="dxa"/>
            <w:shd w:val="clear" w:color="auto" w:fill="auto"/>
          </w:tcPr>
          <w:p w:rsidR="00DA7F27" w:rsidRPr="00B27490" w:rsidRDefault="00DA7F27" w:rsidP="000C7BF6">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Снижение скоростного режима до 20 км/ч в зоне пеш</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ходного перехода</w:t>
            </w:r>
          </w:p>
        </w:tc>
      </w:tr>
      <w:tr w:rsidR="00DA7F27" w:rsidRPr="00B27490" w:rsidTr="000C7BF6">
        <w:trPr>
          <w:trHeight w:val="113"/>
        </w:trPr>
        <w:tc>
          <w:tcPr>
            <w:tcW w:w="533" w:type="dxa"/>
            <w:shd w:val="clear" w:color="auto" w:fill="auto"/>
          </w:tcPr>
          <w:p w:rsidR="00DA7F27" w:rsidRPr="00B27490" w:rsidRDefault="00DA7F27" w:rsidP="000C7BF6">
            <w:pPr>
              <w:jc w:val="center"/>
              <w:rPr>
                <w:rFonts w:ascii="Times New Roman" w:hAnsi="Times New Roman" w:cs="Times New Roman"/>
                <w:sz w:val="20"/>
                <w:szCs w:val="20"/>
              </w:rPr>
            </w:pPr>
            <w:r w:rsidRPr="00B27490">
              <w:rPr>
                <w:rFonts w:ascii="Times New Roman" w:hAnsi="Times New Roman" w:cs="Times New Roman"/>
                <w:sz w:val="20"/>
                <w:szCs w:val="20"/>
              </w:rPr>
              <w:t>30</w:t>
            </w:r>
          </w:p>
        </w:tc>
        <w:tc>
          <w:tcPr>
            <w:tcW w:w="3609" w:type="dxa"/>
            <w:shd w:val="clear" w:color="auto" w:fill="auto"/>
          </w:tcPr>
          <w:p w:rsidR="00DA7F27" w:rsidRPr="00B27490" w:rsidRDefault="00DA7F27" w:rsidP="00A90FB5">
            <w:pPr>
              <w:rPr>
                <w:rFonts w:ascii="Times New Roman" w:hAnsi="Times New Roman" w:cs="Times New Roman"/>
                <w:color w:val="000000"/>
                <w:sz w:val="20"/>
                <w:szCs w:val="20"/>
              </w:rPr>
            </w:pPr>
            <w:r w:rsidRPr="00B27490">
              <w:rPr>
                <w:rFonts w:ascii="Times New Roman" w:hAnsi="Times New Roman" w:cs="Times New Roman"/>
                <w:sz w:val="20"/>
                <w:szCs w:val="20"/>
              </w:rPr>
              <w:t xml:space="preserve">ул. </w:t>
            </w:r>
            <w:r w:rsidRPr="00B27490">
              <w:rPr>
                <w:rFonts w:ascii="Times New Roman" w:hAnsi="Times New Roman" w:cs="Times New Roman"/>
                <w:color w:val="000000"/>
                <w:sz w:val="20"/>
                <w:szCs w:val="20"/>
              </w:rPr>
              <w:t>Марковского, 36</w:t>
            </w:r>
          </w:p>
        </w:tc>
        <w:tc>
          <w:tcPr>
            <w:tcW w:w="5203" w:type="dxa"/>
            <w:shd w:val="clear" w:color="auto" w:fill="auto"/>
          </w:tcPr>
          <w:p w:rsidR="00DA7F27" w:rsidRPr="00B27490" w:rsidRDefault="00DA7F27" w:rsidP="000C7BF6">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Снижение скоростного режима до 20 км/ч в зоне пеш</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ходного перехода</w:t>
            </w:r>
          </w:p>
        </w:tc>
      </w:tr>
    </w:tbl>
    <w:p w:rsidR="00DA7F27" w:rsidRPr="00762C59" w:rsidRDefault="00DA7F27" w:rsidP="00A90FB5">
      <w:pPr>
        <w:rPr>
          <w:rFonts w:eastAsia="Calibri"/>
          <w:sz w:val="30"/>
          <w:szCs w:val="30"/>
        </w:rPr>
      </w:pPr>
    </w:p>
    <w:p w:rsidR="00DA7F27" w:rsidRPr="00762C59" w:rsidRDefault="00DA7F27" w:rsidP="00A90FB5">
      <w:pPr>
        <w:ind w:firstLine="709"/>
        <w:jc w:val="both"/>
        <w:rPr>
          <w:rFonts w:eastAsia="Calibri"/>
          <w:sz w:val="30"/>
          <w:szCs w:val="30"/>
        </w:rPr>
      </w:pPr>
      <w:r w:rsidRPr="00762C59">
        <w:rPr>
          <w:rFonts w:eastAsia="Calibri"/>
          <w:sz w:val="30"/>
          <w:szCs w:val="30"/>
        </w:rPr>
        <w:t>Схема расположения участков улиц в г. Красноярске с введением ограничения скоростного режима движения представлена на рисунке 6.1.9.1.</w:t>
      </w:r>
    </w:p>
    <w:p w:rsidR="00DA7F27" w:rsidRPr="00762C59" w:rsidRDefault="00DA7F27" w:rsidP="00A90FB5">
      <w:pPr>
        <w:rPr>
          <w:rFonts w:eastAsia="Calibri"/>
          <w:sz w:val="30"/>
          <w:szCs w:val="30"/>
        </w:rPr>
      </w:pPr>
    </w:p>
    <w:p w:rsidR="00DA7F27" w:rsidRPr="00B27490" w:rsidRDefault="00DA7F27" w:rsidP="00A90FB5">
      <w:pPr>
        <w:jc w:val="center"/>
        <w:rPr>
          <w:rFonts w:eastAsia="Calibri"/>
          <w:sz w:val="24"/>
          <w:szCs w:val="24"/>
        </w:rPr>
      </w:pPr>
      <w:r w:rsidRPr="00B27490">
        <w:rPr>
          <w:rFonts w:eastAsia="Calibri"/>
          <w:noProof/>
          <w:sz w:val="24"/>
          <w:szCs w:val="24"/>
          <w:lang w:eastAsia="ru-RU"/>
        </w:rPr>
        <w:lastRenderedPageBreak/>
        <w:drawing>
          <wp:inline distT="0" distB="0" distL="0" distR="0" wp14:anchorId="4A922E4E" wp14:editId="650738AE">
            <wp:extent cx="5660571" cy="3834893"/>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eg"/>
                    <pic:cNvPicPr/>
                  </pic:nvPicPr>
                  <pic:blipFill rotWithShape="1">
                    <a:blip r:embed="rId67" cstate="print">
                      <a:extLst>
                        <a:ext uri="{28A0092B-C50C-407E-A947-70E740481C1C}">
                          <a14:useLocalDpi xmlns:a14="http://schemas.microsoft.com/office/drawing/2010/main"/>
                        </a:ext>
                      </a:extLst>
                    </a:blip>
                    <a:srcRect/>
                    <a:stretch/>
                  </pic:blipFill>
                  <pic:spPr bwMode="auto">
                    <a:xfrm>
                      <a:off x="0" y="0"/>
                      <a:ext cx="5687113" cy="3852875"/>
                    </a:xfrm>
                    <a:prstGeom prst="rect">
                      <a:avLst/>
                    </a:prstGeom>
                    <a:ln>
                      <a:noFill/>
                    </a:ln>
                    <a:extLst>
                      <a:ext uri="{53640926-AAD7-44D8-BBD7-CCE9431645EC}">
                        <a14:shadowObscured xmlns:a14="http://schemas.microsoft.com/office/drawing/2010/main"/>
                      </a:ext>
                    </a:extLst>
                  </pic:spPr>
                </pic:pic>
              </a:graphicData>
            </a:graphic>
          </wp:inline>
        </w:drawing>
      </w:r>
    </w:p>
    <w:p w:rsidR="000C7BF6" w:rsidRDefault="000C7BF6" w:rsidP="00A90FB5">
      <w:pPr>
        <w:jc w:val="center"/>
        <w:rPr>
          <w:rFonts w:eastAsia="Calibri"/>
          <w:sz w:val="30"/>
          <w:szCs w:val="30"/>
        </w:rPr>
      </w:pPr>
    </w:p>
    <w:p w:rsidR="00DA7F27" w:rsidRPr="00762C59" w:rsidRDefault="000C7BF6" w:rsidP="000C7BF6">
      <w:pPr>
        <w:ind w:firstLine="709"/>
        <w:jc w:val="both"/>
        <w:rPr>
          <w:rFonts w:eastAsia="Calibri"/>
          <w:sz w:val="30"/>
          <w:szCs w:val="30"/>
        </w:rPr>
      </w:pPr>
      <w:r>
        <w:rPr>
          <w:rFonts w:eastAsia="Calibri"/>
          <w:sz w:val="30"/>
          <w:szCs w:val="30"/>
        </w:rPr>
        <w:t xml:space="preserve">Рисунок 6.1.9.1. </w:t>
      </w:r>
      <w:r w:rsidR="00DA7F27" w:rsidRPr="00762C59">
        <w:rPr>
          <w:rFonts w:eastAsia="Calibri"/>
          <w:sz w:val="30"/>
          <w:szCs w:val="30"/>
        </w:rPr>
        <w:t>Схема расположения участков улиц в г. Красноя</w:t>
      </w:r>
      <w:r w:rsidR="00DA7F27" w:rsidRPr="00762C59">
        <w:rPr>
          <w:rFonts w:eastAsia="Calibri"/>
          <w:sz w:val="30"/>
          <w:szCs w:val="30"/>
        </w:rPr>
        <w:t>р</w:t>
      </w:r>
      <w:r w:rsidR="00DA7F27" w:rsidRPr="00762C59">
        <w:rPr>
          <w:rFonts w:eastAsia="Calibri"/>
          <w:sz w:val="30"/>
          <w:szCs w:val="30"/>
        </w:rPr>
        <w:t>ске</w:t>
      </w:r>
      <w:r>
        <w:rPr>
          <w:rFonts w:eastAsia="Calibri"/>
          <w:sz w:val="30"/>
          <w:szCs w:val="30"/>
        </w:rPr>
        <w:t xml:space="preserve"> </w:t>
      </w:r>
      <w:r w:rsidR="00DA7F27" w:rsidRPr="00762C59">
        <w:rPr>
          <w:rFonts w:eastAsia="Calibri"/>
          <w:sz w:val="30"/>
          <w:szCs w:val="30"/>
        </w:rPr>
        <w:t>с введением ограничения скоростного режима движения</w:t>
      </w:r>
      <w:r>
        <w:rPr>
          <w:rFonts w:eastAsia="Calibri"/>
          <w:sz w:val="30"/>
          <w:szCs w:val="30"/>
        </w:rPr>
        <w:t>.</w:t>
      </w:r>
    </w:p>
    <w:p w:rsidR="00DA7F27" w:rsidRPr="00762C59" w:rsidRDefault="00DA7F27" w:rsidP="00A90FB5">
      <w:pPr>
        <w:rPr>
          <w:rFonts w:eastAsia="Calibri"/>
          <w:sz w:val="30"/>
          <w:szCs w:val="30"/>
        </w:rPr>
      </w:pPr>
    </w:p>
    <w:p w:rsidR="00DA7F27" w:rsidRPr="00762C59" w:rsidRDefault="00DA7F27" w:rsidP="00A90FB5">
      <w:pPr>
        <w:ind w:firstLine="709"/>
        <w:jc w:val="both"/>
        <w:rPr>
          <w:rFonts w:eastAsiaTheme="minorEastAsia"/>
          <w:sz w:val="30"/>
          <w:szCs w:val="30"/>
        </w:rPr>
      </w:pPr>
      <w:bookmarkStart w:id="75" w:name="_Toc15765087"/>
      <w:bookmarkStart w:id="76" w:name="_Toc48657273"/>
      <w:bookmarkStart w:id="77" w:name="_Toc77948911"/>
      <w:r w:rsidRPr="00762C59">
        <w:rPr>
          <w:rFonts w:eastAsiaTheme="minorEastAsia"/>
          <w:sz w:val="30"/>
          <w:szCs w:val="30"/>
        </w:rPr>
        <w:t xml:space="preserve">6.1.10. Обеспечение благоприятных условий для движения </w:t>
      </w:r>
      <w:bookmarkEnd w:id="75"/>
      <w:bookmarkEnd w:id="76"/>
      <w:r w:rsidRPr="00762C59">
        <w:rPr>
          <w:rFonts w:eastAsiaTheme="minorEastAsia"/>
          <w:sz w:val="30"/>
          <w:szCs w:val="30"/>
        </w:rPr>
        <w:t>инв</w:t>
      </w:r>
      <w:r w:rsidRPr="00762C59">
        <w:rPr>
          <w:rFonts w:eastAsiaTheme="minorEastAsia"/>
          <w:sz w:val="30"/>
          <w:szCs w:val="30"/>
        </w:rPr>
        <w:t>а</w:t>
      </w:r>
      <w:r w:rsidRPr="00762C59">
        <w:rPr>
          <w:rFonts w:eastAsiaTheme="minorEastAsia"/>
          <w:sz w:val="30"/>
          <w:szCs w:val="30"/>
        </w:rPr>
        <w:t>лидов</w:t>
      </w:r>
      <w:bookmarkEnd w:id="77"/>
      <w:r w:rsidR="000C7BF6">
        <w:rPr>
          <w:rFonts w:eastAsiaTheme="minorEastAsia"/>
          <w:sz w:val="30"/>
          <w:szCs w:val="30"/>
        </w:rPr>
        <w:t>.</w:t>
      </w:r>
    </w:p>
    <w:p w:rsidR="00DA7F27" w:rsidRPr="00762C59" w:rsidRDefault="00DA7F27" w:rsidP="00A90FB5">
      <w:pPr>
        <w:ind w:firstLine="709"/>
        <w:jc w:val="both"/>
        <w:rPr>
          <w:sz w:val="30"/>
          <w:szCs w:val="30"/>
        </w:rPr>
      </w:pPr>
      <w:proofErr w:type="gramStart"/>
      <w:r w:rsidRPr="00762C59">
        <w:rPr>
          <w:sz w:val="30"/>
          <w:szCs w:val="30"/>
        </w:rPr>
        <w:t>Согласно Федеральному закону от 24.11.1995 № 181-ФЗ</w:t>
      </w:r>
      <w:r w:rsidR="000C7BF6">
        <w:rPr>
          <w:sz w:val="30"/>
          <w:szCs w:val="30"/>
        </w:rPr>
        <w:t xml:space="preserve"> </w:t>
      </w:r>
      <w:r w:rsidRPr="00762C59">
        <w:rPr>
          <w:sz w:val="30"/>
          <w:szCs w:val="30"/>
        </w:rPr>
        <w:t>«О соц</w:t>
      </w:r>
      <w:r w:rsidRPr="00762C59">
        <w:rPr>
          <w:sz w:val="30"/>
          <w:szCs w:val="30"/>
        </w:rPr>
        <w:t>и</w:t>
      </w:r>
      <w:r w:rsidRPr="00762C59">
        <w:rPr>
          <w:sz w:val="30"/>
          <w:szCs w:val="30"/>
        </w:rPr>
        <w:t>альной защите</w:t>
      </w:r>
      <w:r>
        <w:rPr>
          <w:sz w:val="30"/>
          <w:szCs w:val="30"/>
        </w:rPr>
        <w:t xml:space="preserve"> </w:t>
      </w:r>
      <w:r w:rsidRPr="00762C59">
        <w:rPr>
          <w:sz w:val="30"/>
          <w:szCs w:val="30"/>
        </w:rPr>
        <w:t>в Российской Федерации» Правительство Российской Федерации, органы исполнительной власти субъектов Российской Ф</w:t>
      </w:r>
      <w:r w:rsidRPr="00762C59">
        <w:rPr>
          <w:sz w:val="30"/>
          <w:szCs w:val="30"/>
        </w:rPr>
        <w:t>е</w:t>
      </w:r>
      <w:r w:rsidRPr="00762C59">
        <w:rPr>
          <w:sz w:val="30"/>
          <w:szCs w:val="30"/>
        </w:rPr>
        <w:t>дерации, органы местного самоуправления создают инвалидам (вкл</w:t>
      </w:r>
      <w:r w:rsidRPr="00762C59">
        <w:rPr>
          <w:sz w:val="30"/>
          <w:szCs w:val="30"/>
        </w:rPr>
        <w:t>ю</w:t>
      </w:r>
      <w:r w:rsidRPr="00762C59">
        <w:rPr>
          <w:sz w:val="30"/>
          <w:szCs w:val="30"/>
        </w:rPr>
        <w:t>чая инвалидов, использующих кресла-коляски и собак-проводников) условия для беспрепятственного доступа к объектам социальной инфр</w:t>
      </w:r>
      <w:r w:rsidRPr="00762C59">
        <w:rPr>
          <w:sz w:val="30"/>
          <w:szCs w:val="30"/>
        </w:rPr>
        <w:t>а</w:t>
      </w:r>
      <w:r w:rsidRPr="00762C59">
        <w:rPr>
          <w:sz w:val="30"/>
          <w:szCs w:val="30"/>
        </w:rPr>
        <w:t>структуры (жилым, общественным</w:t>
      </w:r>
      <w:r w:rsidR="000C7BF6">
        <w:rPr>
          <w:sz w:val="30"/>
          <w:szCs w:val="30"/>
        </w:rPr>
        <w:t xml:space="preserve"> </w:t>
      </w:r>
      <w:r w:rsidRPr="00762C59">
        <w:rPr>
          <w:sz w:val="30"/>
          <w:szCs w:val="30"/>
        </w:rPr>
        <w:t>и производственным зданиям, стр</w:t>
      </w:r>
      <w:r w:rsidRPr="00762C59">
        <w:rPr>
          <w:sz w:val="30"/>
          <w:szCs w:val="30"/>
        </w:rPr>
        <w:t>о</w:t>
      </w:r>
      <w:r w:rsidRPr="00762C59">
        <w:rPr>
          <w:sz w:val="30"/>
          <w:szCs w:val="30"/>
        </w:rPr>
        <w:t>ениям и сооружениям, спортивным сооружениям, местам отдыха, кул</w:t>
      </w:r>
      <w:r w:rsidRPr="00762C59">
        <w:rPr>
          <w:sz w:val="30"/>
          <w:szCs w:val="30"/>
        </w:rPr>
        <w:t>ь</w:t>
      </w:r>
      <w:r w:rsidRPr="00762C59">
        <w:rPr>
          <w:sz w:val="30"/>
          <w:szCs w:val="30"/>
        </w:rPr>
        <w:t>турно-зрелищным и другим учреждениям), а также</w:t>
      </w:r>
      <w:r>
        <w:rPr>
          <w:sz w:val="30"/>
          <w:szCs w:val="30"/>
        </w:rPr>
        <w:t xml:space="preserve"> </w:t>
      </w:r>
      <w:r w:rsidRPr="00762C59">
        <w:rPr>
          <w:sz w:val="30"/>
          <w:szCs w:val="30"/>
        </w:rPr>
        <w:t>для беспрепятстве</w:t>
      </w:r>
      <w:r w:rsidRPr="00762C59">
        <w:rPr>
          <w:sz w:val="30"/>
          <w:szCs w:val="30"/>
        </w:rPr>
        <w:t>н</w:t>
      </w:r>
      <w:r w:rsidRPr="00762C59">
        <w:rPr>
          <w:sz w:val="30"/>
          <w:szCs w:val="30"/>
        </w:rPr>
        <w:t>ного</w:t>
      </w:r>
      <w:proofErr w:type="gramEnd"/>
      <w:r w:rsidRPr="00762C59">
        <w:rPr>
          <w:sz w:val="30"/>
          <w:szCs w:val="30"/>
        </w:rPr>
        <w:t xml:space="preserve"> пользования всеми видами городского и пригородного пассажи</w:t>
      </w:r>
      <w:r w:rsidRPr="00762C59">
        <w:rPr>
          <w:sz w:val="30"/>
          <w:szCs w:val="30"/>
        </w:rPr>
        <w:t>р</w:t>
      </w:r>
      <w:r w:rsidRPr="00762C59">
        <w:rPr>
          <w:sz w:val="30"/>
          <w:szCs w:val="30"/>
        </w:rPr>
        <w:t>ского транспорта.</w:t>
      </w:r>
      <w:r w:rsidR="000C7BF6">
        <w:rPr>
          <w:sz w:val="30"/>
          <w:szCs w:val="30"/>
        </w:rPr>
        <w:t xml:space="preserve"> </w:t>
      </w:r>
      <w:proofErr w:type="gramStart"/>
      <w:r w:rsidRPr="00762C59">
        <w:rPr>
          <w:sz w:val="30"/>
          <w:szCs w:val="30"/>
        </w:rPr>
        <w:t>Согласно постановлению Государственного комитета Российской Ф</w:t>
      </w:r>
      <w:r w:rsidRPr="00762C59">
        <w:rPr>
          <w:sz w:val="30"/>
          <w:szCs w:val="30"/>
        </w:rPr>
        <w:t>е</w:t>
      </w:r>
      <w:r w:rsidRPr="00762C59">
        <w:rPr>
          <w:sz w:val="30"/>
          <w:szCs w:val="30"/>
        </w:rPr>
        <w:t>дерации по строительству и жилищно-коммунальному комплексу</w:t>
      </w:r>
      <w:r w:rsidR="000C7BF6">
        <w:rPr>
          <w:sz w:val="30"/>
          <w:szCs w:val="30"/>
        </w:rPr>
        <w:t xml:space="preserve"> </w:t>
      </w:r>
      <w:r w:rsidRPr="00762C59">
        <w:rPr>
          <w:sz w:val="30"/>
          <w:szCs w:val="30"/>
        </w:rPr>
        <w:t>и Министерства труда и социального развития Российской Федерации</w:t>
      </w:r>
      <w:r w:rsidR="000C7BF6">
        <w:rPr>
          <w:sz w:val="30"/>
          <w:szCs w:val="30"/>
        </w:rPr>
        <w:t xml:space="preserve"> </w:t>
      </w:r>
      <w:r w:rsidRPr="00762C59">
        <w:rPr>
          <w:sz w:val="30"/>
          <w:szCs w:val="30"/>
        </w:rPr>
        <w:t>от 22.12.1999</w:t>
      </w:r>
      <w:r>
        <w:rPr>
          <w:sz w:val="30"/>
          <w:szCs w:val="30"/>
        </w:rPr>
        <w:t xml:space="preserve"> </w:t>
      </w:r>
      <w:r w:rsidRPr="00762C59">
        <w:rPr>
          <w:sz w:val="30"/>
          <w:szCs w:val="30"/>
        </w:rPr>
        <w:t>№ 74/51, утвердившего РДС 35-201-99 «Пор</w:t>
      </w:r>
      <w:r w:rsidRPr="00762C59">
        <w:rPr>
          <w:sz w:val="30"/>
          <w:szCs w:val="30"/>
        </w:rPr>
        <w:t>я</w:t>
      </w:r>
      <w:r w:rsidRPr="00762C59">
        <w:rPr>
          <w:sz w:val="30"/>
          <w:szCs w:val="30"/>
        </w:rPr>
        <w:t>док реализации требований доступности</w:t>
      </w:r>
      <w:r>
        <w:rPr>
          <w:sz w:val="30"/>
          <w:szCs w:val="30"/>
        </w:rPr>
        <w:t xml:space="preserve"> </w:t>
      </w:r>
      <w:r w:rsidRPr="00762C59">
        <w:rPr>
          <w:sz w:val="30"/>
          <w:szCs w:val="30"/>
        </w:rPr>
        <w:t>для инвалидов к объектам с</w:t>
      </w:r>
      <w:r w:rsidRPr="00762C59">
        <w:rPr>
          <w:sz w:val="30"/>
          <w:szCs w:val="30"/>
        </w:rPr>
        <w:t>о</w:t>
      </w:r>
      <w:r w:rsidRPr="00762C59">
        <w:rPr>
          <w:sz w:val="30"/>
          <w:szCs w:val="30"/>
        </w:rPr>
        <w:t>циальной инфраструктуры», к маломобильным группам населения м</w:t>
      </w:r>
      <w:r w:rsidRPr="00762C59">
        <w:rPr>
          <w:sz w:val="30"/>
          <w:szCs w:val="30"/>
        </w:rPr>
        <w:t>о</w:t>
      </w:r>
      <w:r w:rsidRPr="00762C59">
        <w:rPr>
          <w:sz w:val="30"/>
          <w:szCs w:val="30"/>
        </w:rPr>
        <w:t>гут быть отнесены люди преклонного возраста от 60 лет и старше,</w:t>
      </w:r>
      <w:r w:rsidR="000C7BF6">
        <w:rPr>
          <w:sz w:val="30"/>
          <w:szCs w:val="30"/>
        </w:rPr>
        <w:t xml:space="preserve">                  </w:t>
      </w:r>
      <w:r w:rsidRPr="00762C59">
        <w:rPr>
          <w:sz w:val="30"/>
          <w:szCs w:val="30"/>
        </w:rPr>
        <w:t xml:space="preserve">с временными или длительными нарушениями здоровья и функций </w:t>
      </w:r>
      <w:r w:rsidRPr="00762C59">
        <w:rPr>
          <w:sz w:val="30"/>
          <w:szCs w:val="30"/>
        </w:rPr>
        <w:lastRenderedPageBreak/>
        <w:t>движения</w:t>
      </w:r>
      <w:proofErr w:type="gramEnd"/>
      <w:r w:rsidRPr="00762C59">
        <w:rPr>
          <w:sz w:val="30"/>
          <w:szCs w:val="30"/>
        </w:rPr>
        <w:t>, беременные женщины и люди с детскими колясками и др</w:t>
      </w:r>
      <w:r w:rsidRPr="00762C59">
        <w:rPr>
          <w:sz w:val="30"/>
          <w:szCs w:val="30"/>
        </w:rPr>
        <w:t>у</w:t>
      </w:r>
      <w:r w:rsidRPr="00762C59">
        <w:rPr>
          <w:sz w:val="30"/>
          <w:szCs w:val="30"/>
        </w:rPr>
        <w:t>гие, которые также нуждаются в доступности к объектам социальной направленности.</w:t>
      </w:r>
    </w:p>
    <w:p w:rsidR="00DA7F27" w:rsidRPr="00762C59" w:rsidRDefault="00DA7F27" w:rsidP="00A90FB5">
      <w:pPr>
        <w:ind w:firstLine="709"/>
        <w:jc w:val="both"/>
        <w:rPr>
          <w:sz w:val="30"/>
          <w:szCs w:val="30"/>
        </w:rPr>
      </w:pPr>
      <w:r w:rsidRPr="00762C59">
        <w:rPr>
          <w:sz w:val="30"/>
          <w:szCs w:val="30"/>
        </w:rPr>
        <w:t>В качестве мер для создания благоприятных условий для движ</w:t>
      </w:r>
      <w:r w:rsidRPr="00762C59">
        <w:rPr>
          <w:sz w:val="30"/>
          <w:szCs w:val="30"/>
        </w:rPr>
        <w:t>е</w:t>
      </w:r>
      <w:r w:rsidRPr="00762C59">
        <w:rPr>
          <w:sz w:val="30"/>
          <w:szCs w:val="30"/>
        </w:rPr>
        <w:t>ния инвалидов рассматриваются следующие меры:</w:t>
      </w:r>
    </w:p>
    <w:p w:rsidR="00DA7F27" w:rsidRPr="00762C59" w:rsidRDefault="00DA7F27" w:rsidP="00A90FB5">
      <w:pPr>
        <w:ind w:firstLine="709"/>
        <w:jc w:val="both"/>
        <w:rPr>
          <w:sz w:val="30"/>
          <w:szCs w:val="30"/>
        </w:rPr>
      </w:pPr>
      <w:r w:rsidRPr="00762C59">
        <w:rPr>
          <w:sz w:val="30"/>
          <w:szCs w:val="30"/>
        </w:rPr>
        <w:t xml:space="preserve">использование </w:t>
      </w:r>
      <w:proofErr w:type="spellStart"/>
      <w:r w:rsidRPr="00762C59">
        <w:rPr>
          <w:sz w:val="30"/>
          <w:szCs w:val="30"/>
        </w:rPr>
        <w:t>низкопольных</w:t>
      </w:r>
      <w:proofErr w:type="spellEnd"/>
      <w:r w:rsidRPr="00762C59">
        <w:rPr>
          <w:sz w:val="30"/>
          <w:szCs w:val="30"/>
        </w:rPr>
        <w:t xml:space="preserve"> автобусов, троллейбусов, трамваев, обустройство посадочных площадок для передвижения инвалидов (па</w:t>
      </w:r>
      <w:r w:rsidRPr="00762C59">
        <w:rPr>
          <w:sz w:val="30"/>
          <w:szCs w:val="30"/>
        </w:rPr>
        <w:t>н</w:t>
      </w:r>
      <w:r w:rsidRPr="00762C59">
        <w:rPr>
          <w:sz w:val="30"/>
          <w:szCs w:val="30"/>
        </w:rPr>
        <w:t>дусы, поручни, посадочные платформы вровень с полом маршрутных транспортных средств);</w:t>
      </w:r>
    </w:p>
    <w:p w:rsidR="00DA7F27" w:rsidRPr="00762C59" w:rsidRDefault="00DA7F27" w:rsidP="00A90FB5">
      <w:pPr>
        <w:ind w:firstLine="709"/>
        <w:jc w:val="both"/>
        <w:rPr>
          <w:sz w:val="30"/>
          <w:szCs w:val="30"/>
        </w:rPr>
      </w:pPr>
      <w:r w:rsidRPr="00762C59">
        <w:rPr>
          <w:sz w:val="30"/>
          <w:szCs w:val="30"/>
        </w:rPr>
        <w:t>оснащение светофорных объектов звуковой сигнализацией;</w:t>
      </w:r>
    </w:p>
    <w:p w:rsidR="00DA7F27" w:rsidRPr="00762C59" w:rsidRDefault="00DA7F27" w:rsidP="00A90FB5">
      <w:pPr>
        <w:ind w:firstLine="709"/>
        <w:jc w:val="both"/>
        <w:rPr>
          <w:sz w:val="30"/>
          <w:szCs w:val="30"/>
        </w:rPr>
      </w:pPr>
      <w:r w:rsidRPr="00762C59">
        <w:rPr>
          <w:sz w:val="30"/>
          <w:szCs w:val="30"/>
        </w:rPr>
        <w:t>обустройство пониженных бортов на подходах к пешеходным п</w:t>
      </w:r>
      <w:r w:rsidRPr="00762C59">
        <w:rPr>
          <w:sz w:val="30"/>
          <w:szCs w:val="30"/>
        </w:rPr>
        <w:t>е</w:t>
      </w:r>
      <w:r w:rsidRPr="00762C59">
        <w:rPr>
          <w:sz w:val="30"/>
          <w:szCs w:val="30"/>
        </w:rPr>
        <w:t>реходам;</w:t>
      </w:r>
    </w:p>
    <w:p w:rsidR="00DA7F27" w:rsidRPr="00762C59" w:rsidRDefault="00DA7F27" w:rsidP="00A90FB5">
      <w:pPr>
        <w:ind w:firstLine="709"/>
        <w:jc w:val="both"/>
        <w:rPr>
          <w:sz w:val="30"/>
          <w:szCs w:val="30"/>
        </w:rPr>
      </w:pPr>
      <w:r w:rsidRPr="00762C59">
        <w:rPr>
          <w:sz w:val="30"/>
          <w:szCs w:val="30"/>
        </w:rPr>
        <w:t>обустройство тротуаров тактильной плиткой.</w:t>
      </w:r>
    </w:p>
    <w:p w:rsidR="00DA7F27" w:rsidRPr="00762C59" w:rsidRDefault="00DA7F27" w:rsidP="00A90FB5">
      <w:pPr>
        <w:ind w:firstLine="709"/>
        <w:jc w:val="both"/>
        <w:rPr>
          <w:sz w:val="30"/>
          <w:szCs w:val="30"/>
        </w:rPr>
      </w:pPr>
      <w:r w:rsidRPr="00762C59">
        <w:rPr>
          <w:sz w:val="30"/>
          <w:szCs w:val="30"/>
        </w:rPr>
        <w:t>Инженерные мероприятия по обеспечению доступности объектов</w:t>
      </w:r>
      <w:r>
        <w:rPr>
          <w:sz w:val="30"/>
          <w:szCs w:val="30"/>
        </w:rPr>
        <w:br/>
      </w:r>
      <w:r w:rsidRPr="00762C59">
        <w:rPr>
          <w:sz w:val="30"/>
          <w:szCs w:val="30"/>
        </w:rPr>
        <w:t>и услуг</w:t>
      </w:r>
      <w:r>
        <w:rPr>
          <w:sz w:val="30"/>
          <w:szCs w:val="30"/>
        </w:rPr>
        <w:t xml:space="preserve"> </w:t>
      </w:r>
      <w:r w:rsidRPr="00762C59">
        <w:rPr>
          <w:sz w:val="30"/>
          <w:szCs w:val="30"/>
        </w:rPr>
        <w:t>для инвалидов и других категорий маломобильных групп нас</w:t>
      </w:r>
      <w:r w:rsidRPr="00762C59">
        <w:rPr>
          <w:sz w:val="30"/>
          <w:szCs w:val="30"/>
        </w:rPr>
        <w:t>е</w:t>
      </w:r>
      <w:r w:rsidRPr="00762C59">
        <w:rPr>
          <w:sz w:val="30"/>
          <w:szCs w:val="30"/>
        </w:rPr>
        <w:t>ления определяются следующими нормативными документами:</w:t>
      </w:r>
    </w:p>
    <w:p w:rsidR="00DA7F27" w:rsidRPr="00762C59" w:rsidRDefault="00DA7F27" w:rsidP="00A90FB5">
      <w:pPr>
        <w:ind w:firstLine="709"/>
        <w:jc w:val="both"/>
        <w:rPr>
          <w:sz w:val="30"/>
          <w:szCs w:val="30"/>
        </w:rPr>
      </w:pPr>
      <w:r w:rsidRPr="00762C59">
        <w:rPr>
          <w:sz w:val="30"/>
          <w:szCs w:val="30"/>
        </w:rPr>
        <w:t>1. Федеральный закон от 29.12.2004 г. № 190-ФЗ «Градостро</w:t>
      </w:r>
      <w:r w:rsidRPr="00762C59">
        <w:rPr>
          <w:sz w:val="30"/>
          <w:szCs w:val="30"/>
        </w:rPr>
        <w:t>и</w:t>
      </w:r>
      <w:r w:rsidRPr="00762C59">
        <w:rPr>
          <w:sz w:val="30"/>
          <w:szCs w:val="30"/>
        </w:rPr>
        <w:t xml:space="preserve">тельный кодекс Российской Федерации»; </w:t>
      </w:r>
    </w:p>
    <w:p w:rsidR="00DA7F27" w:rsidRPr="00762C59" w:rsidRDefault="00DA7F27" w:rsidP="00A90FB5">
      <w:pPr>
        <w:ind w:firstLine="709"/>
        <w:jc w:val="both"/>
        <w:rPr>
          <w:sz w:val="30"/>
          <w:szCs w:val="30"/>
        </w:rPr>
      </w:pPr>
      <w:r w:rsidRPr="00762C59">
        <w:rPr>
          <w:sz w:val="30"/>
          <w:szCs w:val="30"/>
        </w:rPr>
        <w:t>2. Постановление Правительства Российской Федерации</w:t>
      </w:r>
      <w:r w:rsidR="000C7BF6">
        <w:rPr>
          <w:sz w:val="30"/>
          <w:szCs w:val="30"/>
        </w:rPr>
        <w:t xml:space="preserve"> </w:t>
      </w:r>
      <w:r w:rsidRPr="00762C59">
        <w:rPr>
          <w:sz w:val="30"/>
          <w:szCs w:val="30"/>
        </w:rPr>
        <w:t>от 16 февраля 2008 г. № 87 «О составе разделов проектной документ</w:t>
      </w:r>
      <w:r w:rsidRPr="00762C59">
        <w:rPr>
          <w:sz w:val="30"/>
          <w:szCs w:val="30"/>
        </w:rPr>
        <w:t>а</w:t>
      </w:r>
      <w:r w:rsidRPr="00762C59">
        <w:rPr>
          <w:sz w:val="30"/>
          <w:szCs w:val="30"/>
        </w:rPr>
        <w:t xml:space="preserve">ции и требованиях к их содержанию»; </w:t>
      </w:r>
    </w:p>
    <w:p w:rsidR="00DA7F27" w:rsidRPr="00762C59" w:rsidRDefault="00DA7F27" w:rsidP="00A90FB5">
      <w:pPr>
        <w:ind w:firstLine="709"/>
        <w:jc w:val="both"/>
        <w:rPr>
          <w:sz w:val="30"/>
          <w:szCs w:val="30"/>
        </w:rPr>
      </w:pPr>
      <w:r w:rsidRPr="00762C59">
        <w:rPr>
          <w:sz w:val="30"/>
          <w:szCs w:val="30"/>
        </w:rPr>
        <w:t>3. Конвенция ООН «О правах инвалидов»;</w:t>
      </w:r>
    </w:p>
    <w:p w:rsidR="00DA7F27" w:rsidRPr="00762C59" w:rsidRDefault="00DA7F27" w:rsidP="00A90FB5">
      <w:pPr>
        <w:ind w:firstLine="709"/>
        <w:jc w:val="both"/>
        <w:rPr>
          <w:sz w:val="30"/>
          <w:szCs w:val="30"/>
        </w:rPr>
      </w:pPr>
      <w:r w:rsidRPr="00762C59">
        <w:rPr>
          <w:sz w:val="30"/>
          <w:szCs w:val="30"/>
        </w:rPr>
        <w:t>4. Свод правил СП 59.13330.2012 «Доступность зданий</w:t>
      </w:r>
      <w:r w:rsidR="000C7BF6">
        <w:rPr>
          <w:sz w:val="30"/>
          <w:szCs w:val="30"/>
        </w:rPr>
        <w:t xml:space="preserve"> </w:t>
      </w:r>
      <w:r w:rsidRPr="00762C59">
        <w:rPr>
          <w:sz w:val="30"/>
          <w:szCs w:val="30"/>
        </w:rPr>
        <w:t>и соор</w:t>
      </w:r>
      <w:r w:rsidRPr="00762C59">
        <w:rPr>
          <w:sz w:val="30"/>
          <w:szCs w:val="30"/>
        </w:rPr>
        <w:t>у</w:t>
      </w:r>
      <w:r w:rsidRPr="00762C59">
        <w:rPr>
          <w:sz w:val="30"/>
          <w:szCs w:val="30"/>
        </w:rPr>
        <w:t>жений</w:t>
      </w:r>
      <w:r>
        <w:rPr>
          <w:sz w:val="30"/>
          <w:szCs w:val="30"/>
        </w:rPr>
        <w:t xml:space="preserve"> </w:t>
      </w:r>
      <w:r w:rsidRPr="00762C59">
        <w:rPr>
          <w:sz w:val="30"/>
          <w:szCs w:val="30"/>
        </w:rPr>
        <w:t>для маломобильных групп населения» Актуализированная р</w:t>
      </w:r>
      <w:r w:rsidRPr="00762C59">
        <w:rPr>
          <w:sz w:val="30"/>
          <w:szCs w:val="30"/>
        </w:rPr>
        <w:t>е</w:t>
      </w:r>
      <w:r w:rsidRPr="00762C59">
        <w:rPr>
          <w:sz w:val="30"/>
          <w:szCs w:val="30"/>
        </w:rPr>
        <w:t>дакция </w:t>
      </w:r>
      <w:hyperlink r:id="rId68" w:history="1">
        <w:r w:rsidRPr="00762C59">
          <w:rPr>
            <w:sz w:val="30"/>
            <w:szCs w:val="30"/>
          </w:rPr>
          <w:t>СНиП 35-01-2001</w:t>
        </w:r>
      </w:hyperlink>
      <w:r w:rsidRPr="00762C59">
        <w:rPr>
          <w:sz w:val="30"/>
          <w:szCs w:val="30"/>
        </w:rPr>
        <w:t>;</w:t>
      </w:r>
    </w:p>
    <w:p w:rsidR="00DA7F27" w:rsidRPr="00762C59" w:rsidRDefault="00DA7F27" w:rsidP="00A90FB5">
      <w:pPr>
        <w:ind w:firstLine="709"/>
        <w:jc w:val="both"/>
        <w:rPr>
          <w:sz w:val="30"/>
          <w:szCs w:val="30"/>
        </w:rPr>
      </w:pPr>
      <w:r w:rsidRPr="00762C59">
        <w:rPr>
          <w:sz w:val="30"/>
          <w:szCs w:val="30"/>
        </w:rPr>
        <w:t>5. ОДМ 218.2.007-2011 Методические рекомендации</w:t>
      </w:r>
      <w:r w:rsidR="000C7BF6">
        <w:rPr>
          <w:sz w:val="30"/>
          <w:szCs w:val="30"/>
        </w:rPr>
        <w:t xml:space="preserve"> </w:t>
      </w:r>
      <w:r w:rsidRPr="00762C59">
        <w:rPr>
          <w:sz w:val="30"/>
          <w:szCs w:val="30"/>
        </w:rPr>
        <w:t>по проект</w:t>
      </w:r>
      <w:r w:rsidRPr="00762C59">
        <w:rPr>
          <w:sz w:val="30"/>
          <w:szCs w:val="30"/>
        </w:rPr>
        <w:t>и</w:t>
      </w:r>
      <w:r w:rsidRPr="00762C59">
        <w:rPr>
          <w:sz w:val="30"/>
          <w:szCs w:val="30"/>
        </w:rPr>
        <w:t>рованию мероприятий по обеспечению доступа инвалидов</w:t>
      </w:r>
      <w:r w:rsidR="000C7BF6">
        <w:rPr>
          <w:sz w:val="30"/>
          <w:szCs w:val="30"/>
        </w:rPr>
        <w:t xml:space="preserve"> </w:t>
      </w:r>
      <w:r w:rsidRPr="00762C59">
        <w:rPr>
          <w:sz w:val="30"/>
          <w:szCs w:val="30"/>
        </w:rPr>
        <w:t xml:space="preserve">к объектам дорожного хозяйства. </w:t>
      </w:r>
    </w:p>
    <w:p w:rsidR="00DA7F27" w:rsidRPr="00762C59" w:rsidRDefault="00DA7F27" w:rsidP="00A90FB5">
      <w:pPr>
        <w:ind w:firstLine="709"/>
        <w:jc w:val="both"/>
        <w:rPr>
          <w:sz w:val="30"/>
          <w:szCs w:val="30"/>
        </w:rPr>
      </w:pPr>
      <w:r w:rsidRPr="00762C59">
        <w:rPr>
          <w:sz w:val="30"/>
          <w:szCs w:val="30"/>
        </w:rPr>
        <w:t>В составе мероприятий предусматриваются:</w:t>
      </w:r>
    </w:p>
    <w:p w:rsidR="00DA7F27" w:rsidRPr="00762C59" w:rsidRDefault="00DA7F27" w:rsidP="00A90FB5">
      <w:pPr>
        <w:ind w:firstLine="709"/>
        <w:jc w:val="both"/>
        <w:rPr>
          <w:sz w:val="30"/>
          <w:szCs w:val="30"/>
        </w:rPr>
      </w:pPr>
      <w:r w:rsidRPr="00762C59">
        <w:rPr>
          <w:sz w:val="30"/>
          <w:szCs w:val="30"/>
        </w:rPr>
        <w:t>доступность пешеходных путей,</w:t>
      </w:r>
    </w:p>
    <w:p w:rsidR="00DA7F27" w:rsidRPr="00762C59" w:rsidRDefault="00DA7F27" w:rsidP="00A90FB5">
      <w:pPr>
        <w:ind w:firstLine="709"/>
        <w:jc w:val="both"/>
        <w:rPr>
          <w:sz w:val="30"/>
          <w:szCs w:val="30"/>
        </w:rPr>
      </w:pPr>
      <w:r w:rsidRPr="00762C59">
        <w:rPr>
          <w:sz w:val="30"/>
          <w:szCs w:val="30"/>
        </w:rPr>
        <w:t>доступность пешеходных переходов,</w:t>
      </w:r>
    </w:p>
    <w:p w:rsidR="00DA7F27" w:rsidRPr="00762C59" w:rsidRDefault="00DA7F27" w:rsidP="00A90FB5">
      <w:pPr>
        <w:ind w:firstLine="709"/>
        <w:jc w:val="both"/>
        <w:rPr>
          <w:sz w:val="30"/>
          <w:szCs w:val="30"/>
        </w:rPr>
      </w:pPr>
      <w:r w:rsidRPr="00762C59">
        <w:rPr>
          <w:sz w:val="30"/>
          <w:szCs w:val="30"/>
        </w:rPr>
        <w:t>доступность остановочных пунктов общественного транспорта,</w:t>
      </w:r>
    </w:p>
    <w:p w:rsidR="00DA7F27" w:rsidRPr="00762C59" w:rsidRDefault="00DA7F27" w:rsidP="00A90FB5">
      <w:pPr>
        <w:ind w:firstLine="709"/>
        <w:jc w:val="both"/>
        <w:rPr>
          <w:sz w:val="30"/>
          <w:szCs w:val="30"/>
        </w:rPr>
      </w:pPr>
      <w:r w:rsidRPr="00762C59">
        <w:rPr>
          <w:sz w:val="30"/>
          <w:szCs w:val="30"/>
        </w:rPr>
        <w:t>доступность парковок.</w:t>
      </w:r>
    </w:p>
    <w:p w:rsidR="00DA7F27" w:rsidRPr="00762C59" w:rsidRDefault="00DA7F27" w:rsidP="00A90FB5">
      <w:pPr>
        <w:ind w:firstLine="709"/>
        <w:jc w:val="both"/>
        <w:rPr>
          <w:sz w:val="30"/>
          <w:szCs w:val="30"/>
        </w:rPr>
      </w:pPr>
      <w:r w:rsidRPr="00762C59">
        <w:rPr>
          <w:sz w:val="30"/>
          <w:szCs w:val="30"/>
        </w:rPr>
        <w:t>Доступность пешеходных путей</w:t>
      </w:r>
    </w:p>
    <w:p w:rsidR="00DA7F27" w:rsidRPr="00762C59" w:rsidRDefault="00DA7F27" w:rsidP="000C7BF6">
      <w:pPr>
        <w:ind w:firstLine="709"/>
        <w:jc w:val="both"/>
        <w:rPr>
          <w:sz w:val="30"/>
          <w:szCs w:val="30"/>
        </w:rPr>
      </w:pPr>
      <w:r w:rsidRPr="00762C59">
        <w:rPr>
          <w:sz w:val="30"/>
          <w:szCs w:val="30"/>
        </w:rPr>
        <w:t>Поверхность пешеходных путей, предназначенных</w:t>
      </w:r>
      <w:r w:rsidR="000C7BF6">
        <w:rPr>
          <w:sz w:val="30"/>
          <w:szCs w:val="30"/>
        </w:rPr>
        <w:t xml:space="preserve"> </w:t>
      </w:r>
      <w:r w:rsidRPr="00762C59">
        <w:rPr>
          <w:sz w:val="30"/>
          <w:szCs w:val="30"/>
        </w:rPr>
        <w:t>для передв</w:t>
      </w:r>
      <w:r w:rsidRPr="00762C59">
        <w:rPr>
          <w:sz w:val="30"/>
          <w:szCs w:val="30"/>
        </w:rPr>
        <w:t>и</w:t>
      </w:r>
      <w:r w:rsidRPr="00762C59">
        <w:rPr>
          <w:sz w:val="30"/>
          <w:szCs w:val="30"/>
        </w:rPr>
        <w:t>жения МГН, должна быть ровная, без швов и нескользкая,</w:t>
      </w:r>
      <w:r w:rsidR="000C7BF6">
        <w:rPr>
          <w:sz w:val="30"/>
          <w:szCs w:val="30"/>
        </w:rPr>
        <w:t xml:space="preserve"> </w:t>
      </w:r>
      <w:r w:rsidRPr="00762C59">
        <w:rPr>
          <w:sz w:val="30"/>
          <w:szCs w:val="30"/>
        </w:rPr>
        <w:t xml:space="preserve">в том числе при увлажнении. Имеющиеся на пути небольшие перепады уровней должны быть сглажены. Покрытие пешеходных дорожек, тротуаров, съездов, пандусов и лестниц должно быть из твердых материалов, </w:t>
      </w:r>
      <w:r w:rsidR="000C7BF6">
        <w:rPr>
          <w:sz w:val="30"/>
          <w:szCs w:val="30"/>
        </w:rPr>
        <w:t xml:space="preserve">              </w:t>
      </w:r>
      <w:r w:rsidRPr="00762C59">
        <w:rPr>
          <w:sz w:val="30"/>
          <w:szCs w:val="30"/>
        </w:rPr>
        <w:t>ровным,</w:t>
      </w:r>
      <w:r>
        <w:rPr>
          <w:sz w:val="30"/>
          <w:szCs w:val="30"/>
        </w:rPr>
        <w:t xml:space="preserve"> </w:t>
      </w:r>
      <w:r w:rsidRPr="00762C59">
        <w:rPr>
          <w:sz w:val="30"/>
          <w:szCs w:val="30"/>
        </w:rPr>
        <w:t>не создающим вибрацию при движении по нему.</w:t>
      </w:r>
      <w:r w:rsidR="000C7BF6">
        <w:rPr>
          <w:sz w:val="30"/>
          <w:szCs w:val="30"/>
        </w:rPr>
        <w:t xml:space="preserve"> </w:t>
      </w:r>
      <w:proofErr w:type="gramStart"/>
      <w:r w:rsidRPr="00762C59">
        <w:rPr>
          <w:sz w:val="30"/>
          <w:szCs w:val="30"/>
        </w:rPr>
        <w:t>Их повер</w:t>
      </w:r>
      <w:r w:rsidRPr="00762C59">
        <w:rPr>
          <w:sz w:val="30"/>
          <w:szCs w:val="30"/>
        </w:rPr>
        <w:t>х</w:t>
      </w:r>
      <w:r w:rsidRPr="00762C59">
        <w:rPr>
          <w:sz w:val="30"/>
          <w:szCs w:val="30"/>
        </w:rPr>
        <w:t xml:space="preserve">ность должна обеспечивать продольный коэффициент сцепления </w:t>
      </w:r>
      <w:r w:rsidR="000C7BF6">
        <w:rPr>
          <w:sz w:val="30"/>
          <w:szCs w:val="30"/>
        </w:rPr>
        <w:t xml:space="preserve">              </w:t>
      </w:r>
      <w:r w:rsidRPr="00762C59">
        <w:rPr>
          <w:sz w:val="30"/>
          <w:szCs w:val="30"/>
        </w:rPr>
        <w:t>0,6-0,75 кН/кН, в условиях сырой погоды</w:t>
      </w:r>
      <w:r w:rsidR="000C7BF6">
        <w:rPr>
          <w:sz w:val="30"/>
          <w:szCs w:val="30"/>
        </w:rPr>
        <w:t xml:space="preserve"> </w:t>
      </w:r>
      <w:r w:rsidRPr="00762C59">
        <w:rPr>
          <w:sz w:val="30"/>
          <w:szCs w:val="30"/>
        </w:rPr>
        <w:t>и отрицательных температур</w:t>
      </w:r>
      <w:r w:rsidR="000C7BF6">
        <w:rPr>
          <w:sz w:val="30"/>
          <w:szCs w:val="30"/>
        </w:rPr>
        <w:t xml:space="preserve"> –</w:t>
      </w:r>
      <w:r w:rsidRPr="00762C59">
        <w:rPr>
          <w:sz w:val="30"/>
          <w:szCs w:val="30"/>
        </w:rPr>
        <w:t xml:space="preserve"> </w:t>
      </w:r>
      <w:r w:rsidRPr="00762C59">
        <w:rPr>
          <w:sz w:val="30"/>
          <w:szCs w:val="30"/>
        </w:rPr>
        <w:lastRenderedPageBreak/>
        <w:t>не менее 0,4 кН/</w:t>
      </w:r>
      <w:proofErr w:type="spellStart"/>
      <w:r w:rsidRPr="00762C59">
        <w:rPr>
          <w:sz w:val="30"/>
          <w:szCs w:val="30"/>
        </w:rPr>
        <w:t>кН.</w:t>
      </w:r>
      <w:proofErr w:type="spellEnd"/>
      <w:r w:rsidRPr="00762C59">
        <w:rPr>
          <w:sz w:val="30"/>
          <w:szCs w:val="30"/>
        </w:rPr>
        <w:t xml:space="preserve"> Покрытие из бетонных плит</w:t>
      </w:r>
      <w:r>
        <w:rPr>
          <w:sz w:val="30"/>
          <w:szCs w:val="30"/>
        </w:rPr>
        <w:t xml:space="preserve"> </w:t>
      </w:r>
      <w:r w:rsidRPr="00762C59">
        <w:rPr>
          <w:sz w:val="30"/>
          <w:szCs w:val="30"/>
        </w:rPr>
        <w:t>или брусчатки должно иметь толщину швов между элементами</w:t>
      </w:r>
      <w:r w:rsidR="000C7BF6">
        <w:rPr>
          <w:sz w:val="30"/>
          <w:szCs w:val="30"/>
        </w:rPr>
        <w:t xml:space="preserve"> </w:t>
      </w:r>
      <w:r w:rsidRPr="00762C59">
        <w:rPr>
          <w:sz w:val="30"/>
          <w:szCs w:val="30"/>
        </w:rPr>
        <w:t>не более 0,01 м.</w:t>
      </w:r>
      <w:r>
        <w:rPr>
          <w:sz w:val="30"/>
          <w:szCs w:val="30"/>
        </w:rPr>
        <w:t xml:space="preserve"> </w:t>
      </w:r>
      <w:r w:rsidRPr="00762C59">
        <w:rPr>
          <w:sz w:val="30"/>
          <w:szCs w:val="30"/>
        </w:rPr>
        <w:t>П</w:t>
      </w:r>
      <w:r w:rsidRPr="00762C59">
        <w:rPr>
          <w:sz w:val="30"/>
          <w:szCs w:val="30"/>
        </w:rPr>
        <w:t>о</w:t>
      </w:r>
      <w:r w:rsidRPr="00762C59">
        <w:rPr>
          <w:sz w:val="30"/>
          <w:szCs w:val="30"/>
        </w:rPr>
        <w:t>крытие из рыхлых материалов, в том числе песка</w:t>
      </w:r>
      <w:r w:rsidR="000C7BF6">
        <w:rPr>
          <w:sz w:val="30"/>
          <w:szCs w:val="30"/>
        </w:rPr>
        <w:t xml:space="preserve"> </w:t>
      </w:r>
      <w:r w:rsidRPr="00762C59">
        <w:rPr>
          <w:sz w:val="30"/>
          <w:szCs w:val="30"/>
        </w:rPr>
        <w:t>и гравия, не допуск</w:t>
      </w:r>
      <w:r w:rsidRPr="00762C59">
        <w:rPr>
          <w:sz w:val="30"/>
          <w:szCs w:val="30"/>
        </w:rPr>
        <w:t>а</w:t>
      </w:r>
      <w:r w:rsidRPr="00762C59">
        <w:rPr>
          <w:sz w:val="30"/>
          <w:szCs w:val="30"/>
        </w:rPr>
        <w:t>ются.</w:t>
      </w:r>
      <w:proofErr w:type="gramEnd"/>
    </w:p>
    <w:p w:rsidR="00DA7F27" w:rsidRPr="00762C59" w:rsidRDefault="00DA7F27" w:rsidP="00A90FB5">
      <w:pPr>
        <w:ind w:firstLine="709"/>
        <w:jc w:val="both"/>
        <w:rPr>
          <w:sz w:val="30"/>
          <w:szCs w:val="30"/>
        </w:rPr>
      </w:pPr>
      <w:proofErr w:type="gramStart"/>
      <w:r w:rsidRPr="00762C59">
        <w:rPr>
          <w:sz w:val="30"/>
          <w:szCs w:val="30"/>
        </w:rPr>
        <w:t>Ширина пешеходного пути с учетом встречного движения инв</w:t>
      </w:r>
      <w:r w:rsidRPr="00762C59">
        <w:rPr>
          <w:sz w:val="30"/>
          <w:szCs w:val="30"/>
        </w:rPr>
        <w:t>а</w:t>
      </w:r>
      <w:r w:rsidRPr="00762C59">
        <w:rPr>
          <w:sz w:val="30"/>
          <w:szCs w:val="30"/>
        </w:rPr>
        <w:t>лидов на креслах-колясках должна быть не менее 2,0 м.</w:t>
      </w:r>
      <w:r w:rsidR="000C7BF6">
        <w:rPr>
          <w:sz w:val="30"/>
          <w:szCs w:val="30"/>
        </w:rPr>
        <w:t xml:space="preserve"> </w:t>
      </w:r>
      <w:r w:rsidRPr="00762C59">
        <w:rPr>
          <w:sz w:val="30"/>
          <w:szCs w:val="30"/>
        </w:rPr>
        <w:t>В условиях з</w:t>
      </w:r>
      <w:r w:rsidRPr="00762C59">
        <w:rPr>
          <w:sz w:val="30"/>
          <w:szCs w:val="30"/>
        </w:rPr>
        <w:t>а</w:t>
      </w:r>
      <w:r w:rsidRPr="00762C59">
        <w:rPr>
          <w:sz w:val="30"/>
          <w:szCs w:val="30"/>
        </w:rPr>
        <w:t>стройки в затесненных местах допускается в пределах прямой видим</w:t>
      </w:r>
      <w:r w:rsidRPr="00762C59">
        <w:rPr>
          <w:sz w:val="30"/>
          <w:szCs w:val="30"/>
        </w:rPr>
        <w:t>о</w:t>
      </w:r>
      <w:r w:rsidRPr="00762C59">
        <w:rPr>
          <w:sz w:val="30"/>
          <w:szCs w:val="30"/>
        </w:rPr>
        <w:t>сти снижать ширину пешеходного пути движения</w:t>
      </w:r>
      <w:r w:rsidR="000C7BF6">
        <w:rPr>
          <w:sz w:val="30"/>
          <w:szCs w:val="30"/>
        </w:rPr>
        <w:t xml:space="preserve"> </w:t>
      </w:r>
      <w:r w:rsidRPr="00762C59">
        <w:rPr>
          <w:sz w:val="30"/>
          <w:szCs w:val="30"/>
        </w:rPr>
        <w:t>до 1,2 м. При этом следует устраивать не более чем через каждые 25 м горизонтальные площадки (карманы) размером не менее 19 (2,0 х 1,8) кв.</w:t>
      </w:r>
      <w:r w:rsidR="000C7BF6">
        <w:rPr>
          <w:sz w:val="30"/>
          <w:szCs w:val="30"/>
        </w:rPr>
        <w:t xml:space="preserve"> </w:t>
      </w:r>
      <w:r w:rsidRPr="00762C59">
        <w:rPr>
          <w:sz w:val="30"/>
          <w:szCs w:val="30"/>
        </w:rPr>
        <w:t>м для обесп</w:t>
      </w:r>
      <w:r w:rsidRPr="00762C59">
        <w:rPr>
          <w:sz w:val="30"/>
          <w:szCs w:val="30"/>
        </w:rPr>
        <w:t>е</w:t>
      </w:r>
      <w:r w:rsidRPr="00762C59">
        <w:rPr>
          <w:sz w:val="30"/>
          <w:szCs w:val="30"/>
        </w:rPr>
        <w:t>чения</w:t>
      </w:r>
      <w:proofErr w:type="gramEnd"/>
      <w:r w:rsidRPr="00762C59">
        <w:rPr>
          <w:sz w:val="30"/>
          <w:szCs w:val="30"/>
        </w:rPr>
        <w:t xml:space="preserve"> возможности разъезда инвалидов на креслах-колясках. Продол</w:t>
      </w:r>
      <w:r w:rsidRPr="00762C59">
        <w:rPr>
          <w:sz w:val="30"/>
          <w:szCs w:val="30"/>
        </w:rPr>
        <w:t>ь</w:t>
      </w:r>
      <w:r w:rsidRPr="00762C59">
        <w:rPr>
          <w:sz w:val="30"/>
          <w:szCs w:val="30"/>
        </w:rPr>
        <w:t>ный уклон путей движения, по которому возможен проезд инвалидов на креслах-колясках, не должен превышать 5%, поп</w:t>
      </w:r>
      <w:r w:rsidRPr="00762C59">
        <w:rPr>
          <w:sz w:val="30"/>
          <w:szCs w:val="30"/>
        </w:rPr>
        <w:t>е</w:t>
      </w:r>
      <w:r w:rsidRPr="00762C59">
        <w:rPr>
          <w:sz w:val="30"/>
          <w:szCs w:val="30"/>
        </w:rPr>
        <w:t>речный 2%. В местах изменения уклонов необходимо устанавливать искусственное освещ</w:t>
      </w:r>
      <w:r w:rsidRPr="00762C59">
        <w:rPr>
          <w:sz w:val="30"/>
          <w:szCs w:val="30"/>
        </w:rPr>
        <w:t>е</w:t>
      </w:r>
      <w:r w:rsidRPr="00762C59">
        <w:rPr>
          <w:sz w:val="30"/>
          <w:szCs w:val="30"/>
        </w:rPr>
        <w:t>ние</w:t>
      </w:r>
      <w:r>
        <w:rPr>
          <w:sz w:val="30"/>
          <w:szCs w:val="30"/>
        </w:rPr>
        <w:t xml:space="preserve"> </w:t>
      </w:r>
      <w:r w:rsidRPr="00762C59">
        <w:rPr>
          <w:sz w:val="30"/>
          <w:szCs w:val="30"/>
        </w:rPr>
        <w:t xml:space="preserve">не менее 100 </w:t>
      </w:r>
      <w:proofErr w:type="spellStart"/>
      <w:r w:rsidRPr="00762C59">
        <w:rPr>
          <w:sz w:val="30"/>
          <w:szCs w:val="30"/>
        </w:rPr>
        <w:t>лк</w:t>
      </w:r>
      <w:proofErr w:type="spellEnd"/>
      <w:r w:rsidRPr="00762C59">
        <w:rPr>
          <w:sz w:val="30"/>
          <w:szCs w:val="30"/>
        </w:rPr>
        <w:t xml:space="preserve"> на уровне поверхности пеш</w:t>
      </w:r>
      <w:r w:rsidRPr="00762C59">
        <w:rPr>
          <w:sz w:val="30"/>
          <w:szCs w:val="30"/>
        </w:rPr>
        <w:t>е</w:t>
      </w:r>
      <w:r w:rsidRPr="00762C59">
        <w:rPr>
          <w:sz w:val="30"/>
          <w:szCs w:val="30"/>
        </w:rPr>
        <w:t>ходного пути.</w:t>
      </w:r>
    </w:p>
    <w:p w:rsidR="00DA7F27" w:rsidRPr="00762C59" w:rsidRDefault="00DA7F27" w:rsidP="00A90FB5">
      <w:pPr>
        <w:ind w:firstLine="709"/>
        <w:jc w:val="both"/>
        <w:rPr>
          <w:sz w:val="30"/>
          <w:szCs w:val="30"/>
        </w:rPr>
      </w:pPr>
      <w:r w:rsidRPr="00762C59">
        <w:rPr>
          <w:sz w:val="30"/>
          <w:szCs w:val="30"/>
        </w:rPr>
        <w:t>Высота бордюров по краям пешеходных путей на территории р</w:t>
      </w:r>
      <w:r w:rsidRPr="00762C59">
        <w:rPr>
          <w:sz w:val="30"/>
          <w:szCs w:val="30"/>
        </w:rPr>
        <w:t>е</w:t>
      </w:r>
      <w:r w:rsidRPr="00762C59">
        <w:rPr>
          <w:sz w:val="30"/>
          <w:szCs w:val="30"/>
        </w:rPr>
        <w:t>комендуется принимать не менее 0,05 м. Перепад высот бордюров, бо</w:t>
      </w:r>
      <w:r w:rsidRPr="00762C59">
        <w:rPr>
          <w:sz w:val="30"/>
          <w:szCs w:val="30"/>
        </w:rPr>
        <w:t>р</w:t>
      </w:r>
      <w:r w:rsidRPr="00762C59">
        <w:rPr>
          <w:sz w:val="30"/>
          <w:szCs w:val="30"/>
        </w:rPr>
        <w:t>товых камней</w:t>
      </w:r>
      <w:r>
        <w:rPr>
          <w:sz w:val="30"/>
          <w:szCs w:val="30"/>
        </w:rPr>
        <w:t xml:space="preserve"> </w:t>
      </w:r>
      <w:r w:rsidRPr="00762C59">
        <w:rPr>
          <w:sz w:val="30"/>
          <w:szCs w:val="30"/>
        </w:rPr>
        <w:t>вдоль эксплуатируемых газонов и озелененных площ</w:t>
      </w:r>
      <w:r w:rsidRPr="00762C59">
        <w:rPr>
          <w:sz w:val="30"/>
          <w:szCs w:val="30"/>
        </w:rPr>
        <w:t>а</w:t>
      </w:r>
      <w:r w:rsidRPr="00762C59">
        <w:rPr>
          <w:sz w:val="30"/>
          <w:szCs w:val="30"/>
        </w:rPr>
        <w:t>док, примыкающих к путям пешеходного движения, не должны прев</w:t>
      </w:r>
      <w:r w:rsidRPr="00762C59">
        <w:rPr>
          <w:sz w:val="30"/>
          <w:szCs w:val="30"/>
        </w:rPr>
        <w:t>ы</w:t>
      </w:r>
      <w:r w:rsidRPr="00762C59">
        <w:rPr>
          <w:sz w:val="30"/>
          <w:szCs w:val="30"/>
        </w:rPr>
        <w:t>шать 0,025 м.</w:t>
      </w:r>
    </w:p>
    <w:p w:rsidR="00DA7F27" w:rsidRPr="00762C59" w:rsidRDefault="00DA7F27" w:rsidP="00A90FB5">
      <w:pPr>
        <w:ind w:firstLine="709"/>
        <w:jc w:val="both"/>
        <w:rPr>
          <w:sz w:val="30"/>
          <w:szCs w:val="30"/>
        </w:rPr>
      </w:pPr>
      <w:r w:rsidRPr="00762C59">
        <w:rPr>
          <w:sz w:val="30"/>
          <w:szCs w:val="30"/>
        </w:rPr>
        <w:t>Система средств информационной поддержки должна быть обе</w:t>
      </w:r>
      <w:r w:rsidRPr="00762C59">
        <w:rPr>
          <w:sz w:val="30"/>
          <w:szCs w:val="30"/>
        </w:rPr>
        <w:t>с</w:t>
      </w:r>
      <w:r w:rsidRPr="00762C59">
        <w:rPr>
          <w:sz w:val="30"/>
          <w:szCs w:val="30"/>
        </w:rPr>
        <w:t>печена</w:t>
      </w:r>
      <w:r>
        <w:rPr>
          <w:sz w:val="30"/>
          <w:szCs w:val="30"/>
        </w:rPr>
        <w:t xml:space="preserve"> </w:t>
      </w:r>
      <w:r w:rsidRPr="00762C59">
        <w:rPr>
          <w:sz w:val="30"/>
          <w:szCs w:val="30"/>
        </w:rPr>
        <w:t>на всех путях движения, доступных для МГН.</w:t>
      </w:r>
    </w:p>
    <w:p w:rsidR="00DA7F27" w:rsidRPr="00762C59" w:rsidRDefault="00DA7F27" w:rsidP="00A90FB5">
      <w:pPr>
        <w:ind w:firstLine="709"/>
        <w:jc w:val="both"/>
        <w:rPr>
          <w:sz w:val="30"/>
          <w:szCs w:val="30"/>
        </w:rPr>
      </w:pPr>
      <w:r w:rsidRPr="00762C59">
        <w:rPr>
          <w:sz w:val="30"/>
          <w:szCs w:val="30"/>
        </w:rPr>
        <w:t>Доступность пешеходных переходов</w:t>
      </w:r>
    </w:p>
    <w:p w:rsidR="00DA7F27" w:rsidRPr="00762C59" w:rsidRDefault="00DA7F27" w:rsidP="00A90FB5">
      <w:pPr>
        <w:ind w:firstLine="709"/>
        <w:jc w:val="both"/>
        <w:rPr>
          <w:sz w:val="30"/>
          <w:szCs w:val="30"/>
        </w:rPr>
      </w:pPr>
      <w:r w:rsidRPr="00762C59">
        <w:rPr>
          <w:sz w:val="30"/>
          <w:szCs w:val="30"/>
        </w:rPr>
        <w:t>При разнице высот между поверхностями тротуара или перехо</w:t>
      </w:r>
      <w:r w:rsidRPr="00762C59">
        <w:rPr>
          <w:sz w:val="30"/>
          <w:szCs w:val="30"/>
        </w:rPr>
        <w:t>д</w:t>
      </w:r>
      <w:r w:rsidRPr="00762C59">
        <w:rPr>
          <w:sz w:val="30"/>
          <w:szCs w:val="30"/>
        </w:rPr>
        <w:t>ной дорожки</w:t>
      </w:r>
      <w:r>
        <w:rPr>
          <w:sz w:val="30"/>
          <w:szCs w:val="30"/>
        </w:rPr>
        <w:t xml:space="preserve"> </w:t>
      </w:r>
      <w:r w:rsidRPr="00762C59">
        <w:rPr>
          <w:sz w:val="30"/>
          <w:szCs w:val="30"/>
        </w:rPr>
        <w:t>и проезжей части автомобильной дороги более 15 мм наземные нерегулируемые пешеходные переходы с двух сторон обор</w:t>
      </w:r>
      <w:r w:rsidRPr="00762C59">
        <w:rPr>
          <w:sz w:val="30"/>
          <w:szCs w:val="30"/>
        </w:rPr>
        <w:t>у</w:t>
      </w:r>
      <w:r w:rsidRPr="00762C59">
        <w:rPr>
          <w:sz w:val="30"/>
          <w:szCs w:val="30"/>
        </w:rPr>
        <w:t>дуются короткими пандусами, длина поверхности которых не превыш</w:t>
      </w:r>
      <w:r w:rsidRPr="00762C59">
        <w:rPr>
          <w:sz w:val="30"/>
          <w:szCs w:val="30"/>
        </w:rPr>
        <w:t>а</w:t>
      </w:r>
      <w:r w:rsidRPr="00762C59">
        <w:rPr>
          <w:sz w:val="30"/>
          <w:szCs w:val="30"/>
        </w:rPr>
        <w:t>ет 6 м (далее – пандусы).</w:t>
      </w:r>
    </w:p>
    <w:p w:rsidR="00DA7F27" w:rsidRPr="00762C59" w:rsidRDefault="00DA7F27" w:rsidP="00A90FB5">
      <w:pPr>
        <w:ind w:firstLine="709"/>
        <w:jc w:val="both"/>
        <w:rPr>
          <w:sz w:val="30"/>
          <w:szCs w:val="30"/>
        </w:rPr>
      </w:pPr>
      <w:proofErr w:type="gramStart"/>
      <w:r w:rsidRPr="00762C59">
        <w:rPr>
          <w:sz w:val="30"/>
          <w:szCs w:val="30"/>
        </w:rPr>
        <w:t>Для тротуаров шириной 4 м и более, примыкающих к проезжей части автомобильной дороги, а также для тротуаров шириной 2 м и б</w:t>
      </w:r>
      <w:r w:rsidRPr="00762C59">
        <w:rPr>
          <w:sz w:val="30"/>
          <w:szCs w:val="30"/>
        </w:rPr>
        <w:t>о</w:t>
      </w:r>
      <w:r w:rsidRPr="00762C59">
        <w:rPr>
          <w:sz w:val="30"/>
          <w:szCs w:val="30"/>
        </w:rPr>
        <w:t>лее, отделенных</w:t>
      </w:r>
      <w:r>
        <w:rPr>
          <w:sz w:val="30"/>
          <w:szCs w:val="30"/>
        </w:rPr>
        <w:t xml:space="preserve"> </w:t>
      </w:r>
      <w:r w:rsidRPr="00762C59">
        <w:rPr>
          <w:sz w:val="30"/>
          <w:szCs w:val="30"/>
        </w:rPr>
        <w:t>от проезжей части полосой озеленения шириной</w:t>
      </w:r>
      <w:r w:rsidR="000C7BF6">
        <w:rPr>
          <w:sz w:val="30"/>
          <w:szCs w:val="30"/>
        </w:rPr>
        <w:t xml:space="preserve"> </w:t>
      </w:r>
      <w:r w:rsidRPr="00762C59">
        <w:rPr>
          <w:sz w:val="30"/>
          <w:szCs w:val="30"/>
        </w:rPr>
        <w:t>не м</w:t>
      </w:r>
      <w:r w:rsidRPr="00762C59">
        <w:rPr>
          <w:sz w:val="30"/>
          <w:szCs w:val="30"/>
        </w:rPr>
        <w:t>е</w:t>
      </w:r>
      <w:r w:rsidRPr="00762C59">
        <w:rPr>
          <w:sz w:val="30"/>
          <w:szCs w:val="30"/>
        </w:rPr>
        <w:t xml:space="preserve">нее 2 м, рекомендуется применение пандуса с </w:t>
      </w:r>
      <w:proofErr w:type="spellStart"/>
      <w:r w:rsidRPr="00762C59">
        <w:rPr>
          <w:sz w:val="30"/>
          <w:szCs w:val="30"/>
        </w:rPr>
        <w:t>колесоотбойными</w:t>
      </w:r>
      <w:proofErr w:type="spellEnd"/>
      <w:r w:rsidRPr="00762C59">
        <w:rPr>
          <w:sz w:val="30"/>
          <w:szCs w:val="30"/>
        </w:rPr>
        <w:t xml:space="preserve"> борт</w:t>
      </w:r>
      <w:r w:rsidRPr="00762C59">
        <w:rPr>
          <w:sz w:val="30"/>
          <w:szCs w:val="30"/>
        </w:rPr>
        <w:t>и</w:t>
      </w:r>
      <w:r w:rsidRPr="00762C59">
        <w:rPr>
          <w:sz w:val="30"/>
          <w:szCs w:val="30"/>
        </w:rPr>
        <w:t>ками, нижняя часть которого сопрягается</w:t>
      </w:r>
      <w:r>
        <w:rPr>
          <w:sz w:val="30"/>
          <w:szCs w:val="30"/>
        </w:rPr>
        <w:t xml:space="preserve"> </w:t>
      </w:r>
      <w:r w:rsidRPr="00762C59">
        <w:rPr>
          <w:sz w:val="30"/>
          <w:szCs w:val="30"/>
        </w:rPr>
        <w:t>с расположенной перед пеш</w:t>
      </w:r>
      <w:r w:rsidRPr="00762C59">
        <w:rPr>
          <w:sz w:val="30"/>
          <w:szCs w:val="30"/>
        </w:rPr>
        <w:t>е</w:t>
      </w:r>
      <w:r w:rsidRPr="00762C59">
        <w:rPr>
          <w:sz w:val="30"/>
          <w:szCs w:val="30"/>
        </w:rPr>
        <w:t>ходным переходом горизонтальной площадкой, имеющей длину 1,5–2 м и ширину, соответствующую ширине пандуса</w:t>
      </w:r>
      <w:proofErr w:type="gramEnd"/>
      <w:r w:rsidRPr="00762C59">
        <w:rPr>
          <w:sz w:val="30"/>
          <w:szCs w:val="30"/>
        </w:rPr>
        <w:t xml:space="preserve"> (рисунок 6.1.10.1, а).</w:t>
      </w:r>
      <w:r>
        <w:rPr>
          <w:sz w:val="30"/>
          <w:szCs w:val="30"/>
        </w:rPr>
        <w:t xml:space="preserve"> </w:t>
      </w:r>
      <w:r w:rsidRPr="00762C59">
        <w:rPr>
          <w:sz w:val="30"/>
          <w:szCs w:val="30"/>
        </w:rPr>
        <w:t>Пандусы данного типа в пределах проезжей части автомобильной дор</w:t>
      </w:r>
      <w:r w:rsidRPr="00762C59">
        <w:rPr>
          <w:sz w:val="30"/>
          <w:szCs w:val="30"/>
        </w:rPr>
        <w:t>о</w:t>
      </w:r>
      <w:r w:rsidRPr="00762C59">
        <w:rPr>
          <w:sz w:val="30"/>
          <w:szCs w:val="30"/>
        </w:rPr>
        <w:t>ги следует размещать на одной линии по краю пешеходного пер</w:t>
      </w:r>
      <w:r w:rsidRPr="00762C59">
        <w:rPr>
          <w:sz w:val="30"/>
          <w:szCs w:val="30"/>
        </w:rPr>
        <w:t>е</w:t>
      </w:r>
      <w:r w:rsidRPr="00762C59">
        <w:rPr>
          <w:sz w:val="30"/>
          <w:szCs w:val="30"/>
        </w:rPr>
        <w:t>хода (рисунок 6.1.10.1 б).</w:t>
      </w:r>
    </w:p>
    <w:p w:rsidR="00DA7F27" w:rsidRPr="00762C59" w:rsidRDefault="00DA7F27" w:rsidP="00A90FB5">
      <w:pPr>
        <w:rPr>
          <w:sz w:val="30"/>
          <w:szCs w:val="30"/>
        </w:rPr>
      </w:pPr>
    </w:p>
    <w:p w:rsidR="00DA7F27" w:rsidRPr="00762C59" w:rsidRDefault="00DA7F27" w:rsidP="00A90FB5">
      <w:pPr>
        <w:jc w:val="center"/>
        <w:rPr>
          <w:sz w:val="30"/>
          <w:szCs w:val="30"/>
        </w:rPr>
      </w:pPr>
      <w:r w:rsidRPr="00762C59">
        <w:rPr>
          <w:noProof/>
          <w:sz w:val="30"/>
          <w:szCs w:val="30"/>
          <w:lang w:eastAsia="ru-RU"/>
        </w:rPr>
        <w:lastRenderedPageBreak/>
        <w:drawing>
          <wp:inline distT="0" distB="0" distL="0" distR="0" wp14:anchorId="61165CF3" wp14:editId="31F8CC24">
            <wp:extent cx="4471320" cy="2095500"/>
            <wp:effectExtent l="0" t="0" r="5715" b="0"/>
            <wp:docPr id="33799428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4489677" cy="2104103"/>
                    </a:xfrm>
                    <a:prstGeom prst="rect">
                      <a:avLst/>
                    </a:prstGeom>
                    <a:noFill/>
                    <a:ln w="9525">
                      <a:noFill/>
                      <a:miter lim="800000"/>
                      <a:headEnd/>
                      <a:tailEnd/>
                    </a:ln>
                  </pic:spPr>
                </pic:pic>
              </a:graphicData>
            </a:graphic>
          </wp:inline>
        </w:drawing>
      </w:r>
    </w:p>
    <w:p w:rsidR="00DA7F27" w:rsidRPr="00762C59" w:rsidRDefault="00DA7F27" w:rsidP="00A90FB5">
      <w:pPr>
        <w:jc w:val="center"/>
        <w:rPr>
          <w:sz w:val="30"/>
          <w:szCs w:val="30"/>
        </w:rPr>
      </w:pPr>
      <w:r w:rsidRPr="00762C59">
        <w:rPr>
          <w:sz w:val="30"/>
          <w:szCs w:val="30"/>
        </w:rPr>
        <w:t xml:space="preserve">а – общий </w:t>
      </w:r>
      <w:proofErr w:type="gramStart"/>
      <w:r w:rsidRPr="00762C59">
        <w:rPr>
          <w:sz w:val="30"/>
          <w:szCs w:val="30"/>
        </w:rPr>
        <w:t>вид; б</w:t>
      </w:r>
      <w:proofErr w:type="gramEnd"/>
      <w:r w:rsidRPr="00762C59">
        <w:rPr>
          <w:sz w:val="30"/>
          <w:szCs w:val="30"/>
        </w:rPr>
        <w:t xml:space="preserve"> – вид сверху</w:t>
      </w:r>
    </w:p>
    <w:p w:rsidR="000C7BF6" w:rsidRDefault="000C7BF6" w:rsidP="00A90FB5">
      <w:pPr>
        <w:jc w:val="center"/>
        <w:rPr>
          <w:sz w:val="30"/>
          <w:szCs w:val="30"/>
        </w:rPr>
      </w:pPr>
    </w:p>
    <w:p w:rsidR="00DA7F27" w:rsidRPr="00762C59" w:rsidRDefault="00DA7F27" w:rsidP="000C7BF6">
      <w:pPr>
        <w:ind w:firstLine="709"/>
        <w:jc w:val="both"/>
        <w:rPr>
          <w:sz w:val="30"/>
          <w:szCs w:val="30"/>
        </w:rPr>
      </w:pPr>
      <w:r w:rsidRPr="00762C59">
        <w:rPr>
          <w:sz w:val="30"/>
          <w:szCs w:val="30"/>
        </w:rPr>
        <w:t>Рисунок 6.1.10.1</w:t>
      </w:r>
      <w:r w:rsidR="000C7BF6">
        <w:rPr>
          <w:sz w:val="30"/>
          <w:szCs w:val="30"/>
        </w:rPr>
        <w:t>.</w:t>
      </w:r>
      <w:r w:rsidRPr="00762C59">
        <w:rPr>
          <w:sz w:val="30"/>
          <w:szCs w:val="30"/>
        </w:rPr>
        <w:t xml:space="preserve"> Пример размещения пандусов на пешеходных перех</w:t>
      </w:r>
      <w:r w:rsidRPr="00762C59">
        <w:rPr>
          <w:sz w:val="30"/>
          <w:szCs w:val="30"/>
        </w:rPr>
        <w:t>о</w:t>
      </w:r>
      <w:r w:rsidRPr="00762C59">
        <w:rPr>
          <w:sz w:val="30"/>
          <w:szCs w:val="30"/>
        </w:rPr>
        <w:t>дах,</w:t>
      </w:r>
      <w:r>
        <w:rPr>
          <w:sz w:val="30"/>
          <w:szCs w:val="30"/>
        </w:rPr>
        <w:t xml:space="preserve"> </w:t>
      </w:r>
      <w:r w:rsidRPr="00762C59">
        <w:rPr>
          <w:sz w:val="30"/>
          <w:szCs w:val="30"/>
        </w:rPr>
        <w:t>отделенных от проезжей части полосой озеленения</w:t>
      </w:r>
      <w:r w:rsidR="000C7BF6">
        <w:rPr>
          <w:sz w:val="30"/>
          <w:szCs w:val="30"/>
        </w:rPr>
        <w:t>.</w:t>
      </w:r>
    </w:p>
    <w:p w:rsidR="00DA7F27" w:rsidRPr="00762C59" w:rsidRDefault="00DA7F27" w:rsidP="00A90FB5">
      <w:pPr>
        <w:rPr>
          <w:sz w:val="30"/>
          <w:szCs w:val="30"/>
        </w:rPr>
      </w:pPr>
    </w:p>
    <w:p w:rsidR="00DA7F27" w:rsidRPr="000C7BF6" w:rsidRDefault="00DA7F27" w:rsidP="000C7BF6">
      <w:pPr>
        <w:ind w:firstLine="709"/>
        <w:jc w:val="both"/>
        <w:rPr>
          <w:sz w:val="30"/>
          <w:szCs w:val="30"/>
        </w:rPr>
      </w:pPr>
      <w:r w:rsidRPr="000C7BF6">
        <w:rPr>
          <w:sz w:val="30"/>
          <w:szCs w:val="30"/>
        </w:rPr>
        <w:t>На участках, где ширина тротуара вместе с полосой озеленения менее 4 м (условия движения соответствуют нормальным), допускается выполнять пандусы аналогично варианту 1, но без горизонтальной площадки, расположенной перед пешеходным переходом</w:t>
      </w:r>
      <w:r w:rsidR="000C7BF6" w:rsidRPr="000C7BF6">
        <w:rPr>
          <w:sz w:val="30"/>
          <w:szCs w:val="30"/>
        </w:rPr>
        <w:t xml:space="preserve"> </w:t>
      </w:r>
      <w:r w:rsidRPr="000C7BF6">
        <w:rPr>
          <w:sz w:val="30"/>
          <w:szCs w:val="30"/>
        </w:rPr>
        <w:t>(Рис</w:t>
      </w:r>
      <w:proofErr w:type="gramStart"/>
      <w:r w:rsidRPr="000C7BF6">
        <w:rPr>
          <w:sz w:val="30"/>
          <w:szCs w:val="30"/>
        </w:rPr>
        <w:t>у</w:t>
      </w:r>
      <w:r w:rsidR="000C7BF6">
        <w:rPr>
          <w:sz w:val="30"/>
          <w:szCs w:val="30"/>
        </w:rPr>
        <w:t>-</w:t>
      </w:r>
      <w:proofErr w:type="gramEnd"/>
      <w:r w:rsidR="000C7BF6">
        <w:rPr>
          <w:sz w:val="30"/>
          <w:szCs w:val="30"/>
        </w:rPr>
        <w:t xml:space="preserve">                 </w:t>
      </w:r>
      <w:r w:rsidRPr="000C7BF6">
        <w:rPr>
          <w:sz w:val="30"/>
          <w:szCs w:val="30"/>
        </w:rPr>
        <w:t>нок 6.1.10.2).</w:t>
      </w:r>
    </w:p>
    <w:p w:rsidR="00DA7F27" w:rsidRPr="00762C59" w:rsidRDefault="00DA7F27" w:rsidP="00A90FB5">
      <w:pPr>
        <w:rPr>
          <w:sz w:val="30"/>
          <w:szCs w:val="30"/>
        </w:rPr>
      </w:pPr>
    </w:p>
    <w:p w:rsidR="00DA7F27" w:rsidRPr="00762C59" w:rsidRDefault="00DA7F27" w:rsidP="00A90FB5">
      <w:pPr>
        <w:jc w:val="center"/>
        <w:rPr>
          <w:sz w:val="30"/>
          <w:szCs w:val="30"/>
        </w:rPr>
      </w:pPr>
      <w:r w:rsidRPr="00762C59">
        <w:rPr>
          <w:noProof/>
          <w:sz w:val="30"/>
          <w:szCs w:val="30"/>
          <w:lang w:eastAsia="ru-RU"/>
        </w:rPr>
        <w:drawing>
          <wp:inline distT="0" distB="0" distL="0" distR="0" wp14:anchorId="30BC5034" wp14:editId="435DAD89">
            <wp:extent cx="5858118" cy="1823357"/>
            <wp:effectExtent l="0" t="0" r="0" b="5715"/>
            <wp:docPr id="33799428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875598" cy="1828798"/>
                    </a:xfrm>
                    <a:prstGeom prst="rect">
                      <a:avLst/>
                    </a:prstGeom>
                    <a:noFill/>
                    <a:ln w="9525">
                      <a:noFill/>
                      <a:miter lim="800000"/>
                      <a:headEnd/>
                      <a:tailEnd/>
                    </a:ln>
                  </pic:spPr>
                </pic:pic>
              </a:graphicData>
            </a:graphic>
          </wp:inline>
        </w:drawing>
      </w:r>
    </w:p>
    <w:p w:rsidR="00DA7F27" w:rsidRPr="00762C59" w:rsidRDefault="00DA7F27" w:rsidP="00A90FB5">
      <w:pPr>
        <w:jc w:val="center"/>
        <w:rPr>
          <w:sz w:val="30"/>
          <w:szCs w:val="30"/>
        </w:rPr>
      </w:pPr>
      <w:r w:rsidRPr="00762C59">
        <w:rPr>
          <w:sz w:val="30"/>
          <w:szCs w:val="30"/>
        </w:rPr>
        <w:t>а – пандус на каждом переходе; б – один пандус по ширине внешних границ переходов;</w:t>
      </w:r>
      <w:r>
        <w:rPr>
          <w:sz w:val="30"/>
          <w:szCs w:val="30"/>
        </w:rPr>
        <w:t xml:space="preserve"> </w:t>
      </w:r>
      <w:r w:rsidRPr="00762C59">
        <w:rPr>
          <w:sz w:val="30"/>
          <w:szCs w:val="30"/>
        </w:rPr>
        <w:t>в – комбинированный пандус по ширине перехода (уклон 50‰)</w:t>
      </w:r>
    </w:p>
    <w:p w:rsidR="000C7BF6" w:rsidRDefault="000C7BF6" w:rsidP="00A90FB5">
      <w:pPr>
        <w:jc w:val="center"/>
        <w:rPr>
          <w:sz w:val="30"/>
          <w:szCs w:val="30"/>
        </w:rPr>
      </w:pPr>
    </w:p>
    <w:p w:rsidR="00DA7F27" w:rsidRPr="00762C59" w:rsidRDefault="00DA7F27" w:rsidP="000C7BF6">
      <w:pPr>
        <w:ind w:firstLine="709"/>
        <w:jc w:val="both"/>
        <w:rPr>
          <w:sz w:val="30"/>
          <w:szCs w:val="30"/>
        </w:rPr>
      </w:pPr>
      <w:r w:rsidRPr="00762C59">
        <w:rPr>
          <w:sz w:val="30"/>
          <w:szCs w:val="30"/>
        </w:rPr>
        <w:t>Рисунок 6.1.10.2</w:t>
      </w:r>
      <w:r w:rsidR="000C7BF6">
        <w:rPr>
          <w:sz w:val="30"/>
          <w:szCs w:val="30"/>
        </w:rPr>
        <w:t xml:space="preserve">. </w:t>
      </w:r>
      <w:r w:rsidRPr="00762C59">
        <w:rPr>
          <w:sz w:val="30"/>
          <w:szCs w:val="30"/>
        </w:rPr>
        <w:t>Варианты размещения пандусов на пешеходных переходах,</w:t>
      </w:r>
      <w:r>
        <w:rPr>
          <w:sz w:val="30"/>
          <w:szCs w:val="30"/>
        </w:rPr>
        <w:t xml:space="preserve"> </w:t>
      </w:r>
      <w:r w:rsidRPr="00762C59">
        <w:rPr>
          <w:sz w:val="30"/>
          <w:szCs w:val="30"/>
        </w:rPr>
        <w:t>выполненных по продолжению тротуара</w:t>
      </w:r>
      <w:r w:rsidR="000C7BF6">
        <w:rPr>
          <w:sz w:val="30"/>
          <w:szCs w:val="30"/>
        </w:rPr>
        <w:t xml:space="preserve"> </w:t>
      </w:r>
      <w:r w:rsidRPr="00762C59">
        <w:rPr>
          <w:sz w:val="30"/>
          <w:szCs w:val="30"/>
        </w:rPr>
        <w:t>или пешеходной доро</w:t>
      </w:r>
      <w:r w:rsidRPr="00762C59">
        <w:rPr>
          <w:sz w:val="30"/>
          <w:szCs w:val="30"/>
        </w:rPr>
        <w:t>ж</w:t>
      </w:r>
      <w:r w:rsidRPr="00762C59">
        <w:rPr>
          <w:sz w:val="30"/>
          <w:szCs w:val="30"/>
        </w:rPr>
        <w:t>ки</w:t>
      </w:r>
      <w:r w:rsidR="000C7BF6">
        <w:rPr>
          <w:sz w:val="30"/>
          <w:szCs w:val="30"/>
        </w:rPr>
        <w:t>.</w:t>
      </w:r>
    </w:p>
    <w:p w:rsidR="00DA7F27" w:rsidRPr="00762C59" w:rsidRDefault="00DA7F27" w:rsidP="00A90FB5">
      <w:pPr>
        <w:rPr>
          <w:sz w:val="30"/>
          <w:szCs w:val="30"/>
        </w:rPr>
      </w:pPr>
    </w:p>
    <w:p w:rsidR="00DA7F27" w:rsidRPr="00762C59" w:rsidRDefault="00DA7F27" w:rsidP="00A90FB5">
      <w:pPr>
        <w:ind w:firstLine="709"/>
        <w:jc w:val="both"/>
        <w:rPr>
          <w:sz w:val="30"/>
          <w:szCs w:val="30"/>
        </w:rPr>
      </w:pPr>
      <w:r w:rsidRPr="00762C59">
        <w:rPr>
          <w:sz w:val="30"/>
          <w:szCs w:val="30"/>
        </w:rPr>
        <w:t>При разнице высот между поверхностями тротуара или перехо</w:t>
      </w:r>
      <w:r w:rsidRPr="00762C59">
        <w:rPr>
          <w:sz w:val="30"/>
          <w:szCs w:val="30"/>
        </w:rPr>
        <w:t>д</w:t>
      </w:r>
      <w:r w:rsidRPr="00762C59">
        <w:rPr>
          <w:sz w:val="30"/>
          <w:szCs w:val="30"/>
        </w:rPr>
        <w:t>ной дорожки</w:t>
      </w:r>
      <w:r>
        <w:rPr>
          <w:sz w:val="30"/>
          <w:szCs w:val="30"/>
        </w:rPr>
        <w:t xml:space="preserve"> </w:t>
      </w:r>
      <w:r w:rsidRPr="00762C59">
        <w:rPr>
          <w:sz w:val="30"/>
          <w:szCs w:val="30"/>
        </w:rPr>
        <w:t>и проезжей части автомобильной дороги более 15 мм наземные пешеходные переходы</w:t>
      </w:r>
      <w:r>
        <w:rPr>
          <w:sz w:val="30"/>
          <w:szCs w:val="30"/>
        </w:rPr>
        <w:t xml:space="preserve"> </w:t>
      </w:r>
      <w:r w:rsidRPr="00762C59">
        <w:rPr>
          <w:sz w:val="30"/>
          <w:szCs w:val="30"/>
        </w:rPr>
        <w:t>с двух сторон оборудуются короткими пандусами, длина поверхности которых</w:t>
      </w:r>
      <w:r>
        <w:rPr>
          <w:sz w:val="30"/>
          <w:szCs w:val="30"/>
        </w:rPr>
        <w:t xml:space="preserve"> </w:t>
      </w:r>
      <w:r w:rsidRPr="00762C59">
        <w:rPr>
          <w:sz w:val="30"/>
          <w:szCs w:val="30"/>
        </w:rPr>
        <w:t>не превышает 6 м.</w:t>
      </w:r>
    </w:p>
    <w:p w:rsidR="00DA7F27" w:rsidRPr="00762C59" w:rsidRDefault="00DA7F27" w:rsidP="00A90FB5">
      <w:pPr>
        <w:ind w:firstLine="709"/>
        <w:jc w:val="both"/>
        <w:rPr>
          <w:sz w:val="30"/>
          <w:szCs w:val="30"/>
        </w:rPr>
      </w:pPr>
      <w:r w:rsidRPr="00762C59">
        <w:rPr>
          <w:sz w:val="30"/>
          <w:szCs w:val="30"/>
        </w:rPr>
        <w:lastRenderedPageBreak/>
        <w:t>Устройство пандусов не требуется в случае оборудования иску</w:t>
      </w:r>
      <w:r w:rsidRPr="00762C59">
        <w:rPr>
          <w:sz w:val="30"/>
          <w:szCs w:val="30"/>
        </w:rPr>
        <w:t>с</w:t>
      </w:r>
      <w:r w:rsidRPr="00762C59">
        <w:rPr>
          <w:sz w:val="30"/>
          <w:szCs w:val="30"/>
        </w:rPr>
        <w:t>ственной дорожной неровности, совмещённой с пешеходным перех</w:t>
      </w:r>
      <w:r w:rsidRPr="00762C59">
        <w:rPr>
          <w:sz w:val="30"/>
          <w:szCs w:val="30"/>
        </w:rPr>
        <w:t>о</w:t>
      </w:r>
      <w:r w:rsidRPr="00762C59">
        <w:rPr>
          <w:sz w:val="30"/>
          <w:szCs w:val="30"/>
        </w:rPr>
        <w:t>дом.</w:t>
      </w:r>
    </w:p>
    <w:p w:rsidR="00DA7F27" w:rsidRPr="00762C59" w:rsidRDefault="00DA7F27" w:rsidP="00A90FB5">
      <w:pPr>
        <w:ind w:firstLine="709"/>
        <w:jc w:val="both"/>
        <w:rPr>
          <w:sz w:val="30"/>
          <w:szCs w:val="30"/>
        </w:rPr>
      </w:pPr>
      <w:r w:rsidRPr="00762C59">
        <w:rPr>
          <w:sz w:val="30"/>
          <w:szCs w:val="30"/>
        </w:rPr>
        <w:t>Регулируемые перекрестки должны быть оснащены средствами визуальной</w:t>
      </w:r>
      <w:r>
        <w:rPr>
          <w:sz w:val="30"/>
          <w:szCs w:val="30"/>
        </w:rPr>
        <w:t xml:space="preserve"> </w:t>
      </w:r>
      <w:r w:rsidRPr="00762C59">
        <w:rPr>
          <w:sz w:val="30"/>
          <w:szCs w:val="30"/>
        </w:rPr>
        <w:t>и звуковой индикации, отдельными от средств индикации, предназначенных</w:t>
      </w:r>
      <w:r>
        <w:rPr>
          <w:sz w:val="30"/>
          <w:szCs w:val="30"/>
        </w:rPr>
        <w:t xml:space="preserve"> </w:t>
      </w:r>
      <w:r w:rsidRPr="00762C59">
        <w:rPr>
          <w:sz w:val="30"/>
          <w:szCs w:val="30"/>
        </w:rPr>
        <w:t>для транспортных средств.</w:t>
      </w:r>
    </w:p>
    <w:p w:rsidR="00DA7F27" w:rsidRPr="00762C59" w:rsidRDefault="00DA7F27" w:rsidP="00A90FB5">
      <w:pPr>
        <w:ind w:firstLine="709"/>
        <w:jc w:val="both"/>
        <w:rPr>
          <w:sz w:val="30"/>
          <w:szCs w:val="30"/>
        </w:rPr>
      </w:pPr>
      <w:r w:rsidRPr="00762C59">
        <w:rPr>
          <w:sz w:val="30"/>
          <w:szCs w:val="30"/>
        </w:rPr>
        <w:t>Тактильные средства, выполняющие предупредительную фун</w:t>
      </w:r>
      <w:r w:rsidRPr="00762C59">
        <w:rPr>
          <w:sz w:val="30"/>
          <w:szCs w:val="30"/>
        </w:rPr>
        <w:t>к</w:t>
      </w:r>
      <w:r w:rsidRPr="00762C59">
        <w:rPr>
          <w:sz w:val="30"/>
          <w:szCs w:val="30"/>
        </w:rPr>
        <w:t>цию на покрытии пешеходных путей на участке, следует размещать</w:t>
      </w:r>
      <w:r w:rsidR="000C7BF6">
        <w:rPr>
          <w:sz w:val="30"/>
          <w:szCs w:val="30"/>
        </w:rPr>
        <w:t xml:space="preserve"> </w:t>
      </w:r>
      <w:r w:rsidRPr="00762C59">
        <w:rPr>
          <w:sz w:val="30"/>
          <w:szCs w:val="30"/>
        </w:rPr>
        <w:t>не менее чем за 0,8 м до объекта информации или начала опасного участка, изменения направления движения, входа и т.п.</w:t>
      </w:r>
      <w:r w:rsidR="000C7BF6">
        <w:rPr>
          <w:sz w:val="30"/>
          <w:szCs w:val="30"/>
        </w:rPr>
        <w:t xml:space="preserve"> </w:t>
      </w:r>
      <w:r w:rsidRPr="00762C59">
        <w:rPr>
          <w:sz w:val="30"/>
          <w:szCs w:val="30"/>
        </w:rPr>
        <w:t>Ширина тактильной п</w:t>
      </w:r>
      <w:r w:rsidRPr="00762C59">
        <w:rPr>
          <w:sz w:val="30"/>
          <w:szCs w:val="30"/>
        </w:rPr>
        <w:t>о</w:t>
      </w:r>
      <w:r w:rsidR="000C7BF6">
        <w:rPr>
          <w:sz w:val="30"/>
          <w:szCs w:val="30"/>
        </w:rPr>
        <w:t>лосы принимается в пределах 0,5–</w:t>
      </w:r>
      <w:r w:rsidRPr="00762C59">
        <w:rPr>
          <w:sz w:val="30"/>
          <w:szCs w:val="30"/>
        </w:rPr>
        <w:t>0,6 м.</w:t>
      </w:r>
    </w:p>
    <w:p w:rsidR="00DA7F27" w:rsidRPr="00762C59" w:rsidRDefault="00DA7F27" w:rsidP="00A90FB5">
      <w:pPr>
        <w:ind w:firstLine="709"/>
        <w:jc w:val="both"/>
        <w:rPr>
          <w:sz w:val="30"/>
          <w:szCs w:val="30"/>
        </w:rPr>
      </w:pPr>
      <w:r w:rsidRPr="00762C59">
        <w:rPr>
          <w:sz w:val="30"/>
          <w:szCs w:val="30"/>
        </w:rPr>
        <w:t>На рисунке 6.1.10.3 показан пример наземного пешеходного пер</w:t>
      </w:r>
      <w:r w:rsidRPr="00762C59">
        <w:rPr>
          <w:sz w:val="30"/>
          <w:szCs w:val="30"/>
        </w:rPr>
        <w:t>е</w:t>
      </w:r>
      <w:r w:rsidRPr="00762C59">
        <w:rPr>
          <w:sz w:val="30"/>
          <w:szCs w:val="30"/>
        </w:rPr>
        <w:t>хода, оборудованного пандусным сходом и тактильной плиткой.</w:t>
      </w:r>
    </w:p>
    <w:p w:rsidR="00DA7F27" w:rsidRPr="00762C59" w:rsidRDefault="00DA7F27" w:rsidP="00A90FB5">
      <w:pPr>
        <w:jc w:val="center"/>
        <w:rPr>
          <w:sz w:val="30"/>
          <w:szCs w:val="30"/>
        </w:rPr>
      </w:pPr>
      <w:r w:rsidRPr="00762C59">
        <w:rPr>
          <w:noProof/>
          <w:sz w:val="30"/>
          <w:szCs w:val="30"/>
          <w:lang w:eastAsia="ru-RU"/>
        </w:rPr>
        <w:drawing>
          <wp:inline distT="0" distB="0" distL="0" distR="0" wp14:anchorId="7BD74804" wp14:editId="0CF2CD33">
            <wp:extent cx="3405895" cy="3516086"/>
            <wp:effectExtent l="0" t="0" r="4445" b="8255"/>
            <wp:docPr id="337994289" name="Рисунок 337994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410090" cy="3520417"/>
                    </a:xfrm>
                    <a:prstGeom prst="rect">
                      <a:avLst/>
                    </a:prstGeom>
                    <a:noFill/>
                    <a:ln>
                      <a:noFill/>
                    </a:ln>
                  </pic:spPr>
                </pic:pic>
              </a:graphicData>
            </a:graphic>
          </wp:inline>
        </w:drawing>
      </w:r>
    </w:p>
    <w:p w:rsidR="000C7BF6" w:rsidRDefault="000C7BF6" w:rsidP="00A90FB5">
      <w:pPr>
        <w:jc w:val="center"/>
        <w:rPr>
          <w:sz w:val="30"/>
          <w:szCs w:val="30"/>
        </w:rPr>
      </w:pPr>
    </w:p>
    <w:p w:rsidR="00DA7F27" w:rsidRPr="00762C59" w:rsidRDefault="00DA7F27" w:rsidP="000C7BF6">
      <w:pPr>
        <w:ind w:firstLine="709"/>
        <w:jc w:val="both"/>
        <w:rPr>
          <w:sz w:val="30"/>
          <w:szCs w:val="30"/>
        </w:rPr>
      </w:pPr>
      <w:r w:rsidRPr="00762C59">
        <w:rPr>
          <w:sz w:val="30"/>
          <w:szCs w:val="30"/>
        </w:rPr>
        <w:t>Рисунок 6.1.10.3</w:t>
      </w:r>
      <w:r w:rsidR="000C7BF6">
        <w:rPr>
          <w:sz w:val="30"/>
          <w:szCs w:val="30"/>
        </w:rPr>
        <w:t>.</w:t>
      </w:r>
      <w:r w:rsidRPr="00762C59">
        <w:rPr>
          <w:sz w:val="30"/>
          <w:szCs w:val="30"/>
        </w:rPr>
        <w:t xml:space="preserve"> Пример наземного пешеходного перехода,</w:t>
      </w:r>
      <w:r w:rsidR="000C7BF6" w:rsidRPr="00762C59">
        <w:rPr>
          <w:sz w:val="30"/>
          <w:szCs w:val="30"/>
        </w:rPr>
        <w:t xml:space="preserve"> </w:t>
      </w:r>
      <w:r w:rsidRPr="00762C59">
        <w:rPr>
          <w:sz w:val="30"/>
          <w:szCs w:val="30"/>
        </w:rPr>
        <w:t>об</w:t>
      </w:r>
      <w:r w:rsidRPr="00762C59">
        <w:rPr>
          <w:sz w:val="30"/>
          <w:szCs w:val="30"/>
        </w:rPr>
        <w:t>о</w:t>
      </w:r>
      <w:r w:rsidRPr="00762C59">
        <w:rPr>
          <w:sz w:val="30"/>
          <w:szCs w:val="30"/>
        </w:rPr>
        <w:t>руд</w:t>
      </w:r>
      <w:r w:rsidRPr="00762C59">
        <w:rPr>
          <w:sz w:val="30"/>
          <w:szCs w:val="30"/>
        </w:rPr>
        <w:t>о</w:t>
      </w:r>
      <w:r w:rsidRPr="00762C59">
        <w:rPr>
          <w:sz w:val="30"/>
          <w:szCs w:val="30"/>
        </w:rPr>
        <w:t>ванного пандусным сходом и тактильной плиткой</w:t>
      </w:r>
      <w:r w:rsidR="000C7BF6">
        <w:rPr>
          <w:sz w:val="30"/>
          <w:szCs w:val="30"/>
        </w:rPr>
        <w:t>.</w:t>
      </w:r>
    </w:p>
    <w:p w:rsidR="00DA7F27" w:rsidRPr="00762C59" w:rsidRDefault="00DA7F27" w:rsidP="00A90FB5">
      <w:pPr>
        <w:jc w:val="center"/>
        <w:rPr>
          <w:sz w:val="30"/>
          <w:szCs w:val="30"/>
        </w:rPr>
      </w:pPr>
    </w:p>
    <w:p w:rsidR="00DA7F27" w:rsidRPr="00762C59" w:rsidRDefault="00DA7F27" w:rsidP="00A90FB5">
      <w:pPr>
        <w:ind w:firstLine="709"/>
        <w:jc w:val="both"/>
        <w:rPr>
          <w:sz w:val="30"/>
          <w:szCs w:val="30"/>
        </w:rPr>
      </w:pPr>
      <w:proofErr w:type="gramStart"/>
      <w:r w:rsidRPr="00762C59">
        <w:rPr>
          <w:sz w:val="30"/>
          <w:szCs w:val="30"/>
        </w:rPr>
        <w:t>На пешеходных и транспортных коммуникациях для инвалидов</w:t>
      </w:r>
      <w:r w:rsidR="000C7BF6">
        <w:rPr>
          <w:sz w:val="30"/>
          <w:szCs w:val="30"/>
        </w:rPr>
        <w:t xml:space="preserve">            </w:t>
      </w:r>
      <w:r w:rsidRPr="00762C59">
        <w:rPr>
          <w:sz w:val="30"/>
          <w:szCs w:val="30"/>
        </w:rPr>
        <w:t>с дефектами слуха должны быть установлены световые (проблесковые) маячки, сигнализирующие об опасном приближении (прибытии) тран</w:t>
      </w:r>
      <w:r w:rsidRPr="00762C59">
        <w:rPr>
          <w:sz w:val="30"/>
          <w:szCs w:val="30"/>
        </w:rPr>
        <w:t>с</w:t>
      </w:r>
      <w:r w:rsidRPr="00762C59">
        <w:rPr>
          <w:sz w:val="30"/>
          <w:szCs w:val="30"/>
        </w:rPr>
        <w:t xml:space="preserve">портных средств (поезд, автобус, троллейбус, трамвай, судно и др.) </w:t>
      </w:r>
      <w:r w:rsidR="000C7BF6">
        <w:rPr>
          <w:sz w:val="30"/>
          <w:szCs w:val="30"/>
        </w:rPr>
        <w:t xml:space="preserve">          </w:t>
      </w:r>
      <w:r w:rsidRPr="00762C59">
        <w:rPr>
          <w:sz w:val="30"/>
          <w:szCs w:val="30"/>
        </w:rPr>
        <w:t>в темное время суток, сумерках и в условиях плохой видимости (дождь, туман, снегопад).</w:t>
      </w:r>
      <w:proofErr w:type="gramEnd"/>
    </w:p>
    <w:p w:rsidR="00DA7F27" w:rsidRPr="00762C59" w:rsidRDefault="00DA7F27" w:rsidP="00A90FB5">
      <w:pPr>
        <w:ind w:firstLine="709"/>
        <w:jc w:val="both"/>
        <w:rPr>
          <w:sz w:val="30"/>
          <w:szCs w:val="30"/>
        </w:rPr>
      </w:pPr>
      <w:r w:rsidRPr="00762C59">
        <w:rPr>
          <w:sz w:val="30"/>
          <w:szCs w:val="30"/>
        </w:rPr>
        <w:t>Регулируемые наземные пешеходные переходы следует оборуд</w:t>
      </w:r>
      <w:r w:rsidRPr="00762C59">
        <w:rPr>
          <w:sz w:val="30"/>
          <w:szCs w:val="30"/>
        </w:rPr>
        <w:t>о</w:t>
      </w:r>
      <w:r w:rsidRPr="00762C59">
        <w:rPr>
          <w:sz w:val="30"/>
          <w:szCs w:val="30"/>
        </w:rPr>
        <w:t>вать средствами светофорной сигнализации, имеющими дополнител</w:t>
      </w:r>
      <w:r w:rsidRPr="00762C59">
        <w:rPr>
          <w:sz w:val="30"/>
          <w:szCs w:val="30"/>
        </w:rPr>
        <w:t>ь</w:t>
      </w:r>
      <w:r w:rsidRPr="00762C59">
        <w:rPr>
          <w:sz w:val="30"/>
          <w:szCs w:val="30"/>
        </w:rPr>
        <w:t>ные технические средства связи</w:t>
      </w:r>
      <w:r>
        <w:rPr>
          <w:sz w:val="30"/>
          <w:szCs w:val="30"/>
        </w:rPr>
        <w:t xml:space="preserve"> </w:t>
      </w:r>
      <w:r w:rsidRPr="00762C59">
        <w:rPr>
          <w:sz w:val="30"/>
          <w:szCs w:val="30"/>
        </w:rPr>
        <w:t xml:space="preserve">и информации (визуальные, звуковые </w:t>
      </w:r>
      <w:r w:rsidR="000C7BF6">
        <w:rPr>
          <w:sz w:val="30"/>
          <w:szCs w:val="30"/>
        </w:rPr>
        <w:t xml:space="preserve">            </w:t>
      </w:r>
      <w:r w:rsidRPr="00762C59">
        <w:rPr>
          <w:sz w:val="30"/>
          <w:szCs w:val="30"/>
        </w:rPr>
        <w:lastRenderedPageBreak/>
        <w:t>и тактильные), обеспечивающие доступность</w:t>
      </w:r>
      <w:r>
        <w:rPr>
          <w:sz w:val="30"/>
          <w:szCs w:val="30"/>
        </w:rPr>
        <w:t xml:space="preserve"> </w:t>
      </w:r>
      <w:r w:rsidRPr="00762C59">
        <w:rPr>
          <w:sz w:val="30"/>
          <w:szCs w:val="30"/>
        </w:rPr>
        <w:t>и безопасность движения инвалидов и других маломобильных групп населения.</w:t>
      </w:r>
    </w:p>
    <w:p w:rsidR="00DA7F27" w:rsidRPr="00762C59" w:rsidRDefault="00DA7F27" w:rsidP="00A90FB5">
      <w:pPr>
        <w:ind w:firstLine="709"/>
        <w:jc w:val="both"/>
        <w:rPr>
          <w:sz w:val="30"/>
          <w:szCs w:val="30"/>
        </w:rPr>
      </w:pPr>
      <w:r w:rsidRPr="00762C59">
        <w:rPr>
          <w:sz w:val="30"/>
          <w:szCs w:val="30"/>
        </w:rPr>
        <w:t>В зоне остановочного пункта рекомендуется предусматривать п</w:t>
      </w:r>
      <w:r w:rsidRPr="00762C59">
        <w:rPr>
          <w:sz w:val="30"/>
          <w:szCs w:val="30"/>
        </w:rPr>
        <w:t>е</w:t>
      </w:r>
      <w:r w:rsidRPr="00762C59">
        <w:rPr>
          <w:sz w:val="30"/>
          <w:szCs w:val="30"/>
        </w:rPr>
        <w:t>шеходный переход, размещаемый между ближайшими боковыми гр</w:t>
      </w:r>
      <w:r w:rsidRPr="00762C59">
        <w:rPr>
          <w:sz w:val="30"/>
          <w:szCs w:val="30"/>
        </w:rPr>
        <w:t>а</w:t>
      </w:r>
      <w:r w:rsidRPr="00762C59">
        <w:rPr>
          <w:sz w:val="30"/>
          <w:szCs w:val="30"/>
        </w:rPr>
        <w:t>ницами остановочных пунктов противоположных направлений,</w:t>
      </w:r>
      <w:r w:rsidR="000C7BF6">
        <w:rPr>
          <w:sz w:val="30"/>
          <w:szCs w:val="30"/>
        </w:rPr>
        <w:t xml:space="preserve"> </w:t>
      </w:r>
      <w:r w:rsidRPr="00762C59">
        <w:rPr>
          <w:sz w:val="30"/>
          <w:szCs w:val="30"/>
        </w:rPr>
        <w:t>но не ближе 5 м от границы каждого из них</w:t>
      </w:r>
      <w:r>
        <w:rPr>
          <w:sz w:val="30"/>
          <w:szCs w:val="30"/>
        </w:rPr>
        <w:t xml:space="preserve"> </w:t>
      </w:r>
      <w:r w:rsidRPr="00762C59">
        <w:rPr>
          <w:sz w:val="30"/>
          <w:szCs w:val="30"/>
        </w:rPr>
        <w:t>(рисунок 6.1.10.4). Искл</w:t>
      </w:r>
      <w:r w:rsidRPr="00762C59">
        <w:rPr>
          <w:sz w:val="30"/>
          <w:szCs w:val="30"/>
        </w:rPr>
        <w:t>ю</w:t>
      </w:r>
      <w:r w:rsidRPr="00762C59">
        <w:rPr>
          <w:sz w:val="30"/>
          <w:szCs w:val="30"/>
        </w:rPr>
        <w:t>чение могут составлять пешеходные переходы, расположенные</w:t>
      </w:r>
      <w:r w:rsidR="000C7BF6">
        <w:rPr>
          <w:sz w:val="30"/>
          <w:szCs w:val="30"/>
        </w:rPr>
        <w:t xml:space="preserve"> </w:t>
      </w:r>
      <w:r w:rsidRPr="00762C59">
        <w:rPr>
          <w:sz w:val="30"/>
          <w:szCs w:val="30"/>
        </w:rPr>
        <w:t>в зоне пер</w:t>
      </w:r>
      <w:r w:rsidRPr="00762C59">
        <w:rPr>
          <w:sz w:val="30"/>
          <w:szCs w:val="30"/>
        </w:rPr>
        <w:t>е</w:t>
      </w:r>
      <w:r w:rsidRPr="00762C59">
        <w:rPr>
          <w:sz w:val="30"/>
          <w:szCs w:val="30"/>
        </w:rPr>
        <w:t>крестка.</w:t>
      </w:r>
    </w:p>
    <w:p w:rsidR="00DA7F27" w:rsidRPr="00762C59" w:rsidRDefault="00DA7F27" w:rsidP="00A90FB5">
      <w:pPr>
        <w:rPr>
          <w:sz w:val="30"/>
          <w:szCs w:val="30"/>
        </w:rPr>
      </w:pPr>
    </w:p>
    <w:p w:rsidR="00DA7F27" w:rsidRPr="00762C59" w:rsidRDefault="00DA7F27" w:rsidP="00A90FB5">
      <w:pPr>
        <w:jc w:val="center"/>
        <w:rPr>
          <w:sz w:val="30"/>
          <w:szCs w:val="30"/>
        </w:rPr>
      </w:pPr>
      <w:r w:rsidRPr="00762C59">
        <w:rPr>
          <w:noProof/>
          <w:sz w:val="30"/>
          <w:szCs w:val="30"/>
          <w:lang w:eastAsia="ru-RU"/>
        </w:rPr>
        <w:drawing>
          <wp:inline distT="0" distB="0" distL="0" distR="0" wp14:anchorId="59B6C7DC" wp14:editId="541E34D0">
            <wp:extent cx="5138058" cy="3529616"/>
            <wp:effectExtent l="0" t="0" r="5715" b="0"/>
            <wp:docPr id="33799429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197765" cy="3570632"/>
                    </a:xfrm>
                    <a:prstGeom prst="rect">
                      <a:avLst/>
                    </a:prstGeom>
                    <a:noFill/>
                    <a:ln w="9525">
                      <a:noFill/>
                      <a:miter lim="800000"/>
                      <a:headEnd/>
                      <a:tailEnd/>
                    </a:ln>
                  </pic:spPr>
                </pic:pic>
              </a:graphicData>
            </a:graphic>
          </wp:inline>
        </w:drawing>
      </w:r>
    </w:p>
    <w:p w:rsidR="00DA7F27" w:rsidRPr="00762C59" w:rsidRDefault="00DA7F27" w:rsidP="000C7BF6">
      <w:pPr>
        <w:ind w:firstLine="709"/>
        <w:jc w:val="both"/>
        <w:rPr>
          <w:sz w:val="30"/>
          <w:szCs w:val="30"/>
        </w:rPr>
      </w:pPr>
      <w:r w:rsidRPr="00762C59">
        <w:rPr>
          <w:sz w:val="30"/>
          <w:szCs w:val="30"/>
        </w:rPr>
        <w:t>Рисунок 6.1.10.4</w:t>
      </w:r>
      <w:r w:rsidR="000F5D51">
        <w:rPr>
          <w:sz w:val="30"/>
          <w:szCs w:val="30"/>
        </w:rPr>
        <w:t>.</w:t>
      </w:r>
      <w:r w:rsidRPr="00762C59">
        <w:rPr>
          <w:sz w:val="30"/>
          <w:szCs w:val="30"/>
        </w:rPr>
        <w:t xml:space="preserve"> Пример размещения остановочных пунктов,</w:t>
      </w:r>
      <w:r w:rsidR="000C7BF6" w:rsidRPr="00762C59">
        <w:rPr>
          <w:sz w:val="30"/>
          <w:szCs w:val="30"/>
        </w:rPr>
        <w:t xml:space="preserve"> </w:t>
      </w:r>
      <w:r w:rsidRPr="00762C59">
        <w:rPr>
          <w:sz w:val="30"/>
          <w:szCs w:val="30"/>
        </w:rPr>
        <w:t>совмещенных с пешеходным переходом, доступным для инвалидов</w:t>
      </w:r>
      <w:r w:rsidR="000C7BF6">
        <w:rPr>
          <w:sz w:val="30"/>
          <w:szCs w:val="30"/>
        </w:rPr>
        <w:t xml:space="preserve"> </w:t>
      </w:r>
      <w:r w:rsidRPr="00762C59">
        <w:rPr>
          <w:sz w:val="30"/>
          <w:szCs w:val="30"/>
        </w:rPr>
        <w:t>и других маломобильных групп населения</w:t>
      </w:r>
      <w:r w:rsidR="000C7BF6">
        <w:rPr>
          <w:sz w:val="30"/>
          <w:szCs w:val="30"/>
        </w:rPr>
        <w:t>.</w:t>
      </w:r>
    </w:p>
    <w:p w:rsidR="00DA7F27" w:rsidRPr="00762C59" w:rsidRDefault="00DA7F27" w:rsidP="00A90FB5">
      <w:pPr>
        <w:rPr>
          <w:sz w:val="30"/>
          <w:szCs w:val="30"/>
        </w:rPr>
      </w:pPr>
    </w:p>
    <w:p w:rsidR="00DA7F27" w:rsidRDefault="00DA7F27" w:rsidP="000C7BF6">
      <w:pPr>
        <w:ind w:firstLine="709"/>
        <w:jc w:val="both"/>
        <w:rPr>
          <w:rFonts w:eastAsia="Calibri"/>
          <w:sz w:val="30"/>
          <w:szCs w:val="30"/>
        </w:rPr>
      </w:pPr>
      <w:r w:rsidRPr="00762C59">
        <w:rPr>
          <w:rFonts w:eastAsia="Calibri"/>
          <w:sz w:val="30"/>
          <w:szCs w:val="30"/>
        </w:rPr>
        <w:t>Для повышения доступности объектов транспортной инфрастру</w:t>
      </w:r>
      <w:r w:rsidRPr="00762C59">
        <w:rPr>
          <w:rFonts w:eastAsia="Calibri"/>
          <w:sz w:val="30"/>
          <w:szCs w:val="30"/>
        </w:rPr>
        <w:t>к</w:t>
      </w:r>
      <w:r w:rsidRPr="00762C59">
        <w:rPr>
          <w:rFonts w:eastAsia="Calibri"/>
          <w:sz w:val="30"/>
          <w:szCs w:val="30"/>
        </w:rPr>
        <w:t>туры необходимо оборудование перекрестков пониженными бортами и тактильной плиткой.</w:t>
      </w:r>
      <w:r>
        <w:rPr>
          <w:rFonts w:eastAsia="Calibri"/>
          <w:sz w:val="30"/>
          <w:szCs w:val="30"/>
        </w:rPr>
        <w:t xml:space="preserve"> </w:t>
      </w:r>
      <w:r w:rsidRPr="00762C59">
        <w:rPr>
          <w:rFonts w:eastAsia="Calibri"/>
          <w:sz w:val="30"/>
          <w:szCs w:val="30"/>
        </w:rPr>
        <w:t>В зависимости от типа пересечений предлагается оборудование пешеходного перехода. Типы пересечений</w:t>
      </w:r>
      <w:r w:rsidR="000C7BF6">
        <w:rPr>
          <w:rFonts w:eastAsia="Calibri"/>
          <w:sz w:val="30"/>
          <w:szCs w:val="30"/>
        </w:rPr>
        <w:t xml:space="preserve"> </w:t>
      </w:r>
      <w:r w:rsidRPr="00762C59">
        <w:rPr>
          <w:rFonts w:eastAsia="Calibri"/>
          <w:sz w:val="30"/>
          <w:szCs w:val="30"/>
        </w:rPr>
        <w:t>и их оборуд</w:t>
      </w:r>
      <w:r w:rsidRPr="00762C59">
        <w:rPr>
          <w:rFonts w:eastAsia="Calibri"/>
          <w:sz w:val="30"/>
          <w:szCs w:val="30"/>
        </w:rPr>
        <w:t>о</w:t>
      </w:r>
      <w:r w:rsidRPr="00762C59">
        <w:rPr>
          <w:rFonts w:eastAsia="Calibri"/>
          <w:sz w:val="30"/>
          <w:szCs w:val="30"/>
        </w:rPr>
        <w:t xml:space="preserve">вание </w:t>
      </w:r>
      <w:proofErr w:type="gramStart"/>
      <w:r w:rsidRPr="00762C59">
        <w:rPr>
          <w:rFonts w:eastAsia="Calibri"/>
          <w:sz w:val="30"/>
          <w:szCs w:val="30"/>
        </w:rPr>
        <w:t>пр</w:t>
      </w:r>
      <w:r w:rsidR="000C7BF6">
        <w:rPr>
          <w:rFonts w:eastAsia="Calibri"/>
          <w:sz w:val="30"/>
          <w:szCs w:val="30"/>
        </w:rPr>
        <w:t>едставлена</w:t>
      </w:r>
      <w:proofErr w:type="gramEnd"/>
      <w:r w:rsidR="000C7BF6">
        <w:rPr>
          <w:rFonts w:eastAsia="Calibri"/>
          <w:sz w:val="30"/>
          <w:szCs w:val="30"/>
        </w:rPr>
        <w:t xml:space="preserve"> на рисунках 6.1.10.5–</w:t>
      </w:r>
      <w:r w:rsidRPr="00762C59">
        <w:rPr>
          <w:rFonts w:eastAsia="Calibri"/>
          <w:sz w:val="30"/>
          <w:szCs w:val="30"/>
        </w:rPr>
        <w:t>6.1.10.8</w:t>
      </w:r>
    </w:p>
    <w:p w:rsidR="00DA7F27" w:rsidRPr="00762C59" w:rsidRDefault="00DA7F27" w:rsidP="00A90FB5">
      <w:pPr>
        <w:ind w:firstLine="709"/>
        <w:jc w:val="both"/>
        <w:rPr>
          <w:sz w:val="30"/>
          <w:szCs w:val="30"/>
        </w:rPr>
      </w:pPr>
      <w:r w:rsidRPr="00762C59">
        <w:rPr>
          <w:sz w:val="30"/>
          <w:szCs w:val="30"/>
        </w:rPr>
        <w:t>Для инвалидов по зрению на остановочных пунктах дополнител</w:t>
      </w:r>
      <w:r w:rsidRPr="00762C59">
        <w:rPr>
          <w:sz w:val="30"/>
          <w:szCs w:val="30"/>
        </w:rPr>
        <w:t>ь</w:t>
      </w:r>
      <w:r w:rsidRPr="00762C59">
        <w:rPr>
          <w:sz w:val="30"/>
          <w:szCs w:val="30"/>
        </w:rPr>
        <w:t>но предусматриваются тактильные указатели, содержащие информацию об организации движения на маршруте (тактильные схемы, таблички, стенды с выпуклыми символами</w:t>
      </w:r>
      <w:r>
        <w:rPr>
          <w:sz w:val="30"/>
          <w:szCs w:val="30"/>
        </w:rPr>
        <w:t xml:space="preserve"> </w:t>
      </w:r>
      <w:r w:rsidRPr="00762C59">
        <w:rPr>
          <w:sz w:val="30"/>
          <w:szCs w:val="30"/>
        </w:rPr>
        <w:t>или шрифтом Брайля, тактильные п</w:t>
      </w:r>
      <w:r w:rsidRPr="00762C59">
        <w:rPr>
          <w:sz w:val="30"/>
          <w:szCs w:val="30"/>
        </w:rPr>
        <w:t>о</w:t>
      </w:r>
      <w:r w:rsidRPr="00762C59">
        <w:rPr>
          <w:sz w:val="30"/>
          <w:szCs w:val="30"/>
        </w:rPr>
        <w:t xml:space="preserve">верхности со схемой маршрута), звуковые устройства, </w:t>
      </w:r>
      <w:proofErr w:type="spellStart"/>
      <w:r w:rsidRPr="00762C59">
        <w:rPr>
          <w:sz w:val="30"/>
          <w:szCs w:val="30"/>
        </w:rPr>
        <w:t>радиоинформ</w:t>
      </w:r>
      <w:r w:rsidRPr="00762C59">
        <w:rPr>
          <w:sz w:val="30"/>
          <w:szCs w:val="30"/>
        </w:rPr>
        <w:t>а</w:t>
      </w:r>
      <w:r w:rsidRPr="00762C59">
        <w:rPr>
          <w:sz w:val="30"/>
          <w:szCs w:val="30"/>
        </w:rPr>
        <w:t>торы</w:t>
      </w:r>
      <w:proofErr w:type="spellEnd"/>
      <w:r w:rsidRPr="00762C59">
        <w:rPr>
          <w:sz w:val="30"/>
          <w:szCs w:val="30"/>
        </w:rPr>
        <w:t xml:space="preserve"> системы информирования и ориентирования, искусственное осв</w:t>
      </w:r>
      <w:r w:rsidRPr="00762C59">
        <w:rPr>
          <w:sz w:val="30"/>
          <w:szCs w:val="30"/>
        </w:rPr>
        <w:t>е</w:t>
      </w:r>
      <w:r w:rsidRPr="00762C59">
        <w:rPr>
          <w:sz w:val="30"/>
          <w:szCs w:val="30"/>
        </w:rPr>
        <w:t>щение повышенной яркости в темное время суток.</w:t>
      </w:r>
    </w:p>
    <w:p w:rsidR="00DA7F27" w:rsidRDefault="00DA7F27" w:rsidP="00A90FB5">
      <w:pPr>
        <w:ind w:firstLine="709"/>
        <w:jc w:val="both"/>
        <w:rPr>
          <w:rFonts w:eastAsia="Calibri"/>
          <w:sz w:val="30"/>
          <w:szCs w:val="30"/>
        </w:rPr>
      </w:pPr>
    </w:p>
    <w:p w:rsidR="00DA7F27" w:rsidRPr="00762C59" w:rsidRDefault="00DA7F27" w:rsidP="00A90FB5">
      <w:pPr>
        <w:ind w:firstLine="709"/>
        <w:jc w:val="both"/>
        <w:rPr>
          <w:rFonts w:eastAsia="Calibri"/>
          <w:sz w:val="30"/>
          <w:szCs w:val="30"/>
        </w:rPr>
        <w:sectPr w:rsidR="00DA7F27" w:rsidRPr="00762C59" w:rsidSect="000C7BF6">
          <w:endnotePr>
            <w:numFmt w:val="decimal"/>
          </w:endnotePr>
          <w:pgSz w:w="11906" w:h="16838" w:code="9"/>
          <w:pgMar w:top="1134" w:right="567" w:bottom="1134" w:left="1985" w:header="709" w:footer="709" w:gutter="0"/>
          <w:cols w:space="708"/>
          <w:titlePg/>
          <w:docGrid w:linePitch="360"/>
        </w:sectPr>
      </w:pPr>
    </w:p>
    <w:p w:rsidR="00DA7F27" w:rsidRPr="00762C59" w:rsidRDefault="00DA7F27" w:rsidP="00A90FB5">
      <w:pPr>
        <w:jc w:val="center"/>
        <w:rPr>
          <w:rFonts w:eastAsia="Calibri"/>
          <w:sz w:val="30"/>
          <w:szCs w:val="30"/>
        </w:rPr>
      </w:pPr>
      <w:r w:rsidRPr="00762C59">
        <w:rPr>
          <w:rFonts w:eastAsia="Calibri"/>
          <w:noProof/>
          <w:sz w:val="30"/>
          <w:szCs w:val="30"/>
          <w:lang w:eastAsia="ru-RU"/>
        </w:rPr>
        <w:lastRenderedPageBreak/>
        <w:drawing>
          <wp:inline distT="0" distB="0" distL="0" distR="0" wp14:anchorId="183671E6" wp14:editId="7BBC4930">
            <wp:extent cx="8078619" cy="5372100"/>
            <wp:effectExtent l="0" t="0" r="0" b="0"/>
            <wp:docPr id="337994286" name="Рисунок 337994286" descr="C:\Users\yyanko\AppData\Local\Microsoft\Windows\INetCache\Content.Word\Остановочный пунк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yyanko\AppData\Local\Microsoft\Windows\INetCache\Content.Word\Остановочный пункт-1.jpg"/>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8227985" cy="5471425"/>
                    </a:xfrm>
                    <a:prstGeom prst="rect">
                      <a:avLst/>
                    </a:prstGeom>
                    <a:noFill/>
                    <a:ln>
                      <a:noFill/>
                    </a:ln>
                    <a:extLst>
                      <a:ext uri="{53640926-AAD7-44D8-BBD7-CCE9431645EC}">
                        <a14:shadowObscured xmlns:a14="http://schemas.microsoft.com/office/drawing/2010/main"/>
                      </a:ext>
                    </a:extLst>
                  </pic:spPr>
                </pic:pic>
              </a:graphicData>
            </a:graphic>
          </wp:inline>
        </w:drawing>
      </w:r>
    </w:p>
    <w:p w:rsidR="000C7BF6" w:rsidRDefault="000C7BF6" w:rsidP="00A90FB5">
      <w:pPr>
        <w:jc w:val="center"/>
        <w:rPr>
          <w:rFonts w:eastAsia="Calibri"/>
          <w:sz w:val="30"/>
          <w:szCs w:val="30"/>
        </w:rPr>
      </w:pPr>
    </w:p>
    <w:p w:rsidR="00DA7F27" w:rsidRPr="00762C59" w:rsidRDefault="00DA7F27" w:rsidP="000C7BF6">
      <w:pPr>
        <w:ind w:firstLine="709"/>
        <w:jc w:val="both"/>
        <w:rPr>
          <w:rFonts w:eastAsia="Calibri"/>
          <w:sz w:val="30"/>
          <w:szCs w:val="30"/>
        </w:rPr>
      </w:pPr>
      <w:r w:rsidRPr="00762C59">
        <w:rPr>
          <w:rFonts w:eastAsia="Calibri"/>
          <w:sz w:val="30"/>
          <w:szCs w:val="30"/>
        </w:rPr>
        <w:t>Рисунок 6.1.10.5</w:t>
      </w:r>
      <w:r w:rsidR="000C7BF6">
        <w:rPr>
          <w:rFonts w:eastAsia="Calibri"/>
          <w:sz w:val="30"/>
          <w:szCs w:val="30"/>
        </w:rPr>
        <w:t xml:space="preserve">. </w:t>
      </w:r>
      <w:r w:rsidRPr="00762C59">
        <w:rPr>
          <w:rFonts w:eastAsia="Calibri"/>
          <w:sz w:val="30"/>
          <w:szCs w:val="30"/>
        </w:rPr>
        <w:t>Предложения по расположению тактильной плитки на остановочном пункте</w:t>
      </w:r>
      <w:r w:rsidR="000C7BF6">
        <w:rPr>
          <w:rFonts w:eastAsia="Calibri"/>
          <w:sz w:val="30"/>
          <w:szCs w:val="30"/>
        </w:rPr>
        <w:t>.</w:t>
      </w:r>
    </w:p>
    <w:p w:rsidR="00DA7F27" w:rsidRPr="00762C59" w:rsidRDefault="00DA7F27" w:rsidP="000C7BF6">
      <w:pPr>
        <w:ind w:firstLine="709"/>
        <w:jc w:val="both"/>
        <w:rPr>
          <w:rFonts w:eastAsia="Calibri"/>
          <w:sz w:val="30"/>
          <w:szCs w:val="30"/>
        </w:rPr>
        <w:sectPr w:rsidR="00DA7F27" w:rsidRPr="00762C59" w:rsidSect="00CE06E8">
          <w:endnotePr>
            <w:numFmt w:val="decimal"/>
          </w:endnotePr>
          <w:pgSz w:w="16838" w:h="11906" w:orient="landscape" w:code="9"/>
          <w:pgMar w:top="1985" w:right="1134" w:bottom="567" w:left="1134" w:header="709" w:footer="567" w:gutter="0"/>
          <w:cols w:space="708"/>
          <w:titlePg/>
          <w:docGrid w:linePitch="360"/>
        </w:sectPr>
      </w:pPr>
    </w:p>
    <w:p w:rsidR="00DA7F27" w:rsidRPr="00762C59" w:rsidRDefault="00DA7F27" w:rsidP="00A90FB5">
      <w:pPr>
        <w:rPr>
          <w:rFonts w:eastAsia="Calibri"/>
          <w:sz w:val="30"/>
          <w:szCs w:val="30"/>
        </w:rPr>
      </w:pPr>
    </w:p>
    <w:p w:rsidR="00DA7F27" w:rsidRPr="00762C59" w:rsidRDefault="00DA7F27" w:rsidP="00A90FB5">
      <w:pPr>
        <w:jc w:val="center"/>
        <w:rPr>
          <w:rFonts w:eastAsia="Calibri"/>
          <w:sz w:val="30"/>
          <w:szCs w:val="30"/>
        </w:rPr>
      </w:pPr>
      <w:r w:rsidRPr="00762C59">
        <w:rPr>
          <w:rFonts w:eastAsia="Calibri"/>
          <w:noProof/>
          <w:sz w:val="30"/>
          <w:szCs w:val="30"/>
          <w:lang w:eastAsia="ru-RU"/>
        </w:rPr>
        <w:drawing>
          <wp:inline distT="0" distB="0" distL="0" distR="0" wp14:anchorId="7BF9BE16" wp14:editId="36FE4203">
            <wp:extent cx="5802045" cy="5010150"/>
            <wp:effectExtent l="0" t="0" r="8255" b="0"/>
            <wp:docPr id="125" name="Рисунок 125" descr="Пешеходный переход с 4 сторон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ешеходный переход с 4 сторонами"/>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5851859" cy="5053165"/>
                    </a:xfrm>
                    <a:prstGeom prst="rect">
                      <a:avLst/>
                    </a:prstGeom>
                    <a:noFill/>
                    <a:ln>
                      <a:noFill/>
                    </a:ln>
                  </pic:spPr>
                </pic:pic>
              </a:graphicData>
            </a:graphic>
          </wp:inline>
        </w:drawing>
      </w:r>
    </w:p>
    <w:p w:rsidR="00CE06E8" w:rsidRDefault="00CE06E8" w:rsidP="00A90FB5">
      <w:pPr>
        <w:jc w:val="center"/>
        <w:rPr>
          <w:rFonts w:eastAsia="Calibri"/>
          <w:sz w:val="30"/>
          <w:szCs w:val="30"/>
        </w:rPr>
      </w:pPr>
    </w:p>
    <w:p w:rsidR="00DA7F27" w:rsidRPr="00762C59" w:rsidRDefault="00DA7F27" w:rsidP="00CE06E8">
      <w:pPr>
        <w:ind w:firstLine="709"/>
        <w:jc w:val="both"/>
        <w:rPr>
          <w:rFonts w:eastAsia="Calibri"/>
          <w:sz w:val="30"/>
          <w:szCs w:val="30"/>
        </w:rPr>
      </w:pPr>
      <w:r w:rsidRPr="00762C59">
        <w:rPr>
          <w:rFonts w:eastAsia="Calibri"/>
          <w:sz w:val="30"/>
          <w:szCs w:val="30"/>
        </w:rPr>
        <w:t>Рисунок 6.1.10.6</w:t>
      </w:r>
      <w:r w:rsidR="00CE06E8">
        <w:rPr>
          <w:rFonts w:eastAsia="Calibri"/>
          <w:sz w:val="30"/>
          <w:szCs w:val="30"/>
        </w:rPr>
        <w:t xml:space="preserve">. </w:t>
      </w:r>
      <w:r w:rsidRPr="00762C59">
        <w:rPr>
          <w:rFonts w:eastAsia="Calibri"/>
          <w:sz w:val="30"/>
          <w:szCs w:val="30"/>
        </w:rPr>
        <w:t>Обустройство перекрестка с учетом требований доступности для инвалидов</w:t>
      </w:r>
      <w:r w:rsidR="00CE06E8">
        <w:rPr>
          <w:rFonts w:eastAsia="Calibri"/>
          <w:sz w:val="30"/>
          <w:szCs w:val="30"/>
        </w:rPr>
        <w:t>.</w:t>
      </w:r>
    </w:p>
    <w:p w:rsidR="00DA7F27" w:rsidRPr="00762C59" w:rsidRDefault="00DA7F27" w:rsidP="00A90FB5">
      <w:pPr>
        <w:jc w:val="center"/>
        <w:rPr>
          <w:rFonts w:eastAsia="Calibri"/>
          <w:sz w:val="30"/>
          <w:szCs w:val="30"/>
        </w:rPr>
      </w:pPr>
      <w:r w:rsidRPr="00762C59">
        <w:rPr>
          <w:rFonts w:eastAsia="Calibri"/>
          <w:noProof/>
          <w:sz w:val="30"/>
          <w:szCs w:val="30"/>
          <w:lang w:eastAsia="ru-RU"/>
        </w:rPr>
        <w:lastRenderedPageBreak/>
        <w:drawing>
          <wp:inline distT="0" distB="0" distL="0" distR="0" wp14:anchorId="533735D8" wp14:editId="0819879F">
            <wp:extent cx="7123597" cy="5324475"/>
            <wp:effectExtent l="0" t="0" r="1270" b="0"/>
            <wp:docPr id="128" name="Рисунок 128" descr="Пешеходный переход Т образ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ешеходный переход Т образный"/>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7167213" cy="5357075"/>
                    </a:xfrm>
                    <a:prstGeom prst="rect">
                      <a:avLst/>
                    </a:prstGeom>
                    <a:noFill/>
                    <a:ln>
                      <a:noFill/>
                    </a:ln>
                  </pic:spPr>
                </pic:pic>
              </a:graphicData>
            </a:graphic>
          </wp:inline>
        </w:drawing>
      </w:r>
    </w:p>
    <w:p w:rsidR="00CE06E8" w:rsidRDefault="00CE06E8" w:rsidP="00A90FB5">
      <w:pPr>
        <w:jc w:val="center"/>
        <w:rPr>
          <w:rFonts w:eastAsia="Calibri"/>
          <w:sz w:val="30"/>
          <w:szCs w:val="30"/>
        </w:rPr>
      </w:pPr>
    </w:p>
    <w:p w:rsidR="00DA7F27" w:rsidRPr="00762C59" w:rsidRDefault="00DA7F27" w:rsidP="00CE06E8">
      <w:pPr>
        <w:ind w:firstLine="709"/>
        <w:jc w:val="both"/>
        <w:rPr>
          <w:rFonts w:eastAsia="Calibri"/>
          <w:sz w:val="30"/>
          <w:szCs w:val="30"/>
        </w:rPr>
      </w:pPr>
      <w:r w:rsidRPr="00762C59">
        <w:rPr>
          <w:rFonts w:eastAsia="Calibri"/>
          <w:sz w:val="30"/>
          <w:szCs w:val="30"/>
        </w:rPr>
        <w:t>Рисунок 6.1.10.7</w:t>
      </w:r>
      <w:r w:rsidR="00CE06E8">
        <w:rPr>
          <w:rFonts w:eastAsia="Calibri"/>
          <w:sz w:val="30"/>
          <w:szCs w:val="30"/>
        </w:rPr>
        <w:t>.</w:t>
      </w:r>
      <w:r w:rsidRPr="00762C59">
        <w:rPr>
          <w:rFonts w:eastAsia="Calibri"/>
          <w:sz w:val="30"/>
          <w:szCs w:val="30"/>
        </w:rPr>
        <w:t xml:space="preserve"> Обустройство Т-образного перекрестка с учетом требований доступности для инвал</w:t>
      </w:r>
      <w:r w:rsidRPr="00762C59">
        <w:rPr>
          <w:rFonts w:eastAsia="Calibri"/>
          <w:sz w:val="30"/>
          <w:szCs w:val="30"/>
        </w:rPr>
        <w:t>и</w:t>
      </w:r>
      <w:r w:rsidRPr="00762C59">
        <w:rPr>
          <w:rFonts w:eastAsia="Calibri"/>
          <w:sz w:val="30"/>
          <w:szCs w:val="30"/>
        </w:rPr>
        <w:t>дов</w:t>
      </w:r>
      <w:r w:rsidR="00CE06E8">
        <w:rPr>
          <w:rFonts w:eastAsia="Calibri"/>
          <w:sz w:val="30"/>
          <w:szCs w:val="30"/>
        </w:rPr>
        <w:t>.</w:t>
      </w:r>
    </w:p>
    <w:p w:rsidR="00DA7F27" w:rsidRPr="00762C59" w:rsidRDefault="00DA7F27" w:rsidP="00A90FB5">
      <w:pPr>
        <w:jc w:val="center"/>
        <w:rPr>
          <w:rFonts w:eastAsia="Calibri"/>
          <w:sz w:val="30"/>
          <w:szCs w:val="30"/>
        </w:rPr>
      </w:pPr>
      <w:r w:rsidRPr="00762C59">
        <w:rPr>
          <w:rFonts w:eastAsia="Calibri"/>
          <w:noProof/>
          <w:sz w:val="30"/>
          <w:szCs w:val="30"/>
          <w:lang w:eastAsia="ru-RU"/>
        </w:rPr>
        <w:lastRenderedPageBreak/>
        <w:drawing>
          <wp:inline distT="0" distB="0" distL="0" distR="0" wp14:anchorId="5674A4AB" wp14:editId="53DE2004">
            <wp:extent cx="7339054" cy="5162823"/>
            <wp:effectExtent l="0" t="0" r="0" b="0"/>
            <wp:docPr id="129" name="Рисунок 129" descr="Приподнятый пешеходный пере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иподнятый пешеходный переход"/>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7385222" cy="5195301"/>
                    </a:xfrm>
                    <a:prstGeom prst="rect">
                      <a:avLst/>
                    </a:prstGeom>
                    <a:noFill/>
                    <a:ln>
                      <a:noFill/>
                    </a:ln>
                  </pic:spPr>
                </pic:pic>
              </a:graphicData>
            </a:graphic>
          </wp:inline>
        </w:drawing>
      </w:r>
    </w:p>
    <w:p w:rsidR="00CE06E8" w:rsidRDefault="00CE06E8" w:rsidP="00CE06E8">
      <w:pPr>
        <w:ind w:firstLine="709"/>
        <w:jc w:val="both"/>
        <w:rPr>
          <w:rFonts w:eastAsia="Calibri"/>
          <w:sz w:val="30"/>
          <w:szCs w:val="30"/>
        </w:rPr>
      </w:pPr>
    </w:p>
    <w:p w:rsidR="00DA7F27" w:rsidRPr="00762C59" w:rsidRDefault="00DA7F27" w:rsidP="00CE06E8">
      <w:pPr>
        <w:ind w:firstLine="709"/>
        <w:jc w:val="both"/>
        <w:rPr>
          <w:rFonts w:eastAsia="Calibri"/>
          <w:sz w:val="30"/>
          <w:szCs w:val="30"/>
        </w:rPr>
      </w:pPr>
      <w:r w:rsidRPr="00762C59">
        <w:rPr>
          <w:rFonts w:eastAsia="Calibri"/>
          <w:sz w:val="30"/>
          <w:szCs w:val="30"/>
        </w:rPr>
        <w:t>Рисунок 6.1.10.8</w:t>
      </w:r>
      <w:r w:rsidR="00CE06E8">
        <w:rPr>
          <w:rFonts w:eastAsia="Calibri"/>
          <w:sz w:val="30"/>
          <w:szCs w:val="30"/>
        </w:rPr>
        <w:t>.</w:t>
      </w:r>
      <w:r w:rsidRPr="00762C59">
        <w:rPr>
          <w:rFonts w:eastAsia="Calibri"/>
          <w:sz w:val="30"/>
          <w:szCs w:val="30"/>
        </w:rPr>
        <w:t xml:space="preserve"> Обустройство приподнятого пешеходного перехода с учетом требований доступности для и</w:t>
      </w:r>
      <w:r w:rsidRPr="00762C59">
        <w:rPr>
          <w:rFonts w:eastAsia="Calibri"/>
          <w:sz w:val="30"/>
          <w:szCs w:val="30"/>
        </w:rPr>
        <w:t>н</w:t>
      </w:r>
      <w:r w:rsidRPr="00762C59">
        <w:rPr>
          <w:rFonts w:eastAsia="Calibri"/>
          <w:sz w:val="30"/>
          <w:szCs w:val="30"/>
        </w:rPr>
        <w:t>валидов</w:t>
      </w:r>
      <w:r w:rsidR="00CE06E8">
        <w:rPr>
          <w:rFonts w:eastAsia="Calibri"/>
          <w:sz w:val="30"/>
          <w:szCs w:val="30"/>
        </w:rPr>
        <w:t>.</w:t>
      </w:r>
    </w:p>
    <w:p w:rsidR="00DA7F27" w:rsidRPr="00762C59" w:rsidRDefault="00DA7F27" w:rsidP="00CE06E8">
      <w:pPr>
        <w:ind w:firstLine="709"/>
        <w:jc w:val="both"/>
        <w:rPr>
          <w:rFonts w:eastAsia="Calibri"/>
          <w:sz w:val="30"/>
          <w:szCs w:val="30"/>
        </w:rPr>
        <w:sectPr w:rsidR="00DA7F27" w:rsidRPr="00762C59" w:rsidSect="00CE06E8">
          <w:endnotePr>
            <w:numFmt w:val="decimal"/>
          </w:endnotePr>
          <w:type w:val="nextColumn"/>
          <w:pgSz w:w="16838" w:h="11906" w:orient="landscape" w:code="9"/>
          <w:pgMar w:top="1985" w:right="1134" w:bottom="567" w:left="1134" w:header="709" w:footer="567" w:gutter="0"/>
          <w:cols w:space="708"/>
          <w:docGrid w:linePitch="360"/>
        </w:sectPr>
      </w:pPr>
    </w:p>
    <w:p w:rsidR="00DA7F27" w:rsidRPr="00762C59" w:rsidRDefault="00DA7F27" w:rsidP="00CE06E8">
      <w:pPr>
        <w:ind w:firstLine="709"/>
        <w:jc w:val="both"/>
        <w:rPr>
          <w:sz w:val="30"/>
          <w:szCs w:val="30"/>
        </w:rPr>
      </w:pPr>
      <w:r w:rsidRPr="00762C59">
        <w:rPr>
          <w:sz w:val="30"/>
          <w:szCs w:val="30"/>
        </w:rPr>
        <w:lastRenderedPageBreak/>
        <w:t>Транспортные средства пассажирского транспорта в соответствии</w:t>
      </w:r>
      <w:r w:rsidR="00CE06E8">
        <w:rPr>
          <w:sz w:val="30"/>
          <w:szCs w:val="30"/>
        </w:rPr>
        <w:t xml:space="preserve"> </w:t>
      </w:r>
      <w:r w:rsidRPr="00762C59">
        <w:rPr>
          <w:sz w:val="30"/>
          <w:szCs w:val="30"/>
        </w:rPr>
        <w:t xml:space="preserve">с ГОСТ </w:t>
      </w:r>
      <w:proofErr w:type="gramStart"/>
      <w:r w:rsidRPr="00762C59">
        <w:rPr>
          <w:sz w:val="30"/>
          <w:szCs w:val="30"/>
        </w:rPr>
        <w:t>Р</w:t>
      </w:r>
      <w:proofErr w:type="gramEnd"/>
      <w:r w:rsidRPr="00762C59">
        <w:rPr>
          <w:sz w:val="30"/>
          <w:szCs w:val="30"/>
        </w:rPr>
        <w:t xml:space="preserve"> 51090-2017 «Средства общественного пассажирского тран</w:t>
      </w:r>
      <w:r w:rsidRPr="00762C59">
        <w:rPr>
          <w:sz w:val="30"/>
          <w:szCs w:val="30"/>
        </w:rPr>
        <w:t>с</w:t>
      </w:r>
      <w:r w:rsidRPr="00762C59">
        <w:rPr>
          <w:sz w:val="30"/>
          <w:szCs w:val="30"/>
        </w:rPr>
        <w:t>порта. Общие технические требования доступности и безопасности для инвалидов» должны быть оборудованы специальными устройствами и системами для обеспечения доступности и безопасности для инвалидов</w:t>
      </w:r>
      <w:r w:rsidR="00CE06E8">
        <w:rPr>
          <w:sz w:val="30"/>
          <w:szCs w:val="30"/>
        </w:rPr>
        <w:t xml:space="preserve"> </w:t>
      </w:r>
      <w:r w:rsidRPr="00762C59">
        <w:rPr>
          <w:sz w:val="30"/>
          <w:szCs w:val="30"/>
        </w:rPr>
        <w:t xml:space="preserve">и различных категорий маломобильных групп населения. </w:t>
      </w:r>
    </w:p>
    <w:p w:rsidR="00DA7F27" w:rsidRPr="00762C59" w:rsidRDefault="00DA7F27" w:rsidP="00CE06E8">
      <w:pPr>
        <w:ind w:firstLine="709"/>
        <w:jc w:val="both"/>
        <w:rPr>
          <w:rFonts w:eastAsia="Calibri"/>
          <w:sz w:val="30"/>
          <w:szCs w:val="30"/>
        </w:rPr>
      </w:pPr>
      <w:r w:rsidRPr="00762C59">
        <w:rPr>
          <w:rFonts w:eastAsia="Calibri"/>
          <w:sz w:val="30"/>
          <w:szCs w:val="30"/>
        </w:rPr>
        <w:t xml:space="preserve">Транспортные средства пассажирского транспорта должны быть оборудованы пандусами для доступа </w:t>
      </w:r>
      <w:r w:rsidRPr="00762C59">
        <w:rPr>
          <w:sz w:val="30"/>
          <w:szCs w:val="30"/>
        </w:rPr>
        <w:t>инвалидов и маломобильных групп населения</w:t>
      </w:r>
      <w:r w:rsidRPr="00762C59">
        <w:rPr>
          <w:rFonts w:eastAsia="Calibri"/>
          <w:sz w:val="30"/>
          <w:szCs w:val="30"/>
        </w:rPr>
        <w:t>.</w:t>
      </w:r>
    </w:p>
    <w:p w:rsidR="00DA7F27" w:rsidRPr="00762C59" w:rsidRDefault="00DA7F27" w:rsidP="00CE06E8">
      <w:pPr>
        <w:ind w:firstLine="709"/>
        <w:jc w:val="both"/>
        <w:rPr>
          <w:rFonts w:eastAsia="Calibri"/>
          <w:sz w:val="30"/>
          <w:szCs w:val="30"/>
        </w:rPr>
      </w:pPr>
      <w:r w:rsidRPr="00762C59">
        <w:rPr>
          <w:rFonts w:eastAsia="Calibri"/>
          <w:sz w:val="30"/>
          <w:szCs w:val="30"/>
        </w:rPr>
        <w:t xml:space="preserve">Для обеспечения комфортной поездки инвалидов в общественном транспорте, необходимо (рисунок 6.1.10.9): </w:t>
      </w:r>
    </w:p>
    <w:p w:rsidR="00DA7F27" w:rsidRPr="00762C59" w:rsidRDefault="00DA7F27" w:rsidP="00CE06E8">
      <w:pPr>
        <w:ind w:firstLine="709"/>
        <w:jc w:val="both"/>
        <w:rPr>
          <w:rFonts w:eastAsia="Calibri"/>
          <w:sz w:val="30"/>
          <w:szCs w:val="30"/>
        </w:rPr>
      </w:pPr>
      <w:r w:rsidRPr="00762C59">
        <w:rPr>
          <w:rFonts w:eastAsia="Calibri"/>
          <w:sz w:val="30"/>
          <w:szCs w:val="30"/>
        </w:rPr>
        <w:t>оборудование специально отведенными сидячими местами,</w:t>
      </w:r>
      <w:r w:rsidR="00CE06E8">
        <w:rPr>
          <w:rFonts w:eastAsia="Calibri"/>
          <w:sz w:val="30"/>
          <w:szCs w:val="30"/>
        </w:rPr>
        <w:t xml:space="preserve"> </w:t>
      </w:r>
      <w:r w:rsidRPr="00762C59">
        <w:rPr>
          <w:rFonts w:eastAsia="Calibri"/>
          <w:sz w:val="30"/>
          <w:szCs w:val="30"/>
        </w:rPr>
        <w:t>а та</w:t>
      </w:r>
      <w:r w:rsidRPr="00762C59">
        <w:rPr>
          <w:rFonts w:eastAsia="Calibri"/>
          <w:sz w:val="30"/>
          <w:szCs w:val="30"/>
        </w:rPr>
        <w:t>к</w:t>
      </w:r>
      <w:r w:rsidRPr="00762C59">
        <w:rPr>
          <w:rFonts w:eastAsia="Calibri"/>
          <w:sz w:val="30"/>
          <w:szCs w:val="30"/>
        </w:rPr>
        <w:t>же площадками для размещения инвалидов, в том числе инвалидов в креслах-колясках;</w:t>
      </w:r>
    </w:p>
    <w:p w:rsidR="00DA7F27" w:rsidRPr="00762C59" w:rsidRDefault="00DA7F27" w:rsidP="00CE06E8">
      <w:pPr>
        <w:ind w:firstLine="709"/>
        <w:jc w:val="both"/>
        <w:rPr>
          <w:rFonts w:eastAsia="Calibri"/>
          <w:sz w:val="30"/>
          <w:szCs w:val="30"/>
        </w:rPr>
      </w:pPr>
      <w:r w:rsidRPr="00762C59">
        <w:rPr>
          <w:rFonts w:eastAsia="Calibri"/>
          <w:sz w:val="30"/>
          <w:szCs w:val="30"/>
        </w:rPr>
        <w:t>оборудование сидячими местами для сопровождающих инвалидов лиц;</w:t>
      </w:r>
    </w:p>
    <w:p w:rsidR="00DA7F27" w:rsidRPr="00762C59" w:rsidRDefault="00DA7F27" w:rsidP="00CE06E8">
      <w:pPr>
        <w:ind w:firstLine="709"/>
        <w:jc w:val="both"/>
        <w:rPr>
          <w:rFonts w:eastAsia="Calibri"/>
          <w:sz w:val="30"/>
          <w:szCs w:val="30"/>
        </w:rPr>
      </w:pPr>
      <w:r w:rsidRPr="00762C59">
        <w:rPr>
          <w:rFonts w:eastAsia="Calibri"/>
          <w:sz w:val="30"/>
          <w:szCs w:val="30"/>
        </w:rPr>
        <w:t>пол в местах расположения кресел-колясок и зонах доступа к ним не должен иметь пандусов и ступенек.</w:t>
      </w:r>
    </w:p>
    <w:p w:rsidR="00DA7F27" w:rsidRPr="00762C59" w:rsidRDefault="00DA7F27" w:rsidP="00A90FB5">
      <w:pPr>
        <w:rPr>
          <w:rFonts w:eastAsia="Calibri"/>
          <w:sz w:val="30"/>
          <w:szCs w:val="30"/>
        </w:rPr>
      </w:pPr>
    </w:p>
    <w:p w:rsidR="00DA7F27" w:rsidRPr="00762C59" w:rsidRDefault="00DA7F27" w:rsidP="00A90FB5">
      <w:pPr>
        <w:jc w:val="center"/>
        <w:rPr>
          <w:rFonts w:eastAsia="Calibri"/>
          <w:sz w:val="30"/>
          <w:szCs w:val="30"/>
        </w:rPr>
      </w:pPr>
      <w:r w:rsidRPr="00762C59">
        <w:rPr>
          <w:rFonts w:eastAsia="Calibri"/>
          <w:noProof/>
          <w:sz w:val="30"/>
          <w:szCs w:val="30"/>
          <w:lang w:eastAsia="ru-RU"/>
        </w:rPr>
        <w:drawing>
          <wp:inline distT="0" distB="0" distL="0" distR="0" wp14:anchorId="70EFA6C1" wp14:editId="34DD366C">
            <wp:extent cx="2315689" cy="2070086"/>
            <wp:effectExtent l="0" t="0" r="8890" b="6985"/>
            <wp:docPr id="337994277" name="Рисунок 337994277" descr="Описание: C:\Users\nlarionov\AppData\Local\Microsoft\Windows\INetCache\Content.Word\9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nlarionov\AppData\Local\Microsoft\Windows\INetCache\Content.Word\9882.jpg"/>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2321061" cy="2074888"/>
                    </a:xfrm>
                    <a:prstGeom prst="rect">
                      <a:avLst/>
                    </a:prstGeom>
                    <a:noFill/>
                    <a:ln>
                      <a:noFill/>
                    </a:ln>
                  </pic:spPr>
                </pic:pic>
              </a:graphicData>
            </a:graphic>
          </wp:inline>
        </w:drawing>
      </w:r>
      <w:r w:rsidRPr="00762C59">
        <w:rPr>
          <w:rFonts w:eastAsia="Calibri"/>
          <w:noProof/>
          <w:sz w:val="30"/>
          <w:szCs w:val="30"/>
          <w:lang w:eastAsia="ru-RU"/>
        </w:rPr>
        <w:drawing>
          <wp:inline distT="0" distB="0" distL="0" distR="0" wp14:anchorId="257D8DE6" wp14:editId="5CB98107">
            <wp:extent cx="2778826" cy="2086368"/>
            <wp:effectExtent l="0" t="0" r="2540" b="9525"/>
            <wp:docPr id="337994278" name="Рисунок 337994278" descr="Описание: http://rigaportal.lv/_nw/14/33121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http://rigaportal.lv/_nw/14/33121495.jpg"/>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2786461" cy="2092100"/>
                    </a:xfrm>
                    <a:prstGeom prst="rect">
                      <a:avLst/>
                    </a:prstGeom>
                    <a:noFill/>
                    <a:ln>
                      <a:noFill/>
                    </a:ln>
                  </pic:spPr>
                </pic:pic>
              </a:graphicData>
            </a:graphic>
          </wp:inline>
        </w:drawing>
      </w:r>
    </w:p>
    <w:p w:rsidR="00CE06E8" w:rsidRDefault="00CE06E8" w:rsidP="00A90FB5">
      <w:pPr>
        <w:jc w:val="center"/>
        <w:rPr>
          <w:rFonts w:eastAsia="Calibri"/>
          <w:sz w:val="30"/>
          <w:szCs w:val="30"/>
        </w:rPr>
      </w:pPr>
    </w:p>
    <w:p w:rsidR="00DA7F27" w:rsidRPr="00762C59" w:rsidRDefault="00DA7F27" w:rsidP="00CE06E8">
      <w:pPr>
        <w:ind w:firstLine="709"/>
        <w:jc w:val="both"/>
        <w:rPr>
          <w:rFonts w:eastAsia="Calibri"/>
          <w:sz w:val="30"/>
          <w:szCs w:val="30"/>
        </w:rPr>
      </w:pPr>
      <w:r w:rsidRPr="00762C59">
        <w:rPr>
          <w:rFonts w:eastAsia="Calibri"/>
          <w:sz w:val="30"/>
          <w:szCs w:val="30"/>
        </w:rPr>
        <w:t>Рисунок 6.1.10.9</w:t>
      </w:r>
      <w:r w:rsidR="00CE06E8">
        <w:rPr>
          <w:rFonts w:eastAsia="Calibri"/>
          <w:sz w:val="30"/>
          <w:szCs w:val="30"/>
        </w:rPr>
        <w:t>.</w:t>
      </w:r>
      <w:r w:rsidRPr="00762C59">
        <w:rPr>
          <w:rFonts w:eastAsia="Calibri"/>
          <w:sz w:val="30"/>
          <w:szCs w:val="30"/>
        </w:rPr>
        <w:t xml:space="preserve"> Оборудование подвижного состава для комфор</w:t>
      </w:r>
      <w:r w:rsidRPr="00762C59">
        <w:rPr>
          <w:rFonts w:eastAsia="Calibri"/>
          <w:sz w:val="30"/>
          <w:szCs w:val="30"/>
        </w:rPr>
        <w:t>т</w:t>
      </w:r>
      <w:r w:rsidRPr="00762C59">
        <w:rPr>
          <w:rFonts w:eastAsia="Calibri"/>
          <w:sz w:val="30"/>
          <w:szCs w:val="30"/>
        </w:rPr>
        <w:t>ного перемещения инвалидов</w:t>
      </w:r>
      <w:r w:rsidR="00CE06E8">
        <w:rPr>
          <w:rFonts w:eastAsia="Calibri"/>
          <w:sz w:val="30"/>
          <w:szCs w:val="30"/>
        </w:rPr>
        <w:t>.</w:t>
      </w:r>
    </w:p>
    <w:p w:rsidR="00DA7F27" w:rsidRPr="00762C59" w:rsidRDefault="00DA7F27" w:rsidP="00A90FB5">
      <w:pPr>
        <w:rPr>
          <w:rFonts w:eastAsia="Calibri"/>
          <w:sz w:val="30"/>
          <w:szCs w:val="30"/>
        </w:rPr>
      </w:pPr>
    </w:p>
    <w:p w:rsidR="00DA7F27" w:rsidRPr="00CE06E8" w:rsidRDefault="00DA7F27" w:rsidP="00CE06E8">
      <w:pPr>
        <w:ind w:firstLine="709"/>
        <w:jc w:val="both"/>
        <w:rPr>
          <w:sz w:val="30"/>
          <w:szCs w:val="30"/>
        </w:rPr>
      </w:pPr>
      <w:r w:rsidRPr="00CE06E8">
        <w:rPr>
          <w:sz w:val="30"/>
          <w:szCs w:val="30"/>
        </w:rPr>
        <w:t>Доступность парковок</w:t>
      </w:r>
      <w:r w:rsidR="00CE06E8" w:rsidRPr="00CE06E8">
        <w:rPr>
          <w:sz w:val="30"/>
          <w:szCs w:val="30"/>
        </w:rPr>
        <w:t>.</w:t>
      </w:r>
    </w:p>
    <w:p w:rsidR="00DA7F27" w:rsidRPr="00CE06E8" w:rsidRDefault="00DA7F27" w:rsidP="00CE06E8">
      <w:pPr>
        <w:ind w:firstLine="709"/>
        <w:jc w:val="both"/>
        <w:rPr>
          <w:sz w:val="30"/>
          <w:szCs w:val="30"/>
        </w:rPr>
      </w:pPr>
      <w:proofErr w:type="gramStart"/>
      <w:r w:rsidRPr="00CE06E8">
        <w:rPr>
          <w:sz w:val="30"/>
          <w:szCs w:val="30"/>
        </w:rPr>
        <w:t>1) В соответствии с п. 5.2.1 СП 59.13330.2016 «Доступность зд</w:t>
      </w:r>
      <w:r w:rsidRPr="00CE06E8">
        <w:rPr>
          <w:sz w:val="30"/>
          <w:szCs w:val="30"/>
        </w:rPr>
        <w:t>а</w:t>
      </w:r>
      <w:r w:rsidRPr="00CE06E8">
        <w:rPr>
          <w:sz w:val="30"/>
          <w:szCs w:val="30"/>
        </w:rPr>
        <w:t>ний и сооружений для маломобильных групп населения»,</w:t>
      </w:r>
      <w:r w:rsidR="00CE06E8" w:rsidRPr="00CE06E8">
        <w:rPr>
          <w:sz w:val="30"/>
          <w:szCs w:val="30"/>
        </w:rPr>
        <w:t xml:space="preserve"> </w:t>
      </w:r>
      <w:r w:rsidRPr="00CE06E8">
        <w:rPr>
          <w:sz w:val="30"/>
          <w:szCs w:val="30"/>
        </w:rPr>
        <w:t>на индивид</w:t>
      </w:r>
      <w:r w:rsidRPr="00CE06E8">
        <w:rPr>
          <w:sz w:val="30"/>
          <w:szCs w:val="30"/>
        </w:rPr>
        <w:t>у</w:t>
      </w:r>
      <w:r w:rsidRPr="00CE06E8">
        <w:rPr>
          <w:sz w:val="30"/>
          <w:szCs w:val="30"/>
        </w:rPr>
        <w:t>альных автостоянках на участке около или внутри зданий учреждений обслуживания следует выделять 10% мест (но не менее о</w:t>
      </w:r>
      <w:r w:rsidRPr="00CE06E8">
        <w:rPr>
          <w:sz w:val="30"/>
          <w:szCs w:val="30"/>
        </w:rPr>
        <w:t>д</w:t>
      </w:r>
      <w:r w:rsidRPr="00CE06E8">
        <w:rPr>
          <w:sz w:val="30"/>
          <w:szCs w:val="30"/>
        </w:rPr>
        <w:t>ного места) для транспорта инвалидов, в том числе количество специ</w:t>
      </w:r>
      <w:r w:rsidRPr="00CE06E8">
        <w:rPr>
          <w:sz w:val="30"/>
          <w:szCs w:val="30"/>
        </w:rPr>
        <w:t>а</w:t>
      </w:r>
      <w:r w:rsidRPr="00CE06E8">
        <w:rPr>
          <w:sz w:val="30"/>
          <w:szCs w:val="30"/>
        </w:rPr>
        <w:t xml:space="preserve">лизированных расширенных </w:t>
      </w:r>
      <w:proofErr w:type="spellStart"/>
      <w:r w:rsidRPr="00CE06E8">
        <w:rPr>
          <w:sz w:val="30"/>
          <w:szCs w:val="30"/>
        </w:rPr>
        <w:t>машино</w:t>
      </w:r>
      <w:proofErr w:type="spellEnd"/>
      <w:r w:rsidRPr="00CE06E8">
        <w:rPr>
          <w:sz w:val="30"/>
          <w:szCs w:val="30"/>
        </w:rPr>
        <w:t>-мест для транспортных средств инвалидов, пер</w:t>
      </w:r>
      <w:r w:rsidRPr="00CE06E8">
        <w:rPr>
          <w:sz w:val="30"/>
          <w:szCs w:val="30"/>
        </w:rPr>
        <w:t>е</w:t>
      </w:r>
      <w:r w:rsidRPr="00CE06E8">
        <w:rPr>
          <w:sz w:val="30"/>
          <w:szCs w:val="30"/>
        </w:rPr>
        <w:t>двигающихся на кресле-коляске, определять расчетом, при числе мест:</w:t>
      </w:r>
      <w:proofErr w:type="gramEnd"/>
    </w:p>
    <w:p w:rsidR="00DA7F27" w:rsidRPr="00CE06E8" w:rsidRDefault="00DA7F27" w:rsidP="00CE06E8">
      <w:pPr>
        <w:ind w:firstLine="709"/>
        <w:jc w:val="both"/>
        <w:rPr>
          <w:sz w:val="30"/>
          <w:szCs w:val="30"/>
        </w:rPr>
      </w:pPr>
      <w:r w:rsidRPr="00CE06E8">
        <w:rPr>
          <w:sz w:val="30"/>
          <w:szCs w:val="30"/>
        </w:rPr>
        <w:t>до 100 включительно – 5% мест, но не менее одного места;</w:t>
      </w:r>
    </w:p>
    <w:p w:rsidR="00DA7F27" w:rsidRPr="00CE06E8" w:rsidRDefault="00DA7F27" w:rsidP="00CE06E8">
      <w:pPr>
        <w:ind w:firstLine="709"/>
        <w:jc w:val="both"/>
        <w:rPr>
          <w:sz w:val="30"/>
          <w:szCs w:val="30"/>
        </w:rPr>
      </w:pPr>
      <w:r w:rsidRPr="00CE06E8">
        <w:rPr>
          <w:sz w:val="30"/>
          <w:szCs w:val="30"/>
        </w:rPr>
        <w:lastRenderedPageBreak/>
        <w:t>от 101 до 200 – 5 мест и дополнительно 3%;</w:t>
      </w:r>
    </w:p>
    <w:p w:rsidR="00DA7F27" w:rsidRPr="00CE06E8" w:rsidRDefault="00DA7F27" w:rsidP="00CE06E8">
      <w:pPr>
        <w:ind w:firstLine="709"/>
        <w:jc w:val="both"/>
        <w:rPr>
          <w:sz w:val="30"/>
          <w:szCs w:val="30"/>
        </w:rPr>
      </w:pPr>
      <w:r w:rsidRPr="00CE06E8">
        <w:rPr>
          <w:sz w:val="30"/>
          <w:szCs w:val="30"/>
        </w:rPr>
        <w:t>от 201 до 500 – 8 мест и дополнительно 2%;</w:t>
      </w:r>
    </w:p>
    <w:p w:rsidR="00DA7F27" w:rsidRPr="00CE06E8" w:rsidRDefault="00DA7F27" w:rsidP="00CE06E8">
      <w:pPr>
        <w:ind w:firstLine="709"/>
        <w:jc w:val="both"/>
        <w:rPr>
          <w:sz w:val="30"/>
          <w:szCs w:val="30"/>
        </w:rPr>
      </w:pPr>
      <w:r w:rsidRPr="00CE06E8">
        <w:rPr>
          <w:sz w:val="30"/>
          <w:szCs w:val="30"/>
        </w:rPr>
        <w:t>от 501 места и более –14 мест плюс не менее 1% от количества мест свыше 500.</w:t>
      </w:r>
    </w:p>
    <w:p w:rsidR="00DA7F27" w:rsidRPr="00CE06E8" w:rsidRDefault="00DA7F27" w:rsidP="00CE06E8">
      <w:pPr>
        <w:ind w:firstLine="709"/>
        <w:jc w:val="both"/>
        <w:rPr>
          <w:sz w:val="30"/>
          <w:szCs w:val="30"/>
        </w:rPr>
      </w:pPr>
      <w:r w:rsidRPr="00CE06E8">
        <w:rPr>
          <w:sz w:val="30"/>
          <w:szCs w:val="30"/>
        </w:rPr>
        <w:t>2) Выделяемые места должны обозначаться знаками, принятыми [</w:t>
      </w:r>
      <w:hyperlink r:id="rId79" w:history="1">
        <w:r w:rsidRPr="00CE06E8">
          <w:rPr>
            <w:sz w:val="30"/>
            <w:szCs w:val="30"/>
          </w:rPr>
          <w:t xml:space="preserve">ГОСТ </w:t>
        </w:r>
        <w:proofErr w:type="gramStart"/>
        <w:r w:rsidRPr="00CE06E8">
          <w:rPr>
            <w:sz w:val="30"/>
            <w:szCs w:val="30"/>
          </w:rPr>
          <w:t>Р</w:t>
        </w:r>
        <w:proofErr w:type="gramEnd"/>
        <w:r w:rsidRPr="00CE06E8">
          <w:rPr>
            <w:sz w:val="30"/>
            <w:szCs w:val="30"/>
          </w:rPr>
          <w:t xml:space="preserve"> 52289</w:t>
        </w:r>
      </w:hyperlink>
      <w:r w:rsidRPr="00CE06E8">
        <w:rPr>
          <w:sz w:val="30"/>
          <w:szCs w:val="30"/>
        </w:rPr>
        <w:t xml:space="preserve">-2019] и </w:t>
      </w:r>
      <w:hyperlink r:id="rId80" w:anchor="block_1100" w:history="1">
        <w:r w:rsidRPr="00CE06E8">
          <w:rPr>
            <w:sz w:val="30"/>
            <w:szCs w:val="30"/>
          </w:rPr>
          <w:t>ПДД</w:t>
        </w:r>
      </w:hyperlink>
      <w:r w:rsidRPr="00CE06E8">
        <w:rPr>
          <w:sz w:val="30"/>
          <w:szCs w:val="30"/>
        </w:rPr>
        <w:t xml:space="preserve"> на поверхности покрытия стоянки</w:t>
      </w:r>
      <w:r w:rsidR="00CE06E8" w:rsidRPr="00CE06E8">
        <w:rPr>
          <w:sz w:val="30"/>
          <w:szCs w:val="30"/>
        </w:rPr>
        <w:t xml:space="preserve"> </w:t>
      </w:r>
      <w:r w:rsidRPr="00CE06E8">
        <w:rPr>
          <w:sz w:val="30"/>
          <w:szCs w:val="30"/>
        </w:rPr>
        <w:t>и пр</w:t>
      </w:r>
      <w:r w:rsidRPr="00CE06E8">
        <w:rPr>
          <w:sz w:val="30"/>
          <w:szCs w:val="30"/>
        </w:rPr>
        <w:t>о</w:t>
      </w:r>
      <w:r w:rsidRPr="00CE06E8">
        <w:rPr>
          <w:sz w:val="30"/>
          <w:szCs w:val="30"/>
        </w:rPr>
        <w:t>дублированы знаком на вертикальной поверхности (стене, столбе, сто</w:t>
      </w:r>
      <w:r w:rsidRPr="00CE06E8">
        <w:rPr>
          <w:sz w:val="30"/>
          <w:szCs w:val="30"/>
        </w:rPr>
        <w:t>й</w:t>
      </w:r>
      <w:r w:rsidRPr="00CE06E8">
        <w:rPr>
          <w:sz w:val="30"/>
          <w:szCs w:val="30"/>
        </w:rPr>
        <w:t xml:space="preserve">ке и т.п.) в соответствии с </w:t>
      </w:r>
      <w:hyperlink r:id="rId81" w:history="1">
        <w:r w:rsidRPr="00CE06E8">
          <w:rPr>
            <w:sz w:val="30"/>
            <w:szCs w:val="30"/>
          </w:rPr>
          <w:t>ГОСТ 12.4.026</w:t>
        </w:r>
      </w:hyperlink>
      <w:r w:rsidRPr="00CE06E8">
        <w:rPr>
          <w:sz w:val="30"/>
          <w:szCs w:val="30"/>
        </w:rPr>
        <w:t xml:space="preserve"> «Система стандартов безопа</w:t>
      </w:r>
      <w:r w:rsidRPr="00CE06E8">
        <w:rPr>
          <w:sz w:val="30"/>
          <w:szCs w:val="30"/>
        </w:rPr>
        <w:t>с</w:t>
      </w:r>
      <w:r w:rsidRPr="00CE06E8">
        <w:rPr>
          <w:sz w:val="30"/>
          <w:szCs w:val="30"/>
        </w:rPr>
        <w:t>ности труда. Цвета сигнальные, знаки безопасности и разметка сигнал</w:t>
      </w:r>
      <w:r w:rsidRPr="00CE06E8">
        <w:rPr>
          <w:sz w:val="30"/>
          <w:szCs w:val="30"/>
        </w:rPr>
        <w:t>ь</w:t>
      </w:r>
      <w:r w:rsidRPr="00CE06E8">
        <w:rPr>
          <w:sz w:val="30"/>
          <w:szCs w:val="30"/>
        </w:rPr>
        <w:t>ная. Назначение и правила применения. Общие технические треб</w:t>
      </w:r>
      <w:r w:rsidRPr="00CE06E8">
        <w:rPr>
          <w:sz w:val="30"/>
          <w:szCs w:val="30"/>
        </w:rPr>
        <w:t>о</w:t>
      </w:r>
      <w:r w:rsidRPr="00CE06E8">
        <w:rPr>
          <w:sz w:val="30"/>
          <w:szCs w:val="30"/>
        </w:rPr>
        <w:t>вания и характеристики. Методы испытаний», расположенным</w:t>
      </w:r>
      <w:r w:rsidR="00CE06E8" w:rsidRPr="00CE06E8">
        <w:rPr>
          <w:sz w:val="30"/>
          <w:szCs w:val="30"/>
        </w:rPr>
        <w:t xml:space="preserve"> </w:t>
      </w:r>
      <w:r w:rsidRPr="00CE06E8">
        <w:rPr>
          <w:sz w:val="30"/>
          <w:szCs w:val="30"/>
        </w:rPr>
        <w:t>на высоте не менее 1,5 м.</w:t>
      </w:r>
    </w:p>
    <w:p w:rsidR="00DA7F27" w:rsidRPr="00CE06E8" w:rsidRDefault="00DA7F27" w:rsidP="00CE06E8">
      <w:pPr>
        <w:ind w:firstLine="709"/>
        <w:jc w:val="both"/>
        <w:rPr>
          <w:sz w:val="30"/>
          <w:szCs w:val="30"/>
        </w:rPr>
      </w:pPr>
      <w:r w:rsidRPr="00CE06E8">
        <w:rPr>
          <w:sz w:val="30"/>
          <w:szCs w:val="30"/>
        </w:rPr>
        <w:t>3) Специальные парковочные места вдоль транспортных комм</w:t>
      </w:r>
      <w:r w:rsidRPr="00CE06E8">
        <w:rPr>
          <w:sz w:val="30"/>
          <w:szCs w:val="30"/>
        </w:rPr>
        <w:t>у</w:t>
      </w:r>
      <w:r w:rsidRPr="00CE06E8">
        <w:rPr>
          <w:sz w:val="30"/>
          <w:szCs w:val="30"/>
        </w:rPr>
        <w:t>никаций разрешается предусматривать при уклоне дороги менее 1:50.</w:t>
      </w:r>
    </w:p>
    <w:p w:rsidR="00DA7F27" w:rsidRPr="00CE06E8" w:rsidRDefault="00DA7F27" w:rsidP="00CE06E8">
      <w:pPr>
        <w:ind w:firstLine="709"/>
        <w:jc w:val="both"/>
        <w:rPr>
          <w:sz w:val="30"/>
          <w:szCs w:val="30"/>
        </w:rPr>
      </w:pPr>
      <w:r w:rsidRPr="00CE06E8">
        <w:rPr>
          <w:sz w:val="30"/>
          <w:szCs w:val="30"/>
        </w:rPr>
        <w:t>Размеры парковочных мест, расположенных параллельно борд</w:t>
      </w:r>
      <w:r w:rsidRPr="00CE06E8">
        <w:rPr>
          <w:sz w:val="30"/>
          <w:szCs w:val="30"/>
        </w:rPr>
        <w:t>ю</w:t>
      </w:r>
      <w:r w:rsidRPr="00CE06E8">
        <w:rPr>
          <w:sz w:val="30"/>
          <w:szCs w:val="30"/>
        </w:rPr>
        <w:t>ру, должны обеспечивать доступ к задней части автомобиля для польз</w:t>
      </w:r>
      <w:r w:rsidRPr="00CE06E8">
        <w:rPr>
          <w:sz w:val="30"/>
          <w:szCs w:val="30"/>
        </w:rPr>
        <w:t>о</w:t>
      </w:r>
      <w:r w:rsidRPr="00CE06E8">
        <w:rPr>
          <w:sz w:val="30"/>
          <w:szCs w:val="30"/>
        </w:rPr>
        <w:t>вания пандусом или подъемным приспособлением.</w:t>
      </w:r>
    </w:p>
    <w:p w:rsidR="00DA7F27" w:rsidRPr="00CE06E8" w:rsidRDefault="00DA7F27" w:rsidP="00CE06E8">
      <w:pPr>
        <w:ind w:firstLine="709"/>
        <w:jc w:val="both"/>
        <w:rPr>
          <w:sz w:val="30"/>
          <w:szCs w:val="30"/>
        </w:rPr>
      </w:pPr>
      <w:r w:rsidRPr="00CE06E8">
        <w:rPr>
          <w:sz w:val="30"/>
          <w:szCs w:val="30"/>
        </w:rPr>
        <w:t>Пандус должен иметь блистерное покрытие, обеспечивающее удобный переход с площадки для стоянки на тротуар. В местах высадки и передвижения инвалидов из личного автотранспорта до входов</w:t>
      </w:r>
      <w:r w:rsidRPr="00CE06E8">
        <w:rPr>
          <w:sz w:val="30"/>
          <w:szCs w:val="30"/>
        </w:rPr>
        <w:br/>
        <w:t>в здания должно применяться нескользкое покрытие.</w:t>
      </w:r>
    </w:p>
    <w:p w:rsidR="00DA7F27" w:rsidRPr="00CE06E8" w:rsidRDefault="00DA7F27" w:rsidP="00CE06E8">
      <w:pPr>
        <w:ind w:firstLine="709"/>
        <w:jc w:val="both"/>
        <w:rPr>
          <w:sz w:val="30"/>
          <w:szCs w:val="30"/>
        </w:rPr>
      </w:pPr>
      <w:r w:rsidRPr="00CE06E8">
        <w:rPr>
          <w:sz w:val="30"/>
          <w:szCs w:val="30"/>
        </w:rPr>
        <w:t>4) Разметку места для стоянки автомашины инвалида на кресле-коляске следует предусматривать размером 6,0х3,6 м,</w:t>
      </w:r>
      <w:r w:rsidR="00CE06E8">
        <w:rPr>
          <w:sz w:val="30"/>
          <w:szCs w:val="30"/>
        </w:rPr>
        <w:t xml:space="preserve"> </w:t>
      </w:r>
      <w:r w:rsidRPr="00CE06E8">
        <w:rPr>
          <w:sz w:val="30"/>
          <w:szCs w:val="30"/>
        </w:rPr>
        <w:t>что дает возмо</w:t>
      </w:r>
      <w:r w:rsidRPr="00CE06E8">
        <w:rPr>
          <w:sz w:val="30"/>
          <w:szCs w:val="30"/>
        </w:rPr>
        <w:t>ж</w:t>
      </w:r>
      <w:r w:rsidRPr="00CE06E8">
        <w:rPr>
          <w:sz w:val="30"/>
          <w:szCs w:val="30"/>
        </w:rPr>
        <w:t>ность создать безопасную зону сбоку</w:t>
      </w:r>
      <w:r w:rsidR="00CE06E8">
        <w:rPr>
          <w:sz w:val="30"/>
          <w:szCs w:val="30"/>
        </w:rPr>
        <w:t xml:space="preserve"> </w:t>
      </w:r>
      <w:r w:rsidRPr="00CE06E8">
        <w:rPr>
          <w:sz w:val="30"/>
          <w:szCs w:val="30"/>
        </w:rPr>
        <w:t xml:space="preserve">и сзади машины </w:t>
      </w:r>
      <w:r w:rsidR="00CE06E8">
        <w:rPr>
          <w:sz w:val="30"/>
          <w:szCs w:val="30"/>
        </w:rPr>
        <w:t>–</w:t>
      </w:r>
      <w:r w:rsidRPr="00CE06E8">
        <w:rPr>
          <w:sz w:val="30"/>
          <w:szCs w:val="30"/>
        </w:rPr>
        <w:t xml:space="preserve"> 1,2 м.</w:t>
      </w:r>
    </w:p>
    <w:p w:rsidR="00DA7F27" w:rsidRPr="00CE06E8" w:rsidRDefault="00DA7F27" w:rsidP="00CE06E8">
      <w:pPr>
        <w:ind w:firstLine="709"/>
        <w:jc w:val="both"/>
        <w:rPr>
          <w:sz w:val="30"/>
          <w:szCs w:val="30"/>
        </w:rPr>
      </w:pPr>
      <w:r w:rsidRPr="00CE06E8">
        <w:rPr>
          <w:sz w:val="30"/>
          <w:szCs w:val="30"/>
        </w:rPr>
        <w:t>5) Встроенные, в том числе подземные автостоянки должны иметь непосредственную связь с функциональными этажами здания с пом</w:t>
      </w:r>
      <w:r w:rsidRPr="00CE06E8">
        <w:rPr>
          <w:sz w:val="30"/>
          <w:szCs w:val="30"/>
        </w:rPr>
        <w:t>о</w:t>
      </w:r>
      <w:r w:rsidRPr="00CE06E8">
        <w:rPr>
          <w:sz w:val="30"/>
          <w:szCs w:val="30"/>
        </w:rPr>
        <w:t>щью лифтов, в том числе приспособленных для перемещения инвал</w:t>
      </w:r>
      <w:r w:rsidRPr="00CE06E8">
        <w:rPr>
          <w:sz w:val="30"/>
          <w:szCs w:val="30"/>
        </w:rPr>
        <w:t>и</w:t>
      </w:r>
      <w:r w:rsidRPr="00CE06E8">
        <w:rPr>
          <w:sz w:val="30"/>
          <w:szCs w:val="30"/>
        </w:rPr>
        <w:t>дов</w:t>
      </w:r>
      <w:r w:rsidRPr="00CE06E8">
        <w:rPr>
          <w:sz w:val="30"/>
          <w:szCs w:val="30"/>
        </w:rPr>
        <w:br/>
        <w:t>на кресле-коляске с сопровождающим. Эти лифты и подходы к ним должны быть выделены специальными знаками.</w:t>
      </w:r>
    </w:p>
    <w:p w:rsidR="00DA7F27" w:rsidRPr="00CE06E8" w:rsidRDefault="00DA7F27" w:rsidP="00CE06E8">
      <w:pPr>
        <w:ind w:firstLine="709"/>
        <w:jc w:val="both"/>
        <w:rPr>
          <w:rFonts w:eastAsia="Calibri"/>
          <w:sz w:val="30"/>
          <w:szCs w:val="30"/>
        </w:rPr>
      </w:pPr>
      <w:bookmarkStart w:id="78" w:name="_Toc460509644"/>
      <w:r w:rsidRPr="00CE06E8">
        <w:rPr>
          <w:rFonts w:eastAsia="Calibri"/>
          <w:sz w:val="30"/>
          <w:szCs w:val="30"/>
        </w:rPr>
        <w:t>Процедура выхода из общественного транспорта будет обратной процедуре посадки в транспорт.</w:t>
      </w:r>
    </w:p>
    <w:bookmarkEnd w:id="78"/>
    <w:p w:rsidR="00DA7F27" w:rsidRPr="00CE06E8" w:rsidRDefault="00DA7F27" w:rsidP="00CE06E8">
      <w:pPr>
        <w:ind w:firstLine="709"/>
        <w:jc w:val="both"/>
        <w:rPr>
          <w:rFonts w:eastAsia="Calibri"/>
          <w:sz w:val="30"/>
          <w:szCs w:val="30"/>
        </w:rPr>
      </w:pPr>
      <w:r w:rsidRPr="00CE06E8">
        <w:rPr>
          <w:rFonts w:eastAsia="Calibri"/>
          <w:sz w:val="30"/>
          <w:szCs w:val="30"/>
        </w:rPr>
        <w:t>Типовые схемы размещения и обустройства мест для стоянки (парковки) автомобилей инвалидов представлены</w:t>
      </w:r>
      <w:r w:rsidR="00CE06E8">
        <w:rPr>
          <w:rFonts w:eastAsia="Calibri"/>
          <w:sz w:val="30"/>
          <w:szCs w:val="30"/>
        </w:rPr>
        <w:t xml:space="preserve"> </w:t>
      </w:r>
      <w:r w:rsidRPr="00CE06E8">
        <w:rPr>
          <w:rFonts w:eastAsia="Calibri"/>
          <w:sz w:val="30"/>
          <w:szCs w:val="30"/>
        </w:rPr>
        <w:t>на рисунках 6.1.10.10 – 6.1.10.15.</w:t>
      </w:r>
    </w:p>
    <w:p w:rsidR="00DA7F27" w:rsidRPr="00762C59" w:rsidRDefault="00DA7F27" w:rsidP="00A90FB5">
      <w:pPr>
        <w:rPr>
          <w:rFonts w:eastAsia="Calibri"/>
          <w:sz w:val="30"/>
          <w:szCs w:val="30"/>
        </w:rPr>
      </w:pPr>
    </w:p>
    <w:p w:rsidR="00DA7F27" w:rsidRPr="00762C59" w:rsidRDefault="00DA7F27" w:rsidP="00A90FB5">
      <w:pPr>
        <w:jc w:val="center"/>
        <w:rPr>
          <w:rFonts w:eastAsia="Calibri"/>
          <w:sz w:val="30"/>
          <w:szCs w:val="30"/>
        </w:rPr>
      </w:pPr>
      <w:r w:rsidRPr="00762C59">
        <w:rPr>
          <w:rFonts w:eastAsia="Calibri"/>
          <w:noProof/>
          <w:sz w:val="30"/>
          <w:szCs w:val="30"/>
          <w:lang w:eastAsia="ru-RU"/>
        </w:rPr>
        <w:lastRenderedPageBreak/>
        <w:drawing>
          <wp:inline distT="0" distB="0" distL="0" distR="0" wp14:anchorId="5397C687" wp14:editId="00A812D9">
            <wp:extent cx="5859166" cy="3028950"/>
            <wp:effectExtent l="0" t="0" r="8255" b="0"/>
            <wp:docPr id="130" name="Рисунок 130" descr="C:\Users\yyanko\AppData\Local\Microsoft\Windows\INetCache\Content.Word\Парковочное пространство ОД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yyanko\AppData\Local\Microsoft\Windows\INetCache\Content.Word\Парковочное пространство ОДМ.JPG"/>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5880580" cy="3040020"/>
                    </a:xfrm>
                    <a:prstGeom prst="rect">
                      <a:avLst/>
                    </a:prstGeom>
                    <a:noFill/>
                    <a:ln>
                      <a:noFill/>
                    </a:ln>
                  </pic:spPr>
                </pic:pic>
              </a:graphicData>
            </a:graphic>
          </wp:inline>
        </w:drawing>
      </w:r>
    </w:p>
    <w:p w:rsidR="00CE06E8" w:rsidRDefault="00CE06E8" w:rsidP="00A90FB5">
      <w:pPr>
        <w:jc w:val="center"/>
        <w:rPr>
          <w:rFonts w:eastAsia="Calibri"/>
          <w:sz w:val="30"/>
          <w:szCs w:val="30"/>
        </w:rPr>
      </w:pPr>
    </w:p>
    <w:p w:rsidR="00DA7F27" w:rsidRPr="00762C59" w:rsidRDefault="00DA7F27" w:rsidP="00CE06E8">
      <w:pPr>
        <w:ind w:firstLine="709"/>
        <w:jc w:val="both"/>
        <w:rPr>
          <w:rFonts w:eastAsia="Calibri"/>
          <w:sz w:val="30"/>
          <w:szCs w:val="30"/>
        </w:rPr>
      </w:pPr>
      <w:r w:rsidRPr="00762C59">
        <w:rPr>
          <w:rFonts w:eastAsia="Calibri"/>
          <w:sz w:val="30"/>
          <w:szCs w:val="30"/>
        </w:rPr>
        <w:t>Рисунок 6.1.10.10</w:t>
      </w:r>
      <w:r w:rsidR="00CE06E8">
        <w:rPr>
          <w:rFonts w:eastAsia="Calibri"/>
          <w:sz w:val="30"/>
          <w:szCs w:val="30"/>
        </w:rPr>
        <w:t>.</w:t>
      </w:r>
      <w:r w:rsidRPr="00762C59">
        <w:rPr>
          <w:rFonts w:eastAsia="Calibri"/>
          <w:sz w:val="30"/>
          <w:szCs w:val="30"/>
        </w:rPr>
        <w:t xml:space="preserve"> Типовое оборудование парковочного места</w:t>
      </w:r>
      <w:r w:rsidR="00CE06E8">
        <w:rPr>
          <w:rFonts w:eastAsia="Calibri"/>
          <w:sz w:val="30"/>
          <w:szCs w:val="30"/>
        </w:rPr>
        <w:t xml:space="preserve"> </w:t>
      </w:r>
      <w:r w:rsidRPr="00762C59">
        <w:rPr>
          <w:rFonts w:eastAsia="Calibri"/>
          <w:sz w:val="30"/>
          <w:szCs w:val="30"/>
        </w:rPr>
        <w:t>для инв</w:t>
      </w:r>
      <w:r w:rsidRPr="00762C59">
        <w:rPr>
          <w:rFonts w:eastAsia="Calibri"/>
          <w:sz w:val="30"/>
          <w:szCs w:val="30"/>
        </w:rPr>
        <w:t>а</w:t>
      </w:r>
      <w:r w:rsidRPr="00762C59">
        <w:rPr>
          <w:rFonts w:eastAsia="Calibri"/>
          <w:sz w:val="30"/>
          <w:szCs w:val="30"/>
        </w:rPr>
        <w:t>лидов параллельно проезжей части</w:t>
      </w:r>
      <w:r w:rsidR="00CE06E8">
        <w:rPr>
          <w:rFonts w:eastAsia="Calibri"/>
          <w:sz w:val="30"/>
          <w:szCs w:val="30"/>
        </w:rPr>
        <w:t>.</w:t>
      </w:r>
    </w:p>
    <w:p w:rsidR="00DA7F27" w:rsidRPr="00762C59" w:rsidRDefault="00DA7F27" w:rsidP="00A90FB5">
      <w:pPr>
        <w:rPr>
          <w:rFonts w:eastAsia="Calibri"/>
          <w:sz w:val="30"/>
          <w:szCs w:val="30"/>
        </w:rPr>
      </w:pPr>
    </w:p>
    <w:p w:rsidR="00DA7F27" w:rsidRPr="00762C59" w:rsidRDefault="00DA7F27" w:rsidP="00A90FB5">
      <w:pPr>
        <w:jc w:val="center"/>
        <w:rPr>
          <w:rFonts w:eastAsia="Calibri"/>
          <w:sz w:val="30"/>
          <w:szCs w:val="30"/>
        </w:rPr>
      </w:pPr>
      <w:r w:rsidRPr="00762C59">
        <w:rPr>
          <w:rFonts w:eastAsia="Calibri"/>
          <w:noProof/>
          <w:sz w:val="30"/>
          <w:szCs w:val="30"/>
          <w:lang w:eastAsia="ru-RU"/>
        </w:rPr>
        <w:drawing>
          <wp:inline distT="0" distB="0" distL="0" distR="0" wp14:anchorId="4AE7AE3A" wp14:editId="3513C508">
            <wp:extent cx="5878855" cy="4105275"/>
            <wp:effectExtent l="0" t="0" r="7620" b="0"/>
            <wp:docPr id="131" name="Рисунок 131" descr="C:\Users\yyanko\AppData\Local\Microsoft\Windows\INetCache\Content.Word\Парковочное простран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yyanko\AppData\Local\Microsoft\Windows\INetCache\Content.Word\Парковочное пространство.jpg"/>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5919481" cy="4133645"/>
                    </a:xfrm>
                    <a:prstGeom prst="rect">
                      <a:avLst/>
                    </a:prstGeom>
                    <a:noFill/>
                    <a:ln>
                      <a:noFill/>
                    </a:ln>
                  </pic:spPr>
                </pic:pic>
              </a:graphicData>
            </a:graphic>
          </wp:inline>
        </w:drawing>
      </w:r>
    </w:p>
    <w:p w:rsidR="00CE06E8" w:rsidRDefault="00CE06E8" w:rsidP="00CE06E8">
      <w:pPr>
        <w:ind w:firstLine="709"/>
        <w:jc w:val="both"/>
        <w:rPr>
          <w:rFonts w:eastAsia="Calibri"/>
          <w:sz w:val="30"/>
          <w:szCs w:val="30"/>
        </w:rPr>
      </w:pPr>
    </w:p>
    <w:p w:rsidR="00DA7F27" w:rsidRPr="00762C59" w:rsidRDefault="00DA7F27" w:rsidP="00CE06E8">
      <w:pPr>
        <w:ind w:firstLine="709"/>
        <w:jc w:val="both"/>
        <w:rPr>
          <w:rFonts w:eastAsia="Calibri"/>
          <w:sz w:val="30"/>
          <w:szCs w:val="30"/>
        </w:rPr>
      </w:pPr>
      <w:r w:rsidRPr="00762C59">
        <w:rPr>
          <w:rFonts w:eastAsia="Calibri"/>
          <w:sz w:val="30"/>
          <w:szCs w:val="30"/>
        </w:rPr>
        <w:t>Рисунок 6.1.10.11</w:t>
      </w:r>
      <w:r w:rsidR="00CE06E8">
        <w:rPr>
          <w:rFonts w:eastAsia="Calibri"/>
          <w:sz w:val="30"/>
          <w:szCs w:val="30"/>
        </w:rPr>
        <w:t>.</w:t>
      </w:r>
      <w:r w:rsidRPr="00762C59">
        <w:rPr>
          <w:rFonts w:eastAsia="Calibri"/>
          <w:sz w:val="30"/>
          <w:szCs w:val="30"/>
        </w:rPr>
        <w:t xml:space="preserve"> Типовое оборудование парковочного места</w:t>
      </w:r>
      <w:r w:rsidR="00CE06E8">
        <w:rPr>
          <w:rFonts w:eastAsia="Calibri"/>
          <w:sz w:val="30"/>
          <w:szCs w:val="30"/>
        </w:rPr>
        <w:t xml:space="preserve"> </w:t>
      </w:r>
      <w:r w:rsidRPr="00762C59">
        <w:rPr>
          <w:rFonts w:eastAsia="Calibri"/>
          <w:sz w:val="30"/>
          <w:szCs w:val="30"/>
        </w:rPr>
        <w:t>для инв</w:t>
      </w:r>
      <w:r w:rsidRPr="00762C59">
        <w:rPr>
          <w:rFonts w:eastAsia="Calibri"/>
          <w:sz w:val="30"/>
          <w:szCs w:val="30"/>
        </w:rPr>
        <w:t>а</w:t>
      </w:r>
      <w:r w:rsidRPr="00762C59">
        <w:rPr>
          <w:rFonts w:eastAsia="Calibri"/>
          <w:sz w:val="30"/>
          <w:szCs w:val="30"/>
        </w:rPr>
        <w:t>лидов перпендикулярно проезжей части</w:t>
      </w:r>
      <w:r w:rsidR="00CE06E8">
        <w:rPr>
          <w:rFonts w:eastAsia="Calibri"/>
          <w:sz w:val="30"/>
          <w:szCs w:val="30"/>
        </w:rPr>
        <w:t>.</w:t>
      </w:r>
    </w:p>
    <w:p w:rsidR="00DA7F27" w:rsidRPr="00762C59" w:rsidRDefault="00DA7F27" w:rsidP="00A90FB5">
      <w:pPr>
        <w:rPr>
          <w:rFonts w:eastAsia="Calibri"/>
          <w:sz w:val="30"/>
          <w:szCs w:val="30"/>
        </w:rPr>
      </w:pPr>
    </w:p>
    <w:p w:rsidR="00DA7F27" w:rsidRPr="00762C59" w:rsidRDefault="00DA7F27" w:rsidP="00A90FB5">
      <w:pPr>
        <w:jc w:val="center"/>
        <w:rPr>
          <w:rFonts w:eastAsia="Calibri"/>
          <w:sz w:val="30"/>
          <w:szCs w:val="30"/>
        </w:rPr>
      </w:pPr>
      <w:r w:rsidRPr="00762C59">
        <w:rPr>
          <w:rFonts w:eastAsia="Calibri"/>
          <w:noProof/>
          <w:sz w:val="30"/>
          <w:szCs w:val="30"/>
          <w:lang w:eastAsia="ru-RU"/>
        </w:rPr>
        <w:lastRenderedPageBreak/>
        <w:drawing>
          <wp:inline distT="0" distB="0" distL="0" distR="0" wp14:anchorId="527AA0AB" wp14:editId="45729504">
            <wp:extent cx="5734050" cy="1998980"/>
            <wp:effectExtent l="0" t="0" r="0" b="1270"/>
            <wp:docPr id="132" name="Рисунок 132" descr="C:\Users\yyanko\AppData\Local\Microsoft\Windows\INetCache\Content.Word\Парковочное пространство СП 136.13330.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yyanko\AppData\Local\Microsoft\Windows\INetCache\Content.Word\Парковочное пространство СП 136.13330.2012.jpg"/>
                    <pic:cNvPicPr>
                      <a:picLocks noChangeAspect="1" noChangeArrowheads="1"/>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5735651" cy="1999538"/>
                    </a:xfrm>
                    <a:prstGeom prst="rect">
                      <a:avLst/>
                    </a:prstGeom>
                    <a:noFill/>
                    <a:ln>
                      <a:noFill/>
                    </a:ln>
                    <a:extLst>
                      <a:ext uri="{53640926-AAD7-44D8-BBD7-CCE9431645EC}">
                        <a14:shadowObscured xmlns:a14="http://schemas.microsoft.com/office/drawing/2010/main"/>
                      </a:ext>
                    </a:extLst>
                  </pic:spPr>
                </pic:pic>
              </a:graphicData>
            </a:graphic>
          </wp:inline>
        </w:drawing>
      </w:r>
    </w:p>
    <w:p w:rsidR="00CE06E8" w:rsidRDefault="00CE06E8" w:rsidP="00A90FB5">
      <w:pPr>
        <w:jc w:val="center"/>
        <w:rPr>
          <w:rFonts w:eastAsia="Calibri"/>
          <w:sz w:val="30"/>
          <w:szCs w:val="30"/>
        </w:rPr>
      </w:pPr>
    </w:p>
    <w:p w:rsidR="00DA7F27" w:rsidRPr="00762C59" w:rsidRDefault="00DA7F27" w:rsidP="00CE06E8">
      <w:pPr>
        <w:ind w:firstLine="709"/>
        <w:jc w:val="both"/>
        <w:rPr>
          <w:rFonts w:eastAsia="Calibri"/>
          <w:sz w:val="30"/>
          <w:szCs w:val="30"/>
        </w:rPr>
      </w:pPr>
      <w:r w:rsidRPr="00762C59">
        <w:rPr>
          <w:rFonts w:eastAsia="Calibri"/>
          <w:sz w:val="30"/>
          <w:szCs w:val="30"/>
        </w:rPr>
        <w:t>Рисунок 6.1.10.12</w:t>
      </w:r>
      <w:r w:rsidR="00CE06E8">
        <w:rPr>
          <w:rFonts w:eastAsia="Calibri"/>
          <w:sz w:val="30"/>
          <w:szCs w:val="30"/>
        </w:rPr>
        <w:t>.</w:t>
      </w:r>
      <w:r w:rsidRPr="00762C59">
        <w:rPr>
          <w:rFonts w:eastAsia="Calibri"/>
          <w:sz w:val="30"/>
          <w:szCs w:val="30"/>
        </w:rPr>
        <w:t>Типовое оборудование парковочного места</w:t>
      </w:r>
      <w:r w:rsidR="00CE06E8">
        <w:rPr>
          <w:rFonts w:eastAsia="Calibri"/>
          <w:sz w:val="30"/>
          <w:szCs w:val="30"/>
        </w:rPr>
        <w:t xml:space="preserve"> </w:t>
      </w:r>
      <w:r w:rsidRPr="00762C59">
        <w:rPr>
          <w:rFonts w:eastAsia="Calibri"/>
          <w:sz w:val="30"/>
          <w:szCs w:val="30"/>
        </w:rPr>
        <w:t>для инв</w:t>
      </w:r>
      <w:r w:rsidRPr="00762C59">
        <w:rPr>
          <w:rFonts w:eastAsia="Calibri"/>
          <w:sz w:val="30"/>
          <w:szCs w:val="30"/>
        </w:rPr>
        <w:t>а</w:t>
      </w:r>
      <w:r w:rsidRPr="00762C59">
        <w:rPr>
          <w:rFonts w:eastAsia="Calibri"/>
          <w:sz w:val="30"/>
          <w:szCs w:val="30"/>
        </w:rPr>
        <w:t>лидов параллельно проезжей части в кармане</w:t>
      </w:r>
      <w:r w:rsidR="00CE06E8">
        <w:rPr>
          <w:rFonts w:eastAsia="Calibri"/>
          <w:sz w:val="30"/>
          <w:szCs w:val="30"/>
        </w:rPr>
        <w:t>.</w:t>
      </w:r>
    </w:p>
    <w:p w:rsidR="00DA7F27" w:rsidRPr="00762C59" w:rsidRDefault="00DA7F27" w:rsidP="00A90FB5">
      <w:pPr>
        <w:rPr>
          <w:rFonts w:eastAsia="Calibri"/>
          <w:sz w:val="30"/>
          <w:szCs w:val="30"/>
        </w:rPr>
      </w:pPr>
    </w:p>
    <w:p w:rsidR="00DA7F27" w:rsidRPr="00762C59" w:rsidRDefault="00DA7F27" w:rsidP="00A90FB5">
      <w:pPr>
        <w:jc w:val="center"/>
        <w:rPr>
          <w:rFonts w:eastAsia="Calibri"/>
          <w:sz w:val="30"/>
          <w:szCs w:val="30"/>
        </w:rPr>
      </w:pPr>
      <w:r w:rsidRPr="00762C59">
        <w:rPr>
          <w:rFonts w:eastAsia="Calibri"/>
          <w:noProof/>
          <w:sz w:val="30"/>
          <w:szCs w:val="30"/>
          <w:lang w:eastAsia="ru-RU"/>
        </w:rPr>
        <w:drawing>
          <wp:inline distT="0" distB="0" distL="0" distR="0" wp14:anchorId="57CB8C93" wp14:editId="36DCC03D">
            <wp:extent cx="3331505" cy="2280557"/>
            <wp:effectExtent l="0" t="0" r="2540" b="5715"/>
            <wp:docPr id="337994282" name="Рисунок 337994282" descr="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1_1"/>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3343880" cy="2289028"/>
                    </a:xfrm>
                    <a:prstGeom prst="rect">
                      <a:avLst/>
                    </a:prstGeom>
                    <a:noFill/>
                    <a:ln>
                      <a:noFill/>
                    </a:ln>
                  </pic:spPr>
                </pic:pic>
              </a:graphicData>
            </a:graphic>
          </wp:inline>
        </w:drawing>
      </w:r>
    </w:p>
    <w:p w:rsidR="00DA7F27" w:rsidRPr="00762C59" w:rsidRDefault="00DA7F27" w:rsidP="00CE06E8">
      <w:pPr>
        <w:ind w:firstLine="709"/>
        <w:jc w:val="both"/>
        <w:rPr>
          <w:rFonts w:eastAsia="Calibri"/>
          <w:sz w:val="30"/>
          <w:szCs w:val="30"/>
        </w:rPr>
      </w:pPr>
      <w:r w:rsidRPr="00762C59">
        <w:rPr>
          <w:rFonts w:eastAsia="Calibri"/>
          <w:sz w:val="30"/>
          <w:szCs w:val="30"/>
        </w:rPr>
        <w:t>Рисунок 6.1.10.13</w:t>
      </w:r>
      <w:r w:rsidR="000F5D51">
        <w:rPr>
          <w:rFonts w:eastAsia="Calibri"/>
          <w:sz w:val="30"/>
          <w:szCs w:val="30"/>
        </w:rPr>
        <w:t>.</w:t>
      </w:r>
      <w:r w:rsidRPr="00762C59">
        <w:rPr>
          <w:rFonts w:eastAsia="Calibri"/>
          <w:sz w:val="30"/>
          <w:szCs w:val="30"/>
        </w:rPr>
        <w:t xml:space="preserve"> Размещение места для инвалидов</w:t>
      </w:r>
      <w:r w:rsidR="00CE06E8">
        <w:rPr>
          <w:rFonts w:eastAsia="Calibri"/>
          <w:sz w:val="30"/>
          <w:szCs w:val="30"/>
        </w:rPr>
        <w:t xml:space="preserve"> </w:t>
      </w:r>
      <w:r w:rsidRPr="00762C59">
        <w:rPr>
          <w:rFonts w:eastAsia="Calibri"/>
          <w:sz w:val="30"/>
          <w:szCs w:val="30"/>
        </w:rPr>
        <w:t xml:space="preserve">под углом </w:t>
      </w:r>
      <w:r w:rsidR="000F5D51">
        <w:rPr>
          <w:rFonts w:eastAsia="Calibri"/>
          <w:sz w:val="30"/>
          <w:szCs w:val="30"/>
        </w:rPr>
        <w:t xml:space="preserve">           </w:t>
      </w:r>
      <w:r w:rsidRPr="00762C59">
        <w:rPr>
          <w:rFonts w:eastAsia="Calibri"/>
          <w:sz w:val="30"/>
          <w:szCs w:val="30"/>
        </w:rPr>
        <w:t>45 градусов</w:t>
      </w:r>
      <w:r>
        <w:rPr>
          <w:rFonts w:eastAsia="Calibri"/>
          <w:sz w:val="30"/>
          <w:szCs w:val="30"/>
        </w:rPr>
        <w:t xml:space="preserve"> </w:t>
      </w:r>
      <w:r w:rsidRPr="00762C59">
        <w:rPr>
          <w:rFonts w:eastAsia="Calibri"/>
          <w:sz w:val="30"/>
          <w:szCs w:val="30"/>
        </w:rPr>
        <w:t>к тротуару (универсальный вариант)</w:t>
      </w:r>
      <w:r w:rsidR="00CE06E8">
        <w:rPr>
          <w:rFonts w:eastAsia="Calibri"/>
          <w:sz w:val="30"/>
          <w:szCs w:val="30"/>
        </w:rPr>
        <w:t>.</w:t>
      </w:r>
    </w:p>
    <w:p w:rsidR="00DA7F27" w:rsidRPr="00762C59" w:rsidRDefault="00DA7F27" w:rsidP="00A90FB5">
      <w:pPr>
        <w:rPr>
          <w:rFonts w:eastAsia="Calibri"/>
          <w:sz w:val="30"/>
          <w:szCs w:val="30"/>
        </w:rPr>
      </w:pPr>
    </w:p>
    <w:p w:rsidR="00DA7F27" w:rsidRPr="00762C59" w:rsidRDefault="00DA7F27" w:rsidP="00A90FB5">
      <w:pPr>
        <w:jc w:val="center"/>
        <w:rPr>
          <w:rFonts w:eastAsia="Calibri"/>
          <w:sz w:val="30"/>
          <w:szCs w:val="30"/>
        </w:rPr>
      </w:pPr>
      <w:r w:rsidRPr="00762C59">
        <w:rPr>
          <w:rFonts w:eastAsia="Calibri"/>
          <w:noProof/>
          <w:sz w:val="30"/>
          <w:szCs w:val="30"/>
          <w:lang w:eastAsia="ru-RU"/>
        </w:rPr>
        <w:drawing>
          <wp:inline distT="0" distB="0" distL="0" distR="0" wp14:anchorId="4DC7C006" wp14:editId="031E742F">
            <wp:extent cx="5122115" cy="1752600"/>
            <wp:effectExtent l="0" t="0" r="2540" b="0"/>
            <wp:docPr id="337994283" name="Рисунок 33799428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6"/>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5136616" cy="1757562"/>
                    </a:xfrm>
                    <a:prstGeom prst="rect">
                      <a:avLst/>
                    </a:prstGeom>
                    <a:noFill/>
                    <a:ln>
                      <a:noFill/>
                    </a:ln>
                  </pic:spPr>
                </pic:pic>
              </a:graphicData>
            </a:graphic>
          </wp:inline>
        </w:drawing>
      </w:r>
    </w:p>
    <w:p w:rsidR="00DA7F27" w:rsidRPr="00762C59" w:rsidRDefault="00DA7F27" w:rsidP="00A90FB5">
      <w:pPr>
        <w:rPr>
          <w:rFonts w:eastAsia="Calibri"/>
          <w:sz w:val="30"/>
          <w:szCs w:val="30"/>
        </w:rPr>
      </w:pPr>
    </w:p>
    <w:p w:rsidR="00DA7F27" w:rsidRPr="00762C59" w:rsidRDefault="00CE06E8" w:rsidP="00CE06E8">
      <w:pPr>
        <w:ind w:firstLine="709"/>
        <w:jc w:val="both"/>
        <w:rPr>
          <w:rFonts w:eastAsia="Calibri"/>
          <w:sz w:val="30"/>
          <w:szCs w:val="30"/>
        </w:rPr>
      </w:pPr>
      <w:r>
        <w:rPr>
          <w:rFonts w:eastAsia="Calibri"/>
          <w:sz w:val="30"/>
          <w:szCs w:val="30"/>
        </w:rPr>
        <w:t>Рисунок 6.1.10.14.</w:t>
      </w:r>
      <w:r w:rsidR="00DA7F27" w:rsidRPr="00762C59">
        <w:rPr>
          <w:rFonts w:eastAsia="Calibri"/>
          <w:sz w:val="30"/>
          <w:szCs w:val="30"/>
        </w:rPr>
        <w:t xml:space="preserve"> Размещение места для инвалидов вдоль троту</w:t>
      </w:r>
      <w:r w:rsidR="00DA7F27" w:rsidRPr="00762C59">
        <w:rPr>
          <w:rFonts w:eastAsia="Calibri"/>
          <w:sz w:val="30"/>
          <w:szCs w:val="30"/>
        </w:rPr>
        <w:t>а</w:t>
      </w:r>
      <w:r w:rsidR="00DA7F27" w:rsidRPr="00762C59">
        <w:rPr>
          <w:rFonts w:eastAsia="Calibri"/>
          <w:sz w:val="30"/>
          <w:szCs w:val="30"/>
        </w:rPr>
        <w:t>ра</w:t>
      </w:r>
      <w:r>
        <w:rPr>
          <w:rFonts w:eastAsia="Calibri"/>
          <w:sz w:val="30"/>
          <w:szCs w:val="30"/>
        </w:rPr>
        <w:t xml:space="preserve"> </w:t>
      </w:r>
      <w:r w:rsidR="00DA7F27" w:rsidRPr="00762C59">
        <w:rPr>
          <w:rFonts w:eastAsia="Calibri"/>
          <w:sz w:val="30"/>
          <w:szCs w:val="30"/>
        </w:rPr>
        <w:t>на левой стороне проезжей части автомобильной дороги</w:t>
      </w:r>
      <w:r>
        <w:rPr>
          <w:rFonts w:eastAsia="Calibri"/>
          <w:sz w:val="30"/>
          <w:szCs w:val="30"/>
        </w:rPr>
        <w:t xml:space="preserve"> </w:t>
      </w:r>
      <w:r w:rsidR="00DA7F27" w:rsidRPr="00762C59">
        <w:rPr>
          <w:rFonts w:eastAsia="Calibri"/>
          <w:sz w:val="30"/>
          <w:szCs w:val="30"/>
        </w:rPr>
        <w:t>с одност</w:t>
      </w:r>
      <w:r w:rsidR="00DA7F27" w:rsidRPr="00762C59">
        <w:rPr>
          <w:rFonts w:eastAsia="Calibri"/>
          <w:sz w:val="30"/>
          <w:szCs w:val="30"/>
        </w:rPr>
        <w:t>о</w:t>
      </w:r>
      <w:r w:rsidR="00DA7F27" w:rsidRPr="00762C59">
        <w:rPr>
          <w:rFonts w:eastAsia="Calibri"/>
          <w:sz w:val="30"/>
          <w:szCs w:val="30"/>
        </w:rPr>
        <w:t>ронним движением</w:t>
      </w:r>
      <w:r w:rsidR="00DA7F27">
        <w:rPr>
          <w:rFonts w:eastAsia="Calibri"/>
          <w:sz w:val="30"/>
          <w:szCs w:val="30"/>
        </w:rPr>
        <w:t xml:space="preserve"> </w:t>
      </w:r>
      <w:r w:rsidR="00DA7F27" w:rsidRPr="00762C59">
        <w:rPr>
          <w:rFonts w:eastAsia="Calibri"/>
          <w:sz w:val="30"/>
          <w:szCs w:val="30"/>
        </w:rPr>
        <w:t>(применим в стесненных условиях</w:t>
      </w:r>
      <w:r>
        <w:rPr>
          <w:rFonts w:eastAsia="Calibri"/>
          <w:sz w:val="30"/>
          <w:szCs w:val="30"/>
        </w:rPr>
        <w:t xml:space="preserve"> </w:t>
      </w:r>
      <w:r w:rsidR="00DA7F27" w:rsidRPr="00762C59">
        <w:rPr>
          <w:rFonts w:eastAsia="Calibri"/>
          <w:sz w:val="30"/>
          <w:szCs w:val="30"/>
        </w:rPr>
        <w:t>для в</w:t>
      </w:r>
      <w:r w:rsidR="00DA7F27" w:rsidRPr="00762C59">
        <w:rPr>
          <w:rFonts w:eastAsia="Calibri"/>
          <w:sz w:val="30"/>
          <w:szCs w:val="30"/>
        </w:rPr>
        <w:t>о</w:t>
      </w:r>
      <w:r w:rsidR="00DA7F27" w:rsidRPr="00762C59">
        <w:rPr>
          <w:rFonts w:eastAsia="Calibri"/>
          <w:sz w:val="30"/>
          <w:szCs w:val="30"/>
        </w:rPr>
        <w:t>дителей-инвалидов)</w:t>
      </w:r>
      <w:r>
        <w:rPr>
          <w:rFonts w:eastAsia="Calibri"/>
          <w:sz w:val="30"/>
          <w:szCs w:val="30"/>
        </w:rPr>
        <w:t>.</w:t>
      </w:r>
    </w:p>
    <w:p w:rsidR="00DA7F27" w:rsidRPr="00762C59" w:rsidRDefault="00DA7F27" w:rsidP="00A90FB5">
      <w:pPr>
        <w:rPr>
          <w:rFonts w:eastAsia="Calibri"/>
          <w:sz w:val="30"/>
          <w:szCs w:val="30"/>
        </w:rPr>
      </w:pPr>
    </w:p>
    <w:p w:rsidR="00DA7F27" w:rsidRDefault="00DA7F27" w:rsidP="00A90FB5">
      <w:pPr>
        <w:jc w:val="center"/>
        <w:rPr>
          <w:rFonts w:eastAsia="Calibri"/>
          <w:sz w:val="30"/>
          <w:szCs w:val="30"/>
        </w:rPr>
      </w:pPr>
      <w:r w:rsidRPr="00762C59">
        <w:rPr>
          <w:rFonts w:eastAsia="Calibri"/>
          <w:noProof/>
          <w:sz w:val="30"/>
          <w:szCs w:val="30"/>
          <w:lang w:eastAsia="ru-RU"/>
        </w:rPr>
        <w:lastRenderedPageBreak/>
        <w:drawing>
          <wp:inline distT="0" distB="0" distL="0" distR="0" wp14:anchorId="425BE5EC" wp14:editId="5A906713">
            <wp:extent cx="5556215" cy="1981200"/>
            <wp:effectExtent l="0" t="0" r="6985" b="0"/>
            <wp:docPr id="337994284" name="Рисунок 33799428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4"/>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5580236" cy="1989765"/>
                    </a:xfrm>
                    <a:prstGeom prst="rect">
                      <a:avLst/>
                    </a:prstGeom>
                    <a:noFill/>
                    <a:ln>
                      <a:noFill/>
                    </a:ln>
                  </pic:spPr>
                </pic:pic>
              </a:graphicData>
            </a:graphic>
          </wp:inline>
        </w:drawing>
      </w:r>
    </w:p>
    <w:p w:rsidR="00CE06E8" w:rsidRPr="00762C59" w:rsidRDefault="00CE06E8" w:rsidP="00A90FB5">
      <w:pPr>
        <w:jc w:val="center"/>
        <w:rPr>
          <w:rFonts w:eastAsia="Calibri"/>
          <w:sz w:val="30"/>
          <w:szCs w:val="30"/>
        </w:rPr>
      </w:pPr>
    </w:p>
    <w:p w:rsidR="00DA7F27" w:rsidRPr="00762C59" w:rsidRDefault="00DA7F27" w:rsidP="00CE06E8">
      <w:pPr>
        <w:ind w:firstLine="709"/>
        <w:jc w:val="both"/>
        <w:rPr>
          <w:rFonts w:eastAsia="Calibri"/>
          <w:sz w:val="30"/>
          <w:szCs w:val="30"/>
        </w:rPr>
      </w:pPr>
      <w:r w:rsidRPr="00762C59">
        <w:rPr>
          <w:rFonts w:eastAsia="Calibri"/>
          <w:sz w:val="30"/>
          <w:szCs w:val="30"/>
        </w:rPr>
        <w:t>Рисунок 6.1.10.15</w:t>
      </w:r>
      <w:r w:rsidR="00CE06E8">
        <w:rPr>
          <w:rFonts w:eastAsia="Calibri"/>
          <w:sz w:val="30"/>
          <w:szCs w:val="30"/>
        </w:rPr>
        <w:t>.</w:t>
      </w:r>
      <w:r w:rsidRPr="00762C59">
        <w:rPr>
          <w:rFonts w:eastAsia="Calibri"/>
          <w:sz w:val="30"/>
          <w:szCs w:val="30"/>
        </w:rPr>
        <w:t xml:space="preserve"> Размещение места для инвалидов вдоль троту</w:t>
      </w:r>
      <w:r w:rsidRPr="00762C59">
        <w:rPr>
          <w:rFonts w:eastAsia="Calibri"/>
          <w:sz w:val="30"/>
          <w:szCs w:val="30"/>
        </w:rPr>
        <w:t>а</w:t>
      </w:r>
      <w:r w:rsidRPr="00762C59">
        <w:rPr>
          <w:rFonts w:eastAsia="Calibri"/>
          <w:sz w:val="30"/>
          <w:szCs w:val="30"/>
        </w:rPr>
        <w:t>ра</w:t>
      </w:r>
      <w:r w:rsidR="00CE06E8">
        <w:rPr>
          <w:rFonts w:eastAsia="Calibri"/>
          <w:sz w:val="30"/>
          <w:szCs w:val="30"/>
        </w:rPr>
        <w:t xml:space="preserve"> </w:t>
      </w:r>
      <w:r w:rsidRPr="00762C59">
        <w:rPr>
          <w:rFonts w:eastAsia="Calibri"/>
          <w:sz w:val="30"/>
          <w:szCs w:val="30"/>
        </w:rPr>
        <w:t>на левой стороне проезжей части автомобильной дороги</w:t>
      </w:r>
      <w:r w:rsidR="00CE06E8">
        <w:rPr>
          <w:rFonts w:eastAsia="Calibri"/>
          <w:sz w:val="30"/>
          <w:szCs w:val="30"/>
        </w:rPr>
        <w:t xml:space="preserve"> </w:t>
      </w:r>
      <w:r w:rsidRPr="00762C59">
        <w:rPr>
          <w:rFonts w:eastAsia="Calibri"/>
          <w:sz w:val="30"/>
          <w:szCs w:val="30"/>
        </w:rPr>
        <w:t>с одност</w:t>
      </w:r>
      <w:r w:rsidRPr="00762C59">
        <w:rPr>
          <w:rFonts w:eastAsia="Calibri"/>
          <w:sz w:val="30"/>
          <w:szCs w:val="30"/>
        </w:rPr>
        <w:t>о</w:t>
      </w:r>
      <w:r w:rsidRPr="00762C59">
        <w:rPr>
          <w:rFonts w:eastAsia="Calibri"/>
          <w:sz w:val="30"/>
          <w:szCs w:val="30"/>
        </w:rPr>
        <w:t>ронним движением</w:t>
      </w:r>
      <w:r>
        <w:rPr>
          <w:rFonts w:eastAsia="Calibri"/>
          <w:sz w:val="30"/>
          <w:szCs w:val="30"/>
        </w:rPr>
        <w:t xml:space="preserve"> </w:t>
      </w:r>
      <w:r w:rsidRPr="00762C59">
        <w:rPr>
          <w:rFonts w:eastAsia="Calibri"/>
          <w:sz w:val="30"/>
          <w:szCs w:val="30"/>
        </w:rPr>
        <w:t>(применяется для водителей-инвалидов)</w:t>
      </w:r>
      <w:r w:rsidR="00CE06E8">
        <w:rPr>
          <w:rFonts w:eastAsia="Calibri"/>
          <w:sz w:val="30"/>
          <w:szCs w:val="30"/>
        </w:rPr>
        <w:t>.</w:t>
      </w:r>
    </w:p>
    <w:p w:rsidR="00DA7F27" w:rsidRPr="00762C59" w:rsidRDefault="00DA7F27" w:rsidP="00A90FB5">
      <w:pPr>
        <w:rPr>
          <w:sz w:val="30"/>
          <w:szCs w:val="30"/>
        </w:rPr>
      </w:pPr>
    </w:p>
    <w:p w:rsidR="00DA7F27" w:rsidRPr="00762C59" w:rsidRDefault="00DA7F27" w:rsidP="00CE06E8">
      <w:pPr>
        <w:ind w:firstLine="709"/>
        <w:jc w:val="both"/>
        <w:rPr>
          <w:sz w:val="30"/>
          <w:szCs w:val="30"/>
        </w:rPr>
      </w:pPr>
      <w:r w:rsidRPr="00762C59">
        <w:rPr>
          <w:sz w:val="30"/>
          <w:szCs w:val="30"/>
        </w:rPr>
        <w:t>Перечень транспортных узлов в г. Красноярске, планируемых</w:t>
      </w:r>
      <w:r w:rsidR="00CE06E8">
        <w:rPr>
          <w:sz w:val="30"/>
          <w:szCs w:val="30"/>
        </w:rPr>
        <w:t xml:space="preserve"> </w:t>
      </w:r>
      <w:r w:rsidRPr="00762C59">
        <w:rPr>
          <w:sz w:val="30"/>
          <w:szCs w:val="30"/>
        </w:rPr>
        <w:t>для реконструкции</w:t>
      </w:r>
      <w:r>
        <w:rPr>
          <w:sz w:val="30"/>
          <w:szCs w:val="30"/>
        </w:rPr>
        <w:t xml:space="preserve"> </w:t>
      </w:r>
      <w:r w:rsidRPr="00762C59">
        <w:rPr>
          <w:sz w:val="30"/>
          <w:szCs w:val="30"/>
        </w:rPr>
        <w:t>с целью обеспечения комфортной среды</w:t>
      </w:r>
      <w:r w:rsidR="00CE06E8">
        <w:rPr>
          <w:sz w:val="30"/>
          <w:szCs w:val="30"/>
        </w:rPr>
        <w:t xml:space="preserve"> </w:t>
      </w:r>
      <w:r w:rsidRPr="00762C59">
        <w:rPr>
          <w:sz w:val="30"/>
          <w:szCs w:val="30"/>
        </w:rPr>
        <w:t xml:space="preserve">для </w:t>
      </w:r>
      <w:r w:rsidRPr="00A84054">
        <w:rPr>
          <w:sz w:val="30"/>
          <w:szCs w:val="30"/>
        </w:rPr>
        <w:t>передвиж</w:t>
      </w:r>
      <w:r w:rsidRPr="00A84054">
        <w:rPr>
          <w:sz w:val="30"/>
          <w:szCs w:val="30"/>
        </w:rPr>
        <w:t>е</w:t>
      </w:r>
      <w:r w:rsidRPr="00A84054">
        <w:rPr>
          <w:sz w:val="30"/>
          <w:szCs w:val="30"/>
        </w:rPr>
        <w:t>ния инвалидов, представлен в таблице 6.1.10.1.</w:t>
      </w:r>
      <w:r w:rsidR="00CE06E8">
        <w:rPr>
          <w:sz w:val="30"/>
          <w:szCs w:val="30"/>
        </w:rPr>
        <w:t xml:space="preserve"> </w:t>
      </w:r>
      <w:r w:rsidRPr="00A84054">
        <w:rPr>
          <w:rFonts w:eastAsia="Calibri"/>
          <w:sz w:val="30"/>
          <w:szCs w:val="30"/>
        </w:rPr>
        <w:t xml:space="preserve">Стоимость мероприятия составит </w:t>
      </w:r>
      <w:r w:rsidRPr="00A84054">
        <w:rPr>
          <w:sz w:val="30"/>
          <w:szCs w:val="30"/>
          <w:lang w:eastAsia="ru-RU"/>
        </w:rPr>
        <w:t>1</w:t>
      </w:r>
      <w:r w:rsidR="00820E6F" w:rsidRPr="00A84054">
        <w:rPr>
          <w:sz w:val="30"/>
          <w:szCs w:val="30"/>
          <w:lang w:eastAsia="ru-RU"/>
        </w:rPr>
        <w:t> </w:t>
      </w:r>
      <w:r w:rsidRPr="00A84054">
        <w:rPr>
          <w:sz w:val="30"/>
          <w:szCs w:val="30"/>
          <w:lang w:eastAsia="ru-RU"/>
        </w:rPr>
        <w:t>700,00</w:t>
      </w:r>
      <w:r w:rsidRPr="00A84054">
        <w:rPr>
          <w:rFonts w:eastAsia="Times New Roman"/>
          <w:color w:val="000000"/>
          <w:sz w:val="30"/>
          <w:szCs w:val="30"/>
          <w:lang w:eastAsia="ru-RU"/>
        </w:rPr>
        <w:t xml:space="preserve"> </w:t>
      </w:r>
      <w:r w:rsidR="00820E6F" w:rsidRPr="00A84054">
        <w:rPr>
          <w:rFonts w:eastAsia="Calibri"/>
          <w:sz w:val="30"/>
          <w:szCs w:val="30"/>
        </w:rPr>
        <w:t>тысячи рублей (Таблица 7.1.1, пункт 8.10).</w:t>
      </w:r>
    </w:p>
    <w:p w:rsidR="00DA7F27" w:rsidRDefault="00DA7F27" w:rsidP="00CE06E8">
      <w:pPr>
        <w:ind w:firstLine="709"/>
        <w:jc w:val="both"/>
        <w:rPr>
          <w:sz w:val="30"/>
          <w:szCs w:val="30"/>
        </w:rPr>
      </w:pPr>
      <w:r w:rsidRPr="00762C59">
        <w:rPr>
          <w:sz w:val="30"/>
          <w:szCs w:val="30"/>
        </w:rPr>
        <w:t>Таблица 6.1.10.1</w:t>
      </w:r>
      <w:r w:rsidR="00CE06E8">
        <w:rPr>
          <w:sz w:val="30"/>
          <w:szCs w:val="30"/>
        </w:rPr>
        <w:t>.</w:t>
      </w:r>
      <w:r w:rsidRPr="00762C59">
        <w:rPr>
          <w:sz w:val="30"/>
          <w:szCs w:val="30"/>
        </w:rPr>
        <w:t xml:space="preserve"> Перечень транспортных узлов, планируемых</w:t>
      </w:r>
      <w:r w:rsidR="00CE06E8">
        <w:rPr>
          <w:sz w:val="30"/>
          <w:szCs w:val="30"/>
        </w:rPr>
        <w:t xml:space="preserve"> </w:t>
      </w:r>
      <w:r w:rsidRPr="00762C59">
        <w:rPr>
          <w:sz w:val="30"/>
          <w:szCs w:val="30"/>
        </w:rPr>
        <w:t>для реконструкции</w:t>
      </w:r>
      <w:r>
        <w:rPr>
          <w:sz w:val="30"/>
          <w:szCs w:val="30"/>
        </w:rPr>
        <w:t xml:space="preserve"> </w:t>
      </w:r>
      <w:r w:rsidRPr="00762C59">
        <w:rPr>
          <w:sz w:val="30"/>
          <w:szCs w:val="30"/>
        </w:rPr>
        <w:t>с целью обеспечения комфортной среды</w:t>
      </w:r>
      <w:r w:rsidR="00CE06E8">
        <w:rPr>
          <w:sz w:val="30"/>
          <w:szCs w:val="30"/>
        </w:rPr>
        <w:t xml:space="preserve"> </w:t>
      </w:r>
      <w:r w:rsidRPr="00762C59">
        <w:rPr>
          <w:sz w:val="30"/>
          <w:szCs w:val="30"/>
        </w:rPr>
        <w:t>для передвиж</w:t>
      </w:r>
      <w:r w:rsidRPr="00762C59">
        <w:rPr>
          <w:sz w:val="30"/>
          <w:szCs w:val="30"/>
        </w:rPr>
        <w:t>е</w:t>
      </w:r>
      <w:r w:rsidRPr="00762C59">
        <w:rPr>
          <w:sz w:val="30"/>
          <w:szCs w:val="30"/>
        </w:rPr>
        <w:t>ния инвалидов</w:t>
      </w:r>
      <w:r>
        <w:rPr>
          <w:sz w:val="30"/>
          <w:szCs w:val="30"/>
        </w:rPr>
        <w:t xml:space="preserve"> </w:t>
      </w:r>
      <w:r w:rsidRPr="00762C59">
        <w:rPr>
          <w:sz w:val="30"/>
          <w:szCs w:val="30"/>
        </w:rPr>
        <w:t>и других маломобильных групп населения</w:t>
      </w:r>
      <w:r w:rsidR="00CE06E8">
        <w:rPr>
          <w:sz w:val="30"/>
          <w:szCs w:val="30"/>
        </w:rPr>
        <w:t>.</w:t>
      </w:r>
    </w:p>
    <w:p w:rsidR="00CE06E8" w:rsidRPr="00762C59" w:rsidRDefault="00CE06E8" w:rsidP="00A90FB5">
      <w:pPr>
        <w:jc w:val="both"/>
        <w:rPr>
          <w:sz w:val="30"/>
          <w:szCs w:val="30"/>
        </w:rPr>
      </w:pPr>
    </w:p>
    <w:tbl>
      <w:tblPr>
        <w:tblStyle w:val="af"/>
        <w:tblW w:w="0" w:type="auto"/>
        <w:tblLook w:val="04A0" w:firstRow="1" w:lastRow="0" w:firstColumn="1" w:lastColumn="0" w:noHBand="0" w:noVBand="1"/>
      </w:tblPr>
      <w:tblGrid>
        <w:gridCol w:w="704"/>
        <w:gridCol w:w="2693"/>
        <w:gridCol w:w="5948"/>
      </w:tblGrid>
      <w:tr w:rsidR="00DA7F27" w:rsidRPr="00B27490" w:rsidTr="00CE06E8">
        <w:trPr>
          <w:tblHeader/>
        </w:trPr>
        <w:tc>
          <w:tcPr>
            <w:tcW w:w="704" w:type="dxa"/>
          </w:tcPr>
          <w:p w:rsidR="00DA7F27" w:rsidRPr="00B27490" w:rsidRDefault="00CE06E8" w:rsidP="00CE06E8">
            <w:pPr>
              <w:spacing w:line="192" w:lineRule="auto"/>
              <w:jc w:val="center"/>
              <w:rPr>
                <w:rFonts w:ascii="Times New Roman" w:hAnsi="Times New Roman" w:cs="Times New Roman"/>
                <w:sz w:val="20"/>
                <w:szCs w:val="20"/>
              </w:rPr>
            </w:pPr>
            <w:r>
              <w:rPr>
                <w:rFonts w:ascii="Times New Roman" w:hAnsi="Times New Roman" w:cs="Times New Roman"/>
                <w:sz w:val="20"/>
                <w:szCs w:val="20"/>
              </w:rPr>
              <w:t xml:space="preserve">№ </w:t>
            </w:r>
            <w:proofErr w:type="gramStart"/>
            <w:r>
              <w:rPr>
                <w:rFonts w:ascii="Times New Roman" w:hAnsi="Times New Roman" w:cs="Times New Roman"/>
                <w:sz w:val="20"/>
                <w:szCs w:val="20"/>
              </w:rPr>
              <w:t>п</w:t>
            </w:r>
            <w:proofErr w:type="gramEnd"/>
            <w:r>
              <w:rPr>
                <w:rFonts w:ascii="Times New Roman" w:hAnsi="Times New Roman" w:cs="Times New Roman"/>
                <w:sz w:val="20"/>
                <w:szCs w:val="20"/>
              </w:rPr>
              <w:t>/п</w:t>
            </w:r>
          </w:p>
        </w:tc>
        <w:tc>
          <w:tcPr>
            <w:tcW w:w="2693" w:type="dxa"/>
          </w:tcPr>
          <w:p w:rsidR="00DA7F27" w:rsidRPr="00B27490" w:rsidRDefault="00DA7F27" w:rsidP="00CE06E8">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Транспортный узел</w:t>
            </w:r>
          </w:p>
        </w:tc>
        <w:tc>
          <w:tcPr>
            <w:tcW w:w="5948" w:type="dxa"/>
          </w:tcPr>
          <w:p w:rsidR="00DA7F27" w:rsidRPr="00B27490" w:rsidRDefault="00DA7F27" w:rsidP="00CE06E8">
            <w:pPr>
              <w:spacing w:line="192" w:lineRule="auto"/>
              <w:jc w:val="center"/>
              <w:rPr>
                <w:rFonts w:ascii="Times New Roman" w:hAnsi="Times New Roman" w:cs="Times New Roman"/>
                <w:sz w:val="20"/>
                <w:szCs w:val="20"/>
              </w:rPr>
            </w:pPr>
            <w:r w:rsidRPr="00B27490">
              <w:rPr>
                <w:rFonts w:ascii="Times New Roman" w:hAnsi="Times New Roman" w:cs="Times New Roman"/>
                <w:sz w:val="20"/>
                <w:szCs w:val="20"/>
              </w:rPr>
              <w:t>Мероприятие</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1</w:t>
            </w:r>
          </w:p>
        </w:tc>
        <w:tc>
          <w:tcPr>
            <w:tcW w:w="2693" w:type="dxa"/>
          </w:tcPr>
          <w:p w:rsidR="00CE06E8"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spellStart"/>
            <w:r w:rsidRPr="00B27490">
              <w:rPr>
                <w:rFonts w:ascii="Times New Roman" w:hAnsi="Times New Roman" w:cs="Times New Roman"/>
                <w:sz w:val="20"/>
                <w:szCs w:val="20"/>
              </w:rPr>
              <w:t>Североенисейская</w:t>
            </w:r>
            <w:proofErr w:type="spellEnd"/>
            <w:r w:rsidRPr="00B27490">
              <w:rPr>
                <w:rFonts w:ascii="Times New Roman" w:hAnsi="Times New Roman" w:cs="Times New Roman"/>
                <w:sz w:val="20"/>
                <w:szCs w:val="20"/>
              </w:rPr>
              <w:t xml:space="preserve">,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2-я Озерная</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Устройство тактильной плитки на подходах к пешеходным пер</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ходам на ул. 2-я </w:t>
            </w:r>
            <w:proofErr w:type="gramStart"/>
            <w:r w:rsidRPr="00B27490">
              <w:rPr>
                <w:rFonts w:ascii="Times New Roman" w:hAnsi="Times New Roman" w:cs="Times New Roman"/>
                <w:sz w:val="20"/>
                <w:szCs w:val="20"/>
              </w:rPr>
              <w:t>Озерная</w:t>
            </w:r>
            <w:proofErr w:type="gramEnd"/>
            <w:r w:rsidRPr="00B27490">
              <w:rPr>
                <w:rFonts w:ascii="Times New Roman" w:hAnsi="Times New Roman" w:cs="Times New Roman"/>
                <w:sz w:val="20"/>
                <w:szCs w:val="20"/>
              </w:rPr>
              <w:t xml:space="preserve"> и ул. Северо-Енисейская</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2</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ул. Толстого,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34</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Понижение бортового камня и устройство тактильной плитки на подходах к пешеходному переходу у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34 по ул. Толстого</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ул. Пушкина, 11</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асфальтированных подходов к пешеходному пер</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ходу с понижением бортового камня и обустройством тактильной плитки</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4</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пер. </w:t>
            </w:r>
            <w:proofErr w:type="spellStart"/>
            <w:r w:rsidRPr="00B27490">
              <w:rPr>
                <w:rFonts w:ascii="Times New Roman" w:hAnsi="Times New Roman" w:cs="Times New Roman"/>
                <w:sz w:val="20"/>
                <w:szCs w:val="20"/>
              </w:rPr>
              <w:t>Боготольский</w:t>
            </w:r>
            <w:proofErr w:type="spellEnd"/>
          </w:p>
        </w:tc>
        <w:tc>
          <w:tcPr>
            <w:tcW w:w="5948" w:type="dxa"/>
          </w:tcPr>
          <w:p w:rsidR="00DA7F27" w:rsidRPr="00B27490" w:rsidRDefault="00DA7F27" w:rsidP="00CE06E8">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Уширение асфальтированного подхода к пешеходному переходу через проезжую часть </w:t>
            </w:r>
            <w:proofErr w:type="spellStart"/>
            <w:r w:rsidRPr="00B27490">
              <w:rPr>
                <w:rFonts w:ascii="Times New Roman" w:hAnsi="Times New Roman" w:cs="Times New Roman"/>
                <w:color w:val="000000"/>
                <w:sz w:val="20"/>
                <w:szCs w:val="20"/>
              </w:rPr>
              <w:t>Боготольского</w:t>
            </w:r>
            <w:proofErr w:type="spellEnd"/>
            <w:r w:rsidRPr="00B27490">
              <w:rPr>
                <w:rFonts w:ascii="Times New Roman" w:hAnsi="Times New Roman" w:cs="Times New Roman"/>
                <w:color w:val="000000"/>
                <w:sz w:val="20"/>
                <w:szCs w:val="20"/>
              </w:rPr>
              <w:t xml:space="preserve"> пер. со стороны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 8 по ул. Менжинского с понижением бортового камня и обустройством тактильной плитки.</w:t>
            </w:r>
            <w:r w:rsidRPr="00B27490">
              <w:rPr>
                <w:rFonts w:ascii="Times New Roman" w:hAnsi="Times New Roman" w:cs="Times New Roman"/>
                <w:color w:val="000000"/>
                <w:sz w:val="20"/>
                <w:szCs w:val="20"/>
              </w:rPr>
              <w:br w:type="page"/>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5</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Менжинского</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Уширение асфальтированного подхода к пешеходному переходу на ул. Менжинского между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8 и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10 с понижением бортового камня и обустройством тактильной плитки.</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6</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Мечникова – ул. </w:t>
            </w:r>
            <w:proofErr w:type="spellStart"/>
            <w:r w:rsidRPr="00B27490">
              <w:rPr>
                <w:rFonts w:ascii="Times New Roman" w:hAnsi="Times New Roman" w:cs="Times New Roman"/>
                <w:sz w:val="20"/>
                <w:szCs w:val="20"/>
              </w:rPr>
              <w:t>Красномосковская</w:t>
            </w:r>
            <w:proofErr w:type="spellEnd"/>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Организация пешеходных переходов по всему периметру перес</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чения ул. Мечникова и ул. </w:t>
            </w:r>
            <w:proofErr w:type="spellStart"/>
            <w:r w:rsidRPr="00B27490">
              <w:rPr>
                <w:rFonts w:ascii="Times New Roman" w:hAnsi="Times New Roman" w:cs="Times New Roman"/>
                <w:color w:val="000000"/>
                <w:sz w:val="20"/>
                <w:szCs w:val="20"/>
              </w:rPr>
              <w:t>Красномосковская</w:t>
            </w:r>
            <w:proofErr w:type="spellEnd"/>
            <w:r w:rsidRPr="00B27490">
              <w:rPr>
                <w:rFonts w:ascii="Times New Roman" w:hAnsi="Times New Roman" w:cs="Times New Roman"/>
                <w:color w:val="000000"/>
                <w:sz w:val="20"/>
                <w:szCs w:val="20"/>
              </w:rPr>
              <w:t>, в том числе диаг</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нальных, с понижением бортового камня и обустройством та</w:t>
            </w:r>
            <w:r w:rsidRPr="00B27490">
              <w:rPr>
                <w:rFonts w:ascii="Times New Roman" w:hAnsi="Times New Roman" w:cs="Times New Roman"/>
                <w:color w:val="000000"/>
                <w:sz w:val="20"/>
                <w:szCs w:val="20"/>
              </w:rPr>
              <w:t>к</w:t>
            </w:r>
            <w:r w:rsidRPr="00B27490">
              <w:rPr>
                <w:rFonts w:ascii="Times New Roman" w:hAnsi="Times New Roman" w:cs="Times New Roman"/>
                <w:color w:val="000000"/>
                <w:sz w:val="20"/>
                <w:szCs w:val="20"/>
              </w:rPr>
              <w:t>тильной плитки</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7</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Менжинского, 12</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Понижение бортового камня и обустройство тактильной плитки на подходах к пешеходному переходу у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12 по ул. Менжинского</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8</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Менжинского, 18</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Устройство асфальтированного подхода к пешеходному переходу со стороны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18 с понижением бортового камня и обустройством тактильной плитки, с противоположной стороны - устройство пандуса и перил, понижение бортового камня и тактильной пли</w:t>
            </w:r>
            <w:r w:rsidRPr="00B27490">
              <w:rPr>
                <w:rFonts w:ascii="Times New Roman" w:hAnsi="Times New Roman" w:cs="Times New Roman"/>
                <w:color w:val="000000"/>
                <w:sz w:val="20"/>
                <w:szCs w:val="20"/>
              </w:rPr>
              <w:t>т</w:t>
            </w:r>
            <w:r w:rsidRPr="00B27490">
              <w:rPr>
                <w:rFonts w:ascii="Times New Roman" w:hAnsi="Times New Roman" w:cs="Times New Roman"/>
                <w:color w:val="000000"/>
                <w:sz w:val="20"/>
                <w:szCs w:val="20"/>
              </w:rPr>
              <w:t>ки на подходе</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9</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spellStart"/>
            <w:r w:rsidRPr="00B27490">
              <w:rPr>
                <w:rFonts w:ascii="Times New Roman" w:hAnsi="Times New Roman" w:cs="Times New Roman"/>
                <w:sz w:val="20"/>
                <w:szCs w:val="20"/>
              </w:rPr>
              <w:t>Комбайностроителей</w:t>
            </w:r>
            <w:proofErr w:type="spellEnd"/>
            <w:r w:rsidRPr="00B27490">
              <w:rPr>
                <w:rFonts w:ascii="Times New Roman" w:hAnsi="Times New Roman" w:cs="Times New Roman"/>
                <w:sz w:val="20"/>
                <w:szCs w:val="20"/>
              </w:rPr>
              <w:t>, 8А</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Устройство асфальтированного подхода к пешеходному переходу со стороны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8А по ул. </w:t>
            </w:r>
            <w:proofErr w:type="gramStart"/>
            <w:r w:rsidRPr="00B27490">
              <w:rPr>
                <w:rFonts w:ascii="Times New Roman" w:hAnsi="Times New Roman" w:cs="Times New Roman"/>
                <w:color w:val="000000"/>
                <w:sz w:val="20"/>
                <w:szCs w:val="20"/>
              </w:rPr>
              <w:t>Комбайновая</w:t>
            </w:r>
            <w:proofErr w:type="gramEnd"/>
            <w:r w:rsidRPr="00B27490">
              <w:rPr>
                <w:rFonts w:ascii="Times New Roman" w:hAnsi="Times New Roman" w:cs="Times New Roman"/>
                <w:color w:val="000000"/>
                <w:sz w:val="20"/>
                <w:szCs w:val="20"/>
              </w:rPr>
              <w:t>, обустройство тактильной плитки на подходах к пешеходному переходу</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10</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пересечение пер. Лизы Ча</w:t>
            </w:r>
            <w:r w:rsidRPr="00B27490">
              <w:rPr>
                <w:rFonts w:ascii="Times New Roman" w:hAnsi="Times New Roman" w:cs="Times New Roman"/>
                <w:sz w:val="20"/>
                <w:szCs w:val="20"/>
              </w:rPr>
              <w:t>й</w:t>
            </w:r>
            <w:r w:rsidRPr="00B27490">
              <w:rPr>
                <w:rFonts w:ascii="Times New Roman" w:hAnsi="Times New Roman" w:cs="Times New Roman"/>
                <w:sz w:val="20"/>
                <w:szCs w:val="20"/>
              </w:rPr>
              <w:t>киной – ул. Калинина</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Понижение бортового камня на подходах к пешеходному перех</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ду и обустройство тактильной плитки на пешеходном переходе в месте примыкания пер. Лизы Чайкиной к ул. Калинина.</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11</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ул. Мечникова, 42</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Понижение бортового камня на подходах к пешеходному перех</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ду, обустройство тактильной плитки и устройство дополнительн</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 xml:space="preserve">го освещения с нечетной стороны на пешеходном переходе у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42 по ул. Мечникова</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12</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пересечение ул. Новая Заря – ул. Мечникова</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на пешеходном переходе в месте примыкания ул. Новая Заря к ул. Мечникова. </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13</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Республики, 66</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между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66 и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47 по ул. Республики.</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14</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Академика Вавилова – ул. </w:t>
            </w:r>
            <w:proofErr w:type="spellStart"/>
            <w:r w:rsidRPr="00B27490">
              <w:rPr>
                <w:rFonts w:ascii="Times New Roman" w:hAnsi="Times New Roman" w:cs="Times New Roman"/>
                <w:sz w:val="20"/>
                <w:szCs w:val="20"/>
              </w:rPr>
              <w:t>Затонская</w:t>
            </w:r>
            <w:proofErr w:type="spellEnd"/>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плитки на подходах к пешеходным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реходам на пересечении </w:t>
            </w:r>
            <w:r w:rsidRPr="00B27490">
              <w:rPr>
                <w:rFonts w:ascii="Times New Roman" w:hAnsi="Times New Roman" w:cs="Times New Roman"/>
                <w:sz w:val="20"/>
                <w:szCs w:val="20"/>
              </w:rPr>
              <w:t xml:space="preserve">ул. Академика Вавилова – ул. </w:t>
            </w:r>
            <w:proofErr w:type="spellStart"/>
            <w:r w:rsidRPr="00B27490">
              <w:rPr>
                <w:rFonts w:ascii="Times New Roman" w:hAnsi="Times New Roman" w:cs="Times New Roman"/>
                <w:sz w:val="20"/>
                <w:szCs w:val="20"/>
              </w:rPr>
              <w:t>Затонская</w:t>
            </w:r>
            <w:proofErr w:type="spellEnd"/>
            <w:r w:rsidRPr="00B27490">
              <w:rPr>
                <w:rFonts w:ascii="Times New Roman" w:hAnsi="Times New Roman" w:cs="Times New Roman"/>
                <w:sz w:val="20"/>
                <w:szCs w:val="20"/>
              </w:rPr>
              <w:t>.</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15</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пер. Вузовский</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плитки на подходах к пешеходным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реходам на пер. </w:t>
            </w:r>
            <w:proofErr w:type="gramStart"/>
            <w:r w:rsidRPr="00B27490">
              <w:rPr>
                <w:rFonts w:ascii="Times New Roman" w:hAnsi="Times New Roman" w:cs="Times New Roman"/>
                <w:color w:val="000000"/>
                <w:sz w:val="20"/>
                <w:szCs w:val="20"/>
              </w:rPr>
              <w:t>Вузовский</w:t>
            </w:r>
            <w:proofErr w:type="gramEnd"/>
            <w:r w:rsidRPr="00B27490">
              <w:rPr>
                <w:rFonts w:ascii="Times New Roman" w:hAnsi="Times New Roman" w:cs="Times New Roman"/>
                <w:color w:val="000000"/>
                <w:sz w:val="20"/>
                <w:szCs w:val="20"/>
              </w:rPr>
              <w:t>.</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16</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ул. Грунтовая, 28ж</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по ул. </w:t>
            </w:r>
            <w:proofErr w:type="gramStart"/>
            <w:r w:rsidRPr="00B27490">
              <w:rPr>
                <w:rFonts w:ascii="Times New Roman" w:hAnsi="Times New Roman" w:cs="Times New Roman"/>
                <w:color w:val="000000"/>
                <w:sz w:val="20"/>
                <w:szCs w:val="20"/>
              </w:rPr>
              <w:t>Грунтовая</w:t>
            </w:r>
            <w:proofErr w:type="gramEnd"/>
            <w:r w:rsidRPr="00B27490">
              <w:rPr>
                <w:rFonts w:ascii="Times New Roman" w:hAnsi="Times New Roman" w:cs="Times New Roman"/>
                <w:color w:val="000000"/>
                <w:sz w:val="20"/>
                <w:szCs w:val="20"/>
              </w:rPr>
              <w:t>, 28ж</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17</w:t>
            </w:r>
          </w:p>
        </w:tc>
        <w:tc>
          <w:tcPr>
            <w:tcW w:w="2693" w:type="dxa"/>
          </w:tcPr>
          <w:p w:rsidR="00CE06E8" w:rsidRDefault="00DA7F27" w:rsidP="00CE06E8">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примыкание проезда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от ул. </w:t>
            </w:r>
            <w:proofErr w:type="gramStart"/>
            <w:r w:rsidRPr="00B27490">
              <w:rPr>
                <w:rFonts w:ascii="Times New Roman" w:hAnsi="Times New Roman" w:cs="Times New Roman"/>
                <w:color w:val="000000"/>
                <w:sz w:val="20"/>
                <w:szCs w:val="20"/>
              </w:rPr>
              <w:t>Грунтовой</w:t>
            </w:r>
            <w:proofErr w:type="gramEnd"/>
            <w:r w:rsidRPr="00B27490">
              <w:rPr>
                <w:rFonts w:ascii="Times New Roman" w:hAnsi="Times New Roman" w:cs="Times New Roman"/>
                <w:color w:val="000000"/>
                <w:sz w:val="20"/>
                <w:szCs w:val="20"/>
              </w:rPr>
              <w:t xml:space="preserve"> к ул. Кут</w:t>
            </w:r>
            <w:r w:rsidRPr="00B27490">
              <w:rPr>
                <w:rFonts w:ascii="Times New Roman" w:hAnsi="Times New Roman" w:cs="Times New Roman"/>
                <w:color w:val="000000"/>
                <w:sz w:val="20"/>
                <w:szCs w:val="20"/>
              </w:rPr>
              <w:t>у</w:t>
            </w:r>
            <w:r w:rsidRPr="00B27490">
              <w:rPr>
                <w:rFonts w:ascii="Times New Roman" w:hAnsi="Times New Roman" w:cs="Times New Roman"/>
                <w:color w:val="000000"/>
                <w:sz w:val="20"/>
                <w:szCs w:val="20"/>
              </w:rPr>
              <w:t>зова</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плитки на подходах к пешеходным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реходам на примыкании проезда от ул. Грунтовая к ул. Кутузова</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18</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spellStart"/>
            <w:r w:rsidRPr="00B27490">
              <w:rPr>
                <w:rFonts w:ascii="Times New Roman" w:hAnsi="Times New Roman" w:cs="Times New Roman"/>
                <w:sz w:val="20"/>
                <w:szCs w:val="20"/>
              </w:rPr>
              <w:t>Затонская</w:t>
            </w:r>
            <w:proofErr w:type="spellEnd"/>
            <w:r w:rsidRPr="00B27490">
              <w:rPr>
                <w:rFonts w:ascii="Times New Roman" w:hAnsi="Times New Roman" w:cs="Times New Roman"/>
                <w:sz w:val="20"/>
                <w:szCs w:val="20"/>
              </w:rPr>
              <w:t>, 3</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на </w:t>
            </w:r>
            <w:proofErr w:type="spellStart"/>
            <w:r w:rsidRPr="00B27490">
              <w:rPr>
                <w:rFonts w:ascii="Times New Roman" w:hAnsi="Times New Roman" w:cs="Times New Roman"/>
                <w:color w:val="000000"/>
                <w:sz w:val="20"/>
                <w:szCs w:val="20"/>
              </w:rPr>
              <w:t>Затонской</w:t>
            </w:r>
            <w:proofErr w:type="spellEnd"/>
            <w:r w:rsidRPr="00B27490">
              <w:rPr>
                <w:rFonts w:ascii="Times New Roman" w:hAnsi="Times New Roman" w:cs="Times New Roman"/>
                <w:color w:val="000000"/>
                <w:sz w:val="20"/>
                <w:szCs w:val="20"/>
              </w:rPr>
              <w:t xml:space="preserve"> ул.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3 с обустройством дополн</w:t>
            </w:r>
            <w:r w:rsidRPr="00B27490">
              <w:rPr>
                <w:rFonts w:ascii="Times New Roman" w:hAnsi="Times New Roman" w:cs="Times New Roman"/>
                <w:color w:val="000000"/>
                <w:sz w:val="20"/>
                <w:szCs w:val="20"/>
              </w:rPr>
              <w:t>и</w:t>
            </w:r>
            <w:r w:rsidRPr="00B27490">
              <w:rPr>
                <w:rFonts w:ascii="Times New Roman" w:hAnsi="Times New Roman" w:cs="Times New Roman"/>
                <w:color w:val="000000"/>
                <w:sz w:val="20"/>
                <w:szCs w:val="20"/>
              </w:rPr>
              <w:t xml:space="preserve">тельного освещения со стороны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2.</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19</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ул. Алеши </w:t>
            </w:r>
            <w:proofErr w:type="spellStart"/>
            <w:r w:rsidRPr="00B27490">
              <w:rPr>
                <w:rFonts w:ascii="Times New Roman" w:hAnsi="Times New Roman" w:cs="Times New Roman"/>
                <w:sz w:val="20"/>
                <w:szCs w:val="20"/>
              </w:rPr>
              <w:t>Тимошенкова</w:t>
            </w:r>
            <w:proofErr w:type="spellEnd"/>
            <w:r w:rsidRPr="00B27490">
              <w:rPr>
                <w:rFonts w:ascii="Times New Roman" w:hAnsi="Times New Roman" w:cs="Times New Roman"/>
                <w:sz w:val="20"/>
                <w:szCs w:val="20"/>
              </w:rPr>
              <w:t>, 183А</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Понижение бортового камня и обустройство тактильной плитки на подходах к переходам на пешеходных переходах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63 и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183А по ул. Алеши </w:t>
            </w:r>
            <w:proofErr w:type="spellStart"/>
            <w:r w:rsidRPr="00B27490">
              <w:rPr>
                <w:rFonts w:ascii="Times New Roman" w:hAnsi="Times New Roman" w:cs="Times New Roman"/>
                <w:color w:val="000000"/>
                <w:sz w:val="20"/>
                <w:szCs w:val="20"/>
              </w:rPr>
              <w:t>Тимошенкова</w:t>
            </w:r>
            <w:proofErr w:type="spellEnd"/>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20</w:t>
            </w:r>
          </w:p>
        </w:tc>
        <w:tc>
          <w:tcPr>
            <w:tcW w:w="2693" w:type="dxa"/>
          </w:tcPr>
          <w:p w:rsidR="000F5D51" w:rsidRDefault="00DA7F27" w:rsidP="00CE06E8">
            <w:pPr>
              <w:rPr>
                <w:rFonts w:ascii="Times New Roman" w:hAnsi="Times New Roman" w:cs="Times New Roman"/>
                <w:color w:val="000000"/>
                <w:sz w:val="20"/>
                <w:szCs w:val="20"/>
              </w:rPr>
            </w:pPr>
            <w:r w:rsidRPr="00B27490">
              <w:rPr>
                <w:rFonts w:ascii="Times New Roman" w:hAnsi="Times New Roman" w:cs="Times New Roman"/>
                <w:sz w:val="20"/>
                <w:szCs w:val="20"/>
              </w:rPr>
              <w:t xml:space="preserve">пересечение </w:t>
            </w:r>
            <w:r w:rsidRPr="00B27490">
              <w:rPr>
                <w:rFonts w:ascii="Times New Roman" w:hAnsi="Times New Roman" w:cs="Times New Roman"/>
                <w:color w:val="000000"/>
                <w:sz w:val="20"/>
                <w:szCs w:val="20"/>
              </w:rPr>
              <w:t xml:space="preserve">ул. Щорса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и ул. им. Газеты </w:t>
            </w:r>
            <w:proofErr w:type="gramStart"/>
            <w:r w:rsidRPr="00B27490">
              <w:rPr>
                <w:rFonts w:ascii="Times New Roman" w:hAnsi="Times New Roman" w:cs="Times New Roman"/>
                <w:color w:val="000000"/>
                <w:sz w:val="20"/>
                <w:szCs w:val="20"/>
              </w:rPr>
              <w:t>Пионерская</w:t>
            </w:r>
            <w:proofErr w:type="gramEnd"/>
            <w:r w:rsidRPr="00B27490">
              <w:rPr>
                <w:rFonts w:ascii="Times New Roman" w:hAnsi="Times New Roman" w:cs="Times New Roman"/>
                <w:color w:val="000000"/>
                <w:sz w:val="20"/>
                <w:szCs w:val="20"/>
              </w:rPr>
              <w:t xml:space="preserve"> Правда</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плиткой подходов к пешеходным пер</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ходам на пересечения ул. Щорса и ул. им. Газеты </w:t>
            </w:r>
            <w:proofErr w:type="gramStart"/>
            <w:r w:rsidRPr="00B27490">
              <w:rPr>
                <w:rFonts w:ascii="Times New Roman" w:hAnsi="Times New Roman" w:cs="Times New Roman"/>
                <w:color w:val="000000"/>
                <w:sz w:val="20"/>
                <w:szCs w:val="20"/>
              </w:rPr>
              <w:t>Пионерская</w:t>
            </w:r>
            <w:proofErr w:type="gramEnd"/>
            <w:r w:rsidRPr="00B27490">
              <w:rPr>
                <w:rFonts w:ascii="Times New Roman" w:hAnsi="Times New Roman" w:cs="Times New Roman"/>
                <w:color w:val="000000"/>
                <w:sz w:val="20"/>
                <w:szCs w:val="20"/>
              </w:rPr>
              <w:t xml:space="preserve"> Правда.</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21</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Академика Павлова, 55Е</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плитки на подходах к переходу в ра</w:t>
            </w:r>
            <w:r w:rsidRPr="00B27490">
              <w:rPr>
                <w:rFonts w:ascii="Times New Roman" w:hAnsi="Times New Roman" w:cs="Times New Roman"/>
                <w:color w:val="000000"/>
                <w:sz w:val="20"/>
                <w:szCs w:val="20"/>
              </w:rPr>
              <w:t>й</w:t>
            </w:r>
            <w:r w:rsidRPr="00B27490">
              <w:rPr>
                <w:rFonts w:ascii="Times New Roman" w:hAnsi="Times New Roman" w:cs="Times New Roman"/>
                <w:color w:val="000000"/>
                <w:sz w:val="20"/>
                <w:szCs w:val="20"/>
              </w:rPr>
              <w:t xml:space="preserve">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55Е по ул. Академика Павлова</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22</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w:t>
            </w:r>
            <w:proofErr w:type="spellStart"/>
            <w:r w:rsidRPr="00B27490">
              <w:rPr>
                <w:rFonts w:ascii="Times New Roman" w:hAnsi="Times New Roman" w:cs="Times New Roman"/>
                <w:sz w:val="20"/>
                <w:szCs w:val="20"/>
              </w:rPr>
              <w:t>Корнетова</w:t>
            </w:r>
            <w:proofErr w:type="spellEnd"/>
            <w:r w:rsidRPr="00B27490">
              <w:rPr>
                <w:rFonts w:ascii="Times New Roman" w:hAnsi="Times New Roman" w:cs="Times New Roman"/>
                <w:sz w:val="20"/>
                <w:szCs w:val="20"/>
              </w:rPr>
              <w:t xml:space="preserve"> – ул. </w:t>
            </w:r>
            <w:proofErr w:type="gramStart"/>
            <w:r w:rsidRPr="00B27490">
              <w:rPr>
                <w:rFonts w:ascii="Times New Roman" w:hAnsi="Times New Roman" w:cs="Times New Roman"/>
                <w:sz w:val="20"/>
                <w:szCs w:val="20"/>
              </w:rPr>
              <w:t>Московская</w:t>
            </w:r>
            <w:proofErr w:type="gramEnd"/>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Обустройство тактильной плитки на подходах к пешеходному переходу на пересечении ул. </w:t>
            </w:r>
            <w:proofErr w:type="spellStart"/>
            <w:r w:rsidRPr="00B27490">
              <w:rPr>
                <w:rFonts w:ascii="Times New Roman" w:hAnsi="Times New Roman" w:cs="Times New Roman"/>
                <w:sz w:val="20"/>
                <w:szCs w:val="20"/>
              </w:rPr>
              <w:t>Корнетова</w:t>
            </w:r>
            <w:proofErr w:type="spellEnd"/>
            <w:r w:rsidRPr="00B27490">
              <w:rPr>
                <w:rFonts w:ascii="Times New Roman" w:hAnsi="Times New Roman" w:cs="Times New Roman"/>
                <w:sz w:val="20"/>
                <w:szCs w:val="20"/>
              </w:rPr>
              <w:t xml:space="preserve"> – ул. </w:t>
            </w:r>
            <w:proofErr w:type="gramStart"/>
            <w:r w:rsidRPr="00B27490">
              <w:rPr>
                <w:rFonts w:ascii="Times New Roman" w:hAnsi="Times New Roman" w:cs="Times New Roman"/>
                <w:sz w:val="20"/>
                <w:szCs w:val="20"/>
              </w:rPr>
              <w:t>Московская</w:t>
            </w:r>
            <w:proofErr w:type="gramEnd"/>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23</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Шелковая, 7</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на ул. </w:t>
            </w:r>
            <w:proofErr w:type="gramStart"/>
            <w:r w:rsidRPr="00B27490">
              <w:rPr>
                <w:rFonts w:ascii="Times New Roman" w:hAnsi="Times New Roman" w:cs="Times New Roman"/>
                <w:color w:val="000000"/>
                <w:sz w:val="20"/>
                <w:szCs w:val="20"/>
              </w:rPr>
              <w:t>Шелковая</w:t>
            </w:r>
            <w:proofErr w:type="gramEnd"/>
            <w:r w:rsidRPr="00B27490">
              <w:rPr>
                <w:rFonts w:ascii="Times New Roman" w:hAnsi="Times New Roman" w:cs="Times New Roman"/>
                <w:color w:val="000000"/>
                <w:sz w:val="20"/>
                <w:szCs w:val="20"/>
              </w:rPr>
              <w:t xml:space="preserve"> между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7 и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8</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24</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Академика Павлова, 21</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асфальтированного подхода к пешеходному пер</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ходу и тактильной плитки с обеих сторон перехода на ул. Акад</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мика Павлова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21</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25</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пер. Вузовский</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плитки на подходах к пешеходным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реходам на пер. </w:t>
            </w:r>
            <w:proofErr w:type="gramStart"/>
            <w:r w:rsidRPr="00B27490">
              <w:rPr>
                <w:rFonts w:ascii="Times New Roman" w:hAnsi="Times New Roman" w:cs="Times New Roman"/>
                <w:color w:val="000000"/>
                <w:sz w:val="20"/>
                <w:szCs w:val="20"/>
              </w:rPr>
              <w:t>Вузовский</w:t>
            </w:r>
            <w:proofErr w:type="gramEnd"/>
            <w:r w:rsidRPr="00B27490">
              <w:rPr>
                <w:rFonts w:ascii="Times New Roman" w:hAnsi="Times New Roman" w:cs="Times New Roman"/>
                <w:color w:val="000000"/>
                <w:sz w:val="20"/>
                <w:szCs w:val="20"/>
              </w:rPr>
              <w:t>.</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26</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ул. Шевченко,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12</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Понижение бортового камня и обустройство тактильной плитки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12 по ул. Шевченко.</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27</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ул. Юности,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28</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Устройство пандусов с перилами для маломобильных групп нас</w:t>
            </w:r>
            <w:r w:rsidRPr="00B27490">
              <w:rPr>
                <w:rFonts w:ascii="Times New Roman" w:hAnsi="Times New Roman" w:cs="Times New Roman"/>
                <w:sz w:val="20"/>
                <w:szCs w:val="20"/>
              </w:rPr>
              <w:t>е</w:t>
            </w:r>
            <w:r w:rsidRPr="00B27490">
              <w:rPr>
                <w:rFonts w:ascii="Times New Roman" w:hAnsi="Times New Roman" w:cs="Times New Roman"/>
                <w:sz w:val="20"/>
                <w:szCs w:val="20"/>
              </w:rPr>
              <w:t xml:space="preserve">ления со стороны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 28 по ул. Юности для обеспечения подхода к пешеходным переходам через проезжие части ул. Юности и ул. Инструментальная</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28</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Борисевича</w:t>
            </w:r>
          </w:p>
        </w:tc>
        <w:tc>
          <w:tcPr>
            <w:tcW w:w="5948" w:type="dxa"/>
          </w:tcPr>
          <w:p w:rsidR="00CE06E8"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Понижение бортового камня и обустройство тактильной плитки на подходах к пешеходному переходу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14,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20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и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30 по ул. Борисевича</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29</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ул. Волгоградская,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31</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Обустройство тактильной плитки на подходах к пешеходному переходу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 31 по ул. </w:t>
            </w:r>
            <w:proofErr w:type="gramStart"/>
            <w:r w:rsidRPr="00B27490">
              <w:rPr>
                <w:rFonts w:ascii="Times New Roman" w:hAnsi="Times New Roman" w:cs="Times New Roman"/>
                <w:sz w:val="20"/>
                <w:szCs w:val="20"/>
              </w:rPr>
              <w:t>Волгоградская</w:t>
            </w:r>
            <w:proofErr w:type="gramEnd"/>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30</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ул. Волгоградская,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23</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Устройство пандуса с перилами на тротуаре у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23 по ул. </w:t>
            </w:r>
            <w:proofErr w:type="gramStart"/>
            <w:r w:rsidRPr="00B27490">
              <w:rPr>
                <w:rFonts w:ascii="Times New Roman" w:hAnsi="Times New Roman" w:cs="Times New Roman"/>
                <w:sz w:val="20"/>
                <w:szCs w:val="20"/>
              </w:rPr>
              <w:t>Волг</w:t>
            </w:r>
            <w:r w:rsidRPr="00B27490">
              <w:rPr>
                <w:rFonts w:ascii="Times New Roman" w:hAnsi="Times New Roman" w:cs="Times New Roman"/>
                <w:sz w:val="20"/>
                <w:szCs w:val="20"/>
              </w:rPr>
              <w:t>о</w:t>
            </w:r>
            <w:r w:rsidRPr="00B27490">
              <w:rPr>
                <w:rFonts w:ascii="Times New Roman" w:hAnsi="Times New Roman" w:cs="Times New Roman"/>
                <w:sz w:val="20"/>
                <w:szCs w:val="20"/>
              </w:rPr>
              <w:t>градская</w:t>
            </w:r>
            <w:proofErr w:type="gramEnd"/>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31</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Московская, 20А</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Обустройство тактильной плитки на подходах к пешеходному переходу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 20А по ул. </w:t>
            </w:r>
            <w:proofErr w:type="gramStart"/>
            <w:r w:rsidRPr="00B27490">
              <w:rPr>
                <w:rFonts w:ascii="Times New Roman" w:hAnsi="Times New Roman" w:cs="Times New Roman"/>
                <w:sz w:val="20"/>
                <w:szCs w:val="20"/>
              </w:rPr>
              <w:t>Московская</w:t>
            </w:r>
            <w:proofErr w:type="gramEnd"/>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32</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Фестивальная, 19/1 (по ул. 2-я Краснофлотская)</w:t>
            </w:r>
          </w:p>
        </w:tc>
        <w:tc>
          <w:tcPr>
            <w:tcW w:w="5948" w:type="dxa"/>
          </w:tcPr>
          <w:p w:rsidR="00CE06E8"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Понижение бортового камня и обустройство тактильной плитки на подходах к пешеходному переходу через проезжую часть </w:t>
            </w:r>
          </w:p>
          <w:p w:rsidR="00DA7F27"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gramStart"/>
            <w:r w:rsidRPr="00B27490">
              <w:rPr>
                <w:rFonts w:ascii="Times New Roman" w:hAnsi="Times New Roman" w:cs="Times New Roman"/>
                <w:sz w:val="20"/>
                <w:szCs w:val="20"/>
              </w:rPr>
              <w:t>Фестивальная</w:t>
            </w:r>
            <w:proofErr w:type="gramEnd"/>
            <w:r w:rsidRPr="00B27490">
              <w:rPr>
                <w:rFonts w:ascii="Times New Roman" w:hAnsi="Times New Roman" w:cs="Times New Roman"/>
                <w:sz w:val="20"/>
                <w:szCs w:val="20"/>
              </w:rPr>
              <w:t xml:space="preserve">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 19/1 по ул. 2-я Краснофлотская</w:t>
            </w:r>
          </w:p>
          <w:p w:rsidR="00CE06E8" w:rsidRPr="00B27490" w:rsidRDefault="00CE06E8" w:rsidP="00CE06E8">
            <w:pPr>
              <w:rPr>
                <w:rFonts w:ascii="Times New Roman" w:hAnsi="Times New Roman" w:cs="Times New Roman"/>
                <w:sz w:val="20"/>
                <w:szCs w:val="20"/>
              </w:rPr>
            </w:pP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33</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пер. Тихий, 3В (по ул. М</w:t>
            </w:r>
            <w:r w:rsidRPr="00B27490">
              <w:rPr>
                <w:rFonts w:ascii="Times New Roman" w:hAnsi="Times New Roman" w:cs="Times New Roman"/>
                <w:sz w:val="20"/>
                <w:szCs w:val="20"/>
              </w:rPr>
              <w:t>и</w:t>
            </w:r>
            <w:r w:rsidRPr="00B27490">
              <w:rPr>
                <w:rFonts w:ascii="Times New Roman" w:hAnsi="Times New Roman" w:cs="Times New Roman"/>
                <w:sz w:val="20"/>
                <w:szCs w:val="20"/>
              </w:rPr>
              <w:t>чурина)</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Устройство пониженного бортового камня вдоль местного уш</w:t>
            </w:r>
            <w:r w:rsidRPr="00B27490">
              <w:rPr>
                <w:rFonts w:ascii="Times New Roman" w:hAnsi="Times New Roman" w:cs="Times New Roman"/>
                <w:sz w:val="20"/>
                <w:szCs w:val="20"/>
              </w:rPr>
              <w:t>и</w:t>
            </w:r>
            <w:r w:rsidRPr="00B27490">
              <w:rPr>
                <w:rFonts w:ascii="Times New Roman" w:hAnsi="Times New Roman" w:cs="Times New Roman"/>
                <w:sz w:val="20"/>
                <w:szCs w:val="20"/>
              </w:rPr>
              <w:t xml:space="preserve">рения проезжей части пер. </w:t>
            </w:r>
            <w:proofErr w:type="gramStart"/>
            <w:r w:rsidRPr="00B27490">
              <w:rPr>
                <w:rFonts w:ascii="Times New Roman" w:hAnsi="Times New Roman" w:cs="Times New Roman"/>
                <w:sz w:val="20"/>
                <w:szCs w:val="20"/>
              </w:rPr>
              <w:t>Тихий</w:t>
            </w:r>
            <w:proofErr w:type="gramEnd"/>
            <w:r w:rsidRPr="00B27490">
              <w:rPr>
                <w:rFonts w:ascii="Times New Roman" w:hAnsi="Times New Roman" w:cs="Times New Roman"/>
                <w:sz w:val="20"/>
                <w:szCs w:val="20"/>
              </w:rPr>
              <w:t xml:space="preserve"> с торцевой стороны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3В по ул. Мичурина</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34</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пр-т им. Газеты Красноя</w:t>
            </w:r>
            <w:r w:rsidRPr="00B27490">
              <w:rPr>
                <w:rFonts w:ascii="Times New Roman" w:hAnsi="Times New Roman" w:cs="Times New Roman"/>
                <w:sz w:val="20"/>
                <w:szCs w:val="20"/>
              </w:rPr>
              <w:t>р</w:t>
            </w:r>
            <w:r w:rsidRPr="00B27490">
              <w:rPr>
                <w:rFonts w:ascii="Times New Roman" w:hAnsi="Times New Roman" w:cs="Times New Roman"/>
                <w:sz w:val="20"/>
                <w:szCs w:val="20"/>
              </w:rPr>
              <w:t>ский Рабочий, 80</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Обустройство тактильной плитки на подходах к пешеходному переходу через проезжую часть </w:t>
            </w:r>
            <w:proofErr w:type="spellStart"/>
            <w:r w:rsidRPr="00B27490">
              <w:rPr>
                <w:rFonts w:ascii="Times New Roman" w:hAnsi="Times New Roman" w:cs="Times New Roman"/>
                <w:sz w:val="20"/>
                <w:szCs w:val="20"/>
              </w:rPr>
              <w:t>пр</w:t>
            </w:r>
            <w:proofErr w:type="spellEnd"/>
            <w:r w:rsidRPr="00B27490">
              <w:rPr>
                <w:rFonts w:ascii="Times New Roman" w:hAnsi="Times New Roman" w:cs="Times New Roman"/>
                <w:sz w:val="20"/>
                <w:szCs w:val="20"/>
              </w:rPr>
              <w:t xml:space="preserve">-та им. Газеты Красноярский Рабочий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80.</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35</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пер. Тихий, 9</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Обустройство тактильной плитки на подходах к пешеходному переходу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9 по пер. </w:t>
            </w:r>
            <w:proofErr w:type="gramStart"/>
            <w:r w:rsidRPr="00B27490">
              <w:rPr>
                <w:rFonts w:ascii="Times New Roman" w:hAnsi="Times New Roman" w:cs="Times New Roman"/>
                <w:sz w:val="20"/>
                <w:szCs w:val="20"/>
              </w:rPr>
              <w:t>Тихий</w:t>
            </w:r>
            <w:proofErr w:type="gramEnd"/>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36</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Чайковского, 7</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Обустройство тактильной плитки на подходах к пешеходному переходу со стороны разделительной полосы через ул. Чайковск</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го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7.</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37</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ул. Чайковского, 62 (по </w:t>
            </w:r>
            <w:proofErr w:type="spellStart"/>
            <w:r w:rsidRPr="00B27490">
              <w:rPr>
                <w:rFonts w:ascii="Times New Roman" w:hAnsi="Times New Roman" w:cs="Times New Roman"/>
                <w:sz w:val="20"/>
                <w:szCs w:val="20"/>
              </w:rPr>
              <w:t>пр</w:t>
            </w:r>
            <w:proofErr w:type="spellEnd"/>
            <w:r w:rsidRPr="00B27490">
              <w:rPr>
                <w:rFonts w:ascii="Times New Roman" w:hAnsi="Times New Roman" w:cs="Times New Roman"/>
                <w:sz w:val="20"/>
                <w:szCs w:val="20"/>
              </w:rPr>
              <w:t>-ту им. Газеты Красноярский Рабочий)</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Обустройство тактильной плитки на подходах к пешеходному переходу со стороны разделительной полосы через ул. Чайковск</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го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 62 по просп. им. Газеты Красноярский Рабочий</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38</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пр-т им. Газеты Красноя</w:t>
            </w:r>
            <w:r w:rsidRPr="00B27490">
              <w:rPr>
                <w:rFonts w:ascii="Times New Roman" w:hAnsi="Times New Roman" w:cs="Times New Roman"/>
                <w:sz w:val="20"/>
                <w:szCs w:val="20"/>
              </w:rPr>
              <w:t>р</w:t>
            </w:r>
            <w:r w:rsidRPr="00B27490">
              <w:rPr>
                <w:rFonts w:ascii="Times New Roman" w:hAnsi="Times New Roman" w:cs="Times New Roman"/>
                <w:sz w:val="20"/>
                <w:szCs w:val="20"/>
              </w:rPr>
              <w:t xml:space="preserve">ский Рабочий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62</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Обустройство тактильной плитки на подходах к пешеходному переходу со стороны трамвайных путей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62 по </w:t>
            </w:r>
            <w:proofErr w:type="spellStart"/>
            <w:r w:rsidRPr="00B27490">
              <w:rPr>
                <w:rFonts w:ascii="Times New Roman" w:hAnsi="Times New Roman" w:cs="Times New Roman"/>
                <w:sz w:val="20"/>
                <w:szCs w:val="20"/>
              </w:rPr>
              <w:t>пр</w:t>
            </w:r>
            <w:proofErr w:type="spellEnd"/>
            <w:r w:rsidRPr="00B27490">
              <w:rPr>
                <w:rFonts w:ascii="Times New Roman" w:hAnsi="Times New Roman" w:cs="Times New Roman"/>
                <w:sz w:val="20"/>
                <w:szCs w:val="20"/>
              </w:rPr>
              <w:t>-ту им. Газеты Красноярский Рабочий</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39</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2-я Краснофлотская, 19</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Обустройство тактильной плитки на подходах к пешеходному переходу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 19 по ул. 2-я </w:t>
            </w:r>
            <w:proofErr w:type="gramStart"/>
            <w:r w:rsidRPr="00B27490">
              <w:rPr>
                <w:rFonts w:ascii="Times New Roman" w:hAnsi="Times New Roman" w:cs="Times New Roman"/>
                <w:sz w:val="20"/>
                <w:szCs w:val="20"/>
              </w:rPr>
              <w:t>Краснофлотская</w:t>
            </w:r>
            <w:proofErr w:type="gramEnd"/>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40</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ул. Петра </w:t>
            </w:r>
            <w:proofErr w:type="spellStart"/>
            <w:r w:rsidRPr="00B27490">
              <w:rPr>
                <w:rFonts w:ascii="Times New Roman" w:hAnsi="Times New Roman" w:cs="Times New Roman"/>
                <w:sz w:val="20"/>
                <w:szCs w:val="20"/>
              </w:rPr>
              <w:t>Словцова</w:t>
            </w:r>
            <w:proofErr w:type="spellEnd"/>
            <w:r w:rsidRPr="00B27490">
              <w:rPr>
                <w:rFonts w:ascii="Times New Roman" w:hAnsi="Times New Roman" w:cs="Times New Roman"/>
                <w:sz w:val="20"/>
                <w:szCs w:val="20"/>
              </w:rPr>
              <w:t>, 14</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Обустройство тактильной плитки на подходах к пешеходному переходу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 14 по ул. Петра </w:t>
            </w:r>
            <w:proofErr w:type="spellStart"/>
            <w:r w:rsidRPr="00B27490">
              <w:rPr>
                <w:rFonts w:ascii="Times New Roman" w:hAnsi="Times New Roman" w:cs="Times New Roman"/>
                <w:sz w:val="20"/>
                <w:szCs w:val="20"/>
              </w:rPr>
              <w:t>Словцова</w:t>
            </w:r>
            <w:proofErr w:type="spellEnd"/>
            <w:r w:rsidRPr="00B27490">
              <w:rPr>
                <w:rFonts w:ascii="Times New Roman" w:hAnsi="Times New Roman" w:cs="Times New Roman"/>
                <w:sz w:val="20"/>
                <w:szCs w:val="20"/>
              </w:rPr>
              <w:t>.</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41</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Чернышева – ул. Петра </w:t>
            </w:r>
            <w:proofErr w:type="spellStart"/>
            <w:r w:rsidRPr="00B27490">
              <w:rPr>
                <w:rFonts w:ascii="Times New Roman" w:hAnsi="Times New Roman" w:cs="Times New Roman"/>
                <w:sz w:val="20"/>
                <w:szCs w:val="20"/>
              </w:rPr>
              <w:t>Словцова</w:t>
            </w:r>
            <w:proofErr w:type="spellEnd"/>
            <w:r w:rsidRPr="00B27490">
              <w:rPr>
                <w:rFonts w:ascii="Times New Roman" w:hAnsi="Times New Roman" w:cs="Times New Roman"/>
                <w:sz w:val="20"/>
                <w:szCs w:val="20"/>
              </w:rPr>
              <w:t xml:space="preserve"> </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Обустройство тактильной плитки на пешеходном переходе через ул. Чернышева в месте примыкания ул. Петра </w:t>
            </w:r>
            <w:proofErr w:type="spellStart"/>
            <w:r w:rsidRPr="00B27490">
              <w:rPr>
                <w:rFonts w:ascii="Times New Roman" w:hAnsi="Times New Roman" w:cs="Times New Roman"/>
                <w:sz w:val="20"/>
                <w:szCs w:val="20"/>
              </w:rPr>
              <w:t>Словцова</w:t>
            </w:r>
            <w:proofErr w:type="spellEnd"/>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42</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spellStart"/>
            <w:r w:rsidRPr="00B27490">
              <w:rPr>
                <w:rFonts w:ascii="Times New Roman" w:hAnsi="Times New Roman" w:cs="Times New Roman"/>
                <w:sz w:val="20"/>
                <w:szCs w:val="20"/>
              </w:rPr>
              <w:t>Тотмина</w:t>
            </w:r>
            <w:proofErr w:type="spellEnd"/>
            <w:r w:rsidRPr="00B27490">
              <w:rPr>
                <w:rFonts w:ascii="Times New Roman" w:hAnsi="Times New Roman" w:cs="Times New Roman"/>
                <w:sz w:val="20"/>
                <w:szCs w:val="20"/>
              </w:rPr>
              <w:t>, 13, 23</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плитки на подходах к пешеходным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реходам на ул. </w:t>
            </w:r>
            <w:proofErr w:type="spellStart"/>
            <w:r w:rsidRPr="00B27490">
              <w:rPr>
                <w:rFonts w:ascii="Times New Roman" w:hAnsi="Times New Roman" w:cs="Times New Roman"/>
                <w:color w:val="000000"/>
                <w:sz w:val="20"/>
                <w:szCs w:val="20"/>
              </w:rPr>
              <w:t>Тотмина</w:t>
            </w:r>
            <w:proofErr w:type="spellEnd"/>
            <w:r w:rsidRPr="00B27490">
              <w:rPr>
                <w:rFonts w:ascii="Times New Roman" w:hAnsi="Times New Roman" w:cs="Times New Roman"/>
                <w:color w:val="000000"/>
                <w:sz w:val="20"/>
                <w:szCs w:val="20"/>
              </w:rPr>
              <w:t xml:space="preserve">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23 и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13</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43</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внутренний проезд в районе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 xml:space="preserve">19Д по ул. </w:t>
            </w:r>
            <w:proofErr w:type="spellStart"/>
            <w:r w:rsidRPr="00B27490">
              <w:rPr>
                <w:rFonts w:ascii="Times New Roman" w:hAnsi="Times New Roman" w:cs="Times New Roman"/>
                <w:sz w:val="20"/>
                <w:szCs w:val="20"/>
              </w:rPr>
              <w:t>Тотмина</w:t>
            </w:r>
            <w:proofErr w:type="spellEnd"/>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Понижение бортового камня в месте пешеходного перехода на внутреннем проезде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 19Д по ул. </w:t>
            </w:r>
            <w:proofErr w:type="spellStart"/>
            <w:r w:rsidRPr="00B27490">
              <w:rPr>
                <w:rFonts w:ascii="Times New Roman" w:hAnsi="Times New Roman" w:cs="Times New Roman"/>
                <w:color w:val="000000"/>
                <w:sz w:val="20"/>
                <w:szCs w:val="20"/>
              </w:rPr>
              <w:t>Тотмина</w:t>
            </w:r>
            <w:proofErr w:type="spellEnd"/>
            <w:r w:rsidRPr="00B27490">
              <w:rPr>
                <w:rFonts w:ascii="Times New Roman" w:hAnsi="Times New Roman" w:cs="Times New Roman"/>
                <w:color w:val="000000"/>
                <w:sz w:val="20"/>
                <w:szCs w:val="20"/>
              </w:rPr>
              <w:t>.</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44</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spellStart"/>
            <w:r w:rsidRPr="00B27490">
              <w:rPr>
                <w:rFonts w:ascii="Times New Roman" w:hAnsi="Times New Roman" w:cs="Times New Roman"/>
                <w:sz w:val="20"/>
                <w:szCs w:val="20"/>
              </w:rPr>
              <w:t>Карбышева</w:t>
            </w:r>
            <w:proofErr w:type="spellEnd"/>
            <w:r w:rsidRPr="00B27490">
              <w:rPr>
                <w:rFonts w:ascii="Times New Roman" w:hAnsi="Times New Roman" w:cs="Times New Roman"/>
                <w:sz w:val="20"/>
                <w:szCs w:val="20"/>
              </w:rPr>
              <w:t>, 1</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на ул. </w:t>
            </w:r>
            <w:proofErr w:type="spellStart"/>
            <w:r w:rsidRPr="00B27490">
              <w:rPr>
                <w:rFonts w:ascii="Times New Roman" w:hAnsi="Times New Roman" w:cs="Times New Roman"/>
                <w:color w:val="000000"/>
                <w:sz w:val="20"/>
                <w:szCs w:val="20"/>
              </w:rPr>
              <w:t>Карбышева</w:t>
            </w:r>
            <w:proofErr w:type="spellEnd"/>
            <w:r w:rsidRPr="00B27490">
              <w:rPr>
                <w:rFonts w:ascii="Times New Roman" w:hAnsi="Times New Roman" w:cs="Times New Roman"/>
                <w:color w:val="000000"/>
                <w:sz w:val="20"/>
                <w:szCs w:val="20"/>
              </w:rPr>
              <w:t xml:space="preserve">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1.</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45</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Фруктовая, 24</w:t>
            </w:r>
          </w:p>
        </w:tc>
        <w:tc>
          <w:tcPr>
            <w:tcW w:w="5948" w:type="dxa"/>
          </w:tcPr>
          <w:p w:rsidR="00DA7F27" w:rsidRPr="00B27490" w:rsidRDefault="00DA7F27" w:rsidP="00CE06E8">
            <w:pPr>
              <w:rPr>
                <w:rFonts w:ascii="Times New Roman" w:hAnsi="Times New Roman" w:cs="Times New Roman"/>
                <w:sz w:val="20"/>
                <w:szCs w:val="20"/>
              </w:rPr>
            </w:pPr>
            <w:proofErr w:type="gramStart"/>
            <w:r w:rsidRPr="00B27490">
              <w:rPr>
                <w:rFonts w:ascii="Times New Roman" w:hAnsi="Times New Roman" w:cs="Times New Roman"/>
                <w:color w:val="000000"/>
                <w:sz w:val="20"/>
                <w:szCs w:val="20"/>
              </w:rPr>
              <w:t xml:space="preserve">Понижение бортового камня в полном объеме и обустройство тактильной плитки на подходах к пешеходному переходу через проезжую часть ул. Фруктовая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24.</w:t>
            </w:r>
            <w:proofErr w:type="gramEnd"/>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46</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w:t>
            </w:r>
            <w:proofErr w:type="spellStart"/>
            <w:r w:rsidRPr="00B27490">
              <w:rPr>
                <w:rFonts w:ascii="Times New Roman" w:hAnsi="Times New Roman" w:cs="Times New Roman"/>
                <w:sz w:val="20"/>
                <w:szCs w:val="20"/>
              </w:rPr>
              <w:t>Тотмина</w:t>
            </w:r>
            <w:proofErr w:type="spellEnd"/>
            <w:r w:rsidRPr="00B27490">
              <w:rPr>
                <w:rFonts w:ascii="Times New Roman" w:hAnsi="Times New Roman" w:cs="Times New Roman"/>
                <w:sz w:val="20"/>
                <w:szCs w:val="20"/>
              </w:rPr>
              <w:t xml:space="preserve"> – проезд в створе ул. Юшкова </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плитки на подходах к пешеходным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реходам на пересечении ул. </w:t>
            </w:r>
            <w:proofErr w:type="spellStart"/>
            <w:r w:rsidRPr="00B27490">
              <w:rPr>
                <w:rFonts w:ascii="Times New Roman" w:hAnsi="Times New Roman" w:cs="Times New Roman"/>
                <w:color w:val="000000"/>
                <w:sz w:val="20"/>
                <w:szCs w:val="20"/>
              </w:rPr>
              <w:t>Тотмина</w:t>
            </w:r>
            <w:proofErr w:type="spellEnd"/>
            <w:r w:rsidRPr="00B27490">
              <w:rPr>
                <w:rFonts w:ascii="Times New Roman" w:hAnsi="Times New Roman" w:cs="Times New Roman"/>
                <w:color w:val="000000"/>
                <w:sz w:val="20"/>
                <w:szCs w:val="20"/>
              </w:rPr>
              <w:t xml:space="preserve"> и проезда в створе ул. Ю</w:t>
            </w:r>
            <w:r w:rsidRPr="00B27490">
              <w:rPr>
                <w:rFonts w:ascii="Times New Roman" w:hAnsi="Times New Roman" w:cs="Times New Roman"/>
                <w:color w:val="000000"/>
                <w:sz w:val="20"/>
                <w:szCs w:val="20"/>
              </w:rPr>
              <w:t>ш</w:t>
            </w:r>
            <w:r w:rsidRPr="00B27490">
              <w:rPr>
                <w:rFonts w:ascii="Times New Roman" w:hAnsi="Times New Roman" w:cs="Times New Roman"/>
                <w:color w:val="000000"/>
                <w:sz w:val="20"/>
                <w:szCs w:val="20"/>
              </w:rPr>
              <w:t>кова.</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47</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пересечение ул. Лиственная – бул. Ботанический</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на </w:t>
            </w:r>
            <w:r w:rsidRPr="00B27490">
              <w:rPr>
                <w:rFonts w:ascii="Times New Roman" w:hAnsi="Times New Roman" w:cs="Times New Roman"/>
                <w:sz w:val="20"/>
                <w:szCs w:val="20"/>
              </w:rPr>
              <w:t>пересечении ул. Лиственная – бул. Ботанический.</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48</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бул. Ботанический в районе примыкания ул. Мирошн</w:t>
            </w:r>
            <w:r w:rsidRPr="00B27490">
              <w:rPr>
                <w:rFonts w:ascii="Times New Roman" w:hAnsi="Times New Roman" w:cs="Times New Roman"/>
                <w:sz w:val="20"/>
                <w:szCs w:val="20"/>
              </w:rPr>
              <w:t>и</w:t>
            </w:r>
            <w:r w:rsidRPr="00B27490">
              <w:rPr>
                <w:rFonts w:ascii="Times New Roman" w:hAnsi="Times New Roman" w:cs="Times New Roman"/>
                <w:sz w:val="20"/>
                <w:szCs w:val="20"/>
              </w:rPr>
              <w:t>ченко</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плитки на подходах к пешеходному переходу через проезжую часть Ботанического бул. в районе ул. Мирошниченко.</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49</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Красной Армии – ул. Ладо </w:t>
            </w:r>
            <w:proofErr w:type="spellStart"/>
            <w:r w:rsidRPr="00B27490">
              <w:rPr>
                <w:rFonts w:ascii="Times New Roman" w:hAnsi="Times New Roman" w:cs="Times New Roman"/>
                <w:sz w:val="20"/>
                <w:szCs w:val="20"/>
              </w:rPr>
              <w:t>Кецхов</w:t>
            </w:r>
            <w:r w:rsidRPr="00B27490">
              <w:rPr>
                <w:rFonts w:ascii="Times New Roman" w:hAnsi="Times New Roman" w:cs="Times New Roman"/>
                <w:sz w:val="20"/>
                <w:szCs w:val="20"/>
              </w:rPr>
              <w:t>е</w:t>
            </w:r>
            <w:r w:rsidRPr="00B27490">
              <w:rPr>
                <w:rFonts w:ascii="Times New Roman" w:hAnsi="Times New Roman" w:cs="Times New Roman"/>
                <w:sz w:val="20"/>
                <w:szCs w:val="20"/>
              </w:rPr>
              <w:t>ли</w:t>
            </w:r>
            <w:proofErr w:type="spellEnd"/>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в полном объеме на подходах к пешеходным переходам на пересечении ул. Красной Армии и ул. Ладо </w:t>
            </w:r>
            <w:proofErr w:type="spellStart"/>
            <w:r w:rsidRPr="00B27490">
              <w:rPr>
                <w:rFonts w:ascii="Times New Roman" w:hAnsi="Times New Roman" w:cs="Times New Roman"/>
                <w:color w:val="000000"/>
                <w:sz w:val="20"/>
                <w:szCs w:val="20"/>
              </w:rPr>
              <w:t>Кецховели</w:t>
            </w:r>
            <w:proofErr w:type="spellEnd"/>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50</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Ленина, 241</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через проезжую часть ул. Ленина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 241.</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51</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Высотная, 7</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на ул. </w:t>
            </w:r>
            <w:proofErr w:type="gramStart"/>
            <w:r w:rsidRPr="00B27490">
              <w:rPr>
                <w:rFonts w:ascii="Times New Roman" w:hAnsi="Times New Roman" w:cs="Times New Roman"/>
                <w:color w:val="000000"/>
                <w:sz w:val="20"/>
                <w:szCs w:val="20"/>
              </w:rPr>
              <w:t>Высотная</w:t>
            </w:r>
            <w:proofErr w:type="gramEnd"/>
            <w:r w:rsidRPr="00B27490">
              <w:rPr>
                <w:rFonts w:ascii="Times New Roman" w:hAnsi="Times New Roman" w:cs="Times New Roman"/>
                <w:color w:val="000000"/>
                <w:sz w:val="20"/>
                <w:szCs w:val="20"/>
              </w:rPr>
              <w:t xml:space="preserve">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7.</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52</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пересечение ул. Высотная – пр-т Свободный</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на ул. Высотная в районе пересечения со Свободным </w:t>
            </w:r>
            <w:proofErr w:type="spellStart"/>
            <w:r w:rsidRPr="00B27490">
              <w:rPr>
                <w:rFonts w:ascii="Times New Roman" w:hAnsi="Times New Roman" w:cs="Times New Roman"/>
                <w:color w:val="000000"/>
                <w:sz w:val="20"/>
                <w:szCs w:val="20"/>
              </w:rPr>
              <w:t>пр</w:t>
            </w:r>
            <w:proofErr w:type="spellEnd"/>
            <w:r w:rsidRPr="00B27490">
              <w:rPr>
                <w:rFonts w:ascii="Times New Roman" w:hAnsi="Times New Roman" w:cs="Times New Roman"/>
                <w:color w:val="000000"/>
                <w:sz w:val="20"/>
                <w:szCs w:val="20"/>
              </w:rPr>
              <w:t>-том</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53</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Свободный пр-т, 58</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58 по Свободному </w:t>
            </w:r>
            <w:proofErr w:type="spellStart"/>
            <w:r w:rsidRPr="00B27490">
              <w:rPr>
                <w:rFonts w:ascii="Times New Roman" w:hAnsi="Times New Roman" w:cs="Times New Roman"/>
                <w:color w:val="000000"/>
                <w:sz w:val="20"/>
                <w:szCs w:val="20"/>
              </w:rPr>
              <w:t>пр</w:t>
            </w:r>
            <w:proofErr w:type="spellEnd"/>
            <w:r w:rsidRPr="00B27490">
              <w:rPr>
                <w:rFonts w:ascii="Times New Roman" w:hAnsi="Times New Roman" w:cs="Times New Roman"/>
                <w:color w:val="000000"/>
                <w:sz w:val="20"/>
                <w:szCs w:val="20"/>
              </w:rPr>
              <w:t>-ту</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54</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пересечение Свободный пр-т – ул. Курчатова</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плитки на подходах к пешеходным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реходам перед пересечением с ул. Курчатова</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55</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ул. Александра Матросова, 30А/1А, 30/2, 30, 30/1.</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плитки на подходах к пешеходным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реходам через проезжую часть ул. Александра Матросова, в ра</w:t>
            </w:r>
            <w:r w:rsidRPr="00B27490">
              <w:rPr>
                <w:rFonts w:ascii="Times New Roman" w:hAnsi="Times New Roman" w:cs="Times New Roman"/>
                <w:color w:val="000000"/>
                <w:sz w:val="20"/>
                <w:szCs w:val="20"/>
              </w:rPr>
              <w:t>й</w:t>
            </w:r>
            <w:r w:rsidRPr="00B27490">
              <w:rPr>
                <w:rFonts w:ascii="Times New Roman" w:hAnsi="Times New Roman" w:cs="Times New Roman"/>
                <w:color w:val="000000"/>
                <w:sz w:val="20"/>
                <w:szCs w:val="20"/>
              </w:rPr>
              <w:t>оне домов 30А/1А, 30/2, 30 и 30/1</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56</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ул. Алеши </w:t>
            </w:r>
            <w:proofErr w:type="spellStart"/>
            <w:r w:rsidRPr="00B27490">
              <w:rPr>
                <w:rFonts w:ascii="Times New Roman" w:hAnsi="Times New Roman" w:cs="Times New Roman"/>
                <w:sz w:val="20"/>
                <w:szCs w:val="20"/>
              </w:rPr>
              <w:t>Тимошенкова</w:t>
            </w:r>
            <w:proofErr w:type="spellEnd"/>
            <w:r w:rsidRPr="00B27490">
              <w:rPr>
                <w:rFonts w:ascii="Times New Roman" w:hAnsi="Times New Roman" w:cs="Times New Roman"/>
                <w:sz w:val="20"/>
                <w:szCs w:val="20"/>
              </w:rPr>
              <w:t>, 80</w:t>
            </w:r>
          </w:p>
        </w:tc>
        <w:tc>
          <w:tcPr>
            <w:tcW w:w="5948" w:type="dxa"/>
          </w:tcPr>
          <w:p w:rsidR="00DA7F27" w:rsidRDefault="00DA7F27" w:rsidP="00CE06E8">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на ул. Алеши </w:t>
            </w:r>
            <w:proofErr w:type="spellStart"/>
            <w:r w:rsidRPr="00B27490">
              <w:rPr>
                <w:rFonts w:ascii="Times New Roman" w:hAnsi="Times New Roman" w:cs="Times New Roman"/>
                <w:color w:val="000000"/>
                <w:sz w:val="20"/>
                <w:szCs w:val="20"/>
              </w:rPr>
              <w:t>Тимошенкова</w:t>
            </w:r>
            <w:proofErr w:type="spellEnd"/>
            <w:r w:rsidRPr="00B27490">
              <w:rPr>
                <w:rFonts w:ascii="Times New Roman" w:hAnsi="Times New Roman" w:cs="Times New Roman"/>
                <w:color w:val="000000"/>
                <w:sz w:val="20"/>
                <w:szCs w:val="20"/>
              </w:rPr>
              <w:t xml:space="preserve">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80</w:t>
            </w:r>
          </w:p>
          <w:p w:rsidR="00CE06E8" w:rsidRPr="00B27490" w:rsidRDefault="00CE06E8" w:rsidP="00CE06E8">
            <w:pPr>
              <w:rPr>
                <w:rFonts w:ascii="Times New Roman" w:hAnsi="Times New Roman" w:cs="Times New Roman"/>
                <w:sz w:val="20"/>
                <w:szCs w:val="20"/>
              </w:rPr>
            </w:pP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lastRenderedPageBreak/>
              <w:t>57</w:t>
            </w:r>
          </w:p>
        </w:tc>
        <w:tc>
          <w:tcPr>
            <w:tcW w:w="2693" w:type="dxa"/>
          </w:tcPr>
          <w:p w:rsidR="00CE06E8"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 xml:space="preserve">ул. Алеши </w:t>
            </w:r>
            <w:proofErr w:type="spellStart"/>
            <w:r w:rsidRPr="00B27490">
              <w:rPr>
                <w:rFonts w:ascii="Times New Roman" w:hAnsi="Times New Roman" w:cs="Times New Roman"/>
                <w:sz w:val="20"/>
                <w:szCs w:val="20"/>
              </w:rPr>
              <w:t>Тимошен</w:t>
            </w:r>
            <w:proofErr w:type="spellEnd"/>
            <w:r w:rsidR="00CE06E8">
              <w:rPr>
                <w:rFonts w:ascii="Times New Roman" w:hAnsi="Times New Roman" w:cs="Times New Roman"/>
                <w:sz w:val="20"/>
                <w:szCs w:val="20"/>
              </w:rPr>
              <w:t>-</w:t>
            </w:r>
          </w:p>
          <w:p w:rsidR="00DA7F27" w:rsidRPr="00B27490" w:rsidRDefault="00DA7F27" w:rsidP="00CE06E8">
            <w:pPr>
              <w:spacing w:line="235" w:lineRule="auto"/>
              <w:rPr>
                <w:rFonts w:ascii="Times New Roman" w:hAnsi="Times New Roman" w:cs="Times New Roman"/>
                <w:sz w:val="20"/>
                <w:szCs w:val="20"/>
              </w:rPr>
            </w:pPr>
            <w:proofErr w:type="spellStart"/>
            <w:r w:rsidRPr="00B27490">
              <w:rPr>
                <w:rFonts w:ascii="Times New Roman" w:hAnsi="Times New Roman" w:cs="Times New Roman"/>
                <w:sz w:val="20"/>
                <w:szCs w:val="20"/>
              </w:rPr>
              <w:t>кова</w:t>
            </w:r>
            <w:proofErr w:type="spellEnd"/>
            <w:r w:rsidRPr="00B27490">
              <w:rPr>
                <w:rFonts w:ascii="Times New Roman" w:hAnsi="Times New Roman" w:cs="Times New Roman"/>
                <w:sz w:val="20"/>
                <w:szCs w:val="20"/>
              </w:rPr>
              <w:t>, 189</w:t>
            </w:r>
          </w:p>
        </w:tc>
        <w:tc>
          <w:tcPr>
            <w:tcW w:w="5948" w:type="dxa"/>
          </w:tcPr>
          <w:p w:rsidR="00CE06E8" w:rsidRDefault="00DA7F27" w:rsidP="00CE06E8">
            <w:pPr>
              <w:spacing w:line="235" w:lineRule="auto"/>
              <w:rPr>
                <w:rFonts w:ascii="Times New Roman" w:hAnsi="Times New Roman" w:cs="Times New Roman"/>
                <w:color w:val="000000"/>
                <w:sz w:val="20"/>
                <w:szCs w:val="20"/>
              </w:rPr>
            </w:pPr>
            <w:r w:rsidRPr="00B27490">
              <w:rPr>
                <w:rFonts w:ascii="Times New Roman" w:hAnsi="Times New Roman" w:cs="Times New Roman"/>
                <w:color w:val="000000"/>
                <w:sz w:val="20"/>
                <w:szCs w:val="20"/>
              </w:rPr>
              <w:t>Строительство асфальтированных подходов с понижением борт</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вого камня и обустройством тактильной плитки на подходах</w:t>
            </w:r>
          </w:p>
          <w:p w:rsidR="00CE06E8" w:rsidRDefault="00DA7F27" w:rsidP="00CE06E8">
            <w:pPr>
              <w:spacing w:line="235" w:lineRule="auto"/>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 к пешеходному переходу на ул. Алеши </w:t>
            </w:r>
            <w:proofErr w:type="spellStart"/>
            <w:r w:rsidRPr="00B27490">
              <w:rPr>
                <w:rFonts w:ascii="Times New Roman" w:hAnsi="Times New Roman" w:cs="Times New Roman"/>
                <w:color w:val="000000"/>
                <w:sz w:val="20"/>
                <w:szCs w:val="20"/>
              </w:rPr>
              <w:t>Тимошенкова</w:t>
            </w:r>
            <w:proofErr w:type="spellEnd"/>
            <w:r w:rsidRPr="00B27490">
              <w:rPr>
                <w:rFonts w:ascii="Times New Roman" w:hAnsi="Times New Roman" w:cs="Times New Roman"/>
                <w:color w:val="000000"/>
                <w:sz w:val="20"/>
                <w:szCs w:val="20"/>
              </w:rPr>
              <w:t xml:space="preserve"> </w:t>
            </w:r>
          </w:p>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 xml:space="preserve">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189</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58</w:t>
            </w:r>
          </w:p>
        </w:tc>
        <w:tc>
          <w:tcPr>
            <w:tcW w:w="2693"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ул. Полтавская, 38/13, 38/22</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плитки на подходах к пешеходным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реходам в районе домов 38/13 и 38/22 по ул. </w:t>
            </w:r>
            <w:proofErr w:type="gramStart"/>
            <w:r w:rsidRPr="00B27490">
              <w:rPr>
                <w:rFonts w:ascii="Times New Roman" w:hAnsi="Times New Roman" w:cs="Times New Roman"/>
                <w:color w:val="000000"/>
                <w:sz w:val="20"/>
                <w:szCs w:val="20"/>
              </w:rPr>
              <w:t>Полтавская</w:t>
            </w:r>
            <w:proofErr w:type="gramEnd"/>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59</w:t>
            </w:r>
          </w:p>
        </w:tc>
        <w:tc>
          <w:tcPr>
            <w:tcW w:w="2693"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ул. 60 лет Октября, 39А</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 39А по ул. 60 лет Октября</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60</w:t>
            </w:r>
          </w:p>
        </w:tc>
        <w:tc>
          <w:tcPr>
            <w:tcW w:w="2693" w:type="dxa"/>
          </w:tcPr>
          <w:p w:rsidR="00CE06E8"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 xml:space="preserve">пер. Водометный, 25 </w:t>
            </w:r>
          </w:p>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(по ул. 60 лет Октября)</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через проезжую часть пер. Водометный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25 по ул. 60 лет Октября</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61</w:t>
            </w:r>
          </w:p>
        </w:tc>
        <w:tc>
          <w:tcPr>
            <w:tcW w:w="2693"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ул. Весны, 20/2</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Устройство пониженного бортового камня и тактильной плитки на подходах к регулируемому пешеходному переходу через пр</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 xml:space="preserve">езжую часть ул. Весны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 20/2.</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62</w:t>
            </w:r>
          </w:p>
        </w:tc>
        <w:tc>
          <w:tcPr>
            <w:tcW w:w="2693" w:type="dxa"/>
          </w:tcPr>
          <w:p w:rsidR="00CE06E8"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 xml:space="preserve">пересечение ул. Весны – </w:t>
            </w:r>
          </w:p>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ул. Батурина</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плитки на подходах к пешеходным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реходам на пересечении ул. Весны и ул. Батурина, устройство пониженного бортового камня со стороны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 1 по ул. Батурина.</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63</w:t>
            </w:r>
          </w:p>
        </w:tc>
        <w:tc>
          <w:tcPr>
            <w:tcW w:w="2693"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ул. Весны, 2А</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Устройство искусственной неровности, совмещенной с пешехо</w:t>
            </w:r>
            <w:r w:rsidRPr="00B27490">
              <w:rPr>
                <w:rFonts w:ascii="Times New Roman" w:hAnsi="Times New Roman" w:cs="Times New Roman"/>
                <w:color w:val="000000"/>
                <w:sz w:val="20"/>
                <w:szCs w:val="20"/>
              </w:rPr>
              <w:t>д</w:t>
            </w:r>
            <w:r w:rsidRPr="00B27490">
              <w:rPr>
                <w:rFonts w:ascii="Times New Roman" w:hAnsi="Times New Roman" w:cs="Times New Roman"/>
                <w:color w:val="000000"/>
                <w:sz w:val="20"/>
                <w:szCs w:val="20"/>
              </w:rPr>
              <w:t xml:space="preserve">ным переходом, через проезжую часть ул. Весны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2А, обустройство подходов тактильной плиткой</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64</w:t>
            </w:r>
          </w:p>
        </w:tc>
        <w:tc>
          <w:tcPr>
            <w:tcW w:w="2693"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Комсомольский пр-т, 7</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7 по Комсомольскому </w:t>
            </w:r>
            <w:proofErr w:type="spellStart"/>
            <w:r w:rsidRPr="00B27490">
              <w:rPr>
                <w:rFonts w:ascii="Times New Roman" w:hAnsi="Times New Roman" w:cs="Times New Roman"/>
                <w:color w:val="000000"/>
                <w:sz w:val="20"/>
                <w:szCs w:val="20"/>
              </w:rPr>
              <w:t>пр</w:t>
            </w:r>
            <w:proofErr w:type="spellEnd"/>
            <w:r w:rsidRPr="00B27490">
              <w:rPr>
                <w:rFonts w:ascii="Times New Roman" w:hAnsi="Times New Roman" w:cs="Times New Roman"/>
                <w:color w:val="000000"/>
                <w:sz w:val="20"/>
                <w:szCs w:val="20"/>
              </w:rPr>
              <w:t>-ту</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65</w:t>
            </w:r>
          </w:p>
        </w:tc>
        <w:tc>
          <w:tcPr>
            <w:tcW w:w="2693"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 xml:space="preserve">пересечение Комсомольский пр-т – ул. Мате </w:t>
            </w:r>
            <w:proofErr w:type="spellStart"/>
            <w:r w:rsidRPr="00B27490">
              <w:rPr>
                <w:rFonts w:ascii="Times New Roman" w:hAnsi="Times New Roman" w:cs="Times New Roman"/>
                <w:sz w:val="20"/>
                <w:szCs w:val="20"/>
              </w:rPr>
              <w:t>Залки</w:t>
            </w:r>
            <w:proofErr w:type="spellEnd"/>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в районе </w:t>
            </w:r>
            <w:r w:rsidRPr="00B27490">
              <w:rPr>
                <w:rFonts w:ascii="Times New Roman" w:hAnsi="Times New Roman" w:cs="Times New Roman"/>
                <w:sz w:val="20"/>
                <w:szCs w:val="20"/>
              </w:rPr>
              <w:t>пересечения Комс</w:t>
            </w:r>
            <w:r w:rsidR="00CE06E8">
              <w:rPr>
                <w:rFonts w:ascii="Times New Roman" w:hAnsi="Times New Roman" w:cs="Times New Roman"/>
                <w:sz w:val="20"/>
                <w:szCs w:val="20"/>
              </w:rPr>
              <w:t xml:space="preserve">омольский пр-т – ул. Мате </w:t>
            </w:r>
            <w:proofErr w:type="spellStart"/>
            <w:r w:rsidR="00CE06E8">
              <w:rPr>
                <w:rFonts w:ascii="Times New Roman" w:hAnsi="Times New Roman" w:cs="Times New Roman"/>
                <w:sz w:val="20"/>
                <w:szCs w:val="20"/>
              </w:rPr>
              <w:t>Залки</w:t>
            </w:r>
            <w:proofErr w:type="spellEnd"/>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66</w:t>
            </w:r>
          </w:p>
        </w:tc>
        <w:tc>
          <w:tcPr>
            <w:tcW w:w="2693"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ул. Урванцева, 8</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Устройство тактильной плитки на подходах к пешеходному пер</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ходу через проезжую часть ул. Урванцева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8</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67</w:t>
            </w:r>
          </w:p>
        </w:tc>
        <w:tc>
          <w:tcPr>
            <w:tcW w:w="2693"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ул. Урванцева, 25</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Устройство тактильной плитки на подходах к пешеходному пер</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ходу через проезжую часть ул. Урванцева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25</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68</w:t>
            </w:r>
          </w:p>
        </w:tc>
        <w:tc>
          <w:tcPr>
            <w:tcW w:w="2693"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пересечение ул. Урванцева – ул. Светлогорская</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плитки на подходах к пешеходным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реходам на </w:t>
            </w:r>
            <w:r w:rsidRPr="00B27490">
              <w:rPr>
                <w:rFonts w:ascii="Times New Roman" w:hAnsi="Times New Roman" w:cs="Times New Roman"/>
                <w:sz w:val="20"/>
                <w:szCs w:val="20"/>
              </w:rPr>
              <w:t>пересечении ул</w:t>
            </w:r>
            <w:r w:rsidR="00CE06E8">
              <w:rPr>
                <w:rFonts w:ascii="Times New Roman" w:hAnsi="Times New Roman" w:cs="Times New Roman"/>
                <w:sz w:val="20"/>
                <w:szCs w:val="20"/>
              </w:rPr>
              <w:t>. Урванцева – ул. Светлогорская</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69</w:t>
            </w:r>
          </w:p>
        </w:tc>
        <w:tc>
          <w:tcPr>
            <w:tcW w:w="2693"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Комсомольский пр-т, 17</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Понижение бортового камня и устройство тактильной плитки на подходах к пешеходному переходу через проезжую часть Комс</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 xml:space="preserve">мольского пр-т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17</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70</w:t>
            </w:r>
          </w:p>
        </w:tc>
        <w:tc>
          <w:tcPr>
            <w:tcW w:w="2693"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ул. Воронова, 16А</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Понижение бортового камня и устройство тактильной плитки на подходах к пешеходному переходу через проезжую часть ул. В</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 xml:space="preserve">ронова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16А</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71</w:t>
            </w:r>
          </w:p>
        </w:tc>
        <w:tc>
          <w:tcPr>
            <w:tcW w:w="2693"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Ул. Воронова, 20, 37, 39 (по ул. Краснодарская)</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Устройство в полном объеме асфальтированных подходов и об</w:t>
            </w:r>
            <w:r w:rsidRPr="00B27490">
              <w:rPr>
                <w:rFonts w:ascii="Times New Roman" w:hAnsi="Times New Roman" w:cs="Times New Roman"/>
                <w:color w:val="000000"/>
                <w:sz w:val="20"/>
                <w:szCs w:val="20"/>
              </w:rPr>
              <w:t>у</w:t>
            </w:r>
            <w:r w:rsidRPr="00B27490">
              <w:rPr>
                <w:rFonts w:ascii="Times New Roman" w:hAnsi="Times New Roman" w:cs="Times New Roman"/>
                <w:color w:val="000000"/>
                <w:sz w:val="20"/>
                <w:szCs w:val="20"/>
              </w:rPr>
              <w:t>стройство тактильной плитки на подходах к пешеходным перех</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 xml:space="preserve">дам на ул. Воронова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20,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37 и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39 по ул. Краснода</w:t>
            </w:r>
            <w:r w:rsidRPr="00B27490">
              <w:rPr>
                <w:rFonts w:ascii="Times New Roman" w:hAnsi="Times New Roman" w:cs="Times New Roman"/>
                <w:color w:val="000000"/>
                <w:sz w:val="20"/>
                <w:szCs w:val="20"/>
              </w:rPr>
              <w:t>р</w:t>
            </w:r>
            <w:r w:rsidRPr="00B27490">
              <w:rPr>
                <w:rFonts w:ascii="Times New Roman" w:hAnsi="Times New Roman" w:cs="Times New Roman"/>
                <w:color w:val="000000"/>
                <w:sz w:val="20"/>
                <w:szCs w:val="20"/>
              </w:rPr>
              <w:t>ская</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72</w:t>
            </w:r>
          </w:p>
        </w:tc>
        <w:tc>
          <w:tcPr>
            <w:tcW w:w="2693" w:type="dxa"/>
          </w:tcPr>
          <w:p w:rsidR="00CE06E8" w:rsidRDefault="00DA7F27" w:rsidP="00CE06E8">
            <w:pPr>
              <w:spacing w:line="235" w:lineRule="auto"/>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правоповоротный съезд </w:t>
            </w:r>
          </w:p>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с ул. Алексеева на ул. Ави</w:t>
            </w:r>
            <w:r w:rsidRPr="00B27490">
              <w:rPr>
                <w:rFonts w:ascii="Times New Roman" w:hAnsi="Times New Roman" w:cs="Times New Roman"/>
                <w:color w:val="000000"/>
                <w:sz w:val="20"/>
                <w:szCs w:val="20"/>
              </w:rPr>
              <w:t>а</w:t>
            </w:r>
            <w:r w:rsidRPr="00B27490">
              <w:rPr>
                <w:rFonts w:ascii="Times New Roman" w:hAnsi="Times New Roman" w:cs="Times New Roman"/>
                <w:color w:val="000000"/>
                <w:sz w:val="20"/>
                <w:szCs w:val="20"/>
              </w:rPr>
              <w:t>торов</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Устройство тактильной плитки на подходах к пешеходному пер</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ходу через проезжую часть правоповоротного съезда с ул. Алекс</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ева на ул. Авиаторов (вдоль ул. Авиаторов).</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73</w:t>
            </w:r>
          </w:p>
        </w:tc>
        <w:tc>
          <w:tcPr>
            <w:tcW w:w="2693" w:type="dxa"/>
          </w:tcPr>
          <w:p w:rsidR="00CE06E8" w:rsidRDefault="00DA7F27" w:rsidP="00CE06E8">
            <w:pPr>
              <w:spacing w:line="235" w:lineRule="auto"/>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правоповоротный съезд </w:t>
            </w:r>
          </w:p>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с ул. Авиаторов на ул. М</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локова</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Устройство тактильной плитки на подходах к пешеходному пер</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ходу через проезжую часть правоповоротного съезда с ул. Ави</w:t>
            </w:r>
            <w:r w:rsidRPr="00B27490">
              <w:rPr>
                <w:rFonts w:ascii="Times New Roman" w:hAnsi="Times New Roman" w:cs="Times New Roman"/>
                <w:color w:val="000000"/>
                <w:sz w:val="20"/>
                <w:szCs w:val="20"/>
              </w:rPr>
              <w:t>а</w:t>
            </w:r>
            <w:r w:rsidRPr="00B27490">
              <w:rPr>
                <w:rFonts w:ascii="Times New Roman" w:hAnsi="Times New Roman" w:cs="Times New Roman"/>
                <w:color w:val="000000"/>
                <w:sz w:val="20"/>
                <w:szCs w:val="20"/>
              </w:rPr>
              <w:t>торов на ул. Молокова (вдоль ул. Авиаторов).</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74</w:t>
            </w:r>
          </w:p>
        </w:tc>
        <w:tc>
          <w:tcPr>
            <w:tcW w:w="2693"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ул. 78-й Добровольческой Бригады, 19</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Устройство тактильной плитки на подходах к пешеходному пер</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ходу через проезжую часть ул. 78-й Добровольческой Бригады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19</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75</w:t>
            </w:r>
          </w:p>
        </w:tc>
        <w:tc>
          <w:tcPr>
            <w:tcW w:w="2693"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 xml:space="preserve">пересечение </w:t>
            </w:r>
            <w:r w:rsidRPr="00B27490">
              <w:rPr>
                <w:rFonts w:ascii="Times New Roman" w:hAnsi="Times New Roman" w:cs="Times New Roman"/>
                <w:color w:val="000000"/>
                <w:sz w:val="20"/>
                <w:szCs w:val="20"/>
              </w:rPr>
              <w:t>ул. 78-й Добр</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 xml:space="preserve">вольческой Бригады </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Устройство тактильной плитки на подходах к пешеходным пер</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ходам пересечения ул. Алексеева и ул. 78-й Добровольческой Бригады</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76</w:t>
            </w:r>
          </w:p>
        </w:tc>
        <w:tc>
          <w:tcPr>
            <w:tcW w:w="2693"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пересечение ул. Алексеева – ул. Водопьянова</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Устройство тактильной плитки на подходах к регулируемым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шеходным переходам пересечения ул. Алексеева и ул. Водопь</w:t>
            </w:r>
            <w:r w:rsidRPr="00B27490">
              <w:rPr>
                <w:rFonts w:ascii="Times New Roman" w:hAnsi="Times New Roman" w:cs="Times New Roman"/>
                <w:color w:val="000000"/>
                <w:sz w:val="20"/>
                <w:szCs w:val="20"/>
              </w:rPr>
              <w:t>я</w:t>
            </w:r>
            <w:r w:rsidRPr="00B27490">
              <w:rPr>
                <w:rFonts w:ascii="Times New Roman" w:hAnsi="Times New Roman" w:cs="Times New Roman"/>
                <w:color w:val="000000"/>
                <w:sz w:val="20"/>
                <w:szCs w:val="20"/>
              </w:rPr>
              <w:t>нова</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77</w:t>
            </w:r>
          </w:p>
        </w:tc>
        <w:tc>
          <w:tcPr>
            <w:tcW w:w="2693"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sz w:val="20"/>
                <w:szCs w:val="20"/>
              </w:rPr>
              <w:t>Ул. Водопьянова, 12</w:t>
            </w:r>
          </w:p>
        </w:tc>
        <w:tc>
          <w:tcPr>
            <w:tcW w:w="5948" w:type="dxa"/>
          </w:tcPr>
          <w:p w:rsidR="00DA7F27" w:rsidRPr="00B27490" w:rsidRDefault="00DA7F27" w:rsidP="00CE06E8">
            <w:pPr>
              <w:spacing w:line="235" w:lineRule="auto"/>
              <w:rPr>
                <w:rFonts w:ascii="Times New Roman" w:hAnsi="Times New Roman" w:cs="Times New Roman"/>
                <w:sz w:val="20"/>
                <w:szCs w:val="20"/>
              </w:rPr>
            </w:pPr>
            <w:r w:rsidRPr="00B27490">
              <w:rPr>
                <w:rFonts w:ascii="Times New Roman" w:hAnsi="Times New Roman" w:cs="Times New Roman"/>
                <w:color w:val="000000"/>
                <w:sz w:val="20"/>
                <w:szCs w:val="20"/>
              </w:rPr>
              <w:t>Устройство тактильной плитки на подходах к переходу через пр</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 xml:space="preserve">езжую часть ул. Водопьянова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12</w:t>
            </w:r>
          </w:p>
        </w:tc>
      </w:tr>
      <w:tr w:rsidR="00DA7F27" w:rsidRPr="00B27490" w:rsidTr="00CE06E8">
        <w:tc>
          <w:tcPr>
            <w:tcW w:w="704" w:type="dxa"/>
          </w:tcPr>
          <w:p w:rsidR="00DA7F27" w:rsidRPr="00B27490" w:rsidRDefault="00DA7F27" w:rsidP="00CE06E8">
            <w:pPr>
              <w:spacing w:line="235" w:lineRule="auto"/>
              <w:jc w:val="center"/>
              <w:rPr>
                <w:rFonts w:ascii="Times New Roman" w:hAnsi="Times New Roman" w:cs="Times New Roman"/>
                <w:sz w:val="20"/>
                <w:szCs w:val="20"/>
              </w:rPr>
            </w:pPr>
            <w:r w:rsidRPr="00B27490">
              <w:rPr>
                <w:rFonts w:ascii="Times New Roman" w:hAnsi="Times New Roman" w:cs="Times New Roman"/>
                <w:sz w:val="20"/>
                <w:szCs w:val="20"/>
              </w:rPr>
              <w:t>78</w:t>
            </w:r>
          </w:p>
        </w:tc>
        <w:tc>
          <w:tcPr>
            <w:tcW w:w="2693" w:type="dxa"/>
          </w:tcPr>
          <w:p w:rsidR="00DA7F27" w:rsidRPr="00CE06E8" w:rsidRDefault="00DA7F27" w:rsidP="00CE06E8">
            <w:pPr>
              <w:spacing w:line="235" w:lineRule="auto"/>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пересечение ул. Карла Маркса </w:t>
            </w:r>
            <w:r w:rsidR="00CE06E8">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Дубровинского </w:t>
            </w:r>
            <w:r w:rsidR="00CE06E8">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w:t>
            </w:r>
            <w:proofErr w:type="spellStart"/>
            <w:r w:rsidRPr="00B27490">
              <w:rPr>
                <w:rFonts w:ascii="Times New Roman" w:hAnsi="Times New Roman" w:cs="Times New Roman"/>
                <w:color w:val="000000"/>
                <w:sz w:val="20"/>
                <w:szCs w:val="20"/>
              </w:rPr>
              <w:t>К</w:t>
            </w:r>
            <w:r w:rsidRPr="00B27490">
              <w:rPr>
                <w:rFonts w:ascii="Times New Roman" w:hAnsi="Times New Roman" w:cs="Times New Roman"/>
                <w:color w:val="000000"/>
                <w:sz w:val="20"/>
                <w:szCs w:val="20"/>
              </w:rPr>
              <w:t>а</w:t>
            </w:r>
            <w:r w:rsidRPr="00B27490">
              <w:rPr>
                <w:rFonts w:ascii="Times New Roman" w:hAnsi="Times New Roman" w:cs="Times New Roman"/>
                <w:color w:val="000000"/>
                <w:sz w:val="20"/>
                <w:szCs w:val="20"/>
              </w:rPr>
              <w:t>ратанова</w:t>
            </w:r>
            <w:proofErr w:type="spellEnd"/>
          </w:p>
        </w:tc>
        <w:tc>
          <w:tcPr>
            <w:tcW w:w="5948" w:type="dxa"/>
          </w:tcPr>
          <w:p w:rsidR="00CE06E8" w:rsidRDefault="00DA7F27" w:rsidP="00CE06E8">
            <w:pPr>
              <w:spacing w:line="235" w:lineRule="auto"/>
              <w:rPr>
                <w:rFonts w:ascii="Times New Roman" w:hAnsi="Times New Roman" w:cs="Times New Roman"/>
                <w:color w:val="000000"/>
                <w:sz w:val="20"/>
                <w:szCs w:val="20"/>
              </w:rPr>
            </w:pPr>
            <w:r w:rsidRPr="00B27490">
              <w:rPr>
                <w:rFonts w:ascii="Times New Roman" w:hAnsi="Times New Roman" w:cs="Times New Roman"/>
                <w:color w:val="000000"/>
                <w:sz w:val="20"/>
                <w:szCs w:val="20"/>
              </w:rPr>
              <w:t>Обустройство тактильной плитки на подходах к пешеходным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реходам пересечения ул. Карла Маркса </w:t>
            </w:r>
            <w:r w:rsidR="00CE06E8">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Дубровинского </w:t>
            </w:r>
            <w:r w:rsidR="00CE06E8">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
          <w:p w:rsidR="00DA7F27" w:rsidRPr="00CE06E8" w:rsidRDefault="00DA7F27" w:rsidP="00CE06E8">
            <w:pPr>
              <w:spacing w:line="235" w:lineRule="auto"/>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w:t>
            </w:r>
            <w:proofErr w:type="spellStart"/>
            <w:r w:rsidRPr="00B27490">
              <w:rPr>
                <w:rFonts w:ascii="Times New Roman" w:hAnsi="Times New Roman" w:cs="Times New Roman"/>
                <w:color w:val="000000"/>
                <w:sz w:val="20"/>
                <w:szCs w:val="20"/>
              </w:rPr>
              <w:t>Каратанова</w:t>
            </w:r>
            <w:proofErr w:type="spellEnd"/>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79</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пересечение ул. Марковск</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го и ул. Сурикова</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плитки на подходах к пешеходным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реходам пересечения ул. Марковского и ул. Сурикова</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80</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пересечение ул. Березина и ул. Аэровокзальная</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плитки на подходах к пешеходным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реходам пересечения ул. Березина и ул. Аэровокзальная</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81</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пересечение ул. Мужества и ул. Линейная</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плитки на подходах к пешеходным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реходам пересечения ул. Мужества и ул. </w:t>
            </w:r>
            <w:proofErr w:type="gramStart"/>
            <w:r w:rsidRPr="00B27490">
              <w:rPr>
                <w:rFonts w:ascii="Times New Roman" w:hAnsi="Times New Roman" w:cs="Times New Roman"/>
                <w:color w:val="000000"/>
                <w:sz w:val="20"/>
                <w:szCs w:val="20"/>
              </w:rPr>
              <w:t>Линейная</w:t>
            </w:r>
            <w:proofErr w:type="gramEnd"/>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82</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Мужества, 16</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16 по ул. Мужества (основная проезжая часть)</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83</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пересечение ул. Мужества и ул. Чернышевского</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Обустройство тактильной плитки на подходах к пешеходным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реходам пересечения ул. Мужества и ул. Чернышевского</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84</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Дмитрия Мартынова, 17</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Устройство тактильной плитки на подходах к пешеходному пер</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ходу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 17 по ул. Дмитрия Мартынова</w:t>
            </w:r>
          </w:p>
        </w:tc>
      </w:tr>
      <w:tr w:rsidR="00DA7F27" w:rsidRPr="00B27490" w:rsidTr="00CE06E8">
        <w:tc>
          <w:tcPr>
            <w:tcW w:w="704"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85</w:t>
            </w:r>
          </w:p>
        </w:tc>
        <w:tc>
          <w:tcPr>
            <w:tcW w:w="2693"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Марковского, 57</w:t>
            </w:r>
          </w:p>
        </w:tc>
        <w:tc>
          <w:tcPr>
            <w:tcW w:w="5948"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Обустройство тактильной плитки на подходах к пешеходному переходу через проезжую часть ул. Марковского в районе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57</w:t>
            </w:r>
          </w:p>
        </w:tc>
      </w:tr>
    </w:tbl>
    <w:p w:rsidR="00DA7F27" w:rsidRPr="00D54410" w:rsidRDefault="00DA7F27" w:rsidP="00CE06E8">
      <w:pPr>
        <w:ind w:firstLine="709"/>
        <w:rPr>
          <w:sz w:val="30"/>
          <w:szCs w:val="30"/>
        </w:rPr>
      </w:pPr>
    </w:p>
    <w:p w:rsidR="00CE06E8" w:rsidRDefault="00DA7F27" w:rsidP="00CE06E8">
      <w:pPr>
        <w:ind w:firstLine="709"/>
        <w:jc w:val="both"/>
        <w:rPr>
          <w:sz w:val="30"/>
          <w:szCs w:val="30"/>
        </w:rPr>
      </w:pPr>
      <w:r w:rsidRPr="00D54410">
        <w:rPr>
          <w:sz w:val="30"/>
          <w:szCs w:val="30"/>
        </w:rPr>
        <w:t>Работы по обустройству участков улично-дорожной сети</w:t>
      </w:r>
      <w:r w:rsidR="00CE06E8">
        <w:rPr>
          <w:sz w:val="30"/>
          <w:szCs w:val="30"/>
        </w:rPr>
        <w:t xml:space="preserve"> </w:t>
      </w:r>
      <w:r w:rsidRPr="00D54410">
        <w:rPr>
          <w:sz w:val="30"/>
          <w:szCs w:val="30"/>
        </w:rPr>
        <w:t xml:space="preserve">г. </w:t>
      </w:r>
      <w:proofErr w:type="gramStart"/>
      <w:r w:rsidRPr="00D54410">
        <w:rPr>
          <w:sz w:val="30"/>
          <w:szCs w:val="30"/>
        </w:rPr>
        <w:t>Кра</w:t>
      </w:r>
      <w:r w:rsidRPr="00D54410">
        <w:rPr>
          <w:sz w:val="30"/>
          <w:szCs w:val="30"/>
        </w:rPr>
        <w:t>с</w:t>
      </w:r>
      <w:r w:rsidRPr="00D54410">
        <w:rPr>
          <w:sz w:val="30"/>
          <w:szCs w:val="30"/>
        </w:rPr>
        <w:t>ноярская</w:t>
      </w:r>
      <w:proofErr w:type="gramEnd"/>
      <w:r>
        <w:rPr>
          <w:sz w:val="30"/>
          <w:szCs w:val="30"/>
        </w:rPr>
        <w:t xml:space="preserve"> </w:t>
      </w:r>
      <w:r w:rsidRPr="00D54410">
        <w:rPr>
          <w:sz w:val="30"/>
          <w:szCs w:val="30"/>
        </w:rPr>
        <w:t>для комфортного передвижения инвалидов предлагается в</w:t>
      </w:r>
      <w:r w:rsidRPr="00D54410">
        <w:rPr>
          <w:sz w:val="30"/>
          <w:szCs w:val="30"/>
        </w:rPr>
        <w:t>ы</w:t>
      </w:r>
      <w:r w:rsidRPr="00D54410">
        <w:rPr>
          <w:sz w:val="30"/>
          <w:szCs w:val="30"/>
        </w:rPr>
        <w:t>полнить за 3 года, примерно</w:t>
      </w:r>
      <w:r>
        <w:rPr>
          <w:sz w:val="30"/>
          <w:szCs w:val="30"/>
        </w:rPr>
        <w:t xml:space="preserve"> </w:t>
      </w:r>
      <w:r w:rsidRPr="00D54410">
        <w:rPr>
          <w:sz w:val="30"/>
          <w:szCs w:val="30"/>
        </w:rPr>
        <w:t>в одинаковых объемах в го</w:t>
      </w:r>
      <w:r w:rsidR="00AD6EF4">
        <w:rPr>
          <w:sz w:val="30"/>
          <w:szCs w:val="30"/>
        </w:rPr>
        <w:t xml:space="preserve">д. </w:t>
      </w:r>
    </w:p>
    <w:p w:rsidR="00DA7F27" w:rsidRPr="00D54410" w:rsidRDefault="00DA7F27" w:rsidP="00CE06E8">
      <w:pPr>
        <w:ind w:firstLine="709"/>
        <w:jc w:val="both"/>
        <w:rPr>
          <w:sz w:val="30"/>
          <w:szCs w:val="30"/>
        </w:rPr>
      </w:pPr>
      <w:r w:rsidRPr="00D54410">
        <w:rPr>
          <w:sz w:val="30"/>
          <w:szCs w:val="30"/>
        </w:rPr>
        <w:t>Для укрупненной оценки использовались следующие укрупне</w:t>
      </w:r>
      <w:r w:rsidRPr="00D54410">
        <w:rPr>
          <w:sz w:val="30"/>
          <w:szCs w:val="30"/>
        </w:rPr>
        <w:t>н</w:t>
      </w:r>
      <w:r w:rsidRPr="00D54410">
        <w:rPr>
          <w:sz w:val="30"/>
          <w:szCs w:val="30"/>
        </w:rPr>
        <w:t>ные ра</w:t>
      </w:r>
      <w:r w:rsidRPr="00D54410">
        <w:rPr>
          <w:sz w:val="30"/>
          <w:szCs w:val="30"/>
        </w:rPr>
        <w:t>с</w:t>
      </w:r>
      <w:r w:rsidRPr="00D54410">
        <w:rPr>
          <w:sz w:val="30"/>
          <w:szCs w:val="30"/>
        </w:rPr>
        <w:t>ценки:</w:t>
      </w:r>
    </w:p>
    <w:p w:rsidR="00DA7F27" w:rsidRPr="00D54410" w:rsidRDefault="00DA7F27" w:rsidP="00CE06E8">
      <w:pPr>
        <w:ind w:firstLine="709"/>
        <w:jc w:val="both"/>
        <w:rPr>
          <w:sz w:val="30"/>
          <w:szCs w:val="30"/>
        </w:rPr>
      </w:pPr>
      <w:r w:rsidRPr="00D54410">
        <w:rPr>
          <w:sz w:val="30"/>
          <w:szCs w:val="30"/>
        </w:rPr>
        <w:t>установка пониженного бордюра на один типовой пешеходный переход</w:t>
      </w:r>
      <w:r>
        <w:rPr>
          <w:sz w:val="30"/>
          <w:szCs w:val="30"/>
        </w:rPr>
        <w:t xml:space="preserve"> </w:t>
      </w:r>
      <w:r w:rsidRPr="00D54410">
        <w:rPr>
          <w:sz w:val="30"/>
          <w:szCs w:val="30"/>
        </w:rPr>
        <w:t>15 тыс. рублей;</w:t>
      </w:r>
    </w:p>
    <w:p w:rsidR="00DA7F27" w:rsidRPr="00D54410" w:rsidRDefault="00DA7F27" w:rsidP="00CE06E8">
      <w:pPr>
        <w:ind w:firstLine="709"/>
        <w:jc w:val="both"/>
        <w:rPr>
          <w:sz w:val="30"/>
          <w:szCs w:val="30"/>
        </w:rPr>
      </w:pPr>
      <w:r w:rsidRPr="00D54410">
        <w:rPr>
          <w:sz w:val="30"/>
          <w:szCs w:val="30"/>
        </w:rPr>
        <w:t>установка тактильной плитки на один типовой пешеходный пер</w:t>
      </w:r>
      <w:r w:rsidRPr="00D54410">
        <w:rPr>
          <w:sz w:val="30"/>
          <w:szCs w:val="30"/>
        </w:rPr>
        <w:t>е</w:t>
      </w:r>
      <w:r w:rsidRPr="00D54410">
        <w:rPr>
          <w:sz w:val="30"/>
          <w:szCs w:val="30"/>
        </w:rPr>
        <w:t>ход</w:t>
      </w:r>
      <w:r>
        <w:rPr>
          <w:sz w:val="30"/>
          <w:szCs w:val="30"/>
        </w:rPr>
        <w:t xml:space="preserve"> </w:t>
      </w:r>
      <w:r w:rsidRPr="00D54410">
        <w:rPr>
          <w:sz w:val="30"/>
          <w:szCs w:val="30"/>
        </w:rPr>
        <w:t>15 тыс. рублей.</w:t>
      </w:r>
    </w:p>
    <w:p w:rsidR="00DA7F27" w:rsidRPr="00D54410" w:rsidRDefault="00DA7F27" w:rsidP="00CE06E8">
      <w:pPr>
        <w:ind w:firstLine="709"/>
        <w:contextualSpacing/>
        <w:jc w:val="both"/>
        <w:rPr>
          <w:rFonts w:eastAsiaTheme="minorEastAsia"/>
          <w:sz w:val="30"/>
          <w:szCs w:val="30"/>
        </w:rPr>
      </w:pPr>
      <w:bookmarkStart w:id="79" w:name="_Toc15765089"/>
      <w:bookmarkStart w:id="80" w:name="_Toc48657275"/>
      <w:bookmarkStart w:id="81" w:name="_Toc77948913"/>
      <w:r w:rsidRPr="00D54410">
        <w:rPr>
          <w:rFonts w:eastAsiaTheme="minorEastAsia"/>
          <w:sz w:val="30"/>
          <w:szCs w:val="30"/>
        </w:rPr>
        <w:t>6.1.11. Развитие сети дорог, дорог или участков дорог, локально-реконструкционные мероприятия, повышающие эффективность фун</w:t>
      </w:r>
      <w:r w:rsidRPr="00D54410">
        <w:rPr>
          <w:rFonts w:eastAsiaTheme="minorEastAsia"/>
          <w:sz w:val="30"/>
          <w:szCs w:val="30"/>
        </w:rPr>
        <w:t>к</w:t>
      </w:r>
      <w:r w:rsidRPr="00D54410">
        <w:rPr>
          <w:rFonts w:eastAsiaTheme="minorEastAsia"/>
          <w:sz w:val="30"/>
          <w:szCs w:val="30"/>
        </w:rPr>
        <w:t>ционирования сети дорог в целом</w:t>
      </w:r>
      <w:bookmarkEnd w:id="79"/>
      <w:bookmarkEnd w:id="80"/>
      <w:bookmarkEnd w:id="81"/>
      <w:r w:rsidR="00CE06E8">
        <w:rPr>
          <w:rFonts w:eastAsiaTheme="minorEastAsia"/>
          <w:sz w:val="30"/>
          <w:szCs w:val="30"/>
        </w:rPr>
        <w:t>.</w:t>
      </w:r>
    </w:p>
    <w:p w:rsidR="00DA7F27" w:rsidRPr="00D54410" w:rsidRDefault="00DA7F27" w:rsidP="00CE06E8">
      <w:pPr>
        <w:ind w:firstLine="709"/>
        <w:jc w:val="both"/>
        <w:rPr>
          <w:sz w:val="30"/>
          <w:szCs w:val="30"/>
        </w:rPr>
      </w:pPr>
      <w:r w:rsidRPr="00D54410">
        <w:rPr>
          <w:sz w:val="30"/>
          <w:szCs w:val="30"/>
        </w:rPr>
        <w:t>Мероприятия по строительству участков автомобильных дорог</w:t>
      </w:r>
      <w:r w:rsidR="00CE06E8">
        <w:rPr>
          <w:sz w:val="30"/>
          <w:szCs w:val="30"/>
        </w:rPr>
        <w:t xml:space="preserve"> </w:t>
      </w:r>
      <w:r w:rsidRPr="00D54410">
        <w:rPr>
          <w:sz w:val="30"/>
          <w:szCs w:val="30"/>
        </w:rPr>
        <w:t>и искусственных дорожных сооружений, повышающих эффективность функционирования сети дорог</w:t>
      </w:r>
      <w:r>
        <w:rPr>
          <w:sz w:val="30"/>
          <w:szCs w:val="30"/>
        </w:rPr>
        <w:t xml:space="preserve"> </w:t>
      </w:r>
      <w:r w:rsidRPr="00D54410">
        <w:rPr>
          <w:sz w:val="30"/>
          <w:szCs w:val="30"/>
        </w:rPr>
        <w:t>в целом, приведены в разделе 5.4.</w:t>
      </w:r>
    </w:p>
    <w:p w:rsidR="00DA7F27" w:rsidRPr="00D54410" w:rsidRDefault="00DA7F27" w:rsidP="00CE06E8">
      <w:pPr>
        <w:ind w:firstLine="709"/>
        <w:jc w:val="both"/>
        <w:rPr>
          <w:sz w:val="30"/>
          <w:szCs w:val="30"/>
        </w:rPr>
      </w:pPr>
      <w:r w:rsidRPr="00D54410">
        <w:rPr>
          <w:sz w:val="30"/>
          <w:szCs w:val="30"/>
        </w:rPr>
        <w:t>Помимо строительства новых дорог, планируется реконструкция существующих улиц с изменением технических характеристик. Пер</w:t>
      </w:r>
      <w:r w:rsidRPr="00D54410">
        <w:rPr>
          <w:sz w:val="30"/>
          <w:szCs w:val="30"/>
        </w:rPr>
        <w:t>е</w:t>
      </w:r>
      <w:r w:rsidRPr="00D54410">
        <w:rPr>
          <w:sz w:val="30"/>
          <w:szCs w:val="30"/>
        </w:rPr>
        <w:t>чень запланированных</w:t>
      </w:r>
      <w:r>
        <w:rPr>
          <w:sz w:val="30"/>
          <w:szCs w:val="30"/>
        </w:rPr>
        <w:t xml:space="preserve"> </w:t>
      </w:r>
      <w:r w:rsidRPr="00D54410">
        <w:rPr>
          <w:sz w:val="30"/>
          <w:szCs w:val="30"/>
        </w:rPr>
        <w:t>к реконструкции улиц представлен в таблице 6.1.11.1.</w:t>
      </w:r>
    </w:p>
    <w:p w:rsidR="00DA7F27" w:rsidRPr="00D54410" w:rsidRDefault="00DA7F27" w:rsidP="00A90FB5">
      <w:pPr>
        <w:ind w:firstLine="709"/>
        <w:jc w:val="both"/>
        <w:rPr>
          <w:sz w:val="30"/>
          <w:szCs w:val="30"/>
        </w:rPr>
      </w:pPr>
    </w:p>
    <w:p w:rsidR="00DA7F27" w:rsidRPr="00D54410" w:rsidRDefault="00DA7F27" w:rsidP="00A90FB5">
      <w:pPr>
        <w:ind w:firstLine="709"/>
        <w:jc w:val="both"/>
        <w:rPr>
          <w:sz w:val="30"/>
          <w:szCs w:val="30"/>
        </w:rPr>
      </w:pPr>
    </w:p>
    <w:p w:rsidR="00DA7F27" w:rsidRPr="00D54410" w:rsidRDefault="00DA7F27" w:rsidP="00A90FB5">
      <w:pPr>
        <w:ind w:firstLine="709"/>
        <w:jc w:val="both"/>
        <w:rPr>
          <w:sz w:val="30"/>
          <w:szCs w:val="30"/>
        </w:rPr>
      </w:pPr>
    </w:p>
    <w:p w:rsidR="00DA7F27" w:rsidRPr="00D54410" w:rsidRDefault="00DA7F27" w:rsidP="00A90FB5">
      <w:pPr>
        <w:ind w:firstLine="709"/>
        <w:jc w:val="both"/>
        <w:rPr>
          <w:sz w:val="30"/>
          <w:szCs w:val="30"/>
        </w:rPr>
        <w:sectPr w:rsidR="00DA7F27" w:rsidRPr="00D54410" w:rsidSect="00CE06E8">
          <w:endnotePr>
            <w:numFmt w:val="decimal"/>
          </w:endnotePr>
          <w:pgSz w:w="11906" w:h="16838"/>
          <w:pgMar w:top="1134" w:right="567" w:bottom="1134" w:left="1985" w:header="708" w:footer="708" w:gutter="0"/>
          <w:cols w:space="708"/>
          <w:docGrid w:linePitch="360"/>
        </w:sectPr>
      </w:pPr>
    </w:p>
    <w:p w:rsidR="00DA7F27" w:rsidRDefault="00CE06E8" w:rsidP="00CE06E8">
      <w:pPr>
        <w:ind w:firstLine="709"/>
        <w:jc w:val="both"/>
        <w:rPr>
          <w:sz w:val="30"/>
          <w:szCs w:val="30"/>
        </w:rPr>
      </w:pPr>
      <w:r>
        <w:rPr>
          <w:sz w:val="30"/>
          <w:szCs w:val="30"/>
        </w:rPr>
        <w:lastRenderedPageBreak/>
        <w:t xml:space="preserve">Таблица 6.1.11.1. </w:t>
      </w:r>
      <w:r w:rsidR="00DA7F27" w:rsidRPr="00D54410">
        <w:rPr>
          <w:sz w:val="30"/>
          <w:szCs w:val="30"/>
        </w:rPr>
        <w:t>Перечень запланированных к реконструкции улиц в г. Красноярске</w:t>
      </w:r>
      <w:r>
        <w:rPr>
          <w:sz w:val="30"/>
          <w:szCs w:val="30"/>
        </w:rPr>
        <w:t>.</w:t>
      </w:r>
    </w:p>
    <w:p w:rsidR="00CE06E8" w:rsidRPr="00D54410" w:rsidRDefault="00CE06E8" w:rsidP="00A90FB5">
      <w:pPr>
        <w:jc w:val="both"/>
        <w:rPr>
          <w:sz w:val="30"/>
          <w:szCs w:val="30"/>
        </w:rPr>
      </w:pPr>
    </w:p>
    <w:tbl>
      <w:tblPr>
        <w:tblStyle w:val="af"/>
        <w:tblW w:w="14560" w:type="dxa"/>
        <w:jc w:val="center"/>
        <w:tblInd w:w="-431" w:type="dxa"/>
        <w:tblLook w:val="04A0" w:firstRow="1" w:lastRow="0" w:firstColumn="1" w:lastColumn="0" w:noHBand="0" w:noVBand="1"/>
      </w:tblPr>
      <w:tblGrid>
        <w:gridCol w:w="566"/>
        <w:gridCol w:w="2906"/>
        <w:gridCol w:w="3485"/>
        <w:gridCol w:w="7603"/>
      </w:tblGrid>
      <w:tr w:rsidR="00DA7F27" w:rsidRPr="00B27490" w:rsidTr="00CE06E8">
        <w:trPr>
          <w:tblHeader/>
          <w:jc w:val="center"/>
        </w:trPr>
        <w:tc>
          <w:tcPr>
            <w:tcW w:w="566" w:type="dxa"/>
          </w:tcPr>
          <w:p w:rsidR="00DA7F27" w:rsidRPr="00B27490" w:rsidRDefault="00DA7F27" w:rsidP="00CE06E8">
            <w:pPr>
              <w:jc w:val="center"/>
              <w:rPr>
                <w:rFonts w:ascii="Times New Roman" w:hAnsi="Times New Roman" w:cs="Times New Roman"/>
                <w:sz w:val="20"/>
                <w:szCs w:val="20"/>
                <w:lang w:val="en-US"/>
              </w:rPr>
            </w:pPr>
            <w:r w:rsidRPr="00B27490">
              <w:rPr>
                <w:rFonts w:ascii="Times New Roman" w:hAnsi="Times New Roman" w:cs="Times New Roman"/>
                <w:sz w:val="20"/>
                <w:szCs w:val="20"/>
                <w:lang w:val="en-US"/>
              </w:rPr>
              <w:t>ID</w:t>
            </w:r>
          </w:p>
        </w:tc>
        <w:tc>
          <w:tcPr>
            <w:tcW w:w="290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Мероприятие</w:t>
            </w:r>
          </w:p>
        </w:tc>
        <w:tc>
          <w:tcPr>
            <w:tcW w:w="3485"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Решаемые задачи</w:t>
            </w:r>
          </w:p>
        </w:tc>
        <w:tc>
          <w:tcPr>
            <w:tcW w:w="7603"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Схема мероприятия</w:t>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lang w:val="en-US"/>
              </w:rPr>
            </w:pPr>
          </w:p>
        </w:tc>
        <w:tc>
          <w:tcPr>
            <w:tcW w:w="13994" w:type="dxa"/>
            <w:gridSpan w:val="3"/>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Мероприятия по реконструкции улиц г. Красноярска на период до 2024 г.</w:t>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color w:val="000000"/>
                <w:sz w:val="20"/>
                <w:szCs w:val="20"/>
              </w:rPr>
              <w:t>12</w:t>
            </w:r>
          </w:p>
        </w:tc>
        <w:tc>
          <w:tcPr>
            <w:tcW w:w="2906" w:type="dxa"/>
          </w:tcPr>
          <w:p w:rsidR="00DA7F27" w:rsidRPr="00B27490" w:rsidRDefault="00DA7F27" w:rsidP="00CE06E8">
            <w:pPr>
              <w:rPr>
                <w:rFonts w:ascii="Times New Roman" w:hAnsi="Times New Roman" w:cs="Times New Roman"/>
                <w:sz w:val="20"/>
                <w:szCs w:val="20"/>
              </w:rPr>
            </w:pPr>
            <w:proofErr w:type="spellStart"/>
            <w:r w:rsidRPr="00B27490">
              <w:rPr>
                <w:rFonts w:ascii="Times New Roman" w:hAnsi="Times New Roman" w:cs="Times New Roman"/>
                <w:color w:val="000000"/>
                <w:sz w:val="20"/>
                <w:szCs w:val="20"/>
              </w:rPr>
              <w:t>Боготольский</w:t>
            </w:r>
            <w:proofErr w:type="spellEnd"/>
            <w:r w:rsidRPr="00B27490">
              <w:rPr>
                <w:rFonts w:ascii="Times New Roman" w:hAnsi="Times New Roman" w:cs="Times New Roman"/>
                <w:color w:val="000000"/>
                <w:sz w:val="20"/>
                <w:szCs w:val="20"/>
              </w:rPr>
              <w:t xml:space="preserve"> пер. от ул. К</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пылова до ул. Новосибирской</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Организация транспортной связи между Свободным проспектом и ул. Копылова по существующей доро</w:t>
            </w:r>
            <w:r w:rsidRPr="00B27490">
              <w:rPr>
                <w:rFonts w:ascii="Times New Roman" w:hAnsi="Times New Roman" w:cs="Times New Roman"/>
                <w:sz w:val="20"/>
                <w:szCs w:val="20"/>
              </w:rPr>
              <w:t>ж</w:t>
            </w:r>
            <w:r w:rsidRPr="00B27490">
              <w:rPr>
                <w:rFonts w:ascii="Times New Roman" w:hAnsi="Times New Roman" w:cs="Times New Roman"/>
                <w:sz w:val="20"/>
                <w:szCs w:val="20"/>
              </w:rPr>
              <w:t>ной сети</w:t>
            </w:r>
          </w:p>
        </w:tc>
        <w:tc>
          <w:tcPr>
            <w:tcW w:w="7603" w:type="dxa"/>
            <w:vAlign w:val="center"/>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486298E3" wp14:editId="099029F0">
                  <wp:extent cx="3056400" cy="3055739"/>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3056400" cy="3055739"/>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p>
        </w:tc>
        <w:tc>
          <w:tcPr>
            <w:tcW w:w="13994" w:type="dxa"/>
            <w:gridSpan w:val="3"/>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Мероприятия по реконструкции улиц г. Красноярска на период до 2033 г.</w:t>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color w:val="000000"/>
                <w:sz w:val="20"/>
                <w:szCs w:val="20"/>
              </w:rPr>
              <w:t>25</w:t>
            </w:r>
          </w:p>
        </w:tc>
        <w:tc>
          <w:tcPr>
            <w:tcW w:w="2906"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Автодорога по ул. Свердло</w:t>
            </w:r>
            <w:r w:rsidRPr="00B27490">
              <w:rPr>
                <w:rFonts w:ascii="Times New Roman" w:hAnsi="Times New Roman" w:cs="Times New Roman"/>
                <w:color w:val="000000"/>
                <w:sz w:val="20"/>
                <w:szCs w:val="20"/>
              </w:rPr>
              <w:t>в</w:t>
            </w:r>
            <w:r w:rsidRPr="00B27490">
              <w:rPr>
                <w:rFonts w:ascii="Times New Roman" w:hAnsi="Times New Roman" w:cs="Times New Roman"/>
                <w:color w:val="000000"/>
                <w:sz w:val="20"/>
                <w:szCs w:val="20"/>
              </w:rPr>
              <w:t>ская от ул. Матросова до гр</w:t>
            </w:r>
            <w:r w:rsidRPr="00B27490">
              <w:rPr>
                <w:rFonts w:ascii="Times New Roman" w:hAnsi="Times New Roman" w:cs="Times New Roman"/>
                <w:color w:val="000000"/>
                <w:sz w:val="20"/>
                <w:szCs w:val="20"/>
              </w:rPr>
              <w:t>а</w:t>
            </w:r>
            <w:r w:rsidRPr="00B27490">
              <w:rPr>
                <w:rFonts w:ascii="Times New Roman" w:hAnsi="Times New Roman" w:cs="Times New Roman"/>
                <w:color w:val="000000"/>
                <w:sz w:val="20"/>
                <w:szCs w:val="20"/>
              </w:rPr>
              <w:t>ницы г. Красноярска (с тран</w:t>
            </w:r>
            <w:r w:rsidRPr="00B27490">
              <w:rPr>
                <w:rFonts w:ascii="Times New Roman" w:hAnsi="Times New Roman" w:cs="Times New Roman"/>
                <w:color w:val="000000"/>
                <w:sz w:val="20"/>
                <w:szCs w:val="20"/>
              </w:rPr>
              <w:t>с</w:t>
            </w:r>
            <w:r w:rsidRPr="00B27490">
              <w:rPr>
                <w:rFonts w:ascii="Times New Roman" w:hAnsi="Times New Roman" w:cs="Times New Roman"/>
                <w:color w:val="000000"/>
                <w:sz w:val="20"/>
                <w:szCs w:val="20"/>
              </w:rPr>
              <w:t>портной развязкой ул. Свер</w:t>
            </w:r>
            <w:r w:rsidRPr="00B27490">
              <w:rPr>
                <w:rFonts w:ascii="Times New Roman" w:hAnsi="Times New Roman" w:cs="Times New Roman"/>
                <w:color w:val="000000"/>
                <w:sz w:val="20"/>
                <w:szCs w:val="20"/>
              </w:rPr>
              <w:t>д</w:t>
            </w:r>
            <w:r w:rsidRPr="00B27490">
              <w:rPr>
                <w:rFonts w:ascii="Times New Roman" w:hAnsi="Times New Roman" w:cs="Times New Roman"/>
                <w:color w:val="000000"/>
                <w:sz w:val="20"/>
                <w:szCs w:val="20"/>
              </w:rPr>
              <w:t>ловская -ул. Матросова-ул. Семафорная)</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Повышение пропускной способности </w:t>
            </w:r>
            <w:proofErr w:type="spellStart"/>
            <w:r w:rsidRPr="00B27490">
              <w:rPr>
                <w:rFonts w:ascii="Times New Roman" w:hAnsi="Times New Roman" w:cs="Times New Roman"/>
                <w:sz w:val="20"/>
                <w:szCs w:val="20"/>
              </w:rPr>
              <w:t>вылетной</w:t>
            </w:r>
            <w:proofErr w:type="spellEnd"/>
            <w:r w:rsidRPr="00B27490">
              <w:rPr>
                <w:rFonts w:ascii="Times New Roman" w:hAnsi="Times New Roman" w:cs="Times New Roman"/>
                <w:sz w:val="20"/>
                <w:szCs w:val="20"/>
              </w:rPr>
              <w:t xml:space="preserve"> магистральной улицы</w:t>
            </w:r>
          </w:p>
        </w:tc>
        <w:tc>
          <w:tcPr>
            <w:tcW w:w="7603" w:type="dxa"/>
            <w:vAlign w:val="center"/>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6AB785A4" wp14:editId="1D8ED1D3">
                  <wp:extent cx="3057056" cy="1557554"/>
                  <wp:effectExtent l="0" t="0" r="0" b="508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a:ext>
                            </a:extLst>
                          </a:blip>
                          <a:srcRect/>
                          <a:stretch/>
                        </pic:blipFill>
                        <pic:spPr bwMode="auto">
                          <a:xfrm>
                            <a:off x="0" y="0"/>
                            <a:ext cx="3057921" cy="155799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color w:val="000000"/>
                <w:sz w:val="20"/>
                <w:szCs w:val="20"/>
              </w:rPr>
              <w:lastRenderedPageBreak/>
              <w:t>87</w:t>
            </w:r>
          </w:p>
        </w:tc>
        <w:tc>
          <w:tcPr>
            <w:tcW w:w="2906" w:type="dxa"/>
          </w:tcPr>
          <w:p w:rsidR="00CE06E8" w:rsidRDefault="00DA7F27" w:rsidP="00CE06E8">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Реконструкция дороги </w:t>
            </w:r>
          </w:p>
          <w:p w:rsidR="00CE06E8" w:rsidRDefault="00DA7F27" w:rsidP="00CE06E8">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4-я Дальневосточная </w:t>
            </w:r>
          </w:p>
          <w:p w:rsidR="00CE06E8" w:rsidRDefault="00DA7F27" w:rsidP="00CE06E8">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от ул. 2-я Брянская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до ул. Любы Шевц</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вой</w:t>
            </w:r>
          </w:p>
        </w:tc>
        <w:tc>
          <w:tcPr>
            <w:tcW w:w="3485" w:type="dxa"/>
          </w:tcPr>
          <w:p w:rsidR="00CE06E8"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Значительное улучшение транспор</w:t>
            </w:r>
            <w:r w:rsidRPr="00B27490">
              <w:rPr>
                <w:rFonts w:ascii="Times New Roman" w:hAnsi="Times New Roman" w:cs="Times New Roman"/>
                <w:sz w:val="20"/>
                <w:szCs w:val="20"/>
              </w:rPr>
              <w:t>т</w:t>
            </w:r>
            <w:r w:rsidRPr="00B27490">
              <w:rPr>
                <w:rFonts w:ascii="Times New Roman" w:hAnsi="Times New Roman" w:cs="Times New Roman"/>
                <w:sz w:val="20"/>
                <w:szCs w:val="20"/>
              </w:rPr>
              <w:t>ной доступности жилых кварталов по ул. 4-я Дальневосточная. Формиров</w:t>
            </w:r>
            <w:r w:rsidRPr="00B27490">
              <w:rPr>
                <w:rFonts w:ascii="Times New Roman" w:hAnsi="Times New Roman" w:cs="Times New Roman"/>
                <w:sz w:val="20"/>
                <w:szCs w:val="20"/>
              </w:rPr>
              <w:t>а</w:t>
            </w:r>
            <w:r w:rsidRPr="00B27490">
              <w:rPr>
                <w:rFonts w:ascii="Times New Roman" w:hAnsi="Times New Roman" w:cs="Times New Roman"/>
                <w:sz w:val="20"/>
                <w:szCs w:val="20"/>
              </w:rPr>
              <w:t>ние транзитной транспортной связи ул. 4-я Дальневосточная – ул. Дми</w:t>
            </w:r>
            <w:r w:rsidRPr="00B27490">
              <w:rPr>
                <w:rFonts w:ascii="Times New Roman" w:hAnsi="Times New Roman" w:cs="Times New Roman"/>
                <w:sz w:val="20"/>
                <w:szCs w:val="20"/>
              </w:rPr>
              <w:t>т</w:t>
            </w:r>
            <w:r w:rsidRPr="00B27490">
              <w:rPr>
                <w:rFonts w:ascii="Times New Roman" w:hAnsi="Times New Roman" w:cs="Times New Roman"/>
                <w:sz w:val="20"/>
                <w:szCs w:val="20"/>
              </w:rPr>
              <w:t xml:space="preserve">рия Мартынова, которая обеспечит частичную разгрузку от ТП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2-я Брянская и ул. Караульная</w:t>
            </w:r>
          </w:p>
        </w:tc>
        <w:tc>
          <w:tcPr>
            <w:tcW w:w="7603" w:type="dxa"/>
            <w:vAlign w:val="center"/>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410FF8C6" wp14:editId="1CC7A424">
                  <wp:extent cx="4690800" cy="1679109"/>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a:ext>
                            </a:extLst>
                          </a:blip>
                          <a:srcRect/>
                          <a:stretch/>
                        </pic:blipFill>
                        <pic:spPr bwMode="auto">
                          <a:xfrm>
                            <a:off x="0" y="0"/>
                            <a:ext cx="4690800" cy="1679109"/>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color w:val="000000"/>
                <w:sz w:val="20"/>
                <w:szCs w:val="20"/>
              </w:rPr>
              <w:t>88</w:t>
            </w:r>
          </w:p>
        </w:tc>
        <w:tc>
          <w:tcPr>
            <w:tcW w:w="2906"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Реконструкция ул. Караульная, ул. Брянская 2-я</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Расширение до 6-ти полос (3+3), п</w:t>
            </w:r>
            <w:r w:rsidRPr="00B27490">
              <w:rPr>
                <w:rFonts w:ascii="Times New Roman" w:hAnsi="Times New Roman" w:cs="Times New Roman"/>
                <w:sz w:val="20"/>
                <w:szCs w:val="20"/>
              </w:rPr>
              <w:t>о</w:t>
            </w:r>
            <w:r w:rsidRPr="00B27490">
              <w:rPr>
                <w:rFonts w:ascii="Times New Roman" w:hAnsi="Times New Roman" w:cs="Times New Roman"/>
                <w:sz w:val="20"/>
                <w:szCs w:val="20"/>
              </w:rPr>
              <w:t>вышение пропускной способности магистральной улицы общегородск</w:t>
            </w:r>
            <w:r w:rsidRPr="00B27490">
              <w:rPr>
                <w:rFonts w:ascii="Times New Roman" w:hAnsi="Times New Roman" w:cs="Times New Roman"/>
                <w:sz w:val="20"/>
                <w:szCs w:val="20"/>
              </w:rPr>
              <w:t>о</w:t>
            </w:r>
            <w:r w:rsidRPr="00B27490">
              <w:rPr>
                <w:rFonts w:ascii="Times New Roman" w:hAnsi="Times New Roman" w:cs="Times New Roman"/>
                <w:sz w:val="20"/>
                <w:szCs w:val="20"/>
              </w:rPr>
              <w:t>го значения</w:t>
            </w:r>
          </w:p>
        </w:tc>
        <w:tc>
          <w:tcPr>
            <w:tcW w:w="7603" w:type="dxa"/>
            <w:vAlign w:val="center"/>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46A959A7" wp14:editId="69E13CEC">
                  <wp:extent cx="4690364" cy="1817905"/>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a:ext>
                            </a:extLst>
                          </a:blip>
                          <a:srcRect/>
                          <a:stretch/>
                        </pic:blipFill>
                        <pic:spPr bwMode="auto">
                          <a:xfrm>
                            <a:off x="0" y="0"/>
                            <a:ext cx="4747285" cy="183996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color w:val="000000"/>
                <w:sz w:val="20"/>
                <w:szCs w:val="20"/>
              </w:rPr>
              <w:lastRenderedPageBreak/>
              <w:t>110</w:t>
            </w:r>
          </w:p>
        </w:tc>
        <w:tc>
          <w:tcPr>
            <w:tcW w:w="2906" w:type="dxa"/>
          </w:tcPr>
          <w:p w:rsidR="00590E2C" w:rsidRDefault="00DA7F27" w:rsidP="00CE06E8">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Реконструкция ул. Краснода</w:t>
            </w:r>
            <w:r w:rsidRPr="00B27490">
              <w:rPr>
                <w:rFonts w:ascii="Times New Roman" w:hAnsi="Times New Roman" w:cs="Times New Roman"/>
                <w:color w:val="000000"/>
                <w:sz w:val="20"/>
                <w:szCs w:val="20"/>
              </w:rPr>
              <w:t>р</w:t>
            </w:r>
            <w:r w:rsidRPr="00B27490">
              <w:rPr>
                <w:rFonts w:ascii="Times New Roman" w:hAnsi="Times New Roman" w:cs="Times New Roman"/>
                <w:color w:val="000000"/>
                <w:sz w:val="20"/>
                <w:szCs w:val="20"/>
              </w:rPr>
              <w:t>ская на участке от просп. М</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таллургов до ул. Армейская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с организацией выделенной п</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лосы движения</w:t>
            </w:r>
          </w:p>
        </w:tc>
        <w:tc>
          <w:tcPr>
            <w:tcW w:w="3485"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Расширение ул. </w:t>
            </w:r>
            <w:proofErr w:type="gramStart"/>
            <w:r w:rsidRPr="00B27490">
              <w:rPr>
                <w:rFonts w:ascii="Times New Roman" w:hAnsi="Times New Roman" w:cs="Times New Roman"/>
                <w:sz w:val="20"/>
                <w:szCs w:val="20"/>
              </w:rPr>
              <w:t>Краснодарская</w:t>
            </w:r>
            <w:proofErr w:type="gramEnd"/>
            <w:r w:rsidRPr="00B27490">
              <w:rPr>
                <w:rFonts w:ascii="Times New Roman" w:hAnsi="Times New Roman" w:cs="Times New Roman"/>
                <w:sz w:val="20"/>
                <w:szCs w:val="20"/>
              </w:rPr>
              <w:t xml:space="preserve">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до 6-ти полос движения (3+3).</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Организация выделенной полосы движения пассажирского транспорта общего пользования без снижения пропускной способности улицы для прочего транспорта. </w:t>
            </w:r>
          </w:p>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Организация отнесенного левого п</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ворота с ул. Краснодарская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на пр-т Металлургов</w:t>
            </w:r>
          </w:p>
        </w:tc>
        <w:tc>
          <w:tcPr>
            <w:tcW w:w="7603" w:type="dxa"/>
            <w:vAlign w:val="center"/>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63F07A80" wp14:editId="1B987D7C">
                  <wp:extent cx="2214998" cy="2809037"/>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a:ext>
                            </a:extLst>
                          </a:blip>
                          <a:srcRect/>
                          <a:stretch/>
                        </pic:blipFill>
                        <pic:spPr bwMode="auto">
                          <a:xfrm>
                            <a:off x="0" y="0"/>
                            <a:ext cx="2221246" cy="281696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color w:val="000000"/>
                <w:sz w:val="20"/>
                <w:szCs w:val="20"/>
              </w:rPr>
              <w:t>89</w:t>
            </w:r>
          </w:p>
        </w:tc>
        <w:tc>
          <w:tcPr>
            <w:tcW w:w="2906"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Реконструкция ул. Елены Ст</w:t>
            </w:r>
            <w:r w:rsidRPr="00B27490">
              <w:rPr>
                <w:rFonts w:ascii="Times New Roman" w:hAnsi="Times New Roman" w:cs="Times New Roman"/>
                <w:color w:val="000000"/>
                <w:sz w:val="20"/>
                <w:szCs w:val="20"/>
              </w:rPr>
              <w:t>а</w:t>
            </w:r>
            <w:r w:rsidRPr="00B27490">
              <w:rPr>
                <w:rFonts w:ascii="Times New Roman" w:hAnsi="Times New Roman" w:cs="Times New Roman"/>
                <w:color w:val="000000"/>
                <w:sz w:val="20"/>
                <w:szCs w:val="20"/>
              </w:rPr>
              <w:t>совой от ул. Чернышева до АЗС</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Повышение пропускной способности </w:t>
            </w:r>
            <w:proofErr w:type="spellStart"/>
            <w:r w:rsidRPr="00B27490">
              <w:rPr>
                <w:rFonts w:ascii="Times New Roman" w:hAnsi="Times New Roman" w:cs="Times New Roman"/>
                <w:sz w:val="20"/>
                <w:szCs w:val="20"/>
              </w:rPr>
              <w:t>вылетной</w:t>
            </w:r>
            <w:proofErr w:type="spellEnd"/>
            <w:r w:rsidRPr="00B27490">
              <w:rPr>
                <w:rFonts w:ascii="Times New Roman" w:hAnsi="Times New Roman" w:cs="Times New Roman"/>
                <w:sz w:val="20"/>
                <w:szCs w:val="20"/>
              </w:rPr>
              <w:t xml:space="preserve"> магистральной улицы</w:t>
            </w:r>
          </w:p>
        </w:tc>
        <w:tc>
          <w:tcPr>
            <w:tcW w:w="7603" w:type="dxa"/>
            <w:vAlign w:val="center"/>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6751932E" wp14:editId="3F883CA1">
                  <wp:extent cx="3250800" cy="1040432"/>
                  <wp:effectExtent l="0" t="0" r="6985" b="762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a:ext>
                            </a:extLst>
                          </a:blip>
                          <a:srcRect/>
                          <a:stretch/>
                        </pic:blipFill>
                        <pic:spPr bwMode="auto">
                          <a:xfrm>
                            <a:off x="0" y="0"/>
                            <a:ext cx="3250800" cy="1040432"/>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color w:val="000000"/>
                <w:sz w:val="20"/>
                <w:szCs w:val="20"/>
              </w:rPr>
              <w:t>21.2</w:t>
            </w:r>
          </w:p>
        </w:tc>
        <w:tc>
          <w:tcPr>
            <w:tcW w:w="2906"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Реконструкция ул. Чернышева от ул. Елены Стасовой до п</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 xml:space="preserve">ресечения с ул. </w:t>
            </w:r>
            <w:proofErr w:type="spellStart"/>
            <w:r w:rsidRPr="00B27490">
              <w:rPr>
                <w:rFonts w:ascii="Times New Roman" w:hAnsi="Times New Roman" w:cs="Times New Roman"/>
                <w:color w:val="000000"/>
                <w:sz w:val="20"/>
                <w:szCs w:val="20"/>
              </w:rPr>
              <w:t>Гусарова</w:t>
            </w:r>
            <w:proofErr w:type="spellEnd"/>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Формирование элемента планиру</w:t>
            </w:r>
            <w:r w:rsidRPr="00B27490">
              <w:rPr>
                <w:rFonts w:ascii="Times New Roman" w:hAnsi="Times New Roman" w:cs="Times New Roman"/>
                <w:sz w:val="20"/>
                <w:szCs w:val="20"/>
              </w:rPr>
              <w:t>е</w:t>
            </w:r>
            <w:r w:rsidRPr="00B27490">
              <w:rPr>
                <w:rFonts w:ascii="Times New Roman" w:hAnsi="Times New Roman" w:cs="Times New Roman"/>
                <w:sz w:val="20"/>
                <w:szCs w:val="20"/>
              </w:rPr>
              <w:t>мой к строительству магистральной улицы городского значения на пр</w:t>
            </w:r>
            <w:r w:rsidRPr="00B27490">
              <w:rPr>
                <w:rFonts w:ascii="Times New Roman" w:hAnsi="Times New Roman" w:cs="Times New Roman"/>
                <w:sz w:val="20"/>
                <w:szCs w:val="20"/>
              </w:rPr>
              <w:t>о</w:t>
            </w:r>
            <w:r w:rsidRPr="00B27490">
              <w:rPr>
                <w:rFonts w:ascii="Times New Roman" w:hAnsi="Times New Roman" w:cs="Times New Roman"/>
                <w:sz w:val="20"/>
                <w:szCs w:val="20"/>
              </w:rPr>
              <w:t>должении ул. Копылова</w:t>
            </w:r>
          </w:p>
        </w:tc>
        <w:tc>
          <w:tcPr>
            <w:tcW w:w="7603" w:type="dxa"/>
            <w:vAlign w:val="center"/>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71DC5288" wp14:editId="2C571B0D">
                  <wp:extent cx="3252319" cy="1389888"/>
                  <wp:effectExtent l="0" t="0" r="5715" b="127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3252319" cy="1389888"/>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color w:val="000000"/>
                <w:sz w:val="20"/>
                <w:szCs w:val="20"/>
              </w:rPr>
              <w:lastRenderedPageBreak/>
              <w:t>36</w:t>
            </w:r>
          </w:p>
        </w:tc>
        <w:tc>
          <w:tcPr>
            <w:tcW w:w="2906"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color w:val="000000"/>
                <w:sz w:val="20"/>
                <w:szCs w:val="20"/>
              </w:rPr>
              <w:t xml:space="preserve">Реконструкция ул. </w:t>
            </w:r>
            <w:proofErr w:type="spellStart"/>
            <w:r w:rsidRPr="00B27490">
              <w:rPr>
                <w:rFonts w:ascii="Times New Roman" w:hAnsi="Times New Roman" w:cs="Times New Roman"/>
                <w:color w:val="000000"/>
                <w:sz w:val="20"/>
                <w:szCs w:val="20"/>
              </w:rPr>
              <w:t>Ярыги</w:t>
            </w:r>
            <w:r w:rsidRPr="00B27490">
              <w:rPr>
                <w:rFonts w:ascii="Times New Roman" w:hAnsi="Times New Roman" w:cs="Times New Roman"/>
                <w:color w:val="000000"/>
                <w:sz w:val="20"/>
                <w:szCs w:val="20"/>
              </w:rPr>
              <w:t>н</w:t>
            </w:r>
            <w:r w:rsidRPr="00B27490">
              <w:rPr>
                <w:rFonts w:ascii="Times New Roman" w:hAnsi="Times New Roman" w:cs="Times New Roman"/>
                <w:color w:val="000000"/>
                <w:sz w:val="20"/>
                <w:szCs w:val="20"/>
              </w:rPr>
              <w:t>ский</w:t>
            </w:r>
            <w:proofErr w:type="spellEnd"/>
            <w:r w:rsidRPr="00B27490">
              <w:rPr>
                <w:rFonts w:ascii="Times New Roman" w:hAnsi="Times New Roman" w:cs="Times New Roman"/>
                <w:color w:val="000000"/>
                <w:sz w:val="20"/>
                <w:szCs w:val="20"/>
              </w:rPr>
              <w:t xml:space="preserve"> проезд</w:t>
            </w:r>
          </w:p>
        </w:tc>
        <w:tc>
          <w:tcPr>
            <w:tcW w:w="3485"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Формирование </w:t>
            </w:r>
            <w:proofErr w:type="gramStart"/>
            <w:r w:rsidRPr="00B27490">
              <w:rPr>
                <w:rFonts w:ascii="Times New Roman" w:hAnsi="Times New Roman" w:cs="Times New Roman"/>
                <w:sz w:val="20"/>
                <w:szCs w:val="20"/>
              </w:rPr>
              <w:t>альтернативного</w:t>
            </w:r>
            <w:proofErr w:type="gramEnd"/>
            <w:r w:rsidRPr="00B27490">
              <w:rPr>
                <w:rFonts w:ascii="Times New Roman" w:hAnsi="Times New Roman" w:cs="Times New Roman"/>
                <w:sz w:val="20"/>
                <w:szCs w:val="20"/>
              </w:rPr>
              <w:t xml:space="preserve"> </w:t>
            </w:r>
          </w:p>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в</w:t>
            </w:r>
            <w:r w:rsidRPr="00B27490">
              <w:rPr>
                <w:rFonts w:ascii="Times New Roman" w:hAnsi="Times New Roman" w:cs="Times New Roman"/>
                <w:sz w:val="20"/>
                <w:szCs w:val="20"/>
              </w:rPr>
              <w:t>ы</w:t>
            </w:r>
            <w:r w:rsidRPr="00B27490">
              <w:rPr>
                <w:rFonts w:ascii="Times New Roman" w:hAnsi="Times New Roman" w:cs="Times New Roman"/>
                <w:sz w:val="20"/>
                <w:szCs w:val="20"/>
              </w:rPr>
              <w:t xml:space="preserve">езда на Коммунальный мост </w:t>
            </w:r>
          </w:p>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из </w:t>
            </w:r>
            <w:proofErr w:type="spellStart"/>
            <w:r w:rsidRPr="00B27490">
              <w:rPr>
                <w:rFonts w:ascii="Times New Roman" w:hAnsi="Times New Roman" w:cs="Times New Roman"/>
                <w:sz w:val="20"/>
                <w:szCs w:val="20"/>
              </w:rPr>
              <w:t>мкр</w:t>
            </w:r>
            <w:proofErr w:type="spellEnd"/>
            <w:r w:rsidRPr="00B27490">
              <w:rPr>
                <w:rFonts w:ascii="Times New Roman" w:hAnsi="Times New Roman" w:cs="Times New Roman"/>
                <w:sz w:val="20"/>
                <w:szCs w:val="20"/>
              </w:rPr>
              <w:t xml:space="preserve">. </w:t>
            </w:r>
            <w:proofErr w:type="gramStart"/>
            <w:r w:rsidRPr="00B27490">
              <w:rPr>
                <w:rFonts w:ascii="Times New Roman" w:hAnsi="Times New Roman" w:cs="Times New Roman"/>
                <w:sz w:val="20"/>
                <w:szCs w:val="20"/>
              </w:rPr>
              <w:t>Пашенный</w:t>
            </w:r>
            <w:proofErr w:type="gramEnd"/>
            <w:r w:rsidRPr="00B27490">
              <w:rPr>
                <w:rFonts w:ascii="Times New Roman" w:hAnsi="Times New Roman" w:cs="Times New Roman"/>
                <w:sz w:val="20"/>
                <w:szCs w:val="20"/>
              </w:rPr>
              <w:t xml:space="preserve"> без выезда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на Предмос</w:t>
            </w:r>
            <w:r w:rsidRPr="00B27490">
              <w:rPr>
                <w:rFonts w:ascii="Times New Roman" w:hAnsi="Times New Roman" w:cs="Times New Roman"/>
                <w:sz w:val="20"/>
                <w:szCs w:val="20"/>
              </w:rPr>
              <w:t>т</w:t>
            </w:r>
            <w:r w:rsidRPr="00B27490">
              <w:rPr>
                <w:rFonts w:ascii="Times New Roman" w:hAnsi="Times New Roman" w:cs="Times New Roman"/>
                <w:sz w:val="20"/>
                <w:szCs w:val="20"/>
              </w:rPr>
              <w:t>ную площадь</w:t>
            </w:r>
          </w:p>
        </w:tc>
        <w:tc>
          <w:tcPr>
            <w:tcW w:w="7603" w:type="dxa"/>
            <w:vAlign w:val="center"/>
          </w:tcPr>
          <w:p w:rsidR="00DA7F27" w:rsidRPr="00B27490" w:rsidRDefault="00DA7F27" w:rsidP="00A90FB5">
            <w:pPr>
              <w:jc w:val="center"/>
              <w:rPr>
                <w:rFonts w:ascii="Times New Roman" w:hAnsi="Times New Roman" w:cs="Times New Roman"/>
                <w:noProof/>
                <w:sz w:val="20"/>
                <w:szCs w:val="20"/>
              </w:rPr>
            </w:pPr>
            <w:r w:rsidRPr="00B27490">
              <w:rPr>
                <w:noProof/>
                <w:lang w:eastAsia="ru-RU"/>
              </w:rPr>
              <w:drawing>
                <wp:inline distT="0" distB="0" distL="0" distR="0" wp14:anchorId="1BB3AE29" wp14:editId="572D1D81">
                  <wp:extent cx="4403395" cy="2353866"/>
                  <wp:effectExtent l="0" t="0" r="0" b="889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4422488" cy="2364072"/>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301</w:t>
            </w:r>
          </w:p>
        </w:tc>
        <w:tc>
          <w:tcPr>
            <w:tcW w:w="2906"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Уширение проезжей части участка ул. Калинина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от </w:t>
            </w:r>
            <w:r w:rsidR="00AD6EF4">
              <w:rPr>
                <w:rFonts w:ascii="Times New Roman" w:hAnsi="Times New Roman" w:cs="Times New Roman"/>
                <w:sz w:val="20"/>
                <w:szCs w:val="20"/>
              </w:rPr>
              <w:t xml:space="preserve">д. </w:t>
            </w:r>
            <w:r w:rsidR="00590E2C">
              <w:rPr>
                <w:rFonts w:ascii="Times New Roman" w:hAnsi="Times New Roman" w:cs="Times New Roman"/>
                <w:sz w:val="20"/>
                <w:szCs w:val="20"/>
              </w:rPr>
              <w:t>1</w:t>
            </w:r>
            <w:r w:rsidRPr="00B27490">
              <w:rPr>
                <w:rFonts w:ascii="Times New Roman" w:hAnsi="Times New Roman" w:cs="Times New Roman"/>
                <w:sz w:val="20"/>
                <w:szCs w:val="20"/>
              </w:rPr>
              <w:t xml:space="preserve">69 (кольцо) до ул. </w:t>
            </w:r>
            <w:proofErr w:type="gramStart"/>
            <w:r w:rsidRPr="00B27490">
              <w:rPr>
                <w:rFonts w:ascii="Times New Roman" w:hAnsi="Times New Roman" w:cs="Times New Roman"/>
                <w:sz w:val="20"/>
                <w:szCs w:val="20"/>
              </w:rPr>
              <w:t>Н</w:t>
            </w:r>
            <w:r w:rsidRPr="00B27490">
              <w:rPr>
                <w:rFonts w:ascii="Times New Roman" w:hAnsi="Times New Roman" w:cs="Times New Roman"/>
                <w:sz w:val="20"/>
                <w:szCs w:val="20"/>
              </w:rPr>
              <w:t>о</w:t>
            </w:r>
            <w:r w:rsidRPr="00B27490">
              <w:rPr>
                <w:rFonts w:ascii="Times New Roman" w:hAnsi="Times New Roman" w:cs="Times New Roman"/>
                <w:sz w:val="20"/>
                <w:szCs w:val="20"/>
              </w:rPr>
              <w:t>рильской</w:t>
            </w:r>
            <w:proofErr w:type="gramEnd"/>
            <w:r w:rsidRPr="00B27490">
              <w:rPr>
                <w:rFonts w:ascii="Times New Roman" w:hAnsi="Times New Roman" w:cs="Times New Roman"/>
                <w:sz w:val="20"/>
                <w:szCs w:val="20"/>
              </w:rPr>
              <w:t xml:space="preserve"> 2 (выезд из г. Кра</w:t>
            </w:r>
            <w:r w:rsidRPr="00B27490">
              <w:rPr>
                <w:rFonts w:ascii="Times New Roman" w:hAnsi="Times New Roman" w:cs="Times New Roman"/>
                <w:sz w:val="20"/>
                <w:szCs w:val="20"/>
              </w:rPr>
              <w:t>с</w:t>
            </w:r>
            <w:r w:rsidRPr="00B27490">
              <w:rPr>
                <w:rFonts w:ascii="Times New Roman" w:hAnsi="Times New Roman" w:cs="Times New Roman"/>
                <w:sz w:val="20"/>
                <w:szCs w:val="20"/>
              </w:rPr>
              <w:t>ноярска).</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1800 м, расширение до 6-ти полос движения (3+3)</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17ED8EEE" wp14:editId="0F90F60A">
                  <wp:extent cx="4402800" cy="1901036"/>
                  <wp:effectExtent l="0" t="0" r="0" b="444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a:ext>
                            </a:extLst>
                          </a:blip>
                          <a:srcRect/>
                          <a:stretch/>
                        </pic:blipFill>
                        <pic:spPr bwMode="auto">
                          <a:xfrm>
                            <a:off x="0" y="0"/>
                            <a:ext cx="4402800" cy="190103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302</w:t>
            </w:r>
          </w:p>
        </w:tc>
        <w:tc>
          <w:tcPr>
            <w:tcW w:w="2906"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Уширение проезжей части участка ул. Калинина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от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82Г до путепровода ж/д пер</w:t>
            </w:r>
            <w:r w:rsidRPr="00B27490">
              <w:rPr>
                <w:rFonts w:ascii="Times New Roman" w:hAnsi="Times New Roman" w:cs="Times New Roman"/>
                <w:sz w:val="20"/>
                <w:szCs w:val="20"/>
              </w:rPr>
              <w:t>е</w:t>
            </w:r>
            <w:r w:rsidRPr="00B27490">
              <w:rPr>
                <w:rFonts w:ascii="Times New Roman" w:hAnsi="Times New Roman" w:cs="Times New Roman"/>
                <w:sz w:val="20"/>
                <w:szCs w:val="20"/>
              </w:rPr>
              <w:t>езда</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1300 м, расширение до 6-ти полос движения (3+3)</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6922DF01" wp14:editId="79D229F0">
                  <wp:extent cx="3476625" cy="2820828"/>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a:ext>
                            </a:extLst>
                          </a:blip>
                          <a:srcRect/>
                          <a:stretch/>
                        </pic:blipFill>
                        <pic:spPr bwMode="auto">
                          <a:xfrm>
                            <a:off x="0" y="0"/>
                            <a:ext cx="3486861" cy="282913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303</w:t>
            </w:r>
          </w:p>
        </w:tc>
        <w:tc>
          <w:tcPr>
            <w:tcW w:w="2906"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Уширение проезжей части участка Свободного </w:t>
            </w:r>
          </w:p>
          <w:p w:rsidR="00590E2C" w:rsidRDefault="00DA7F27" w:rsidP="00CE06E8">
            <w:pPr>
              <w:rPr>
                <w:rFonts w:ascii="Times New Roman" w:hAnsi="Times New Roman" w:cs="Times New Roman"/>
                <w:sz w:val="20"/>
                <w:szCs w:val="20"/>
              </w:rPr>
            </w:pPr>
            <w:proofErr w:type="spellStart"/>
            <w:r w:rsidRPr="00B27490">
              <w:rPr>
                <w:rFonts w:ascii="Times New Roman" w:hAnsi="Times New Roman" w:cs="Times New Roman"/>
                <w:sz w:val="20"/>
                <w:szCs w:val="20"/>
              </w:rPr>
              <w:t>пр</w:t>
            </w:r>
            <w:proofErr w:type="spellEnd"/>
            <w:r w:rsidRPr="00B27490">
              <w:rPr>
                <w:rFonts w:ascii="Times New Roman" w:hAnsi="Times New Roman" w:cs="Times New Roman"/>
                <w:sz w:val="20"/>
                <w:szCs w:val="20"/>
              </w:rPr>
              <w:t xml:space="preserve">-та от ул. </w:t>
            </w:r>
            <w:proofErr w:type="gramStart"/>
            <w:r w:rsidRPr="00B27490">
              <w:rPr>
                <w:rFonts w:ascii="Times New Roman" w:hAnsi="Times New Roman" w:cs="Times New Roman"/>
                <w:sz w:val="20"/>
                <w:szCs w:val="20"/>
              </w:rPr>
              <w:t>Телевизорная</w:t>
            </w:r>
            <w:proofErr w:type="gramEnd"/>
            <w:r w:rsidRPr="00B27490">
              <w:rPr>
                <w:rFonts w:ascii="Times New Roman" w:hAnsi="Times New Roman" w:cs="Times New Roman"/>
                <w:sz w:val="20"/>
                <w:szCs w:val="20"/>
              </w:rPr>
              <w:t xml:space="preserve">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до ул. Л</w:t>
            </w:r>
            <w:r w:rsidRPr="00B27490">
              <w:rPr>
                <w:rFonts w:ascii="Times New Roman" w:hAnsi="Times New Roman" w:cs="Times New Roman"/>
                <w:sz w:val="20"/>
                <w:szCs w:val="20"/>
              </w:rPr>
              <w:t>е</w:t>
            </w:r>
            <w:r w:rsidRPr="00B27490">
              <w:rPr>
                <w:rFonts w:ascii="Times New Roman" w:hAnsi="Times New Roman" w:cs="Times New Roman"/>
                <w:sz w:val="20"/>
                <w:szCs w:val="20"/>
              </w:rPr>
              <w:t>сопарковая</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1300 м, расширение до 6-ти полос движения (3+3)</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657C7F8C" wp14:editId="7435F8E5">
                  <wp:extent cx="3477600" cy="2723200"/>
                  <wp:effectExtent l="0" t="0" r="8890" b="127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a:ext>
                            </a:extLst>
                          </a:blip>
                          <a:srcRect/>
                          <a:stretch/>
                        </pic:blipFill>
                        <pic:spPr bwMode="auto">
                          <a:xfrm>
                            <a:off x="0" y="0"/>
                            <a:ext cx="3477600" cy="272320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304</w:t>
            </w:r>
          </w:p>
        </w:tc>
        <w:tc>
          <w:tcPr>
            <w:tcW w:w="2906"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Уширение проезжей части участка ул. Мичурина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от ул. Волжская до ул. Кра</w:t>
            </w:r>
            <w:r w:rsidRPr="00B27490">
              <w:rPr>
                <w:rFonts w:ascii="Times New Roman" w:hAnsi="Times New Roman" w:cs="Times New Roman"/>
                <w:sz w:val="20"/>
                <w:szCs w:val="20"/>
              </w:rPr>
              <w:t>й</w:t>
            </w:r>
            <w:r w:rsidRPr="00B27490">
              <w:rPr>
                <w:rFonts w:ascii="Times New Roman" w:hAnsi="Times New Roman" w:cs="Times New Roman"/>
                <w:sz w:val="20"/>
                <w:szCs w:val="20"/>
              </w:rPr>
              <w:t>няя</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3000 м, расширение до 6-ти полос движения (3+3)</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70E659EF" wp14:editId="501510BF">
                  <wp:extent cx="2438400" cy="2923098"/>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a:ext>
                            </a:extLst>
                          </a:blip>
                          <a:srcRect/>
                          <a:stretch/>
                        </pic:blipFill>
                        <pic:spPr bwMode="auto">
                          <a:xfrm>
                            <a:off x="0" y="0"/>
                            <a:ext cx="2464679" cy="295460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305</w:t>
            </w:r>
          </w:p>
        </w:tc>
        <w:tc>
          <w:tcPr>
            <w:tcW w:w="2906"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Уширение проезжей части участка ул. </w:t>
            </w:r>
            <w:proofErr w:type="gramStart"/>
            <w:r w:rsidRPr="00B27490">
              <w:rPr>
                <w:rFonts w:ascii="Times New Roman" w:hAnsi="Times New Roman" w:cs="Times New Roman"/>
                <w:sz w:val="20"/>
                <w:szCs w:val="20"/>
              </w:rPr>
              <w:t>Высотная</w:t>
            </w:r>
            <w:proofErr w:type="gramEnd"/>
            <w:r w:rsidRPr="00B27490">
              <w:rPr>
                <w:rFonts w:ascii="Times New Roman" w:hAnsi="Times New Roman" w:cs="Times New Roman"/>
                <w:sz w:val="20"/>
                <w:szCs w:val="20"/>
              </w:rPr>
              <w:t xml:space="preserve">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от ул. Крупской до ул. </w:t>
            </w:r>
            <w:proofErr w:type="spellStart"/>
            <w:r w:rsidRPr="00B27490">
              <w:rPr>
                <w:rFonts w:ascii="Times New Roman" w:hAnsi="Times New Roman" w:cs="Times New Roman"/>
                <w:sz w:val="20"/>
                <w:szCs w:val="20"/>
              </w:rPr>
              <w:t>Гусар</w:t>
            </w:r>
            <w:r w:rsidRPr="00B27490">
              <w:rPr>
                <w:rFonts w:ascii="Times New Roman" w:hAnsi="Times New Roman" w:cs="Times New Roman"/>
                <w:sz w:val="20"/>
                <w:szCs w:val="20"/>
              </w:rPr>
              <w:t>о</w:t>
            </w:r>
            <w:r w:rsidRPr="00B27490">
              <w:rPr>
                <w:rFonts w:ascii="Times New Roman" w:hAnsi="Times New Roman" w:cs="Times New Roman"/>
                <w:sz w:val="20"/>
                <w:szCs w:val="20"/>
              </w:rPr>
              <w:t>ва</w:t>
            </w:r>
            <w:proofErr w:type="spellEnd"/>
            <w:r w:rsidRPr="00B27490">
              <w:rPr>
                <w:rFonts w:ascii="Times New Roman" w:hAnsi="Times New Roman" w:cs="Times New Roman"/>
                <w:sz w:val="20"/>
                <w:szCs w:val="20"/>
              </w:rPr>
              <w:t xml:space="preserve"> </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847 м, расширение до 6-ти полос движения (3+3)</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2E13EFDD" wp14:editId="4DE5AF2D">
                  <wp:extent cx="3477600" cy="2560969"/>
                  <wp:effectExtent l="0" t="0" r="889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a:ext>
                            </a:extLst>
                          </a:blip>
                          <a:srcRect/>
                          <a:stretch/>
                        </pic:blipFill>
                        <pic:spPr bwMode="auto">
                          <a:xfrm>
                            <a:off x="0" y="0"/>
                            <a:ext cx="3477600" cy="2560969"/>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306</w:t>
            </w:r>
          </w:p>
        </w:tc>
        <w:tc>
          <w:tcPr>
            <w:tcW w:w="2906"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Уширение проезжей части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Михаила Годенко</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603 м, расширение до 6-ти полос движения (3+3)</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2EB7A493" wp14:editId="56317670">
                  <wp:extent cx="3646800" cy="3688005"/>
                  <wp:effectExtent l="0" t="0" r="0" b="825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a:ext>
                            </a:extLst>
                          </a:blip>
                          <a:srcRect/>
                          <a:stretch/>
                        </pic:blipFill>
                        <pic:spPr bwMode="auto">
                          <a:xfrm>
                            <a:off x="0" y="0"/>
                            <a:ext cx="3646800" cy="3688005"/>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307</w:t>
            </w:r>
          </w:p>
        </w:tc>
        <w:tc>
          <w:tcPr>
            <w:tcW w:w="2906"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Уширение проезжей части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ул. </w:t>
            </w:r>
            <w:proofErr w:type="gramStart"/>
            <w:r w:rsidRPr="00B27490">
              <w:rPr>
                <w:rFonts w:ascii="Times New Roman" w:hAnsi="Times New Roman" w:cs="Times New Roman"/>
                <w:sz w:val="20"/>
                <w:szCs w:val="20"/>
              </w:rPr>
              <w:t>Лесопарковая</w:t>
            </w:r>
            <w:proofErr w:type="gramEnd"/>
            <w:r w:rsidRPr="00B27490">
              <w:rPr>
                <w:rFonts w:ascii="Times New Roman" w:hAnsi="Times New Roman" w:cs="Times New Roman"/>
                <w:sz w:val="20"/>
                <w:szCs w:val="20"/>
              </w:rPr>
              <w:t xml:space="preserve"> от улицы Елены Стасовой до Свободн</w:t>
            </w:r>
            <w:r w:rsidRPr="00B27490">
              <w:rPr>
                <w:rFonts w:ascii="Times New Roman" w:hAnsi="Times New Roman" w:cs="Times New Roman"/>
                <w:sz w:val="20"/>
                <w:szCs w:val="20"/>
              </w:rPr>
              <w:t>о</w:t>
            </w:r>
            <w:r w:rsidRPr="00B27490">
              <w:rPr>
                <w:rFonts w:ascii="Times New Roman" w:hAnsi="Times New Roman" w:cs="Times New Roman"/>
                <w:sz w:val="20"/>
                <w:szCs w:val="20"/>
              </w:rPr>
              <w:t>го пр</w:t>
            </w:r>
            <w:r w:rsidRPr="00B27490">
              <w:rPr>
                <w:rFonts w:ascii="Times New Roman" w:hAnsi="Times New Roman" w:cs="Times New Roman"/>
                <w:sz w:val="20"/>
                <w:szCs w:val="20"/>
              </w:rPr>
              <w:t>о</w:t>
            </w:r>
            <w:r w:rsidRPr="00B27490">
              <w:rPr>
                <w:rFonts w:ascii="Times New Roman" w:hAnsi="Times New Roman" w:cs="Times New Roman"/>
                <w:sz w:val="20"/>
                <w:szCs w:val="20"/>
              </w:rPr>
              <w:t>спекта</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2500 м, расширение до 4-х полос движения (2+2)</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486BDDC5" wp14:editId="6D27BC55">
                  <wp:extent cx="3648075" cy="1649959"/>
                  <wp:effectExtent l="0" t="0" r="0" b="762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a:ext>
                            </a:extLst>
                          </a:blip>
                          <a:srcRect/>
                          <a:stretch/>
                        </pic:blipFill>
                        <pic:spPr bwMode="auto">
                          <a:xfrm>
                            <a:off x="0" y="0"/>
                            <a:ext cx="3659919" cy="165531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308</w:t>
            </w:r>
          </w:p>
        </w:tc>
        <w:tc>
          <w:tcPr>
            <w:tcW w:w="2906"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Уширение проезжей части участка ул. </w:t>
            </w:r>
            <w:proofErr w:type="spellStart"/>
            <w:r w:rsidRPr="00B27490">
              <w:rPr>
                <w:rFonts w:ascii="Times New Roman" w:hAnsi="Times New Roman" w:cs="Times New Roman"/>
                <w:sz w:val="20"/>
                <w:szCs w:val="20"/>
              </w:rPr>
              <w:t>Гайдашовка</w:t>
            </w:r>
            <w:proofErr w:type="spellEnd"/>
            <w:r w:rsidRPr="00B27490">
              <w:rPr>
                <w:rFonts w:ascii="Times New Roman" w:hAnsi="Times New Roman" w:cs="Times New Roman"/>
                <w:sz w:val="20"/>
                <w:szCs w:val="20"/>
              </w:rPr>
              <w:t xml:space="preserve"> </w:t>
            </w:r>
          </w:p>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от ул. </w:t>
            </w:r>
            <w:proofErr w:type="spellStart"/>
            <w:r w:rsidRPr="00B27490">
              <w:rPr>
                <w:rFonts w:ascii="Times New Roman" w:hAnsi="Times New Roman" w:cs="Times New Roman"/>
                <w:sz w:val="20"/>
                <w:szCs w:val="20"/>
              </w:rPr>
              <w:t>Ястынская</w:t>
            </w:r>
            <w:proofErr w:type="spellEnd"/>
            <w:r w:rsidRPr="00B27490">
              <w:rPr>
                <w:rFonts w:ascii="Times New Roman" w:hAnsi="Times New Roman" w:cs="Times New Roman"/>
                <w:sz w:val="20"/>
                <w:szCs w:val="20"/>
              </w:rPr>
              <w:t xml:space="preserve"> до проезда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от ул. 9 Мая</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1000 м, расширение до 4-х полос движения (2+2)</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4F1EA37D" wp14:editId="6572C37B">
                  <wp:extent cx="3430800" cy="1971596"/>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a:ext>
                            </a:extLst>
                          </a:blip>
                          <a:srcRect/>
                          <a:stretch/>
                        </pic:blipFill>
                        <pic:spPr bwMode="auto">
                          <a:xfrm>
                            <a:off x="0" y="0"/>
                            <a:ext cx="3430800" cy="197159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309</w:t>
            </w:r>
          </w:p>
        </w:tc>
        <w:tc>
          <w:tcPr>
            <w:tcW w:w="2906"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Уширение проезжей части участка ул. </w:t>
            </w:r>
            <w:proofErr w:type="spellStart"/>
            <w:r w:rsidRPr="00B27490">
              <w:rPr>
                <w:rFonts w:ascii="Times New Roman" w:hAnsi="Times New Roman" w:cs="Times New Roman"/>
                <w:sz w:val="20"/>
                <w:szCs w:val="20"/>
              </w:rPr>
              <w:t>Гайдашовка</w:t>
            </w:r>
            <w:proofErr w:type="spellEnd"/>
            <w:r w:rsidRPr="00B27490">
              <w:rPr>
                <w:rFonts w:ascii="Times New Roman" w:hAnsi="Times New Roman" w:cs="Times New Roman"/>
                <w:sz w:val="20"/>
                <w:szCs w:val="20"/>
              </w:rPr>
              <w:t xml:space="preserve"> от проезда от ул. 9 Мая до пут</w:t>
            </w:r>
            <w:r w:rsidRPr="00B27490">
              <w:rPr>
                <w:rFonts w:ascii="Times New Roman" w:hAnsi="Times New Roman" w:cs="Times New Roman"/>
                <w:sz w:val="20"/>
                <w:szCs w:val="20"/>
              </w:rPr>
              <w:t>е</w:t>
            </w:r>
            <w:r w:rsidRPr="00B27490">
              <w:rPr>
                <w:rFonts w:ascii="Times New Roman" w:hAnsi="Times New Roman" w:cs="Times New Roman"/>
                <w:sz w:val="20"/>
                <w:szCs w:val="20"/>
              </w:rPr>
              <w:t>провода над линиями желе</w:t>
            </w:r>
            <w:r w:rsidRPr="00B27490">
              <w:rPr>
                <w:rFonts w:ascii="Times New Roman" w:hAnsi="Times New Roman" w:cs="Times New Roman"/>
                <w:sz w:val="20"/>
                <w:szCs w:val="20"/>
              </w:rPr>
              <w:t>з</w:t>
            </w:r>
            <w:r w:rsidRPr="00B27490">
              <w:rPr>
                <w:rFonts w:ascii="Times New Roman" w:hAnsi="Times New Roman" w:cs="Times New Roman"/>
                <w:sz w:val="20"/>
                <w:szCs w:val="20"/>
              </w:rPr>
              <w:t>ной дороги</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816 м, расширение до 3-х полос дв</w:t>
            </w:r>
            <w:r w:rsidRPr="00B27490">
              <w:rPr>
                <w:rFonts w:ascii="Times New Roman" w:hAnsi="Times New Roman" w:cs="Times New Roman"/>
                <w:sz w:val="20"/>
                <w:szCs w:val="20"/>
              </w:rPr>
              <w:t>и</w:t>
            </w:r>
            <w:r w:rsidRPr="00B27490">
              <w:rPr>
                <w:rFonts w:ascii="Times New Roman" w:hAnsi="Times New Roman" w:cs="Times New Roman"/>
                <w:sz w:val="20"/>
                <w:szCs w:val="20"/>
              </w:rPr>
              <w:t>жения (2+1)</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25079251" wp14:editId="2E84F6DB">
                  <wp:extent cx="3429000" cy="3568958"/>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3451384" cy="359225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310</w:t>
            </w:r>
          </w:p>
        </w:tc>
        <w:tc>
          <w:tcPr>
            <w:tcW w:w="2906"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Реконструкция участка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ул. Авиаторов от ул. Молокова до ул. Партизана Железняка</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1400 м, расширение до 6-ти полос движения (3+3)</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669205F3" wp14:editId="0AFB2408">
                  <wp:extent cx="3333750" cy="2443671"/>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3337874" cy="244669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311</w:t>
            </w:r>
          </w:p>
        </w:tc>
        <w:tc>
          <w:tcPr>
            <w:tcW w:w="2906"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Строительство направленного съезда при следовании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по ул. </w:t>
            </w:r>
            <w:proofErr w:type="gramStart"/>
            <w:r w:rsidRPr="00B27490">
              <w:rPr>
                <w:rFonts w:ascii="Times New Roman" w:hAnsi="Times New Roman" w:cs="Times New Roman"/>
                <w:sz w:val="20"/>
                <w:szCs w:val="20"/>
              </w:rPr>
              <w:t>Высотная</w:t>
            </w:r>
            <w:proofErr w:type="gramEnd"/>
            <w:r w:rsidRPr="00B27490">
              <w:rPr>
                <w:rFonts w:ascii="Times New Roman" w:hAnsi="Times New Roman" w:cs="Times New Roman"/>
                <w:sz w:val="20"/>
                <w:szCs w:val="20"/>
              </w:rPr>
              <w:t xml:space="preserve"> от ул. Кру</w:t>
            </w:r>
            <w:r w:rsidRPr="00B27490">
              <w:rPr>
                <w:rFonts w:ascii="Times New Roman" w:hAnsi="Times New Roman" w:cs="Times New Roman"/>
                <w:sz w:val="20"/>
                <w:szCs w:val="20"/>
              </w:rPr>
              <w:t>п</w:t>
            </w:r>
            <w:r w:rsidRPr="00B27490">
              <w:rPr>
                <w:rFonts w:ascii="Times New Roman" w:hAnsi="Times New Roman" w:cs="Times New Roman"/>
                <w:sz w:val="20"/>
                <w:szCs w:val="20"/>
              </w:rPr>
              <w:t xml:space="preserve">ской на ул. </w:t>
            </w:r>
            <w:proofErr w:type="spellStart"/>
            <w:r w:rsidRPr="00B27490">
              <w:rPr>
                <w:rFonts w:ascii="Times New Roman" w:hAnsi="Times New Roman" w:cs="Times New Roman"/>
                <w:sz w:val="20"/>
                <w:szCs w:val="20"/>
              </w:rPr>
              <w:t>Гусарова</w:t>
            </w:r>
            <w:proofErr w:type="spellEnd"/>
            <w:r w:rsidRPr="00B27490">
              <w:rPr>
                <w:rFonts w:ascii="Times New Roman" w:hAnsi="Times New Roman" w:cs="Times New Roman"/>
                <w:sz w:val="20"/>
                <w:szCs w:val="20"/>
              </w:rPr>
              <w:t xml:space="preserve"> (тоннел</w:t>
            </w:r>
            <w:r w:rsidRPr="00B27490">
              <w:rPr>
                <w:rFonts w:ascii="Times New Roman" w:hAnsi="Times New Roman" w:cs="Times New Roman"/>
                <w:sz w:val="20"/>
                <w:szCs w:val="20"/>
              </w:rPr>
              <w:t>ь</w:t>
            </w:r>
            <w:r w:rsidRPr="00B27490">
              <w:rPr>
                <w:rFonts w:ascii="Times New Roman" w:hAnsi="Times New Roman" w:cs="Times New Roman"/>
                <w:sz w:val="20"/>
                <w:szCs w:val="20"/>
              </w:rPr>
              <w:t>ного т</w:t>
            </w:r>
            <w:r w:rsidRPr="00B27490">
              <w:rPr>
                <w:rFonts w:ascii="Times New Roman" w:hAnsi="Times New Roman" w:cs="Times New Roman"/>
                <w:sz w:val="20"/>
                <w:szCs w:val="20"/>
              </w:rPr>
              <w:t>и</w:t>
            </w:r>
            <w:r w:rsidRPr="00B27490">
              <w:rPr>
                <w:rFonts w:ascii="Times New Roman" w:hAnsi="Times New Roman" w:cs="Times New Roman"/>
                <w:sz w:val="20"/>
                <w:szCs w:val="20"/>
              </w:rPr>
              <w:t>па)</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Создание новой транспортной связи</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4D37D6E9" wp14:editId="723C9690">
                  <wp:extent cx="3333600" cy="3062804"/>
                  <wp:effectExtent l="0" t="0" r="635" b="444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a:ext>
                            </a:extLst>
                          </a:blip>
                          <a:srcRect/>
                          <a:stretch/>
                        </pic:blipFill>
                        <pic:spPr bwMode="auto">
                          <a:xfrm>
                            <a:off x="0" y="0"/>
                            <a:ext cx="3333600" cy="306280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312</w:t>
            </w:r>
          </w:p>
        </w:tc>
        <w:tc>
          <w:tcPr>
            <w:tcW w:w="2906" w:type="dxa"/>
          </w:tcPr>
          <w:p w:rsidR="00590E2C" w:rsidRDefault="00DA7F27" w:rsidP="00CE06E8">
            <w:pPr>
              <w:rPr>
                <w:rFonts w:ascii="Times New Roman" w:hAnsi="Times New Roman" w:cs="Times New Roman"/>
                <w:sz w:val="20"/>
                <w:szCs w:val="20"/>
              </w:rPr>
            </w:pPr>
            <w:proofErr w:type="gramStart"/>
            <w:r w:rsidRPr="00B27490">
              <w:rPr>
                <w:rFonts w:ascii="Times New Roman" w:hAnsi="Times New Roman" w:cs="Times New Roman"/>
                <w:sz w:val="20"/>
                <w:szCs w:val="20"/>
              </w:rPr>
              <w:t>Устройство съезда с ул. Ави</w:t>
            </w:r>
            <w:r w:rsidRPr="00B27490">
              <w:rPr>
                <w:rFonts w:ascii="Times New Roman" w:hAnsi="Times New Roman" w:cs="Times New Roman"/>
                <w:sz w:val="20"/>
                <w:szCs w:val="20"/>
              </w:rPr>
              <w:t>а</w:t>
            </w:r>
            <w:r w:rsidRPr="00B27490">
              <w:rPr>
                <w:rFonts w:ascii="Times New Roman" w:hAnsi="Times New Roman" w:cs="Times New Roman"/>
                <w:sz w:val="20"/>
                <w:szCs w:val="20"/>
              </w:rPr>
              <w:t xml:space="preserve">торов (при следовании </w:t>
            </w:r>
            <w:proofErr w:type="gramEnd"/>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от ул. Молокова) на ул. Парт</w:t>
            </w:r>
            <w:r w:rsidRPr="00B27490">
              <w:rPr>
                <w:rFonts w:ascii="Times New Roman" w:hAnsi="Times New Roman" w:cs="Times New Roman"/>
                <w:sz w:val="20"/>
                <w:szCs w:val="20"/>
              </w:rPr>
              <w:t>и</w:t>
            </w:r>
            <w:r w:rsidRPr="00B27490">
              <w:rPr>
                <w:rFonts w:ascii="Times New Roman" w:hAnsi="Times New Roman" w:cs="Times New Roman"/>
                <w:sz w:val="20"/>
                <w:szCs w:val="20"/>
              </w:rPr>
              <w:t xml:space="preserve">зана Железняка в направлении </w:t>
            </w:r>
            <w:proofErr w:type="spellStart"/>
            <w:r w:rsidRPr="00B27490">
              <w:rPr>
                <w:rFonts w:ascii="Times New Roman" w:hAnsi="Times New Roman" w:cs="Times New Roman"/>
                <w:sz w:val="20"/>
                <w:szCs w:val="20"/>
              </w:rPr>
              <w:t>пр-кта</w:t>
            </w:r>
            <w:proofErr w:type="spellEnd"/>
            <w:r w:rsidRPr="00B27490">
              <w:rPr>
                <w:rFonts w:ascii="Times New Roman" w:hAnsi="Times New Roman" w:cs="Times New Roman"/>
                <w:sz w:val="20"/>
                <w:szCs w:val="20"/>
              </w:rPr>
              <w:t xml:space="preserve"> Металлургов с части</w:t>
            </w:r>
            <w:r w:rsidRPr="00B27490">
              <w:rPr>
                <w:rFonts w:ascii="Times New Roman" w:hAnsi="Times New Roman" w:cs="Times New Roman"/>
                <w:sz w:val="20"/>
                <w:szCs w:val="20"/>
              </w:rPr>
              <w:t>ч</w:t>
            </w:r>
            <w:r w:rsidRPr="00B27490">
              <w:rPr>
                <w:rFonts w:ascii="Times New Roman" w:hAnsi="Times New Roman" w:cs="Times New Roman"/>
                <w:sz w:val="20"/>
                <w:szCs w:val="20"/>
              </w:rPr>
              <w:t>ным использованием проезжей части съезда с ул. Партизана Железняка в направлении О</w:t>
            </w:r>
            <w:r w:rsidRPr="00B27490">
              <w:rPr>
                <w:rFonts w:ascii="Times New Roman" w:hAnsi="Times New Roman" w:cs="Times New Roman"/>
                <w:sz w:val="20"/>
                <w:szCs w:val="20"/>
              </w:rPr>
              <w:t>к</w:t>
            </w:r>
            <w:r w:rsidRPr="00B27490">
              <w:rPr>
                <w:rFonts w:ascii="Times New Roman" w:hAnsi="Times New Roman" w:cs="Times New Roman"/>
                <w:sz w:val="20"/>
                <w:szCs w:val="20"/>
              </w:rPr>
              <w:t>тябрьского моста (при необх</w:t>
            </w:r>
            <w:r w:rsidRPr="00B27490">
              <w:rPr>
                <w:rFonts w:ascii="Times New Roman" w:hAnsi="Times New Roman" w:cs="Times New Roman"/>
                <w:sz w:val="20"/>
                <w:szCs w:val="20"/>
              </w:rPr>
              <w:t>о</w:t>
            </w:r>
            <w:r w:rsidRPr="00B27490">
              <w:rPr>
                <w:rFonts w:ascii="Times New Roman" w:hAnsi="Times New Roman" w:cs="Times New Roman"/>
                <w:sz w:val="20"/>
                <w:szCs w:val="20"/>
              </w:rPr>
              <w:t>димости для организации дв</w:t>
            </w:r>
            <w:r w:rsidRPr="00B27490">
              <w:rPr>
                <w:rFonts w:ascii="Times New Roman" w:hAnsi="Times New Roman" w:cs="Times New Roman"/>
                <w:sz w:val="20"/>
                <w:szCs w:val="20"/>
              </w:rPr>
              <w:t>и</w:t>
            </w:r>
            <w:r w:rsidRPr="00B27490">
              <w:rPr>
                <w:rFonts w:ascii="Times New Roman" w:hAnsi="Times New Roman" w:cs="Times New Roman"/>
                <w:sz w:val="20"/>
                <w:szCs w:val="20"/>
              </w:rPr>
              <w:t>жения только легкового тран</w:t>
            </w:r>
            <w:r w:rsidRPr="00B27490">
              <w:rPr>
                <w:rFonts w:ascii="Times New Roman" w:hAnsi="Times New Roman" w:cs="Times New Roman"/>
                <w:sz w:val="20"/>
                <w:szCs w:val="20"/>
              </w:rPr>
              <w:t>с</w:t>
            </w:r>
            <w:r w:rsidRPr="00B27490">
              <w:rPr>
                <w:rFonts w:ascii="Times New Roman" w:hAnsi="Times New Roman" w:cs="Times New Roman"/>
                <w:sz w:val="20"/>
                <w:szCs w:val="20"/>
              </w:rPr>
              <w:t>порта)</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Организация двухстороннего движ</w:t>
            </w:r>
            <w:r w:rsidRPr="00B27490">
              <w:rPr>
                <w:rFonts w:ascii="Times New Roman" w:hAnsi="Times New Roman" w:cs="Times New Roman"/>
                <w:sz w:val="20"/>
                <w:szCs w:val="20"/>
              </w:rPr>
              <w:t>е</w:t>
            </w:r>
            <w:r w:rsidRPr="00B27490">
              <w:rPr>
                <w:rFonts w:ascii="Times New Roman" w:hAnsi="Times New Roman" w:cs="Times New Roman"/>
                <w:sz w:val="20"/>
                <w:szCs w:val="20"/>
              </w:rPr>
              <w:t>ния (1+1) для разгрузки ул. Октябр</w:t>
            </w:r>
            <w:r w:rsidRPr="00B27490">
              <w:rPr>
                <w:rFonts w:ascii="Times New Roman" w:hAnsi="Times New Roman" w:cs="Times New Roman"/>
                <w:sz w:val="20"/>
                <w:szCs w:val="20"/>
              </w:rPr>
              <w:t>ь</w:t>
            </w:r>
            <w:r w:rsidRPr="00B27490">
              <w:rPr>
                <w:rFonts w:ascii="Times New Roman" w:hAnsi="Times New Roman" w:cs="Times New Roman"/>
                <w:sz w:val="20"/>
                <w:szCs w:val="20"/>
              </w:rPr>
              <w:t>ская и обеспечения возможности ликвидации левого поворота с ул. Октябрьская на ул. Партизана Желе</w:t>
            </w:r>
            <w:r w:rsidRPr="00B27490">
              <w:rPr>
                <w:rFonts w:ascii="Times New Roman" w:hAnsi="Times New Roman" w:cs="Times New Roman"/>
                <w:sz w:val="20"/>
                <w:szCs w:val="20"/>
              </w:rPr>
              <w:t>з</w:t>
            </w:r>
            <w:r w:rsidRPr="00B27490">
              <w:rPr>
                <w:rFonts w:ascii="Times New Roman" w:hAnsi="Times New Roman" w:cs="Times New Roman"/>
                <w:sz w:val="20"/>
                <w:szCs w:val="20"/>
              </w:rPr>
              <w:t>няка</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5BB43244" wp14:editId="2AF95330">
                  <wp:extent cx="3524250" cy="2413763"/>
                  <wp:effectExtent l="0" t="0" r="0" b="571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3546843" cy="2429237"/>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313</w:t>
            </w:r>
          </w:p>
        </w:tc>
        <w:tc>
          <w:tcPr>
            <w:tcW w:w="2906"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Устройство съезда с ул. Па</w:t>
            </w:r>
            <w:r w:rsidRPr="00B27490">
              <w:rPr>
                <w:rFonts w:ascii="Times New Roman" w:hAnsi="Times New Roman" w:cs="Times New Roman"/>
                <w:sz w:val="20"/>
                <w:szCs w:val="20"/>
              </w:rPr>
              <w:t>р</w:t>
            </w:r>
            <w:r w:rsidRPr="00B27490">
              <w:rPr>
                <w:rFonts w:ascii="Times New Roman" w:hAnsi="Times New Roman" w:cs="Times New Roman"/>
                <w:sz w:val="20"/>
                <w:szCs w:val="20"/>
              </w:rPr>
              <w:t>тизана Железняка (при след</w:t>
            </w:r>
            <w:r w:rsidRPr="00B27490">
              <w:rPr>
                <w:rFonts w:ascii="Times New Roman" w:hAnsi="Times New Roman" w:cs="Times New Roman"/>
                <w:sz w:val="20"/>
                <w:szCs w:val="20"/>
              </w:rPr>
              <w:t>о</w:t>
            </w:r>
            <w:r w:rsidRPr="00B27490">
              <w:rPr>
                <w:rFonts w:ascii="Times New Roman" w:hAnsi="Times New Roman" w:cs="Times New Roman"/>
                <w:sz w:val="20"/>
                <w:szCs w:val="20"/>
              </w:rPr>
              <w:t xml:space="preserve">вании от ул. Белинского)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на ул. Авиаторов в направл</w:t>
            </w:r>
            <w:r w:rsidRPr="00B27490">
              <w:rPr>
                <w:rFonts w:ascii="Times New Roman" w:hAnsi="Times New Roman" w:cs="Times New Roman"/>
                <w:sz w:val="20"/>
                <w:szCs w:val="20"/>
              </w:rPr>
              <w:t>е</w:t>
            </w:r>
            <w:r w:rsidRPr="00B27490">
              <w:rPr>
                <w:rFonts w:ascii="Times New Roman" w:hAnsi="Times New Roman" w:cs="Times New Roman"/>
                <w:sz w:val="20"/>
                <w:szCs w:val="20"/>
              </w:rPr>
              <w:t>нии ул. Молокова с частичным использованием проезжей ч</w:t>
            </w:r>
            <w:r w:rsidRPr="00B27490">
              <w:rPr>
                <w:rFonts w:ascii="Times New Roman" w:hAnsi="Times New Roman" w:cs="Times New Roman"/>
                <w:sz w:val="20"/>
                <w:szCs w:val="20"/>
              </w:rPr>
              <w:t>а</w:t>
            </w:r>
            <w:r w:rsidRPr="00B27490">
              <w:rPr>
                <w:rFonts w:ascii="Times New Roman" w:hAnsi="Times New Roman" w:cs="Times New Roman"/>
                <w:sz w:val="20"/>
                <w:szCs w:val="20"/>
              </w:rPr>
              <w:t>сти выезда с Октябрьского моста</w:t>
            </w:r>
          </w:p>
        </w:tc>
        <w:tc>
          <w:tcPr>
            <w:tcW w:w="3485"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Организация двухстороннего движ</w:t>
            </w:r>
            <w:r w:rsidRPr="00B27490">
              <w:rPr>
                <w:rFonts w:ascii="Times New Roman" w:hAnsi="Times New Roman" w:cs="Times New Roman"/>
                <w:sz w:val="20"/>
                <w:szCs w:val="20"/>
              </w:rPr>
              <w:t>е</w:t>
            </w:r>
            <w:r w:rsidRPr="00B27490">
              <w:rPr>
                <w:rFonts w:ascii="Times New Roman" w:hAnsi="Times New Roman" w:cs="Times New Roman"/>
                <w:sz w:val="20"/>
                <w:szCs w:val="20"/>
              </w:rPr>
              <w:t>ния (1+1) для разгрузки ул. Октябр</w:t>
            </w:r>
            <w:r w:rsidRPr="00B27490">
              <w:rPr>
                <w:rFonts w:ascii="Times New Roman" w:hAnsi="Times New Roman" w:cs="Times New Roman"/>
                <w:sz w:val="20"/>
                <w:szCs w:val="20"/>
              </w:rPr>
              <w:t>ь</w:t>
            </w:r>
            <w:r w:rsidRPr="00B27490">
              <w:rPr>
                <w:rFonts w:ascii="Times New Roman" w:hAnsi="Times New Roman" w:cs="Times New Roman"/>
                <w:sz w:val="20"/>
                <w:szCs w:val="20"/>
              </w:rPr>
              <w:t xml:space="preserve">ская и обеспечения возможности ликвидации левого поворота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с ул. Партизана Железняка на ул. </w:t>
            </w:r>
            <w:proofErr w:type="gramStart"/>
            <w:r w:rsidRPr="00B27490">
              <w:rPr>
                <w:rFonts w:ascii="Times New Roman" w:hAnsi="Times New Roman" w:cs="Times New Roman"/>
                <w:sz w:val="20"/>
                <w:szCs w:val="20"/>
              </w:rPr>
              <w:t>О</w:t>
            </w:r>
            <w:r w:rsidRPr="00B27490">
              <w:rPr>
                <w:rFonts w:ascii="Times New Roman" w:hAnsi="Times New Roman" w:cs="Times New Roman"/>
                <w:sz w:val="20"/>
                <w:szCs w:val="20"/>
              </w:rPr>
              <w:t>к</w:t>
            </w:r>
            <w:r w:rsidRPr="00B27490">
              <w:rPr>
                <w:rFonts w:ascii="Times New Roman" w:hAnsi="Times New Roman" w:cs="Times New Roman"/>
                <w:sz w:val="20"/>
                <w:szCs w:val="20"/>
              </w:rPr>
              <w:t>тябр</w:t>
            </w:r>
            <w:r w:rsidRPr="00B27490">
              <w:rPr>
                <w:rFonts w:ascii="Times New Roman" w:hAnsi="Times New Roman" w:cs="Times New Roman"/>
                <w:sz w:val="20"/>
                <w:szCs w:val="20"/>
              </w:rPr>
              <w:t>ь</w:t>
            </w:r>
            <w:r w:rsidRPr="00B27490">
              <w:rPr>
                <w:rFonts w:ascii="Times New Roman" w:hAnsi="Times New Roman" w:cs="Times New Roman"/>
                <w:sz w:val="20"/>
                <w:szCs w:val="20"/>
              </w:rPr>
              <w:t>ская</w:t>
            </w:r>
            <w:proofErr w:type="gramEnd"/>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0D381912" wp14:editId="3C26873B">
                  <wp:extent cx="2233930" cy="3190631"/>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a:ext>
                            </a:extLst>
                          </a:blip>
                          <a:srcRect/>
                          <a:stretch/>
                        </pic:blipFill>
                        <pic:spPr bwMode="auto">
                          <a:xfrm>
                            <a:off x="0" y="0"/>
                            <a:ext cx="2237019" cy="3195043"/>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315</w:t>
            </w:r>
          </w:p>
        </w:tc>
        <w:tc>
          <w:tcPr>
            <w:tcW w:w="2906"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Уширение проезжей части </w:t>
            </w:r>
          </w:p>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ул. Глинки на участке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от </w:t>
            </w:r>
            <w:proofErr w:type="spellStart"/>
            <w:r w:rsidRPr="00B27490">
              <w:rPr>
                <w:rFonts w:ascii="Times New Roman" w:hAnsi="Times New Roman" w:cs="Times New Roman"/>
                <w:sz w:val="20"/>
                <w:szCs w:val="20"/>
              </w:rPr>
              <w:t>пр</w:t>
            </w:r>
            <w:proofErr w:type="spellEnd"/>
            <w:r w:rsidRPr="00B27490">
              <w:rPr>
                <w:rFonts w:ascii="Times New Roman" w:hAnsi="Times New Roman" w:cs="Times New Roman"/>
                <w:sz w:val="20"/>
                <w:szCs w:val="20"/>
              </w:rPr>
              <w:t>-та им. Газеты Красноя</w:t>
            </w:r>
            <w:r w:rsidRPr="00B27490">
              <w:rPr>
                <w:rFonts w:ascii="Times New Roman" w:hAnsi="Times New Roman" w:cs="Times New Roman"/>
                <w:sz w:val="20"/>
                <w:szCs w:val="20"/>
              </w:rPr>
              <w:t>р</w:t>
            </w:r>
            <w:r w:rsidRPr="00B27490">
              <w:rPr>
                <w:rFonts w:ascii="Times New Roman" w:hAnsi="Times New Roman" w:cs="Times New Roman"/>
                <w:sz w:val="20"/>
                <w:szCs w:val="20"/>
              </w:rPr>
              <w:t>ский Рабочий до круговой ра</w:t>
            </w:r>
            <w:r w:rsidRPr="00B27490">
              <w:rPr>
                <w:rFonts w:ascii="Times New Roman" w:hAnsi="Times New Roman" w:cs="Times New Roman"/>
                <w:sz w:val="20"/>
                <w:szCs w:val="20"/>
              </w:rPr>
              <w:t>з</w:t>
            </w:r>
            <w:r w:rsidRPr="00B27490">
              <w:rPr>
                <w:rFonts w:ascii="Times New Roman" w:hAnsi="Times New Roman" w:cs="Times New Roman"/>
                <w:sz w:val="20"/>
                <w:szCs w:val="20"/>
              </w:rPr>
              <w:t xml:space="preserve">вязки с ул. </w:t>
            </w:r>
            <w:proofErr w:type="gramStart"/>
            <w:r w:rsidRPr="00B27490">
              <w:rPr>
                <w:rFonts w:ascii="Times New Roman" w:hAnsi="Times New Roman" w:cs="Times New Roman"/>
                <w:sz w:val="20"/>
                <w:szCs w:val="20"/>
              </w:rPr>
              <w:t>Тамбовская</w:t>
            </w:r>
            <w:proofErr w:type="gramEnd"/>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961 м, расширение до 4-х полос дв</w:t>
            </w:r>
            <w:r w:rsidRPr="00B27490">
              <w:rPr>
                <w:rFonts w:ascii="Times New Roman" w:hAnsi="Times New Roman" w:cs="Times New Roman"/>
                <w:sz w:val="20"/>
                <w:szCs w:val="20"/>
              </w:rPr>
              <w:t>и</w:t>
            </w:r>
            <w:r w:rsidRPr="00B27490">
              <w:rPr>
                <w:rFonts w:ascii="Times New Roman" w:hAnsi="Times New Roman" w:cs="Times New Roman"/>
                <w:sz w:val="20"/>
                <w:szCs w:val="20"/>
              </w:rPr>
              <w:t>жения (2+2)</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46D2A4D0" wp14:editId="1A099B34">
                  <wp:extent cx="3728553" cy="2905125"/>
                  <wp:effectExtent l="0" t="0" r="5715"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a:ext>
                            </a:extLst>
                          </a:blip>
                          <a:srcRect/>
                          <a:stretch/>
                        </pic:blipFill>
                        <pic:spPr bwMode="auto">
                          <a:xfrm>
                            <a:off x="0" y="0"/>
                            <a:ext cx="3748460" cy="292063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316</w:t>
            </w:r>
          </w:p>
        </w:tc>
        <w:tc>
          <w:tcPr>
            <w:tcW w:w="2906"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Уширение проезжей части участка пр-т им. Газеты Кра</w:t>
            </w:r>
            <w:r w:rsidRPr="00B27490">
              <w:rPr>
                <w:rFonts w:ascii="Times New Roman" w:hAnsi="Times New Roman" w:cs="Times New Roman"/>
                <w:sz w:val="20"/>
                <w:szCs w:val="20"/>
              </w:rPr>
              <w:t>с</w:t>
            </w:r>
            <w:r w:rsidRPr="00B27490">
              <w:rPr>
                <w:rFonts w:ascii="Times New Roman" w:hAnsi="Times New Roman" w:cs="Times New Roman"/>
                <w:sz w:val="20"/>
                <w:szCs w:val="20"/>
              </w:rPr>
              <w:t>ноярский Рабочий от ул. Нав</w:t>
            </w:r>
            <w:r w:rsidRPr="00B27490">
              <w:rPr>
                <w:rFonts w:ascii="Times New Roman" w:hAnsi="Times New Roman" w:cs="Times New Roman"/>
                <w:sz w:val="20"/>
                <w:szCs w:val="20"/>
              </w:rPr>
              <w:t>и</w:t>
            </w:r>
            <w:r w:rsidRPr="00B27490">
              <w:rPr>
                <w:rFonts w:ascii="Times New Roman" w:hAnsi="Times New Roman" w:cs="Times New Roman"/>
                <w:sz w:val="20"/>
                <w:szCs w:val="20"/>
              </w:rPr>
              <w:t>гационная до Предмостной площади</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836 м, расширение до 6-ти полос движения (3+3)</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57280736" wp14:editId="35A99961">
                  <wp:extent cx="3729600" cy="1874171"/>
                  <wp:effectExtent l="0" t="0" r="4445"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a:ext>
                            </a:extLst>
                          </a:blip>
                          <a:srcRect/>
                          <a:stretch/>
                        </pic:blipFill>
                        <pic:spPr bwMode="auto">
                          <a:xfrm>
                            <a:off x="0" y="0"/>
                            <a:ext cx="3729600" cy="1874171"/>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317</w:t>
            </w:r>
          </w:p>
        </w:tc>
        <w:tc>
          <w:tcPr>
            <w:tcW w:w="2906"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Уширение проезжей части участка ул. </w:t>
            </w:r>
            <w:proofErr w:type="gramStart"/>
            <w:r w:rsidRPr="00B27490">
              <w:rPr>
                <w:rFonts w:ascii="Times New Roman" w:hAnsi="Times New Roman" w:cs="Times New Roman"/>
                <w:sz w:val="20"/>
                <w:szCs w:val="20"/>
              </w:rPr>
              <w:t>Семафорная</w:t>
            </w:r>
            <w:proofErr w:type="gramEnd"/>
            <w:r w:rsidRPr="00B27490">
              <w:rPr>
                <w:rFonts w:ascii="Times New Roman" w:hAnsi="Times New Roman" w:cs="Times New Roman"/>
                <w:sz w:val="20"/>
                <w:szCs w:val="20"/>
              </w:rPr>
              <w:t xml:space="preserve">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от </w:t>
            </w:r>
            <w:r w:rsidR="00AD6EF4">
              <w:rPr>
                <w:rFonts w:ascii="Times New Roman" w:hAnsi="Times New Roman" w:cs="Times New Roman"/>
                <w:sz w:val="20"/>
                <w:szCs w:val="20"/>
              </w:rPr>
              <w:t xml:space="preserve">д. </w:t>
            </w:r>
            <w:r w:rsidRPr="00B27490">
              <w:rPr>
                <w:rFonts w:ascii="Times New Roman" w:hAnsi="Times New Roman" w:cs="Times New Roman"/>
                <w:sz w:val="20"/>
                <w:szCs w:val="20"/>
              </w:rPr>
              <w:t>221Ас1 до ул. Судостро</w:t>
            </w:r>
            <w:r w:rsidRPr="00B27490">
              <w:rPr>
                <w:rFonts w:ascii="Times New Roman" w:hAnsi="Times New Roman" w:cs="Times New Roman"/>
                <w:sz w:val="20"/>
                <w:szCs w:val="20"/>
              </w:rPr>
              <w:t>и</w:t>
            </w:r>
            <w:r w:rsidRPr="00B27490">
              <w:rPr>
                <w:rFonts w:ascii="Times New Roman" w:hAnsi="Times New Roman" w:cs="Times New Roman"/>
                <w:sz w:val="20"/>
                <w:szCs w:val="20"/>
              </w:rPr>
              <w:t>тел</w:t>
            </w:r>
            <w:r w:rsidRPr="00B27490">
              <w:rPr>
                <w:rFonts w:ascii="Times New Roman" w:hAnsi="Times New Roman" w:cs="Times New Roman"/>
                <w:sz w:val="20"/>
                <w:szCs w:val="20"/>
              </w:rPr>
              <w:t>ь</w:t>
            </w:r>
            <w:r w:rsidRPr="00B27490">
              <w:rPr>
                <w:rFonts w:ascii="Times New Roman" w:hAnsi="Times New Roman" w:cs="Times New Roman"/>
                <w:sz w:val="20"/>
                <w:szCs w:val="20"/>
              </w:rPr>
              <w:t>ная</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2000 м, расширение до 4-х полос движения (2+2)</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1C047397" wp14:editId="71D336E7">
                  <wp:extent cx="3781425" cy="1768499"/>
                  <wp:effectExtent l="0" t="0" r="0" b="317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extLst>
                              <a:ext uri="{28A0092B-C50C-407E-A947-70E740481C1C}">
                                <a14:useLocalDpi xmlns:a14="http://schemas.microsoft.com/office/drawing/2010/main"/>
                              </a:ext>
                            </a:extLst>
                          </a:blip>
                          <a:srcRect/>
                          <a:stretch/>
                        </pic:blipFill>
                        <pic:spPr bwMode="auto">
                          <a:xfrm>
                            <a:off x="0" y="0"/>
                            <a:ext cx="3791939" cy="177341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318</w:t>
            </w:r>
          </w:p>
        </w:tc>
        <w:tc>
          <w:tcPr>
            <w:tcW w:w="2906"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Строительство тоннеля под Николаевским </w:t>
            </w:r>
            <w:proofErr w:type="spellStart"/>
            <w:r w:rsidRPr="00B27490">
              <w:rPr>
                <w:rFonts w:ascii="Times New Roman" w:hAnsi="Times New Roman" w:cs="Times New Roman"/>
                <w:sz w:val="20"/>
                <w:szCs w:val="20"/>
              </w:rPr>
              <w:t>пр</w:t>
            </w:r>
            <w:proofErr w:type="spellEnd"/>
            <w:r w:rsidRPr="00B27490">
              <w:rPr>
                <w:rFonts w:ascii="Times New Roman" w:hAnsi="Times New Roman" w:cs="Times New Roman"/>
                <w:sz w:val="20"/>
                <w:szCs w:val="20"/>
              </w:rPr>
              <w:t>-том для с</w:t>
            </w:r>
            <w:r w:rsidRPr="00B27490">
              <w:rPr>
                <w:rFonts w:ascii="Times New Roman" w:hAnsi="Times New Roman" w:cs="Times New Roman"/>
                <w:sz w:val="20"/>
                <w:szCs w:val="20"/>
              </w:rPr>
              <w:t>о</w:t>
            </w:r>
            <w:r w:rsidRPr="00B27490">
              <w:rPr>
                <w:rFonts w:ascii="Times New Roman" w:hAnsi="Times New Roman" w:cs="Times New Roman"/>
                <w:sz w:val="20"/>
                <w:szCs w:val="20"/>
              </w:rPr>
              <w:t>единения ул. Пастеровская</w:t>
            </w:r>
          </w:p>
        </w:tc>
        <w:tc>
          <w:tcPr>
            <w:tcW w:w="3485"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Создание (восстановление) тран</w:t>
            </w:r>
            <w:r w:rsidRPr="00B27490">
              <w:rPr>
                <w:rFonts w:ascii="Times New Roman" w:hAnsi="Times New Roman" w:cs="Times New Roman"/>
                <w:sz w:val="20"/>
                <w:szCs w:val="20"/>
              </w:rPr>
              <w:t>с</w:t>
            </w:r>
            <w:r w:rsidRPr="00B27490">
              <w:rPr>
                <w:rFonts w:ascii="Times New Roman" w:hAnsi="Times New Roman" w:cs="Times New Roman"/>
                <w:sz w:val="20"/>
                <w:szCs w:val="20"/>
              </w:rPr>
              <w:t xml:space="preserve">портной связи по ул. Пастеровская (2+2) для разгрузки ул. Копылова </w:t>
            </w:r>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от локального ТП</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39E4AB20" wp14:editId="1485BFE5">
                  <wp:extent cx="3780000" cy="1635790"/>
                  <wp:effectExtent l="0" t="0" r="0" b="254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a:ext>
                            </a:extLst>
                          </a:blip>
                          <a:srcRect/>
                          <a:stretch/>
                        </pic:blipFill>
                        <pic:spPr bwMode="auto">
                          <a:xfrm>
                            <a:off x="0" y="0"/>
                            <a:ext cx="3780000" cy="1635790"/>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319</w:t>
            </w:r>
          </w:p>
        </w:tc>
        <w:tc>
          <w:tcPr>
            <w:tcW w:w="2906"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Реконструкция участка Севе</w:t>
            </w:r>
            <w:r w:rsidRPr="00B27490">
              <w:rPr>
                <w:rFonts w:ascii="Times New Roman" w:hAnsi="Times New Roman" w:cs="Times New Roman"/>
                <w:sz w:val="20"/>
                <w:szCs w:val="20"/>
              </w:rPr>
              <w:t>р</w:t>
            </w:r>
            <w:r w:rsidRPr="00B27490">
              <w:rPr>
                <w:rFonts w:ascii="Times New Roman" w:hAnsi="Times New Roman" w:cs="Times New Roman"/>
                <w:sz w:val="20"/>
                <w:szCs w:val="20"/>
              </w:rPr>
              <w:t>ного шоссе от Енисейского тракта до ул. Технологическая</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1900 м, приведение в нормативное состояние, в том числе по ширине полос движения.</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6E6ADE2F" wp14:editId="14DAA3A4">
                  <wp:extent cx="3780000" cy="1523284"/>
                  <wp:effectExtent l="0" t="0" r="0" b="127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a:ext>
                            </a:extLst>
                          </a:blip>
                          <a:srcRect/>
                          <a:stretch/>
                        </pic:blipFill>
                        <pic:spPr bwMode="auto">
                          <a:xfrm>
                            <a:off x="0" y="0"/>
                            <a:ext cx="3780000" cy="1523284"/>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lastRenderedPageBreak/>
              <w:t>320</w:t>
            </w:r>
          </w:p>
        </w:tc>
        <w:tc>
          <w:tcPr>
            <w:tcW w:w="2906"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Реконструкция ул. Пастеро</w:t>
            </w:r>
            <w:r w:rsidRPr="00B27490">
              <w:rPr>
                <w:rFonts w:ascii="Times New Roman" w:hAnsi="Times New Roman" w:cs="Times New Roman"/>
                <w:sz w:val="20"/>
                <w:szCs w:val="20"/>
              </w:rPr>
              <w:t>в</w:t>
            </w:r>
            <w:r w:rsidRPr="00B27490">
              <w:rPr>
                <w:rFonts w:ascii="Times New Roman" w:hAnsi="Times New Roman" w:cs="Times New Roman"/>
                <w:sz w:val="20"/>
                <w:szCs w:val="20"/>
              </w:rPr>
              <w:t>ская</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Обеспечение подъездов к тоннелю под Николаевским проспектом, ра</w:t>
            </w:r>
            <w:r w:rsidRPr="00B27490">
              <w:rPr>
                <w:rFonts w:ascii="Times New Roman" w:hAnsi="Times New Roman" w:cs="Times New Roman"/>
                <w:sz w:val="20"/>
                <w:szCs w:val="20"/>
              </w:rPr>
              <w:t>з</w:t>
            </w:r>
            <w:r w:rsidRPr="00B27490">
              <w:rPr>
                <w:rFonts w:ascii="Times New Roman" w:hAnsi="Times New Roman" w:cs="Times New Roman"/>
                <w:sz w:val="20"/>
                <w:szCs w:val="20"/>
              </w:rPr>
              <w:t>грузка ул. Копылова от локального ТП</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490718DD" wp14:editId="3051C195">
                  <wp:extent cx="3857625" cy="1531271"/>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print">
                            <a:extLst>
                              <a:ext uri="{28A0092B-C50C-407E-A947-70E740481C1C}">
                                <a14:useLocalDpi xmlns:a14="http://schemas.microsoft.com/office/drawing/2010/main"/>
                              </a:ext>
                            </a:extLst>
                          </a:blip>
                          <a:srcRect/>
                          <a:stretch/>
                        </pic:blipFill>
                        <pic:spPr bwMode="auto">
                          <a:xfrm>
                            <a:off x="0" y="0"/>
                            <a:ext cx="3875727" cy="1538456"/>
                          </a:xfrm>
                          <a:prstGeom prst="rect">
                            <a:avLst/>
                          </a:prstGeom>
                          <a:ln>
                            <a:noFill/>
                          </a:ln>
                          <a:extLst>
                            <a:ext uri="{53640926-AAD7-44D8-BBD7-CCE9431645EC}">
                              <a14:shadowObscured xmlns:a14="http://schemas.microsoft.com/office/drawing/2010/main"/>
                            </a:ext>
                          </a:extLst>
                        </pic:spPr>
                      </pic:pic>
                    </a:graphicData>
                  </a:graphic>
                </wp:inline>
              </w:drawing>
            </w:r>
          </w:p>
        </w:tc>
      </w:tr>
      <w:tr w:rsidR="00DA7F27" w:rsidRPr="00B27490" w:rsidTr="00CE06E8">
        <w:trPr>
          <w:jc w:val="center"/>
        </w:trPr>
        <w:tc>
          <w:tcPr>
            <w:tcW w:w="566" w:type="dxa"/>
          </w:tcPr>
          <w:p w:rsidR="00DA7F27" w:rsidRPr="00B27490" w:rsidRDefault="00DA7F27" w:rsidP="00CE06E8">
            <w:pPr>
              <w:jc w:val="center"/>
              <w:rPr>
                <w:rFonts w:ascii="Times New Roman" w:hAnsi="Times New Roman" w:cs="Times New Roman"/>
                <w:sz w:val="20"/>
                <w:szCs w:val="20"/>
              </w:rPr>
            </w:pPr>
            <w:r w:rsidRPr="00B27490">
              <w:rPr>
                <w:rFonts w:ascii="Times New Roman" w:hAnsi="Times New Roman" w:cs="Times New Roman"/>
                <w:sz w:val="20"/>
                <w:szCs w:val="20"/>
              </w:rPr>
              <w:t>321</w:t>
            </w:r>
          </w:p>
        </w:tc>
        <w:tc>
          <w:tcPr>
            <w:tcW w:w="2906" w:type="dxa"/>
          </w:tcPr>
          <w:p w:rsidR="00590E2C"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 xml:space="preserve">Строительство съезда </w:t>
            </w:r>
          </w:p>
          <w:p w:rsidR="00590E2C" w:rsidRDefault="00DA7F27" w:rsidP="00CE06E8">
            <w:pPr>
              <w:rPr>
                <w:rFonts w:ascii="Times New Roman" w:hAnsi="Times New Roman" w:cs="Times New Roman"/>
                <w:sz w:val="20"/>
                <w:szCs w:val="20"/>
              </w:rPr>
            </w:pPr>
            <w:proofErr w:type="gramStart"/>
            <w:r w:rsidRPr="00B27490">
              <w:rPr>
                <w:rFonts w:ascii="Times New Roman" w:hAnsi="Times New Roman" w:cs="Times New Roman"/>
                <w:sz w:val="20"/>
                <w:szCs w:val="20"/>
              </w:rPr>
              <w:t xml:space="preserve">с ул. </w:t>
            </w:r>
            <w:proofErr w:type="spellStart"/>
            <w:r w:rsidRPr="00B27490">
              <w:rPr>
                <w:rFonts w:ascii="Times New Roman" w:hAnsi="Times New Roman" w:cs="Times New Roman"/>
                <w:sz w:val="20"/>
                <w:szCs w:val="20"/>
              </w:rPr>
              <w:t>Вейнбаума</w:t>
            </w:r>
            <w:proofErr w:type="spellEnd"/>
            <w:r w:rsidRPr="00B27490">
              <w:rPr>
                <w:rFonts w:ascii="Times New Roman" w:hAnsi="Times New Roman" w:cs="Times New Roman"/>
                <w:sz w:val="20"/>
                <w:szCs w:val="20"/>
              </w:rPr>
              <w:t xml:space="preserve"> на ул. Комм</w:t>
            </w:r>
            <w:r w:rsidRPr="00B27490">
              <w:rPr>
                <w:rFonts w:ascii="Times New Roman" w:hAnsi="Times New Roman" w:cs="Times New Roman"/>
                <w:sz w:val="20"/>
                <w:szCs w:val="20"/>
              </w:rPr>
              <w:t>у</w:t>
            </w:r>
            <w:r w:rsidRPr="00B27490">
              <w:rPr>
                <w:rFonts w:ascii="Times New Roman" w:hAnsi="Times New Roman" w:cs="Times New Roman"/>
                <w:sz w:val="20"/>
                <w:szCs w:val="20"/>
              </w:rPr>
              <w:t xml:space="preserve">нистическую (при движении от Коммунального моста </w:t>
            </w:r>
            <w:proofErr w:type="gramEnd"/>
          </w:p>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к ул. Брянской)</w:t>
            </w:r>
          </w:p>
        </w:tc>
        <w:tc>
          <w:tcPr>
            <w:tcW w:w="3485" w:type="dxa"/>
          </w:tcPr>
          <w:p w:rsidR="00DA7F27" w:rsidRPr="00B27490" w:rsidRDefault="00DA7F27" w:rsidP="00CE06E8">
            <w:pPr>
              <w:rPr>
                <w:rFonts w:ascii="Times New Roman" w:hAnsi="Times New Roman" w:cs="Times New Roman"/>
                <w:sz w:val="20"/>
                <w:szCs w:val="20"/>
              </w:rPr>
            </w:pPr>
            <w:r w:rsidRPr="00B27490">
              <w:rPr>
                <w:rFonts w:ascii="Times New Roman" w:hAnsi="Times New Roman" w:cs="Times New Roman"/>
                <w:sz w:val="20"/>
                <w:szCs w:val="20"/>
              </w:rPr>
              <w:t>Создание новой транспортной связи</w:t>
            </w:r>
          </w:p>
        </w:tc>
        <w:tc>
          <w:tcPr>
            <w:tcW w:w="7603" w:type="dxa"/>
          </w:tcPr>
          <w:p w:rsidR="00DA7F27" w:rsidRPr="00B27490" w:rsidRDefault="00DA7F27" w:rsidP="00A90FB5">
            <w:pPr>
              <w:jc w:val="center"/>
              <w:rPr>
                <w:rFonts w:ascii="Times New Roman" w:hAnsi="Times New Roman" w:cs="Times New Roman"/>
                <w:sz w:val="20"/>
                <w:szCs w:val="20"/>
              </w:rPr>
            </w:pPr>
            <w:r w:rsidRPr="00B27490">
              <w:rPr>
                <w:noProof/>
                <w:lang w:eastAsia="ru-RU"/>
              </w:rPr>
              <w:drawing>
                <wp:inline distT="0" distB="0" distL="0" distR="0" wp14:anchorId="4433AB78" wp14:editId="0D45FDE1">
                  <wp:extent cx="3859200" cy="3644800"/>
                  <wp:effectExtent l="0" t="0" r="8255"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a:ext>
                            </a:extLst>
                          </a:blip>
                          <a:srcRect/>
                          <a:stretch/>
                        </pic:blipFill>
                        <pic:spPr bwMode="auto">
                          <a:xfrm>
                            <a:off x="0" y="0"/>
                            <a:ext cx="3859200" cy="3644800"/>
                          </a:xfrm>
                          <a:prstGeom prst="rect">
                            <a:avLst/>
                          </a:prstGeom>
                          <a:ln>
                            <a:noFill/>
                          </a:ln>
                          <a:extLst>
                            <a:ext uri="{53640926-AAD7-44D8-BBD7-CCE9431645EC}">
                              <a14:shadowObscured xmlns:a14="http://schemas.microsoft.com/office/drawing/2010/main"/>
                            </a:ext>
                          </a:extLst>
                        </pic:spPr>
                      </pic:pic>
                    </a:graphicData>
                  </a:graphic>
                </wp:inline>
              </w:drawing>
            </w:r>
          </w:p>
        </w:tc>
      </w:tr>
    </w:tbl>
    <w:p w:rsidR="00DA7F27" w:rsidRPr="00B27490" w:rsidRDefault="00DA7F27" w:rsidP="00A90FB5">
      <w:pPr>
        <w:jc w:val="both"/>
        <w:rPr>
          <w:sz w:val="24"/>
          <w:szCs w:val="24"/>
        </w:rPr>
        <w:sectPr w:rsidR="00DA7F27" w:rsidRPr="00B27490" w:rsidSect="00CE06E8">
          <w:endnotePr>
            <w:numFmt w:val="decimal"/>
          </w:endnotePr>
          <w:pgSz w:w="16838" w:h="11906" w:orient="landscape" w:code="9"/>
          <w:pgMar w:top="1985" w:right="1134" w:bottom="567" w:left="1134" w:header="709" w:footer="567" w:gutter="0"/>
          <w:cols w:space="708"/>
          <w:docGrid w:linePitch="360"/>
        </w:sectPr>
      </w:pPr>
    </w:p>
    <w:p w:rsidR="00590E2C" w:rsidRDefault="00DA7F27" w:rsidP="00590E2C">
      <w:pPr>
        <w:spacing w:line="192" w:lineRule="auto"/>
        <w:jc w:val="center"/>
        <w:outlineLvl w:val="1"/>
        <w:rPr>
          <w:sz w:val="30"/>
          <w:szCs w:val="30"/>
        </w:rPr>
      </w:pPr>
      <w:bookmarkStart w:id="82" w:name="_Toc140489537"/>
      <w:r w:rsidRPr="00D54410">
        <w:rPr>
          <w:sz w:val="30"/>
          <w:szCs w:val="30"/>
        </w:rPr>
        <w:lastRenderedPageBreak/>
        <w:t xml:space="preserve">6.2. Мероприятия по внедрению </w:t>
      </w:r>
      <w:proofErr w:type="gramStart"/>
      <w:r w:rsidRPr="00D54410">
        <w:rPr>
          <w:sz w:val="30"/>
          <w:szCs w:val="30"/>
        </w:rPr>
        <w:t>интеллектуальных</w:t>
      </w:r>
      <w:proofErr w:type="gramEnd"/>
      <w:r w:rsidRPr="00D54410">
        <w:rPr>
          <w:sz w:val="30"/>
          <w:szCs w:val="30"/>
        </w:rPr>
        <w:t xml:space="preserve"> </w:t>
      </w:r>
    </w:p>
    <w:p w:rsidR="00DA7F27" w:rsidRDefault="00DA7F27" w:rsidP="00590E2C">
      <w:pPr>
        <w:spacing w:line="192" w:lineRule="auto"/>
        <w:jc w:val="center"/>
        <w:outlineLvl w:val="1"/>
        <w:rPr>
          <w:sz w:val="30"/>
          <w:szCs w:val="30"/>
        </w:rPr>
      </w:pPr>
      <w:r w:rsidRPr="00D54410">
        <w:rPr>
          <w:sz w:val="30"/>
          <w:szCs w:val="30"/>
        </w:rPr>
        <w:t>транспортных с</w:t>
      </w:r>
      <w:r w:rsidRPr="00D54410">
        <w:rPr>
          <w:sz w:val="30"/>
          <w:szCs w:val="30"/>
        </w:rPr>
        <w:t>и</w:t>
      </w:r>
      <w:r w:rsidRPr="00D54410">
        <w:rPr>
          <w:sz w:val="30"/>
          <w:szCs w:val="30"/>
        </w:rPr>
        <w:t>стем</w:t>
      </w:r>
      <w:bookmarkEnd w:id="82"/>
    </w:p>
    <w:p w:rsidR="00590E2C" w:rsidRPr="00D54410" w:rsidRDefault="00590E2C" w:rsidP="00A90FB5">
      <w:pPr>
        <w:ind w:firstLine="709"/>
        <w:jc w:val="both"/>
        <w:outlineLvl w:val="1"/>
        <w:rPr>
          <w:sz w:val="30"/>
          <w:szCs w:val="30"/>
        </w:rPr>
      </w:pPr>
    </w:p>
    <w:p w:rsidR="00DA7F27" w:rsidRPr="00D54410" w:rsidRDefault="00DA7F27" w:rsidP="00590E2C">
      <w:pPr>
        <w:keepNext/>
        <w:keepLines/>
        <w:ind w:firstLine="709"/>
        <w:jc w:val="both"/>
        <w:rPr>
          <w:rFonts w:eastAsia="Calibri"/>
          <w:sz w:val="30"/>
          <w:szCs w:val="30"/>
        </w:rPr>
      </w:pPr>
      <w:bookmarkStart w:id="83" w:name="_Toc49131068"/>
      <w:bookmarkStart w:id="84" w:name="_Toc77703646"/>
      <w:r w:rsidRPr="00D54410">
        <w:rPr>
          <w:rFonts w:eastAsia="Calibri"/>
          <w:sz w:val="30"/>
          <w:szCs w:val="30"/>
        </w:rPr>
        <w:t xml:space="preserve">6.2.1. </w:t>
      </w:r>
      <w:bookmarkEnd w:id="83"/>
      <w:r w:rsidRPr="00D54410">
        <w:rPr>
          <w:rFonts w:eastAsia="Calibri"/>
          <w:sz w:val="30"/>
          <w:szCs w:val="30"/>
        </w:rPr>
        <w:t>Мероприятия по развитию АСУДД и ИТС</w:t>
      </w:r>
      <w:bookmarkEnd w:id="84"/>
      <w:r w:rsidR="00590E2C">
        <w:rPr>
          <w:rFonts w:eastAsia="Calibri"/>
          <w:sz w:val="30"/>
          <w:szCs w:val="30"/>
        </w:rPr>
        <w:t>.</w:t>
      </w:r>
    </w:p>
    <w:p w:rsidR="00DA7F27" w:rsidRPr="00D54410" w:rsidRDefault="00DA7F27" w:rsidP="00590E2C">
      <w:pPr>
        <w:pStyle w:val="afffffff8"/>
        <w:spacing w:before="0" w:after="0" w:line="240" w:lineRule="auto"/>
        <w:ind w:firstLine="709"/>
        <w:jc w:val="both"/>
        <w:rPr>
          <w:rFonts w:ascii="Times New Roman" w:hAnsi="Times New Roman"/>
          <w:i w:val="0"/>
          <w:sz w:val="30"/>
          <w:szCs w:val="30"/>
          <w:lang w:val="ru-RU" w:eastAsia="ru-RU"/>
        </w:rPr>
      </w:pPr>
      <w:r w:rsidRPr="00D54410">
        <w:rPr>
          <w:rFonts w:ascii="Times New Roman" w:hAnsi="Times New Roman"/>
          <w:i w:val="0"/>
          <w:sz w:val="30"/>
          <w:szCs w:val="30"/>
          <w:lang w:val="ru-RU" w:eastAsia="ru-RU"/>
        </w:rPr>
        <w:t>Базовый сценарий, Сценарий 1, 2</w:t>
      </w:r>
      <w:r>
        <w:rPr>
          <w:rFonts w:ascii="Times New Roman" w:hAnsi="Times New Roman"/>
          <w:i w:val="0"/>
          <w:sz w:val="30"/>
          <w:szCs w:val="30"/>
          <w:lang w:val="ru-RU" w:eastAsia="ru-RU"/>
        </w:rPr>
        <w:t>.</w:t>
      </w:r>
    </w:p>
    <w:p w:rsidR="00DA7F27" w:rsidRPr="00D54410" w:rsidRDefault="00DA7F27" w:rsidP="00590E2C">
      <w:pPr>
        <w:ind w:firstLine="709"/>
        <w:contextualSpacing/>
        <w:jc w:val="both"/>
        <w:rPr>
          <w:sz w:val="30"/>
          <w:szCs w:val="30"/>
        </w:rPr>
      </w:pPr>
      <w:r w:rsidRPr="00D54410">
        <w:rPr>
          <w:sz w:val="30"/>
          <w:szCs w:val="30"/>
        </w:rPr>
        <w:t xml:space="preserve">Для всех трех сценариев мероприятия по созданию ИТС города </w:t>
      </w:r>
      <w:r w:rsidRPr="00A84054">
        <w:rPr>
          <w:sz w:val="30"/>
          <w:szCs w:val="30"/>
        </w:rPr>
        <w:t xml:space="preserve">Красноярск идентичны. Общая стоимость мероприятий – 224 452,00 </w:t>
      </w:r>
      <w:r w:rsidR="00EF4008" w:rsidRPr="00A84054">
        <w:rPr>
          <w:rFonts w:eastAsia="Calibri"/>
          <w:sz w:val="30"/>
          <w:szCs w:val="30"/>
        </w:rPr>
        <w:t>т</w:t>
      </w:r>
      <w:r w:rsidR="00EF4008" w:rsidRPr="00A84054">
        <w:rPr>
          <w:rFonts w:eastAsia="Calibri"/>
          <w:sz w:val="30"/>
          <w:szCs w:val="30"/>
        </w:rPr>
        <w:t>ы</w:t>
      </w:r>
      <w:r w:rsidR="00EF4008" w:rsidRPr="00A84054">
        <w:rPr>
          <w:rFonts w:eastAsia="Calibri"/>
          <w:sz w:val="30"/>
          <w:szCs w:val="30"/>
        </w:rPr>
        <w:t>сячи рублей (Таблица 7.1.1, пункт 9, 9.1).</w:t>
      </w:r>
      <w:r w:rsidRPr="00A84054">
        <w:rPr>
          <w:sz w:val="30"/>
          <w:szCs w:val="30"/>
        </w:rPr>
        <w:t xml:space="preserve"> Финансирование</w:t>
      </w:r>
      <w:r w:rsidRPr="00D54410">
        <w:rPr>
          <w:sz w:val="30"/>
          <w:szCs w:val="30"/>
        </w:rPr>
        <w:t xml:space="preserve"> за счет средств федерального </w:t>
      </w:r>
      <w:r w:rsidR="00590E2C">
        <w:rPr>
          <w:sz w:val="30"/>
          <w:szCs w:val="30"/>
        </w:rPr>
        <w:t>бюджета. Срок реализации – 2021–</w:t>
      </w:r>
      <w:r w:rsidRPr="00D54410">
        <w:rPr>
          <w:sz w:val="30"/>
          <w:szCs w:val="30"/>
        </w:rPr>
        <w:t>2022 гг.</w:t>
      </w:r>
    </w:p>
    <w:p w:rsidR="00DA7F27" w:rsidRPr="00D54410" w:rsidRDefault="00DA7F27" w:rsidP="00590E2C">
      <w:pPr>
        <w:ind w:firstLine="709"/>
        <w:contextualSpacing/>
        <w:jc w:val="both"/>
        <w:rPr>
          <w:sz w:val="30"/>
          <w:szCs w:val="30"/>
        </w:rPr>
      </w:pPr>
      <w:r w:rsidRPr="00D54410">
        <w:rPr>
          <w:sz w:val="30"/>
          <w:szCs w:val="30"/>
        </w:rPr>
        <w:t>Дальнейшее развитие интеллектуальной транспортной системы (ИТС)</w:t>
      </w:r>
      <w:r>
        <w:rPr>
          <w:sz w:val="30"/>
          <w:szCs w:val="30"/>
        </w:rPr>
        <w:t xml:space="preserve"> </w:t>
      </w:r>
      <w:r w:rsidRPr="00D54410">
        <w:rPr>
          <w:sz w:val="30"/>
          <w:szCs w:val="30"/>
        </w:rPr>
        <w:t>г. Красноярска связано с расширением сети охвата</w:t>
      </w:r>
      <w:r w:rsidR="00590E2C">
        <w:rPr>
          <w:sz w:val="30"/>
          <w:szCs w:val="30"/>
        </w:rPr>
        <w:t xml:space="preserve"> </w:t>
      </w:r>
      <w:r w:rsidRPr="00D54410">
        <w:rPr>
          <w:sz w:val="30"/>
          <w:szCs w:val="30"/>
        </w:rPr>
        <w:t>при стро</w:t>
      </w:r>
      <w:r w:rsidRPr="00D54410">
        <w:rPr>
          <w:sz w:val="30"/>
          <w:szCs w:val="30"/>
        </w:rPr>
        <w:t>и</w:t>
      </w:r>
      <w:r w:rsidRPr="00D54410">
        <w:rPr>
          <w:sz w:val="30"/>
          <w:szCs w:val="30"/>
        </w:rPr>
        <w:t>тельстве новых улиц и дорог, появлением новых пересечений, требу</w:t>
      </w:r>
      <w:r w:rsidRPr="00D54410">
        <w:rPr>
          <w:sz w:val="30"/>
          <w:szCs w:val="30"/>
        </w:rPr>
        <w:t>ю</w:t>
      </w:r>
      <w:r w:rsidRPr="00D54410">
        <w:rPr>
          <w:sz w:val="30"/>
          <w:szCs w:val="30"/>
        </w:rPr>
        <w:t xml:space="preserve">щих регулирования. </w:t>
      </w:r>
    </w:p>
    <w:p w:rsidR="00DA7F27" w:rsidRPr="00D54410" w:rsidRDefault="00DA7F27" w:rsidP="00590E2C">
      <w:pPr>
        <w:ind w:firstLine="709"/>
        <w:contextualSpacing/>
        <w:jc w:val="both"/>
        <w:rPr>
          <w:sz w:val="30"/>
          <w:szCs w:val="30"/>
        </w:rPr>
      </w:pPr>
      <w:r w:rsidRPr="00D54410">
        <w:rPr>
          <w:sz w:val="30"/>
          <w:szCs w:val="30"/>
        </w:rPr>
        <w:t>Согласно Плану реализации мероприятий по внедрению ИТС</w:t>
      </w:r>
      <w:r w:rsidR="00590E2C">
        <w:rPr>
          <w:sz w:val="30"/>
          <w:szCs w:val="30"/>
        </w:rPr>
        <w:t xml:space="preserve">                              </w:t>
      </w:r>
      <w:r w:rsidRPr="00D54410">
        <w:rPr>
          <w:sz w:val="30"/>
          <w:szCs w:val="30"/>
        </w:rPr>
        <w:t>в Красноярской агломерации на 2</w:t>
      </w:r>
      <w:r w:rsidR="00590E2C">
        <w:rPr>
          <w:sz w:val="30"/>
          <w:szCs w:val="30"/>
        </w:rPr>
        <w:t>022–</w:t>
      </w:r>
      <w:r w:rsidRPr="00D54410">
        <w:rPr>
          <w:sz w:val="30"/>
          <w:szCs w:val="30"/>
        </w:rPr>
        <w:t>2023 гг. в рамках развития ИТС предусмотрено следующее:</w:t>
      </w:r>
    </w:p>
    <w:p w:rsidR="00DA7F27" w:rsidRPr="00D54410" w:rsidRDefault="00DA7F27" w:rsidP="00590E2C">
      <w:pPr>
        <w:ind w:firstLine="709"/>
        <w:contextualSpacing/>
        <w:jc w:val="both"/>
        <w:rPr>
          <w:sz w:val="30"/>
          <w:szCs w:val="30"/>
        </w:rPr>
      </w:pPr>
      <w:r w:rsidRPr="00D54410">
        <w:rPr>
          <w:sz w:val="30"/>
          <w:szCs w:val="30"/>
        </w:rPr>
        <w:t>модернизация и расширение функционала модуля контроля э</w:t>
      </w:r>
      <w:r w:rsidRPr="00D54410">
        <w:rPr>
          <w:sz w:val="30"/>
          <w:szCs w:val="30"/>
        </w:rPr>
        <w:t>ф</w:t>
      </w:r>
      <w:r w:rsidRPr="00D54410">
        <w:rPr>
          <w:sz w:val="30"/>
          <w:szCs w:val="30"/>
        </w:rPr>
        <w:t>фективности ИТС;</w:t>
      </w:r>
    </w:p>
    <w:p w:rsidR="00DA7F27" w:rsidRPr="00D54410" w:rsidRDefault="00DA7F27" w:rsidP="00590E2C">
      <w:pPr>
        <w:ind w:firstLine="709"/>
        <w:contextualSpacing/>
        <w:jc w:val="both"/>
        <w:rPr>
          <w:sz w:val="30"/>
          <w:szCs w:val="30"/>
        </w:rPr>
      </w:pPr>
      <w:r w:rsidRPr="00D54410">
        <w:rPr>
          <w:sz w:val="30"/>
          <w:szCs w:val="30"/>
        </w:rPr>
        <w:t>модернизация и расширение функционала подсистемы директи</w:t>
      </w:r>
      <w:r w:rsidRPr="00D54410">
        <w:rPr>
          <w:sz w:val="30"/>
          <w:szCs w:val="30"/>
        </w:rPr>
        <w:t>в</w:t>
      </w:r>
      <w:r w:rsidRPr="00D54410">
        <w:rPr>
          <w:sz w:val="30"/>
          <w:szCs w:val="30"/>
        </w:rPr>
        <w:t>ного управления ТП;</w:t>
      </w:r>
    </w:p>
    <w:p w:rsidR="00DA7F27" w:rsidRPr="00D54410" w:rsidRDefault="00DA7F27" w:rsidP="00590E2C">
      <w:pPr>
        <w:ind w:firstLine="709"/>
        <w:contextualSpacing/>
        <w:jc w:val="both"/>
        <w:rPr>
          <w:sz w:val="30"/>
          <w:szCs w:val="30"/>
        </w:rPr>
      </w:pPr>
      <w:r w:rsidRPr="00D54410">
        <w:rPr>
          <w:sz w:val="30"/>
          <w:szCs w:val="30"/>
        </w:rPr>
        <w:t>модернизация и расширение функционала подсистемы косвенного управления ТП;</w:t>
      </w:r>
    </w:p>
    <w:p w:rsidR="00DA7F27" w:rsidRPr="00D54410" w:rsidRDefault="00DA7F27" w:rsidP="00590E2C">
      <w:pPr>
        <w:ind w:firstLine="709"/>
        <w:contextualSpacing/>
        <w:jc w:val="both"/>
        <w:rPr>
          <w:sz w:val="30"/>
          <w:szCs w:val="30"/>
        </w:rPr>
      </w:pPr>
      <w:r w:rsidRPr="00D54410">
        <w:rPr>
          <w:sz w:val="30"/>
          <w:szCs w:val="30"/>
        </w:rPr>
        <w:t>внедрение подсистемы обеспечения приоритетного проезда ТС;</w:t>
      </w:r>
    </w:p>
    <w:p w:rsidR="00DA7F27" w:rsidRPr="00D54410" w:rsidRDefault="00DA7F27" w:rsidP="00590E2C">
      <w:pPr>
        <w:ind w:firstLine="709"/>
        <w:contextualSpacing/>
        <w:jc w:val="both"/>
        <w:rPr>
          <w:sz w:val="30"/>
          <w:szCs w:val="30"/>
        </w:rPr>
      </w:pPr>
      <w:r w:rsidRPr="00D54410">
        <w:rPr>
          <w:sz w:val="30"/>
          <w:szCs w:val="30"/>
        </w:rPr>
        <w:t>внедрение подсистемы информирования участников дорожного движения</w:t>
      </w:r>
      <w:r>
        <w:rPr>
          <w:sz w:val="30"/>
          <w:szCs w:val="30"/>
        </w:rPr>
        <w:t xml:space="preserve"> </w:t>
      </w:r>
      <w:r w:rsidRPr="00D54410">
        <w:rPr>
          <w:sz w:val="30"/>
          <w:szCs w:val="30"/>
        </w:rPr>
        <w:t>с помощью динамических информационных табло (ДИТ)</w:t>
      </w:r>
      <w:r>
        <w:rPr>
          <w:sz w:val="30"/>
          <w:szCs w:val="30"/>
        </w:rPr>
        <w:br/>
      </w:r>
      <w:r w:rsidRPr="00D54410">
        <w:rPr>
          <w:sz w:val="30"/>
          <w:szCs w:val="30"/>
        </w:rPr>
        <w:t>и знаков переменной информации (ЗПИ);</w:t>
      </w:r>
    </w:p>
    <w:p w:rsidR="00DA7F27" w:rsidRPr="00D54410" w:rsidRDefault="00DA7F27" w:rsidP="00590E2C">
      <w:pPr>
        <w:ind w:firstLine="709"/>
        <w:contextualSpacing/>
        <w:jc w:val="both"/>
        <w:rPr>
          <w:sz w:val="30"/>
          <w:szCs w:val="30"/>
        </w:rPr>
      </w:pPr>
      <w:r w:rsidRPr="00D54410">
        <w:rPr>
          <w:sz w:val="30"/>
          <w:szCs w:val="30"/>
        </w:rPr>
        <w:t>внедрение подсистемы мониторинга перемещения общественного транспорта;</w:t>
      </w:r>
    </w:p>
    <w:p w:rsidR="00DA7F27" w:rsidRPr="00D54410" w:rsidRDefault="00DA7F27" w:rsidP="00590E2C">
      <w:pPr>
        <w:ind w:firstLine="709"/>
        <w:contextualSpacing/>
        <w:jc w:val="both"/>
        <w:rPr>
          <w:sz w:val="30"/>
          <w:szCs w:val="30"/>
        </w:rPr>
      </w:pPr>
      <w:r w:rsidRPr="00D54410">
        <w:rPr>
          <w:sz w:val="30"/>
          <w:szCs w:val="30"/>
        </w:rPr>
        <w:t>внедрение подсистемы детектирования опасных грузов;</w:t>
      </w:r>
    </w:p>
    <w:p w:rsidR="00DA7F27" w:rsidRPr="00D54410" w:rsidRDefault="00DA7F27" w:rsidP="00590E2C">
      <w:pPr>
        <w:ind w:firstLine="709"/>
        <w:contextualSpacing/>
        <w:jc w:val="both"/>
        <w:rPr>
          <w:sz w:val="30"/>
          <w:szCs w:val="30"/>
        </w:rPr>
      </w:pPr>
      <w:r w:rsidRPr="00D54410">
        <w:rPr>
          <w:sz w:val="30"/>
          <w:szCs w:val="30"/>
        </w:rPr>
        <w:t>внедрение</w:t>
      </w:r>
      <w:r w:rsidRPr="00590E2C">
        <w:rPr>
          <w:szCs w:val="30"/>
        </w:rPr>
        <w:t xml:space="preserve"> </w:t>
      </w:r>
      <w:r w:rsidRPr="00D54410">
        <w:rPr>
          <w:sz w:val="30"/>
          <w:szCs w:val="30"/>
        </w:rPr>
        <w:t>подсистемы</w:t>
      </w:r>
      <w:r w:rsidRPr="00590E2C">
        <w:rPr>
          <w:szCs w:val="30"/>
        </w:rPr>
        <w:t xml:space="preserve"> </w:t>
      </w:r>
      <w:r w:rsidRPr="00D54410">
        <w:rPr>
          <w:sz w:val="30"/>
          <w:szCs w:val="30"/>
        </w:rPr>
        <w:t>управления</w:t>
      </w:r>
      <w:r w:rsidRPr="00590E2C">
        <w:rPr>
          <w:sz w:val="18"/>
          <w:szCs w:val="30"/>
        </w:rPr>
        <w:t xml:space="preserve"> </w:t>
      </w:r>
      <w:r w:rsidRPr="00D54410">
        <w:rPr>
          <w:sz w:val="30"/>
          <w:szCs w:val="30"/>
        </w:rPr>
        <w:t>службой</w:t>
      </w:r>
      <w:r w:rsidRPr="00590E2C">
        <w:rPr>
          <w:szCs w:val="30"/>
        </w:rPr>
        <w:t xml:space="preserve"> </w:t>
      </w:r>
      <w:r w:rsidRPr="00D54410">
        <w:rPr>
          <w:sz w:val="30"/>
          <w:szCs w:val="30"/>
        </w:rPr>
        <w:t>аварийных</w:t>
      </w:r>
      <w:r w:rsidRPr="00590E2C">
        <w:rPr>
          <w:szCs w:val="30"/>
        </w:rPr>
        <w:t xml:space="preserve"> </w:t>
      </w:r>
      <w:r w:rsidRPr="00D54410">
        <w:rPr>
          <w:sz w:val="30"/>
          <w:szCs w:val="30"/>
        </w:rPr>
        <w:t>комисс</w:t>
      </w:r>
      <w:r w:rsidRPr="00D54410">
        <w:rPr>
          <w:sz w:val="30"/>
          <w:szCs w:val="30"/>
        </w:rPr>
        <w:t>а</w:t>
      </w:r>
      <w:r w:rsidRPr="00D54410">
        <w:rPr>
          <w:sz w:val="30"/>
          <w:szCs w:val="30"/>
        </w:rPr>
        <w:t>ров;</w:t>
      </w:r>
    </w:p>
    <w:p w:rsidR="00DA7F27" w:rsidRPr="00D54410" w:rsidRDefault="00DA7F27" w:rsidP="00590E2C">
      <w:pPr>
        <w:ind w:firstLine="709"/>
        <w:contextualSpacing/>
        <w:jc w:val="both"/>
        <w:rPr>
          <w:sz w:val="30"/>
          <w:szCs w:val="30"/>
        </w:rPr>
      </w:pPr>
      <w:r w:rsidRPr="00D54410">
        <w:rPr>
          <w:sz w:val="30"/>
          <w:szCs w:val="30"/>
        </w:rPr>
        <w:t>внедрение подсистемы управления муниципальными парковками;</w:t>
      </w:r>
    </w:p>
    <w:p w:rsidR="00DA7F27" w:rsidRPr="00D54410" w:rsidRDefault="00DA7F27" w:rsidP="00590E2C">
      <w:pPr>
        <w:ind w:firstLine="709"/>
        <w:contextualSpacing/>
        <w:jc w:val="both"/>
        <w:rPr>
          <w:sz w:val="30"/>
          <w:szCs w:val="30"/>
        </w:rPr>
      </w:pPr>
      <w:r w:rsidRPr="00D54410">
        <w:rPr>
          <w:sz w:val="30"/>
          <w:szCs w:val="30"/>
        </w:rPr>
        <w:t>внедрение подсистемы мониторинга экологических параметров;</w:t>
      </w:r>
    </w:p>
    <w:p w:rsidR="00DA7F27" w:rsidRPr="00D54410" w:rsidRDefault="00DA7F27" w:rsidP="00590E2C">
      <w:pPr>
        <w:ind w:firstLine="709"/>
        <w:contextualSpacing/>
        <w:jc w:val="both"/>
        <w:rPr>
          <w:sz w:val="30"/>
          <w:szCs w:val="30"/>
        </w:rPr>
      </w:pPr>
      <w:r w:rsidRPr="00D54410">
        <w:rPr>
          <w:sz w:val="30"/>
          <w:szCs w:val="30"/>
        </w:rPr>
        <w:t>внедрение подсистемы управления службой контроля парковочн</w:t>
      </w:r>
      <w:r w:rsidRPr="00D54410">
        <w:rPr>
          <w:sz w:val="30"/>
          <w:szCs w:val="30"/>
        </w:rPr>
        <w:t>о</w:t>
      </w:r>
      <w:r w:rsidRPr="00D54410">
        <w:rPr>
          <w:sz w:val="30"/>
          <w:szCs w:val="30"/>
        </w:rPr>
        <w:t>го пространства;</w:t>
      </w:r>
    </w:p>
    <w:p w:rsidR="00DA7F27" w:rsidRPr="00D54410" w:rsidRDefault="00DA7F27" w:rsidP="00590E2C">
      <w:pPr>
        <w:ind w:firstLine="709"/>
        <w:contextualSpacing/>
        <w:jc w:val="both"/>
        <w:rPr>
          <w:sz w:val="30"/>
          <w:szCs w:val="30"/>
        </w:rPr>
      </w:pPr>
      <w:r w:rsidRPr="00D54410">
        <w:rPr>
          <w:sz w:val="30"/>
          <w:szCs w:val="30"/>
        </w:rPr>
        <w:t>монтаж детекторов транспорта.</w:t>
      </w:r>
    </w:p>
    <w:p w:rsidR="00DA7F27" w:rsidRPr="00D54410" w:rsidRDefault="00DA7F27" w:rsidP="00A90FB5">
      <w:pPr>
        <w:ind w:firstLine="709"/>
        <w:contextualSpacing/>
        <w:jc w:val="both"/>
        <w:rPr>
          <w:sz w:val="30"/>
          <w:szCs w:val="30"/>
        </w:rPr>
      </w:pPr>
      <w:r w:rsidRPr="00D54410">
        <w:rPr>
          <w:sz w:val="30"/>
          <w:szCs w:val="30"/>
        </w:rPr>
        <w:t>Развитие и внедрение ИТС на дорогах регионального</w:t>
      </w:r>
      <w:r w:rsidR="00590E2C">
        <w:rPr>
          <w:sz w:val="30"/>
          <w:szCs w:val="30"/>
        </w:rPr>
        <w:t xml:space="preserve"> </w:t>
      </w:r>
      <w:r w:rsidRPr="00D54410">
        <w:rPr>
          <w:sz w:val="30"/>
          <w:szCs w:val="30"/>
        </w:rPr>
        <w:t>и межмун</w:t>
      </w:r>
      <w:r w:rsidRPr="00D54410">
        <w:rPr>
          <w:sz w:val="30"/>
          <w:szCs w:val="30"/>
        </w:rPr>
        <w:t>и</w:t>
      </w:r>
      <w:r w:rsidRPr="00D54410">
        <w:rPr>
          <w:sz w:val="30"/>
          <w:szCs w:val="30"/>
        </w:rPr>
        <w:t>ципального значения Красноярского Края, в пределах Красноярской г</w:t>
      </w:r>
      <w:r w:rsidRPr="00D54410">
        <w:rPr>
          <w:sz w:val="30"/>
          <w:szCs w:val="30"/>
        </w:rPr>
        <w:t>о</w:t>
      </w:r>
      <w:r w:rsidRPr="00D54410">
        <w:rPr>
          <w:sz w:val="30"/>
          <w:szCs w:val="30"/>
        </w:rPr>
        <w:t>родской агломерации включает в себя следующие меропр</w:t>
      </w:r>
      <w:r w:rsidRPr="00D54410">
        <w:rPr>
          <w:sz w:val="30"/>
          <w:szCs w:val="30"/>
        </w:rPr>
        <w:t>и</w:t>
      </w:r>
      <w:r w:rsidRPr="00D54410">
        <w:rPr>
          <w:sz w:val="30"/>
          <w:szCs w:val="30"/>
        </w:rPr>
        <w:t>ятия:</w:t>
      </w:r>
    </w:p>
    <w:p w:rsidR="00DA7F27" w:rsidRPr="00D54410" w:rsidRDefault="00DA7F27" w:rsidP="00A90FB5">
      <w:pPr>
        <w:ind w:firstLine="709"/>
        <w:contextualSpacing/>
        <w:jc w:val="both"/>
        <w:rPr>
          <w:sz w:val="30"/>
          <w:szCs w:val="30"/>
        </w:rPr>
      </w:pPr>
      <w:r w:rsidRPr="00D54410">
        <w:rPr>
          <w:sz w:val="30"/>
          <w:szCs w:val="30"/>
        </w:rPr>
        <w:t>внедрение подсистемы управления маршрутами общественного транспорта;</w:t>
      </w:r>
    </w:p>
    <w:p w:rsidR="00DA7F27" w:rsidRPr="00D54410" w:rsidRDefault="00DA7F27" w:rsidP="00A90FB5">
      <w:pPr>
        <w:ind w:firstLine="709"/>
        <w:contextualSpacing/>
        <w:jc w:val="both"/>
        <w:rPr>
          <w:sz w:val="30"/>
          <w:szCs w:val="30"/>
        </w:rPr>
      </w:pPr>
      <w:r w:rsidRPr="00D54410">
        <w:rPr>
          <w:sz w:val="30"/>
          <w:szCs w:val="30"/>
        </w:rPr>
        <w:lastRenderedPageBreak/>
        <w:t>внедрение подсистемы видеонаблюдения, детектирования ДТП</w:t>
      </w:r>
      <w:r w:rsidR="00590E2C">
        <w:rPr>
          <w:sz w:val="30"/>
          <w:szCs w:val="30"/>
        </w:rPr>
        <w:t xml:space="preserve"> </w:t>
      </w:r>
      <w:r w:rsidRPr="00D54410">
        <w:rPr>
          <w:sz w:val="30"/>
          <w:szCs w:val="30"/>
        </w:rPr>
        <w:t xml:space="preserve">и чрезвычайных ситуаций; </w:t>
      </w:r>
    </w:p>
    <w:p w:rsidR="00DA7F27" w:rsidRPr="00D54410" w:rsidRDefault="00DA7F27" w:rsidP="00A90FB5">
      <w:pPr>
        <w:ind w:firstLine="709"/>
        <w:contextualSpacing/>
        <w:jc w:val="both"/>
        <w:rPr>
          <w:sz w:val="30"/>
          <w:szCs w:val="30"/>
        </w:rPr>
      </w:pPr>
      <w:r w:rsidRPr="00D54410">
        <w:rPr>
          <w:sz w:val="30"/>
          <w:szCs w:val="30"/>
        </w:rPr>
        <w:t>внедрение подсистемы мониторинга экологических параметров;</w:t>
      </w:r>
    </w:p>
    <w:p w:rsidR="00DA7F27" w:rsidRPr="00D54410" w:rsidRDefault="00DA7F27" w:rsidP="00A90FB5">
      <w:pPr>
        <w:ind w:firstLine="709"/>
        <w:contextualSpacing/>
        <w:jc w:val="both"/>
        <w:rPr>
          <w:sz w:val="30"/>
          <w:szCs w:val="30"/>
        </w:rPr>
      </w:pPr>
      <w:r w:rsidRPr="00D54410">
        <w:rPr>
          <w:sz w:val="30"/>
          <w:szCs w:val="30"/>
        </w:rPr>
        <w:t>внедрение подсистемы контроля соблюдения Правил дорожного движения (ПДД) пешеходами;</w:t>
      </w:r>
    </w:p>
    <w:p w:rsidR="00DA7F27" w:rsidRPr="00D54410" w:rsidRDefault="00DA7F27" w:rsidP="00A90FB5">
      <w:pPr>
        <w:ind w:firstLine="709"/>
        <w:contextualSpacing/>
        <w:jc w:val="both"/>
        <w:rPr>
          <w:sz w:val="30"/>
          <w:szCs w:val="30"/>
        </w:rPr>
      </w:pPr>
      <w:r w:rsidRPr="00D54410">
        <w:rPr>
          <w:sz w:val="30"/>
          <w:szCs w:val="30"/>
        </w:rPr>
        <w:t>внедрение подсистемы весогабаритного контроля ТС;</w:t>
      </w:r>
    </w:p>
    <w:p w:rsidR="00DA7F27" w:rsidRPr="00D54410" w:rsidRDefault="00DA7F27" w:rsidP="00A90FB5">
      <w:pPr>
        <w:ind w:firstLine="709"/>
        <w:contextualSpacing/>
        <w:jc w:val="both"/>
        <w:rPr>
          <w:sz w:val="30"/>
          <w:szCs w:val="30"/>
        </w:rPr>
      </w:pPr>
      <w:r>
        <w:rPr>
          <w:sz w:val="30"/>
          <w:szCs w:val="30"/>
        </w:rPr>
        <w:t>и</w:t>
      </w:r>
      <w:r w:rsidRPr="00D54410">
        <w:rPr>
          <w:sz w:val="30"/>
          <w:szCs w:val="30"/>
        </w:rPr>
        <w:t>нтеграцию к платформе федерального уровня;</w:t>
      </w:r>
    </w:p>
    <w:p w:rsidR="00DA7F27" w:rsidRPr="00D54410" w:rsidRDefault="00DA7F27" w:rsidP="00A90FB5">
      <w:pPr>
        <w:ind w:firstLine="709"/>
        <w:contextualSpacing/>
        <w:jc w:val="both"/>
        <w:rPr>
          <w:sz w:val="30"/>
          <w:szCs w:val="30"/>
        </w:rPr>
      </w:pPr>
      <w:r w:rsidRPr="00D54410">
        <w:rPr>
          <w:sz w:val="30"/>
          <w:szCs w:val="30"/>
        </w:rPr>
        <w:t>установку детекторов транспорта «ОПТИК».</w:t>
      </w:r>
    </w:p>
    <w:p w:rsidR="00DA7F27" w:rsidRPr="00D54410" w:rsidRDefault="00DA7F27" w:rsidP="00A90FB5">
      <w:pPr>
        <w:ind w:firstLine="709"/>
        <w:contextualSpacing/>
        <w:jc w:val="both"/>
        <w:rPr>
          <w:sz w:val="30"/>
          <w:szCs w:val="30"/>
        </w:rPr>
      </w:pPr>
      <w:r w:rsidRPr="00D54410">
        <w:rPr>
          <w:sz w:val="30"/>
          <w:szCs w:val="30"/>
        </w:rPr>
        <w:t xml:space="preserve">Планируется дальнейшая установка комплексов </w:t>
      </w:r>
      <w:proofErr w:type="spellStart"/>
      <w:r w:rsidRPr="00D54410">
        <w:rPr>
          <w:sz w:val="30"/>
          <w:szCs w:val="30"/>
        </w:rPr>
        <w:t>фотовидеофикс</w:t>
      </w:r>
      <w:r w:rsidRPr="00D54410">
        <w:rPr>
          <w:sz w:val="30"/>
          <w:szCs w:val="30"/>
        </w:rPr>
        <w:t>а</w:t>
      </w:r>
      <w:r w:rsidRPr="00D54410">
        <w:rPr>
          <w:sz w:val="30"/>
          <w:szCs w:val="30"/>
        </w:rPr>
        <w:t>ции</w:t>
      </w:r>
      <w:proofErr w:type="spellEnd"/>
      <w:r w:rsidRPr="00D54410">
        <w:rPr>
          <w:sz w:val="30"/>
          <w:szCs w:val="30"/>
        </w:rPr>
        <w:t xml:space="preserve"> нарушений ПД</w:t>
      </w:r>
      <w:r w:rsidR="00AD6EF4">
        <w:rPr>
          <w:sz w:val="30"/>
          <w:szCs w:val="30"/>
        </w:rPr>
        <w:t xml:space="preserve">Д. </w:t>
      </w:r>
      <w:r w:rsidRPr="00D54410">
        <w:rPr>
          <w:sz w:val="30"/>
          <w:szCs w:val="30"/>
        </w:rPr>
        <w:t>Перечень существующих</w:t>
      </w:r>
      <w:r w:rsidR="00590E2C">
        <w:rPr>
          <w:sz w:val="30"/>
          <w:szCs w:val="30"/>
        </w:rPr>
        <w:t xml:space="preserve"> </w:t>
      </w:r>
      <w:r w:rsidRPr="00D54410">
        <w:rPr>
          <w:sz w:val="30"/>
          <w:szCs w:val="30"/>
        </w:rPr>
        <w:t>и планируемых к уст</w:t>
      </w:r>
      <w:r w:rsidRPr="00D54410">
        <w:rPr>
          <w:sz w:val="30"/>
          <w:szCs w:val="30"/>
        </w:rPr>
        <w:t>а</w:t>
      </w:r>
      <w:r w:rsidRPr="00D54410">
        <w:rPr>
          <w:sz w:val="30"/>
          <w:szCs w:val="30"/>
        </w:rPr>
        <w:t xml:space="preserve">новке комплексов </w:t>
      </w:r>
      <w:proofErr w:type="spellStart"/>
      <w:r w:rsidRPr="00D54410">
        <w:rPr>
          <w:sz w:val="30"/>
          <w:szCs w:val="30"/>
        </w:rPr>
        <w:t>фотовидеофиксации</w:t>
      </w:r>
      <w:proofErr w:type="spellEnd"/>
      <w:r w:rsidRPr="00D54410">
        <w:rPr>
          <w:sz w:val="30"/>
          <w:szCs w:val="30"/>
        </w:rPr>
        <w:t xml:space="preserve"> нарушений ПДД представлен </w:t>
      </w:r>
      <w:r w:rsidR="00590E2C">
        <w:rPr>
          <w:sz w:val="30"/>
          <w:szCs w:val="30"/>
        </w:rPr>
        <w:t xml:space="preserve">                 </w:t>
      </w:r>
      <w:r w:rsidRPr="00D54410">
        <w:rPr>
          <w:sz w:val="30"/>
          <w:szCs w:val="30"/>
        </w:rPr>
        <w:t xml:space="preserve">в </w:t>
      </w:r>
      <w:r w:rsidRPr="00A84054">
        <w:rPr>
          <w:sz w:val="30"/>
          <w:szCs w:val="30"/>
        </w:rPr>
        <w:t>таблице 6.2.1.1, схема размещения</w:t>
      </w:r>
      <w:r w:rsidR="00590E2C">
        <w:rPr>
          <w:sz w:val="30"/>
          <w:szCs w:val="30"/>
        </w:rPr>
        <w:t xml:space="preserve"> </w:t>
      </w:r>
      <w:r w:rsidRPr="00A84054">
        <w:rPr>
          <w:sz w:val="30"/>
          <w:szCs w:val="30"/>
        </w:rPr>
        <w:t xml:space="preserve">– на рисунке 6.2.1.1. </w:t>
      </w:r>
      <w:r w:rsidRPr="00A84054">
        <w:rPr>
          <w:rFonts w:eastAsia="Calibri"/>
          <w:sz w:val="30"/>
          <w:szCs w:val="30"/>
        </w:rPr>
        <w:t xml:space="preserve">Стоимость </w:t>
      </w:r>
      <w:r w:rsidR="00590E2C">
        <w:rPr>
          <w:rFonts w:eastAsia="Calibri"/>
          <w:sz w:val="30"/>
          <w:szCs w:val="30"/>
        </w:rPr>
        <w:t xml:space="preserve">         </w:t>
      </w:r>
      <w:r w:rsidRPr="00A84054">
        <w:rPr>
          <w:rFonts w:eastAsia="Calibri"/>
          <w:sz w:val="30"/>
          <w:szCs w:val="30"/>
        </w:rPr>
        <w:t>мероприятия составит</w:t>
      </w:r>
      <w:r w:rsidR="00EF4008" w:rsidRPr="00A84054">
        <w:rPr>
          <w:rFonts w:eastAsia="Calibri"/>
          <w:sz w:val="30"/>
          <w:szCs w:val="30"/>
        </w:rPr>
        <w:t xml:space="preserve"> </w:t>
      </w:r>
      <w:r w:rsidRPr="00A84054">
        <w:rPr>
          <w:sz w:val="30"/>
          <w:szCs w:val="30"/>
          <w:lang w:eastAsia="ru-RU"/>
        </w:rPr>
        <w:t>76 000,00</w:t>
      </w:r>
      <w:r w:rsidRPr="00A84054">
        <w:rPr>
          <w:rFonts w:eastAsia="Times New Roman"/>
          <w:color w:val="000000"/>
          <w:sz w:val="30"/>
          <w:szCs w:val="30"/>
          <w:lang w:eastAsia="ru-RU"/>
        </w:rPr>
        <w:t xml:space="preserve"> </w:t>
      </w:r>
      <w:r w:rsidR="00EF4008" w:rsidRPr="00A84054">
        <w:rPr>
          <w:rFonts w:eastAsia="Calibri"/>
          <w:sz w:val="30"/>
          <w:szCs w:val="30"/>
        </w:rPr>
        <w:t xml:space="preserve">тысячи рублей (Таблица 7.1.1, </w:t>
      </w:r>
      <w:r w:rsidR="00590E2C">
        <w:rPr>
          <w:rFonts w:eastAsia="Calibri"/>
          <w:sz w:val="30"/>
          <w:szCs w:val="30"/>
        </w:rPr>
        <w:t xml:space="preserve">           </w:t>
      </w:r>
      <w:r w:rsidR="00EF4008" w:rsidRPr="00A84054">
        <w:rPr>
          <w:rFonts w:eastAsia="Calibri"/>
          <w:sz w:val="30"/>
          <w:szCs w:val="30"/>
        </w:rPr>
        <w:t>пункт 9.1.1).</w:t>
      </w:r>
    </w:p>
    <w:p w:rsidR="00DA7F27" w:rsidRDefault="00DA7F27" w:rsidP="00590E2C">
      <w:pPr>
        <w:ind w:firstLine="709"/>
        <w:contextualSpacing/>
        <w:jc w:val="both"/>
        <w:rPr>
          <w:sz w:val="30"/>
          <w:szCs w:val="30"/>
        </w:rPr>
      </w:pPr>
      <w:r w:rsidRPr="00D54410">
        <w:rPr>
          <w:sz w:val="30"/>
          <w:szCs w:val="30"/>
        </w:rPr>
        <w:t>Таблица 6.2.1.1</w:t>
      </w:r>
      <w:r w:rsidR="00590E2C">
        <w:rPr>
          <w:sz w:val="30"/>
          <w:szCs w:val="30"/>
        </w:rPr>
        <w:t>.</w:t>
      </w:r>
      <w:r w:rsidRPr="00D54410">
        <w:rPr>
          <w:sz w:val="30"/>
          <w:szCs w:val="30"/>
        </w:rPr>
        <w:t xml:space="preserve"> Перечень существующих и планируемых к уст</w:t>
      </w:r>
      <w:r w:rsidRPr="00D54410">
        <w:rPr>
          <w:sz w:val="30"/>
          <w:szCs w:val="30"/>
        </w:rPr>
        <w:t>а</w:t>
      </w:r>
      <w:r w:rsidRPr="00D54410">
        <w:rPr>
          <w:sz w:val="30"/>
          <w:szCs w:val="30"/>
        </w:rPr>
        <w:t xml:space="preserve">новке комплексов </w:t>
      </w:r>
      <w:proofErr w:type="spellStart"/>
      <w:r w:rsidRPr="00D54410">
        <w:rPr>
          <w:sz w:val="30"/>
          <w:szCs w:val="30"/>
        </w:rPr>
        <w:t>фотовидеофиксации</w:t>
      </w:r>
      <w:proofErr w:type="spellEnd"/>
      <w:r w:rsidRPr="00D54410">
        <w:rPr>
          <w:sz w:val="30"/>
          <w:szCs w:val="30"/>
        </w:rPr>
        <w:t xml:space="preserve"> нарушений ПДД в г. Красноя</w:t>
      </w:r>
      <w:r w:rsidRPr="00D54410">
        <w:rPr>
          <w:sz w:val="30"/>
          <w:szCs w:val="30"/>
        </w:rPr>
        <w:t>р</w:t>
      </w:r>
      <w:r w:rsidRPr="00D54410">
        <w:rPr>
          <w:sz w:val="30"/>
          <w:szCs w:val="30"/>
        </w:rPr>
        <w:t>ске</w:t>
      </w:r>
      <w:r w:rsidR="00590E2C">
        <w:rPr>
          <w:sz w:val="30"/>
          <w:szCs w:val="30"/>
        </w:rPr>
        <w:t>.</w:t>
      </w:r>
    </w:p>
    <w:p w:rsidR="00590E2C" w:rsidRPr="00D54410" w:rsidRDefault="00590E2C" w:rsidP="00A90FB5">
      <w:pPr>
        <w:contextualSpacing/>
        <w:jc w:val="both"/>
        <w:rPr>
          <w:sz w:val="30"/>
          <w:szCs w:val="30"/>
        </w:rPr>
      </w:pPr>
    </w:p>
    <w:tbl>
      <w:tblPr>
        <w:tblW w:w="5000" w:type="pct"/>
        <w:tblLayout w:type="fixed"/>
        <w:tblCellMar>
          <w:left w:w="57" w:type="dxa"/>
          <w:right w:w="57" w:type="dxa"/>
        </w:tblCellMar>
        <w:tblLook w:val="04A0" w:firstRow="1" w:lastRow="0" w:firstColumn="1" w:lastColumn="0" w:noHBand="0" w:noVBand="1"/>
      </w:tblPr>
      <w:tblGrid>
        <w:gridCol w:w="428"/>
        <w:gridCol w:w="574"/>
        <w:gridCol w:w="3872"/>
        <w:gridCol w:w="1439"/>
        <w:gridCol w:w="1581"/>
        <w:gridCol w:w="1574"/>
      </w:tblGrid>
      <w:tr w:rsidR="00DA7F27" w:rsidRPr="00B27490" w:rsidTr="00590E2C">
        <w:trPr>
          <w:trHeight w:val="20"/>
          <w:tblHeader/>
        </w:trPr>
        <w:tc>
          <w:tcPr>
            <w:tcW w:w="226" w:type="pct"/>
            <w:tcBorders>
              <w:top w:val="single" w:sz="4" w:space="0" w:color="auto"/>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w:t>
            </w:r>
          </w:p>
        </w:tc>
        <w:tc>
          <w:tcPr>
            <w:tcW w:w="303" w:type="pct"/>
            <w:tcBorders>
              <w:top w:val="single" w:sz="4" w:space="0" w:color="000000"/>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proofErr w:type="spellStart"/>
            <w:r w:rsidRPr="00B27490">
              <w:rPr>
                <w:color w:val="000000"/>
              </w:rPr>
              <w:t>id</w:t>
            </w:r>
            <w:proofErr w:type="spellEnd"/>
          </w:p>
        </w:tc>
        <w:tc>
          <w:tcPr>
            <w:tcW w:w="2045" w:type="pct"/>
            <w:tcBorders>
              <w:top w:val="single" w:sz="4" w:space="0" w:color="000000"/>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Адрес</w:t>
            </w:r>
          </w:p>
        </w:tc>
        <w:tc>
          <w:tcPr>
            <w:tcW w:w="760" w:type="pct"/>
            <w:tcBorders>
              <w:top w:val="single" w:sz="4" w:space="0" w:color="000000"/>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Вид</w:t>
            </w:r>
          </w:p>
        </w:tc>
        <w:tc>
          <w:tcPr>
            <w:tcW w:w="835" w:type="pct"/>
            <w:tcBorders>
              <w:top w:val="single" w:sz="4" w:space="0" w:color="000000"/>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долгота</w:t>
            </w:r>
          </w:p>
        </w:tc>
        <w:tc>
          <w:tcPr>
            <w:tcW w:w="830" w:type="pct"/>
            <w:tcBorders>
              <w:top w:val="single" w:sz="4" w:space="0" w:color="000000"/>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широта</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spacing w:line="235" w:lineRule="auto"/>
              <w:jc w:val="center"/>
              <w:rPr>
                <w:color w:val="000000"/>
              </w:rPr>
            </w:pPr>
            <w:r w:rsidRPr="00B27490">
              <w:rPr>
                <w:color w:val="000000"/>
              </w:rPr>
              <w:t>1</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64</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путепровод ул. Кал</w:t>
            </w:r>
            <w:r w:rsidRPr="00B27490">
              <w:rPr>
                <w:color w:val="000000"/>
              </w:rPr>
              <w:t>и</w:t>
            </w:r>
            <w:r w:rsidRPr="00B27490">
              <w:rPr>
                <w:color w:val="000000"/>
              </w:rPr>
              <w:t xml:space="preserve">нина </w:t>
            </w:r>
            <w:r w:rsidR="00590E2C">
              <w:rPr>
                <w:color w:val="000000"/>
              </w:rPr>
              <w:t>–</w:t>
            </w:r>
            <w:r w:rsidRPr="00B27490">
              <w:rPr>
                <w:color w:val="000000"/>
              </w:rPr>
              <w:t xml:space="preserve"> ул. </w:t>
            </w:r>
            <w:proofErr w:type="spellStart"/>
            <w:r w:rsidRPr="00B27490">
              <w:rPr>
                <w:color w:val="000000"/>
              </w:rPr>
              <w:t>Тотмина</w:t>
            </w:r>
            <w:proofErr w:type="spellEnd"/>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92.77507487578491</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56.04538133217053</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spacing w:line="235" w:lineRule="auto"/>
              <w:jc w:val="center"/>
              <w:rPr>
                <w:color w:val="000000"/>
              </w:rPr>
            </w:pPr>
            <w:r w:rsidRPr="00B27490">
              <w:rPr>
                <w:color w:val="000000"/>
              </w:rPr>
              <w:t>2</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28</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9 Мая,74</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92.897107</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56.050166</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spacing w:line="235" w:lineRule="auto"/>
              <w:jc w:val="center"/>
              <w:rPr>
                <w:color w:val="000000"/>
              </w:rPr>
            </w:pPr>
            <w:r w:rsidRPr="00B27490">
              <w:rPr>
                <w:color w:val="000000"/>
              </w:rPr>
              <w:t>3</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27</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Николаевский мост (809210)</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92.80921</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55.989301</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spacing w:line="235" w:lineRule="auto"/>
              <w:jc w:val="center"/>
              <w:rPr>
                <w:color w:val="000000"/>
              </w:rPr>
            </w:pPr>
            <w:r w:rsidRPr="00B27490">
              <w:rPr>
                <w:color w:val="000000"/>
              </w:rPr>
              <w:t>4</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26</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Николаевский мост (810740)</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92.81074</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55.985853</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spacing w:line="235" w:lineRule="auto"/>
              <w:jc w:val="center"/>
              <w:rPr>
                <w:color w:val="000000"/>
              </w:rPr>
            </w:pPr>
            <w:r w:rsidRPr="00B27490">
              <w:rPr>
                <w:color w:val="000000"/>
              </w:rPr>
              <w:t>5</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25</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о. </w:t>
            </w:r>
            <w:proofErr w:type="spellStart"/>
            <w:r w:rsidRPr="00B27490">
              <w:rPr>
                <w:color w:val="000000"/>
              </w:rPr>
              <w:t>Татышев</w:t>
            </w:r>
            <w:proofErr w:type="spellEnd"/>
            <w:r w:rsidRPr="00B27490">
              <w:rPr>
                <w:color w:val="000000"/>
              </w:rPr>
              <w:t xml:space="preserve"> (941166)</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92.941166</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56.029229</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spacing w:line="235" w:lineRule="auto"/>
              <w:jc w:val="center"/>
              <w:rPr>
                <w:color w:val="000000"/>
              </w:rPr>
            </w:pPr>
            <w:r w:rsidRPr="00B27490">
              <w:rPr>
                <w:color w:val="000000"/>
              </w:rPr>
              <w:t>6</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30</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w:t>
            </w:r>
            <w:proofErr w:type="spellStart"/>
            <w:r w:rsidRPr="00B27490">
              <w:rPr>
                <w:color w:val="000000"/>
              </w:rPr>
              <w:t>Тотмина</w:t>
            </w:r>
            <w:proofErr w:type="spellEnd"/>
            <w:r w:rsidRPr="00B27490">
              <w:rPr>
                <w:color w:val="000000"/>
              </w:rPr>
              <w:t>,</w:t>
            </w:r>
            <w:r w:rsidR="00590E2C">
              <w:rPr>
                <w:color w:val="000000"/>
              </w:rPr>
              <w:t xml:space="preserve"> </w:t>
            </w:r>
            <w:r w:rsidRPr="00B27490">
              <w:rPr>
                <w:color w:val="000000"/>
              </w:rPr>
              <w:t>21</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92.770428</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56.03774</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spacing w:line="235" w:lineRule="auto"/>
              <w:jc w:val="center"/>
              <w:rPr>
                <w:color w:val="000000"/>
              </w:rPr>
            </w:pPr>
            <w:r w:rsidRPr="00B27490">
              <w:rPr>
                <w:color w:val="000000"/>
              </w:rPr>
              <w:t>7</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29</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spacing w:line="235" w:lineRule="auto"/>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w:t>
            </w:r>
          </w:p>
          <w:p w:rsidR="00DA7F27" w:rsidRPr="00B27490" w:rsidRDefault="00DA7F27" w:rsidP="00590E2C">
            <w:pPr>
              <w:spacing w:line="235" w:lineRule="auto"/>
              <w:rPr>
                <w:color w:val="000000"/>
              </w:rPr>
            </w:pPr>
            <w:r w:rsidRPr="00B27490">
              <w:rPr>
                <w:color w:val="000000"/>
              </w:rPr>
              <w:t>нарушений ПДД г. Красноярск, ул. Коп</w:t>
            </w:r>
            <w:r w:rsidRPr="00B27490">
              <w:rPr>
                <w:color w:val="000000"/>
              </w:rPr>
              <w:t>ы</w:t>
            </w:r>
            <w:r w:rsidRPr="00B27490">
              <w:rPr>
                <w:color w:val="000000"/>
              </w:rPr>
              <w:t>лова,</w:t>
            </w:r>
            <w:r w:rsidR="00590E2C">
              <w:rPr>
                <w:color w:val="000000"/>
              </w:rPr>
              <w:t xml:space="preserve"> </w:t>
            </w:r>
            <w:r w:rsidRPr="00B27490">
              <w:rPr>
                <w:color w:val="000000"/>
              </w:rPr>
              <w:t>42</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92.829805</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56.012646</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spacing w:line="235" w:lineRule="auto"/>
              <w:jc w:val="center"/>
              <w:rPr>
                <w:color w:val="000000"/>
              </w:rPr>
            </w:pPr>
            <w:r w:rsidRPr="00B27490">
              <w:rPr>
                <w:color w:val="000000"/>
              </w:rPr>
              <w:t>8</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20</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Белинского, 8</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92.901399</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56.021858</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spacing w:line="235" w:lineRule="auto"/>
              <w:jc w:val="center"/>
              <w:rPr>
                <w:color w:val="000000"/>
              </w:rPr>
            </w:pPr>
            <w:r w:rsidRPr="00B27490">
              <w:rPr>
                <w:color w:val="000000"/>
              </w:rPr>
              <w:t>9</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19</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Партизана Желе</w:t>
            </w:r>
            <w:r w:rsidRPr="00B27490">
              <w:rPr>
                <w:color w:val="000000"/>
              </w:rPr>
              <w:t>з</w:t>
            </w:r>
            <w:r w:rsidRPr="00B27490">
              <w:rPr>
                <w:color w:val="000000"/>
              </w:rPr>
              <w:t>няка, 42</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92.928304</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56.036016</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spacing w:line="235" w:lineRule="auto"/>
              <w:jc w:val="center"/>
              <w:rPr>
                <w:color w:val="000000"/>
              </w:rPr>
            </w:pPr>
            <w:r w:rsidRPr="00B27490">
              <w:rPr>
                <w:color w:val="000000"/>
              </w:rPr>
              <w:t>10</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18</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Мичурина - ул. Московская</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92.96245</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56.007643</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spacing w:line="235" w:lineRule="auto"/>
              <w:jc w:val="center"/>
              <w:rPr>
                <w:color w:val="000000"/>
              </w:rPr>
            </w:pPr>
            <w:r w:rsidRPr="00B27490">
              <w:rPr>
                <w:color w:val="000000"/>
              </w:rPr>
              <w:t>11</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17</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Молокова - ул. 78 Добровольческой бригады</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92.908954</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56.043484</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spacing w:line="235" w:lineRule="auto"/>
              <w:jc w:val="center"/>
              <w:rPr>
                <w:color w:val="000000"/>
              </w:rPr>
            </w:pPr>
            <w:r w:rsidRPr="00B27490">
              <w:rPr>
                <w:color w:val="000000"/>
              </w:rPr>
              <w:t>12</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24</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Авиаторов (ви</w:t>
            </w:r>
            <w:r w:rsidRPr="00B27490">
              <w:rPr>
                <w:color w:val="000000"/>
              </w:rPr>
              <w:t>а</w:t>
            </w:r>
            <w:r w:rsidRPr="00B27490">
              <w:rPr>
                <w:color w:val="000000"/>
              </w:rPr>
              <w:t>дук)</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92.931558</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56.037198</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spacing w:line="235" w:lineRule="auto"/>
              <w:jc w:val="center"/>
              <w:rPr>
                <w:color w:val="000000"/>
              </w:rPr>
            </w:pPr>
            <w:r w:rsidRPr="00B27490">
              <w:rPr>
                <w:color w:val="000000"/>
              </w:rPr>
              <w:t>13</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23</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Свердло</w:t>
            </w:r>
            <w:r w:rsidRPr="00B27490">
              <w:rPr>
                <w:color w:val="000000"/>
              </w:rPr>
              <w:t>в</w:t>
            </w:r>
            <w:r w:rsidRPr="00B27490">
              <w:rPr>
                <w:color w:val="000000"/>
              </w:rPr>
              <w:t>ская, 2д</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92.823094</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55.977063</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spacing w:line="235" w:lineRule="auto"/>
              <w:jc w:val="center"/>
              <w:rPr>
                <w:color w:val="000000"/>
              </w:rPr>
            </w:pPr>
            <w:r w:rsidRPr="00B27490">
              <w:rPr>
                <w:color w:val="000000"/>
              </w:rPr>
              <w:t>14</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22</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Киренского, 19</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92.798396</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spacing w:line="235" w:lineRule="auto"/>
              <w:jc w:val="center"/>
              <w:rPr>
                <w:color w:val="000000"/>
                <w:sz w:val="16"/>
                <w:szCs w:val="16"/>
              </w:rPr>
            </w:pPr>
            <w:r w:rsidRPr="00B27490">
              <w:rPr>
                <w:color w:val="000000"/>
                <w:sz w:val="16"/>
                <w:szCs w:val="16"/>
              </w:rPr>
              <w:t>55.999333</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lastRenderedPageBreak/>
              <w:t>15</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21</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Дуброви</w:t>
            </w:r>
            <w:r w:rsidRPr="00B27490">
              <w:rPr>
                <w:color w:val="000000"/>
              </w:rPr>
              <w:t>н</w:t>
            </w:r>
            <w:r w:rsidRPr="00B27490">
              <w:rPr>
                <w:color w:val="000000"/>
              </w:rPr>
              <w:t>ского, 114</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92.821929</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55.994688</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16</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12</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Л. </w:t>
            </w:r>
            <w:proofErr w:type="spellStart"/>
            <w:r w:rsidRPr="00B27490">
              <w:rPr>
                <w:color w:val="000000"/>
              </w:rPr>
              <w:t>Кецхов</w:t>
            </w:r>
            <w:r w:rsidRPr="00B27490">
              <w:rPr>
                <w:color w:val="000000"/>
              </w:rPr>
              <w:t>е</w:t>
            </w:r>
            <w:r w:rsidRPr="00B27490">
              <w:rPr>
                <w:color w:val="000000"/>
              </w:rPr>
              <w:t>ли</w:t>
            </w:r>
            <w:proofErr w:type="spellEnd"/>
            <w:r w:rsidRPr="00B27490">
              <w:rPr>
                <w:color w:val="000000"/>
              </w:rPr>
              <w:t xml:space="preserve"> </w:t>
            </w:r>
            <w:r w:rsidR="00590E2C">
              <w:rPr>
                <w:color w:val="000000"/>
              </w:rPr>
              <w:t>–</w:t>
            </w:r>
            <w:r w:rsidRPr="00B27490">
              <w:rPr>
                <w:color w:val="000000"/>
              </w:rPr>
              <w:t xml:space="preserve"> </w:t>
            </w:r>
          </w:p>
          <w:p w:rsidR="00DA7F27" w:rsidRPr="00B27490" w:rsidRDefault="00DA7F27" w:rsidP="00590E2C">
            <w:pPr>
              <w:rPr>
                <w:color w:val="000000"/>
              </w:rPr>
            </w:pPr>
            <w:r w:rsidRPr="00B27490">
              <w:rPr>
                <w:color w:val="000000"/>
              </w:rPr>
              <w:t>ул. Копылова</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92.81336</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56.012486</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17</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11</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Л. </w:t>
            </w:r>
            <w:proofErr w:type="spellStart"/>
            <w:r w:rsidRPr="00B27490">
              <w:rPr>
                <w:color w:val="000000"/>
              </w:rPr>
              <w:t>Кецхов</w:t>
            </w:r>
            <w:r w:rsidRPr="00B27490">
              <w:rPr>
                <w:color w:val="000000"/>
              </w:rPr>
              <w:t>е</w:t>
            </w:r>
            <w:r w:rsidRPr="00B27490">
              <w:rPr>
                <w:color w:val="000000"/>
              </w:rPr>
              <w:t>ли</w:t>
            </w:r>
            <w:proofErr w:type="spellEnd"/>
            <w:r w:rsidRPr="00B27490">
              <w:rPr>
                <w:color w:val="000000"/>
              </w:rPr>
              <w:t xml:space="preserve"> </w:t>
            </w:r>
            <w:r w:rsidR="00590E2C">
              <w:rPr>
                <w:color w:val="000000"/>
              </w:rPr>
              <w:t>–</w:t>
            </w:r>
            <w:r w:rsidRPr="00B27490">
              <w:rPr>
                <w:color w:val="000000"/>
              </w:rPr>
              <w:t xml:space="preserve"> </w:t>
            </w:r>
          </w:p>
          <w:p w:rsidR="00DA7F27" w:rsidRPr="00B27490" w:rsidRDefault="00DA7F27" w:rsidP="00590E2C">
            <w:pPr>
              <w:rPr>
                <w:color w:val="000000"/>
              </w:rPr>
            </w:pPr>
            <w:r w:rsidRPr="00B27490">
              <w:rPr>
                <w:color w:val="000000"/>
              </w:rPr>
              <w:t>ул. Красной Армии</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92.8135</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56.011577</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18</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10</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w:t>
            </w:r>
            <w:proofErr w:type="gramStart"/>
            <w:r w:rsidRPr="00B27490">
              <w:rPr>
                <w:color w:val="000000"/>
              </w:rPr>
              <w:t>Высотная</w:t>
            </w:r>
            <w:proofErr w:type="gramEnd"/>
            <w:r w:rsidRPr="00B27490">
              <w:rPr>
                <w:color w:val="000000"/>
              </w:rPr>
              <w:t xml:space="preserve"> </w:t>
            </w:r>
            <w:r w:rsidR="00590E2C">
              <w:rPr>
                <w:color w:val="000000"/>
              </w:rPr>
              <w:t>–</w:t>
            </w:r>
            <w:r w:rsidRPr="00B27490">
              <w:rPr>
                <w:color w:val="000000"/>
              </w:rPr>
              <w:t xml:space="preserve"> </w:t>
            </w:r>
          </w:p>
          <w:p w:rsidR="00DA7F27" w:rsidRPr="00B27490" w:rsidRDefault="00DA7F27" w:rsidP="00590E2C">
            <w:pPr>
              <w:rPr>
                <w:color w:val="000000"/>
              </w:rPr>
            </w:pPr>
            <w:r w:rsidRPr="00B27490">
              <w:rPr>
                <w:color w:val="000000"/>
              </w:rPr>
              <w:t>пр. Свободный</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92.794269</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56.01862</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19</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9</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К. Маркса </w:t>
            </w:r>
            <w:r w:rsidR="00590E2C">
              <w:rPr>
                <w:color w:val="000000"/>
              </w:rPr>
              <w:t>–</w:t>
            </w:r>
            <w:r w:rsidRPr="00B27490">
              <w:rPr>
                <w:color w:val="000000"/>
              </w:rPr>
              <w:t xml:space="preserve"> </w:t>
            </w:r>
          </w:p>
          <w:p w:rsidR="00DA7F27" w:rsidRPr="00B27490" w:rsidRDefault="00DA7F27" w:rsidP="00590E2C">
            <w:pPr>
              <w:rPr>
                <w:color w:val="000000"/>
              </w:rPr>
            </w:pPr>
            <w:r w:rsidRPr="00B27490">
              <w:rPr>
                <w:color w:val="000000"/>
              </w:rPr>
              <w:t>ул. Д</w:t>
            </w:r>
            <w:r w:rsidRPr="00B27490">
              <w:rPr>
                <w:color w:val="000000"/>
              </w:rPr>
              <w:t>е</w:t>
            </w:r>
            <w:r w:rsidRPr="00B27490">
              <w:rPr>
                <w:color w:val="000000"/>
              </w:rPr>
              <w:t>кабристов</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92.846615</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56.009214</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20</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16</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Молокова </w:t>
            </w:r>
            <w:r w:rsidR="00590E2C">
              <w:rPr>
                <w:color w:val="000000"/>
              </w:rPr>
              <w:t>–</w:t>
            </w:r>
            <w:r w:rsidRPr="00B27490">
              <w:rPr>
                <w:color w:val="000000"/>
              </w:rPr>
              <w:t xml:space="preserve"> </w:t>
            </w:r>
          </w:p>
          <w:p w:rsidR="00DA7F27" w:rsidRPr="00B27490" w:rsidRDefault="00DA7F27" w:rsidP="00590E2C">
            <w:pPr>
              <w:rPr>
                <w:color w:val="000000"/>
              </w:rPr>
            </w:pPr>
            <w:r w:rsidRPr="00B27490">
              <w:rPr>
                <w:color w:val="000000"/>
              </w:rPr>
              <w:t>ул. Б</w:t>
            </w:r>
            <w:r w:rsidRPr="00B27490">
              <w:rPr>
                <w:color w:val="000000"/>
              </w:rPr>
              <w:t>а</w:t>
            </w:r>
            <w:r w:rsidRPr="00B27490">
              <w:rPr>
                <w:color w:val="000000"/>
              </w:rPr>
              <w:t>турина</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92.902693</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56.040319</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21</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15</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9 Мая </w:t>
            </w:r>
            <w:r w:rsidR="00590E2C">
              <w:rPr>
                <w:color w:val="000000"/>
              </w:rPr>
              <w:t>–</w:t>
            </w:r>
            <w:r w:rsidRPr="00B27490">
              <w:rPr>
                <w:color w:val="000000"/>
              </w:rPr>
              <w:t xml:space="preserve"> ул. Ави</w:t>
            </w:r>
            <w:r w:rsidRPr="00B27490">
              <w:rPr>
                <w:color w:val="000000"/>
              </w:rPr>
              <w:t>а</w:t>
            </w:r>
            <w:r w:rsidRPr="00B27490">
              <w:rPr>
                <w:color w:val="000000"/>
              </w:rPr>
              <w:t>торов</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92.905193</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56.054215</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22</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14</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9 Мая </w:t>
            </w:r>
            <w:r w:rsidR="00590E2C">
              <w:rPr>
                <w:color w:val="000000"/>
              </w:rPr>
              <w:t>–</w:t>
            </w:r>
            <w:r w:rsidRPr="00B27490">
              <w:rPr>
                <w:color w:val="000000"/>
              </w:rPr>
              <w:t xml:space="preserve"> ул. Вод</w:t>
            </w:r>
            <w:r w:rsidRPr="00B27490">
              <w:rPr>
                <w:color w:val="000000"/>
              </w:rPr>
              <w:t>о</w:t>
            </w:r>
            <w:r w:rsidRPr="00B27490">
              <w:rPr>
                <w:color w:val="000000"/>
              </w:rPr>
              <w:t>пьянова</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92.913719</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56.058482</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23</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13</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пр. Металлургов </w:t>
            </w:r>
            <w:r w:rsidR="00590E2C">
              <w:rPr>
                <w:color w:val="000000"/>
              </w:rPr>
              <w:t>–</w:t>
            </w:r>
          </w:p>
          <w:p w:rsidR="00DA7F27" w:rsidRPr="00B27490" w:rsidRDefault="00DA7F27" w:rsidP="00590E2C">
            <w:pPr>
              <w:rPr>
                <w:color w:val="000000"/>
              </w:rPr>
            </w:pPr>
            <w:r w:rsidRPr="00B27490">
              <w:rPr>
                <w:color w:val="000000"/>
              </w:rPr>
              <w:t xml:space="preserve"> ул. Тельмана</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92.955235</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56.051215</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24</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4</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Марковского </w:t>
            </w:r>
            <w:r w:rsidR="00590E2C">
              <w:rPr>
                <w:color w:val="000000"/>
              </w:rPr>
              <w:t>–</w:t>
            </w:r>
          </w:p>
          <w:p w:rsidR="00DA7F27" w:rsidRPr="00B27490" w:rsidRDefault="00DA7F27" w:rsidP="00590E2C">
            <w:pPr>
              <w:rPr>
                <w:color w:val="000000"/>
              </w:rPr>
            </w:pPr>
            <w:r w:rsidRPr="00B27490">
              <w:rPr>
                <w:color w:val="000000"/>
              </w:rPr>
              <w:t xml:space="preserve">ул. </w:t>
            </w:r>
            <w:proofErr w:type="spellStart"/>
            <w:r w:rsidRPr="00B27490">
              <w:rPr>
                <w:color w:val="000000"/>
              </w:rPr>
              <w:t>Вейнбаума</w:t>
            </w:r>
            <w:proofErr w:type="spellEnd"/>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92.870758</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56.01507</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25</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3</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9 мая </w:t>
            </w:r>
            <w:r w:rsidR="00590E2C">
              <w:rPr>
                <w:color w:val="000000"/>
              </w:rPr>
              <w:t>–</w:t>
            </w:r>
            <w:r w:rsidRPr="00B27490">
              <w:rPr>
                <w:color w:val="000000"/>
              </w:rPr>
              <w:t xml:space="preserve"> пр. Комс</w:t>
            </w:r>
            <w:r w:rsidRPr="00B27490">
              <w:rPr>
                <w:color w:val="000000"/>
              </w:rPr>
              <w:t>о</w:t>
            </w:r>
            <w:r w:rsidRPr="00B27490">
              <w:rPr>
                <w:color w:val="000000"/>
              </w:rPr>
              <w:t>мольский</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92.927902</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56.065492</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26</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2</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Ленина </w:t>
            </w:r>
            <w:r w:rsidR="00590E2C">
              <w:rPr>
                <w:color w:val="000000"/>
              </w:rPr>
              <w:t>–</w:t>
            </w:r>
            <w:r w:rsidRPr="00B27490">
              <w:rPr>
                <w:color w:val="000000"/>
              </w:rPr>
              <w:t xml:space="preserve"> ул. </w:t>
            </w:r>
            <w:proofErr w:type="spellStart"/>
            <w:r w:rsidRPr="00B27490">
              <w:rPr>
                <w:color w:val="000000"/>
              </w:rPr>
              <w:t>Вей</w:t>
            </w:r>
            <w:r w:rsidRPr="00B27490">
              <w:rPr>
                <w:color w:val="000000"/>
              </w:rPr>
              <w:t>н</w:t>
            </w:r>
            <w:r w:rsidRPr="00B27490">
              <w:rPr>
                <w:color w:val="000000"/>
              </w:rPr>
              <w:t>баума</w:t>
            </w:r>
            <w:proofErr w:type="spellEnd"/>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92.871006</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56.013578</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27</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1</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w:t>
            </w:r>
            <w:proofErr w:type="spellStart"/>
            <w:r w:rsidRPr="00B27490">
              <w:rPr>
                <w:color w:val="000000"/>
              </w:rPr>
              <w:t>К.Маркса</w:t>
            </w:r>
            <w:proofErr w:type="spellEnd"/>
            <w:r w:rsidRPr="00B27490">
              <w:rPr>
                <w:color w:val="000000"/>
              </w:rPr>
              <w:t xml:space="preserve"> </w:t>
            </w:r>
            <w:r w:rsidR="00590E2C">
              <w:rPr>
                <w:color w:val="000000"/>
              </w:rPr>
              <w:t>–</w:t>
            </w:r>
            <w:r w:rsidRPr="00B27490">
              <w:rPr>
                <w:color w:val="000000"/>
              </w:rPr>
              <w:t xml:space="preserve"> </w:t>
            </w:r>
          </w:p>
          <w:p w:rsidR="00DA7F27" w:rsidRPr="00B27490" w:rsidRDefault="00DA7F27" w:rsidP="00590E2C">
            <w:pPr>
              <w:rPr>
                <w:color w:val="000000"/>
              </w:rPr>
            </w:pPr>
            <w:r w:rsidRPr="00B27490">
              <w:rPr>
                <w:color w:val="000000"/>
              </w:rPr>
              <w:t xml:space="preserve">ул. </w:t>
            </w:r>
            <w:proofErr w:type="spellStart"/>
            <w:r w:rsidRPr="00B27490">
              <w:rPr>
                <w:color w:val="000000"/>
              </w:rPr>
              <w:t>Вейнбаума</w:t>
            </w:r>
            <w:proofErr w:type="spellEnd"/>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92.871439</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56.010517</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28</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8</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пр. Красноярский р</w:t>
            </w:r>
            <w:r w:rsidRPr="00B27490">
              <w:rPr>
                <w:color w:val="000000"/>
              </w:rPr>
              <w:t>а</w:t>
            </w:r>
            <w:r w:rsidRPr="00B27490">
              <w:rPr>
                <w:color w:val="000000"/>
              </w:rPr>
              <w:t>бочий, 67</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92.949533</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56.006978</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29</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7</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Ленина </w:t>
            </w:r>
            <w:r w:rsidR="00590E2C">
              <w:rPr>
                <w:color w:val="000000"/>
              </w:rPr>
              <w:t>–</w:t>
            </w:r>
          </w:p>
          <w:p w:rsidR="00DA7F27" w:rsidRPr="00B27490" w:rsidRDefault="00DA7F27" w:rsidP="00590E2C">
            <w:pPr>
              <w:rPr>
                <w:color w:val="000000"/>
              </w:rPr>
            </w:pPr>
            <w:r w:rsidRPr="00B27490">
              <w:rPr>
                <w:color w:val="000000"/>
              </w:rPr>
              <w:t xml:space="preserve"> ул. </w:t>
            </w:r>
            <w:proofErr w:type="spellStart"/>
            <w:r w:rsidRPr="00B27490">
              <w:rPr>
                <w:color w:val="000000"/>
              </w:rPr>
              <w:t>П</w:t>
            </w:r>
            <w:r w:rsidRPr="00B27490">
              <w:rPr>
                <w:color w:val="000000"/>
              </w:rPr>
              <w:t>е</w:t>
            </w:r>
            <w:r w:rsidRPr="00B27490">
              <w:rPr>
                <w:color w:val="000000"/>
              </w:rPr>
              <w:t>ренсона</w:t>
            </w:r>
            <w:proofErr w:type="spellEnd"/>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92.866506</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56.013269</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30</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6</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Ленина - ул. Робе</w:t>
            </w:r>
            <w:r w:rsidRPr="00B27490">
              <w:rPr>
                <w:color w:val="000000"/>
              </w:rPr>
              <w:t>с</w:t>
            </w:r>
            <w:r w:rsidRPr="00B27490">
              <w:rPr>
                <w:color w:val="000000"/>
              </w:rPr>
              <w:t>пьера</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92.841301</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56.011941</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31</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5</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Ленина </w:t>
            </w:r>
            <w:r w:rsidR="00590E2C">
              <w:rPr>
                <w:color w:val="000000"/>
              </w:rPr>
              <w:t xml:space="preserve">– </w:t>
            </w:r>
            <w:r w:rsidRPr="00B27490">
              <w:rPr>
                <w:color w:val="000000"/>
              </w:rPr>
              <w:t>ул. Гор</w:t>
            </w:r>
            <w:r w:rsidRPr="00B27490">
              <w:rPr>
                <w:color w:val="000000"/>
              </w:rPr>
              <w:t>ь</w:t>
            </w:r>
            <w:r w:rsidRPr="00B27490">
              <w:rPr>
                <w:color w:val="000000"/>
              </w:rPr>
              <w:t>кого</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92.848187</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56.012323</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32</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60</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Алексеева </w:t>
            </w:r>
            <w:r w:rsidR="00590E2C">
              <w:rPr>
                <w:color w:val="000000"/>
              </w:rPr>
              <w:t>–</w:t>
            </w:r>
            <w:r w:rsidRPr="00B27490">
              <w:rPr>
                <w:color w:val="000000"/>
              </w:rPr>
              <w:t xml:space="preserve"> </w:t>
            </w:r>
          </w:p>
          <w:p w:rsidR="00DA7F27" w:rsidRPr="00B27490" w:rsidRDefault="00DA7F27" w:rsidP="00590E2C">
            <w:pPr>
              <w:rPr>
                <w:color w:val="000000"/>
              </w:rPr>
            </w:pPr>
            <w:r w:rsidRPr="00B27490">
              <w:rPr>
                <w:color w:val="000000"/>
              </w:rPr>
              <w:t>ул. Б</w:t>
            </w:r>
            <w:r w:rsidRPr="00B27490">
              <w:rPr>
                <w:color w:val="000000"/>
              </w:rPr>
              <w:t>а</w:t>
            </w:r>
            <w:r w:rsidRPr="00B27490">
              <w:rPr>
                <w:color w:val="000000"/>
              </w:rPr>
              <w:t>турина</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92.89723794177146</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56.043684925628924</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33</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59</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пр. Комсомол</w:t>
            </w:r>
            <w:r w:rsidRPr="00B27490">
              <w:rPr>
                <w:color w:val="000000"/>
              </w:rPr>
              <w:t>ь</w:t>
            </w:r>
            <w:r w:rsidRPr="00B27490">
              <w:rPr>
                <w:color w:val="000000"/>
              </w:rPr>
              <w:t xml:space="preserve">ский </w:t>
            </w:r>
            <w:r w:rsidR="00590E2C">
              <w:rPr>
                <w:color w:val="000000"/>
              </w:rPr>
              <w:t>–</w:t>
            </w:r>
            <w:r w:rsidRPr="00B27490">
              <w:rPr>
                <w:color w:val="000000"/>
              </w:rPr>
              <w:t xml:space="preserve"> </w:t>
            </w:r>
          </w:p>
          <w:p w:rsidR="00DA7F27" w:rsidRPr="00B27490" w:rsidRDefault="00DA7F27" w:rsidP="00590E2C">
            <w:pPr>
              <w:rPr>
                <w:color w:val="000000"/>
              </w:rPr>
            </w:pPr>
            <w:r w:rsidRPr="00B27490">
              <w:rPr>
                <w:color w:val="000000"/>
              </w:rPr>
              <w:t xml:space="preserve">ул. </w:t>
            </w:r>
            <w:proofErr w:type="spellStart"/>
            <w:r w:rsidRPr="00B27490">
              <w:rPr>
                <w:color w:val="000000"/>
              </w:rPr>
              <w:t>Ястынская</w:t>
            </w:r>
            <w:proofErr w:type="spellEnd"/>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92.93990127496197</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56.05811793397376</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34</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58</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пр. Комсомол</w:t>
            </w:r>
            <w:r w:rsidRPr="00B27490">
              <w:rPr>
                <w:color w:val="000000"/>
              </w:rPr>
              <w:t>ь</w:t>
            </w:r>
            <w:r w:rsidRPr="00B27490">
              <w:rPr>
                <w:color w:val="000000"/>
              </w:rPr>
              <w:t xml:space="preserve">ский </w:t>
            </w:r>
            <w:r w:rsidR="00590E2C">
              <w:rPr>
                <w:color w:val="000000"/>
              </w:rPr>
              <w:t>–</w:t>
            </w:r>
            <w:r w:rsidRPr="00B27490">
              <w:rPr>
                <w:color w:val="000000"/>
              </w:rPr>
              <w:t xml:space="preserve"> </w:t>
            </w:r>
          </w:p>
          <w:p w:rsidR="00DA7F27" w:rsidRDefault="00DA7F27" w:rsidP="00590E2C">
            <w:pPr>
              <w:rPr>
                <w:color w:val="000000"/>
              </w:rPr>
            </w:pPr>
            <w:r w:rsidRPr="00B27490">
              <w:rPr>
                <w:color w:val="000000"/>
              </w:rPr>
              <w:t>ул. М.</w:t>
            </w:r>
            <w:r w:rsidR="00590E2C">
              <w:rPr>
                <w:color w:val="000000"/>
              </w:rPr>
              <w:t xml:space="preserve"> </w:t>
            </w:r>
            <w:proofErr w:type="spellStart"/>
            <w:r w:rsidRPr="00B27490">
              <w:rPr>
                <w:color w:val="000000"/>
              </w:rPr>
              <w:t>Залки</w:t>
            </w:r>
            <w:proofErr w:type="spellEnd"/>
          </w:p>
          <w:p w:rsidR="00590E2C" w:rsidRPr="00B27490" w:rsidRDefault="00590E2C" w:rsidP="00590E2C">
            <w:pPr>
              <w:rPr>
                <w:color w:val="000000"/>
              </w:rPr>
            </w:pP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92.93435419048991</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56.06149053963523</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lastRenderedPageBreak/>
              <w:t>35</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57</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Копылова </w:t>
            </w:r>
            <w:r w:rsidR="00590E2C">
              <w:rPr>
                <w:color w:val="000000"/>
              </w:rPr>
              <w:t>–</w:t>
            </w:r>
            <w:r w:rsidRPr="00B27490">
              <w:rPr>
                <w:color w:val="000000"/>
              </w:rPr>
              <w:t xml:space="preserve"> </w:t>
            </w:r>
          </w:p>
          <w:p w:rsidR="00DA7F27" w:rsidRPr="00B27490" w:rsidRDefault="00DA7F27" w:rsidP="00590E2C">
            <w:pPr>
              <w:rPr>
                <w:color w:val="000000"/>
              </w:rPr>
            </w:pPr>
            <w:r w:rsidRPr="00B27490">
              <w:rPr>
                <w:color w:val="000000"/>
              </w:rPr>
              <w:t>ул. Партизанская</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92.80356963835857</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56.01223622912403</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36</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63</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путепровод ул. Кал</w:t>
            </w:r>
            <w:r w:rsidRPr="00B27490">
              <w:rPr>
                <w:color w:val="000000"/>
              </w:rPr>
              <w:t>и</w:t>
            </w:r>
            <w:r w:rsidRPr="00B27490">
              <w:rPr>
                <w:color w:val="000000"/>
              </w:rPr>
              <w:t xml:space="preserve">нина </w:t>
            </w:r>
            <w:r w:rsidR="00590E2C">
              <w:rPr>
                <w:color w:val="000000"/>
              </w:rPr>
              <w:t>–</w:t>
            </w:r>
            <w:r w:rsidRPr="00B27490">
              <w:rPr>
                <w:color w:val="000000"/>
              </w:rPr>
              <w:t xml:space="preserve"> ул. 2-ая </w:t>
            </w:r>
            <w:proofErr w:type="gramStart"/>
            <w:r w:rsidRPr="00B27490">
              <w:rPr>
                <w:color w:val="000000"/>
              </w:rPr>
              <w:t>Брянская</w:t>
            </w:r>
            <w:proofErr w:type="gramEnd"/>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92.83252242846618</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56.035447710508585</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37</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61</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Ленина </w:t>
            </w:r>
            <w:r w:rsidR="00590E2C">
              <w:rPr>
                <w:color w:val="000000"/>
              </w:rPr>
              <w:t>–</w:t>
            </w:r>
            <w:r w:rsidRPr="00B27490">
              <w:rPr>
                <w:color w:val="000000"/>
              </w:rPr>
              <w:t xml:space="preserve"> </w:t>
            </w:r>
          </w:p>
          <w:p w:rsidR="00DA7F27" w:rsidRPr="00B27490" w:rsidRDefault="00DA7F27" w:rsidP="00590E2C">
            <w:pPr>
              <w:rPr>
                <w:color w:val="000000"/>
              </w:rPr>
            </w:pPr>
            <w:r w:rsidRPr="00B27490">
              <w:rPr>
                <w:color w:val="000000"/>
              </w:rPr>
              <w:t>ул. Д</w:t>
            </w:r>
            <w:r w:rsidRPr="00B27490">
              <w:rPr>
                <w:color w:val="000000"/>
              </w:rPr>
              <w:t>е</w:t>
            </w:r>
            <w:r w:rsidRPr="00B27490">
              <w:rPr>
                <w:color w:val="000000"/>
              </w:rPr>
              <w:t>кабристов</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92.84604076190095</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56.012189152280335</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38</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52</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w:t>
            </w:r>
            <w:proofErr w:type="spellStart"/>
            <w:r w:rsidRPr="00B27490">
              <w:rPr>
                <w:color w:val="000000"/>
              </w:rPr>
              <w:t>Гусарова</w:t>
            </w:r>
            <w:proofErr w:type="spellEnd"/>
            <w:r w:rsidRPr="00B27490">
              <w:rPr>
                <w:color w:val="000000"/>
              </w:rPr>
              <w:t>, 7</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92.76658035714698</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56.027789187018826</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39</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51</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26 Бакинских к</w:t>
            </w:r>
            <w:r w:rsidRPr="00B27490">
              <w:rPr>
                <w:color w:val="000000"/>
              </w:rPr>
              <w:t>о</w:t>
            </w:r>
            <w:r w:rsidRPr="00B27490">
              <w:rPr>
                <w:color w:val="000000"/>
              </w:rPr>
              <w:t>миссаров, 48</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93.01573396693362</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56.02426687063778</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40</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50</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Щорса, 62</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92.94756739881056</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55.990067248568856</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41</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49</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пр. Красноярский р</w:t>
            </w:r>
            <w:r w:rsidRPr="00B27490">
              <w:rPr>
                <w:color w:val="000000"/>
              </w:rPr>
              <w:t>а</w:t>
            </w:r>
            <w:r w:rsidRPr="00B27490">
              <w:rPr>
                <w:color w:val="000000"/>
              </w:rPr>
              <w:t>бочий, 157</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92.90189822817187</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55.99545985573943</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42</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56</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Копылова </w:t>
            </w:r>
            <w:r w:rsidR="00590E2C">
              <w:rPr>
                <w:color w:val="000000"/>
              </w:rPr>
              <w:t>–</w:t>
            </w:r>
            <w:r w:rsidRPr="00B27490">
              <w:rPr>
                <w:color w:val="000000"/>
              </w:rPr>
              <w:t xml:space="preserve"> </w:t>
            </w:r>
          </w:p>
          <w:p w:rsidR="00DA7F27" w:rsidRPr="00B27490" w:rsidRDefault="00DA7F27" w:rsidP="00590E2C">
            <w:pPr>
              <w:rPr>
                <w:color w:val="000000"/>
              </w:rPr>
            </w:pPr>
            <w:r w:rsidRPr="00B27490">
              <w:rPr>
                <w:color w:val="000000"/>
              </w:rPr>
              <w:t>ул. К</w:t>
            </w:r>
            <w:r w:rsidRPr="00B27490">
              <w:rPr>
                <w:color w:val="000000"/>
              </w:rPr>
              <w:t>и</w:t>
            </w:r>
            <w:r w:rsidRPr="00B27490">
              <w:rPr>
                <w:color w:val="000000"/>
              </w:rPr>
              <w:t>ренского</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92.80112882815436</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56.012161101298204</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43</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55</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Енисейский </w:t>
            </w:r>
          </w:p>
          <w:p w:rsidR="00DA7F27" w:rsidRPr="00B27490" w:rsidRDefault="00DA7F27" w:rsidP="00590E2C">
            <w:pPr>
              <w:rPr>
                <w:color w:val="000000"/>
              </w:rPr>
            </w:pPr>
            <w:r w:rsidRPr="00B27490">
              <w:rPr>
                <w:color w:val="000000"/>
              </w:rPr>
              <w:t xml:space="preserve">тракт, </w:t>
            </w:r>
            <w:r w:rsidR="00590E2C">
              <w:rPr>
                <w:color w:val="000000"/>
              </w:rPr>
              <w:t>3</w:t>
            </w:r>
            <w:r w:rsidRPr="00B27490">
              <w:rPr>
                <w:color w:val="000000"/>
              </w:rPr>
              <w:t>г</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92.942655</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56.11447</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44</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54</w:t>
            </w:r>
          </w:p>
        </w:tc>
        <w:tc>
          <w:tcPr>
            <w:tcW w:w="2045" w:type="pct"/>
            <w:tcBorders>
              <w:top w:val="nil"/>
              <w:left w:val="nil"/>
              <w:bottom w:val="single" w:sz="4" w:space="0" w:color="000000"/>
              <w:right w:val="single" w:sz="4" w:space="0" w:color="000000"/>
            </w:tcBorders>
            <w:shd w:val="clear" w:color="auto" w:fill="auto"/>
            <w:hideMark/>
          </w:tcPr>
          <w:p w:rsidR="00590E2C"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w:t>
            </w:r>
            <w:proofErr w:type="gramStart"/>
            <w:r w:rsidRPr="00B27490">
              <w:rPr>
                <w:color w:val="000000"/>
              </w:rPr>
              <w:t>Лесопарк</w:t>
            </w:r>
            <w:r w:rsidRPr="00B27490">
              <w:rPr>
                <w:color w:val="000000"/>
              </w:rPr>
              <w:t>о</w:t>
            </w:r>
            <w:r w:rsidRPr="00B27490">
              <w:rPr>
                <w:color w:val="000000"/>
              </w:rPr>
              <w:t>вая</w:t>
            </w:r>
            <w:proofErr w:type="gramEnd"/>
            <w:r w:rsidRPr="00B27490">
              <w:rPr>
                <w:color w:val="000000"/>
              </w:rPr>
              <w:t xml:space="preserve"> </w:t>
            </w:r>
          </w:p>
          <w:p w:rsidR="00DA7F27" w:rsidRPr="00B27490" w:rsidRDefault="00DA7F27" w:rsidP="00590E2C">
            <w:pPr>
              <w:rPr>
                <w:color w:val="000000"/>
              </w:rPr>
            </w:pPr>
            <w:r w:rsidRPr="00B27490">
              <w:rPr>
                <w:color w:val="000000"/>
              </w:rPr>
              <w:t>в районе ул. Курчатова, 15</w:t>
            </w:r>
            <w:r w:rsidR="00590E2C">
              <w:rPr>
                <w:color w:val="000000"/>
              </w:rPr>
              <w:t xml:space="preserve"> </w:t>
            </w:r>
            <w:r w:rsidRPr="00B27490">
              <w:rPr>
                <w:color w:val="000000"/>
              </w:rPr>
              <w:t>б</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92.779862</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56.016522</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45</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53</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Краснода</w:t>
            </w:r>
            <w:r w:rsidRPr="00B27490">
              <w:rPr>
                <w:color w:val="000000"/>
              </w:rPr>
              <w:t>р</w:t>
            </w:r>
            <w:r w:rsidRPr="00B27490">
              <w:rPr>
                <w:color w:val="000000"/>
              </w:rPr>
              <w:t>ская, 8</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92.9412126554328</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56.04610600704153</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46</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44</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60 лет О</w:t>
            </w:r>
            <w:r w:rsidRPr="00B27490">
              <w:rPr>
                <w:color w:val="000000"/>
              </w:rPr>
              <w:t>к</w:t>
            </w:r>
            <w:r w:rsidRPr="00B27490">
              <w:rPr>
                <w:color w:val="000000"/>
              </w:rPr>
              <w:t>тября, 55</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92.86346966137607</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55.97862668802619</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47</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48</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фото </w:t>
            </w:r>
            <w:proofErr w:type="spellStart"/>
            <w:r w:rsidRPr="00B27490">
              <w:rPr>
                <w:color w:val="000000"/>
              </w:rPr>
              <w:t>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пр. Красноярский р</w:t>
            </w:r>
            <w:r w:rsidRPr="00B27490">
              <w:rPr>
                <w:color w:val="000000"/>
              </w:rPr>
              <w:t>а</w:t>
            </w:r>
            <w:r w:rsidRPr="00B27490">
              <w:rPr>
                <w:color w:val="000000"/>
              </w:rPr>
              <w:t>бочий, 126</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92.92840205158912</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56.002063684144716</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48</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47</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Белинского, 3</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установле</w:t>
            </w:r>
            <w:r w:rsidRPr="00B27490">
              <w:rPr>
                <w:color w:val="000000"/>
              </w:rPr>
              <w:t>н</w:t>
            </w:r>
            <w:r w:rsidRPr="00B27490">
              <w:rPr>
                <w:color w:val="000000"/>
              </w:rPr>
              <w:t>ные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92.89825422222805</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56.01986574729678</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49</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46</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Говорова, 57</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93.02245658266327</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55.99791016273279</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hideMark/>
          </w:tcPr>
          <w:p w:rsidR="00DA7F27" w:rsidRPr="00B27490" w:rsidRDefault="00DA7F27" w:rsidP="00590E2C">
            <w:pPr>
              <w:jc w:val="center"/>
              <w:rPr>
                <w:color w:val="000000"/>
              </w:rPr>
            </w:pPr>
            <w:r w:rsidRPr="00B27490">
              <w:rPr>
                <w:color w:val="000000"/>
              </w:rPr>
              <w:t>50</w:t>
            </w:r>
          </w:p>
        </w:tc>
        <w:tc>
          <w:tcPr>
            <w:tcW w:w="303"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45</w:t>
            </w:r>
          </w:p>
        </w:tc>
        <w:tc>
          <w:tcPr>
            <w:tcW w:w="2045" w:type="pct"/>
            <w:tcBorders>
              <w:top w:val="nil"/>
              <w:left w:val="nil"/>
              <w:bottom w:val="single" w:sz="4" w:space="0" w:color="000000"/>
              <w:right w:val="single" w:sz="4" w:space="0" w:color="000000"/>
            </w:tcBorders>
            <w:shd w:val="clear" w:color="auto" w:fill="auto"/>
            <w:hideMark/>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60 лет О</w:t>
            </w:r>
            <w:r w:rsidRPr="00B27490">
              <w:rPr>
                <w:color w:val="000000"/>
              </w:rPr>
              <w:t>к</w:t>
            </w:r>
            <w:r w:rsidRPr="00B27490">
              <w:rPr>
                <w:color w:val="000000"/>
              </w:rPr>
              <w:t>тября, 69</w:t>
            </w:r>
          </w:p>
        </w:tc>
        <w:tc>
          <w:tcPr>
            <w:tcW w:w="76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92.86883403439268</w:t>
            </w:r>
          </w:p>
        </w:tc>
        <w:tc>
          <w:tcPr>
            <w:tcW w:w="830" w:type="pct"/>
            <w:tcBorders>
              <w:top w:val="nil"/>
              <w:left w:val="nil"/>
              <w:bottom w:val="single" w:sz="4" w:space="0" w:color="000000"/>
              <w:right w:val="single" w:sz="4" w:space="0" w:color="000000"/>
            </w:tcBorders>
            <w:shd w:val="clear" w:color="auto" w:fill="auto"/>
            <w:hideMark/>
          </w:tcPr>
          <w:p w:rsidR="00DA7F27" w:rsidRPr="00B27490" w:rsidRDefault="00DA7F27" w:rsidP="00590E2C">
            <w:pPr>
              <w:jc w:val="center"/>
              <w:rPr>
                <w:color w:val="000000"/>
                <w:sz w:val="16"/>
                <w:szCs w:val="16"/>
              </w:rPr>
            </w:pPr>
            <w:r w:rsidRPr="00B27490">
              <w:rPr>
                <w:color w:val="000000"/>
                <w:sz w:val="16"/>
                <w:szCs w:val="16"/>
              </w:rPr>
              <w:t>55.97925084930214</w:t>
            </w:r>
          </w:p>
        </w:tc>
      </w:tr>
      <w:tr w:rsidR="00DA7F27" w:rsidRPr="00B27490" w:rsidTr="00590E2C">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590E2C">
            <w:pPr>
              <w:jc w:val="center"/>
              <w:rPr>
                <w:color w:val="000000"/>
              </w:rPr>
            </w:pPr>
            <w:r w:rsidRPr="00B27490">
              <w:rPr>
                <w:color w:val="000000"/>
              </w:rPr>
              <w:t xml:space="preserve">Дополнительные мероприятия по установке комплексов </w:t>
            </w:r>
            <w:proofErr w:type="spellStart"/>
            <w:r w:rsidRPr="00B27490">
              <w:rPr>
                <w:color w:val="000000"/>
              </w:rPr>
              <w:t>фотовидеофиксации</w:t>
            </w:r>
            <w:proofErr w:type="spellEnd"/>
            <w:r w:rsidRPr="00B27490">
              <w:rPr>
                <w:color w:val="000000"/>
              </w:rPr>
              <w:t xml:space="preserve"> нарушений ПДД</w:t>
            </w:r>
          </w:p>
        </w:tc>
      </w:tr>
      <w:tr w:rsidR="00DA7F27" w:rsidRPr="00B27490" w:rsidTr="00590E2C">
        <w:trPr>
          <w:trHeight w:val="20"/>
        </w:trPr>
        <w:tc>
          <w:tcPr>
            <w:tcW w:w="226"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590E2C">
            <w:pPr>
              <w:jc w:val="center"/>
              <w:rPr>
                <w:color w:val="000000"/>
              </w:rPr>
            </w:pPr>
            <w:r w:rsidRPr="00B27490">
              <w:rPr>
                <w:color w:val="000000"/>
              </w:rPr>
              <w:t>51</w:t>
            </w:r>
          </w:p>
        </w:tc>
        <w:tc>
          <w:tcPr>
            <w:tcW w:w="303" w:type="pct"/>
            <w:tcBorders>
              <w:top w:val="single" w:sz="4" w:space="0" w:color="auto"/>
              <w:left w:val="nil"/>
              <w:bottom w:val="single" w:sz="4" w:space="0" w:color="000000"/>
              <w:right w:val="single" w:sz="4" w:space="0" w:color="000000"/>
            </w:tcBorders>
            <w:shd w:val="clear" w:color="auto" w:fill="auto"/>
          </w:tcPr>
          <w:p w:rsidR="00DA7F27" w:rsidRPr="00B27490" w:rsidRDefault="00DA7F27" w:rsidP="00590E2C">
            <w:pPr>
              <w:jc w:val="center"/>
              <w:rPr>
                <w:color w:val="000000"/>
              </w:rPr>
            </w:pPr>
            <w:r w:rsidRPr="00B27490">
              <w:rPr>
                <w:color w:val="000000"/>
              </w:rPr>
              <w:t>68.1</w:t>
            </w:r>
          </w:p>
        </w:tc>
        <w:tc>
          <w:tcPr>
            <w:tcW w:w="2045" w:type="pct"/>
            <w:tcBorders>
              <w:top w:val="single" w:sz="4" w:space="0" w:color="auto"/>
              <w:left w:val="nil"/>
              <w:bottom w:val="single" w:sz="4" w:space="0" w:color="000000"/>
              <w:right w:val="single" w:sz="4" w:space="0" w:color="000000"/>
            </w:tcBorders>
            <w:shd w:val="clear" w:color="auto" w:fill="auto"/>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Высотная, участок между ул. 1-я Хабаровская и 2-я Хабаро</w:t>
            </w:r>
            <w:r w:rsidRPr="00B27490">
              <w:rPr>
                <w:color w:val="000000"/>
              </w:rPr>
              <w:t>в</w:t>
            </w:r>
            <w:r w:rsidRPr="00B27490">
              <w:rPr>
                <w:color w:val="000000"/>
              </w:rPr>
              <w:t>ская</w:t>
            </w:r>
          </w:p>
        </w:tc>
        <w:tc>
          <w:tcPr>
            <w:tcW w:w="760" w:type="pct"/>
            <w:tcBorders>
              <w:top w:val="single" w:sz="4" w:space="0" w:color="auto"/>
              <w:left w:val="nil"/>
              <w:bottom w:val="single" w:sz="4" w:space="0" w:color="000000"/>
              <w:right w:val="single" w:sz="4" w:space="0" w:color="000000"/>
            </w:tcBorders>
            <w:shd w:val="clear" w:color="auto" w:fill="auto"/>
          </w:tcPr>
          <w:p w:rsidR="00DA7F27" w:rsidRPr="00B27490" w:rsidRDefault="00DA7F27" w:rsidP="00590E2C">
            <w:pPr>
              <w:jc w:val="center"/>
              <w:rPr>
                <w:color w:val="000000"/>
              </w:rPr>
            </w:pPr>
            <w:r w:rsidRPr="00B27490">
              <w:rPr>
                <w:color w:val="000000"/>
              </w:rPr>
              <w:t>планируемые</w:t>
            </w:r>
          </w:p>
        </w:tc>
        <w:tc>
          <w:tcPr>
            <w:tcW w:w="835" w:type="pct"/>
            <w:tcBorders>
              <w:top w:val="single" w:sz="4" w:space="0" w:color="auto"/>
              <w:left w:val="nil"/>
              <w:bottom w:val="single" w:sz="4" w:space="0" w:color="000000"/>
              <w:right w:val="single" w:sz="4" w:space="0" w:color="000000"/>
            </w:tcBorders>
            <w:shd w:val="clear" w:color="auto" w:fill="auto"/>
          </w:tcPr>
          <w:p w:rsidR="00DA7F27" w:rsidRPr="00B27490" w:rsidRDefault="00DA7F27" w:rsidP="00590E2C">
            <w:pPr>
              <w:jc w:val="center"/>
              <w:rPr>
                <w:color w:val="000000"/>
                <w:sz w:val="16"/>
                <w:szCs w:val="16"/>
              </w:rPr>
            </w:pPr>
            <w:r w:rsidRPr="00B27490">
              <w:rPr>
                <w:color w:val="000000"/>
                <w:sz w:val="16"/>
                <w:szCs w:val="16"/>
              </w:rPr>
              <w:t>56.022238</w:t>
            </w:r>
          </w:p>
        </w:tc>
        <w:tc>
          <w:tcPr>
            <w:tcW w:w="830" w:type="pct"/>
            <w:tcBorders>
              <w:top w:val="single" w:sz="4" w:space="0" w:color="auto"/>
              <w:left w:val="nil"/>
              <w:bottom w:val="single" w:sz="4" w:space="0" w:color="000000"/>
              <w:right w:val="single" w:sz="4" w:space="0" w:color="000000"/>
            </w:tcBorders>
            <w:shd w:val="clear" w:color="auto" w:fill="auto"/>
          </w:tcPr>
          <w:p w:rsidR="00DA7F27" w:rsidRPr="00B27490" w:rsidRDefault="00DA7F27" w:rsidP="00590E2C">
            <w:pPr>
              <w:jc w:val="center"/>
              <w:rPr>
                <w:color w:val="000000"/>
                <w:sz w:val="16"/>
                <w:szCs w:val="16"/>
              </w:rPr>
            </w:pPr>
            <w:r w:rsidRPr="00B27490">
              <w:rPr>
                <w:color w:val="000000"/>
                <w:sz w:val="16"/>
                <w:szCs w:val="16"/>
              </w:rPr>
              <w:t>92.788261</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tcPr>
          <w:p w:rsidR="00DA7F27" w:rsidRPr="00B27490" w:rsidRDefault="00DA7F27" w:rsidP="00590E2C">
            <w:pPr>
              <w:jc w:val="center"/>
              <w:rPr>
                <w:color w:val="000000"/>
              </w:rPr>
            </w:pPr>
            <w:r w:rsidRPr="00B27490">
              <w:rPr>
                <w:color w:val="000000"/>
              </w:rPr>
              <w:t>52</w:t>
            </w:r>
          </w:p>
        </w:tc>
        <w:tc>
          <w:tcPr>
            <w:tcW w:w="303" w:type="pct"/>
            <w:tcBorders>
              <w:top w:val="nil"/>
              <w:left w:val="nil"/>
              <w:bottom w:val="single" w:sz="4" w:space="0" w:color="000000"/>
              <w:right w:val="single" w:sz="4" w:space="0" w:color="000000"/>
            </w:tcBorders>
            <w:shd w:val="clear" w:color="auto" w:fill="auto"/>
          </w:tcPr>
          <w:p w:rsidR="00DA7F27" w:rsidRPr="00B27490" w:rsidRDefault="00DA7F27" w:rsidP="00590E2C">
            <w:pPr>
              <w:jc w:val="center"/>
              <w:rPr>
                <w:color w:val="000000"/>
              </w:rPr>
            </w:pPr>
            <w:r w:rsidRPr="00B27490">
              <w:rPr>
                <w:color w:val="000000"/>
              </w:rPr>
              <w:t>68.2</w:t>
            </w:r>
          </w:p>
        </w:tc>
        <w:tc>
          <w:tcPr>
            <w:tcW w:w="2045" w:type="pct"/>
            <w:tcBorders>
              <w:top w:val="nil"/>
              <w:left w:val="nil"/>
              <w:bottom w:val="single" w:sz="4" w:space="0" w:color="000000"/>
              <w:right w:val="single" w:sz="4" w:space="0" w:color="000000"/>
            </w:tcBorders>
            <w:shd w:val="clear" w:color="auto" w:fill="auto"/>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ул. Высотная, участок между ул. 1-я Хабаровская и 2-я Хабаро</w:t>
            </w:r>
            <w:r w:rsidRPr="00B27490">
              <w:rPr>
                <w:color w:val="000000"/>
              </w:rPr>
              <w:t>в</w:t>
            </w:r>
            <w:r w:rsidRPr="00B27490">
              <w:rPr>
                <w:color w:val="000000"/>
              </w:rPr>
              <w:t>ская</w:t>
            </w:r>
          </w:p>
        </w:tc>
        <w:tc>
          <w:tcPr>
            <w:tcW w:w="760" w:type="pct"/>
            <w:tcBorders>
              <w:top w:val="nil"/>
              <w:left w:val="nil"/>
              <w:bottom w:val="single" w:sz="4" w:space="0" w:color="000000"/>
              <w:right w:val="single" w:sz="4" w:space="0" w:color="000000"/>
            </w:tcBorders>
            <w:shd w:val="clear" w:color="auto" w:fill="auto"/>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tcPr>
          <w:p w:rsidR="00DA7F27" w:rsidRPr="00B27490" w:rsidRDefault="00DA7F27" w:rsidP="00590E2C">
            <w:pPr>
              <w:jc w:val="center"/>
              <w:rPr>
                <w:color w:val="000000"/>
                <w:sz w:val="16"/>
                <w:szCs w:val="16"/>
              </w:rPr>
            </w:pPr>
            <w:r w:rsidRPr="00B27490">
              <w:rPr>
                <w:color w:val="000000"/>
                <w:sz w:val="16"/>
                <w:szCs w:val="16"/>
              </w:rPr>
              <w:t>56.023372</w:t>
            </w:r>
          </w:p>
        </w:tc>
        <w:tc>
          <w:tcPr>
            <w:tcW w:w="830" w:type="pct"/>
            <w:tcBorders>
              <w:top w:val="nil"/>
              <w:left w:val="nil"/>
              <w:bottom w:val="single" w:sz="4" w:space="0" w:color="000000"/>
              <w:right w:val="single" w:sz="4" w:space="0" w:color="000000"/>
            </w:tcBorders>
            <w:shd w:val="clear" w:color="auto" w:fill="auto"/>
          </w:tcPr>
          <w:p w:rsidR="00DA7F27" w:rsidRPr="00B27490" w:rsidRDefault="00DA7F27" w:rsidP="00590E2C">
            <w:pPr>
              <w:jc w:val="center"/>
              <w:rPr>
                <w:color w:val="000000"/>
                <w:sz w:val="16"/>
                <w:szCs w:val="16"/>
              </w:rPr>
            </w:pPr>
            <w:r w:rsidRPr="00B27490">
              <w:rPr>
                <w:color w:val="000000"/>
                <w:sz w:val="16"/>
                <w:szCs w:val="16"/>
              </w:rPr>
              <w:t>92.786153</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tcPr>
          <w:p w:rsidR="00DA7F27" w:rsidRPr="00B27490" w:rsidRDefault="00DA7F27" w:rsidP="00590E2C">
            <w:pPr>
              <w:jc w:val="center"/>
              <w:rPr>
                <w:color w:val="000000"/>
              </w:rPr>
            </w:pPr>
            <w:r w:rsidRPr="00B27490">
              <w:rPr>
                <w:color w:val="000000"/>
              </w:rPr>
              <w:t>53</w:t>
            </w:r>
          </w:p>
        </w:tc>
        <w:tc>
          <w:tcPr>
            <w:tcW w:w="303" w:type="pct"/>
            <w:tcBorders>
              <w:top w:val="nil"/>
              <w:left w:val="nil"/>
              <w:bottom w:val="single" w:sz="4" w:space="0" w:color="000000"/>
              <w:right w:val="single" w:sz="4" w:space="0" w:color="000000"/>
            </w:tcBorders>
            <w:shd w:val="clear" w:color="auto" w:fill="auto"/>
          </w:tcPr>
          <w:p w:rsidR="00DA7F27" w:rsidRPr="00B27490" w:rsidRDefault="00DA7F27" w:rsidP="00590E2C">
            <w:pPr>
              <w:jc w:val="center"/>
              <w:rPr>
                <w:color w:val="000000"/>
              </w:rPr>
            </w:pPr>
            <w:r w:rsidRPr="00B27490">
              <w:rPr>
                <w:color w:val="000000"/>
              </w:rPr>
              <w:t>69</w:t>
            </w:r>
          </w:p>
        </w:tc>
        <w:tc>
          <w:tcPr>
            <w:tcW w:w="2045" w:type="pct"/>
            <w:tcBorders>
              <w:top w:val="nil"/>
              <w:left w:val="nil"/>
              <w:bottom w:val="single" w:sz="4" w:space="0" w:color="000000"/>
              <w:right w:val="single" w:sz="4" w:space="0" w:color="000000"/>
            </w:tcBorders>
            <w:shd w:val="clear" w:color="auto" w:fill="auto"/>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Калинина, </w:t>
            </w:r>
            <w:r w:rsidR="00590E2C">
              <w:rPr>
                <w:color w:val="000000"/>
              </w:rPr>
              <w:t>д.</w:t>
            </w:r>
            <w:r w:rsidRPr="00B27490">
              <w:rPr>
                <w:color w:val="000000"/>
              </w:rPr>
              <w:t xml:space="preserve"> 54</w:t>
            </w:r>
          </w:p>
        </w:tc>
        <w:tc>
          <w:tcPr>
            <w:tcW w:w="760" w:type="pct"/>
            <w:tcBorders>
              <w:top w:val="nil"/>
              <w:left w:val="nil"/>
              <w:bottom w:val="single" w:sz="4" w:space="0" w:color="000000"/>
              <w:right w:val="single" w:sz="4" w:space="0" w:color="000000"/>
            </w:tcBorders>
            <w:shd w:val="clear" w:color="auto" w:fill="auto"/>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tcPr>
          <w:p w:rsidR="00DA7F27" w:rsidRPr="00B27490" w:rsidRDefault="00DA7F27" w:rsidP="00590E2C">
            <w:pPr>
              <w:jc w:val="center"/>
              <w:rPr>
                <w:color w:val="000000"/>
                <w:sz w:val="16"/>
                <w:szCs w:val="16"/>
              </w:rPr>
            </w:pPr>
            <w:r w:rsidRPr="00B27490">
              <w:rPr>
                <w:color w:val="000000"/>
                <w:sz w:val="16"/>
                <w:szCs w:val="16"/>
              </w:rPr>
              <w:t>56.031686</w:t>
            </w:r>
          </w:p>
        </w:tc>
        <w:tc>
          <w:tcPr>
            <w:tcW w:w="830" w:type="pct"/>
            <w:tcBorders>
              <w:top w:val="nil"/>
              <w:left w:val="nil"/>
              <w:bottom w:val="single" w:sz="4" w:space="0" w:color="000000"/>
              <w:right w:val="single" w:sz="4" w:space="0" w:color="000000"/>
            </w:tcBorders>
            <w:shd w:val="clear" w:color="auto" w:fill="auto"/>
          </w:tcPr>
          <w:p w:rsidR="00DA7F27" w:rsidRPr="00B27490" w:rsidRDefault="00DA7F27" w:rsidP="00590E2C">
            <w:pPr>
              <w:jc w:val="center"/>
              <w:rPr>
                <w:color w:val="000000"/>
                <w:sz w:val="16"/>
                <w:szCs w:val="16"/>
              </w:rPr>
            </w:pPr>
            <w:r w:rsidRPr="00B27490">
              <w:rPr>
                <w:color w:val="000000"/>
                <w:sz w:val="16"/>
                <w:szCs w:val="16"/>
              </w:rPr>
              <w:t>92.810421</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tcPr>
          <w:p w:rsidR="00DA7F27" w:rsidRPr="00B27490" w:rsidRDefault="00DA7F27" w:rsidP="00590E2C">
            <w:pPr>
              <w:jc w:val="center"/>
              <w:rPr>
                <w:color w:val="000000"/>
              </w:rPr>
            </w:pPr>
            <w:r w:rsidRPr="00B27490">
              <w:rPr>
                <w:color w:val="000000"/>
              </w:rPr>
              <w:t>54</w:t>
            </w:r>
          </w:p>
        </w:tc>
        <w:tc>
          <w:tcPr>
            <w:tcW w:w="303" w:type="pct"/>
            <w:tcBorders>
              <w:top w:val="nil"/>
              <w:left w:val="nil"/>
              <w:bottom w:val="single" w:sz="4" w:space="0" w:color="auto"/>
              <w:right w:val="single" w:sz="4" w:space="0" w:color="000000"/>
            </w:tcBorders>
            <w:shd w:val="clear" w:color="auto" w:fill="auto"/>
          </w:tcPr>
          <w:p w:rsidR="00DA7F27" w:rsidRPr="00B27490" w:rsidRDefault="00DA7F27" w:rsidP="00590E2C">
            <w:pPr>
              <w:jc w:val="center"/>
              <w:rPr>
                <w:color w:val="000000"/>
              </w:rPr>
            </w:pPr>
            <w:r w:rsidRPr="00B27490">
              <w:rPr>
                <w:color w:val="000000"/>
              </w:rPr>
              <w:t>70</w:t>
            </w:r>
          </w:p>
        </w:tc>
        <w:tc>
          <w:tcPr>
            <w:tcW w:w="2045" w:type="pct"/>
            <w:tcBorders>
              <w:top w:val="nil"/>
              <w:left w:val="nil"/>
              <w:bottom w:val="single" w:sz="4" w:space="0" w:color="auto"/>
              <w:right w:val="single" w:sz="4" w:space="0" w:color="000000"/>
            </w:tcBorders>
            <w:shd w:val="clear" w:color="auto" w:fill="auto"/>
          </w:tcPr>
          <w:p w:rsidR="00590E2C" w:rsidRDefault="00DA7F27" w:rsidP="00590E2C">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г. Красноярск, ул. </w:t>
            </w:r>
            <w:proofErr w:type="gramStart"/>
            <w:r w:rsidRPr="00B27490">
              <w:t>Высотная</w:t>
            </w:r>
            <w:proofErr w:type="gramEnd"/>
            <w:r w:rsidRPr="00B27490">
              <w:t xml:space="preserve">, </w:t>
            </w:r>
            <w:r w:rsidR="00AD6EF4">
              <w:t xml:space="preserve">д. </w:t>
            </w:r>
            <w:r w:rsidRPr="00B27490">
              <w:t xml:space="preserve">3, </w:t>
            </w:r>
          </w:p>
          <w:p w:rsidR="00DA7F27" w:rsidRPr="00B27490" w:rsidRDefault="00DA7F27" w:rsidP="00590E2C">
            <w:pPr>
              <w:rPr>
                <w:color w:val="000000"/>
              </w:rPr>
            </w:pPr>
            <w:r w:rsidRPr="00B27490">
              <w:t>при движении к Свободному проспе</w:t>
            </w:r>
            <w:r w:rsidRPr="00B27490">
              <w:t>к</w:t>
            </w:r>
            <w:r w:rsidRPr="00B27490">
              <w:t>ту</w:t>
            </w:r>
          </w:p>
        </w:tc>
        <w:tc>
          <w:tcPr>
            <w:tcW w:w="760" w:type="pct"/>
            <w:tcBorders>
              <w:top w:val="nil"/>
              <w:left w:val="nil"/>
              <w:bottom w:val="single" w:sz="4" w:space="0" w:color="auto"/>
              <w:right w:val="single" w:sz="4" w:space="0" w:color="000000"/>
            </w:tcBorders>
            <w:shd w:val="clear" w:color="auto" w:fill="auto"/>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auto"/>
              <w:right w:val="single" w:sz="4" w:space="0" w:color="000000"/>
            </w:tcBorders>
            <w:shd w:val="clear" w:color="auto" w:fill="auto"/>
          </w:tcPr>
          <w:p w:rsidR="00DA7F27" w:rsidRPr="00B27490" w:rsidRDefault="00DA7F27" w:rsidP="00590E2C">
            <w:pPr>
              <w:jc w:val="center"/>
              <w:rPr>
                <w:color w:val="000000"/>
                <w:sz w:val="16"/>
                <w:szCs w:val="16"/>
              </w:rPr>
            </w:pPr>
            <w:r w:rsidRPr="00B27490">
              <w:rPr>
                <w:color w:val="000000"/>
                <w:sz w:val="16"/>
                <w:szCs w:val="16"/>
              </w:rPr>
              <w:t>56.020022</w:t>
            </w:r>
          </w:p>
        </w:tc>
        <w:tc>
          <w:tcPr>
            <w:tcW w:w="830" w:type="pct"/>
            <w:tcBorders>
              <w:top w:val="nil"/>
              <w:left w:val="nil"/>
              <w:bottom w:val="single" w:sz="4" w:space="0" w:color="auto"/>
              <w:right w:val="single" w:sz="4" w:space="0" w:color="000000"/>
            </w:tcBorders>
            <w:shd w:val="clear" w:color="auto" w:fill="auto"/>
          </w:tcPr>
          <w:p w:rsidR="00DA7F27" w:rsidRPr="00B27490" w:rsidRDefault="00DA7F27" w:rsidP="00590E2C">
            <w:pPr>
              <w:jc w:val="center"/>
              <w:rPr>
                <w:color w:val="000000"/>
                <w:sz w:val="16"/>
                <w:szCs w:val="16"/>
              </w:rPr>
            </w:pPr>
            <w:r w:rsidRPr="00B27490">
              <w:rPr>
                <w:color w:val="000000"/>
                <w:sz w:val="16"/>
                <w:szCs w:val="16"/>
              </w:rPr>
              <w:t>92.791798</w:t>
            </w:r>
          </w:p>
        </w:tc>
      </w:tr>
      <w:tr w:rsidR="00DA7F27" w:rsidRPr="00B27490" w:rsidTr="00590E2C">
        <w:trPr>
          <w:trHeight w:val="20"/>
        </w:trPr>
        <w:tc>
          <w:tcPr>
            <w:tcW w:w="226" w:type="pct"/>
            <w:tcBorders>
              <w:top w:val="single" w:sz="4" w:space="0" w:color="auto"/>
              <w:left w:val="single" w:sz="4" w:space="0" w:color="auto"/>
              <w:bottom w:val="single" w:sz="4" w:space="0" w:color="auto"/>
              <w:right w:val="single" w:sz="4" w:space="0" w:color="auto"/>
            </w:tcBorders>
            <w:shd w:val="clear" w:color="auto" w:fill="auto"/>
            <w:noWrap/>
          </w:tcPr>
          <w:p w:rsidR="00DA7F27" w:rsidRPr="00B27490" w:rsidRDefault="00DA7F27" w:rsidP="00590E2C">
            <w:pPr>
              <w:jc w:val="center"/>
              <w:rPr>
                <w:color w:val="000000"/>
              </w:rPr>
            </w:pPr>
            <w:r w:rsidRPr="00B27490">
              <w:rPr>
                <w:color w:val="000000"/>
              </w:rPr>
              <w:t>55</w:t>
            </w:r>
          </w:p>
        </w:tc>
        <w:tc>
          <w:tcPr>
            <w:tcW w:w="303" w:type="pct"/>
            <w:tcBorders>
              <w:top w:val="single" w:sz="4" w:space="0" w:color="auto"/>
              <w:left w:val="nil"/>
              <w:bottom w:val="single" w:sz="4" w:space="0" w:color="000000"/>
              <w:right w:val="single" w:sz="4" w:space="0" w:color="000000"/>
            </w:tcBorders>
            <w:shd w:val="clear" w:color="auto" w:fill="auto"/>
          </w:tcPr>
          <w:p w:rsidR="00DA7F27" w:rsidRPr="00B27490" w:rsidRDefault="00DA7F27" w:rsidP="00590E2C">
            <w:pPr>
              <w:jc w:val="center"/>
              <w:rPr>
                <w:color w:val="000000"/>
              </w:rPr>
            </w:pPr>
            <w:r w:rsidRPr="00B27490">
              <w:rPr>
                <w:color w:val="000000"/>
              </w:rPr>
              <w:t>71</w:t>
            </w:r>
          </w:p>
        </w:tc>
        <w:tc>
          <w:tcPr>
            <w:tcW w:w="2045" w:type="pct"/>
            <w:tcBorders>
              <w:top w:val="single" w:sz="4" w:space="0" w:color="auto"/>
              <w:left w:val="nil"/>
              <w:bottom w:val="single" w:sz="4" w:space="0" w:color="000000"/>
              <w:right w:val="single" w:sz="4" w:space="0" w:color="000000"/>
            </w:tcBorders>
            <w:shd w:val="clear" w:color="auto" w:fill="auto"/>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w:t>
            </w:r>
            <w:proofErr w:type="spellStart"/>
            <w:r w:rsidRPr="00B27490">
              <w:rPr>
                <w:color w:val="000000"/>
              </w:rPr>
              <w:t>г.Красноярск</w:t>
            </w:r>
            <w:proofErr w:type="spellEnd"/>
            <w:r w:rsidRPr="00B27490">
              <w:rPr>
                <w:color w:val="000000"/>
              </w:rPr>
              <w:t>, пересечение Свобо</w:t>
            </w:r>
            <w:r w:rsidRPr="00B27490">
              <w:rPr>
                <w:color w:val="000000"/>
              </w:rPr>
              <w:t>д</w:t>
            </w:r>
            <w:r w:rsidRPr="00B27490">
              <w:rPr>
                <w:color w:val="000000"/>
              </w:rPr>
              <w:t>ный просп. – ул. Лесопарковая</w:t>
            </w:r>
          </w:p>
        </w:tc>
        <w:tc>
          <w:tcPr>
            <w:tcW w:w="760" w:type="pct"/>
            <w:tcBorders>
              <w:top w:val="single" w:sz="4" w:space="0" w:color="auto"/>
              <w:left w:val="nil"/>
              <w:bottom w:val="single" w:sz="4" w:space="0" w:color="000000"/>
              <w:right w:val="single" w:sz="4" w:space="0" w:color="000000"/>
            </w:tcBorders>
            <w:shd w:val="clear" w:color="auto" w:fill="auto"/>
          </w:tcPr>
          <w:p w:rsidR="00DA7F27" w:rsidRPr="00B27490" w:rsidRDefault="00DA7F27" w:rsidP="00590E2C">
            <w:pPr>
              <w:jc w:val="center"/>
              <w:rPr>
                <w:color w:val="000000"/>
              </w:rPr>
            </w:pPr>
            <w:r w:rsidRPr="00B27490">
              <w:rPr>
                <w:color w:val="000000"/>
              </w:rPr>
              <w:t>планируемые</w:t>
            </w:r>
          </w:p>
        </w:tc>
        <w:tc>
          <w:tcPr>
            <w:tcW w:w="835" w:type="pct"/>
            <w:tcBorders>
              <w:top w:val="single" w:sz="4" w:space="0" w:color="auto"/>
              <w:left w:val="nil"/>
              <w:bottom w:val="single" w:sz="4" w:space="0" w:color="000000"/>
              <w:right w:val="single" w:sz="4" w:space="0" w:color="000000"/>
            </w:tcBorders>
            <w:shd w:val="clear" w:color="auto" w:fill="auto"/>
          </w:tcPr>
          <w:p w:rsidR="00DA7F27" w:rsidRPr="00B27490" w:rsidRDefault="00DA7F27" w:rsidP="00590E2C">
            <w:pPr>
              <w:jc w:val="center"/>
              <w:rPr>
                <w:color w:val="000000"/>
                <w:sz w:val="16"/>
                <w:szCs w:val="16"/>
              </w:rPr>
            </w:pPr>
            <w:r w:rsidRPr="00B27490">
              <w:rPr>
                <w:color w:val="000000"/>
                <w:sz w:val="16"/>
                <w:szCs w:val="16"/>
              </w:rPr>
              <w:t>56.015472</w:t>
            </w:r>
          </w:p>
        </w:tc>
        <w:tc>
          <w:tcPr>
            <w:tcW w:w="830" w:type="pct"/>
            <w:tcBorders>
              <w:top w:val="single" w:sz="4" w:space="0" w:color="auto"/>
              <w:left w:val="nil"/>
              <w:bottom w:val="single" w:sz="4" w:space="0" w:color="000000"/>
              <w:right w:val="single" w:sz="4" w:space="0" w:color="000000"/>
            </w:tcBorders>
            <w:shd w:val="clear" w:color="auto" w:fill="auto"/>
          </w:tcPr>
          <w:p w:rsidR="00DA7F27" w:rsidRPr="00B27490" w:rsidRDefault="00DA7F27" w:rsidP="00590E2C">
            <w:pPr>
              <w:jc w:val="center"/>
              <w:rPr>
                <w:color w:val="000000"/>
                <w:sz w:val="16"/>
                <w:szCs w:val="16"/>
              </w:rPr>
            </w:pPr>
            <w:r w:rsidRPr="00B27490">
              <w:rPr>
                <w:color w:val="000000"/>
                <w:sz w:val="16"/>
                <w:szCs w:val="16"/>
              </w:rPr>
              <w:t>92.788422</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tcPr>
          <w:p w:rsidR="00DA7F27" w:rsidRPr="00B27490" w:rsidRDefault="00DA7F27" w:rsidP="00590E2C">
            <w:pPr>
              <w:jc w:val="center"/>
              <w:rPr>
                <w:color w:val="000000"/>
              </w:rPr>
            </w:pPr>
            <w:r w:rsidRPr="00B27490">
              <w:rPr>
                <w:color w:val="000000"/>
              </w:rPr>
              <w:t>56</w:t>
            </w:r>
          </w:p>
        </w:tc>
        <w:tc>
          <w:tcPr>
            <w:tcW w:w="303" w:type="pct"/>
            <w:tcBorders>
              <w:top w:val="nil"/>
              <w:left w:val="nil"/>
              <w:bottom w:val="single" w:sz="4" w:space="0" w:color="000000"/>
              <w:right w:val="single" w:sz="4" w:space="0" w:color="000000"/>
            </w:tcBorders>
            <w:shd w:val="clear" w:color="auto" w:fill="auto"/>
          </w:tcPr>
          <w:p w:rsidR="00DA7F27" w:rsidRPr="00B27490" w:rsidRDefault="00DA7F27" w:rsidP="00590E2C">
            <w:pPr>
              <w:jc w:val="center"/>
              <w:rPr>
                <w:color w:val="000000"/>
              </w:rPr>
            </w:pPr>
            <w:r w:rsidRPr="00B27490">
              <w:rPr>
                <w:color w:val="000000"/>
              </w:rPr>
              <w:t>72</w:t>
            </w:r>
          </w:p>
        </w:tc>
        <w:tc>
          <w:tcPr>
            <w:tcW w:w="2045" w:type="pct"/>
            <w:tcBorders>
              <w:top w:val="nil"/>
              <w:left w:val="nil"/>
              <w:bottom w:val="single" w:sz="4" w:space="0" w:color="000000"/>
              <w:right w:val="single" w:sz="4" w:space="0" w:color="000000"/>
            </w:tcBorders>
            <w:shd w:val="clear" w:color="auto" w:fill="auto"/>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 xml:space="preserve">ний ПДД </w:t>
            </w:r>
            <w:proofErr w:type="spellStart"/>
            <w:r w:rsidRPr="00B27490">
              <w:rPr>
                <w:color w:val="000000"/>
              </w:rPr>
              <w:t>г.Красноярск</w:t>
            </w:r>
            <w:proofErr w:type="spellEnd"/>
            <w:r w:rsidRPr="00B27490">
              <w:rPr>
                <w:color w:val="000000"/>
              </w:rPr>
              <w:t xml:space="preserve">, пересечение ул. 9 Мая – ул. </w:t>
            </w:r>
            <w:proofErr w:type="spellStart"/>
            <w:r w:rsidRPr="00B27490">
              <w:rPr>
                <w:color w:val="000000"/>
              </w:rPr>
              <w:t>Шумяцкого</w:t>
            </w:r>
            <w:proofErr w:type="spellEnd"/>
          </w:p>
        </w:tc>
        <w:tc>
          <w:tcPr>
            <w:tcW w:w="760" w:type="pct"/>
            <w:tcBorders>
              <w:top w:val="nil"/>
              <w:left w:val="nil"/>
              <w:bottom w:val="single" w:sz="4" w:space="0" w:color="000000"/>
              <w:right w:val="single" w:sz="4" w:space="0" w:color="000000"/>
            </w:tcBorders>
            <w:shd w:val="clear" w:color="auto" w:fill="auto"/>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tcPr>
          <w:p w:rsidR="00DA7F27" w:rsidRPr="00B27490" w:rsidRDefault="00DA7F27" w:rsidP="00590E2C">
            <w:pPr>
              <w:jc w:val="center"/>
              <w:rPr>
                <w:color w:val="000000"/>
                <w:sz w:val="16"/>
                <w:szCs w:val="16"/>
              </w:rPr>
            </w:pPr>
            <w:r w:rsidRPr="00B27490">
              <w:rPr>
                <w:color w:val="000000"/>
                <w:sz w:val="16"/>
                <w:szCs w:val="16"/>
              </w:rPr>
              <w:t>56.068852</w:t>
            </w:r>
          </w:p>
        </w:tc>
        <w:tc>
          <w:tcPr>
            <w:tcW w:w="830" w:type="pct"/>
            <w:tcBorders>
              <w:top w:val="nil"/>
              <w:left w:val="nil"/>
              <w:bottom w:val="single" w:sz="4" w:space="0" w:color="000000"/>
              <w:right w:val="single" w:sz="4" w:space="0" w:color="000000"/>
            </w:tcBorders>
            <w:shd w:val="clear" w:color="auto" w:fill="auto"/>
          </w:tcPr>
          <w:p w:rsidR="00DA7F27" w:rsidRPr="00B27490" w:rsidRDefault="00DA7F27" w:rsidP="00590E2C">
            <w:pPr>
              <w:jc w:val="center"/>
              <w:rPr>
                <w:color w:val="000000"/>
                <w:sz w:val="16"/>
                <w:szCs w:val="16"/>
              </w:rPr>
            </w:pPr>
            <w:r w:rsidRPr="00B27490">
              <w:rPr>
                <w:color w:val="000000"/>
                <w:sz w:val="16"/>
                <w:szCs w:val="16"/>
              </w:rPr>
              <w:t>92.934266</w:t>
            </w:r>
          </w:p>
        </w:tc>
      </w:tr>
      <w:tr w:rsidR="00DA7F27" w:rsidRPr="00B27490" w:rsidTr="00590E2C">
        <w:trPr>
          <w:trHeight w:val="20"/>
        </w:trPr>
        <w:tc>
          <w:tcPr>
            <w:tcW w:w="226" w:type="pct"/>
            <w:tcBorders>
              <w:top w:val="nil"/>
              <w:left w:val="single" w:sz="4" w:space="0" w:color="auto"/>
              <w:bottom w:val="single" w:sz="4" w:space="0" w:color="auto"/>
              <w:right w:val="single" w:sz="4" w:space="0" w:color="auto"/>
            </w:tcBorders>
            <w:shd w:val="clear" w:color="auto" w:fill="auto"/>
            <w:noWrap/>
          </w:tcPr>
          <w:p w:rsidR="00DA7F27" w:rsidRPr="00B27490" w:rsidRDefault="00DA7F27" w:rsidP="00590E2C">
            <w:pPr>
              <w:jc w:val="center"/>
              <w:rPr>
                <w:color w:val="000000"/>
              </w:rPr>
            </w:pPr>
            <w:r w:rsidRPr="00B27490">
              <w:rPr>
                <w:color w:val="000000"/>
              </w:rPr>
              <w:lastRenderedPageBreak/>
              <w:t>57</w:t>
            </w:r>
          </w:p>
        </w:tc>
        <w:tc>
          <w:tcPr>
            <w:tcW w:w="303" w:type="pct"/>
            <w:tcBorders>
              <w:top w:val="nil"/>
              <w:left w:val="nil"/>
              <w:bottom w:val="single" w:sz="4" w:space="0" w:color="000000"/>
              <w:right w:val="single" w:sz="4" w:space="0" w:color="000000"/>
            </w:tcBorders>
            <w:shd w:val="clear" w:color="auto" w:fill="auto"/>
          </w:tcPr>
          <w:p w:rsidR="00DA7F27" w:rsidRPr="00B27490" w:rsidRDefault="00DA7F27" w:rsidP="00590E2C">
            <w:pPr>
              <w:jc w:val="center"/>
              <w:rPr>
                <w:color w:val="000000"/>
              </w:rPr>
            </w:pPr>
            <w:r w:rsidRPr="00B27490">
              <w:rPr>
                <w:color w:val="000000"/>
              </w:rPr>
              <w:t>73</w:t>
            </w:r>
          </w:p>
        </w:tc>
        <w:tc>
          <w:tcPr>
            <w:tcW w:w="2045" w:type="pct"/>
            <w:tcBorders>
              <w:top w:val="nil"/>
              <w:left w:val="nil"/>
              <w:bottom w:val="single" w:sz="4" w:space="0" w:color="000000"/>
              <w:right w:val="single" w:sz="4" w:space="0" w:color="000000"/>
            </w:tcBorders>
            <w:shd w:val="clear" w:color="auto" w:fill="auto"/>
          </w:tcPr>
          <w:p w:rsidR="00DA7F27" w:rsidRPr="00B27490" w:rsidRDefault="00DA7F27" w:rsidP="00590E2C">
            <w:pPr>
              <w:rPr>
                <w:color w:val="000000"/>
              </w:rPr>
            </w:pPr>
            <w:r w:rsidRPr="00B27490">
              <w:rPr>
                <w:color w:val="000000"/>
              </w:rPr>
              <w:t xml:space="preserve">Комплекс </w:t>
            </w:r>
            <w:proofErr w:type="spellStart"/>
            <w:r w:rsidRPr="00B27490">
              <w:rPr>
                <w:color w:val="000000"/>
              </w:rPr>
              <w:t>фотовидеофиксации</w:t>
            </w:r>
            <w:proofErr w:type="spellEnd"/>
            <w:r w:rsidRPr="00B27490">
              <w:rPr>
                <w:color w:val="000000"/>
              </w:rPr>
              <w:t xml:space="preserve"> наруш</w:t>
            </w:r>
            <w:r w:rsidRPr="00B27490">
              <w:rPr>
                <w:color w:val="000000"/>
              </w:rPr>
              <w:t>е</w:t>
            </w:r>
            <w:r w:rsidRPr="00B27490">
              <w:rPr>
                <w:color w:val="000000"/>
              </w:rPr>
              <w:t>ний ПДД г. Красноярск, пересечение ул. Мич</w:t>
            </w:r>
            <w:r w:rsidRPr="00B27490">
              <w:rPr>
                <w:color w:val="000000"/>
              </w:rPr>
              <w:t>у</w:t>
            </w:r>
            <w:r w:rsidRPr="00B27490">
              <w:rPr>
                <w:color w:val="000000"/>
              </w:rPr>
              <w:t>рина – ул. Кутузова</w:t>
            </w:r>
          </w:p>
        </w:tc>
        <w:tc>
          <w:tcPr>
            <w:tcW w:w="760" w:type="pct"/>
            <w:tcBorders>
              <w:top w:val="nil"/>
              <w:left w:val="nil"/>
              <w:bottom w:val="single" w:sz="4" w:space="0" w:color="000000"/>
              <w:right w:val="single" w:sz="4" w:space="0" w:color="000000"/>
            </w:tcBorders>
            <w:shd w:val="clear" w:color="auto" w:fill="auto"/>
          </w:tcPr>
          <w:p w:rsidR="00DA7F27" w:rsidRPr="00B27490" w:rsidRDefault="00DA7F27" w:rsidP="00590E2C">
            <w:pPr>
              <w:jc w:val="center"/>
              <w:rPr>
                <w:color w:val="000000"/>
              </w:rPr>
            </w:pPr>
            <w:r w:rsidRPr="00B27490">
              <w:rPr>
                <w:color w:val="000000"/>
              </w:rPr>
              <w:t>планируемые</w:t>
            </w:r>
          </w:p>
        </w:tc>
        <w:tc>
          <w:tcPr>
            <w:tcW w:w="835" w:type="pct"/>
            <w:tcBorders>
              <w:top w:val="nil"/>
              <w:left w:val="nil"/>
              <w:bottom w:val="single" w:sz="4" w:space="0" w:color="000000"/>
              <w:right w:val="single" w:sz="4" w:space="0" w:color="000000"/>
            </w:tcBorders>
            <w:shd w:val="clear" w:color="auto" w:fill="auto"/>
          </w:tcPr>
          <w:p w:rsidR="00DA7F27" w:rsidRPr="00B27490" w:rsidRDefault="00DA7F27" w:rsidP="00590E2C">
            <w:pPr>
              <w:jc w:val="center"/>
              <w:rPr>
                <w:color w:val="000000"/>
                <w:sz w:val="16"/>
                <w:szCs w:val="16"/>
              </w:rPr>
            </w:pPr>
            <w:r w:rsidRPr="00B27490">
              <w:rPr>
                <w:color w:val="000000"/>
                <w:sz w:val="16"/>
                <w:szCs w:val="16"/>
              </w:rPr>
              <w:t>55.992969</w:t>
            </w:r>
          </w:p>
        </w:tc>
        <w:tc>
          <w:tcPr>
            <w:tcW w:w="830" w:type="pct"/>
            <w:tcBorders>
              <w:top w:val="nil"/>
              <w:left w:val="nil"/>
              <w:bottom w:val="single" w:sz="4" w:space="0" w:color="000000"/>
              <w:right w:val="single" w:sz="4" w:space="0" w:color="000000"/>
            </w:tcBorders>
            <w:shd w:val="clear" w:color="auto" w:fill="auto"/>
          </w:tcPr>
          <w:p w:rsidR="00DA7F27" w:rsidRPr="00B27490" w:rsidRDefault="00DA7F27" w:rsidP="00590E2C">
            <w:pPr>
              <w:jc w:val="center"/>
              <w:rPr>
                <w:color w:val="000000"/>
                <w:sz w:val="16"/>
                <w:szCs w:val="16"/>
              </w:rPr>
            </w:pPr>
            <w:r w:rsidRPr="00B27490">
              <w:rPr>
                <w:color w:val="000000"/>
                <w:sz w:val="16"/>
                <w:szCs w:val="16"/>
              </w:rPr>
              <w:t>92.973044</w:t>
            </w:r>
          </w:p>
        </w:tc>
      </w:tr>
    </w:tbl>
    <w:p w:rsidR="00DA7F27" w:rsidRPr="00D54410" w:rsidRDefault="00DA7F27" w:rsidP="00A90FB5">
      <w:pPr>
        <w:contextualSpacing/>
        <w:jc w:val="both"/>
        <w:rPr>
          <w:sz w:val="30"/>
          <w:szCs w:val="30"/>
        </w:rPr>
      </w:pPr>
    </w:p>
    <w:p w:rsidR="00DA7F27" w:rsidRPr="00D54410" w:rsidRDefault="00DA7F27" w:rsidP="00590E2C">
      <w:pPr>
        <w:ind w:firstLine="709"/>
        <w:contextualSpacing/>
        <w:jc w:val="both"/>
        <w:rPr>
          <w:sz w:val="30"/>
          <w:szCs w:val="30"/>
        </w:rPr>
      </w:pPr>
      <w:proofErr w:type="gramStart"/>
      <w:r w:rsidRPr="00D54410">
        <w:rPr>
          <w:sz w:val="30"/>
          <w:szCs w:val="30"/>
        </w:rPr>
        <w:t>С целью обеспечения контроля за нарушениями ПДД в части дв</w:t>
      </w:r>
      <w:r w:rsidRPr="00D54410">
        <w:rPr>
          <w:sz w:val="30"/>
          <w:szCs w:val="30"/>
        </w:rPr>
        <w:t>и</w:t>
      </w:r>
      <w:r w:rsidRPr="00D54410">
        <w:rPr>
          <w:sz w:val="30"/>
          <w:szCs w:val="30"/>
        </w:rPr>
        <w:t>жения по полосе для маршрутных транспортных средств (в попутном направлении) или остановка</w:t>
      </w:r>
      <w:r>
        <w:rPr>
          <w:sz w:val="30"/>
          <w:szCs w:val="30"/>
        </w:rPr>
        <w:t xml:space="preserve"> </w:t>
      </w:r>
      <w:r w:rsidRPr="00D54410">
        <w:rPr>
          <w:sz w:val="30"/>
          <w:szCs w:val="30"/>
        </w:rPr>
        <w:t>на указанной полосе в нарушение</w:t>
      </w:r>
      <w:r w:rsidR="00590E2C">
        <w:rPr>
          <w:sz w:val="30"/>
          <w:szCs w:val="30"/>
        </w:rPr>
        <w:t xml:space="preserve"> </w:t>
      </w:r>
      <w:hyperlink r:id="rId116" w:anchor="65A0IQ" w:history="1">
        <w:r w:rsidRPr="00D54410">
          <w:rPr>
            <w:sz w:val="30"/>
            <w:szCs w:val="30"/>
          </w:rPr>
          <w:t>ПДД</w:t>
        </w:r>
      </w:hyperlink>
      <w:r w:rsidRPr="00D54410">
        <w:rPr>
          <w:sz w:val="30"/>
          <w:szCs w:val="30"/>
        </w:rPr>
        <w:t>, планируется использование мобильных средств контроля</w:t>
      </w:r>
      <w:r w:rsidR="00590E2C">
        <w:rPr>
          <w:sz w:val="30"/>
          <w:szCs w:val="30"/>
        </w:rPr>
        <w:t xml:space="preserve"> </w:t>
      </w:r>
      <w:r w:rsidRPr="00D54410">
        <w:rPr>
          <w:sz w:val="30"/>
          <w:szCs w:val="30"/>
        </w:rPr>
        <w:t>за нарушен</w:t>
      </w:r>
      <w:r w:rsidRPr="00D54410">
        <w:rPr>
          <w:sz w:val="30"/>
          <w:szCs w:val="30"/>
        </w:rPr>
        <w:t>и</w:t>
      </w:r>
      <w:r w:rsidRPr="00D54410">
        <w:rPr>
          <w:sz w:val="30"/>
          <w:szCs w:val="30"/>
        </w:rPr>
        <w:t>ями ПДД, предназначенные для обеспечения контроля</w:t>
      </w:r>
      <w:r w:rsidR="00590E2C">
        <w:rPr>
          <w:sz w:val="30"/>
          <w:szCs w:val="30"/>
        </w:rPr>
        <w:t xml:space="preserve"> </w:t>
      </w:r>
      <w:r w:rsidRPr="00D54410">
        <w:rPr>
          <w:sz w:val="30"/>
          <w:szCs w:val="30"/>
        </w:rPr>
        <w:t>за дорожным движением в течение ограниченного промежутка времен</w:t>
      </w:r>
      <w:r w:rsidR="00590E2C">
        <w:rPr>
          <w:sz w:val="30"/>
          <w:szCs w:val="30"/>
        </w:rPr>
        <w:t xml:space="preserve"> </w:t>
      </w:r>
      <w:r w:rsidRPr="00D54410">
        <w:rPr>
          <w:sz w:val="30"/>
          <w:szCs w:val="30"/>
        </w:rPr>
        <w:t>и размеща</w:t>
      </w:r>
      <w:r w:rsidRPr="00D54410">
        <w:rPr>
          <w:sz w:val="30"/>
          <w:szCs w:val="30"/>
        </w:rPr>
        <w:t>е</w:t>
      </w:r>
      <w:r w:rsidRPr="00D54410">
        <w:rPr>
          <w:sz w:val="30"/>
          <w:szCs w:val="30"/>
        </w:rPr>
        <w:t>мые на борту маршрутных транспортных средств.</w:t>
      </w:r>
      <w:proofErr w:type="gramEnd"/>
      <w:r w:rsidRPr="00D54410">
        <w:rPr>
          <w:sz w:val="30"/>
          <w:szCs w:val="30"/>
        </w:rPr>
        <w:t xml:space="preserve"> Требования к м</w:t>
      </w:r>
      <w:r w:rsidRPr="00D54410">
        <w:rPr>
          <w:sz w:val="30"/>
          <w:szCs w:val="30"/>
        </w:rPr>
        <w:t>о</w:t>
      </w:r>
      <w:r w:rsidRPr="00D54410">
        <w:rPr>
          <w:sz w:val="30"/>
          <w:szCs w:val="30"/>
        </w:rPr>
        <w:t>бильным средствам контроля</w:t>
      </w:r>
      <w:r>
        <w:rPr>
          <w:sz w:val="30"/>
          <w:szCs w:val="30"/>
        </w:rPr>
        <w:t xml:space="preserve"> </w:t>
      </w:r>
      <w:r w:rsidRPr="00D54410">
        <w:rPr>
          <w:sz w:val="30"/>
          <w:szCs w:val="30"/>
        </w:rPr>
        <w:t>за нарушениями ПДД содержатся</w:t>
      </w:r>
      <w:r w:rsidR="00590E2C">
        <w:rPr>
          <w:sz w:val="30"/>
          <w:szCs w:val="30"/>
        </w:rPr>
        <w:t xml:space="preserve"> </w:t>
      </w:r>
      <w:r w:rsidRPr="00D54410">
        <w:rPr>
          <w:sz w:val="30"/>
          <w:szCs w:val="30"/>
        </w:rPr>
        <w:t xml:space="preserve">в ГОСТ </w:t>
      </w:r>
      <w:proofErr w:type="gramStart"/>
      <w:r w:rsidRPr="00D54410">
        <w:rPr>
          <w:sz w:val="30"/>
          <w:szCs w:val="30"/>
        </w:rPr>
        <w:t>Р</w:t>
      </w:r>
      <w:proofErr w:type="gramEnd"/>
      <w:r w:rsidRPr="00D54410">
        <w:rPr>
          <w:sz w:val="30"/>
          <w:szCs w:val="30"/>
        </w:rPr>
        <w:t xml:space="preserve"> 57144-2016</w:t>
      </w:r>
      <w:r w:rsidR="009750FD" w:rsidRPr="002647D2">
        <w:rPr>
          <w:rStyle w:val="af2"/>
          <w:sz w:val="30"/>
          <w:szCs w:val="30"/>
        </w:rPr>
        <w:footnoteReference w:id="2"/>
      </w:r>
      <w:r w:rsidRPr="00D54410">
        <w:rPr>
          <w:sz w:val="30"/>
          <w:szCs w:val="30"/>
        </w:rPr>
        <w:t>. Предлагается в период</w:t>
      </w:r>
      <w:r>
        <w:rPr>
          <w:sz w:val="30"/>
          <w:szCs w:val="30"/>
        </w:rPr>
        <w:t xml:space="preserve"> </w:t>
      </w:r>
      <w:r w:rsidRPr="00D54410">
        <w:rPr>
          <w:sz w:val="30"/>
          <w:szCs w:val="30"/>
        </w:rPr>
        <w:t>до 2028 г. оборудовать 50 мар</w:t>
      </w:r>
      <w:r w:rsidRPr="00D54410">
        <w:rPr>
          <w:sz w:val="30"/>
          <w:szCs w:val="30"/>
        </w:rPr>
        <w:t>ш</w:t>
      </w:r>
      <w:r w:rsidRPr="00D54410">
        <w:rPr>
          <w:sz w:val="30"/>
          <w:szCs w:val="30"/>
        </w:rPr>
        <w:t>рутных автобусов, маршруты которых проходят по мостам</w:t>
      </w:r>
      <w:r w:rsidR="00590E2C">
        <w:rPr>
          <w:sz w:val="30"/>
          <w:szCs w:val="30"/>
        </w:rPr>
        <w:t xml:space="preserve"> </w:t>
      </w:r>
      <w:r w:rsidRPr="00D54410">
        <w:rPr>
          <w:sz w:val="30"/>
          <w:szCs w:val="30"/>
        </w:rPr>
        <w:t>и в це</w:t>
      </w:r>
      <w:r w:rsidRPr="00D54410">
        <w:rPr>
          <w:sz w:val="30"/>
          <w:szCs w:val="30"/>
        </w:rPr>
        <w:t>н</w:t>
      </w:r>
      <w:r w:rsidRPr="00D54410">
        <w:rPr>
          <w:sz w:val="30"/>
          <w:szCs w:val="30"/>
        </w:rPr>
        <w:t xml:space="preserve">тральной </w:t>
      </w:r>
      <w:r w:rsidRPr="00A84054">
        <w:rPr>
          <w:sz w:val="30"/>
          <w:szCs w:val="30"/>
        </w:rPr>
        <w:t>части г. Красноярска, оборудовать комплексами</w:t>
      </w:r>
      <w:r w:rsidR="00590E2C">
        <w:rPr>
          <w:sz w:val="30"/>
          <w:szCs w:val="30"/>
        </w:rPr>
        <w:t xml:space="preserve"> </w:t>
      </w:r>
      <w:r w:rsidRPr="00A84054">
        <w:rPr>
          <w:sz w:val="30"/>
          <w:szCs w:val="30"/>
        </w:rPr>
        <w:t>по фикс</w:t>
      </w:r>
      <w:r w:rsidRPr="00A84054">
        <w:rPr>
          <w:sz w:val="30"/>
          <w:szCs w:val="30"/>
        </w:rPr>
        <w:t>а</w:t>
      </w:r>
      <w:r w:rsidRPr="00A84054">
        <w:rPr>
          <w:sz w:val="30"/>
          <w:szCs w:val="30"/>
        </w:rPr>
        <w:t>ции нарушений ПДД в части выезда на выделенную полосу</w:t>
      </w:r>
      <w:r w:rsidR="00590E2C">
        <w:rPr>
          <w:sz w:val="30"/>
          <w:szCs w:val="30"/>
        </w:rPr>
        <w:t xml:space="preserve"> </w:t>
      </w:r>
      <w:r w:rsidRPr="00A84054">
        <w:rPr>
          <w:sz w:val="30"/>
          <w:szCs w:val="30"/>
        </w:rPr>
        <w:t>для мар</w:t>
      </w:r>
      <w:r w:rsidRPr="00A84054">
        <w:rPr>
          <w:sz w:val="30"/>
          <w:szCs w:val="30"/>
        </w:rPr>
        <w:t>ш</w:t>
      </w:r>
      <w:r w:rsidRPr="00A84054">
        <w:rPr>
          <w:sz w:val="30"/>
          <w:szCs w:val="30"/>
        </w:rPr>
        <w:t>рутных транспортных средств.</w:t>
      </w:r>
      <w:r w:rsidR="00EF4008" w:rsidRPr="00A84054">
        <w:rPr>
          <w:rFonts w:eastAsia="Calibri"/>
          <w:sz w:val="30"/>
          <w:szCs w:val="30"/>
        </w:rPr>
        <w:t xml:space="preserve"> </w:t>
      </w:r>
      <w:r w:rsidRPr="00A84054">
        <w:rPr>
          <w:rFonts w:eastAsia="Calibri"/>
          <w:sz w:val="30"/>
          <w:szCs w:val="30"/>
        </w:rPr>
        <w:t xml:space="preserve">Стоимость мероприятия составит </w:t>
      </w:r>
      <w:r w:rsidRPr="00A84054">
        <w:rPr>
          <w:sz w:val="30"/>
          <w:szCs w:val="30"/>
          <w:lang w:eastAsia="ru-RU"/>
        </w:rPr>
        <w:t>50</w:t>
      </w:r>
      <w:r w:rsidR="00EF4008" w:rsidRPr="00A84054">
        <w:rPr>
          <w:sz w:val="30"/>
          <w:szCs w:val="30"/>
          <w:lang w:eastAsia="ru-RU"/>
        </w:rPr>
        <w:t> </w:t>
      </w:r>
      <w:r w:rsidRPr="00A84054">
        <w:rPr>
          <w:sz w:val="30"/>
          <w:szCs w:val="30"/>
          <w:lang w:eastAsia="ru-RU"/>
        </w:rPr>
        <w:t>000,00</w:t>
      </w:r>
      <w:r w:rsidRPr="00A84054">
        <w:rPr>
          <w:rFonts w:eastAsia="Times New Roman"/>
          <w:color w:val="000000"/>
          <w:sz w:val="30"/>
          <w:szCs w:val="30"/>
          <w:lang w:eastAsia="ru-RU"/>
        </w:rPr>
        <w:t xml:space="preserve"> </w:t>
      </w:r>
      <w:r w:rsidR="00EF4008" w:rsidRPr="00A84054">
        <w:rPr>
          <w:rFonts w:eastAsia="Calibri"/>
          <w:sz w:val="30"/>
          <w:szCs w:val="30"/>
        </w:rPr>
        <w:t>т</w:t>
      </w:r>
      <w:r w:rsidR="00EF4008" w:rsidRPr="00A84054">
        <w:rPr>
          <w:rFonts w:eastAsia="Calibri"/>
          <w:sz w:val="30"/>
          <w:szCs w:val="30"/>
        </w:rPr>
        <w:t>ы</w:t>
      </w:r>
      <w:r w:rsidR="00EF4008" w:rsidRPr="00A84054">
        <w:rPr>
          <w:rFonts w:eastAsia="Calibri"/>
          <w:sz w:val="30"/>
          <w:szCs w:val="30"/>
        </w:rPr>
        <w:t>сячи рублей (Таблица 7.1.1, пункт 9.1.2).</w:t>
      </w:r>
    </w:p>
    <w:p w:rsidR="00DA7F27" w:rsidRPr="00D54410" w:rsidRDefault="00DA7F27" w:rsidP="00590E2C">
      <w:pPr>
        <w:ind w:firstLine="709"/>
        <w:contextualSpacing/>
        <w:jc w:val="both"/>
        <w:rPr>
          <w:sz w:val="30"/>
          <w:szCs w:val="30"/>
        </w:rPr>
      </w:pPr>
      <w:r w:rsidRPr="00D54410">
        <w:rPr>
          <w:sz w:val="30"/>
          <w:szCs w:val="30"/>
        </w:rPr>
        <w:t>Развитие системы маршрутного ориентирования и навигации св</w:t>
      </w:r>
      <w:r w:rsidRPr="00D54410">
        <w:rPr>
          <w:sz w:val="30"/>
          <w:szCs w:val="30"/>
        </w:rPr>
        <w:t>я</w:t>
      </w:r>
      <w:r w:rsidRPr="00D54410">
        <w:rPr>
          <w:sz w:val="30"/>
          <w:szCs w:val="30"/>
        </w:rPr>
        <w:t>зано</w:t>
      </w:r>
      <w:r>
        <w:rPr>
          <w:sz w:val="30"/>
          <w:szCs w:val="30"/>
        </w:rPr>
        <w:t xml:space="preserve"> </w:t>
      </w:r>
      <w:r w:rsidRPr="00D54410">
        <w:rPr>
          <w:sz w:val="30"/>
          <w:szCs w:val="30"/>
        </w:rPr>
        <w:t>со строительством новых улиц, транспортных развязок</w:t>
      </w:r>
      <w:r w:rsidR="00590E2C">
        <w:rPr>
          <w:sz w:val="30"/>
          <w:szCs w:val="30"/>
        </w:rPr>
        <w:t xml:space="preserve"> </w:t>
      </w:r>
      <w:r w:rsidRPr="00D54410">
        <w:rPr>
          <w:sz w:val="30"/>
          <w:szCs w:val="30"/>
        </w:rPr>
        <w:t>и путепр</w:t>
      </w:r>
      <w:r w:rsidRPr="00D54410">
        <w:rPr>
          <w:sz w:val="30"/>
          <w:szCs w:val="30"/>
        </w:rPr>
        <w:t>о</w:t>
      </w:r>
      <w:r w:rsidRPr="00D54410">
        <w:rPr>
          <w:sz w:val="30"/>
          <w:szCs w:val="30"/>
        </w:rPr>
        <w:t>водов в г. Красноярске. Конкретные предложения</w:t>
      </w:r>
      <w:r w:rsidR="00590E2C">
        <w:rPr>
          <w:sz w:val="30"/>
          <w:szCs w:val="30"/>
        </w:rPr>
        <w:t xml:space="preserve"> </w:t>
      </w:r>
      <w:r w:rsidRPr="00D54410">
        <w:rPr>
          <w:sz w:val="30"/>
          <w:szCs w:val="30"/>
        </w:rPr>
        <w:t>могут быть сформ</w:t>
      </w:r>
      <w:r w:rsidRPr="00D54410">
        <w:rPr>
          <w:sz w:val="30"/>
          <w:szCs w:val="30"/>
        </w:rPr>
        <w:t>и</w:t>
      </w:r>
      <w:r w:rsidRPr="00D54410">
        <w:rPr>
          <w:sz w:val="30"/>
          <w:szCs w:val="30"/>
        </w:rPr>
        <w:t>рованы после выбора оптимального набора мер</w:t>
      </w:r>
      <w:r w:rsidRPr="00D54410">
        <w:rPr>
          <w:sz w:val="30"/>
          <w:szCs w:val="30"/>
        </w:rPr>
        <w:t>о</w:t>
      </w:r>
      <w:r w:rsidRPr="00D54410">
        <w:rPr>
          <w:sz w:val="30"/>
          <w:szCs w:val="30"/>
        </w:rPr>
        <w:t>приятий выбранного сценария.</w:t>
      </w:r>
    </w:p>
    <w:p w:rsidR="00DA7F27" w:rsidRPr="00D54410" w:rsidRDefault="00DA7F27" w:rsidP="00A90FB5">
      <w:pPr>
        <w:contextualSpacing/>
        <w:jc w:val="both"/>
        <w:rPr>
          <w:sz w:val="30"/>
          <w:szCs w:val="30"/>
        </w:rPr>
      </w:pPr>
    </w:p>
    <w:p w:rsidR="00DA7F27" w:rsidRPr="00D54410" w:rsidRDefault="00DA7F27" w:rsidP="00A90FB5">
      <w:pPr>
        <w:contextualSpacing/>
        <w:jc w:val="both"/>
        <w:rPr>
          <w:sz w:val="30"/>
          <w:szCs w:val="30"/>
        </w:rPr>
      </w:pPr>
    </w:p>
    <w:p w:rsidR="00DA7F27" w:rsidRPr="00D54410" w:rsidRDefault="00DA7F27" w:rsidP="00A90FB5">
      <w:pPr>
        <w:contextualSpacing/>
        <w:jc w:val="both"/>
        <w:rPr>
          <w:sz w:val="30"/>
          <w:szCs w:val="30"/>
        </w:rPr>
      </w:pPr>
    </w:p>
    <w:p w:rsidR="00DA7F27" w:rsidRPr="00D54410" w:rsidRDefault="00DA7F27" w:rsidP="00A90FB5">
      <w:pPr>
        <w:contextualSpacing/>
        <w:jc w:val="both"/>
        <w:rPr>
          <w:sz w:val="30"/>
          <w:szCs w:val="30"/>
        </w:rPr>
      </w:pPr>
    </w:p>
    <w:p w:rsidR="00DA7F27" w:rsidRPr="00D54410" w:rsidRDefault="00DA7F27" w:rsidP="00A90FB5">
      <w:pPr>
        <w:contextualSpacing/>
        <w:jc w:val="both"/>
        <w:rPr>
          <w:sz w:val="30"/>
          <w:szCs w:val="30"/>
        </w:rPr>
        <w:sectPr w:rsidR="00DA7F27" w:rsidRPr="00D54410" w:rsidSect="00C30CEF">
          <w:footnotePr>
            <w:numStart w:val="26"/>
          </w:footnotePr>
          <w:endnotePr>
            <w:numFmt w:val="decimal"/>
          </w:endnotePr>
          <w:pgSz w:w="11906" w:h="16838"/>
          <w:pgMar w:top="1134" w:right="567" w:bottom="1134" w:left="1985" w:header="708" w:footer="708" w:gutter="0"/>
          <w:cols w:space="708"/>
          <w:docGrid w:linePitch="360"/>
        </w:sectPr>
      </w:pPr>
    </w:p>
    <w:p w:rsidR="00DA7F27" w:rsidRPr="00D54410" w:rsidRDefault="00DA7F27" w:rsidP="00A90FB5">
      <w:pPr>
        <w:contextualSpacing/>
        <w:jc w:val="center"/>
        <w:rPr>
          <w:sz w:val="30"/>
          <w:szCs w:val="30"/>
          <w:lang w:val="en-US"/>
        </w:rPr>
      </w:pPr>
      <w:r w:rsidRPr="00D54410">
        <w:rPr>
          <w:noProof/>
          <w:sz w:val="30"/>
          <w:szCs w:val="30"/>
          <w:lang w:eastAsia="ru-RU"/>
        </w:rPr>
        <w:lastRenderedPageBreak/>
        <w:drawing>
          <wp:anchor distT="0" distB="0" distL="114300" distR="114300" simplePos="0" relativeHeight="251732992" behindDoc="0" locked="0" layoutInCell="1" allowOverlap="1" wp14:anchorId="1C7DA59B" wp14:editId="1B46E11C">
            <wp:simplePos x="0" y="0"/>
            <wp:positionH relativeFrom="margin">
              <wp:posOffset>481965</wp:posOffset>
            </wp:positionH>
            <wp:positionV relativeFrom="paragraph">
              <wp:posOffset>38735</wp:posOffset>
            </wp:positionV>
            <wp:extent cx="2381693" cy="1243952"/>
            <wp:effectExtent l="19050" t="19050" r="19050" b="13970"/>
            <wp:wrapNone/>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Красноярская агломерация комплексы ФВФ (гор.).jpeg"/>
                    <pic:cNvPicPr/>
                  </pic:nvPicPr>
                  <pic:blipFill rotWithShape="1">
                    <a:blip r:embed="rId117" cstate="print">
                      <a:extLst>
                        <a:ext uri="{28A0092B-C50C-407E-A947-70E740481C1C}">
                          <a14:useLocalDpi xmlns:a14="http://schemas.microsoft.com/office/drawing/2010/main" val="0"/>
                        </a:ext>
                      </a:extLst>
                    </a:blip>
                    <a:srcRect/>
                    <a:stretch/>
                  </pic:blipFill>
                  <pic:spPr bwMode="auto">
                    <a:xfrm>
                      <a:off x="0" y="0"/>
                      <a:ext cx="2381693" cy="1243952"/>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4410">
        <w:rPr>
          <w:noProof/>
          <w:sz w:val="30"/>
          <w:szCs w:val="30"/>
          <w:lang w:eastAsia="ru-RU"/>
        </w:rPr>
        <w:drawing>
          <wp:inline distT="0" distB="0" distL="0" distR="0" wp14:anchorId="0936B2B0" wp14:editId="1271B04E">
            <wp:extent cx="7644134" cy="5281401"/>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38"/>
                    <pic:cNvPicPr/>
                  </pic:nvPicPr>
                  <pic:blipFill>
                    <a:blip r:embed="rId118">
                      <a:extLst>
                        <a:ext uri="{28A0092B-C50C-407E-A947-70E740481C1C}">
                          <a14:useLocalDpi xmlns:a14="http://schemas.microsoft.com/office/drawing/2010/main" val="0"/>
                        </a:ext>
                      </a:extLst>
                    </a:blip>
                    <a:stretch>
                      <a:fillRect/>
                    </a:stretch>
                  </pic:blipFill>
                  <pic:spPr>
                    <a:xfrm>
                      <a:off x="0" y="0"/>
                      <a:ext cx="7695419" cy="5316835"/>
                    </a:xfrm>
                    <a:prstGeom prst="rect">
                      <a:avLst/>
                    </a:prstGeom>
                  </pic:spPr>
                </pic:pic>
              </a:graphicData>
            </a:graphic>
          </wp:inline>
        </w:drawing>
      </w:r>
    </w:p>
    <w:p w:rsidR="002647D2" w:rsidRDefault="002647D2" w:rsidP="00A90FB5">
      <w:pPr>
        <w:contextualSpacing/>
        <w:jc w:val="center"/>
        <w:rPr>
          <w:sz w:val="30"/>
          <w:szCs w:val="30"/>
        </w:rPr>
      </w:pPr>
    </w:p>
    <w:p w:rsidR="00DA7F27" w:rsidRPr="00D54410" w:rsidRDefault="00DA7F27" w:rsidP="002647D2">
      <w:pPr>
        <w:ind w:firstLine="709"/>
        <w:contextualSpacing/>
        <w:jc w:val="both"/>
        <w:rPr>
          <w:sz w:val="30"/>
          <w:szCs w:val="30"/>
        </w:rPr>
      </w:pPr>
      <w:r w:rsidRPr="00D54410">
        <w:rPr>
          <w:sz w:val="30"/>
          <w:szCs w:val="30"/>
        </w:rPr>
        <w:t>Рисунок 6.2.1.1</w:t>
      </w:r>
      <w:r w:rsidR="002647D2">
        <w:rPr>
          <w:sz w:val="30"/>
          <w:szCs w:val="30"/>
        </w:rPr>
        <w:t>.</w:t>
      </w:r>
      <w:r w:rsidRPr="00D54410">
        <w:rPr>
          <w:sz w:val="30"/>
          <w:szCs w:val="30"/>
        </w:rPr>
        <w:t xml:space="preserve"> </w:t>
      </w:r>
      <w:proofErr w:type="gramStart"/>
      <w:r w:rsidRPr="00D54410">
        <w:rPr>
          <w:sz w:val="30"/>
          <w:szCs w:val="30"/>
        </w:rPr>
        <w:t xml:space="preserve">Схема размещения существующих и планируемых к установке комплексов </w:t>
      </w:r>
      <w:proofErr w:type="spellStart"/>
      <w:r w:rsidRPr="00D54410">
        <w:rPr>
          <w:sz w:val="30"/>
          <w:szCs w:val="30"/>
        </w:rPr>
        <w:t>фотов</w:t>
      </w:r>
      <w:r w:rsidRPr="00D54410">
        <w:rPr>
          <w:sz w:val="30"/>
          <w:szCs w:val="30"/>
        </w:rPr>
        <w:t>и</w:t>
      </w:r>
      <w:r w:rsidRPr="00D54410">
        <w:rPr>
          <w:sz w:val="30"/>
          <w:szCs w:val="30"/>
        </w:rPr>
        <w:t>деофикс</w:t>
      </w:r>
      <w:r w:rsidRPr="00D54410">
        <w:rPr>
          <w:sz w:val="30"/>
          <w:szCs w:val="30"/>
        </w:rPr>
        <w:t>а</w:t>
      </w:r>
      <w:r w:rsidRPr="00D54410">
        <w:rPr>
          <w:sz w:val="30"/>
          <w:szCs w:val="30"/>
        </w:rPr>
        <w:t>ции</w:t>
      </w:r>
      <w:proofErr w:type="spellEnd"/>
      <w:r w:rsidRPr="00D54410">
        <w:rPr>
          <w:sz w:val="30"/>
          <w:szCs w:val="30"/>
        </w:rPr>
        <w:t xml:space="preserve"> нарушений ПДД</w:t>
      </w:r>
      <w:r>
        <w:rPr>
          <w:sz w:val="30"/>
          <w:szCs w:val="30"/>
        </w:rPr>
        <w:t xml:space="preserve"> </w:t>
      </w:r>
      <w:r w:rsidRPr="00D54410">
        <w:rPr>
          <w:sz w:val="30"/>
          <w:szCs w:val="30"/>
        </w:rPr>
        <w:t>(синий – существующие, красный – планируемые)</w:t>
      </w:r>
      <w:r w:rsidR="002647D2">
        <w:rPr>
          <w:sz w:val="30"/>
          <w:szCs w:val="30"/>
        </w:rPr>
        <w:t>.</w:t>
      </w:r>
      <w:proofErr w:type="gramEnd"/>
    </w:p>
    <w:p w:rsidR="00DA7F27" w:rsidRPr="00D54410" w:rsidRDefault="00DA7F27" w:rsidP="002647D2">
      <w:pPr>
        <w:ind w:firstLine="709"/>
        <w:contextualSpacing/>
        <w:jc w:val="both"/>
        <w:rPr>
          <w:sz w:val="30"/>
          <w:szCs w:val="30"/>
        </w:rPr>
        <w:sectPr w:rsidR="00DA7F27" w:rsidRPr="00D54410" w:rsidSect="00C30CEF">
          <w:endnotePr>
            <w:numFmt w:val="decimal"/>
          </w:endnotePr>
          <w:pgSz w:w="16838" w:h="11906" w:orient="landscape"/>
          <w:pgMar w:top="1134" w:right="567" w:bottom="1134" w:left="1985" w:header="708" w:footer="708" w:gutter="0"/>
          <w:cols w:space="708"/>
          <w:docGrid w:linePitch="360"/>
        </w:sectPr>
      </w:pPr>
    </w:p>
    <w:p w:rsidR="00DA7F27" w:rsidRPr="002647D2" w:rsidRDefault="00DA7F27" w:rsidP="002647D2">
      <w:pPr>
        <w:ind w:firstLine="709"/>
        <w:jc w:val="both"/>
        <w:rPr>
          <w:sz w:val="30"/>
          <w:szCs w:val="30"/>
        </w:rPr>
      </w:pPr>
      <w:bookmarkStart w:id="85" w:name="_Toc48657268"/>
      <w:bookmarkStart w:id="86" w:name="_Toc77948907"/>
      <w:r w:rsidRPr="002647D2">
        <w:rPr>
          <w:sz w:val="30"/>
          <w:szCs w:val="30"/>
        </w:rPr>
        <w:lastRenderedPageBreak/>
        <w:t>6.2.2. Организация или оптимизация системы мониторинга доро</w:t>
      </w:r>
      <w:r w:rsidRPr="002647D2">
        <w:rPr>
          <w:sz w:val="30"/>
          <w:szCs w:val="30"/>
        </w:rPr>
        <w:t>ж</w:t>
      </w:r>
      <w:r w:rsidRPr="002647D2">
        <w:rPr>
          <w:sz w:val="30"/>
          <w:szCs w:val="30"/>
        </w:rPr>
        <w:t xml:space="preserve">ного движения, установка детекторов транспорта, организация сбора </w:t>
      </w:r>
      <w:r w:rsidR="002647D2" w:rsidRPr="002647D2">
        <w:rPr>
          <w:sz w:val="30"/>
          <w:szCs w:val="30"/>
        </w:rPr>
        <w:t xml:space="preserve">         </w:t>
      </w:r>
      <w:r w:rsidRPr="002647D2">
        <w:rPr>
          <w:sz w:val="30"/>
          <w:szCs w:val="30"/>
        </w:rPr>
        <w:t>и хранения документации по организации дорожного движения</w:t>
      </w:r>
      <w:bookmarkEnd w:id="85"/>
      <w:bookmarkEnd w:id="86"/>
      <w:r w:rsidR="002647D2" w:rsidRPr="002647D2">
        <w:rPr>
          <w:sz w:val="30"/>
          <w:szCs w:val="30"/>
        </w:rPr>
        <w:t>.</w:t>
      </w:r>
    </w:p>
    <w:p w:rsidR="00DA7F27" w:rsidRPr="002647D2" w:rsidRDefault="00DA7F27" w:rsidP="002647D2">
      <w:pPr>
        <w:ind w:firstLine="709"/>
        <w:jc w:val="both"/>
        <w:rPr>
          <w:sz w:val="30"/>
          <w:szCs w:val="30"/>
        </w:rPr>
      </w:pPr>
      <w:r w:rsidRPr="002647D2">
        <w:rPr>
          <w:sz w:val="30"/>
          <w:szCs w:val="30"/>
        </w:rPr>
        <w:t>В соответствие со ст.7 Федерального закона от 29.12.2017</w:t>
      </w:r>
      <w:r w:rsidR="002647D2" w:rsidRPr="002647D2">
        <w:rPr>
          <w:sz w:val="30"/>
          <w:szCs w:val="30"/>
        </w:rPr>
        <w:t xml:space="preserve"> </w:t>
      </w:r>
      <w:r w:rsidRPr="002647D2">
        <w:rPr>
          <w:sz w:val="30"/>
          <w:szCs w:val="30"/>
        </w:rPr>
        <w:t>№ 443-ФЗ, к полномочиям органов местного самоуправления муниципальных районов, городских округов и городских поселений</w:t>
      </w:r>
      <w:r w:rsidR="002647D2" w:rsidRPr="002647D2">
        <w:rPr>
          <w:sz w:val="30"/>
          <w:szCs w:val="30"/>
        </w:rPr>
        <w:t xml:space="preserve"> </w:t>
      </w:r>
      <w:r w:rsidRPr="002647D2">
        <w:rPr>
          <w:sz w:val="30"/>
          <w:szCs w:val="30"/>
        </w:rPr>
        <w:t>в области организ</w:t>
      </w:r>
      <w:r w:rsidRPr="002647D2">
        <w:rPr>
          <w:sz w:val="30"/>
          <w:szCs w:val="30"/>
        </w:rPr>
        <w:t>а</w:t>
      </w:r>
      <w:r w:rsidRPr="002647D2">
        <w:rPr>
          <w:sz w:val="30"/>
          <w:szCs w:val="30"/>
        </w:rPr>
        <w:t>ции дорожного движения относятся организация</w:t>
      </w:r>
      <w:r w:rsidR="002647D2" w:rsidRPr="002647D2">
        <w:rPr>
          <w:sz w:val="30"/>
          <w:szCs w:val="30"/>
        </w:rPr>
        <w:t xml:space="preserve"> </w:t>
      </w:r>
      <w:r w:rsidRPr="002647D2">
        <w:rPr>
          <w:sz w:val="30"/>
          <w:szCs w:val="30"/>
        </w:rPr>
        <w:t>и мониторинг доро</w:t>
      </w:r>
      <w:r w:rsidRPr="002647D2">
        <w:rPr>
          <w:sz w:val="30"/>
          <w:szCs w:val="30"/>
        </w:rPr>
        <w:t>ж</w:t>
      </w:r>
      <w:r w:rsidRPr="002647D2">
        <w:rPr>
          <w:sz w:val="30"/>
          <w:szCs w:val="30"/>
        </w:rPr>
        <w:t>ного движения на автомобильных дорогах общего пользования местн</w:t>
      </w:r>
      <w:r w:rsidRPr="002647D2">
        <w:rPr>
          <w:sz w:val="30"/>
          <w:szCs w:val="30"/>
        </w:rPr>
        <w:t>о</w:t>
      </w:r>
      <w:r w:rsidRPr="002647D2">
        <w:rPr>
          <w:sz w:val="30"/>
          <w:szCs w:val="30"/>
        </w:rPr>
        <w:t>го значения.</w:t>
      </w:r>
    </w:p>
    <w:p w:rsidR="00DA7F27" w:rsidRPr="002647D2" w:rsidRDefault="00DA7F27" w:rsidP="002647D2">
      <w:pPr>
        <w:ind w:firstLine="709"/>
        <w:jc w:val="both"/>
        <w:rPr>
          <w:sz w:val="30"/>
          <w:szCs w:val="30"/>
        </w:rPr>
      </w:pPr>
      <w:r w:rsidRPr="002647D2">
        <w:rPr>
          <w:sz w:val="30"/>
          <w:szCs w:val="30"/>
        </w:rPr>
        <w:t>Данные мониторинга дорожного движения на территории мун</w:t>
      </w:r>
      <w:r w:rsidRPr="002647D2">
        <w:rPr>
          <w:sz w:val="30"/>
          <w:szCs w:val="30"/>
        </w:rPr>
        <w:t>и</w:t>
      </w:r>
      <w:r w:rsidRPr="002647D2">
        <w:rPr>
          <w:sz w:val="30"/>
          <w:szCs w:val="30"/>
        </w:rPr>
        <w:t>ципал</w:t>
      </w:r>
      <w:r w:rsidRPr="002647D2">
        <w:rPr>
          <w:sz w:val="30"/>
          <w:szCs w:val="30"/>
        </w:rPr>
        <w:t>ь</w:t>
      </w:r>
      <w:r w:rsidRPr="002647D2">
        <w:rPr>
          <w:sz w:val="30"/>
          <w:szCs w:val="30"/>
        </w:rPr>
        <w:t xml:space="preserve">ного образования используются при решении задач </w:t>
      </w:r>
      <w:proofErr w:type="gramStart"/>
      <w:r w:rsidRPr="002647D2">
        <w:rPr>
          <w:sz w:val="30"/>
          <w:szCs w:val="30"/>
        </w:rPr>
        <w:t>по</w:t>
      </w:r>
      <w:proofErr w:type="gramEnd"/>
      <w:r w:rsidRPr="002647D2">
        <w:rPr>
          <w:sz w:val="30"/>
          <w:szCs w:val="30"/>
        </w:rPr>
        <w:t>:</w:t>
      </w:r>
    </w:p>
    <w:p w:rsidR="00DA7F27" w:rsidRPr="002647D2" w:rsidRDefault="00DA7F27" w:rsidP="002647D2">
      <w:pPr>
        <w:ind w:firstLine="709"/>
        <w:jc w:val="both"/>
        <w:rPr>
          <w:sz w:val="30"/>
          <w:szCs w:val="30"/>
        </w:rPr>
      </w:pPr>
      <w:r w:rsidRPr="002647D2">
        <w:rPr>
          <w:sz w:val="30"/>
          <w:szCs w:val="30"/>
        </w:rPr>
        <w:t>а) оценке состояния дорожного движения и эффективности</w:t>
      </w:r>
      <w:r w:rsidRPr="002647D2">
        <w:rPr>
          <w:sz w:val="30"/>
          <w:szCs w:val="30"/>
        </w:rPr>
        <w:br/>
        <w:t>его организации;</w:t>
      </w:r>
    </w:p>
    <w:p w:rsidR="00DA7F27" w:rsidRPr="002647D2" w:rsidRDefault="00DA7F27" w:rsidP="002647D2">
      <w:pPr>
        <w:ind w:firstLine="709"/>
        <w:jc w:val="both"/>
        <w:rPr>
          <w:sz w:val="30"/>
          <w:szCs w:val="30"/>
        </w:rPr>
      </w:pPr>
      <w:r w:rsidRPr="002647D2">
        <w:rPr>
          <w:sz w:val="30"/>
          <w:szCs w:val="30"/>
        </w:rPr>
        <w:t>б) выявлению и прогнозированию развития процессов, влияющих на с</w:t>
      </w:r>
      <w:r w:rsidRPr="002647D2">
        <w:rPr>
          <w:sz w:val="30"/>
          <w:szCs w:val="30"/>
        </w:rPr>
        <w:t>о</w:t>
      </w:r>
      <w:r w:rsidRPr="002647D2">
        <w:rPr>
          <w:sz w:val="30"/>
          <w:szCs w:val="30"/>
        </w:rPr>
        <w:t>стояние дорожного движения;</w:t>
      </w:r>
    </w:p>
    <w:p w:rsidR="00DA7F27" w:rsidRPr="002647D2" w:rsidRDefault="00DA7F27" w:rsidP="002647D2">
      <w:pPr>
        <w:ind w:firstLine="709"/>
        <w:jc w:val="both"/>
        <w:rPr>
          <w:sz w:val="30"/>
          <w:szCs w:val="30"/>
        </w:rPr>
      </w:pPr>
      <w:r w:rsidRPr="002647D2">
        <w:rPr>
          <w:sz w:val="30"/>
          <w:szCs w:val="30"/>
        </w:rPr>
        <w:t>в) разработке программ комплексного развития транспортной и</w:t>
      </w:r>
      <w:r w:rsidRPr="002647D2">
        <w:rPr>
          <w:sz w:val="30"/>
          <w:szCs w:val="30"/>
        </w:rPr>
        <w:t>н</w:t>
      </w:r>
      <w:r w:rsidRPr="002647D2">
        <w:rPr>
          <w:sz w:val="30"/>
          <w:szCs w:val="30"/>
        </w:rPr>
        <w:t>фраструктуры, комплексных схем орган</w:t>
      </w:r>
      <w:r w:rsidRPr="002647D2">
        <w:rPr>
          <w:sz w:val="30"/>
          <w:szCs w:val="30"/>
        </w:rPr>
        <w:t>и</w:t>
      </w:r>
      <w:r w:rsidRPr="002647D2">
        <w:rPr>
          <w:sz w:val="30"/>
          <w:szCs w:val="30"/>
        </w:rPr>
        <w:t>зации дорожного движения</w:t>
      </w:r>
      <w:r w:rsidRPr="002647D2">
        <w:rPr>
          <w:sz w:val="30"/>
          <w:szCs w:val="30"/>
        </w:rPr>
        <w:br/>
        <w:t>и проектов ОДД;</w:t>
      </w:r>
    </w:p>
    <w:p w:rsidR="00DA7F27" w:rsidRPr="002647D2" w:rsidRDefault="00DA7F27" w:rsidP="002647D2">
      <w:pPr>
        <w:ind w:firstLine="709"/>
        <w:jc w:val="both"/>
        <w:rPr>
          <w:sz w:val="30"/>
          <w:szCs w:val="30"/>
        </w:rPr>
      </w:pPr>
      <w:r w:rsidRPr="002647D2">
        <w:rPr>
          <w:sz w:val="30"/>
          <w:szCs w:val="30"/>
        </w:rPr>
        <w:t>г) определению мероприятий по совершенствованию ОДД;</w:t>
      </w:r>
    </w:p>
    <w:p w:rsidR="00DA7F27" w:rsidRPr="002647D2" w:rsidRDefault="00DA7F27" w:rsidP="002647D2">
      <w:pPr>
        <w:ind w:firstLine="709"/>
        <w:jc w:val="both"/>
        <w:rPr>
          <w:sz w:val="30"/>
          <w:szCs w:val="30"/>
        </w:rPr>
      </w:pPr>
      <w:r w:rsidRPr="002647D2">
        <w:rPr>
          <w:sz w:val="30"/>
          <w:szCs w:val="30"/>
        </w:rPr>
        <w:t>д) оценке качества реализации мероприятий, направленных</w:t>
      </w:r>
      <w:r w:rsidRPr="002647D2">
        <w:rPr>
          <w:sz w:val="30"/>
          <w:szCs w:val="30"/>
        </w:rPr>
        <w:br/>
        <w:t>на обеспечение эффективности ОДД;</w:t>
      </w:r>
    </w:p>
    <w:p w:rsidR="00DA7F27" w:rsidRPr="002647D2" w:rsidRDefault="00DA7F27" w:rsidP="002647D2">
      <w:pPr>
        <w:ind w:firstLine="709"/>
        <w:jc w:val="both"/>
        <w:rPr>
          <w:sz w:val="30"/>
          <w:szCs w:val="30"/>
        </w:rPr>
      </w:pPr>
      <w:r w:rsidRPr="002647D2">
        <w:rPr>
          <w:sz w:val="30"/>
          <w:szCs w:val="30"/>
        </w:rPr>
        <w:t>е) контролю в сфере ОДД;</w:t>
      </w:r>
    </w:p>
    <w:p w:rsidR="00DA7F27" w:rsidRPr="002647D2" w:rsidRDefault="00DA7F27" w:rsidP="002647D2">
      <w:pPr>
        <w:ind w:firstLine="709"/>
        <w:jc w:val="both"/>
        <w:rPr>
          <w:sz w:val="30"/>
          <w:szCs w:val="30"/>
        </w:rPr>
      </w:pPr>
      <w:r w:rsidRPr="002647D2">
        <w:rPr>
          <w:sz w:val="30"/>
          <w:szCs w:val="30"/>
        </w:rPr>
        <w:t>ж) обеспечению потребностей в достоверной информации</w:t>
      </w:r>
      <w:r w:rsidRPr="002647D2">
        <w:rPr>
          <w:sz w:val="30"/>
          <w:szCs w:val="30"/>
        </w:rPr>
        <w:br/>
        <w:t>о состоянии дорожного движения.</w:t>
      </w:r>
    </w:p>
    <w:p w:rsidR="00DA7F27" w:rsidRPr="002647D2" w:rsidRDefault="00DA7F27" w:rsidP="002647D2">
      <w:pPr>
        <w:ind w:firstLine="709"/>
        <w:jc w:val="both"/>
        <w:rPr>
          <w:sz w:val="30"/>
          <w:szCs w:val="30"/>
        </w:rPr>
      </w:pPr>
      <w:r w:rsidRPr="002647D2">
        <w:rPr>
          <w:sz w:val="30"/>
          <w:szCs w:val="30"/>
        </w:rPr>
        <w:t>Согласно Порядку мониторинга дорожного движения, утвержде</w:t>
      </w:r>
      <w:r w:rsidRPr="002647D2">
        <w:rPr>
          <w:sz w:val="30"/>
          <w:szCs w:val="30"/>
        </w:rPr>
        <w:t>н</w:t>
      </w:r>
      <w:r w:rsidRPr="002647D2">
        <w:rPr>
          <w:sz w:val="30"/>
          <w:szCs w:val="30"/>
        </w:rPr>
        <w:t>ным Приказом Минтранс России от 18.04.2019 № 114 мониторинг д</w:t>
      </w:r>
      <w:r w:rsidRPr="002647D2">
        <w:rPr>
          <w:sz w:val="30"/>
          <w:szCs w:val="30"/>
        </w:rPr>
        <w:t>о</w:t>
      </w:r>
      <w:r w:rsidRPr="002647D2">
        <w:rPr>
          <w:sz w:val="30"/>
          <w:szCs w:val="30"/>
        </w:rPr>
        <w:t>рожного движения должен проводиться в целях формирования и реал</w:t>
      </w:r>
      <w:r w:rsidRPr="002647D2">
        <w:rPr>
          <w:sz w:val="30"/>
          <w:szCs w:val="30"/>
        </w:rPr>
        <w:t>и</w:t>
      </w:r>
      <w:r w:rsidRPr="002647D2">
        <w:rPr>
          <w:sz w:val="30"/>
          <w:szCs w:val="30"/>
        </w:rPr>
        <w:t>зации государственной политики в области организации дорожного движения, оценки деятельности федеральных органов исполнительной власти, органов исполнительной власти субъектов Российской Федер</w:t>
      </w:r>
      <w:r w:rsidRPr="002647D2">
        <w:rPr>
          <w:sz w:val="30"/>
          <w:szCs w:val="30"/>
        </w:rPr>
        <w:t>а</w:t>
      </w:r>
      <w:r w:rsidRPr="002647D2">
        <w:rPr>
          <w:sz w:val="30"/>
          <w:szCs w:val="30"/>
        </w:rPr>
        <w:t xml:space="preserve">ции, органов местного самоуправления и иных </w:t>
      </w:r>
      <w:proofErr w:type="gramStart"/>
      <w:r w:rsidRPr="002647D2">
        <w:rPr>
          <w:sz w:val="30"/>
          <w:szCs w:val="30"/>
        </w:rPr>
        <w:t>владельцев</w:t>
      </w:r>
      <w:proofErr w:type="gramEnd"/>
      <w:r w:rsidRPr="002647D2">
        <w:rPr>
          <w:sz w:val="30"/>
          <w:szCs w:val="30"/>
        </w:rPr>
        <w:t xml:space="preserve"> автомобил</w:t>
      </w:r>
      <w:r w:rsidRPr="002647D2">
        <w:rPr>
          <w:sz w:val="30"/>
          <w:szCs w:val="30"/>
        </w:rPr>
        <w:t>ь</w:t>
      </w:r>
      <w:r w:rsidRPr="002647D2">
        <w:rPr>
          <w:sz w:val="30"/>
          <w:szCs w:val="30"/>
        </w:rPr>
        <w:t>ных дорог по организации дорожного движения, а также в целях обо</w:t>
      </w:r>
      <w:r w:rsidRPr="002647D2">
        <w:rPr>
          <w:sz w:val="30"/>
          <w:szCs w:val="30"/>
        </w:rPr>
        <w:t>с</w:t>
      </w:r>
      <w:r w:rsidRPr="002647D2">
        <w:rPr>
          <w:sz w:val="30"/>
          <w:szCs w:val="30"/>
        </w:rPr>
        <w:t>нования выбора мероприятий</w:t>
      </w:r>
      <w:r w:rsidR="000F5D51">
        <w:rPr>
          <w:sz w:val="30"/>
          <w:szCs w:val="30"/>
        </w:rPr>
        <w:t xml:space="preserve"> </w:t>
      </w:r>
      <w:r w:rsidRPr="002647D2">
        <w:rPr>
          <w:sz w:val="30"/>
          <w:szCs w:val="30"/>
        </w:rPr>
        <w:t>по организации дорожного движения, формирования комплекса мер</w:t>
      </w:r>
      <w:r w:rsidRPr="002647D2">
        <w:rPr>
          <w:sz w:val="30"/>
          <w:szCs w:val="30"/>
        </w:rPr>
        <w:t>о</w:t>
      </w:r>
      <w:r w:rsidRPr="002647D2">
        <w:rPr>
          <w:sz w:val="30"/>
          <w:szCs w:val="30"/>
        </w:rPr>
        <w:t>приятий, направленных на обеспечение эффективности организации дорожного движения. Мониторинг доро</w:t>
      </w:r>
      <w:r w:rsidRPr="002647D2">
        <w:rPr>
          <w:sz w:val="30"/>
          <w:szCs w:val="30"/>
        </w:rPr>
        <w:t>ж</w:t>
      </w:r>
      <w:r w:rsidRPr="002647D2">
        <w:rPr>
          <w:sz w:val="30"/>
          <w:szCs w:val="30"/>
        </w:rPr>
        <w:t>ного движения должен ос</w:t>
      </w:r>
      <w:r w:rsidRPr="002647D2">
        <w:rPr>
          <w:sz w:val="30"/>
          <w:szCs w:val="30"/>
        </w:rPr>
        <w:t>у</w:t>
      </w:r>
      <w:r w:rsidRPr="002647D2">
        <w:rPr>
          <w:sz w:val="30"/>
          <w:szCs w:val="30"/>
        </w:rPr>
        <w:t>ществляться посредством сбора, обработки, накопления и анализа основных параметров дорожного движения, уст</w:t>
      </w:r>
      <w:r w:rsidRPr="002647D2">
        <w:rPr>
          <w:sz w:val="30"/>
          <w:szCs w:val="30"/>
        </w:rPr>
        <w:t>а</w:t>
      </w:r>
      <w:r w:rsidRPr="002647D2">
        <w:rPr>
          <w:sz w:val="30"/>
          <w:szCs w:val="30"/>
        </w:rPr>
        <w:t>новленных пунктом 2 Правил определения основных параметров д</w:t>
      </w:r>
      <w:r w:rsidRPr="002647D2">
        <w:rPr>
          <w:sz w:val="30"/>
          <w:szCs w:val="30"/>
        </w:rPr>
        <w:t>о</w:t>
      </w:r>
      <w:r w:rsidRPr="002647D2">
        <w:rPr>
          <w:sz w:val="30"/>
          <w:szCs w:val="30"/>
        </w:rPr>
        <w:t>рожного движения</w:t>
      </w:r>
      <w:r w:rsidR="000F5D51">
        <w:rPr>
          <w:sz w:val="30"/>
          <w:szCs w:val="30"/>
        </w:rPr>
        <w:t xml:space="preserve"> </w:t>
      </w:r>
      <w:r w:rsidRPr="002647D2">
        <w:rPr>
          <w:sz w:val="30"/>
          <w:szCs w:val="30"/>
        </w:rPr>
        <w:t>и ведения их учета, утвержденных постановлением Правительства Ро</w:t>
      </w:r>
      <w:r w:rsidRPr="002647D2">
        <w:rPr>
          <w:sz w:val="30"/>
          <w:szCs w:val="30"/>
        </w:rPr>
        <w:t>с</w:t>
      </w:r>
      <w:r w:rsidRPr="002647D2">
        <w:rPr>
          <w:sz w:val="30"/>
          <w:szCs w:val="30"/>
        </w:rPr>
        <w:t>сийской Федерации от 16 ноября 2018 г. № 1379.</w:t>
      </w:r>
    </w:p>
    <w:p w:rsidR="00DA7F27" w:rsidRPr="002647D2" w:rsidRDefault="00DA7F27" w:rsidP="002647D2">
      <w:pPr>
        <w:ind w:firstLine="709"/>
        <w:jc w:val="both"/>
        <w:rPr>
          <w:sz w:val="30"/>
          <w:szCs w:val="30"/>
        </w:rPr>
      </w:pPr>
      <w:r w:rsidRPr="002647D2">
        <w:rPr>
          <w:sz w:val="30"/>
          <w:szCs w:val="30"/>
        </w:rPr>
        <w:t>С целью мониторинга параметров ТП на территории г. Красноя</w:t>
      </w:r>
      <w:r w:rsidRPr="002647D2">
        <w:rPr>
          <w:sz w:val="30"/>
          <w:szCs w:val="30"/>
        </w:rPr>
        <w:t>р</w:t>
      </w:r>
      <w:r w:rsidRPr="002647D2">
        <w:rPr>
          <w:sz w:val="30"/>
          <w:szCs w:val="30"/>
        </w:rPr>
        <w:t>ска планируется монтаж детекторов тран</w:t>
      </w:r>
      <w:r w:rsidRPr="002647D2">
        <w:rPr>
          <w:sz w:val="30"/>
          <w:szCs w:val="30"/>
        </w:rPr>
        <w:t>с</w:t>
      </w:r>
      <w:r w:rsidRPr="002647D2">
        <w:rPr>
          <w:sz w:val="30"/>
          <w:szCs w:val="30"/>
        </w:rPr>
        <w:t>порта:</w:t>
      </w:r>
    </w:p>
    <w:p w:rsidR="00DA7F27" w:rsidRPr="002647D2" w:rsidRDefault="00DA7F27" w:rsidP="002647D2">
      <w:pPr>
        <w:ind w:firstLine="709"/>
        <w:jc w:val="both"/>
        <w:rPr>
          <w:sz w:val="30"/>
          <w:szCs w:val="30"/>
        </w:rPr>
      </w:pPr>
      <w:r w:rsidRPr="002647D2">
        <w:rPr>
          <w:sz w:val="30"/>
          <w:szCs w:val="30"/>
        </w:rPr>
        <w:lastRenderedPageBreak/>
        <w:t>в период до 01.12.2022</w:t>
      </w:r>
      <w:r w:rsidR="000F5D51">
        <w:rPr>
          <w:sz w:val="30"/>
          <w:szCs w:val="30"/>
        </w:rPr>
        <w:t xml:space="preserve"> г. –</w:t>
      </w:r>
      <w:bookmarkStart w:id="87" w:name="_GoBack"/>
      <w:bookmarkEnd w:id="87"/>
      <w:r w:rsidRPr="002647D2">
        <w:rPr>
          <w:sz w:val="30"/>
          <w:szCs w:val="30"/>
        </w:rPr>
        <w:t xml:space="preserve"> 60 шт. (16,818 млн. руб.);</w:t>
      </w:r>
    </w:p>
    <w:p w:rsidR="00DA7F27" w:rsidRPr="002647D2" w:rsidRDefault="00DA7F27" w:rsidP="002647D2">
      <w:pPr>
        <w:ind w:firstLine="709"/>
        <w:jc w:val="both"/>
        <w:rPr>
          <w:sz w:val="30"/>
          <w:szCs w:val="30"/>
        </w:rPr>
      </w:pPr>
      <w:r w:rsidRPr="002647D2">
        <w:rPr>
          <w:sz w:val="30"/>
          <w:szCs w:val="30"/>
        </w:rPr>
        <w:t>в период 01.01.2023</w:t>
      </w:r>
      <w:r w:rsidR="000F5D51">
        <w:rPr>
          <w:sz w:val="30"/>
          <w:szCs w:val="30"/>
        </w:rPr>
        <w:t xml:space="preserve"> </w:t>
      </w:r>
      <w:r w:rsidRPr="002647D2">
        <w:rPr>
          <w:sz w:val="30"/>
          <w:szCs w:val="30"/>
        </w:rPr>
        <w:t>г. – 01.12.2023</w:t>
      </w:r>
      <w:r w:rsidR="000F5D51">
        <w:rPr>
          <w:sz w:val="30"/>
          <w:szCs w:val="30"/>
        </w:rPr>
        <w:t xml:space="preserve"> </w:t>
      </w:r>
      <w:r w:rsidRPr="002647D2">
        <w:rPr>
          <w:sz w:val="30"/>
          <w:szCs w:val="30"/>
        </w:rPr>
        <w:t>г. – 200 шт. (37,374 млн. руб.).</w:t>
      </w:r>
    </w:p>
    <w:p w:rsidR="00DA7F27" w:rsidRPr="002647D2" w:rsidRDefault="00DA7F27" w:rsidP="002647D2">
      <w:pPr>
        <w:ind w:firstLine="709"/>
        <w:jc w:val="both"/>
        <w:rPr>
          <w:sz w:val="30"/>
          <w:szCs w:val="30"/>
        </w:rPr>
      </w:pPr>
      <w:r w:rsidRPr="002647D2">
        <w:rPr>
          <w:sz w:val="30"/>
          <w:szCs w:val="30"/>
        </w:rPr>
        <w:t>Стоимость мероприятия составит 54</w:t>
      </w:r>
      <w:r w:rsidR="00EF4008" w:rsidRPr="002647D2">
        <w:rPr>
          <w:sz w:val="30"/>
          <w:szCs w:val="30"/>
        </w:rPr>
        <w:t> </w:t>
      </w:r>
      <w:r w:rsidRPr="002647D2">
        <w:rPr>
          <w:sz w:val="30"/>
          <w:szCs w:val="30"/>
        </w:rPr>
        <w:t xml:space="preserve">192,00 </w:t>
      </w:r>
      <w:r w:rsidR="00EF4008" w:rsidRPr="002647D2">
        <w:rPr>
          <w:sz w:val="30"/>
          <w:szCs w:val="30"/>
        </w:rPr>
        <w:t>тысячи рублей (Та</w:t>
      </w:r>
      <w:r w:rsidR="00EF4008" w:rsidRPr="002647D2">
        <w:rPr>
          <w:sz w:val="30"/>
          <w:szCs w:val="30"/>
        </w:rPr>
        <w:t>б</w:t>
      </w:r>
      <w:r w:rsidR="00EF4008" w:rsidRPr="002647D2">
        <w:rPr>
          <w:sz w:val="30"/>
          <w:szCs w:val="30"/>
        </w:rPr>
        <w:t>лица 7.1.1, пункт 9.2).</w:t>
      </w:r>
    </w:p>
    <w:p w:rsidR="00DA7F27" w:rsidRPr="002647D2" w:rsidRDefault="00DA7F27" w:rsidP="002647D2">
      <w:pPr>
        <w:ind w:firstLine="709"/>
        <w:jc w:val="both"/>
        <w:rPr>
          <w:sz w:val="30"/>
          <w:szCs w:val="30"/>
        </w:rPr>
      </w:pPr>
      <w:proofErr w:type="gramStart"/>
      <w:r w:rsidRPr="002647D2">
        <w:rPr>
          <w:sz w:val="30"/>
          <w:szCs w:val="30"/>
        </w:rPr>
        <w:t>По итогам мониторинга дорожного движения учетные сведения</w:t>
      </w:r>
      <w:r w:rsidR="002647D2">
        <w:rPr>
          <w:sz w:val="30"/>
          <w:szCs w:val="30"/>
        </w:rPr>
        <w:t xml:space="preserve"> </w:t>
      </w:r>
      <w:r w:rsidRPr="002647D2">
        <w:rPr>
          <w:sz w:val="30"/>
          <w:szCs w:val="30"/>
        </w:rPr>
        <w:t>об основных параметрах дорожного движения посредством таблиц перед</w:t>
      </w:r>
      <w:r w:rsidRPr="002647D2">
        <w:rPr>
          <w:sz w:val="30"/>
          <w:szCs w:val="30"/>
        </w:rPr>
        <w:t>а</w:t>
      </w:r>
      <w:r w:rsidRPr="002647D2">
        <w:rPr>
          <w:sz w:val="30"/>
          <w:szCs w:val="30"/>
        </w:rPr>
        <w:t>чи отчетных данных, согласно Порядку, в электронном виде следует представлять оператору информационно-аналитической системы рег</w:t>
      </w:r>
      <w:r w:rsidRPr="002647D2">
        <w:rPr>
          <w:sz w:val="30"/>
          <w:szCs w:val="30"/>
        </w:rPr>
        <w:t>у</w:t>
      </w:r>
      <w:r w:rsidRPr="002647D2">
        <w:rPr>
          <w:sz w:val="30"/>
          <w:szCs w:val="30"/>
        </w:rPr>
        <w:t xml:space="preserve">лирования на транспорте (далее </w:t>
      </w:r>
      <w:r w:rsidR="002647D2">
        <w:rPr>
          <w:sz w:val="30"/>
          <w:szCs w:val="30"/>
        </w:rPr>
        <w:t>–</w:t>
      </w:r>
      <w:r w:rsidRPr="002647D2">
        <w:rPr>
          <w:sz w:val="30"/>
          <w:szCs w:val="30"/>
        </w:rPr>
        <w:t xml:space="preserve"> АСУ ТК) органами местного сам</w:t>
      </w:r>
      <w:r w:rsidRPr="002647D2">
        <w:rPr>
          <w:sz w:val="30"/>
          <w:szCs w:val="30"/>
        </w:rPr>
        <w:t>о</w:t>
      </w:r>
      <w:r w:rsidRPr="002647D2">
        <w:rPr>
          <w:sz w:val="30"/>
          <w:szCs w:val="30"/>
        </w:rPr>
        <w:t xml:space="preserve">управления </w:t>
      </w:r>
      <w:r w:rsidR="002647D2">
        <w:rPr>
          <w:sz w:val="30"/>
          <w:szCs w:val="30"/>
        </w:rPr>
        <w:t>–</w:t>
      </w:r>
      <w:r w:rsidRPr="002647D2">
        <w:rPr>
          <w:sz w:val="30"/>
          <w:szCs w:val="30"/>
        </w:rPr>
        <w:t xml:space="preserve"> в отношении автом</w:t>
      </w:r>
      <w:r w:rsidRPr="002647D2">
        <w:rPr>
          <w:sz w:val="30"/>
          <w:szCs w:val="30"/>
        </w:rPr>
        <w:t>о</w:t>
      </w:r>
      <w:r w:rsidRPr="002647D2">
        <w:rPr>
          <w:sz w:val="30"/>
          <w:szCs w:val="30"/>
        </w:rPr>
        <w:t>бильных дорог общего пользования местного значения, включая дороги, расположенные</w:t>
      </w:r>
      <w:r w:rsidR="002647D2">
        <w:rPr>
          <w:sz w:val="30"/>
          <w:szCs w:val="30"/>
        </w:rPr>
        <w:t xml:space="preserve"> </w:t>
      </w:r>
      <w:r w:rsidRPr="002647D2">
        <w:rPr>
          <w:sz w:val="30"/>
          <w:szCs w:val="30"/>
        </w:rPr>
        <w:t>в границах горо</w:t>
      </w:r>
      <w:r w:rsidRPr="002647D2">
        <w:rPr>
          <w:sz w:val="30"/>
          <w:szCs w:val="30"/>
        </w:rPr>
        <w:t>д</w:t>
      </w:r>
      <w:r w:rsidRPr="002647D2">
        <w:rPr>
          <w:sz w:val="30"/>
          <w:szCs w:val="30"/>
        </w:rPr>
        <w:t>ских округов и городских поселений, в рамках своей компетенции.</w:t>
      </w:r>
      <w:proofErr w:type="gramEnd"/>
      <w:r w:rsidRPr="002647D2">
        <w:rPr>
          <w:sz w:val="30"/>
          <w:szCs w:val="30"/>
        </w:rPr>
        <w:t xml:space="preserve"> Учетные сведения об основных параметрах дорожного движения след</w:t>
      </w:r>
      <w:r w:rsidRPr="002647D2">
        <w:rPr>
          <w:sz w:val="30"/>
          <w:szCs w:val="30"/>
        </w:rPr>
        <w:t>у</w:t>
      </w:r>
      <w:r w:rsidRPr="002647D2">
        <w:rPr>
          <w:sz w:val="30"/>
          <w:szCs w:val="30"/>
        </w:rPr>
        <w:t>ет передавать в органы внутре</w:t>
      </w:r>
      <w:r w:rsidRPr="002647D2">
        <w:rPr>
          <w:sz w:val="30"/>
          <w:szCs w:val="30"/>
        </w:rPr>
        <w:t>н</w:t>
      </w:r>
      <w:r w:rsidRPr="002647D2">
        <w:rPr>
          <w:sz w:val="30"/>
          <w:szCs w:val="30"/>
        </w:rPr>
        <w:t>них дел на основании запроса.</w:t>
      </w:r>
    </w:p>
    <w:p w:rsidR="00DA7F27" w:rsidRPr="002647D2" w:rsidRDefault="00DA7F27" w:rsidP="002647D2">
      <w:pPr>
        <w:ind w:firstLine="709"/>
        <w:jc w:val="both"/>
        <w:rPr>
          <w:sz w:val="30"/>
          <w:szCs w:val="30"/>
        </w:rPr>
      </w:pPr>
      <w:r w:rsidRPr="002647D2">
        <w:rPr>
          <w:sz w:val="30"/>
          <w:szCs w:val="30"/>
        </w:rPr>
        <w:t>Передавать и хранить данные мониторинга дорожного движения согласно Порядку мониторинга дорожного движения, утвержденным Приказом Минтранс России от 18.04.2019 № 114.</w:t>
      </w:r>
    </w:p>
    <w:p w:rsidR="00DA7F27" w:rsidRPr="002647D2" w:rsidRDefault="00DA7F27" w:rsidP="002647D2">
      <w:pPr>
        <w:ind w:firstLine="709"/>
        <w:jc w:val="both"/>
        <w:rPr>
          <w:sz w:val="30"/>
          <w:szCs w:val="30"/>
        </w:rPr>
      </w:pPr>
      <w:bookmarkStart w:id="88" w:name="_Toc15765083"/>
      <w:bookmarkStart w:id="89" w:name="_Toc48657269"/>
      <w:bookmarkStart w:id="90" w:name="_Toc77948908"/>
      <w:r w:rsidRPr="002647D2">
        <w:rPr>
          <w:sz w:val="30"/>
          <w:szCs w:val="30"/>
        </w:rPr>
        <w:t>6.2.3. Совершенствование системы информационного обеспечения участников дорожного движения</w:t>
      </w:r>
      <w:bookmarkEnd w:id="88"/>
      <w:bookmarkEnd w:id="89"/>
      <w:bookmarkEnd w:id="90"/>
      <w:r w:rsidR="002647D2">
        <w:rPr>
          <w:sz w:val="30"/>
          <w:szCs w:val="30"/>
        </w:rPr>
        <w:t>.</w:t>
      </w:r>
    </w:p>
    <w:p w:rsidR="00DA7F27" w:rsidRPr="002647D2" w:rsidRDefault="00DA7F27" w:rsidP="002647D2">
      <w:pPr>
        <w:ind w:firstLine="709"/>
        <w:jc w:val="both"/>
        <w:rPr>
          <w:sz w:val="30"/>
          <w:szCs w:val="30"/>
        </w:rPr>
      </w:pPr>
      <w:r w:rsidRPr="002647D2">
        <w:rPr>
          <w:sz w:val="30"/>
          <w:szCs w:val="30"/>
        </w:rPr>
        <w:t>Информирование водителей</w:t>
      </w:r>
      <w:r w:rsidR="002647D2">
        <w:rPr>
          <w:sz w:val="30"/>
          <w:szCs w:val="30"/>
        </w:rPr>
        <w:t>.</w:t>
      </w:r>
    </w:p>
    <w:p w:rsidR="00DA7F27" w:rsidRPr="002647D2" w:rsidRDefault="00DA7F27" w:rsidP="002647D2">
      <w:pPr>
        <w:ind w:firstLine="709"/>
        <w:jc w:val="both"/>
        <w:rPr>
          <w:sz w:val="30"/>
          <w:szCs w:val="30"/>
        </w:rPr>
      </w:pPr>
      <w:r w:rsidRPr="002647D2">
        <w:rPr>
          <w:sz w:val="30"/>
          <w:szCs w:val="30"/>
        </w:rPr>
        <w:t>Система информационного обеспечения (СИО) должна отвечать след</w:t>
      </w:r>
      <w:r w:rsidRPr="002647D2">
        <w:rPr>
          <w:sz w:val="30"/>
          <w:szCs w:val="30"/>
        </w:rPr>
        <w:t>у</w:t>
      </w:r>
      <w:r w:rsidRPr="002647D2">
        <w:rPr>
          <w:sz w:val="30"/>
          <w:szCs w:val="30"/>
        </w:rPr>
        <w:t>ющим базовым требованиям:</w:t>
      </w:r>
    </w:p>
    <w:p w:rsidR="00DA7F27" w:rsidRPr="002647D2" w:rsidRDefault="00DA7F27" w:rsidP="002647D2">
      <w:pPr>
        <w:ind w:firstLine="709"/>
        <w:jc w:val="both"/>
        <w:rPr>
          <w:sz w:val="30"/>
          <w:szCs w:val="30"/>
        </w:rPr>
      </w:pPr>
      <w:r w:rsidRPr="002647D2">
        <w:rPr>
          <w:sz w:val="30"/>
          <w:szCs w:val="30"/>
        </w:rPr>
        <w:t>информативность – обеспечение простой, доступной, наглядной и быс</w:t>
      </w:r>
      <w:r w:rsidRPr="002647D2">
        <w:rPr>
          <w:sz w:val="30"/>
          <w:szCs w:val="30"/>
        </w:rPr>
        <w:t>т</w:t>
      </w:r>
      <w:r w:rsidRPr="002647D2">
        <w:rPr>
          <w:sz w:val="30"/>
          <w:szCs w:val="30"/>
        </w:rPr>
        <w:t>рой навигацией;</w:t>
      </w:r>
    </w:p>
    <w:p w:rsidR="00DA7F27" w:rsidRPr="002647D2" w:rsidRDefault="00DA7F27" w:rsidP="002647D2">
      <w:pPr>
        <w:ind w:firstLine="709"/>
        <w:jc w:val="both"/>
        <w:rPr>
          <w:sz w:val="30"/>
          <w:szCs w:val="30"/>
        </w:rPr>
      </w:pPr>
      <w:r w:rsidRPr="002647D2">
        <w:rPr>
          <w:sz w:val="30"/>
          <w:szCs w:val="30"/>
        </w:rPr>
        <w:t>наглядность – обеспечение быстрого распознавания информации;</w:t>
      </w:r>
    </w:p>
    <w:p w:rsidR="00DA7F27" w:rsidRPr="002647D2" w:rsidRDefault="00DA7F27" w:rsidP="002647D2">
      <w:pPr>
        <w:ind w:firstLine="709"/>
        <w:jc w:val="both"/>
        <w:rPr>
          <w:sz w:val="30"/>
          <w:szCs w:val="30"/>
        </w:rPr>
      </w:pPr>
      <w:r w:rsidRPr="002647D2">
        <w:rPr>
          <w:sz w:val="30"/>
          <w:szCs w:val="30"/>
        </w:rPr>
        <w:t>единообразие визуальных элементов системы;</w:t>
      </w:r>
    </w:p>
    <w:p w:rsidR="00DA7F27" w:rsidRPr="002647D2" w:rsidRDefault="00DA7F27" w:rsidP="002647D2">
      <w:pPr>
        <w:ind w:firstLine="709"/>
        <w:jc w:val="both"/>
        <w:rPr>
          <w:sz w:val="30"/>
          <w:szCs w:val="30"/>
        </w:rPr>
      </w:pPr>
      <w:r w:rsidRPr="002647D2">
        <w:rPr>
          <w:sz w:val="30"/>
          <w:szCs w:val="30"/>
        </w:rPr>
        <w:t>эстетика – способность визуальных элементов системы органично вписываться в ландшафт местности и объектов,</w:t>
      </w:r>
      <w:r w:rsidR="002647D2">
        <w:rPr>
          <w:sz w:val="30"/>
          <w:szCs w:val="30"/>
        </w:rPr>
        <w:t xml:space="preserve"> </w:t>
      </w:r>
      <w:r w:rsidRPr="002647D2">
        <w:rPr>
          <w:sz w:val="30"/>
          <w:szCs w:val="30"/>
        </w:rPr>
        <w:t>где они будут прим</w:t>
      </w:r>
      <w:r w:rsidRPr="002647D2">
        <w:rPr>
          <w:sz w:val="30"/>
          <w:szCs w:val="30"/>
        </w:rPr>
        <w:t>е</w:t>
      </w:r>
      <w:r w:rsidRPr="002647D2">
        <w:rPr>
          <w:sz w:val="30"/>
          <w:szCs w:val="30"/>
        </w:rPr>
        <w:t>няться, включая городские ландшафты</w:t>
      </w:r>
      <w:r w:rsidR="002647D2">
        <w:rPr>
          <w:sz w:val="30"/>
          <w:szCs w:val="30"/>
        </w:rPr>
        <w:t xml:space="preserve"> </w:t>
      </w:r>
      <w:r w:rsidRPr="002647D2">
        <w:rPr>
          <w:sz w:val="30"/>
          <w:szCs w:val="30"/>
        </w:rPr>
        <w:t>с исторически ценной застро</w:t>
      </w:r>
      <w:r w:rsidRPr="002647D2">
        <w:rPr>
          <w:sz w:val="30"/>
          <w:szCs w:val="30"/>
        </w:rPr>
        <w:t>й</w:t>
      </w:r>
      <w:r w:rsidRPr="002647D2">
        <w:rPr>
          <w:sz w:val="30"/>
          <w:szCs w:val="30"/>
        </w:rPr>
        <w:t>кой, объекты транспортной инфрастру</w:t>
      </w:r>
      <w:r w:rsidRPr="002647D2">
        <w:rPr>
          <w:sz w:val="30"/>
          <w:szCs w:val="30"/>
        </w:rPr>
        <w:t>к</w:t>
      </w:r>
      <w:r w:rsidRPr="002647D2">
        <w:rPr>
          <w:sz w:val="30"/>
          <w:szCs w:val="30"/>
        </w:rPr>
        <w:t xml:space="preserve">туры и природные ландшафты; </w:t>
      </w:r>
    </w:p>
    <w:p w:rsidR="00DA7F27" w:rsidRPr="002647D2" w:rsidRDefault="00DA7F27" w:rsidP="002647D2">
      <w:pPr>
        <w:ind w:firstLine="709"/>
        <w:jc w:val="both"/>
        <w:rPr>
          <w:sz w:val="30"/>
          <w:szCs w:val="30"/>
        </w:rPr>
      </w:pPr>
      <w:r w:rsidRPr="002647D2">
        <w:rPr>
          <w:sz w:val="30"/>
          <w:szCs w:val="30"/>
        </w:rPr>
        <w:t>технологичность – применяемые визуальные элементы системы должны быть просты в изготовлении, монтаже</w:t>
      </w:r>
      <w:r w:rsidR="002647D2">
        <w:rPr>
          <w:sz w:val="30"/>
          <w:szCs w:val="30"/>
        </w:rPr>
        <w:t xml:space="preserve"> </w:t>
      </w:r>
      <w:r w:rsidRPr="002647D2">
        <w:rPr>
          <w:sz w:val="30"/>
          <w:szCs w:val="30"/>
        </w:rPr>
        <w:t>и демонтаже, обслуж</w:t>
      </w:r>
      <w:r w:rsidRPr="002647D2">
        <w:rPr>
          <w:sz w:val="30"/>
          <w:szCs w:val="30"/>
        </w:rPr>
        <w:t>и</w:t>
      </w:r>
      <w:r w:rsidRPr="002647D2">
        <w:rPr>
          <w:sz w:val="30"/>
          <w:szCs w:val="30"/>
        </w:rPr>
        <w:t>вании.</w:t>
      </w:r>
    </w:p>
    <w:p w:rsidR="00DA7F27" w:rsidRPr="002647D2" w:rsidRDefault="00DA7F27" w:rsidP="002647D2">
      <w:pPr>
        <w:ind w:firstLine="709"/>
        <w:jc w:val="both"/>
        <w:rPr>
          <w:sz w:val="30"/>
          <w:szCs w:val="30"/>
        </w:rPr>
      </w:pPr>
      <w:r w:rsidRPr="002647D2">
        <w:rPr>
          <w:sz w:val="30"/>
          <w:szCs w:val="30"/>
        </w:rPr>
        <w:t>СИО г. Красноярска должна включать в себя систему знаков:</w:t>
      </w:r>
    </w:p>
    <w:p w:rsidR="00DA7F27" w:rsidRPr="002647D2" w:rsidRDefault="00DA7F27" w:rsidP="002647D2">
      <w:pPr>
        <w:ind w:firstLine="709"/>
        <w:jc w:val="both"/>
        <w:rPr>
          <w:sz w:val="30"/>
          <w:szCs w:val="30"/>
        </w:rPr>
      </w:pPr>
      <w:r w:rsidRPr="002647D2">
        <w:rPr>
          <w:sz w:val="30"/>
          <w:szCs w:val="30"/>
        </w:rPr>
        <w:t>знаки маршрутного ориентирования (указатели направлений, улиц, об</w:t>
      </w:r>
      <w:r w:rsidRPr="002647D2">
        <w:rPr>
          <w:sz w:val="30"/>
          <w:szCs w:val="30"/>
        </w:rPr>
        <w:t>ъ</w:t>
      </w:r>
      <w:r w:rsidRPr="002647D2">
        <w:rPr>
          <w:sz w:val="30"/>
          <w:szCs w:val="30"/>
        </w:rPr>
        <w:t>ектов);</w:t>
      </w:r>
    </w:p>
    <w:p w:rsidR="00DA7F27" w:rsidRPr="002647D2" w:rsidRDefault="00DA7F27" w:rsidP="002647D2">
      <w:pPr>
        <w:ind w:firstLine="709"/>
        <w:jc w:val="both"/>
        <w:rPr>
          <w:sz w:val="30"/>
          <w:szCs w:val="30"/>
        </w:rPr>
      </w:pPr>
      <w:r w:rsidRPr="002647D2">
        <w:rPr>
          <w:sz w:val="30"/>
          <w:szCs w:val="30"/>
        </w:rPr>
        <w:t>информационные знаки индивидуального проектирования</w:t>
      </w:r>
      <w:r w:rsidR="002647D2">
        <w:rPr>
          <w:sz w:val="30"/>
          <w:szCs w:val="30"/>
        </w:rPr>
        <w:t xml:space="preserve"> </w:t>
      </w:r>
      <w:r w:rsidRPr="002647D2">
        <w:rPr>
          <w:sz w:val="30"/>
          <w:szCs w:val="30"/>
        </w:rPr>
        <w:t>(далее - ИЗИП) (информирование о маршрутах транзитного транспорта, вр</w:t>
      </w:r>
      <w:r w:rsidRPr="002647D2">
        <w:rPr>
          <w:sz w:val="30"/>
          <w:szCs w:val="30"/>
        </w:rPr>
        <w:t>е</w:t>
      </w:r>
      <w:r w:rsidRPr="002647D2">
        <w:rPr>
          <w:sz w:val="30"/>
          <w:szCs w:val="30"/>
        </w:rPr>
        <w:t>менных ограничений долгосрочного характера, например, ремонт м</w:t>
      </w:r>
      <w:r w:rsidRPr="002647D2">
        <w:rPr>
          <w:sz w:val="30"/>
          <w:szCs w:val="30"/>
        </w:rPr>
        <w:t>о</w:t>
      </w:r>
      <w:r w:rsidRPr="002647D2">
        <w:rPr>
          <w:sz w:val="30"/>
          <w:szCs w:val="30"/>
        </w:rPr>
        <w:t>ста);</w:t>
      </w:r>
    </w:p>
    <w:p w:rsidR="00DA7F27" w:rsidRPr="002647D2" w:rsidRDefault="00DA7F27" w:rsidP="002647D2">
      <w:pPr>
        <w:ind w:firstLine="709"/>
        <w:jc w:val="both"/>
        <w:rPr>
          <w:sz w:val="30"/>
          <w:szCs w:val="30"/>
        </w:rPr>
      </w:pPr>
      <w:r w:rsidRPr="002647D2">
        <w:rPr>
          <w:sz w:val="30"/>
          <w:szCs w:val="30"/>
        </w:rPr>
        <w:lastRenderedPageBreak/>
        <w:t>информационные знаки переменной информации (оперативное информирование о дорожной обстановке, управление направлением движения транспортных потоков).</w:t>
      </w:r>
    </w:p>
    <w:p w:rsidR="00DA7F27" w:rsidRPr="002647D2" w:rsidRDefault="00DA7F27" w:rsidP="002647D2">
      <w:pPr>
        <w:ind w:firstLine="709"/>
        <w:jc w:val="both"/>
        <w:rPr>
          <w:sz w:val="30"/>
          <w:szCs w:val="30"/>
        </w:rPr>
      </w:pPr>
      <w:r w:rsidRPr="002647D2">
        <w:rPr>
          <w:sz w:val="30"/>
          <w:szCs w:val="30"/>
        </w:rPr>
        <w:t>Типовые способы установки ИЗИП и типоразмеры представлены</w:t>
      </w:r>
      <w:r w:rsidR="002647D2">
        <w:rPr>
          <w:sz w:val="30"/>
          <w:szCs w:val="30"/>
        </w:rPr>
        <w:t xml:space="preserve"> </w:t>
      </w:r>
      <w:r w:rsidRPr="002647D2">
        <w:rPr>
          <w:sz w:val="30"/>
          <w:szCs w:val="30"/>
        </w:rPr>
        <w:t>на рисунке 6.2.3.1.</w:t>
      </w:r>
    </w:p>
    <w:p w:rsidR="00DA7F27" w:rsidRPr="00D54410" w:rsidRDefault="00DA7F27" w:rsidP="00A90FB5">
      <w:pPr>
        <w:ind w:firstLine="709"/>
        <w:jc w:val="both"/>
        <w:rPr>
          <w:rFonts w:eastAsia="Calibri"/>
          <w:sz w:val="30"/>
          <w:szCs w:val="30"/>
        </w:rPr>
      </w:pPr>
    </w:p>
    <w:p w:rsidR="00DA7F27" w:rsidRPr="00D54410" w:rsidRDefault="00DA7F27" w:rsidP="00A90FB5">
      <w:pPr>
        <w:jc w:val="center"/>
        <w:rPr>
          <w:rFonts w:eastAsia="Calibri"/>
          <w:sz w:val="30"/>
          <w:szCs w:val="30"/>
        </w:rPr>
      </w:pPr>
      <w:r w:rsidRPr="00D54410">
        <w:rPr>
          <w:noProof/>
          <w:sz w:val="30"/>
          <w:szCs w:val="30"/>
          <w:lang w:eastAsia="ru-RU"/>
        </w:rPr>
        <w:drawing>
          <wp:inline distT="0" distB="0" distL="0" distR="0" wp14:anchorId="2E8553D0" wp14:editId="4BED243C">
            <wp:extent cx="5757445" cy="6432605"/>
            <wp:effectExtent l="0" t="0" r="0" b="6350"/>
            <wp:docPr id="28734" name="Рисунок 28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extLst>
                        <a:ext uri="{28A0092B-C50C-407E-A947-70E740481C1C}">
                          <a14:useLocalDpi xmlns:a14="http://schemas.microsoft.com/office/drawing/2010/main"/>
                        </a:ext>
                      </a:extLst>
                    </a:blip>
                    <a:srcRect/>
                    <a:stretch/>
                  </pic:blipFill>
                  <pic:spPr bwMode="auto">
                    <a:xfrm>
                      <a:off x="0" y="0"/>
                      <a:ext cx="5754537" cy="6429356"/>
                    </a:xfrm>
                    <a:prstGeom prst="rect">
                      <a:avLst/>
                    </a:prstGeom>
                    <a:ln>
                      <a:noFill/>
                    </a:ln>
                    <a:extLst>
                      <a:ext uri="{53640926-AAD7-44D8-BBD7-CCE9431645EC}">
                        <a14:shadowObscured xmlns:a14="http://schemas.microsoft.com/office/drawing/2010/main"/>
                      </a:ext>
                    </a:extLst>
                  </pic:spPr>
                </pic:pic>
              </a:graphicData>
            </a:graphic>
          </wp:inline>
        </w:drawing>
      </w:r>
    </w:p>
    <w:p w:rsidR="002647D2" w:rsidRDefault="002647D2" w:rsidP="00A90FB5">
      <w:pPr>
        <w:jc w:val="center"/>
        <w:rPr>
          <w:rFonts w:eastAsia="Calibri"/>
          <w:sz w:val="30"/>
          <w:szCs w:val="30"/>
        </w:rPr>
      </w:pPr>
    </w:p>
    <w:p w:rsidR="00DA7F27" w:rsidRDefault="00DA7F27" w:rsidP="002647D2">
      <w:pPr>
        <w:ind w:firstLine="709"/>
        <w:jc w:val="both"/>
        <w:rPr>
          <w:rFonts w:eastAsia="Calibri"/>
          <w:sz w:val="30"/>
          <w:szCs w:val="30"/>
        </w:rPr>
      </w:pPr>
      <w:r w:rsidRPr="00D54410">
        <w:rPr>
          <w:rFonts w:eastAsia="Calibri"/>
          <w:sz w:val="30"/>
          <w:szCs w:val="30"/>
        </w:rPr>
        <w:t>Рисунок 6.2.3.1</w:t>
      </w:r>
      <w:r w:rsidR="002647D2">
        <w:rPr>
          <w:rFonts w:eastAsia="Calibri"/>
          <w:sz w:val="30"/>
          <w:szCs w:val="30"/>
        </w:rPr>
        <w:t>.</w:t>
      </w:r>
      <w:r w:rsidRPr="00D54410">
        <w:rPr>
          <w:rFonts w:eastAsia="Calibri"/>
          <w:sz w:val="30"/>
          <w:szCs w:val="30"/>
        </w:rPr>
        <w:t xml:space="preserve"> Типовые способы установки ИЗИП и </w:t>
      </w:r>
      <w:proofErr w:type="spellStart"/>
      <w:proofErr w:type="gramStart"/>
      <w:r w:rsidRPr="00D54410">
        <w:rPr>
          <w:rFonts w:eastAsia="Calibri"/>
          <w:sz w:val="30"/>
          <w:szCs w:val="30"/>
        </w:rPr>
        <w:t>типораз</w:t>
      </w:r>
      <w:proofErr w:type="spellEnd"/>
      <w:r w:rsidR="002647D2">
        <w:rPr>
          <w:rFonts w:eastAsia="Calibri"/>
          <w:sz w:val="30"/>
          <w:szCs w:val="30"/>
        </w:rPr>
        <w:t>-</w:t>
      </w:r>
      <w:r w:rsidRPr="00D54410">
        <w:rPr>
          <w:rFonts w:eastAsia="Calibri"/>
          <w:sz w:val="30"/>
          <w:szCs w:val="30"/>
        </w:rPr>
        <w:t>м</w:t>
      </w:r>
      <w:r w:rsidRPr="00D54410">
        <w:rPr>
          <w:rFonts w:eastAsia="Calibri"/>
          <w:sz w:val="30"/>
          <w:szCs w:val="30"/>
        </w:rPr>
        <w:t>е</w:t>
      </w:r>
      <w:r w:rsidRPr="00D54410">
        <w:rPr>
          <w:rFonts w:eastAsia="Calibri"/>
          <w:sz w:val="30"/>
          <w:szCs w:val="30"/>
        </w:rPr>
        <w:t>ры</w:t>
      </w:r>
      <w:proofErr w:type="gramEnd"/>
      <w:r w:rsidR="002647D2">
        <w:rPr>
          <w:rFonts w:eastAsia="Calibri"/>
          <w:sz w:val="30"/>
          <w:szCs w:val="30"/>
        </w:rPr>
        <w:t>.</w:t>
      </w:r>
    </w:p>
    <w:p w:rsidR="002647D2" w:rsidRPr="00D54410" w:rsidRDefault="002647D2" w:rsidP="00A90FB5">
      <w:pPr>
        <w:jc w:val="center"/>
        <w:rPr>
          <w:rFonts w:eastAsia="Calibri"/>
          <w:sz w:val="30"/>
          <w:szCs w:val="30"/>
        </w:rPr>
      </w:pPr>
    </w:p>
    <w:p w:rsidR="00DA7F27" w:rsidRPr="00D54410" w:rsidRDefault="00DA7F27" w:rsidP="002647D2">
      <w:pPr>
        <w:ind w:firstLine="709"/>
        <w:jc w:val="both"/>
        <w:rPr>
          <w:rFonts w:eastAsia="Calibri"/>
          <w:sz w:val="30"/>
          <w:szCs w:val="30"/>
        </w:rPr>
      </w:pPr>
      <w:r w:rsidRPr="00D54410">
        <w:rPr>
          <w:rFonts w:eastAsia="Calibri"/>
          <w:sz w:val="30"/>
          <w:szCs w:val="30"/>
        </w:rPr>
        <w:t>Схема расстановки ИЗИП на улично-дорожной сети г. Красноя</w:t>
      </w:r>
      <w:r w:rsidRPr="00D54410">
        <w:rPr>
          <w:rFonts w:eastAsia="Calibri"/>
          <w:sz w:val="30"/>
          <w:szCs w:val="30"/>
        </w:rPr>
        <w:t>р</w:t>
      </w:r>
      <w:r w:rsidRPr="00D54410">
        <w:rPr>
          <w:rFonts w:eastAsia="Calibri"/>
          <w:sz w:val="30"/>
          <w:szCs w:val="30"/>
        </w:rPr>
        <w:t>ска представлена</w:t>
      </w:r>
      <w:r>
        <w:rPr>
          <w:rFonts w:eastAsia="Calibri"/>
          <w:sz w:val="30"/>
          <w:szCs w:val="30"/>
        </w:rPr>
        <w:t xml:space="preserve"> </w:t>
      </w:r>
      <w:r w:rsidRPr="00D54410">
        <w:rPr>
          <w:rFonts w:eastAsia="Calibri"/>
          <w:sz w:val="30"/>
          <w:szCs w:val="30"/>
        </w:rPr>
        <w:t xml:space="preserve">на рисунке 6.2.3.2, адресный перечень мест установки </w:t>
      </w:r>
      <w:r w:rsidRPr="00D54410">
        <w:rPr>
          <w:rFonts w:eastAsia="Calibri"/>
          <w:sz w:val="30"/>
          <w:szCs w:val="30"/>
        </w:rPr>
        <w:lastRenderedPageBreak/>
        <w:t>н</w:t>
      </w:r>
      <w:r w:rsidRPr="00D54410">
        <w:rPr>
          <w:rFonts w:eastAsia="Calibri"/>
          <w:sz w:val="30"/>
          <w:szCs w:val="30"/>
        </w:rPr>
        <w:t>о</w:t>
      </w:r>
      <w:r w:rsidRPr="00D54410">
        <w:rPr>
          <w:rFonts w:eastAsia="Calibri"/>
          <w:sz w:val="30"/>
          <w:szCs w:val="30"/>
        </w:rPr>
        <w:t>вых знаков маршрутного ориентирования указаны в таблице 6.2.3.1.</w:t>
      </w:r>
      <w:r w:rsidRPr="00D54410">
        <w:rPr>
          <w:sz w:val="30"/>
          <w:szCs w:val="30"/>
        </w:rPr>
        <w:t xml:space="preserve"> </w:t>
      </w:r>
      <w:r w:rsidRPr="00D54410">
        <w:rPr>
          <w:rFonts w:eastAsia="Calibri"/>
          <w:sz w:val="30"/>
          <w:szCs w:val="30"/>
        </w:rPr>
        <w:t xml:space="preserve">Стоимость </w:t>
      </w:r>
      <w:r w:rsidRPr="0024503E">
        <w:rPr>
          <w:rFonts w:eastAsia="Calibri"/>
          <w:sz w:val="30"/>
          <w:szCs w:val="30"/>
        </w:rPr>
        <w:t xml:space="preserve">мероприятия составит </w:t>
      </w:r>
      <w:r w:rsidRPr="0024503E">
        <w:rPr>
          <w:sz w:val="30"/>
          <w:szCs w:val="30"/>
          <w:lang w:eastAsia="ru-RU"/>
        </w:rPr>
        <w:t>44</w:t>
      </w:r>
      <w:r w:rsidR="00EF4008" w:rsidRPr="0024503E">
        <w:rPr>
          <w:sz w:val="30"/>
          <w:szCs w:val="30"/>
          <w:lang w:eastAsia="ru-RU"/>
        </w:rPr>
        <w:t> </w:t>
      </w:r>
      <w:r w:rsidRPr="0024503E">
        <w:rPr>
          <w:sz w:val="30"/>
          <w:szCs w:val="30"/>
          <w:lang w:eastAsia="ru-RU"/>
        </w:rPr>
        <w:t>260,00</w:t>
      </w:r>
      <w:r w:rsidR="00EF4008" w:rsidRPr="0024503E">
        <w:rPr>
          <w:rFonts w:eastAsia="Times New Roman"/>
          <w:color w:val="000000"/>
          <w:sz w:val="30"/>
          <w:szCs w:val="30"/>
          <w:lang w:eastAsia="ru-RU"/>
        </w:rPr>
        <w:t xml:space="preserve"> </w:t>
      </w:r>
      <w:r w:rsidR="00EF4008" w:rsidRPr="0024503E">
        <w:rPr>
          <w:rFonts w:eastAsia="Calibri"/>
          <w:sz w:val="30"/>
          <w:szCs w:val="30"/>
        </w:rPr>
        <w:t>тысячи рублей (</w:t>
      </w:r>
      <w:proofErr w:type="spellStart"/>
      <w:r w:rsidR="00EF4008" w:rsidRPr="0024503E">
        <w:rPr>
          <w:rFonts w:eastAsia="Calibri"/>
          <w:sz w:val="30"/>
          <w:szCs w:val="30"/>
        </w:rPr>
        <w:t>Табл</w:t>
      </w:r>
      <w:proofErr w:type="gramStart"/>
      <w:r w:rsidR="00EF4008" w:rsidRPr="0024503E">
        <w:rPr>
          <w:rFonts w:eastAsia="Calibri"/>
          <w:sz w:val="30"/>
          <w:szCs w:val="30"/>
        </w:rPr>
        <w:t>и</w:t>
      </w:r>
      <w:proofErr w:type="spellEnd"/>
      <w:r w:rsidR="002647D2">
        <w:rPr>
          <w:rFonts w:eastAsia="Calibri"/>
          <w:sz w:val="30"/>
          <w:szCs w:val="30"/>
        </w:rPr>
        <w:t>-</w:t>
      </w:r>
      <w:proofErr w:type="gramEnd"/>
      <w:r w:rsidR="002647D2">
        <w:rPr>
          <w:rFonts w:eastAsia="Calibri"/>
          <w:sz w:val="30"/>
          <w:szCs w:val="30"/>
        </w:rPr>
        <w:t xml:space="preserve">               </w:t>
      </w:r>
      <w:proofErr w:type="spellStart"/>
      <w:r w:rsidR="00EF4008" w:rsidRPr="0024503E">
        <w:rPr>
          <w:rFonts w:eastAsia="Calibri"/>
          <w:sz w:val="30"/>
          <w:szCs w:val="30"/>
        </w:rPr>
        <w:t>ца</w:t>
      </w:r>
      <w:proofErr w:type="spellEnd"/>
      <w:r w:rsidR="00EF4008" w:rsidRPr="0024503E">
        <w:rPr>
          <w:rFonts w:eastAsia="Calibri"/>
          <w:sz w:val="30"/>
          <w:szCs w:val="30"/>
        </w:rPr>
        <w:t xml:space="preserve"> 7.1.1, пункт 9.3).</w:t>
      </w:r>
    </w:p>
    <w:p w:rsidR="00DA7F27" w:rsidRPr="00D54410" w:rsidRDefault="00DA7F27" w:rsidP="00A90FB5">
      <w:pPr>
        <w:ind w:firstLine="567"/>
        <w:jc w:val="both"/>
        <w:rPr>
          <w:rFonts w:eastAsia="Calibri"/>
          <w:sz w:val="30"/>
          <w:szCs w:val="30"/>
        </w:rPr>
      </w:pPr>
    </w:p>
    <w:p w:rsidR="00DA7F27" w:rsidRPr="00D54410" w:rsidRDefault="00DA7F27" w:rsidP="00A90FB5">
      <w:pPr>
        <w:jc w:val="center"/>
        <w:rPr>
          <w:rFonts w:eastAsia="Calibri"/>
          <w:sz w:val="30"/>
          <w:szCs w:val="30"/>
        </w:rPr>
      </w:pPr>
      <w:r w:rsidRPr="00D54410">
        <w:rPr>
          <w:noProof/>
          <w:sz w:val="30"/>
          <w:szCs w:val="30"/>
          <w:lang w:eastAsia="ru-RU"/>
        </w:rPr>
        <w:drawing>
          <wp:inline distT="0" distB="0" distL="0" distR="0" wp14:anchorId="6393EB2F" wp14:editId="3CB25EAA">
            <wp:extent cx="5896155" cy="4505416"/>
            <wp:effectExtent l="0" t="0" r="9525" b="0"/>
            <wp:docPr id="139" name="Рисунок 139" descr="ин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нфо"/>
                    <pic:cNvPicPr>
                      <a:picLocks noChangeAspect="1" noChangeArrowheads="1"/>
                    </pic:cNvPicPr>
                  </pic:nvPicPr>
                  <pic:blipFill rotWithShape="1">
                    <a:blip r:embed="rId120" cstate="print">
                      <a:extLst>
                        <a:ext uri="{28A0092B-C50C-407E-A947-70E740481C1C}">
                          <a14:useLocalDpi xmlns:a14="http://schemas.microsoft.com/office/drawing/2010/main"/>
                        </a:ext>
                      </a:extLst>
                    </a:blip>
                    <a:srcRect/>
                    <a:stretch/>
                  </pic:blipFill>
                  <pic:spPr bwMode="auto">
                    <a:xfrm>
                      <a:off x="0" y="0"/>
                      <a:ext cx="5924168" cy="4526821"/>
                    </a:xfrm>
                    <a:prstGeom prst="rect">
                      <a:avLst/>
                    </a:prstGeom>
                    <a:noFill/>
                    <a:ln>
                      <a:noFill/>
                    </a:ln>
                    <a:extLst>
                      <a:ext uri="{53640926-AAD7-44D8-BBD7-CCE9431645EC}">
                        <a14:shadowObscured xmlns:a14="http://schemas.microsoft.com/office/drawing/2010/main"/>
                      </a:ext>
                    </a:extLst>
                  </pic:spPr>
                </pic:pic>
              </a:graphicData>
            </a:graphic>
          </wp:inline>
        </w:drawing>
      </w:r>
    </w:p>
    <w:p w:rsidR="002647D2" w:rsidRDefault="002647D2" w:rsidP="00A90FB5">
      <w:pPr>
        <w:ind w:firstLine="567"/>
        <w:jc w:val="center"/>
        <w:rPr>
          <w:rFonts w:eastAsia="Calibri"/>
          <w:sz w:val="30"/>
          <w:szCs w:val="30"/>
        </w:rPr>
      </w:pPr>
    </w:p>
    <w:p w:rsidR="00DA7F27" w:rsidRPr="00D54410" w:rsidRDefault="00DA7F27" w:rsidP="002647D2">
      <w:pPr>
        <w:ind w:firstLine="709"/>
        <w:jc w:val="both"/>
        <w:rPr>
          <w:rFonts w:eastAsia="Calibri"/>
          <w:sz w:val="30"/>
          <w:szCs w:val="30"/>
        </w:rPr>
      </w:pPr>
      <w:r w:rsidRPr="00D54410">
        <w:rPr>
          <w:rFonts w:eastAsia="Calibri"/>
          <w:sz w:val="30"/>
          <w:szCs w:val="30"/>
        </w:rPr>
        <w:t>Рисунок 6.2.3.2</w:t>
      </w:r>
      <w:r w:rsidR="002647D2">
        <w:rPr>
          <w:rFonts w:eastAsia="Calibri"/>
          <w:sz w:val="30"/>
          <w:szCs w:val="30"/>
        </w:rPr>
        <w:t>.</w:t>
      </w:r>
      <w:r w:rsidRPr="00D54410">
        <w:rPr>
          <w:rFonts w:eastAsia="Calibri"/>
          <w:sz w:val="30"/>
          <w:szCs w:val="30"/>
        </w:rPr>
        <w:t xml:space="preserve"> Схема размещения </w:t>
      </w:r>
      <w:proofErr w:type="gramStart"/>
      <w:r w:rsidRPr="00D54410">
        <w:rPr>
          <w:rFonts w:eastAsia="Calibri"/>
          <w:sz w:val="30"/>
          <w:szCs w:val="30"/>
        </w:rPr>
        <w:t>новых</w:t>
      </w:r>
      <w:proofErr w:type="gramEnd"/>
      <w:r w:rsidRPr="00D54410">
        <w:rPr>
          <w:rFonts w:eastAsia="Calibri"/>
          <w:sz w:val="30"/>
          <w:szCs w:val="30"/>
        </w:rPr>
        <w:t xml:space="preserve"> ИЗИП</w:t>
      </w:r>
      <w:r w:rsidR="002647D2">
        <w:rPr>
          <w:rFonts w:eastAsia="Calibri"/>
          <w:sz w:val="30"/>
          <w:szCs w:val="30"/>
        </w:rPr>
        <w:t xml:space="preserve"> </w:t>
      </w:r>
      <w:r w:rsidRPr="00D54410">
        <w:rPr>
          <w:rFonts w:eastAsia="Calibri"/>
          <w:sz w:val="30"/>
          <w:szCs w:val="30"/>
        </w:rPr>
        <w:t xml:space="preserve">на территории </w:t>
      </w:r>
      <w:r w:rsidR="002647D2">
        <w:rPr>
          <w:rFonts w:eastAsia="Calibri"/>
          <w:sz w:val="30"/>
          <w:szCs w:val="30"/>
        </w:rPr>
        <w:t xml:space="preserve">            </w:t>
      </w:r>
      <w:r w:rsidRPr="00D54410">
        <w:rPr>
          <w:rFonts w:eastAsia="Calibri"/>
          <w:sz w:val="30"/>
          <w:szCs w:val="30"/>
        </w:rPr>
        <w:t>г. Красноярск</w:t>
      </w:r>
      <w:r w:rsidR="002647D2">
        <w:rPr>
          <w:rFonts w:eastAsia="Calibri"/>
          <w:sz w:val="30"/>
          <w:szCs w:val="30"/>
        </w:rPr>
        <w:t>.</w:t>
      </w:r>
    </w:p>
    <w:p w:rsidR="00DA7F27" w:rsidRPr="00D54410" w:rsidRDefault="00DA7F27" w:rsidP="00A90FB5">
      <w:pPr>
        <w:ind w:firstLine="567"/>
        <w:jc w:val="both"/>
        <w:rPr>
          <w:rFonts w:eastAsia="Calibri"/>
          <w:sz w:val="30"/>
          <w:szCs w:val="30"/>
        </w:rPr>
      </w:pPr>
    </w:p>
    <w:p w:rsidR="00DA7F27" w:rsidRDefault="00DA7F27" w:rsidP="002647D2">
      <w:pPr>
        <w:ind w:firstLine="709"/>
        <w:jc w:val="both"/>
        <w:rPr>
          <w:rFonts w:eastAsia="Calibri"/>
          <w:sz w:val="30"/>
          <w:szCs w:val="30"/>
        </w:rPr>
      </w:pPr>
      <w:r w:rsidRPr="00D54410">
        <w:rPr>
          <w:rFonts w:eastAsia="Calibri"/>
          <w:sz w:val="30"/>
          <w:szCs w:val="30"/>
        </w:rPr>
        <w:t>Таблица 6.2.3.1</w:t>
      </w:r>
      <w:r w:rsidR="002647D2">
        <w:rPr>
          <w:rFonts w:eastAsia="Calibri"/>
          <w:sz w:val="30"/>
          <w:szCs w:val="30"/>
        </w:rPr>
        <w:t>.</w:t>
      </w:r>
      <w:r w:rsidRPr="00D54410">
        <w:rPr>
          <w:rFonts w:eastAsia="Calibri"/>
          <w:sz w:val="30"/>
          <w:szCs w:val="30"/>
        </w:rPr>
        <w:t xml:space="preserve"> Адресный перечень мест установки ИЗИП</w:t>
      </w:r>
      <w:r w:rsidR="002647D2">
        <w:rPr>
          <w:rFonts w:eastAsia="Calibri"/>
          <w:sz w:val="30"/>
          <w:szCs w:val="30"/>
        </w:rPr>
        <w:t xml:space="preserve"> </w:t>
      </w:r>
      <w:r w:rsidRPr="00D54410">
        <w:rPr>
          <w:rFonts w:eastAsia="Calibri"/>
          <w:sz w:val="30"/>
          <w:szCs w:val="30"/>
        </w:rPr>
        <w:t>на те</w:t>
      </w:r>
      <w:r w:rsidRPr="00D54410">
        <w:rPr>
          <w:rFonts w:eastAsia="Calibri"/>
          <w:sz w:val="30"/>
          <w:szCs w:val="30"/>
        </w:rPr>
        <w:t>р</w:t>
      </w:r>
      <w:r w:rsidRPr="00D54410">
        <w:rPr>
          <w:rFonts w:eastAsia="Calibri"/>
          <w:sz w:val="30"/>
          <w:szCs w:val="30"/>
        </w:rPr>
        <w:t>рит</w:t>
      </w:r>
      <w:r w:rsidRPr="00D54410">
        <w:rPr>
          <w:rFonts w:eastAsia="Calibri"/>
          <w:sz w:val="30"/>
          <w:szCs w:val="30"/>
        </w:rPr>
        <w:t>о</w:t>
      </w:r>
      <w:r w:rsidRPr="00D54410">
        <w:rPr>
          <w:rFonts w:eastAsia="Calibri"/>
          <w:sz w:val="30"/>
          <w:szCs w:val="30"/>
        </w:rPr>
        <w:t>рии г. Красноярск</w:t>
      </w:r>
      <w:r w:rsidR="002647D2">
        <w:rPr>
          <w:rFonts w:eastAsia="Calibri"/>
          <w:sz w:val="30"/>
          <w:szCs w:val="30"/>
        </w:rPr>
        <w:t>.</w:t>
      </w:r>
    </w:p>
    <w:p w:rsidR="002647D2" w:rsidRPr="002647D2" w:rsidRDefault="002647D2" w:rsidP="00A90FB5">
      <w:pPr>
        <w:jc w:val="both"/>
        <w:rPr>
          <w:rFonts w:eastAsia="Calibri"/>
          <w:sz w:val="24"/>
          <w:szCs w:val="30"/>
        </w:rPr>
      </w:pPr>
    </w:p>
    <w:tbl>
      <w:tblPr>
        <w:tblStyle w:val="af"/>
        <w:tblW w:w="0" w:type="auto"/>
        <w:tblLook w:val="04A0" w:firstRow="1" w:lastRow="0" w:firstColumn="1" w:lastColumn="0" w:noHBand="0" w:noVBand="1"/>
      </w:tblPr>
      <w:tblGrid>
        <w:gridCol w:w="540"/>
        <w:gridCol w:w="1978"/>
        <w:gridCol w:w="1985"/>
        <w:gridCol w:w="3205"/>
        <w:gridCol w:w="1862"/>
      </w:tblGrid>
      <w:tr w:rsidR="00DA7F27" w:rsidRPr="00B27490" w:rsidTr="002647D2">
        <w:trPr>
          <w:tblHeader/>
        </w:trPr>
        <w:tc>
          <w:tcPr>
            <w:tcW w:w="540" w:type="dxa"/>
            <w:vMerge w:val="restart"/>
          </w:tcPr>
          <w:p w:rsidR="00DA7F27" w:rsidRPr="00B27490" w:rsidRDefault="00DA7F27" w:rsidP="002647D2">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 xml:space="preserve">№ </w:t>
            </w:r>
            <w:proofErr w:type="gramStart"/>
            <w:r w:rsidRPr="00B27490">
              <w:rPr>
                <w:rFonts w:ascii="Times New Roman" w:eastAsia="Calibri" w:hAnsi="Times New Roman" w:cs="Times New Roman"/>
                <w:sz w:val="20"/>
                <w:szCs w:val="20"/>
              </w:rPr>
              <w:t>п</w:t>
            </w:r>
            <w:proofErr w:type="gramEnd"/>
            <w:r w:rsidRPr="00B27490">
              <w:rPr>
                <w:rFonts w:ascii="Times New Roman" w:eastAsia="Calibri" w:hAnsi="Times New Roman" w:cs="Times New Roman"/>
                <w:sz w:val="20"/>
                <w:szCs w:val="20"/>
              </w:rPr>
              <w:t>/п</w:t>
            </w:r>
          </w:p>
        </w:tc>
        <w:tc>
          <w:tcPr>
            <w:tcW w:w="3963" w:type="dxa"/>
            <w:gridSpan w:val="2"/>
          </w:tcPr>
          <w:p w:rsidR="00DA7F27" w:rsidRPr="00B27490" w:rsidRDefault="00DA7F27" w:rsidP="002647D2">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Координаты</w:t>
            </w:r>
          </w:p>
        </w:tc>
        <w:tc>
          <w:tcPr>
            <w:tcW w:w="3206" w:type="dxa"/>
            <w:vMerge w:val="restart"/>
          </w:tcPr>
          <w:p w:rsidR="00DA7F27" w:rsidRPr="00B27490" w:rsidRDefault="00DA7F27" w:rsidP="002647D2">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Адрес</w:t>
            </w:r>
          </w:p>
        </w:tc>
        <w:tc>
          <w:tcPr>
            <w:tcW w:w="1862" w:type="dxa"/>
            <w:vMerge w:val="restart"/>
          </w:tcPr>
          <w:p w:rsidR="00DA7F27" w:rsidRPr="00B27490" w:rsidRDefault="00DA7F27" w:rsidP="002647D2">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Количество и тип опор</w:t>
            </w:r>
          </w:p>
        </w:tc>
      </w:tr>
      <w:tr w:rsidR="00DA7F27" w:rsidRPr="00B27490" w:rsidTr="002647D2">
        <w:trPr>
          <w:tblHeader/>
        </w:trPr>
        <w:tc>
          <w:tcPr>
            <w:tcW w:w="540" w:type="dxa"/>
            <w:vMerge/>
          </w:tcPr>
          <w:p w:rsidR="00DA7F27" w:rsidRPr="00B27490" w:rsidRDefault="00DA7F27" w:rsidP="002647D2">
            <w:pPr>
              <w:jc w:val="center"/>
              <w:rPr>
                <w:rFonts w:ascii="Times New Roman" w:eastAsia="Calibri" w:hAnsi="Times New Roman" w:cs="Times New Roman"/>
                <w:sz w:val="20"/>
                <w:szCs w:val="20"/>
              </w:rPr>
            </w:pPr>
          </w:p>
        </w:tc>
        <w:tc>
          <w:tcPr>
            <w:tcW w:w="1978"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Широта</w:t>
            </w:r>
          </w:p>
        </w:tc>
        <w:tc>
          <w:tcPr>
            <w:tcW w:w="1985"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Долгота</w:t>
            </w:r>
          </w:p>
        </w:tc>
        <w:tc>
          <w:tcPr>
            <w:tcW w:w="3206" w:type="dxa"/>
            <w:vMerge/>
          </w:tcPr>
          <w:p w:rsidR="00DA7F27" w:rsidRPr="00B27490" w:rsidRDefault="00DA7F27" w:rsidP="002647D2">
            <w:pPr>
              <w:rPr>
                <w:rFonts w:ascii="Times New Roman" w:eastAsia="Calibri" w:hAnsi="Times New Roman" w:cs="Times New Roman"/>
                <w:sz w:val="20"/>
                <w:szCs w:val="20"/>
              </w:rPr>
            </w:pPr>
          </w:p>
        </w:tc>
        <w:tc>
          <w:tcPr>
            <w:tcW w:w="1862" w:type="dxa"/>
            <w:vMerge/>
          </w:tcPr>
          <w:p w:rsidR="00DA7F27" w:rsidRPr="00B27490" w:rsidRDefault="00DA7F27" w:rsidP="002647D2">
            <w:pPr>
              <w:rPr>
                <w:rFonts w:ascii="Times New Roman" w:eastAsia="Calibri" w:hAnsi="Times New Roman" w:cs="Times New Roman"/>
                <w:sz w:val="20"/>
                <w:szCs w:val="20"/>
              </w:rPr>
            </w:pP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56.06224658847013</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92.88012924697664</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Северное ш.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Проектируемый проезд №</w:t>
            </w:r>
            <w:r w:rsidR="002647D2">
              <w:rPr>
                <w:rFonts w:ascii="Times New Roman" w:hAnsi="Times New Roman" w:cs="Times New Roman"/>
                <w:color w:val="000000"/>
                <w:sz w:val="20"/>
                <w:szCs w:val="20"/>
              </w:rPr>
              <w:t xml:space="preserve"> </w:t>
            </w:r>
            <w:r w:rsidRPr="00B27490">
              <w:rPr>
                <w:rFonts w:ascii="Times New Roman" w:hAnsi="Times New Roman" w:cs="Times New Roman"/>
                <w:color w:val="000000"/>
                <w:sz w:val="20"/>
                <w:szCs w:val="20"/>
              </w:rPr>
              <w:t>10а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4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56.06551175776242</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92.89214554336334</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Авиаторов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roofErr w:type="gramStart"/>
            <w:r w:rsidRPr="00B27490">
              <w:rPr>
                <w:rFonts w:ascii="Times New Roman" w:hAnsi="Times New Roman" w:cs="Times New Roman"/>
                <w:color w:val="000000"/>
                <w:sz w:val="20"/>
                <w:szCs w:val="20"/>
              </w:rPr>
              <w:t>Северное</w:t>
            </w:r>
            <w:proofErr w:type="gramEnd"/>
            <w:r w:rsidRPr="00B27490">
              <w:rPr>
                <w:rFonts w:ascii="Times New Roman" w:hAnsi="Times New Roman" w:cs="Times New Roman"/>
                <w:color w:val="000000"/>
                <w:sz w:val="20"/>
                <w:szCs w:val="20"/>
              </w:rPr>
              <w:t xml:space="preserve"> ш.</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4 Г-образные оп</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56.03530435083858</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92.83111992385525</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w:t>
            </w:r>
            <w:proofErr w:type="spellStart"/>
            <w:r w:rsidRPr="00B27490">
              <w:rPr>
                <w:rFonts w:ascii="Times New Roman" w:hAnsi="Times New Roman" w:cs="Times New Roman"/>
                <w:color w:val="000000"/>
                <w:sz w:val="20"/>
                <w:szCs w:val="20"/>
              </w:rPr>
              <w:t>Маерчака</w:t>
            </w:r>
            <w:proofErr w:type="spellEnd"/>
            <w:r w:rsidRPr="00B27490">
              <w:rPr>
                <w:rFonts w:ascii="Times New Roman" w:hAnsi="Times New Roman" w:cs="Times New Roman"/>
                <w:color w:val="000000"/>
                <w:sz w:val="20"/>
                <w:szCs w:val="20"/>
              </w:rPr>
              <w:t xml:space="preserve">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Калинина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универсальные стойки</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4</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56.035670752899655</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92.83428493049378</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Брянская ул.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2-я Брянская ул.</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универсальные стойки</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5</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56.04664316901966</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92.89019289520006</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Караульная ул.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Шахтеров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9 Мая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Петра </w:t>
            </w:r>
            <w:proofErr w:type="spellStart"/>
            <w:r w:rsidRPr="00B27490">
              <w:rPr>
                <w:rFonts w:ascii="Times New Roman" w:hAnsi="Times New Roman" w:cs="Times New Roman"/>
                <w:color w:val="000000"/>
                <w:sz w:val="20"/>
                <w:szCs w:val="20"/>
              </w:rPr>
              <w:t>Подзолкова</w:t>
            </w:r>
            <w:proofErr w:type="spellEnd"/>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4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6</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56.05045005125242</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92.89803567435914</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9 Мая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78-й Добровольч</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ской Бриг</w:t>
            </w:r>
            <w:r w:rsidRPr="00B27490">
              <w:rPr>
                <w:rFonts w:ascii="Times New Roman" w:hAnsi="Times New Roman" w:cs="Times New Roman"/>
                <w:color w:val="000000"/>
                <w:sz w:val="20"/>
                <w:szCs w:val="20"/>
              </w:rPr>
              <w:t>а</w:t>
            </w:r>
            <w:r w:rsidRPr="00B27490">
              <w:rPr>
                <w:rFonts w:ascii="Times New Roman" w:hAnsi="Times New Roman" w:cs="Times New Roman"/>
                <w:color w:val="000000"/>
                <w:sz w:val="20"/>
                <w:szCs w:val="20"/>
              </w:rPr>
              <w:t>ды</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Г-образные оп</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ры, 1 ферма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7</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56.05407644630696</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92.9049450447815</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Авиаторов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9 Мая</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Г-образная оп</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ра, 2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lastRenderedPageBreak/>
              <w:t>8</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56.05845588243784</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92.91373732593202</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9 Мая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Водопьянова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Г-образные оп</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ры, 2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9</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56.06560478651995</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92.92784574534998</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9 Мая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roofErr w:type="gramStart"/>
            <w:r w:rsidRPr="00B27490">
              <w:rPr>
                <w:rFonts w:ascii="Times New Roman" w:hAnsi="Times New Roman" w:cs="Times New Roman"/>
                <w:color w:val="000000"/>
                <w:sz w:val="20"/>
                <w:szCs w:val="20"/>
              </w:rPr>
              <w:t>Комсомольский</w:t>
            </w:r>
            <w:proofErr w:type="gramEnd"/>
            <w:r w:rsidRPr="00B27490">
              <w:rPr>
                <w:rFonts w:ascii="Times New Roman" w:hAnsi="Times New Roman" w:cs="Times New Roman"/>
                <w:color w:val="000000"/>
                <w:sz w:val="20"/>
                <w:szCs w:val="20"/>
              </w:rPr>
              <w:t xml:space="preserve"> просп.</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Г-образные оп</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ры, 2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10</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56.07000991338318</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92.93690088298399</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9 Мая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w:t>
            </w:r>
            <w:proofErr w:type="spellStart"/>
            <w:r w:rsidRPr="00B27490">
              <w:rPr>
                <w:rFonts w:ascii="Times New Roman" w:hAnsi="Times New Roman" w:cs="Times New Roman"/>
                <w:color w:val="000000"/>
                <w:sz w:val="20"/>
                <w:szCs w:val="20"/>
              </w:rPr>
              <w:t>Гайдашовка</w:t>
            </w:r>
            <w:proofErr w:type="spellEnd"/>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Г-образная опора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11</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56.04318122006324</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92.87166955974148</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Караульная ул.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Черныше</w:t>
            </w:r>
            <w:r w:rsidRPr="00B27490">
              <w:rPr>
                <w:rFonts w:ascii="Times New Roman" w:hAnsi="Times New Roman" w:cs="Times New Roman"/>
                <w:color w:val="000000"/>
                <w:sz w:val="20"/>
                <w:szCs w:val="20"/>
              </w:rPr>
              <w:t>в</w:t>
            </w:r>
            <w:r w:rsidRPr="00B27490">
              <w:rPr>
                <w:rFonts w:ascii="Times New Roman" w:hAnsi="Times New Roman" w:cs="Times New Roman"/>
                <w:color w:val="000000"/>
                <w:sz w:val="20"/>
                <w:szCs w:val="20"/>
              </w:rPr>
              <w:t>ского</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12</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56.0446405008644</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92.87896516826201</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Караульная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Линейная ул.</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13</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56.041709872310236</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92.89274970403443</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Шахтеров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Алексеева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ферма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14</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56.03829853161324</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92.89236346593627</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Шахтеров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Дмитрия Ма</w:t>
            </w:r>
            <w:r w:rsidRPr="00B27490">
              <w:rPr>
                <w:rFonts w:ascii="Times New Roman" w:hAnsi="Times New Roman" w:cs="Times New Roman"/>
                <w:color w:val="000000"/>
                <w:sz w:val="20"/>
                <w:szCs w:val="20"/>
              </w:rPr>
              <w:t>р</w:t>
            </w:r>
            <w:r w:rsidRPr="00B27490">
              <w:rPr>
                <w:rFonts w:ascii="Times New Roman" w:hAnsi="Times New Roman" w:cs="Times New Roman"/>
                <w:color w:val="000000"/>
                <w:sz w:val="20"/>
                <w:szCs w:val="20"/>
              </w:rPr>
              <w:t>тынова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ферма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15</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56.0353313799236</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92.8919128548217</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Шахтеров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Молокова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ферма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16</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56.03086220089523</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92.89015332570777</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Шахтеров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Березина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ферма, 2 сам</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стоятельные оп</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17</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56.02750997556665</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92.88802901616775</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Шахтеров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Юрия Гагар</w:t>
            </w:r>
            <w:r w:rsidRPr="00B27490">
              <w:rPr>
                <w:rFonts w:ascii="Times New Roman" w:hAnsi="Times New Roman" w:cs="Times New Roman"/>
                <w:color w:val="000000"/>
                <w:sz w:val="20"/>
                <w:szCs w:val="20"/>
              </w:rPr>
              <w:t>и</w:t>
            </w:r>
            <w:r w:rsidRPr="00B27490">
              <w:rPr>
                <w:rFonts w:ascii="Times New Roman" w:hAnsi="Times New Roman" w:cs="Times New Roman"/>
                <w:color w:val="000000"/>
                <w:sz w:val="20"/>
                <w:szCs w:val="20"/>
              </w:rPr>
              <w:t>на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ферма, 1 сам</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стоятельная опора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18</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56.02385703890099</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92.88530389180865</w:t>
            </w:r>
          </w:p>
        </w:tc>
        <w:tc>
          <w:tcPr>
            <w:tcW w:w="3206" w:type="dxa"/>
          </w:tcPr>
          <w:p w:rsidR="002647D2"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Степана Разина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
          <w:p w:rsidR="00DA7F27" w:rsidRPr="00B27490" w:rsidRDefault="00DA7F27" w:rsidP="002647D2">
            <w:pPr>
              <w:rPr>
                <w:rFonts w:ascii="Times New Roman" w:hAnsi="Times New Roman" w:cs="Times New Roman"/>
                <w:color w:val="000000"/>
                <w:sz w:val="20"/>
                <w:szCs w:val="20"/>
              </w:rPr>
            </w:pPr>
            <w:proofErr w:type="gramStart"/>
            <w:r w:rsidRPr="00B27490">
              <w:rPr>
                <w:rFonts w:ascii="Times New Roman" w:hAnsi="Times New Roman" w:cs="Times New Roman"/>
                <w:color w:val="000000"/>
                <w:sz w:val="20"/>
                <w:szCs w:val="20"/>
              </w:rPr>
              <w:t>Енисейская</w:t>
            </w:r>
            <w:proofErr w:type="gramEnd"/>
            <w:r w:rsidRPr="00B27490">
              <w:rPr>
                <w:rFonts w:ascii="Times New Roman" w:hAnsi="Times New Roman" w:cs="Times New Roman"/>
                <w:color w:val="000000"/>
                <w:sz w:val="20"/>
                <w:szCs w:val="20"/>
              </w:rPr>
              <w:t xml:space="preserve"> ул.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Шахтеров</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самостоятельная опора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19</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56.019410562173434</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92.87618438115798</w:t>
            </w:r>
          </w:p>
        </w:tc>
        <w:tc>
          <w:tcPr>
            <w:tcW w:w="3206" w:type="dxa"/>
          </w:tcPr>
          <w:p w:rsidR="002647D2"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Брянская ул. - </w:t>
            </w:r>
            <w:proofErr w:type="spellStart"/>
            <w:r w:rsidRPr="00B27490">
              <w:rPr>
                <w:rFonts w:ascii="Times New Roman" w:hAnsi="Times New Roman" w:cs="Times New Roman"/>
                <w:color w:val="000000"/>
                <w:sz w:val="20"/>
                <w:szCs w:val="20"/>
              </w:rPr>
              <w:t>Игарская</w:t>
            </w:r>
            <w:proofErr w:type="spellEnd"/>
            <w:r w:rsidRPr="00B27490">
              <w:rPr>
                <w:rFonts w:ascii="Times New Roman" w:hAnsi="Times New Roman" w:cs="Times New Roman"/>
                <w:color w:val="000000"/>
                <w:sz w:val="20"/>
                <w:szCs w:val="20"/>
              </w:rPr>
              <w:t xml:space="preserve"> ул. </w:t>
            </w:r>
            <w:r w:rsidR="002647D2">
              <w:rPr>
                <w:rFonts w:ascii="Times New Roman" w:hAnsi="Times New Roman" w:cs="Times New Roman"/>
                <w:color w:val="000000"/>
                <w:sz w:val="20"/>
                <w:szCs w:val="20"/>
              </w:rPr>
              <w:t>–</w:t>
            </w:r>
          </w:p>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Сурикова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самостоятельные опоры, 1 ферма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20</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56.02072052360388</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92.86858836522777</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Брянская ул.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r w:rsidR="002647D2">
              <w:rPr>
                <w:rFonts w:ascii="Times New Roman" w:hAnsi="Times New Roman" w:cs="Times New Roman"/>
                <w:color w:val="000000"/>
                <w:sz w:val="20"/>
                <w:szCs w:val="20"/>
              </w:rPr>
              <w:t>у</w:t>
            </w:r>
            <w:r w:rsidRPr="00B27490">
              <w:rPr>
                <w:rFonts w:ascii="Times New Roman" w:hAnsi="Times New Roman" w:cs="Times New Roman"/>
                <w:color w:val="000000"/>
                <w:sz w:val="20"/>
                <w:szCs w:val="20"/>
              </w:rPr>
              <w:t xml:space="preserve">л. </w:t>
            </w:r>
            <w:proofErr w:type="spellStart"/>
            <w:r w:rsidRPr="00B27490">
              <w:rPr>
                <w:rFonts w:ascii="Times New Roman" w:hAnsi="Times New Roman" w:cs="Times New Roman"/>
                <w:color w:val="000000"/>
                <w:sz w:val="20"/>
                <w:szCs w:val="20"/>
              </w:rPr>
              <w:t>Вейнбаума</w:t>
            </w:r>
            <w:proofErr w:type="spellEnd"/>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21</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56.02019774610263</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92.85510221830076</w:t>
            </w:r>
          </w:p>
        </w:tc>
        <w:tc>
          <w:tcPr>
            <w:tcW w:w="3206" w:type="dxa"/>
          </w:tcPr>
          <w:p w:rsidR="00DA7F27" w:rsidRPr="00B27490" w:rsidRDefault="00DA7F27" w:rsidP="002647D2">
            <w:pPr>
              <w:rPr>
                <w:rFonts w:ascii="Times New Roman" w:hAnsi="Times New Roman" w:cs="Times New Roman"/>
                <w:color w:val="000000"/>
                <w:sz w:val="20"/>
                <w:szCs w:val="20"/>
              </w:rPr>
            </w:pPr>
            <w:proofErr w:type="gramStart"/>
            <w:r w:rsidRPr="00B27490">
              <w:rPr>
                <w:rFonts w:ascii="Times New Roman" w:hAnsi="Times New Roman" w:cs="Times New Roman"/>
                <w:color w:val="000000"/>
                <w:sz w:val="20"/>
                <w:szCs w:val="20"/>
              </w:rPr>
              <w:t>Брянская</w:t>
            </w:r>
            <w:proofErr w:type="gramEnd"/>
            <w:r w:rsidRPr="00B27490">
              <w:rPr>
                <w:rFonts w:ascii="Times New Roman" w:hAnsi="Times New Roman" w:cs="Times New Roman"/>
                <w:color w:val="000000"/>
                <w:sz w:val="20"/>
                <w:szCs w:val="20"/>
              </w:rPr>
              <w:t xml:space="preserve"> ул.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Обороны</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56.028278970474204</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92.83737818113003</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2-я Озёрная ул.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Брянская ул.</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самостоятельная опора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23</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56.05046506075208</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92.91069904676098</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Авиаторов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Алексеева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самостоятельная опора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24</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56.04715057372469</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92.91632095685615</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Авиаторов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Молокова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самостоятельная опора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25</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56.04006396458476</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92.92646439751547</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Авиаторов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roofErr w:type="gramStart"/>
            <w:r w:rsidRPr="00B27490">
              <w:rPr>
                <w:rFonts w:ascii="Times New Roman" w:hAnsi="Times New Roman" w:cs="Times New Roman"/>
                <w:color w:val="000000"/>
                <w:sz w:val="20"/>
                <w:szCs w:val="20"/>
              </w:rPr>
              <w:t>Октябрьская</w:t>
            </w:r>
            <w:proofErr w:type="gramEnd"/>
            <w:r w:rsidRPr="00B27490">
              <w:rPr>
                <w:rFonts w:ascii="Times New Roman" w:hAnsi="Times New Roman" w:cs="Times New Roman"/>
                <w:color w:val="000000"/>
                <w:sz w:val="20"/>
                <w:szCs w:val="20"/>
              </w:rPr>
              <w:t xml:space="preserve"> ул.</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самостоятельная опора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26</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56.03808197566492</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92.92996199807088</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Авиаторов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Партизана Железняка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ферма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27</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56.06314360253221</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92.97420771798018</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Тельмана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просп. Металлу</w:t>
            </w:r>
            <w:r w:rsidRPr="00B27490">
              <w:rPr>
                <w:rFonts w:ascii="Times New Roman" w:hAnsi="Times New Roman" w:cs="Times New Roman"/>
                <w:color w:val="000000"/>
                <w:sz w:val="20"/>
                <w:szCs w:val="20"/>
              </w:rPr>
              <w:t>р</w:t>
            </w:r>
            <w:r w:rsidRPr="00B27490">
              <w:rPr>
                <w:rFonts w:ascii="Times New Roman" w:hAnsi="Times New Roman" w:cs="Times New Roman"/>
                <w:color w:val="000000"/>
                <w:sz w:val="20"/>
                <w:szCs w:val="20"/>
              </w:rPr>
              <w:t>гов</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28</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56.05762112207203</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92.96517403801798</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просп. Металлургов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Ворон</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ва - ул. Терешковой</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29</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56.05135334521038</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92.95513184746615</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просп. Металлургов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Тельм</w:t>
            </w:r>
            <w:r w:rsidRPr="00B27490">
              <w:rPr>
                <w:rFonts w:ascii="Times New Roman" w:hAnsi="Times New Roman" w:cs="Times New Roman"/>
                <w:color w:val="000000"/>
                <w:sz w:val="20"/>
                <w:szCs w:val="20"/>
              </w:rPr>
              <w:t>а</w:t>
            </w:r>
            <w:r w:rsidRPr="00B27490">
              <w:rPr>
                <w:rFonts w:ascii="Times New Roman" w:hAnsi="Times New Roman" w:cs="Times New Roman"/>
                <w:color w:val="000000"/>
                <w:sz w:val="20"/>
                <w:szCs w:val="20"/>
              </w:rPr>
              <w:t>на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самостоятельная опора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30</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56.04277852260048</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92.94148476799815</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просп. Металлургов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roofErr w:type="gramStart"/>
            <w:r w:rsidRPr="00B27490">
              <w:rPr>
                <w:rFonts w:ascii="Times New Roman" w:hAnsi="Times New Roman" w:cs="Times New Roman"/>
                <w:color w:val="000000"/>
                <w:sz w:val="20"/>
                <w:szCs w:val="20"/>
              </w:rPr>
              <w:t>Краснода</w:t>
            </w:r>
            <w:r w:rsidRPr="00B27490">
              <w:rPr>
                <w:rFonts w:ascii="Times New Roman" w:hAnsi="Times New Roman" w:cs="Times New Roman"/>
                <w:color w:val="000000"/>
                <w:sz w:val="20"/>
                <w:szCs w:val="20"/>
              </w:rPr>
              <w:t>р</w:t>
            </w:r>
            <w:r w:rsidRPr="00B27490">
              <w:rPr>
                <w:rFonts w:ascii="Times New Roman" w:hAnsi="Times New Roman" w:cs="Times New Roman"/>
                <w:color w:val="000000"/>
                <w:sz w:val="20"/>
                <w:szCs w:val="20"/>
              </w:rPr>
              <w:t>ская</w:t>
            </w:r>
            <w:proofErr w:type="gramEnd"/>
            <w:r w:rsidRPr="00B27490">
              <w:rPr>
                <w:rFonts w:ascii="Times New Roman" w:hAnsi="Times New Roman" w:cs="Times New Roman"/>
                <w:color w:val="000000"/>
                <w:sz w:val="20"/>
                <w:szCs w:val="20"/>
              </w:rPr>
              <w:t xml:space="preserve"> ул.</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ферма, 1 сам</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стоятельная опора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31</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56.03972763394841</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92.93556245049324</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Партизана Железняка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roofErr w:type="gramStart"/>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к</w:t>
            </w:r>
            <w:r w:rsidRPr="00B27490">
              <w:rPr>
                <w:rFonts w:ascii="Times New Roman" w:hAnsi="Times New Roman" w:cs="Times New Roman"/>
                <w:color w:val="000000"/>
                <w:sz w:val="20"/>
                <w:szCs w:val="20"/>
              </w:rPr>
              <w:t>тябрьская</w:t>
            </w:r>
            <w:proofErr w:type="gramEnd"/>
            <w:r w:rsidRPr="00B27490">
              <w:rPr>
                <w:rFonts w:ascii="Times New Roman" w:hAnsi="Times New Roman" w:cs="Times New Roman"/>
                <w:color w:val="000000"/>
                <w:sz w:val="20"/>
                <w:szCs w:val="20"/>
              </w:rPr>
              <w:t xml:space="preserve"> ул.</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32</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56.03259193297566</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92.92165787896</w:t>
            </w:r>
          </w:p>
        </w:tc>
        <w:tc>
          <w:tcPr>
            <w:tcW w:w="3206" w:type="dxa"/>
          </w:tcPr>
          <w:p w:rsidR="002647D2"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Партизана Железняка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к</w:t>
            </w:r>
            <w:r w:rsidRPr="00B27490">
              <w:rPr>
                <w:rFonts w:ascii="Times New Roman" w:hAnsi="Times New Roman" w:cs="Times New Roman"/>
                <w:color w:val="000000"/>
                <w:sz w:val="20"/>
                <w:szCs w:val="20"/>
              </w:rPr>
              <w:t>тябрьская ул.</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33</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56.026536359761</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92.90753873070543</w:t>
            </w:r>
          </w:p>
        </w:tc>
        <w:tc>
          <w:tcPr>
            <w:tcW w:w="3206" w:type="dxa"/>
          </w:tcPr>
          <w:p w:rsidR="002647D2"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Партизана Железняка </w:t>
            </w:r>
            <w:r w:rsidR="002647D2">
              <w:rPr>
                <w:rFonts w:ascii="Times New Roman" w:hAnsi="Times New Roman" w:cs="Times New Roman"/>
                <w:color w:val="000000"/>
                <w:sz w:val="20"/>
                <w:szCs w:val="20"/>
              </w:rPr>
              <w:t>–</w:t>
            </w:r>
          </w:p>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 ул. Аэровокзальная</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34</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56.017673558546655</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92.89685280998971</w:t>
            </w:r>
          </w:p>
        </w:tc>
        <w:tc>
          <w:tcPr>
            <w:tcW w:w="3206" w:type="dxa"/>
          </w:tcPr>
          <w:p w:rsidR="002647D2"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Дубенского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w:t>
            </w:r>
            <w:proofErr w:type="spellStart"/>
            <w:r w:rsidRPr="00B27490">
              <w:rPr>
                <w:rFonts w:ascii="Times New Roman" w:hAnsi="Times New Roman" w:cs="Times New Roman"/>
                <w:color w:val="000000"/>
                <w:sz w:val="20"/>
                <w:szCs w:val="20"/>
              </w:rPr>
              <w:t>Качинская</w:t>
            </w:r>
            <w:proofErr w:type="spellEnd"/>
            <w:r w:rsidRPr="00B27490">
              <w:rPr>
                <w:rFonts w:ascii="Times New Roman" w:hAnsi="Times New Roman" w:cs="Times New Roman"/>
                <w:color w:val="000000"/>
                <w:sz w:val="20"/>
                <w:szCs w:val="20"/>
              </w:rPr>
              <w:t xml:space="preserve">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Белинского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Ленина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ферма, 2 униве</w:t>
            </w:r>
            <w:r w:rsidRPr="00B27490">
              <w:rPr>
                <w:rFonts w:ascii="Times New Roman" w:hAnsi="Times New Roman" w:cs="Times New Roman"/>
                <w:color w:val="000000"/>
                <w:sz w:val="20"/>
                <w:szCs w:val="20"/>
              </w:rPr>
              <w:t>р</w:t>
            </w:r>
            <w:r w:rsidRPr="00B27490">
              <w:rPr>
                <w:rFonts w:ascii="Times New Roman" w:hAnsi="Times New Roman" w:cs="Times New Roman"/>
                <w:color w:val="000000"/>
                <w:sz w:val="20"/>
                <w:szCs w:val="20"/>
              </w:rPr>
              <w:t>сальная стойка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35</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56.014446390745384</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92.89661677559594</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Карла Маркса </w:t>
            </w:r>
            <w:r w:rsidR="002647D2">
              <w:rPr>
                <w:rFonts w:ascii="Times New Roman" w:hAnsi="Times New Roman" w:cs="Times New Roman"/>
                <w:color w:val="000000"/>
                <w:sz w:val="20"/>
                <w:szCs w:val="20"/>
              </w:rPr>
              <w:t xml:space="preserve">– </w:t>
            </w:r>
            <w:r w:rsidRPr="00B27490">
              <w:rPr>
                <w:rFonts w:ascii="Times New Roman" w:hAnsi="Times New Roman" w:cs="Times New Roman"/>
                <w:color w:val="000000"/>
                <w:sz w:val="20"/>
                <w:szCs w:val="20"/>
              </w:rPr>
              <w:t>ул. Констит</w:t>
            </w:r>
            <w:r w:rsidRPr="00B27490">
              <w:rPr>
                <w:rFonts w:ascii="Times New Roman" w:hAnsi="Times New Roman" w:cs="Times New Roman"/>
                <w:color w:val="000000"/>
                <w:sz w:val="20"/>
                <w:szCs w:val="20"/>
              </w:rPr>
              <w:t>у</w:t>
            </w:r>
            <w:r w:rsidRPr="00B27490">
              <w:rPr>
                <w:rFonts w:ascii="Times New Roman" w:hAnsi="Times New Roman" w:cs="Times New Roman"/>
                <w:color w:val="000000"/>
                <w:sz w:val="20"/>
                <w:szCs w:val="20"/>
              </w:rPr>
              <w:t>ции СССР</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36</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56.0114653769873</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92.89137037476252</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Карла Маркса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Дуброви</w:t>
            </w:r>
            <w:r w:rsidRPr="00B27490">
              <w:rPr>
                <w:rFonts w:ascii="Times New Roman" w:hAnsi="Times New Roman" w:cs="Times New Roman"/>
                <w:color w:val="000000"/>
                <w:sz w:val="20"/>
                <w:szCs w:val="20"/>
              </w:rPr>
              <w:t>н</w:t>
            </w:r>
            <w:r w:rsidRPr="00B27490">
              <w:rPr>
                <w:rFonts w:ascii="Times New Roman" w:hAnsi="Times New Roman" w:cs="Times New Roman"/>
                <w:color w:val="000000"/>
                <w:sz w:val="20"/>
                <w:szCs w:val="20"/>
              </w:rPr>
              <w:t xml:space="preserve">ского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w:t>
            </w:r>
            <w:proofErr w:type="spellStart"/>
            <w:r w:rsidRPr="00B27490">
              <w:rPr>
                <w:rFonts w:ascii="Times New Roman" w:hAnsi="Times New Roman" w:cs="Times New Roman"/>
                <w:color w:val="000000"/>
                <w:sz w:val="20"/>
                <w:szCs w:val="20"/>
              </w:rPr>
              <w:t>Карат</w:t>
            </w:r>
            <w:r w:rsidRPr="00B27490">
              <w:rPr>
                <w:rFonts w:ascii="Times New Roman" w:hAnsi="Times New Roman" w:cs="Times New Roman"/>
                <w:color w:val="000000"/>
                <w:sz w:val="20"/>
                <w:szCs w:val="20"/>
              </w:rPr>
              <w:t>а</w:t>
            </w:r>
            <w:r w:rsidRPr="00B27490">
              <w:rPr>
                <w:rFonts w:ascii="Times New Roman" w:hAnsi="Times New Roman" w:cs="Times New Roman"/>
                <w:color w:val="000000"/>
                <w:sz w:val="20"/>
                <w:szCs w:val="20"/>
              </w:rPr>
              <w:t>нова</w:t>
            </w:r>
            <w:proofErr w:type="spellEnd"/>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37</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56.01097252583502</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92.88133354862866</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Карла Маркса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Парижской Коммуны</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38</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56.01076817103508</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92.87665577610655</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Сурикова - ул. Карла Маркса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самостоятельная опора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lastRenderedPageBreak/>
              <w:t>39</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56.01050371031527</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92.87161322315852</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Карла Маркса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w:t>
            </w:r>
            <w:proofErr w:type="spellStart"/>
            <w:r w:rsidRPr="00B27490">
              <w:rPr>
                <w:rFonts w:ascii="Times New Roman" w:hAnsi="Times New Roman" w:cs="Times New Roman"/>
                <w:color w:val="000000"/>
                <w:sz w:val="20"/>
                <w:szCs w:val="20"/>
              </w:rPr>
              <w:t>Вейнбаума</w:t>
            </w:r>
            <w:proofErr w:type="spellEnd"/>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4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40</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56.01029334252739</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92.8671071120135</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Карла Маркса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w:t>
            </w:r>
            <w:proofErr w:type="spellStart"/>
            <w:r w:rsidRPr="00B27490">
              <w:rPr>
                <w:rFonts w:ascii="Times New Roman" w:hAnsi="Times New Roman" w:cs="Times New Roman"/>
                <w:color w:val="000000"/>
                <w:sz w:val="20"/>
                <w:szCs w:val="20"/>
              </w:rPr>
              <w:t>Перенсона</w:t>
            </w:r>
            <w:proofErr w:type="spellEnd"/>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41</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56.00897100439327</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92.8419372626175</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Карла Маркса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Робеспьера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самостоятельная опора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42</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56.014115845802834</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92.88093658169343</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Ленина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Парижской Ко</w:t>
            </w:r>
            <w:r w:rsidRPr="00B27490">
              <w:rPr>
                <w:rFonts w:ascii="Times New Roman" w:hAnsi="Times New Roman" w:cs="Times New Roman"/>
                <w:color w:val="000000"/>
                <w:sz w:val="20"/>
                <w:szCs w:val="20"/>
              </w:rPr>
              <w:t>м</w:t>
            </w:r>
            <w:r w:rsidRPr="00B27490">
              <w:rPr>
                <w:rFonts w:ascii="Times New Roman" w:hAnsi="Times New Roman" w:cs="Times New Roman"/>
                <w:color w:val="000000"/>
                <w:sz w:val="20"/>
                <w:szCs w:val="20"/>
              </w:rPr>
              <w:t>муны</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43</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56.01387544795018</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92.87604423245025</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Ленина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Сурикова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44</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56.013556918494224</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92.87107141693653</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Ленина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w:t>
            </w:r>
            <w:proofErr w:type="spellStart"/>
            <w:r w:rsidRPr="00B27490">
              <w:rPr>
                <w:rFonts w:ascii="Times New Roman" w:hAnsi="Times New Roman" w:cs="Times New Roman"/>
                <w:color w:val="000000"/>
                <w:sz w:val="20"/>
                <w:szCs w:val="20"/>
              </w:rPr>
              <w:t>Вейнбаума</w:t>
            </w:r>
            <w:proofErr w:type="spellEnd"/>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самостоятельная опора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45</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56.0119220505062</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92.84137436662775</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Ленина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Робеспьера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46</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56.01507130285498</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92.87073919092246</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Марковского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w:t>
            </w:r>
            <w:proofErr w:type="spellStart"/>
            <w:r w:rsidRPr="00B27490">
              <w:rPr>
                <w:rFonts w:ascii="Times New Roman" w:hAnsi="Times New Roman" w:cs="Times New Roman"/>
                <w:color w:val="000000"/>
                <w:sz w:val="20"/>
                <w:szCs w:val="20"/>
              </w:rPr>
              <w:t>Вейнбаума</w:t>
            </w:r>
            <w:proofErr w:type="spellEnd"/>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47</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56.012057281187595</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92.87132927690567</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просп. Мира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w:t>
            </w:r>
            <w:proofErr w:type="spellStart"/>
            <w:r w:rsidRPr="00B27490">
              <w:rPr>
                <w:rFonts w:ascii="Times New Roman" w:hAnsi="Times New Roman" w:cs="Times New Roman"/>
                <w:color w:val="000000"/>
                <w:sz w:val="20"/>
                <w:szCs w:val="20"/>
              </w:rPr>
              <w:t>Вейнбаума</w:t>
            </w:r>
            <w:proofErr w:type="spellEnd"/>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4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48</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56.00870942697167</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92.87170478616767</w:t>
            </w:r>
          </w:p>
        </w:tc>
        <w:tc>
          <w:tcPr>
            <w:tcW w:w="3206" w:type="dxa"/>
          </w:tcPr>
          <w:p w:rsidR="002647D2"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w:t>
            </w:r>
            <w:proofErr w:type="spellStart"/>
            <w:r w:rsidRPr="00B27490">
              <w:rPr>
                <w:rFonts w:ascii="Times New Roman" w:hAnsi="Times New Roman" w:cs="Times New Roman"/>
                <w:color w:val="000000"/>
                <w:sz w:val="20"/>
                <w:szCs w:val="20"/>
              </w:rPr>
              <w:t>Вейнбаума</w:t>
            </w:r>
            <w:proofErr w:type="spellEnd"/>
            <w:r w:rsidRPr="00B27490">
              <w:rPr>
                <w:rFonts w:ascii="Times New Roman" w:hAnsi="Times New Roman" w:cs="Times New Roman"/>
                <w:color w:val="000000"/>
                <w:sz w:val="20"/>
                <w:szCs w:val="20"/>
              </w:rPr>
              <w:t xml:space="preserve">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Бограда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Дубровинского</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Г-образная опора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49</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56.024604633356745</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92.83328482423804</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Свободный просп.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w:t>
            </w:r>
            <w:proofErr w:type="spellStart"/>
            <w:r w:rsidRPr="00B27490">
              <w:rPr>
                <w:rFonts w:ascii="Times New Roman" w:hAnsi="Times New Roman" w:cs="Times New Roman"/>
                <w:color w:val="000000"/>
                <w:sz w:val="20"/>
                <w:szCs w:val="20"/>
              </w:rPr>
              <w:t>Маерчака</w:t>
            </w:r>
            <w:proofErr w:type="spellEnd"/>
            <w:r w:rsidRPr="00B27490">
              <w:rPr>
                <w:rFonts w:ascii="Times New Roman" w:hAnsi="Times New Roman" w:cs="Times New Roman"/>
                <w:color w:val="000000"/>
                <w:sz w:val="20"/>
                <w:szCs w:val="20"/>
              </w:rPr>
              <w:t xml:space="preserve">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Северная ул.</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50</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56.015843551306155</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92.84063407693878</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Республики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Робеспьера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фермы, 1 сам</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стоятельная опора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51</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56.007656024326565</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92.8374234727471</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Профсоюзов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Братьев Абалаковых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roofErr w:type="gramStart"/>
            <w:r w:rsidRPr="00B27490">
              <w:rPr>
                <w:rFonts w:ascii="Times New Roman" w:hAnsi="Times New Roman" w:cs="Times New Roman"/>
                <w:color w:val="000000"/>
                <w:sz w:val="20"/>
                <w:szCs w:val="20"/>
              </w:rPr>
              <w:t>Красная</w:t>
            </w:r>
            <w:proofErr w:type="gramEnd"/>
            <w:r w:rsidRPr="00B27490">
              <w:rPr>
                <w:rFonts w:ascii="Times New Roman" w:hAnsi="Times New Roman" w:cs="Times New Roman"/>
                <w:color w:val="000000"/>
                <w:sz w:val="20"/>
                <w:szCs w:val="20"/>
              </w:rPr>
              <w:t xml:space="preserve"> пл.</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52</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56.012079819132275</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92.81350889717037</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Копылова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Ладо </w:t>
            </w:r>
            <w:proofErr w:type="spellStart"/>
            <w:r w:rsidRPr="00B27490">
              <w:rPr>
                <w:rFonts w:ascii="Times New Roman" w:hAnsi="Times New Roman" w:cs="Times New Roman"/>
                <w:color w:val="000000"/>
                <w:sz w:val="20"/>
                <w:szCs w:val="20"/>
              </w:rPr>
              <w:t>Кецхов</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ли</w:t>
            </w:r>
            <w:proofErr w:type="spellEnd"/>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53</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56.0070789693471</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92.80633130584448</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Николаевский просп.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roofErr w:type="spellStart"/>
            <w:r w:rsidRPr="00B27490">
              <w:rPr>
                <w:rFonts w:ascii="Times New Roman" w:hAnsi="Times New Roman" w:cs="Times New Roman"/>
                <w:color w:val="000000"/>
                <w:sz w:val="20"/>
                <w:szCs w:val="20"/>
              </w:rPr>
              <w:t>Волочае</w:t>
            </w:r>
            <w:r w:rsidRPr="00B27490">
              <w:rPr>
                <w:rFonts w:ascii="Times New Roman" w:hAnsi="Times New Roman" w:cs="Times New Roman"/>
                <w:color w:val="000000"/>
                <w:sz w:val="20"/>
                <w:szCs w:val="20"/>
              </w:rPr>
              <w:t>в</w:t>
            </w:r>
            <w:r w:rsidRPr="00B27490">
              <w:rPr>
                <w:rFonts w:ascii="Times New Roman" w:hAnsi="Times New Roman" w:cs="Times New Roman"/>
                <w:color w:val="000000"/>
                <w:sz w:val="20"/>
                <w:szCs w:val="20"/>
              </w:rPr>
              <w:t>ская</w:t>
            </w:r>
            <w:proofErr w:type="spellEnd"/>
            <w:r w:rsidRPr="00B27490">
              <w:rPr>
                <w:rFonts w:ascii="Times New Roman" w:hAnsi="Times New Roman" w:cs="Times New Roman"/>
                <w:color w:val="000000"/>
                <w:sz w:val="20"/>
                <w:szCs w:val="20"/>
              </w:rPr>
              <w:t xml:space="preserve"> ул.</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Г-образная опора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54</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56.01463243071778</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92.80083411506475</w:t>
            </w:r>
          </w:p>
        </w:tc>
        <w:tc>
          <w:tcPr>
            <w:tcW w:w="3206" w:type="dxa"/>
          </w:tcPr>
          <w:p w:rsidR="00DA7F27" w:rsidRPr="00B27490" w:rsidRDefault="00DA7F27" w:rsidP="002647D2">
            <w:pPr>
              <w:rPr>
                <w:rFonts w:ascii="Times New Roman" w:hAnsi="Times New Roman" w:cs="Times New Roman"/>
                <w:color w:val="000000"/>
                <w:sz w:val="20"/>
                <w:szCs w:val="20"/>
              </w:rPr>
            </w:pPr>
            <w:proofErr w:type="gramStart"/>
            <w:r w:rsidRPr="00B27490">
              <w:rPr>
                <w:rFonts w:ascii="Times New Roman" w:hAnsi="Times New Roman" w:cs="Times New Roman"/>
                <w:color w:val="000000"/>
                <w:sz w:val="20"/>
                <w:szCs w:val="20"/>
              </w:rPr>
              <w:t>Свободный</w:t>
            </w:r>
            <w:proofErr w:type="gramEnd"/>
            <w:r w:rsidRPr="00B27490">
              <w:rPr>
                <w:rFonts w:ascii="Times New Roman" w:hAnsi="Times New Roman" w:cs="Times New Roman"/>
                <w:color w:val="000000"/>
                <w:sz w:val="20"/>
                <w:szCs w:val="20"/>
              </w:rPr>
              <w:t xml:space="preserve"> просп.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Михаила Годенко</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Г-Образная оп</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ра, 2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55</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56.01855065092149</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92.7943753557569</w:t>
            </w:r>
          </w:p>
        </w:tc>
        <w:tc>
          <w:tcPr>
            <w:tcW w:w="3206" w:type="dxa"/>
          </w:tcPr>
          <w:p w:rsidR="00DA7F27" w:rsidRPr="00B27490" w:rsidRDefault="00DA7F27" w:rsidP="002647D2">
            <w:pPr>
              <w:rPr>
                <w:rFonts w:ascii="Times New Roman" w:hAnsi="Times New Roman" w:cs="Times New Roman"/>
                <w:color w:val="000000"/>
                <w:sz w:val="20"/>
                <w:szCs w:val="20"/>
              </w:rPr>
            </w:pPr>
            <w:proofErr w:type="gramStart"/>
            <w:r w:rsidRPr="00B27490">
              <w:rPr>
                <w:rFonts w:ascii="Times New Roman" w:hAnsi="Times New Roman" w:cs="Times New Roman"/>
                <w:color w:val="000000"/>
                <w:sz w:val="20"/>
                <w:szCs w:val="20"/>
              </w:rPr>
              <w:t>Свободный</w:t>
            </w:r>
            <w:proofErr w:type="gramEnd"/>
            <w:r w:rsidRPr="00B27490">
              <w:rPr>
                <w:rFonts w:ascii="Times New Roman" w:hAnsi="Times New Roman" w:cs="Times New Roman"/>
                <w:color w:val="000000"/>
                <w:sz w:val="20"/>
                <w:szCs w:val="20"/>
              </w:rPr>
              <w:t xml:space="preserve"> просп.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Михаила Годенко</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4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56</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56.024150849253694</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92.78486960700792</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w:t>
            </w:r>
            <w:proofErr w:type="gramStart"/>
            <w:r w:rsidRPr="00B27490">
              <w:rPr>
                <w:rFonts w:ascii="Times New Roman" w:hAnsi="Times New Roman" w:cs="Times New Roman"/>
                <w:color w:val="000000"/>
                <w:sz w:val="20"/>
                <w:szCs w:val="20"/>
              </w:rPr>
              <w:t>Высотная</w:t>
            </w:r>
            <w:proofErr w:type="gramEnd"/>
            <w:r w:rsidRPr="00B27490">
              <w:rPr>
                <w:rFonts w:ascii="Times New Roman" w:hAnsi="Times New Roman" w:cs="Times New Roman"/>
                <w:color w:val="000000"/>
                <w:sz w:val="20"/>
                <w:szCs w:val="20"/>
              </w:rPr>
              <w:t xml:space="preserve">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Крупской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Т</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левизорный пер.</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57</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56.030254857071895</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92.77596467307738</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w:t>
            </w:r>
            <w:proofErr w:type="spellStart"/>
            <w:r w:rsidRPr="00B27490">
              <w:rPr>
                <w:rFonts w:ascii="Times New Roman" w:hAnsi="Times New Roman" w:cs="Times New Roman"/>
                <w:color w:val="000000"/>
                <w:sz w:val="20"/>
                <w:szCs w:val="20"/>
              </w:rPr>
              <w:t>Гусарова</w:t>
            </w:r>
            <w:proofErr w:type="spellEnd"/>
            <w:r w:rsidRPr="00B27490">
              <w:rPr>
                <w:rFonts w:ascii="Times New Roman" w:hAnsi="Times New Roman" w:cs="Times New Roman"/>
                <w:color w:val="000000"/>
                <w:sz w:val="20"/>
                <w:szCs w:val="20"/>
              </w:rPr>
              <w:t xml:space="preserve">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w:t>
            </w:r>
            <w:proofErr w:type="spellStart"/>
            <w:r w:rsidRPr="00B27490">
              <w:rPr>
                <w:rFonts w:ascii="Times New Roman" w:hAnsi="Times New Roman" w:cs="Times New Roman"/>
                <w:color w:val="000000"/>
                <w:sz w:val="20"/>
                <w:szCs w:val="20"/>
              </w:rPr>
              <w:t>Тотмина</w:t>
            </w:r>
            <w:proofErr w:type="spellEnd"/>
            <w:r w:rsidRPr="00B27490">
              <w:rPr>
                <w:rFonts w:ascii="Times New Roman" w:hAnsi="Times New Roman" w:cs="Times New Roman"/>
                <w:color w:val="000000"/>
                <w:sz w:val="20"/>
                <w:szCs w:val="20"/>
              </w:rPr>
              <w:t xml:space="preserve">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В</w:t>
            </w:r>
            <w:r w:rsidRPr="00B27490">
              <w:rPr>
                <w:rFonts w:ascii="Times New Roman" w:hAnsi="Times New Roman" w:cs="Times New Roman"/>
                <w:color w:val="000000"/>
                <w:sz w:val="20"/>
                <w:szCs w:val="20"/>
              </w:rPr>
              <w:t>ы</w:t>
            </w:r>
            <w:r w:rsidRPr="00B27490">
              <w:rPr>
                <w:rFonts w:ascii="Times New Roman" w:hAnsi="Times New Roman" w:cs="Times New Roman"/>
                <w:color w:val="000000"/>
                <w:sz w:val="20"/>
                <w:szCs w:val="20"/>
              </w:rPr>
              <w:t>сотная ул.</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фермы, 1 ун</w:t>
            </w:r>
            <w:r w:rsidRPr="00B27490">
              <w:rPr>
                <w:rFonts w:ascii="Times New Roman" w:hAnsi="Times New Roman" w:cs="Times New Roman"/>
                <w:color w:val="000000"/>
                <w:sz w:val="20"/>
                <w:szCs w:val="20"/>
              </w:rPr>
              <w:t>и</w:t>
            </w:r>
            <w:r w:rsidRPr="00B27490">
              <w:rPr>
                <w:rFonts w:ascii="Times New Roman" w:hAnsi="Times New Roman" w:cs="Times New Roman"/>
                <w:color w:val="000000"/>
                <w:sz w:val="20"/>
                <w:szCs w:val="20"/>
              </w:rPr>
              <w:t>версальная стойка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58</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56.03952917157576</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92.76910894683613</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Попова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w:t>
            </w:r>
            <w:proofErr w:type="spellStart"/>
            <w:r w:rsidRPr="00B27490">
              <w:rPr>
                <w:rFonts w:ascii="Times New Roman" w:hAnsi="Times New Roman" w:cs="Times New Roman"/>
                <w:color w:val="000000"/>
                <w:sz w:val="20"/>
                <w:szCs w:val="20"/>
              </w:rPr>
              <w:t>Тотмина</w:t>
            </w:r>
            <w:proofErr w:type="spellEnd"/>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59</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56.04537852715052</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92.77511709502942</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Калинина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w:t>
            </w:r>
            <w:proofErr w:type="spellStart"/>
            <w:r w:rsidRPr="00B27490">
              <w:rPr>
                <w:rFonts w:ascii="Times New Roman" w:hAnsi="Times New Roman" w:cs="Times New Roman"/>
                <w:color w:val="000000"/>
                <w:sz w:val="20"/>
                <w:szCs w:val="20"/>
              </w:rPr>
              <w:t>Тотмина</w:t>
            </w:r>
            <w:proofErr w:type="spellEnd"/>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Г-Образная оп</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ра, 1 ферма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60</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56.05332837938099</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92.74953954986321</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Калинина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w:t>
            </w:r>
            <w:proofErr w:type="gramStart"/>
            <w:r w:rsidRPr="00B27490">
              <w:rPr>
                <w:rFonts w:ascii="Times New Roman" w:hAnsi="Times New Roman" w:cs="Times New Roman"/>
                <w:color w:val="000000"/>
                <w:sz w:val="20"/>
                <w:szCs w:val="20"/>
              </w:rPr>
              <w:t>Острожная</w:t>
            </w:r>
            <w:proofErr w:type="gramEnd"/>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Универсальные стойки, 1 ферма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61</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56.02385042905237</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92.75568717292325</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Мирошниченко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Елены Стасовой</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фермы, 2 сам</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стоятельные оп</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62</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56.0230332776213</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92.75020473769828</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Елены Стасовой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Черн</w:t>
            </w:r>
            <w:r w:rsidRPr="00B27490">
              <w:rPr>
                <w:rFonts w:ascii="Times New Roman" w:hAnsi="Times New Roman" w:cs="Times New Roman"/>
                <w:color w:val="000000"/>
                <w:sz w:val="20"/>
                <w:szCs w:val="20"/>
              </w:rPr>
              <w:t>ы</w:t>
            </w:r>
            <w:r w:rsidRPr="00B27490">
              <w:rPr>
                <w:rFonts w:ascii="Times New Roman" w:hAnsi="Times New Roman" w:cs="Times New Roman"/>
                <w:color w:val="000000"/>
                <w:sz w:val="20"/>
                <w:szCs w:val="20"/>
              </w:rPr>
              <w:t>шева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4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63</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55.97701645239775</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92.81558626464492</w:t>
            </w:r>
          </w:p>
        </w:tc>
        <w:tc>
          <w:tcPr>
            <w:tcW w:w="3206" w:type="dxa"/>
          </w:tcPr>
          <w:p w:rsidR="00DA7F27" w:rsidRPr="00B27490" w:rsidRDefault="00DA7F27" w:rsidP="002647D2">
            <w:pPr>
              <w:rPr>
                <w:rFonts w:ascii="Times New Roman" w:hAnsi="Times New Roman" w:cs="Times New Roman"/>
                <w:color w:val="000000"/>
                <w:sz w:val="20"/>
                <w:szCs w:val="20"/>
              </w:rPr>
            </w:pPr>
            <w:proofErr w:type="gramStart"/>
            <w:r w:rsidRPr="00B27490">
              <w:rPr>
                <w:rFonts w:ascii="Times New Roman" w:hAnsi="Times New Roman" w:cs="Times New Roman"/>
                <w:color w:val="000000"/>
                <w:sz w:val="20"/>
                <w:szCs w:val="20"/>
              </w:rPr>
              <w:t>Свердловская</w:t>
            </w:r>
            <w:proofErr w:type="gramEnd"/>
            <w:r w:rsidRPr="00B27490">
              <w:rPr>
                <w:rFonts w:ascii="Times New Roman" w:hAnsi="Times New Roman" w:cs="Times New Roman"/>
                <w:color w:val="000000"/>
                <w:sz w:val="20"/>
                <w:szCs w:val="20"/>
              </w:rPr>
              <w:t xml:space="preserve"> ул.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Николаевский мост</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Г-образная оп</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ра, 2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64</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55.978929404581805</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92.84215086272823</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Свердловская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Медицинский пер.</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ферма, 2 сам</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стоятельные оп</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65</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55.983885794744594</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92.8875338392601</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Свердловская ул.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Александра Матросова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ферма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66</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55.99188444778814</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92.88701885512921</w:t>
            </w:r>
          </w:p>
        </w:tc>
        <w:tc>
          <w:tcPr>
            <w:tcW w:w="3206" w:type="dxa"/>
          </w:tcPr>
          <w:p w:rsidR="00DA7F27" w:rsidRPr="00B27490" w:rsidRDefault="00DA7F27" w:rsidP="002647D2">
            <w:pPr>
              <w:rPr>
                <w:rFonts w:ascii="Times New Roman" w:hAnsi="Times New Roman" w:cs="Times New Roman"/>
                <w:color w:val="000000"/>
                <w:sz w:val="20"/>
                <w:szCs w:val="20"/>
              </w:rPr>
            </w:pPr>
            <w:proofErr w:type="gramStart"/>
            <w:r w:rsidRPr="00B27490">
              <w:rPr>
                <w:rFonts w:ascii="Times New Roman" w:hAnsi="Times New Roman" w:cs="Times New Roman"/>
                <w:color w:val="000000"/>
                <w:sz w:val="20"/>
                <w:szCs w:val="20"/>
              </w:rPr>
              <w:t xml:space="preserve">Коммунальный мост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просп. им. Газеты Красноярский Рабочий - ул. Анатолия Гладкова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Але</w:t>
            </w:r>
            <w:r w:rsidRPr="00B27490">
              <w:rPr>
                <w:rFonts w:ascii="Times New Roman" w:hAnsi="Times New Roman" w:cs="Times New Roman"/>
                <w:color w:val="000000"/>
                <w:sz w:val="20"/>
                <w:szCs w:val="20"/>
              </w:rPr>
              <w:t>к</w:t>
            </w:r>
            <w:r w:rsidRPr="00B27490">
              <w:rPr>
                <w:rFonts w:ascii="Times New Roman" w:hAnsi="Times New Roman" w:cs="Times New Roman"/>
                <w:color w:val="000000"/>
                <w:sz w:val="20"/>
                <w:szCs w:val="20"/>
              </w:rPr>
              <w:t>сандра Матросова</w:t>
            </w:r>
            <w:proofErr w:type="gramEnd"/>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Г-образные стойки, 1 ферма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67</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56.000242166599406</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92.92139404586393</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просп. им. Газеты Красноярский Рабочий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roofErr w:type="spellStart"/>
            <w:r w:rsidRPr="00B27490">
              <w:rPr>
                <w:rFonts w:ascii="Times New Roman" w:hAnsi="Times New Roman" w:cs="Times New Roman"/>
                <w:color w:val="000000"/>
                <w:sz w:val="20"/>
                <w:szCs w:val="20"/>
              </w:rPr>
              <w:t>Затонская</w:t>
            </w:r>
            <w:proofErr w:type="spellEnd"/>
            <w:r w:rsidRPr="00B27490">
              <w:rPr>
                <w:rFonts w:ascii="Times New Roman" w:hAnsi="Times New Roman" w:cs="Times New Roman"/>
                <w:color w:val="000000"/>
                <w:sz w:val="20"/>
                <w:szCs w:val="20"/>
              </w:rPr>
              <w:t xml:space="preserve"> ул.</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ферма, 1 униве</w:t>
            </w:r>
            <w:r w:rsidRPr="00B27490">
              <w:rPr>
                <w:rFonts w:ascii="Times New Roman" w:hAnsi="Times New Roman" w:cs="Times New Roman"/>
                <w:color w:val="000000"/>
                <w:sz w:val="20"/>
                <w:szCs w:val="20"/>
              </w:rPr>
              <w:t>р</w:t>
            </w:r>
            <w:r w:rsidRPr="00B27490">
              <w:rPr>
                <w:rFonts w:ascii="Times New Roman" w:hAnsi="Times New Roman" w:cs="Times New Roman"/>
                <w:color w:val="000000"/>
                <w:sz w:val="20"/>
                <w:szCs w:val="20"/>
              </w:rPr>
              <w:t>сальная стойка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68</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56.00778059472394</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92.95235746673164</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просп. им. Газеты Красноярский </w:t>
            </w:r>
            <w:r w:rsidRPr="00B27490">
              <w:rPr>
                <w:rFonts w:ascii="Times New Roman" w:hAnsi="Times New Roman" w:cs="Times New Roman"/>
                <w:color w:val="000000"/>
                <w:sz w:val="20"/>
                <w:szCs w:val="20"/>
              </w:rPr>
              <w:lastRenderedPageBreak/>
              <w:t xml:space="preserve">Рабочий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Сибирский пер.</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lastRenderedPageBreak/>
              <w:t>3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lastRenderedPageBreak/>
              <w:t>69</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55.992882659092864</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92.92527788451699</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Семафорная ул.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roofErr w:type="spellStart"/>
            <w:r w:rsidRPr="00B27490">
              <w:rPr>
                <w:rFonts w:ascii="Times New Roman" w:hAnsi="Times New Roman" w:cs="Times New Roman"/>
                <w:color w:val="000000"/>
                <w:sz w:val="20"/>
                <w:szCs w:val="20"/>
              </w:rPr>
              <w:t>Затонская</w:t>
            </w:r>
            <w:proofErr w:type="spellEnd"/>
            <w:r w:rsidRPr="00B27490">
              <w:rPr>
                <w:rFonts w:ascii="Times New Roman" w:hAnsi="Times New Roman" w:cs="Times New Roman"/>
                <w:color w:val="000000"/>
                <w:sz w:val="20"/>
                <w:szCs w:val="20"/>
              </w:rPr>
              <w:t xml:space="preserve"> ул.</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самостоятельные опоры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70</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55.999418500629275</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92.9524111109114</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Семафорная ул., </w:t>
            </w:r>
            <w:r w:rsidR="00AD6EF4">
              <w:rPr>
                <w:rFonts w:ascii="Times New Roman" w:hAnsi="Times New Roman" w:cs="Times New Roman"/>
                <w:color w:val="000000"/>
                <w:sz w:val="20"/>
                <w:szCs w:val="20"/>
              </w:rPr>
              <w:t xml:space="preserve">д. </w:t>
            </w:r>
            <w:r w:rsidRPr="00B27490">
              <w:rPr>
                <w:rFonts w:ascii="Times New Roman" w:hAnsi="Times New Roman" w:cs="Times New Roman"/>
                <w:color w:val="000000"/>
                <w:sz w:val="20"/>
                <w:szCs w:val="20"/>
              </w:rPr>
              <w:t xml:space="preserve"> 441</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самостоятельные стойки</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71</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56.005478344433314</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92.96398752501953</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Волгоградская ул.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Мичурина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4 самостоятельные стойки</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72</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56.01513124347637</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92.95731418899042</w:t>
            </w:r>
          </w:p>
        </w:tc>
        <w:tc>
          <w:tcPr>
            <w:tcW w:w="3206" w:type="dxa"/>
          </w:tcPr>
          <w:p w:rsidR="002647D2"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Крайняя ул.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roofErr w:type="gramStart"/>
            <w:r w:rsidRPr="00B27490">
              <w:rPr>
                <w:rFonts w:ascii="Times New Roman" w:hAnsi="Times New Roman" w:cs="Times New Roman"/>
                <w:color w:val="000000"/>
                <w:sz w:val="20"/>
                <w:szCs w:val="20"/>
              </w:rPr>
              <w:t>Сибирский</w:t>
            </w:r>
            <w:proofErr w:type="gramEnd"/>
            <w:r w:rsidRPr="00B27490">
              <w:rPr>
                <w:rFonts w:ascii="Times New Roman" w:hAnsi="Times New Roman" w:cs="Times New Roman"/>
                <w:color w:val="000000"/>
                <w:sz w:val="20"/>
                <w:szCs w:val="20"/>
              </w:rPr>
              <w:t xml:space="preserve"> пер.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Мичурина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Г-образные оп</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ры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73</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56.01265513917692</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92.97252767852281</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просп. им. Газеты Красноярский Рабочий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Чайковского</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74</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55.9811129409695</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92.88849943450384</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Александра Матросова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60 лет Октября</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ферма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75</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55.988065748764996</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92.97664755156902</w:t>
            </w:r>
          </w:p>
        </w:tc>
        <w:tc>
          <w:tcPr>
            <w:tcW w:w="3206" w:type="dxa"/>
          </w:tcPr>
          <w:p w:rsidR="002647D2"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Мичурина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Грунтовая ул.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Волжская ул.</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76</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56.0178235251806</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92.9925047712646</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w:t>
            </w:r>
            <w:proofErr w:type="spellStart"/>
            <w:r w:rsidRPr="00B27490">
              <w:rPr>
                <w:rFonts w:ascii="Times New Roman" w:hAnsi="Times New Roman" w:cs="Times New Roman"/>
                <w:color w:val="000000"/>
                <w:sz w:val="20"/>
                <w:szCs w:val="20"/>
              </w:rPr>
              <w:t>Малаховская</w:t>
            </w:r>
            <w:proofErr w:type="spellEnd"/>
            <w:r w:rsidRPr="00B27490">
              <w:rPr>
                <w:rFonts w:ascii="Times New Roman" w:hAnsi="Times New Roman" w:cs="Times New Roman"/>
                <w:color w:val="000000"/>
                <w:sz w:val="20"/>
                <w:szCs w:val="20"/>
              </w:rPr>
              <w:t xml:space="preserve"> - просп. им. Газ</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ты Красноярский Рабочий</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ферма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77</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56.02289508017954</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93.01473491957994</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26 Бакинских Комиссаров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просп. им. Газеты Красноярский Рабочий</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ферма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78</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56.01873693510058</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93.03052776625948</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Глинки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roofErr w:type="gramStart"/>
            <w:r w:rsidRPr="00B27490">
              <w:rPr>
                <w:rFonts w:ascii="Times New Roman" w:hAnsi="Times New Roman" w:cs="Times New Roman"/>
                <w:color w:val="000000"/>
                <w:sz w:val="20"/>
                <w:szCs w:val="20"/>
              </w:rPr>
              <w:t>Тамбовская</w:t>
            </w:r>
            <w:proofErr w:type="gramEnd"/>
            <w:r w:rsidRPr="00B27490">
              <w:rPr>
                <w:rFonts w:ascii="Times New Roman" w:hAnsi="Times New Roman" w:cs="Times New Roman"/>
                <w:color w:val="000000"/>
                <w:sz w:val="20"/>
                <w:szCs w:val="20"/>
              </w:rPr>
              <w:t xml:space="preserve"> ул.</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1 ферма</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79</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56.06164273955184</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93.02516334822961</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Одесская ул.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Северное ш.</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80</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56.012096792736685</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92.78256657626643</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Свободный просп.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Проектиру</w:t>
            </w:r>
            <w:r w:rsidRPr="00B27490">
              <w:rPr>
                <w:rFonts w:ascii="Times New Roman" w:hAnsi="Times New Roman" w:cs="Times New Roman"/>
                <w:color w:val="000000"/>
                <w:sz w:val="20"/>
                <w:szCs w:val="20"/>
              </w:rPr>
              <w:t>е</w:t>
            </w:r>
            <w:r w:rsidRPr="00B27490">
              <w:rPr>
                <w:rFonts w:ascii="Times New Roman" w:hAnsi="Times New Roman" w:cs="Times New Roman"/>
                <w:color w:val="000000"/>
                <w:sz w:val="20"/>
                <w:szCs w:val="20"/>
              </w:rPr>
              <w:t>мый проезд №</w:t>
            </w:r>
            <w:r w:rsidR="002647D2">
              <w:rPr>
                <w:rFonts w:ascii="Times New Roman" w:hAnsi="Times New Roman" w:cs="Times New Roman"/>
                <w:color w:val="000000"/>
                <w:sz w:val="20"/>
                <w:szCs w:val="20"/>
              </w:rPr>
              <w:t xml:space="preserve"> </w:t>
            </w:r>
            <w:r w:rsidRPr="00B27490">
              <w:rPr>
                <w:rFonts w:ascii="Times New Roman" w:hAnsi="Times New Roman" w:cs="Times New Roman"/>
                <w:color w:val="000000"/>
                <w:sz w:val="20"/>
                <w:szCs w:val="20"/>
              </w:rPr>
              <w:t>9 от ул. Академика Киренского до ул. Е. Стасовой</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фермы, 2 ун</w:t>
            </w:r>
            <w:r w:rsidRPr="00B27490">
              <w:rPr>
                <w:rFonts w:ascii="Times New Roman" w:hAnsi="Times New Roman" w:cs="Times New Roman"/>
                <w:color w:val="000000"/>
                <w:sz w:val="20"/>
                <w:szCs w:val="20"/>
              </w:rPr>
              <w:t>и</w:t>
            </w:r>
            <w:r w:rsidRPr="00B27490">
              <w:rPr>
                <w:rFonts w:ascii="Times New Roman" w:hAnsi="Times New Roman" w:cs="Times New Roman"/>
                <w:color w:val="000000"/>
                <w:sz w:val="20"/>
                <w:szCs w:val="20"/>
              </w:rPr>
              <w:t>версальные стойки</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81</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56.0116880940157</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92.76675227191444</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Проектируемый проезд №</w:t>
            </w:r>
            <w:r w:rsidR="002647D2">
              <w:rPr>
                <w:rFonts w:ascii="Times New Roman" w:hAnsi="Times New Roman" w:cs="Times New Roman"/>
                <w:color w:val="000000"/>
                <w:sz w:val="20"/>
                <w:szCs w:val="20"/>
              </w:rPr>
              <w:t xml:space="preserve"> </w:t>
            </w:r>
            <w:r w:rsidRPr="00B27490">
              <w:rPr>
                <w:rFonts w:ascii="Times New Roman" w:hAnsi="Times New Roman" w:cs="Times New Roman"/>
                <w:color w:val="000000"/>
                <w:sz w:val="20"/>
                <w:szCs w:val="20"/>
              </w:rPr>
              <w:t xml:space="preserve">9 от ул. Академика Киренского до ул. Е. Стасовой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w:t>
            </w:r>
            <w:proofErr w:type="spellStart"/>
            <w:r w:rsidRPr="00B27490">
              <w:rPr>
                <w:rFonts w:ascii="Times New Roman" w:hAnsi="Times New Roman" w:cs="Times New Roman"/>
                <w:color w:val="000000"/>
                <w:sz w:val="20"/>
                <w:szCs w:val="20"/>
              </w:rPr>
              <w:t>Забобонова</w:t>
            </w:r>
            <w:proofErr w:type="spellEnd"/>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универсальные стойки</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82</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56.034459810651136</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92.79735091235639</w:t>
            </w:r>
          </w:p>
        </w:tc>
        <w:tc>
          <w:tcPr>
            <w:tcW w:w="3206" w:type="dxa"/>
          </w:tcPr>
          <w:p w:rsidR="002647D2"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Путепровод через железную дор</w:t>
            </w:r>
            <w:r w:rsidRPr="00B27490">
              <w:rPr>
                <w:rFonts w:ascii="Times New Roman" w:hAnsi="Times New Roman" w:cs="Times New Roman"/>
                <w:color w:val="000000"/>
                <w:sz w:val="20"/>
                <w:szCs w:val="20"/>
              </w:rPr>
              <w:t>о</w:t>
            </w:r>
            <w:r w:rsidRPr="00B27490">
              <w:rPr>
                <w:rFonts w:ascii="Times New Roman" w:hAnsi="Times New Roman" w:cs="Times New Roman"/>
                <w:color w:val="000000"/>
                <w:sz w:val="20"/>
                <w:szCs w:val="20"/>
              </w:rPr>
              <w:t>гу. Проезд №</w:t>
            </w:r>
            <w:r w:rsidR="002647D2">
              <w:rPr>
                <w:rFonts w:ascii="Times New Roman" w:hAnsi="Times New Roman" w:cs="Times New Roman"/>
                <w:color w:val="000000"/>
                <w:sz w:val="20"/>
                <w:szCs w:val="20"/>
              </w:rPr>
              <w:t xml:space="preserve"> </w:t>
            </w:r>
            <w:r w:rsidRPr="00B27490">
              <w:rPr>
                <w:rFonts w:ascii="Times New Roman" w:hAnsi="Times New Roman" w:cs="Times New Roman"/>
                <w:color w:val="000000"/>
                <w:sz w:val="20"/>
                <w:szCs w:val="20"/>
              </w:rPr>
              <w:t>2. Проектируемый проезд №</w:t>
            </w:r>
            <w:r w:rsidR="002647D2">
              <w:rPr>
                <w:rFonts w:ascii="Times New Roman" w:hAnsi="Times New Roman" w:cs="Times New Roman"/>
                <w:color w:val="000000"/>
                <w:sz w:val="20"/>
                <w:szCs w:val="20"/>
              </w:rPr>
              <w:t xml:space="preserve"> </w:t>
            </w:r>
            <w:r w:rsidRPr="00B27490">
              <w:rPr>
                <w:rFonts w:ascii="Times New Roman" w:hAnsi="Times New Roman" w:cs="Times New Roman"/>
                <w:color w:val="000000"/>
                <w:sz w:val="20"/>
                <w:szCs w:val="20"/>
              </w:rPr>
              <w:t xml:space="preserve">8 (до ул. Калинина) </w:t>
            </w:r>
            <w:r w:rsidR="002647D2">
              <w:rPr>
                <w:rFonts w:ascii="Times New Roman" w:hAnsi="Times New Roman" w:cs="Times New Roman"/>
                <w:color w:val="000000"/>
                <w:sz w:val="20"/>
                <w:szCs w:val="20"/>
              </w:rPr>
              <w:t>–</w:t>
            </w:r>
          </w:p>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Калинина</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3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83</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56.017937703576955</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92.77113906550541</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Лесопарковая ул.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w:t>
            </w:r>
            <w:proofErr w:type="spellStart"/>
            <w:r w:rsidRPr="00B27490">
              <w:rPr>
                <w:rFonts w:ascii="Times New Roman" w:hAnsi="Times New Roman" w:cs="Times New Roman"/>
                <w:color w:val="000000"/>
                <w:sz w:val="20"/>
                <w:szCs w:val="20"/>
              </w:rPr>
              <w:t>Забобонова</w:t>
            </w:r>
            <w:proofErr w:type="spellEnd"/>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4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84</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56.01216831475836</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92.80121199298007</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ул. Копылова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Академика К</w:t>
            </w:r>
            <w:r w:rsidRPr="00B27490">
              <w:rPr>
                <w:rFonts w:ascii="Times New Roman" w:hAnsi="Times New Roman" w:cs="Times New Roman"/>
                <w:color w:val="000000"/>
                <w:sz w:val="20"/>
                <w:szCs w:val="20"/>
              </w:rPr>
              <w:t>и</w:t>
            </w:r>
            <w:r w:rsidRPr="00B27490">
              <w:rPr>
                <w:rFonts w:ascii="Times New Roman" w:hAnsi="Times New Roman" w:cs="Times New Roman"/>
                <w:color w:val="000000"/>
                <w:sz w:val="20"/>
                <w:szCs w:val="20"/>
              </w:rPr>
              <w:t>ренского</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4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85</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56.021576782642676</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93.0445312659739</w:t>
            </w:r>
          </w:p>
        </w:tc>
        <w:tc>
          <w:tcPr>
            <w:tcW w:w="3206" w:type="dxa"/>
          </w:tcPr>
          <w:p w:rsidR="002647D2"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Проектируемый проезд № 23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Проектируемый проезд № 24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ул. Глинки</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4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86</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56.10663959291675</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92.91008822131074</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просп. 60 лет Образования СССР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ул. </w:t>
            </w:r>
            <w:proofErr w:type="spellStart"/>
            <w:r w:rsidRPr="00B27490">
              <w:rPr>
                <w:rFonts w:ascii="Times New Roman" w:hAnsi="Times New Roman" w:cs="Times New Roman"/>
                <w:color w:val="000000"/>
                <w:sz w:val="20"/>
                <w:szCs w:val="20"/>
              </w:rPr>
              <w:t>Гриболевская</w:t>
            </w:r>
            <w:proofErr w:type="spellEnd"/>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4 фермы</w:t>
            </w:r>
          </w:p>
        </w:tc>
      </w:tr>
      <w:tr w:rsidR="00DA7F27" w:rsidRPr="00B27490" w:rsidTr="002647D2">
        <w:tc>
          <w:tcPr>
            <w:tcW w:w="540" w:type="dxa"/>
          </w:tcPr>
          <w:p w:rsidR="00DA7F27" w:rsidRPr="00B27490" w:rsidRDefault="00DA7F27" w:rsidP="002647D2">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87</w:t>
            </w:r>
          </w:p>
        </w:tc>
        <w:tc>
          <w:tcPr>
            <w:tcW w:w="1978"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56.10569829367216</w:t>
            </w:r>
          </w:p>
        </w:tc>
        <w:tc>
          <w:tcPr>
            <w:tcW w:w="1985" w:type="dxa"/>
          </w:tcPr>
          <w:p w:rsidR="00DA7F27" w:rsidRPr="00B27490" w:rsidRDefault="00DA7F27" w:rsidP="002647D2">
            <w:pPr>
              <w:jc w:val="center"/>
              <w:rPr>
                <w:rFonts w:ascii="Times New Roman" w:hAnsi="Times New Roman" w:cs="Times New Roman"/>
                <w:color w:val="000000"/>
                <w:sz w:val="20"/>
                <w:szCs w:val="20"/>
              </w:rPr>
            </w:pPr>
            <w:r w:rsidRPr="00B27490">
              <w:rPr>
                <w:rFonts w:ascii="Times New Roman" w:hAnsi="Times New Roman" w:cs="Times New Roman"/>
                <w:color w:val="000000"/>
                <w:sz w:val="20"/>
                <w:szCs w:val="20"/>
              </w:rPr>
              <w:t>92.90019623446376</w:t>
            </w:r>
          </w:p>
        </w:tc>
        <w:tc>
          <w:tcPr>
            <w:tcW w:w="3206"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 xml:space="preserve">Соколовская ул. </w:t>
            </w:r>
            <w:r w:rsidR="002647D2">
              <w:rPr>
                <w:rFonts w:ascii="Times New Roman" w:hAnsi="Times New Roman" w:cs="Times New Roman"/>
                <w:color w:val="000000"/>
                <w:sz w:val="20"/>
                <w:szCs w:val="20"/>
              </w:rPr>
              <w:t>–</w:t>
            </w:r>
            <w:r w:rsidRPr="00B27490">
              <w:rPr>
                <w:rFonts w:ascii="Times New Roman" w:hAnsi="Times New Roman" w:cs="Times New Roman"/>
                <w:color w:val="000000"/>
                <w:sz w:val="20"/>
                <w:szCs w:val="20"/>
              </w:rPr>
              <w:t xml:space="preserve"> </w:t>
            </w:r>
            <w:proofErr w:type="spellStart"/>
            <w:r w:rsidRPr="00B27490">
              <w:rPr>
                <w:rFonts w:ascii="Times New Roman" w:hAnsi="Times New Roman" w:cs="Times New Roman"/>
                <w:color w:val="000000"/>
                <w:sz w:val="20"/>
                <w:szCs w:val="20"/>
              </w:rPr>
              <w:t>Гриболевская</w:t>
            </w:r>
            <w:proofErr w:type="spellEnd"/>
            <w:r w:rsidRPr="00B27490">
              <w:rPr>
                <w:rFonts w:ascii="Times New Roman" w:hAnsi="Times New Roman" w:cs="Times New Roman"/>
                <w:color w:val="000000"/>
                <w:sz w:val="20"/>
                <w:szCs w:val="20"/>
              </w:rPr>
              <w:t xml:space="preserve"> ул.</w:t>
            </w:r>
          </w:p>
        </w:tc>
        <w:tc>
          <w:tcPr>
            <w:tcW w:w="1862" w:type="dxa"/>
          </w:tcPr>
          <w:p w:rsidR="00DA7F27" w:rsidRPr="00B27490" w:rsidRDefault="00DA7F27" w:rsidP="002647D2">
            <w:pPr>
              <w:rPr>
                <w:rFonts w:ascii="Times New Roman" w:hAnsi="Times New Roman" w:cs="Times New Roman"/>
                <w:color w:val="000000"/>
                <w:sz w:val="20"/>
                <w:szCs w:val="20"/>
              </w:rPr>
            </w:pPr>
            <w:r w:rsidRPr="00B27490">
              <w:rPr>
                <w:rFonts w:ascii="Times New Roman" w:hAnsi="Times New Roman" w:cs="Times New Roman"/>
                <w:color w:val="000000"/>
                <w:sz w:val="20"/>
                <w:szCs w:val="20"/>
              </w:rPr>
              <w:t>2 фермы</w:t>
            </w:r>
          </w:p>
        </w:tc>
      </w:tr>
    </w:tbl>
    <w:p w:rsidR="00DA7F27" w:rsidRPr="00846E9D" w:rsidRDefault="00DA7F27" w:rsidP="00A90FB5">
      <w:pPr>
        <w:jc w:val="both"/>
        <w:rPr>
          <w:rFonts w:eastAsia="Calibri"/>
          <w:sz w:val="30"/>
          <w:szCs w:val="30"/>
        </w:rPr>
      </w:pPr>
    </w:p>
    <w:p w:rsidR="00DA7F27" w:rsidRPr="00846E9D" w:rsidRDefault="00DA7F27" w:rsidP="002647D2">
      <w:pPr>
        <w:ind w:firstLine="709"/>
        <w:jc w:val="both"/>
        <w:rPr>
          <w:rFonts w:eastAsia="Calibri"/>
          <w:sz w:val="30"/>
          <w:szCs w:val="30"/>
        </w:rPr>
      </w:pPr>
      <w:r w:rsidRPr="00846E9D">
        <w:rPr>
          <w:rFonts w:eastAsia="Calibri"/>
          <w:sz w:val="30"/>
          <w:szCs w:val="30"/>
        </w:rPr>
        <w:t>Сводная информация о количестве и укрупненной оценке стоим</w:t>
      </w:r>
      <w:r w:rsidRPr="00846E9D">
        <w:rPr>
          <w:rFonts w:eastAsia="Calibri"/>
          <w:sz w:val="30"/>
          <w:szCs w:val="30"/>
        </w:rPr>
        <w:t>о</w:t>
      </w:r>
      <w:r w:rsidRPr="00846E9D">
        <w:rPr>
          <w:rFonts w:eastAsia="Calibri"/>
          <w:sz w:val="30"/>
          <w:szCs w:val="30"/>
        </w:rPr>
        <w:t>сти установки ИЗИП приведена в таблице 6.2.3.2.</w:t>
      </w:r>
    </w:p>
    <w:p w:rsidR="00DA7F27" w:rsidRDefault="00DA7F27" w:rsidP="002647D2">
      <w:pPr>
        <w:ind w:firstLine="709"/>
        <w:jc w:val="both"/>
        <w:rPr>
          <w:rFonts w:eastAsia="Calibri"/>
          <w:sz w:val="30"/>
          <w:szCs w:val="30"/>
        </w:rPr>
      </w:pPr>
      <w:r w:rsidRPr="00846E9D">
        <w:rPr>
          <w:rFonts w:eastAsia="Calibri"/>
          <w:sz w:val="30"/>
          <w:szCs w:val="30"/>
        </w:rPr>
        <w:t>Таблица 6.2.3.2</w:t>
      </w:r>
      <w:r w:rsidR="002647D2">
        <w:rPr>
          <w:rFonts w:eastAsia="Calibri"/>
          <w:sz w:val="30"/>
          <w:szCs w:val="30"/>
        </w:rPr>
        <w:t>.</w:t>
      </w:r>
      <w:r w:rsidRPr="00846E9D">
        <w:rPr>
          <w:rFonts w:eastAsia="Calibri"/>
          <w:sz w:val="30"/>
          <w:szCs w:val="30"/>
        </w:rPr>
        <w:t xml:space="preserve"> Укрупненная оценка стоимости монтажа СИО</w:t>
      </w:r>
      <w:r w:rsidR="002647D2">
        <w:rPr>
          <w:rFonts w:eastAsia="Calibri"/>
          <w:sz w:val="30"/>
          <w:szCs w:val="30"/>
        </w:rPr>
        <w:t xml:space="preserve"> </w:t>
      </w:r>
      <w:r w:rsidRPr="00846E9D">
        <w:rPr>
          <w:rFonts w:eastAsia="Calibri"/>
          <w:sz w:val="30"/>
          <w:szCs w:val="30"/>
        </w:rPr>
        <w:t>г. Кра</w:t>
      </w:r>
      <w:r w:rsidRPr="00846E9D">
        <w:rPr>
          <w:rFonts w:eastAsia="Calibri"/>
          <w:sz w:val="30"/>
          <w:szCs w:val="30"/>
        </w:rPr>
        <w:t>с</w:t>
      </w:r>
      <w:r w:rsidRPr="00846E9D">
        <w:rPr>
          <w:rFonts w:eastAsia="Calibri"/>
          <w:sz w:val="30"/>
          <w:szCs w:val="30"/>
        </w:rPr>
        <w:t>ноярска</w:t>
      </w:r>
      <w:r w:rsidR="002647D2">
        <w:rPr>
          <w:rFonts w:eastAsia="Calibri"/>
          <w:sz w:val="30"/>
          <w:szCs w:val="30"/>
        </w:rPr>
        <w:t>.</w:t>
      </w:r>
    </w:p>
    <w:p w:rsidR="002647D2" w:rsidRPr="00846E9D" w:rsidRDefault="002647D2" w:rsidP="002647D2">
      <w:pPr>
        <w:ind w:firstLine="709"/>
        <w:jc w:val="both"/>
        <w:rPr>
          <w:rFonts w:eastAsia="Calibri"/>
          <w:sz w:val="30"/>
          <w:szCs w:val="30"/>
        </w:rPr>
      </w:pPr>
    </w:p>
    <w:tbl>
      <w:tblPr>
        <w:tblStyle w:val="af"/>
        <w:tblW w:w="5024" w:type="pct"/>
        <w:tblLook w:val="04A0" w:firstRow="1" w:lastRow="0" w:firstColumn="1" w:lastColumn="0" w:noHBand="0" w:noVBand="1"/>
      </w:tblPr>
      <w:tblGrid>
        <w:gridCol w:w="2754"/>
        <w:gridCol w:w="1887"/>
        <w:gridCol w:w="2021"/>
        <w:gridCol w:w="1435"/>
        <w:gridCol w:w="1519"/>
      </w:tblGrid>
      <w:tr w:rsidR="00DA7F27" w:rsidRPr="00B27490" w:rsidTr="002647D2">
        <w:tc>
          <w:tcPr>
            <w:tcW w:w="1432" w:type="pct"/>
          </w:tcPr>
          <w:p w:rsidR="00DA7F27" w:rsidRPr="00B27490" w:rsidRDefault="00DA7F27" w:rsidP="002647D2">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Тип опоры</w:t>
            </w:r>
          </w:p>
        </w:tc>
        <w:tc>
          <w:tcPr>
            <w:tcW w:w="981" w:type="pct"/>
          </w:tcPr>
          <w:p w:rsidR="00DA7F27" w:rsidRPr="00B27490" w:rsidRDefault="00DA7F27" w:rsidP="002647D2">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Размер щита</w:t>
            </w:r>
          </w:p>
        </w:tc>
        <w:tc>
          <w:tcPr>
            <w:tcW w:w="1051" w:type="pct"/>
          </w:tcPr>
          <w:p w:rsidR="00DA7F27" w:rsidRPr="00B27490" w:rsidRDefault="00DA7F27" w:rsidP="002647D2">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Количество</w:t>
            </w:r>
          </w:p>
        </w:tc>
        <w:tc>
          <w:tcPr>
            <w:tcW w:w="746" w:type="pct"/>
          </w:tcPr>
          <w:p w:rsidR="002647D2" w:rsidRDefault="00DA7F27" w:rsidP="002647D2">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Стоимость</w:t>
            </w:r>
          </w:p>
          <w:p w:rsidR="00DA7F27" w:rsidRPr="00B27490" w:rsidRDefault="00DA7F27" w:rsidP="002647D2">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за е</w:t>
            </w:r>
            <w:r w:rsidR="00AD6EF4">
              <w:rPr>
                <w:rFonts w:ascii="Times New Roman" w:eastAsia="Calibri" w:hAnsi="Times New Roman" w:cs="Times New Roman"/>
                <w:sz w:val="20"/>
                <w:szCs w:val="20"/>
              </w:rPr>
              <w:t>д.</w:t>
            </w:r>
            <w:r w:rsidRPr="00B27490">
              <w:rPr>
                <w:rFonts w:ascii="Times New Roman" w:eastAsia="Calibri" w:hAnsi="Times New Roman" w:cs="Times New Roman"/>
                <w:sz w:val="20"/>
                <w:szCs w:val="20"/>
              </w:rPr>
              <w:t xml:space="preserve">, </w:t>
            </w:r>
            <w:r w:rsidRPr="00B27490">
              <w:rPr>
                <w:rFonts w:ascii="Times New Roman" w:eastAsia="Calibri" w:hAnsi="Times New Roman" w:cs="Times New Roman"/>
                <w:sz w:val="20"/>
                <w:szCs w:val="20"/>
              </w:rPr>
              <w:br/>
              <w:t>тыс. руб.</w:t>
            </w:r>
          </w:p>
        </w:tc>
        <w:tc>
          <w:tcPr>
            <w:tcW w:w="790" w:type="pct"/>
          </w:tcPr>
          <w:p w:rsidR="00DA7F27" w:rsidRPr="00B27490" w:rsidRDefault="00DA7F27" w:rsidP="002647D2">
            <w:pPr>
              <w:spacing w:line="192" w:lineRule="auto"/>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Общая сто</w:t>
            </w:r>
            <w:r w:rsidRPr="00B27490">
              <w:rPr>
                <w:rFonts w:ascii="Times New Roman" w:eastAsia="Calibri" w:hAnsi="Times New Roman" w:cs="Times New Roman"/>
                <w:sz w:val="20"/>
                <w:szCs w:val="20"/>
              </w:rPr>
              <w:t>и</w:t>
            </w:r>
            <w:r w:rsidRPr="00B27490">
              <w:rPr>
                <w:rFonts w:ascii="Times New Roman" w:eastAsia="Calibri" w:hAnsi="Times New Roman" w:cs="Times New Roman"/>
                <w:sz w:val="20"/>
                <w:szCs w:val="20"/>
              </w:rPr>
              <w:t>мость, тыс. руб.</w:t>
            </w:r>
          </w:p>
        </w:tc>
      </w:tr>
      <w:tr w:rsidR="00DA7F27" w:rsidRPr="00B27490" w:rsidTr="00BF426A">
        <w:tc>
          <w:tcPr>
            <w:tcW w:w="1432" w:type="pct"/>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Самостоятельная опора</w:t>
            </w:r>
          </w:p>
        </w:tc>
        <w:tc>
          <w:tcPr>
            <w:tcW w:w="981" w:type="pct"/>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 х 1</w:t>
            </w:r>
          </w:p>
        </w:tc>
        <w:tc>
          <w:tcPr>
            <w:tcW w:w="1051" w:type="pc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72</w:t>
            </w:r>
          </w:p>
        </w:tc>
        <w:tc>
          <w:tcPr>
            <w:tcW w:w="746" w:type="pc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40</w:t>
            </w:r>
          </w:p>
        </w:tc>
        <w:tc>
          <w:tcPr>
            <w:tcW w:w="790" w:type="pc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2 880</w:t>
            </w:r>
          </w:p>
        </w:tc>
      </w:tr>
      <w:tr w:rsidR="00DA7F27" w:rsidRPr="00B27490" w:rsidTr="00BF426A">
        <w:tc>
          <w:tcPr>
            <w:tcW w:w="1432" w:type="pct"/>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Ферма</w:t>
            </w:r>
          </w:p>
        </w:tc>
        <w:tc>
          <w:tcPr>
            <w:tcW w:w="981" w:type="pct"/>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2,25 х 1,5</w:t>
            </w:r>
          </w:p>
        </w:tc>
        <w:tc>
          <w:tcPr>
            <w:tcW w:w="1051" w:type="pc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108</w:t>
            </w:r>
          </w:p>
        </w:tc>
        <w:tc>
          <w:tcPr>
            <w:tcW w:w="746" w:type="pc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60</w:t>
            </w:r>
          </w:p>
        </w:tc>
        <w:tc>
          <w:tcPr>
            <w:tcW w:w="790" w:type="pc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6 480</w:t>
            </w:r>
          </w:p>
        </w:tc>
      </w:tr>
      <w:tr w:rsidR="00DA7F27" w:rsidRPr="00B27490" w:rsidTr="00BF426A">
        <w:tc>
          <w:tcPr>
            <w:tcW w:w="1432" w:type="pct"/>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Стойка универсальная</w:t>
            </w:r>
          </w:p>
        </w:tc>
        <w:tc>
          <w:tcPr>
            <w:tcW w:w="981" w:type="pct"/>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4 х 2</w:t>
            </w:r>
          </w:p>
        </w:tc>
        <w:tc>
          <w:tcPr>
            <w:tcW w:w="1051" w:type="pc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17</w:t>
            </w:r>
          </w:p>
        </w:tc>
        <w:tc>
          <w:tcPr>
            <w:tcW w:w="746" w:type="pc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300</w:t>
            </w:r>
          </w:p>
        </w:tc>
        <w:tc>
          <w:tcPr>
            <w:tcW w:w="790" w:type="pc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5 100</w:t>
            </w:r>
          </w:p>
        </w:tc>
      </w:tr>
      <w:tr w:rsidR="00DA7F27" w:rsidRPr="00B27490" w:rsidTr="00BF426A">
        <w:tc>
          <w:tcPr>
            <w:tcW w:w="1432" w:type="pct"/>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Г-образная опора</w:t>
            </w:r>
          </w:p>
        </w:tc>
        <w:tc>
          <w:tcPr>
            <w:tcW w:w="981" w:type="pct"/>
          </w:tcPr>
          <w:p w:rsidR="00DA7F27" w:rsidRPr="00B27490" w:rsidRDefault="00DA7F27" w:rsidP="00A90FB5">
            <w:pPr>
              <w:jc w:val="center"/>
              <w:rPr>
                <w:rFonts w:ascii="Times New Roman" w:eastAsia="Calibri" w:hAnsi="Times New Roman" w:cs="Times New Roman"/>
                <w:sz w:val="20"/>
                <w:szCs w:val="20"/>
              </w:rPr>
            </w:pPr>
            <w:r w:rsidRPr="00B27490">
              <w:rPr>
                <w:rFonts w:ascii="Times New Roman" w:eastAsia="Calibri" w:hAnsi="Times New Roman" w:cs="Times New Roman"/>
                <w:sz w:val="20"/>
                <w:szCs w:val="20"/>
              </w:rPr>
              <w:t>6 х 3</w:t>
            </w:r>
          </w:p>
        </w:tc>
        <w:tc>
          <w:tcPr>
            <w:tcW w:w="1051" w:type="pc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22</w:t>
            </w:r>
          </w:p>
        </w:tc>
        <w:tc>
          <w:tcPr>
            <w:tcW w:w="746" w:type="pc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450</w:t>
            </w:r>
          </w:p>
        </w:tc>
        <w:tc>
          <w:tcPr>
            <w:tcW w:w="790" w:type="pc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19 800</w:t>
            </w:r>
          </w:p>
        </w:tc>
      </w:tr>
      <w:tr w:rsidR="00DA7F27" w:rsidRPr="00B27490" w:rsidTr="00BF426A">
        <w:tc>
          <w:tcPr>
            <w:tcW w:w="1432" w:type="pct"/>
          </w:tcPr>
          <w:p w:rsidR="00DA7F27" w:rsidRPr="00B27490" w:rsidRDefault="00DA7F27" w:rsidP="00A90FB5">
            <w:pPr>
              <w:jc w:val="both"/>
              <w:rPr>
                <w:rFonts w:ascii="Times New Roman" w:eastAsia="Calibri" w:hAnsi="Times New Roman" w:cs="Times New Roman"/>
                <w:sz w:val="20"/>
                <w:szCs w:val="20"/>
              </w:rPr>
            </w:pPr>
            <w:r w:rsidRPr="00B27490">
              <w:rPr>
                <w:rFonts w:ascii="Times New Roman" w:eastAsia="Calibri" w:hAnsi="Times New Roman" w:cs="Times New Roman"/>
                <w:sz w:val="20"/>
                <w:szCs w:val="20"/>
              </w:rPr>
              <w:t>ВСЕГО</w:t>
            </w:r>
          </w:p>
        </w:tc>
        <w:tc>
          <w:tcPr>
            <w:tcW w:w="981" w:type="pct"/>
          </w:tcPr>
          <w:p w:rsidR="00DA7F27" w:rsidRPr="00B27490" w:rsidRDefault="00DA7F27" w:rsidP="00A90FB5">
            <w:pPr>
              <w:jc w:val="center"/>
              <w:rPr>
                <w:rFonts w:ascii="Times New Roman" w:eastAsia="Calibri" w:hAnsi="Times New Roman" w:cs="Times New Roman"/>
                <w:sz w:val="20"/>
                <w:szCs w:val="20"/>
              </w:rPr>
            </w:pPr>
          </w:p>
        </w:tc>
        <w:tc>
          <w:tcPr>
            <w:tcW w:w="1051" w:type="pct"/>
          </w:tcPr>
          <w:p w:rsidR="00DA7F27" w:rsidRPr="00B27490" w:rsidRDefault="00DA7F27" w:rsidP="00A90FB5">
            <w:pPr>
              <w:jc w:val="right"/>
              <w:rPr>
                <w:rFonts w:ascii="Times New Roman" w:eastAsia="Calibri" w:hAnsi="Times New Roman" w:cs="Times New Roman"/>
                <w:sz w:val="20"/>
                <w:szCs w:val="20"/>
              </w:rPr>
            </w:pPr>
          </w:p>
        </w:tc>
        <w:tc>
          <w:tcPr>
            <w:tcW w:w="746" w:type="pct"/>
          </w:tcPr>
          <w:p w:rsidR="00DA7F27" w:rsidRPr="00B27490" w:rsidRDefault="00DA7F27" w:rsidP="00A90FB5">
            <w:pPr>
              <w:jc w:val="right"/>
              <w:rPr>
                <w:rFonts w:ascii="Times New Roman" w:eastAsia="Calibri" w:hAnsi="Times New Roman" w:cs="Times New Roman"/>
                <w:sz w:val="20"/>
                <w:szCs w:val="20"/>
              </w:rPr>
            </w:pPr>
          </w:p>
        </w:tc>
        <w:tc>
          <w:tcPr>
            <w:tcW w:w="790" w:type="pct"/>
          </w:tcPr>
          <w:p w:rsidR="00DA7F27" w:rsidRPr="00B27490" w:rsidRDefault="00DA7F27" w:rsidP="00A90FB5">
            <w:pPr>
              <w:jc w:val="right"/>
              <w:rPr>
                <w:rFonts w:ascii="Times New Roman" w:eastAsia="Calibri" w:hAnsi="Times New Roman" w:cs="Times New Roman"/>
                <w:sz w:val="20"/>
                <w:szCs w:val="20"/>
              </w:rPr>
            </w:pPr>
            <w:r w:rsidRPr="00B27490">
              <w:rPr>
                <w:rFonts w:ascii="Times New Roman" w:eastAsia="Calibri" w:hAnsi="Times New Roman" w:cs="Times New Roman"/>
                <w:sz w:val="20"/>
                <w:szCs w:val="20"/>
              </w:rPr>
              <w:t>34 260</w:t>
            </w:r>
          </w:p>
        </w:tc>
      </w:tr>
    </w:tbl>
    <w:p w:rsidR="00DA7F27" w:rsidRPr="00846E9D" w:rsidRDefault="00DA7F27" w:rsidP="00A90FB5">
      <w:pPr>
        <w:ind w:firstLine="567"/>
        <w:jc w:val="both"/>
        <w:rPr>
          <w:rFonts w:eastAsia="Calibri"/>
          <w:sz w:val="30"/>
          <w:szCs w:val="30"/>
        </w:rPr>
      </w:pPr>
    </w:p>
    <w:p w:rsidR="00DA7F27" w:rsidRPr="00846E9D" w:rsidRDefault="00DA7F27" w:rsidP="00A90FB5">
      <w:pPr>
        <w:ind w:firstLine="709"/>
        <w:jc w:val="both"/>
        <w:rPr>
          <w:rFonts w:eastAsia="Calibri"/>
          <w:sz w:val="30"/>
          <w:szCs w:val="30"/>
        </w:rPr>
      </w:pPr>
      <w:r w:rsidRPr="00846E9D">
        <w:rPr>
          <w:rFonts w:eastAsia="Calibri"/>
          <w:sz w:val="30"/>
          <w:szCs w:val="30"/>
        </w:rPr>
        <w:lastRenderedPageBreak/>
        <w:t>Важным элементом СИО, роль которого будет постоянно возра</w:t>
      </w:r>
      <w:r w:rsidRPr="00846E9D">
        <w:rPr>
          <w:rFonts w:eastAsia="Calibri"/>
          <w:sz w:val="30"/>
          <w:szCs w:val="30"/>
        </w:rPr>
        <w:t>с</w:t>
      </w:r>
      <w:r w:rsidRPr="00846E9D">
        <w:rPr>
          <w:rFonts w:eastAsia="Calibri"/>
          <w:sz w:val="30"/>
          <w:szCs w:val="30"/>
        </w:rPr>
        <w:t>тать, является развитие навигационных сервисов в интернет-приложениях. Именно мобильные устройства, в том числе интегрир</w:t>
      </w:r>
      <w:r w:rsidRPr="00846E9D">
        <w:rPr>
          <w:rFonts w:eastAsia="Calibri"/>
          <w:sz w:val="30"/>
          <w:szCs w:val="30"/>
        </w:rPr>
        <w:t>о</w:t>
      </w:r>
      <w:r w:rsidRPr="00846E9D">
        <w:rPr>
          <w:rFonts w:eastAsia="Calibri"/>
          <w:sz w:val="30"/>
          <w:szCs w:val="30"/>
        </w:rPr>
        <w:t>ванные в автомобили, станут в перспективе основным инструментом оптимизации и перераспределения транспортных потоков по улично-дорожной сети. Развитие мобильных приложений, включая алгоритмы выбора оптимального маршрута, осуществляется коммерческими стру</w:t>
      </w:r>
      <w:r w:rsidRPr="00846E9D">
        <w:rPr>
          <w:rFonts w:eastAsia="Calibri"/>
          <w:sz w:val="30"/>
          <w:szCs w:val="30"/>
        </w:rPr>
        <w:t>к</w:t>
      </w:r>
      <w:r w:rsidRPr="00846E9D">
        <w:rPr>
          <w:rFonts w:eastAsia="Calibri"/>
          <w:sz w:val="30"/>
          <w:szCs w:val="30"/>
        </w:rPr>
        <w:t>турами за свой счет,</w:t>
      </w:r>
      <w:r>
        <w:rPr>
          <w:rFonts w:eastAsia="Calibri"/>
          <w:sz w:val="30"/>
          <w:szCs w:val="30"/>
        </w:rPr>
        <w:t xml:space="preserve"> </w:t>
      </w:r>
      <w:r w:rsidRPr="00846E9D">
        <w:rPr>
          <w:rFonts w:eastAsia="Calibri"/>
          <w:sz w:val="30"/>
          <w:szCs w:val="30"/>
        </w:rPr>
        <w:t>но для их успешной работы необходимо эффекти</w:t>
      </w:r>
      <w:r w:rsidRPr="00846E9D">
        <w:rPr>
          <w:rFonts w:eastAsia="Calibri"/>
          <w:sz w:val="30"/>
          <w:szCs w:val="30"/>
        </w:rPr>
        <w:t>в</w:t>
      </w:r>
      <w:r w:rsidRPr="00846E9D">
        <w:rPr>
          <w:rFonts w:eastAsia="Calibri"/>
          <w:sz w:val="30"/>
          <w:szCs w:val="30"/>
        </w:rPr>
        <w:t>ное взаимодействие с ЦОД</w:t>
      </w:r>
      <w:r>
        <w:rPr>
          <w:rFonts w:eastAsia="Calibri"/>
          <w:sz w:val="30"/>
          <w:szCs w:val="30"/>
        </w:rPr>
        <w:t xml:space="preserve"> </w:t>
      </w:r>
      <w:r w:rsidRPr="00846E9D">
        <w:rPr>
          <w:rFonts w:eastAsia="Calibri"/>
          <w:sz w:val="30"/>
          <w:szCs w:val="30"/>
        </w:rPr>
        <w:t>г. Красноярска, обеспечивающего мобил</w:t>
      </w:r>
      <w:r w:rsidRPr="00846E9D">
        <w:rPr>
          <w:rFonts w:eastAsia="Calibri"/>
          <w:sz w:val="30"/>
          <w:szCs w:val="30"/>
        </w:rPr>
        <w:t>ь</w:t>
      </w:r>
      <w:r w:rsidRPr="00846E9D">
        <w:rPr>
          <w:rFonts w:eastAsia="Calibri"/>
          <w:sz w:val="30"/>
          <w:szCs w:val="30"/>
        </w:rPr>
        <w:t>ные сервисы оперативной информацией</w:t>
      </w:r>
      <w:r w:rsidR="002647D2">
        <w:rPr>
          <w:rFonts w:eastAsia="Calibri"/>
          <w:sz w:val="30"/>
          <w:szCs w:val="30"/>
        </w:rPr>
        <w:t xml:space="preserve"> </w:t>
      </w:r>
      <w:r w:rsidRPr="00846E9D">
        <w:rPr>
          <w:rFonts w:eastAsia="Calibri"/>
          <w:sz w:val="30"/>
          <w:szCs w:val="30"/>
        </w:rPr>
        <w:t>о вводимых ограничениях дв</w:t>
      </w:r>
      <w:r w:rsidRPr="00846E9D">
        <w:rPr>
          <w:rFonts w:eastAsia="Calibri"/>
          <w:sz w:val="30"/>
          <w:szCs w:val="30"/>
        </w:rPr>
        <w:t>и</w:t>
      </w:r>
      <w:r w:rsidRPr="00846E9D">
        <w:rPr>
          <w:rFonts w:eastAsia="Calibri"/>
          <w:sz w:val="30"/>
          <w:szCs w:val="30"/>
        </w:rPr>
        <w:t>жения и изменениях дорожной сети.</w:t>
      </w:r>
    </w:p>
    <w:p w:rsidR="00DA7F27" w:rsidRPr="00846E9D" w:rsidRDefault="00DA7F27" w:rsidP="00A90FB5">
      <w:pPr>
        <w:ind w:firstLine="709"/>
        <w:jc w:val="both"/>
        <w:rPr>
          <w:sz w:val="30"/>
          <w:szCs w:val="30"/>
        </w:rPr>
      </w:pPr>
      <w:r w:rsidRPr="00846E9D">
        <w:rPr>
          <w:rFonts w:eastAsia="Calibri"/>
          <w:sz w:val="30"/>
          <w:szCs w:val="30"/>
        </w:rPr>
        <w:t>На регулируемых железнодорожных переездах предлагается уст</w:t>
      </w:r>
      <w:r w:rsidRPr="00846E9D">
        <w:rPr>
          <w:rFonts w:eastAsia="Calibri"/>
          <w:sz w:val="30"/>
          <w:szCs w:val="30"/>
        </w:rPr>
        <w:t>а</w:t>
      </w:r>
      <w:r w:rsidRPr="00846E9D">
        <w:rPr>
          <w:rFonts w:eastAsia="Calibri"/>
          <w:sz w:val="30"/>
          <w:szCs w:val="30"/>
        </w:rPr>
        <w:t xml:space="preserve">новка </w:t>
      </w:r>
      <w:r w:rsidRPr="00846E9D">
        <w:rPr>
          <w:sz w:val="30"/>
          <w:szCs w:val="30"/>
        </w:rPr>
        <w:t>светодиодных табло с цифровым оповещением об оставшемся времени до закрытия переезда. Табло, установленное на мачте переез</w:t>
      </w:r>
      <w:r w:rsidRPr="00846E9D">
        <w:rPr>
          <w:sz w:val="30"/>
          <w:szCs w:val="30"/>
        </w:rPr>
        <w:t>д</w:t>
      </w:r>
      <w:r w:rsidRPr="00846E9D">
        <w:rPr>
          <w:sz w:val="30"/>
          <w:szCs w:val="30"/>
        </w:rPr>
        <w:t>ного светофора, начинает работать</w:t>
      </w:r>
      <w:r>
        <w:rPr>
          <w:sz w:val="30"/>
          <w:szCs w:val="30"/>
        </w:rPr>
        <w:t xml:space="preserve"> </w:t>
      </w:r>
      <w:r w:rsidRPr="00846E9D">
        <w:rPr>
          <w:sz w:val="30"/>
          <w:szCs w:val="30"/>
        </w:rPr>
        <w:t>как минимум за 10 секунд</w:t>
      </w:r>
      <w:r w:rsidR="002647D2">
        <w:rPr>
          <w:sz w:val="30"/>
          <w:szCs w:val="30"/>
        </w:rPr>
        <w:t xml:space="preserve"> </w:t>
      </w:r>
      <w:r w:rsidRPr="00846E9D">
        <w:rPr>
          <w:sz w:val="30"/>
          <w:szCs w:val="30"/>
        </w:rPr>
        <w:t>до вкл</w:t>
      </w:r>
      <w:r w:rsidRPr="00846E9D">
        <w:rPr>
          <w:sz w:val="30"/>
          <w:szCs w:val="30"/>
        </w:rPr>
        <w:t>ю</w:t>
      </w:r>
      <w:r w:rsidRPr="00846E9D">
        <w:rPr>
          <w:sz w:val="30"/>
          <w:szCs w:val="30"/>
        </w:rPr>
        <w:t>чения сигнализации и позволяет водителям скорректировать скорость.</w:t>
      </w:r>
    </w:p>
    <w:p w:rsidR="00DA7F27" w:rsidRPr="00846E9D" w:rsidRDefault="00DA7F27" w:rsidP="00A90FB5">
      <w:pPr>
        <w:ind w:firstLine="567"/>
        <w:jc w:val="both"/>
        <w:rPr>
          <w:sz w:val="30"/>
          <w:szCs w:val="30"/>
        </w:rPr>
      </w:pPr>
    </w:p>
    <w:p w:rsidR="00DA7F27" w:rsidRPr="00846E9D" w:rsidRDefault="00DA7F27" w:rsidP="00A90FB5">
      <w:pPr>
        <w:shd w:val="clear" w:color="auto" w:fill="FFFFFF"/>
        <w:jc w:val="center"/>
        <w:rPr>
          <w:sz w:val="30"/>
          <w:szCs w:val="30"/>
        </w:rPr>
      </w:pPr>
      <w:r w:rsidRPr="00846E9D">
        <w:rPr>
          <w:noProof/>
          <w:sz w:val="30"/>
          <w:szCs w:val="30"/>
          <w:lang w:eastAsia="ru-RU"/>
        </w:rPr>
        <w:drawing>
          <wp:inline distT="0" distB="0" distL="0" distR="0" wp14:anchorId="2AD0692F" wp14:editId="18600053">
            <wp:extent cx="4580506" cy="3412672"/>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21" cstate="print">
                      <a:extLst>
                        <a:ext uri="{28A0092B-C50C-407E-A947-70E740481C1C}">
                          <a14:useLocalDpi xmlns:a14="http://schemas.microsoft.com/office/drawing/2010/main"/>
                        </a:ext>
                      </a:extLst>
                    </a:blip>
                    <a:srcRect/>
                    <a:stretch/>
                  </pic:blipFill>
                  <pic:spPr bwMode="auto">
                    <a:xfrm>
                      <a:off x="0" y="0"/>
                      <a:ext cx="4635547" cy="3453680"/>
                    </a:xfrm>
                    <a:prstGeom prst="rect">
                      <a:avLst/>
                    </a:prstGeom>
                    <a:noFill/>
                    <a:ln>
                      <a:noFill/>
                    </a:ln>
                    <a:extLst>
                      <a:ext uri="{53640926-AAD7-44D8-BBD7-CCE9431645EC}">
                        <a14:shadowObscured xmlns:a14="http://schemas.microsoft.com/office/drawing/2010/main"/>
                      </a:ext>
                    </a:extLst>
                  </pic:spPr>
                </pic:pic>
              </a:graphicData>
            </a:graphic>
          </wp:inline>
        </w:drawing>
      </w:r>
    </w:p>
    <w:p w:rsidR="002647D2" w:rsidRDefault="002647D2" w:rsidP="00A90FB5">
      <w:pPr>
        <w:shd w:val="clear" w:color="auto" w:fill="FFFFFF"/>
        <w:jc w:val="center"/>
        <w:rPr>
          <w:sz w:val="30"/>
          <w:szCs w:val="30"/>
        </w:rPr>
      </w:pPr>
    </w:p>
    <w:p w:rsidR="00DA7F27" w:rsidRPr="00846E9D" w:rsidRDefault="00DA7F27" w:rsidP="002647D2">
      <w:pPr>
        <w:shd w:val="clear" w:color="auto" w:fill="FFFFFF"/>
        <w:ind w:firstLine="709"/>
        <w:jc w:val="both"/>
        <w:rPr>
          <w:sz w:val="30"/>
          <w:szCs w:val="30"/>
        </w:rPr>
      </w:pPr>
      <w:r w:rsidRPr="00846E9D">
        <w:rPr>
          <w:sz w:val="30"/>
          <w:szCs w:val="30"/>
        </w:rPr>
        <w:t>Рисунок 6.2.3.3</w:t>
      </w:r>
      <w:r w:rsidR="002647D2">
        <w:rPr>
          <w:sz w:val="30"/>
          <w:szCs w:val="30"/>
        </w:rPr>
        <w:t>.</w:t>
      </w:r>
      <w:r w:rsidRPr="00846E9D">
        <w:rPr>
          <w:sz w:val="30"/>
          <w:szCs w:val="30"/>
        </w:rPr>
        <w:t xml:space="preserve"> Пример установки светодиодного табло с цифр</w:t>
      </w:r>
      <w:r w:rsidRPr="00846E9D">
        <w:rPr>
          <w:sz w:val="30"/>
          <w:szCs w:val="30"/>
        </w:rPr>
        <w:t>о</w:t>
      </w:r>
      <w:r w:rsidRPr="00846E9D">
        <w:rPr>
          <w:sz w:val="30"/>
          <w:szCs w:val="30"/>
        </w:rPr>
        <w:t>вым оповещением</w:t>
      </w:r>
      <w:r>
        <w:rPr>
          <w:sz w:val="30"/>
          <w:szCs w:val="30"/>
        </w:rPr>
        <w:t xml:space="preserve"> </w:t>
      </w:r>
      <w:r w:rsidRPr="00846E9D">
        <w:rPr>
          <w:sz w:val="30"/>
          <w:szCs w:val="30"/>
        </w:rPr>
        <w:t>об оставшемся времени до закрытия переезда</w:t>
      </w:r>
      <w:r w:rsidR="002647D2">
        <w:rPr>
          <w:sz w:val="30"/>
          <w:szCs w:val="30"/>
        </w:rPr>
        <w:t>.</w:t>
      </w:r>
    </w:p>
    <w:p w:rsidR="00DA7F27" w:rsidRPr="00846E9D" w:rsidRDefault="00DA7F27" w:rsidP="00A90FB5">
      <w:pPr>
        <w:ind w:firstLine="567"/>
        <w:jc w:val="both"/>
        <w:rPr>
          <w:sz w:val="30"/>
          <w:szCs w:val="30"/>
        </w:rPr>
      </w:pPr>
    </w:p>
    <w:p w:rsidR="00DA7F27" w:rsidRPr="00846E9D" w:rsidRDefault="00DA7F27" w:rsidP="00A90FB5">
      <w:pPr>
        <w:ind w:firstLine="709"/>
        <w:jc w:val="both"/>
        <w:rPr>
          <w:sz w:val="30"/>
          <w:szCs w:val="30"/>
        </w:rPr>
      </w:pPr>
      <w:r w:rsidRPr="00846E9D">
        <w:rPr>
          <w:sz w:val="30"/>
          <w:szCs w:val="30"/>
        </w:rPr>
        <w:t>Информирование пассажиров</w:t>
      </w:r>
    </w:p>
    <w:p w:rsidR="00DA7F27" w:rsidRPr="00846E9D" w:rsidRDefault="00DA7F27" w:rsidP="00A90FB5">
      <w:pPr>
        <w:ind w:firstLine="709"/>
        <w:jc w:val="both"/>
        <w:rPr>
          <w:rFonts w:eastAsia="Calibri"/>
          <w:sz w:val="30"/>
          <w:szCs w:val="30"/>
        </w:rPr>
      </w:pPr>
      <w:r w:rsidRPr="00846E9D">
        <w:rPr>
          <w:rFonts w:eastAsia="Calibri"/>
          <w:sz w:val="30"/>
          <w:szCs w:val="30"/>
        </w:rPr>
        <w:t>С целю развития системы информирования пассажиров предлаг</w:t>
      </w:r>
      <w:r w:rsidRPr="00846E9D">
        <w:rPr>
          <w:rFonts w:eastAsia="Calibri"/>
          <w:sz w:val="30"/>
          <w:szCs w:val="30"/>
        </w:rPr>
        <w:t>а</w:t>
      </w:r>
      <w:r w:rsidRPr="00846E9D">
        <w:rPr>
          <w:rFonts w:eastAsia="Calibri"/>
          <w:sz w:val="30"/>
          <w:szCs w:val="30"/>
        </w:rPr>
        <w:t>ется реализовать комплекс мероприятий.</w:t>
      </w:r>
    </w:p>
    <w:p w:rsidR="00DA7F27" w:rsidRPr="00846E9D" w:rsidRDefault="00DA7F27" w:rsidP="00A90FB5">
      <w:pPr>
        <w:ind w:firstLine="709"/>
        <w:jc w:val="both"/>
        <w:rPr>
          <w:rFonts w:eastAsia="Calibri"/>
          <w:sz w:val="30"/>
          <w:szCs w:val="30"/>
        </w:rPr>
      </w:pPr>
      <w:r w:rsidRPr="00846E9D">
        <w:rPr>
          <w:rFonts w:eastAsia="Calibri"/>
          <w:sz w:val="30"/>
          <w:szCs w:val="30"/>
        </w:rPr>
        <w:t xml:space="preserve">Обеспечить наличие на остановочных пунктах информационных щитов со схемой маршрутов, проходящих через данный остановочный </w:t>
      </w:r>
      <w:r w:rsidRPr="00846E9D">
        <w:rPr>
          <w:rFonts w:eastAsia="Calibri"/>
          <w:sz w:val="30"/>
          <w:szCs w:val="30"/>
        </w:rPr>
        <w:lastRenderedPageBreak/>
        <w:t>пункт, и расписанием работы маршрутов (время работы каждого мар</w:t>
      </w:r>
      <w:r w:rsidRPr="00846E9D">
        <w:rPr>
          <w:rFonts w:eastAsia="Calibri"/>
          <w:sz w:val="30"/>
          <w:szCs w:val="30"/>
        </w:rPr>
        <w:t>ш</w:t>
      </w:r>
      <w:r w:rsidRPr="00846E9D">
        <w:rPr>
          <w:rFonts w:eastAsia="Calibri"/>
          <w:sz w:val="30"/>
          <w:szCs w:val="30"/>
        </w:rPr>
        <w:t>рута, интервалы в пиковые и непиковые часы).</w:t>
      </w:r>
      <w:r w:rsidR="002647D2">
        <w:rPr>
          <w:rFonts w:eastAsia="Calibri"/>
          <w:sz w:val="30"/>
          <w:szCs w:val="30"/>
        </w:rPr>
        <w:t xml:space="preserve"> </w:t>
      </w:r>
      <w:r w:rsidRPr="00846E9D">
        <w:rPr>
          <w:rFonts w:eastAsia="Calibri"/>
          <w:sz w:val="30"/>
          <w:szCs w:val="30"/>
        </w:rPr>
        <w:t xml:space="preserve">На информационном щите разместить </w:t>
      </w:r>
      <w:r w:rsidRPr="00846E9D">
        <w:rPr>
          <w:rFonts w:eastAsia="Calibri"/>
          <w:sz w:val="30"/>
          <w:szCs w:val="30"/>
          <w:lang w:val="en-US"/>
        </w:rPr>
        <w:t>QR</w:t>
      </w:r>
      <w:r w:rsidRPr="00846E9D">
        <w:rPr>
          <w:rFonts w:eastAsia="Calibri"/>
          <w:sz w:val="30"/>
          <w:szCs w:val="30"/>
        </w:rPr>
        <w:t>-код, при наведении камеры смартфона</w:t>
      </w:r>
      <w:r>
        <w:rPr>
          <w:rFonts w:eastAsia="Calibri"/>
          <w:sz w:val="30"/>
          <w:szCs w:val="30"/>
        </w:rPr>
        <w:t xml:space="preserve"> </w:t>
      </w:r>
      <w:r w:rsidRPr="00846E9D">
        <w:rPr>
          <w:rFonts w:eastAsia="Calibri"/>
          <w:sz w:val="30"/>
          <w:szCs w:val="30"/>
        </w:rPr>
        <w:t>на который будет появляться ссылка на сайт с информацией</w:t>
      </w:r>
      <w:r w:rsidR="002647D2">
        <w:rPr>
          <w:rFonts w:eastAsia="Calibri"/>
          <w:sz w:val="30"/>
          <w:szCs w:val="30"/>
        </w:rPr>
        <w:t xml:space="preserve"> </w:t>
      </w:r>
      <w:r w:rsidRPr="00846E9D">
        <w:rPr>
          <w:rFonts w:eastAsia="Calibri"/>
          <w:sz w:val="30"/>
          <w:szCs w:val="30"/>
        </w:rPr>
        <w:t>о движении подвижн</w:t>
      </w:r>
      <w:r w:rsidRPr="00846E9D">
        <w:rPr>
          <w:rFonts w:eastAsia="Calibri"/>
          <w:sz w:val="30"/>
          <w:szCs w:val="30"/>
        </w:rPr>
        <w:t>о</w:t>
      </w:r>
      <w:r w:rsidRPr="00846E9D">
        <w:rPr>
          <w:rFonts w:eastAsia="Calibri"/>
          <w:sz w:val="30"/>
          <w:szCs w:val="30"/>
        </w:rPr>
        <w:t>го состава по маршрутам, обслуживающим данный остановочный пункт, и ожидаемое время прибытия маршрутных транспортных средств.</w:t>
      </w:r>
    </w:p>
    <w:p w:rsidR="00DA7F27" w:rsidRPr="00846E9D" w:rsidRDefault="00DA7F27" w:rsidP="00A90FB5">
      <w:pPr>
        <w:ind w:firstLine="709"/>
        <w:jc w:val="both"/>
        <w:rPr>
          <w:rFonts w:eastAsia="Calibri"/>
          <w:sz w:val="30"/>
          <w:szCs w:val="30"/>
        </w:rPr>
      </w:pPr>
      <w:r w:rsidRPr="00846E9D">
        <w:rPr>
          <w:rFonts w:eastAsia="Calibri"/>
          <w:sz w:val="30"/>
          <w:szCs w:val="30"/>
        </w:rPr>
        <w:t>При изменении маршрутной сети заблаговременно информировать пассажиров,</w:t>
      </w:r>
      <w:r>
        <w:rPr>
          <w:rFonts w:eastAsia="Calibri"/>
          <w:sz w:val="30"/>
          <w:szCs w:val="30"/>
        </w:rPr>
        <w:t xml:space="preserve"> </w:t>
      </w:r>
      <w:r w:rsidRPr="00846E9D">
        <w:rPr>
          <w:rFonts w:eastAsia="Calibri"/>
          <w:sz w:val="30"/>
          <w:szCs w:val="30"/>
        </w:rPr>
        <w:t>в том числе через средства массовой информации,</w:t>
      </w:r>
      <w:r w:rsidR="002647D2">
        <w:rPr>
          <w:rFonts w:eastAsia="Calibri"/>
          <w:sz w:val="30"/>
          <w:szCs w:val="30"/>
        </w:rPr>
        <w:t xml:space="preserve"> </w:t>
      </w:r>
      <w:r w:rsidRPr="00846E9D">
        <w:rPr>
          <w:rFonts w:eastAsia="Calibri"/>
          <w:sz w:val="30"/>
          <w:szCs w:val="30"/>
        </w:rPr>
        <w:t>о план</w:t>
      </w:r>
      <w:r w:rsidRPr="00846E9D">
        <w:rPr>
          <w:rFonts w:eastAsia="Calibri"/>
          <w:sz w:val="30"/>
          <w:szCs w:val="30"/>
        </w:rPr>
        <w:t>и</w:t>
      </w:r>
      <w:r w:rsidRPr="00846E9D">
        <w:rPr>
          <w:rFonts w:eastAsia="Calibri"/>
          <w:sz w:val="30"/>
          <w:szCs w:val="30"/>
        </w:rPr>
        <w:t>руемом изменении маршрутов, вести информационную кампанию с ц</w:t>
      </w:r>
      <w:r w:rsidRPr="00846E9D">
        <w:rPr>
          <w:rFonts w:eastAsia="Calibri"/>
          <w:sz w:val="30"/>
          <w:szCs w:val="30"/>
        </w:rPr>
        <w:t>е</w:t>
      </w:r>
      <w:r w:rsidRPr="00846E9D">
        <w:rPr>
          <w:rFonts w:eastAsia="Calibri"/>
          <w:sz w:val="30"/>
          <w:szCs w:val="30"/>
        </w:rPr>
        <w:t>лью разъяснения необходимости изменений</w:t>
      </w:r>
      <w:r w:rsidR="002647D2">
        <w:rPr>
          <w:rFonts w:eastAsia="Calibri"/>
          <w:sz w:val="30"/>
          <w:szCs w:val="30"/>
        </w:rPr>
        <w:t xml:space="preserve"> </w:t>
      </w:r>
      <w:r w:rsidRPr="00846E9D">
        <w:rPr>
          <w:rFonts w:eastAsia="Calibri"/>
          <w:sz w:val="30"/>
          <w:szCs w:val="30"/>
        </w:rPr>
        <w:t>и удобстве для пассажиров.</w:t>
      </w:r>
    </w:p>
    <w:p w:rsidR="00DA7F27" w:rsidRPr="00846E9D" w:rsidRDefault="00DA7F27" w:rsidP="00A90FB5">
      <w:pPr>
        <w:ind w:firstLine="709"/>
        <w:jc w:val="both"/>
        <w:rPr>
          <w:sz w:val="30"/>
          <w:szCs w:val="30"/>
        </w:rPr>
      </w:pPr>
    </w:p>
    <w:p w:rsidR="002647D2" w:rsidRDefault="00DA7F27" w:rsidP="002647D2">
      <w:pPr>
        <w:spacing w:line="192" w:lineRule="auto"/>
        <w:jc w:val="center"/>
        <w:outlineLvl w:val="1"/>
        <w:rPr>
          <w:sz w:val="30"/>
          <w:szCs w:val="30"/>
        </w:rPr>
      </w:pPr>
      <w:bookmarkStart w:id="91" w:name="_Toc140489538"/>
      <w:r w:rsidRPr="00846E9D">
        <w:rPr>
          <w:sz w:val="30"/>
          <w:szCs w:val="30"/>
        </w:rPr>
        <w:t xml:space="preserve">6.3. Мероприятия по мониторингу и </w:t>
      </w:r>
      <w:proofErr w:type="gramStart"/>
      <w:r w:rsidRPr="00846E9D">
        <w:rPr>
          <w:sz w:val="30"/>
          <w:szCs w:val="30"/>
        </w:rPr>
        <w:t>контролю за</w:t>
      </w:r>
      <w:proofErr w:type="gramEnd"/>
      <w:r w:rsidRPr="00846E9D">
        <w:rPr>
          <w:sz w:val="30"/>
          <w:szCs w:val="30"/>
        </w:rPr>
        <w:t xml:space="preserve"> работой </w:t>
      </w:r>
    </w:p>
    <w:p w:rsidR="002647D2" w:rsidRDefault="00DA7F27" w:rsidP="002647D2">
      <w:pPr>
        <w:spacing w:line="192" w:lineRule="auto"/>
        <w:jc w:val="center"/>
        <w:outlineLvl w:val="1"/>
        <w:rPr>
          <w:sz w:val="30"/>
          <w:szCs w:val="30"/>
        </w:rPr>
      </w:pPr>
      <w:r w:rsidRPr="00846E9D">
        <w:rPr>
          <w:sz w:val="30"/>
          <w:szCs w:val="30"/>
        </w:rPr>
        <w:t xml:space="preserve">транспортной инфраструктуры и качеством </w:t>
      </w:r>
      <w:proofErr w:type="gramStart"/>
      <w:r w:rsidRPr="00846E9D">
        <w:rPr>
          <w:sz w:val="30"/>
          <w:szCs w:val="30"/>
        </w:rPr>
        <w:t>транспортного</w:t>
      </w:r>
      <w:proofErr w:type="gramEnd"/>
      <w:r w:rsidRPr="00846E9D">
        <w:rPr>
          <w:sz w:val="30"/>
          <w:szCs w:val="30"/>
        </w:rPr>
        <w:t xml:space="preserve"> </w:t>
      </w:r>
    </w:p>
    <w:p w:rsidR="00DA7F27" w:rsidRPr="00846E9D" w:rsidRDefault="00DA7F27" w:rsidP="002647D2">
      <w:pPr>
        <w:spacing w:line="192" w:lineRule="auto"/>
        <w:jc w:val="center"/>
        <w:outlineLvl w:val="1"/>
        <w:rPr>
          <w:sz w:val="30"/>
          <w:szCs w:val="30"/>
        </w:rPr>
      </w:pPr>
      <w:r w:rsidRPr="00846E9D">
        <w:rPr>
          <w:sz w:val="30"/>
          <w:szCs w:val="30"/>
        </w:rPr>
        <w:t>обслужив</w:t>
      </w:r>
      <w:r w:rsidRPr="00846E9D">
        <w:rPr>
          <w:sz w:val="30"/>
          <w:szCs w:val="30"/>
        </w:rPr>
        <w:t>а</w:t>
      </w:r>
      <w:r w:rsidRPr="00846E9D">
        <w:rPr>
          <w:sz w:val="30"/>
          <w:szCs w:val="30"/>
        </w:rPr>
        <w:t>ния населения и субъектов экономической деятельности</w:t>
      </w:r>
      <w:bookmarkEnd w:id="91"/>
    </w:p>
    <w:p w:rsidR="002647D2" w:rsidRPr="002647D2" w:rsidRDefault="002647D2" w:rsidP="002647D2">
      <w:pPr>
        <w:ind w:firstLine="709"/>
        <w:jc w:val="both"/>
        <w:rPr>
          <w:sz w:val="30"/>
          <w:szCs w:val="30"/>
        </w:rPr>
      </w:pPr>
      <w:bookmarkStart w:id="92" w:name="_Toc15765090"/>
      <w:bookmarkStart w:id="93" w:name="_Toc48657276"/>
      <w:bookmarkStart w:id="94" w:name="_Toc77948914"/>
    </w:p>
    <w:p w:rsidR="00DA7F27" w:rsidRPr="002647D2" w:rsidRDefault="00DA7F27" w:rsidP="002647D2">
      <w:pPr>
        <w:ind w:firstLine="709"/>
        <w:jc w:val="both"/>
        <w:rPr>
          <w:sz w:val="30"/>
          <w:szCs w:val="30"/>
        </w:rPr>
      </w:pPr>
      <w:r w:rsidRPr="002647D2">
        <w:rPr>
          <w:sz w:val="30"/>
          <w:szCs w:val="30"/>
        </w:rPr>
        <w:t xml:space="preserve">6.3.1 Мероприятия по мониторингу и </w:t>
      </w:r>
      <w:proofErr w:type="gramStart"/>
      <w:r w:rsidRPr="002647D2">
        <w:rPr>
          <w:sz w:val="30"/>
          <w:szCs w:val="30"/>
        </w:rPr>
        <w:t>контролю за</w:t>
      </w:r>
      <w:proofErr w:type="gramEnd"/>
      <w:r w:rsidRPr="002647D2">
        <w:rPr>
          <w:sz w:val="30"/>
          <w:szCs w:val="30"/>
        </w:rPr>
        <w:t xml:space="preserve"> работой тран</w:t>
      </w:r>
      <w:r w:rsidRPr="002647D2">
        <w:rPr>
          <w:sz w:val="30"/>
          <w:szCs w:val="30"/>
        </w:rPr>
        <w:t>с</w:t>
      </w:r>
      <w:r w:rsidRPr="002647D2">
        <w:rPr>
          <w:sz w:val="30"/>
          <w:szCs w:val="30"/>
        </w:rPr>
        <w:t>портной инфраструктуры и качеством транспортного обслуживания насел</w:t>
      </w:r>
      <w:r w:rsidRPr="002647D2">
        <w:rPr>
          <w:sz w:val="30"/>
          <w:szCs w:val="30"/>
        </w:rPr>
        <w:t>е</w:t>
      </w:r>
      <w:r w:rsidRPr="002647D2">
        <w:rPr>
          <w:sz w:val="30"/>
          <w:szCs w:val="30"/>
        </w:rPr>
        <w:t>ния</w:t>
      </w:r>
      <w:r w:rsidR="002647D2" w:rsidRPr="002647D2">
        <w:rPr>
          <w:sz w:val="30"/>
          <w:szCs w:val="30"/>
        </w:rPr>
        <w:t xml:space="preserve"> предусмотрены в разделе 6.2.1–</w:t>
      </w:r>
      <w:r w:rsidRPr="002647D2">
        <w:rPr>
          <w:sz w:val="30"/>
          <w:szCs w:val="30"/>
        </w:rPr>
        <w:t xml:space="preserve">6.2.3. </w:t>
      </w:r>
      <w:bookmarkStart w:id="95" w:name="_Toc71122664"/>
      <w:bookmarkStart w:id="96" w:name="_Toc77703642"/>
      <w:bookmarkEnd w:id="92"/>
      <w:bookmarkEnd w:id="93"/>
      <w:bookmarkEnd w:id="94"/>
    </w:p>
    <w:p w:rsidR="00DA7F27" w:rsidRPr="002647D2" w:rsidRDefault="00DA7F27" w:rsidP="002647D2">
      <w:pPr>
        <w:ind w:firstLine="709"/>
        <w:jc w:val="both"/>
        <w:rPr>
          <w:sz w:val="30"/>
          <w:szCs w:val="30"/>
        </w:rPr>
      </w:pPr>
      <w:r w:rsidRPr="002647D2">
        <w:rPr>
          <w:sz w:val="30"/>
          <w:szCs w:val="30"/>
        </w:rPr>
        <w:t>6.3.2. Мероприятия по созданию и эксплуатации системы диспе</w:t>
      </w:r>
      <w:r w:rsidRPr="002647D2">
        <w:rPr>
          <w:sz w:val="30"/>
          <w:szCs w:val="30"/>
        </w:rPr>
        <w:t>т</w:t>
      </w:r>
      <w:r w:rsidRPr="002647D2">
        <w:rPr>
          <w:sz w:val="30"/>
          <w:szCs w:val="30"/>
        </w:rPr>
        <w:t>черизации и контроля движения, автоматического контроля оплаты проезда, информирования пассажиров</w:t>
      </w:r>
      <w:bookmarkEnd w:id="95"/>
      <w:bookmarkEnd w:id="96"/>
      <w:r w:rsidR="002647D2" w:rsidRPr="002647D2">
        <w:rPr>
          <w:sz w:val="30"/>
          <w:szCs w:val="30"/>
        </w:rPr>
        <w:t>.</w:t>
      </w:r>
    </w:p>
    <w:p w:rsidR="00DA7F27" w:rsidRPr="002647D2" w:rsidRDefault="00DA7F27" w:rsidP="002647D2">
      <w:pPr>
        <w:ind w:firstLine="709"/>
        <w:jc w:val="both"/>
        <w:rPr>
          <w:rFonts w:eastAsia="Calibri"/>
          <w:sz w:val="30"/>
          <w:szCs w:val="30"/>
        </w:rPr>
      </w:pPr>
      <w:r w:rsidRPr="002647D2">
        <w:rPr>
          <w:sz w:val="30"/>
          <w:szCs w:val="30"/>
        </w:rPr>
        <w:t>Создание и эксплуатация систем диспетчеризации и контроля</w:t>
      </w:r>
      <w:r w:rsidRPr="002647D2">
        <w:rPr>
          <w:rFonts w:eastAsia="Calibri"/>
          <w:sz w:val="30"/>
          <w:szCs w:val="30"/>
        </w:rPr>
        <w:t xml:space="preserve"> движ</w:t>
      </w:r>
      <w:r w:rsidRPr="002647D2">
        <w:rPr>
          <w:rFonts w:eastAsia="Calibri"/>
          <w:sz w:val="30"/>
          <w:szCs w:val="30"/>
        </w:rPr>
        <w:t>е</w:t>
      </w:r>
      <w:r w:rsidRPr="002647D2">
        <w:rPr>
          <w:rFonts w:eastAsia="Calibri"/>
          <w:sz w:val="30"/>
          <w:szCs w:val="30"/>
        </w:rPr>
        <w:t>ния.</w:t>
      </w:r>
    </w:p>
    <w:p w:rsidR="00DA7F27" w:rsidRPr="00846E9D" w:rsidRDefault="00DA7F27" w:rsidP="00A90FB5">
      <w:pPr>
        <w:ind w:firstLine="709"/>
        <w:jc w:val="both"/>
        <w:rPr>
          <w:rFonts w:eastAsia="Calibri"/>
          <w:sz w:val="30"/>
          <w:szCs w:val="30"/>
        </w:rPr>
      </w:pPr>
      <w:r w:rsidRPr="00846E9D">
        <w:rPr>
          <w:rFonts w:eastAsia="Calibri"/>
          <w:sz w:val="30"/>
          <w:szCs w:val="30"/>
        </w:rPr>
        <w:t>В Российской Федерации проводится целенаправленная политика по повышению качества транспортного обслуживания пассажиров г</w:t>
      </w:r>
      <w:r w:rsidRPr="00846E9D">
        <w:rPr>
          <w:rFonts w:eastAsia="Calibri"/>
          <w:sz w:val="30"/>
          <w:szCs w:val="30"/>
        </w:rPr>
        <w:t>о</w:t>
      </w:r>
      <w:r w:rsidRPr="00846E9D">
        <w:rPr>
          <w:rFonts w:eastAsia="Calibri"/>
          <w:sz w:val="30"/>
          <w:szCs w:val="30"/>
        </w:rPr>
        <w:t>родским транспортом общего пользования.</w:t>
      </w:r>
    </w:p>
    <w:p w:rsidR="00DA7F27" w:rsidRPr="00846E9D" w:rsidRDefault="00DA7F27" w:rsidP="00A90FB5">
      <w:pPr>
        <w:ind w:firstLine="709"/>
        <w:jc w:val="both"/>
        <w:rPr>
          <w:rFonts w:eastAsia="Calibri"/>
          <w:sz w:val="30"/>
          <w:szCs w:val="30"/>
        </w:rPr>
      </w:pPr>
      <w:r w:rsidRPr="00846E9D">
        <w:rPr>
          <w:rFonts w:eastAsia="Calibri"/>
          <w:sz w:val="30"/>
          <w:szCs w:val="30"/>
        </w:rPr>
        <w:t>В качестве методической основы для разработки региональных</w:t>
      </w:r>
      <w:r w:rsidR="002647D2">
        <w:rPr>
          <w:rFonts w:eastAsia="Calibri"/>
          <w:sz w:val="30"/>
          <w:szCs w:val="30"/>
        </w:rPr>
        <w:t xml:space="preserve"> </w:t>
      </w:r>
      <w:r w:rsidRPr="00846E9D">
        <w:rPr>
          <w:rFonts w:eastAsia="Calibri"/>
          <w:sz w:val="30"/>
          <w:szCs w:val="30"/>
        </w:rPr>
        <w:t>и муниципальных стандартов качества транспортного обслуживания населения.</w:t>
      </w:r>
      <w:r>
        <w:rPr>
          <w:rFonts w:eastAsia="Calibri"/>
          <w:sz w:val="30"/>
          <w:szCs w:val="30"/>
        </w:rPr>
        <w:t xml:space="preserve"> </w:t>
      </w:r>
      <w:r w:rsidRPr="00846E9D">
        <w:rPr>
          <w:rFonts w:eastAsia="Calibri"/>
          <w:sz w:val="30"/>
          <w:szCs w:val="30"/>
        </w:rPr>
        <w:t>Распоряжением Министерства транспорта Российской Фед</w:t>
      </w:r>
      <w:r w:rsidRPr="00846E9D">
        <w:rPr>
          <w:rFonts w:eastAsia="Calibri"/>
          <w:sz w:val="30"/>
          <w:szCs w:val="30"/>
        </w:rPr>
        <w:t>е</w:t>
      </w:r>
      <w:r w:rsidRPr="00846E9D">
        <w:rPr>
          <w:rFonts w:eastAsia="Calibri"/>
          <w:sz w:val="30"/>
          <w:szCs w:val="30"/>
        </w:rPr>
        <w:t>рации от 31.01.2017</w:t>
      </w:r>
      <w:r>
        <w:rPr>
          <w:rFonts w:eastAsia="Calibri"/>
          <w:sz w:val="30"/>
          <w:szCs w:val="30"/>
        </w:rPr>
        <w:t xml:space="preserve"> </w:t>
      </w:r>
      <w:r w:rsidRPr="00846E9D">
        <w:rPr>
          <w:rFonts w:eastAsia="Calibri"/>
          <w:sz w:val="30"/>
          <w:szCs w:val="30"/>
        </w:rPr>
        <w:t>№ НА-19</w:t>
      </w:r>
      <w:r w:rsidRPr="00AB0429">
        <w:rPr>
          <w:rFonts w:eastAsia="Calibri"/>
          <w:sz w:val="30"/>
          <w:szCs w:val="30"/>
        </w:rPr>
        <w:t>-р</w:t>
      </w:r>
      <w:r w:rsidR="009750FD" w:rsidRPr="002647D2">
        <w:rPr>
          <w:rStyle w:val="af2"/>
          <w:rFonts w:eastAsia="Calibri"/>
          <w:sz w:val="30"/>
          <w:szCs w:val="30"/>
        </w:rPr>
        <w:footnoteReference w:id="3"/>
      </w:r>
      <w:r w:rsidRPr="00846E9D">
        <w:rPr>
          <w:rFonts w:eastAsia="Calibri"/>
          <w:sz w:val="30"/>
          <w:szCs w:val="30"/>
        </w:rPr>
        <w:t xml:space="preserve"> утвержден социальный стандарт транспортного обслуживания населения при осуществлении перевозок пассажиров и багажа автомобильным транспортом</w:t>
      </w:r>
      <w:r w:rsidR="002647D2">
        <w:rPr>
          <w:rFonts w:eastAsia="Calibri"/>
          <w:sz w:val="30"/>
          <w:szCs w:val="30"/>
        </w:rPr>
        <w:t xml:space="preserve"> </w:t>
      </w:r>
      <w:r w:rsidRPr="00846E9D">
        <w:rPr>
          <w:rFonts w:eastAsia="Calibri"/>
          <w:sz w:val="30"/>
          <w:szCs w:val="30"/>
        </w:rPr>
        <w:t>и городским назе</w:t>
      </w:r>
      <w:r w:rsidRPr="00846E9D">
        <w:rPr>
          <w:rFonts w:eastAsia="Calibri"/>
          <w:sz w:val="30"/>
          <w:szCs w:val="30"/>
        </w:rPr>
        <w:t>м</w:t>
      </w:r>
      <w:r w:rsidRPr="00846E9D">
        <w:rPr>
          <w:rFonts w:eastAsia="Calibri"/>
          <w:sz w:val="30"/>
          <w:szCs w:val="30"/>
        </w:rPr>
        <w:t xml:space="preserve">ным электрическим транспортом, </w:t>
      </w:r>
      <w:proofErr w:type="gramStart"/>
      <w:r w:rsidRPr="00846E9D">
        <w:rPr>
          <w:rFonts w:eastAsia="Calibri"/>
          <w:sz w:val="30"/>
          <w:szCs w:val="30"/>
        </w:rPr>
        <w:t>устанавливающий</w:t>
      </w:r>
      <w:proofErr w:type="gramEnd"/>
      <w:r w:rsidR="002647D2">
        <w:rPr>
          <w:rFonts w:eastAsia="Calibri"/>
          <w:sz w:val="30"/>
          <w:szCs w:val="30"/>
        </w:rPr>
        <w:t xml:space="preserve"> </w:t>
      </w:r>
      <w:r w:rsidRPr="00846E9D">
        <w:rPr>
          <w:rFonts w:eastAsia="Calibri"/>
          <w:sz w:val="30"/>
          <w:szCs w:val="30"/>
        </w:rPr>
        <w:t>в том числе норм</w:t>
      </w:r>
      <w:r w:rsidRPr="00846E9D">
        <w:rPr>
          <w:rFonts w:eastAsia="Calibri"/>
          <w:sz w:val="30"/>
          <w:szCs w:val="30"/>
        </w:rPr>
        <w:t>а</w:t>
      </w:r>
      <w:r w:rsidRPr="00846E9D">
        <w:rPr>
          <w:rFonts w:eastAsia="Calibri"/>
          <w:sz w:val="30"/>
          <w:szCs w:val="30"/>
        </w:rPr>
        <w:t>тивы надежности движения транспортных средств</w:t>
      </w:r>
      <w:r w:rsidR="002647D2">
        <w:rPr>
          <w:rFonts w:eastAsia="Calibri"/>
          <w:sz w:val="30"/>
          <w:szCs w:val="30"/>
        </w:rPr>
        <w:t xml:space="preserve"> </w:t>
      </w:r>
      <w:r w:rsidRPr="00846E9D">
        <w:rPr>
          <w:rFonts w:eastAsia="Calibri"/>
          <w:sz w:val="30"/>
          <w:szCs w:val="30"/>
        </w:rPr>
        <w:t>по маршрутам</w:t>
      </w:r>
      <w:r w:rsidR="006E0B19">
        <w:rPr>
          <w:rFonts w:eastAsia="Calibri"/>
          <w:sz w:val="30"/>
          <w:szCs w:val="30"/>
        </w:rPr>
        <w:t xml:space="preserve"> </w:t>
      </w:r>
      <w:r w:rsidRPr="00846E9D">
        <w:rPr>
          <w:rFonts w:eastAsia="Calibri"/>
          <w:sz w:val="30"/>
          <w:szCs w:val="30"/>
        </w:rPr>
        <w:t>и ряд других показателей.</w:t>
      </w:r>
    </w:p>
    <w:p w:rsidR="00DA7F27" w:rsidRPr="00846E9D" w:rsidRDefault="00DA7F27" w:rsidP="002E4F35">
      <w:pPr>
        <w:ind w:firstLine="709"/>
        <w:jc w:val="both"/>
        <w:rPr>
          <w:rFonts w:eastAsia="Calibri"/>
          <w:sz w:val="30"/>
          <w:szCs w:val="30"/>
        </w:rPr>
      </w:pPr>
      <w:r w:rsidRPr="00846E9D">
        <w:rPr>
          <w:rFonts w:eastAsia="Calibri"/>
          <w:sz w:val="30"/>
          <w:szCs w:val="30"/>
        </w:rPr>
        <w:t>Достижение нормативов качества транспортного обслуживания требует изменения системы мотивации перевозчиков. Существующая</w:t>
      </w:r>
      <w:r w:rsidR="002647D2">
        <w:rPr>
          <w:rFonts w:eastAsia="Calibri"/>
          <w:sz w:val="30"/>
          <w:szCs w:val="30"/>
        </w:rPr>
        <w:t xml:space="preserve"> </w:t>
      </w:r>
      <w:r w:rsidRPr="00846E9D">
        <w:rPr>
          <w:rFonts w:eastAsia="Calibri"/>
          <w:sz w:val="30"/>
          <w:szCs w:val="30"/>
        </w:rPr>
        <w:t xml:space="preserve">в </w:t>
      </w:r>
      <w:r w:rsidRPr="00846E9D">
        <w:rPr>
          <w:rFonts w:eastAsia="Calibri"/>
          <w:sz w:val="30"/>
          <w:szCs w:val="30"/>
        </w:rPr>
        <w:lastRenderedPageBreak/>
        <w:t>Красноярске система мотивации коммерческих перевозчиков: максим</w:t>
      </w:r>
      <w:r w:rsidRPr="00846E9D">
        <w:rPr>
          <w:rFonts w:eastAsia="Calibri"/>
          <w:sz w:val="30"/>
          <w:szCs w:val="30"/>
        </w:rPr>
        <w:t>и</w:t>
      </w:r>
      <w:r w:rsidRPr="00846E9D">
        <w:rPr>
          <w:rFonts w:eastAsia="Calibri"/>
          <w:sz w:val="30"/>
          <w:szCs w:val="30"/>
        </w:rPr>
        <w:t>зация пассажирской выручки при минимизации расходов</w:t>
      </w:r>
      <w:r w:rsidR="002647D2">
        <w:rPr>
          <w:rFonts w:eastAsia="Calibri"/>
          <w:sz w:val="30"/>
          <w:szCs w:val="30"/>
        </w:rPr>
        <w:t xml:space="preserve"> </w:t>
      </w:r>
      <w:r w:rsidRPr="00846E9D">
        <w:rPr>
          <w:rFonts w:eastAsia="Calibri"/>
          <w:sz w:val="30"/>
          <w:szCs w:val="30"/>
        </w:rPr>
        <w:t>– противор</w:t>
      </w:r>
      <w:r w:rsidRPr="00846E9D">
        <w:rPr>
          <w:rFonts w:eastAsia="Calibri"/>
          <w:sz w:val="30"/>
          <w:szCs w:val="30"/>
        </w:rPr>
        <w:t>е</w:t>
      </w:r>
      <w:r w:rsidRPr="00846E9D">
        <w:rPr>
          <w:rFonts w:eastAsia="Calibri"/>
          <w:sz w:val="30"/>
          <w:szCs w:val="30"/>
        </w:rPr>
        <w:t>чит задаче развития транспортной системы как системы жизнеобесп</w:t>
      </w:r>
      <w:r w:rsidRPr="00846E9D">
        <w:rPr>
          <w:rFonts w:eastAsia="Calibri"/>
          <w:sz w:val="30"/>
          <w:szCs w:val="30"/>
        </w:rPr>
        <w:t>е</w:t>
      </w:r>
      <w:r w:rsidRPr="00846E9D">
        <w:rPr>
          <w:rFonts w:eastAsia="Calibri"/>
          <w:sz w:val="30"/>
          <w:szCs w:val="30"/>
        </w:rPr>
        <w:t>чения, гарантирующей каждому жителю равные права</w:t>
      </w:r>
      <w:r w:rsidR="002647D2">
        <w:rPr>
          <w:rFonts w:eastAsia="Calibri"/>
          <w:sz w:val="30"/>
          <w:szCs w:val="30"/>
        </w:rPr>
        <w:t xml:space="preserve"> </w:t>
      </w:r>
      <w:r w:rsidRPr="00846E9D">
        <w:rPr>
          <w:rFonts w:eastAsia="Calibri"/>
          <w:sz w:val="30"/>
          <w:szCs w:val="30"/>
        </w:rPr>
        <w:t>на качественный общественный транспорт в городе независимо</w:t>
      </w:r>
      <w:r w:rsidR="002647D2">
        <w:rPr>
          <w:rFonts w:eastAsia="Calibri"/>
          <w:sz w:val="30"/>
          <w:szCs w:val="30"/>
        </w:rPr>
        <w:t xml:space="preserve"> </w:t>
      </w:r>
      <w:r w:rsidRPr="00846E9D">
        <w:rPr>
          <w:rFonts w:eastAsia="Calibri"/>
          <w:sz w:val="30"/>
          <w:szCs w:val="30"/>
        </w:rPr>
        <w:t>от выгодности или нев</w:t>
      </w:r>
      <w:r w:rsidRPr="00846E9D">
        <w:rPr>
          <w:rFonts w:eastAsia="Calibri"/>
          <w:sz w:val="30"/>
          <w:szCs w:val="30"/>
        </w:rPr>
        <w:t>ы</w:t>
      </w:r>
      <w:r w:rsidRPr="00846E9D">
        <w:rPr>
          <w:rFonts w:eastAsia="Calibri"/>
          <w:sz w:val="30"/>
          <w:szCs w:val="30"/>
        </w:rPr>
        <w:t>годности обслуживания конкретного потреб</w:t>
      </w:r>
      <w:r w:rsidRPr="00846E9D">
        <w:rPr>
          <w:rFonts w:eastAsia="Calibri"/>
          <w:sz w:val="30"/>
          <w:szCs w:val="30"/>
        </w:rPr>
        <w:t>и</w:t>
      </w:r>
      <w:r w:rsidRPr="00846E9D">
        <w:rPr>
          <w:rFonts w:eastAsia="Calibri"/>
          <w:sz w:val="30"/>
          <w:szCs w:val="30"/>
        </w:rPr>
        <w:t>теля. Заинтересованность в пассажирской выручке ведет</w:t>
      </w:r>
      <w:r w:rsidR="002647D2">
        <w:rPr>
          <w:rFonts w:eastAsia="Calibri"/>
          <w:sz w:val="30"/>
          <w:szCs w:val="30"/>
        </w:rPr>
        <w:t xml:space="preserve"> </w:t>
      </w:r>
      <w:r w:rsidRPr="00846E9D">
        <w:rPr>
          <w:rFonts w:eastAsia="Calibri"/>
          <w:sz w:val="30"/>
          <w:szCs w:val="30"/>
        </w:rPr>
        <w:t>к гонкам на трассах маршрутов, наруш</w:t>
      </w:r>
      <w:r w:rsidRPr="00846E9D">
        <w:rPr>
          <w:rFonts w:eastAsia="Calibri"/>
          <w:sz w:val="30"/>
          <w:szCs w:val="30"/>
        </w:rPr>
        <w:t>е</w:t>
      </w:r>
      <w:r w:rsidRPr="00846E9D">
        <w:rPr>
          <w:rFonts w:eastAsia="Calibri"/>
          <w:sz w:val="30"/>
          <w:szCs w:val="30"/>
        </w:rPr>
        <w:t>нию расписания и ухудшению безопасности движения, переполнению подвижного состава, отказу</w:t>
      </w:r>
      <w:r w:rsidR="002647D2">
        <w:rPr>
          <w:rFonts w:eastAsia="Calibri"/>
          <w:sz w:val="30"/>
          <w:szCs w:val="30"/>
        </w:rPr>
        <w:t xml:space="preserve"> </w:t>
      </w:r>
      <w:r w:rsidRPr="00846E9D">
        <w:rPr>
          <w:rFonts w:eastAsia="Calibri"/>
          <w:sz w:val="30"/>
          <w:szCs w:val="30"/>
        </w:rPr>
        <w:t>от предоставления установленных льгот по оплате проезда, отказу</w:t>
      </w:r>
      <w:r w:rsidR="002647D2">
        <w:rPr>
          <w:rFonts w:eastAsia="Calibri"/>
          <w:sz w:val="30"/>
          <w:szCs w:val="30"/>
        </w:rPr>
        <w:t xml:space="preserve"> </w:t>
      </w:r>
      <w:r w:rsidRPr="00846E9D">
        <w:rPr>
          <w:rFonts w:eastAsia="Calibri"/>
          <w:sz w:val="30"/>
          <w:szCs w:val="30"/>
        </w:rPr>
        <w:t>от обслуживания невыгодных трасс и удаленных районов города. Заинтересованность в снижении расходов ведет к нарушению нормативов обслуживания подвижного состава, аварийн</w:t>
      </w:r>
      <w:r w:rsidRPr="00846E9D">
        <w:rPr>
          <w:rFonts w:eastAsia="Calibri"/>
          <w:sz w:val="30"/>
          <w:szCs w:val="30"/>
        </w:rPr>
        <w:t>о</w:t>
      </w:r>
      <w:r w:rsidRPr="00846E9D">
        <w:rPr>
          <w:rFonts w:eastAsia="Calibri"/>
          <w:sz w:val="30"/>
          <w:szCs w:val="30"/>
        </w:rPr>
        <w:t>сти</w:t>
      </w:r>
      <w:r w:rsidR="002E4F35">
        <w:rPr>
          <w:rFonts w:eastAsia="Calibri"/>
          <w:sz w:val="30"/>
          <w:szCs w:val="30"/>
        </w:rPr>
        <w:t xml:space="preserve"> </w:t>
      </w:r>
      <w:r w:rsidRPr="00846E9D">
        <w:rPr>
          <w:rFonts w:eastAsia="Calibri"/>
          <w:sz w:val="30"/>
          <w:szCs w:val="30"/>
        </w:rPr>
        <w:t>и снижению качества поездки. Дублирование маршрутов в погоне</w:t>
      </w:r>
      <w:r w:rsidR="002E4F35">
        <w:rPr>
          <w:rFonts w:eastAsia="Calibri"/>
          <w:sz w:val="30"/>
          <w:szCs w:val="30"/>
        </w:rPr>
        <w:t xml:space="preserve"> </w:t>
      </w:r>
      <w:r w:rsidRPr="00846E9D">
        <w:rPr>
          <w:rFonts w:eastAsia="Calibri"/>
          <w:sz w:val="30"/>
          <w:szCs w:val="30"/>
        </w:rPr>
        <w:t>за выручкой ведет к резкому падению эффективности транспорта бол</w:t>
      </w:r>
      <w:r w:rsidRPr="00846E9D">
        <w:rPr>
          <w:rFonts w:eastAsia="Calibri"/>
          <w:sz w:val="30"/>
          <w:szCs w:val="30"/>
        </w:rPr>
        <w:t>ь</w:t>
      </w:r>
      <w:r w:rsidRPr="00846E9D">
        <w:rPr>
          <w:rFonts w:eastAsia="Calibri"/>
          <w:sz w:val="30"/>
          <w:szCs w:val="30"/>
        </w:rPr>
        <w:t>шой вместимости (трамвай, троллейбус), который при плановом развитии маршрутной сети позволяет на 30–40 % повысить уровень надежн</w:t>
      </w:r>
      <w:r w:rsidRPr="00846E9D">
        <w:rPr>
          <w:rFonts w:eastAsia="Calibri"/>
          <w:sz w:val="30"/>
          <w:szCs w:val="30"/>
        </w:rPr>
        <w:t>о</w:t>
      </w:r>
      <w:r w:rsidRPr="00846E9D">
        <w:rPr>
          <w:rFonts w:eastAsia="Calibri"/>
          <w:sz w:val="30"/>
          <w:szCs w:val="30"/>
        </w:rPr>
        <w:t>сти, вместимости и комфорта при сохранении уровня затрат пассажиров и бюджета.</w:t>
      </w:r>
    </w:p>
    <w:p w:rsidR="00DA7F27" w:rsidRPr="00846E9D" w:rsidRDefault="00DA7F27" w:rsidP="002E4F35">
      <w:pPr>
        <w:ind w:firstLine="709"/>
        <w:jc w:val="both"/>
        <w:rPr>
          <w:rFonts w:eastAsia="Calibri"/>
          <w:sz w:val="30"/>
          <w:szCs w:val="30"/>
        </w:rPr>
      </w:pPr>
      <w:r w:rsidRPr="00846E9D">
        <w:rPr>
          <w:rFonts w:eastAsia="Calibri"/>
          <w:sz w:val="30"/>
          <w:szCs w:val="30"/>
        </w:rPr>
        <w:t>Необходимо полностью изменить систему мотивации перевозч</w:t>
      </w:r>
      <w:r w:rsidRPr="00846E9D">
        <w:rPr>
          <w:rFonts w:eastAsia="Calibri"/>
          <w:sz w:val="30"/>
          <w:szCs w:val="30"/>
        </w:rPr>
        <w:t>и</w:t>
      </w:r>
      <w:r w:rsidRPr="00846E9D">
        <w:rPr>
          <w:rFonts w:eastAsia="Calibri"/>
          <w:sz w:val="30"/>
          <w:szCs w:val="30"/>
        </w:rPr>
        <w:t>ков и ориентировать их на четкое соблюдение установленного распис</w:t>
      </w:r>
      <w:r w:rsidRPr="00846E9D">
        <w:rPr>
          <w:rFonts w:eastAsia="Calibri"/>
          <w:sz w:val="30"/>
          <w:szCs w:val="30"/>
        </w:rPr>
        <w:t>а</w:t>
      </w:r>
      <w:r w:rsidRPr="00846E9D">
        <w:rPr>
          <w:rFonts w:eastAsia="Calibri"/>
          <w:sz w:val="30"/>
          <w:szCs w:val="30"/>
        </w:rPr>
        <w:t>ния</w:t>
      </w:r>
      <w:r w:rsidR="002E4F35">
        <w:rPr>
          <w:rFonts w:eastAsia="Calibri"/>
          <w:sz w:val="30"/>
          <w:szCs w:val="30"/>
        </w:rPr>
        <w:t xml:space="preserve"> </w:t>
      </w:r>
      <w:r w:rsidRPr="00846E9D">
        <w:rPr>
          <w:rFonts w:eastAsia="Calibri"/>
          <w:sz w:val="30"/>
          <w:szCs w:val="30"/>
        </w:rPr>
        <w:t>и выпуск на линию подвижного состава, соответствующего уст</w:t>
      </w:r>
      <w:r w:rsidRPr="00846E9D">
        <w:rPr>
          <w:rFonts w:eastAsia="Calibri"/>
          <w:sz w:val="30"/>
          <w:szCs w:val="30"/>
        </w:rPr>
        <w:t>а</w:t>
      </w:r>
      <w:r w:rsidRPr="00846E9D">
        <w:rPr>
          <w:rFonts w:eastAsia="Calibri"/>
          <w:sz w:val="30"/>
          <w:szCs w:val="30"/>
        </w:rPr>
        <w:t>новленным требованиям. Так как основной мотивацией коммерческого перевозчика является финансовый результат, уровень доходов перево</w:t>
      </w:r>
      <w:r w:rsidRPr="00846E9D">
        <w:rPr>
          <w:rFonts w:eastAsia="Calibri"/>
          <w:sz w:val="30"/>
          <w:szCs w:val="30"/>
        </w:rPr>
        <w:t>з</w:t>
      </w:r>
      <w:r w:rsidRPr="00846E9D">
        <w:rPr>
          <w:rFonts w:eastAsia="Calibri"/>
          <w:sz w:val="30"/>
          <w:szCs w:val="30"/>
        </w:rPr>
        <w:t>чика должен зависеть от соблюдения им расписания</w:t>
      </w:r>
      <w:r w:rsidR="002E4F35">
        <w:rPr>
          <w:rFonts w:eastAsia="Calibri"/>
          <w:sz w:val="30"/>
          <w:szCs w:val="30"/>
        </w:rPr>
        <w:t xml:space="preserve"> </w:t>
      </w:r>
      <w:r w:rsidRPr="00846E9D">
        <w:rPr>
          <w:rFonts w:eastAsia="Calibri"/>
          <w:sz w:val="30"/>
          <w:szCs w:val="30"/>
        </w:rPr>
        <w:t>и качества пред</w:t>
      </w:r>
      <w:r w:rsidRPr="00846E9D">
        <w:rPr>
          <w:rFonts w:eastAsia="Calibri"/>
          <w:sz w:val="30"/>
          <w:szCs w:val="30"/>
        </w:rPr>
        <w:t>о</w:t>
      </w:r>
      <w:r w:rsidRPr="00846E9D">
        <w:rPr>
          <w:rFonts w:eastAsia="Calibri"/>
          <w:sz w:val="30"/>
          <w:szCs w:val="30"/>
        </w:rPr>
        <w:t>ставляемого подвижного состава и никак не зависеть</w:t>
      </w:r>
      <w:r w:rsidR="002E4F35">
        <w:rPr>
          <w:rFonts w:eastAsia="Calibri"/>
          <w:sz w:val="30"/>
          <w:szCs w:val="30"/>
        </w:rPr>
        <w:t xml:space="preserve"> </w:t>
      </w:r>
      <w:r w:rsidRPr="00846E9D">
        <w:rPr>
          <w:rFonts w:eastAsia="Calibri"/>
          <w:sz w:val="30"/>
          <w:szCs w:val="30"/>
        </w:rPr>
        <w:t>от билетной в</w:t>
      </w:r>
      <w:r w:rsidRPr="00846E9D">
        <w:rPr>
          <w:rFonts w:eastAsia="Calibri"/>
          <w:sz w:val="30"/>
          <w:szCs w:val="30"/>
        </w:rPr>
        <w:t>ы</w:t>
      </w:r>
      <w:r w:rsidRPr="00846E9D">
        <w:rPr>
          <w:rFonts w:eastAsia="Calibri"/>
          <w:sz w:val="30"/>
          <w:szCs w:val="30"/>
        </w:rPr>
        <w:t>ручки и количества пассажиров.</w:t>
      </w:r>
    </w:p>
    <w:p w:rsidR="00DA7F27" w:rsidRPr="00846E9D" w:rsidRDefault="00DA7F27" w:rsidP="002E4F35">
      <w:pPr>
        <w:ind w:firstLine="709"/>
        <w:jc w:val="both"/>
        <w:rPr>
          <w:rFonts w:eastAsia="Calibri"/>
          <w:sz w:val="30"/>
          <w:szCs w:val="30"/>
        </w:rPr>
      </w:pPr>
      <w:r w:rsidRPr="00846E9D">
        <w:rPr>
          <w:rFonts w:eastAsia="Calibri"/>
          <w:sz w:val="30"/>
          <w:szCs w:val="30"/>
        </w:rPr>
        <w:t>Такая система мотивации достигается путем заключения</w:t>
      </w:r>
      <w:r w:rsidR="002E4F35">
        <w:rPr>
          <w:rFonts w:eastAsia="Calibri"/>
          <w:sz w:val="30"/>
          <w:szCs w:val="30"/>
        </w:rPr>
        <w:t xml:space="preserve"> </w:t>
      </w:r>
      <w:r w:rsidRPr="00846E9D">
        <w:rPr>
          <w:rFonts w:eastAsia="Calibri"/>
          <w:sz w:val="30"/>
          <w:szCs w:val="30"/>
        </w:rPr>
        <w:t>с пер</w:t>
      </w:r>
      <w:r w:rsidRPr="00846E9D">
        <w:rPr>
          <w:rFonts w:eastAsia="Calibri"/>
          <w:sz w:val="30"/>
          <w:szCs w:val="30"/>
        </w:rPr>
        <w:t>е</w:t>
      </w:r>
      <w:r w:rsidRPr="00846E9D">
        <w:rPr>
          <w:rFonts w:eastAsia="Calibri"/>
          <w:sz w:val="30"/>
          <w:szCs w:val="30"/>
        </w:rPr>
        <w:t>возчиками предусмотренных Федеральным законом № 220-ФЗ</w:t>
      </w:r>
      <w:r w:rsidR="002E4F35">
        <w:rPr>
          <w:rFonts w:eastAsia="Calibri"/>
          <w:sz w:val="30"/>
          <w:szCs w:val="30"/>
        </w:rPr>
        <w:t xml:space="preserve">                   </w:t>
      </w:r>
      <w:r w:rsidRPr="00846E9D">
        <w:rPr>
          <w:rFonts w:eastAsia="Calibri"/>
          <w:sz w:val="30"/>
          <w:szCs w:val="30"/>
        </w:rPr>
        <w:t>от 13.07.2015</w:t>
      </w:r>
      <w:r w:rsidRPr="002E4F35">
        <w:rPr>
          <w:rStyle w:val="af2"/>
          <w:rFonts w:eastAsia="Calibri"/>
          <w:sz w:val="30"/>
          <w:szCs w:val="30"/>
        </w:rPr>
        <w:footnoteReference w:id="4"/>
      </w:r>
      <w:r w:rsidRPr="00AB0429">
        <w:rPr>
          <w:rFonts w:eastAsia="Calibri"/>
          <w:sz w:val="30"/>
          <w:szCs w:val="30"/>
        </w:rPr>
        <w:t xml:space="preserve"> </w:t>
      </w:r>
      <w:r w:rsidRPr="00846E9D">
        <w:rPr>
          <w:rFonts w:eastAsia="Calibri"/>
          <w:sz w:val="30"/>
          <w:szCs w:val="30"/>
        </w:rPr>
        <w:t>брутто-контрактов</w:t>
      </w:r>
      <w:r>
        <w:rPr>
          <w:rFonts w:eastAsia="Calibri"/>
          <w:sz w:val="30"/>
          <w:szCs w:val="30"/>
        </w:rPr>
        <w:t xml:space="preserve"> </w:t>
      </w:r>
      <w:r w:rsidRPr="00846E9D">
        <w:rPr>
          <w:rFonts w:eastAsia="Calibri"/>
          <w:sz w:val="30"/>
          <w:szCs w:val="30"/>
        </w:rPr>
        <w:t>на обслуживание маршрута</w:t>
      </w:r>
      <w:r w:rsidR="002E4F35">
        <w:rPr>
          <w:rFonts w:eastAsia="Calibri"/>
          <w:sz w:val="30"/>
          <w:szCs w:val="30"/>
        </w:rPr>
        <w:t xml:space="preserve"> </w:t>
      </w:r>
      <w:r w:rsidRPr="00846E9D">
        <w:rPr>
          <w:rFonts w:eastAsia="Calibri"/>
          <w:sz w:val="30"/>
          <w:szCs w:val="30"/>
        </w:rPr>
        <w:t>по рег</w:t>
      </w:r>
      <w:r w:rsidRPr="00846E9D">
        <w:rPr>
          <w:rFonts w:eastAsia="Calibri"/>
          <w:sz w:val="30"/>
          <w:szCs w:val="30"/>
        </w:rPr>
        <w:t>у</w:t>
      </w:r>
      <w:r w:rsidRPr="00846E9D">
        <w:rPr>
          <w:rFonts w:eastAsia="Calibri"/>
          <w:sz w:val="30"/>
          <w:szCs w:val="30"/>
        </w:rPr>
        <w:t>лируемым тарифом с оплатой деятельности перевозчика</w:t>
      </w:r>
      <w:r w:rsidR="002E4F35">
        <w:rPr>
          <w:rFonts w:eastAsia="Calibri"/>
          <w:sz w:val="30"/>
          <w:szCs w:val="30"/>
        </w:rPr>
        <w:t xml:space="preserve"> </w:t>
      </w:r>
      <w:r w:rsidRPr="00846E9D">
        <w:rPr>
          <w:rFonts w:eastAsia="Calibri"/>
          <w:sz w:val="30"/>
          <w:szCs w:val="30"/>
        </w:rPr>
        <w:t xml:space="preserve">в зависимости от пробега подвижного состава заданного </w:t>
      </w:r>
      <w:proofErr w:type="gramStart"/>
      <w:r w:rsidRPr="00846E9D">
        <w:rPr>
          <w:rFonts w:eastAsia="Calibri"/>
          <w:sz w:val="30"/>
          <w:szCs w:val="30"/>
        </w:rPr>
        <w:t>качества</w:t>
      </w:r>
      <w:proofErr w:type="gramEnd"/>
      <w:r w:rsidRPr="00846E9D">
        <w:rPr>
          <w:rFonts w:eastAsia="Calibri"/>
          <w:sz w:val="30"/>
          <w:szCs w:val="30"/>
        </w:rPr>
        <w:t xml:space="preserve"> согласно устано</w:t>
      </w:r>
      <w:r w:rsidRPr="00846E9D">
        <w:rPr>
          <w:rFonts w:eastAsia="Calibri"/>
          <w:sz w:val="30"/>
          <w:szCs w:val="30"/>
        </w:rPr>
        <w:t>в</w:t>
      </w:r>
      <w:r w:rsidRPr="00846E9D">
        <w:rPr>
          <w:rFonts w:eastAsia="Calibri"/>
          <w:sz w:val="30"/>
          <w:szCs w:val="30"/>
        </w:rPr>
        <w:t>ленному расписанию с перечислением выручки</w:t>
      </w:r>
      <w:r w:rsidR="002E4F35">
        <w:rPr>
          <w:rFonts w:eastAsia="Calibri"/>
          <w:sz w:val="30"/>
          <w:szCs w:val="30"/>
        </w:rPr>
        <w:t xml:space="preserve"> </w:t>
      </w:r>
      <w:r w:rsidRPr="00846E9D">
        <w:rPr>
          <w:rFonts w:eastAsia="Calibri"/>
          <w:sz w:val="30"/>
          <w:szCs w:val="30"/>
        </w:rPr>
        <w:t>за продажу билетов</w:t>
      </w:r>
      <w:r w:rsidR="002E4F35">
        <w:rPr>
          <w:rFonts w:eastAsia="Calibri"/>
          <w:sz w:val="30"/>
          <w:szCs w:val="30"/>
        </w:rPr>
        <w:t xml:space="preserve">           </w:t>
      </w:r>
      <w:r w:rsidRPr="00846E9D">
        <w:rPr>
          <w:rFonts w:eastAsia="Calibri"/>
          <w:sz w:val="30"/>
          <w:szCs w:val="30"/>
        </w:rPr>
        <w:t xml:space="preserve"> в бю</w:t>
      </w:r>
      <w:r w:rsidRPr="00846E9D">
        <w:rPr>
          <w:rFonts w:eastAsia="Calibri"/>
          <w:sz w:val="30"/>
          <w:szCs w:val="30"/>
        </w:rPr>
        <w:t>д</w:t>
      </w:r>
      <w:r w:rsidRPr="00846E9D">
        <w:rPr>
          <w:rFonts w:eastAsia="Calibri"/>
          <w:sz w:val="30"/>
          <w:szCs w:val="30"/>
        </w:rPr>
        <w:t>жет города или субъекта.</w:t>
      </w:r>
    </w:p>
    <w:p w:rsidR="00DA7F27" w:rsidRPr="00846E9D" w:rsidRDefault="00DA7F27" w:rsidP="002E4F35">
      <w:pPr>
        <w:ind w:firstLine="709"/>
        <w:jc w:val="both"/>
        <w:rPr>
          <w:rFonts w:eastAsia="Calibri"/>
          <w:sz w:val="30"/>
          <w:szCs w:val="30"/>
        </w:rPr>
      </w:pPr>
      <w:r w:rsidRPr="00846E9D">
        <w:rPr>
          <w:rFonts w:eastAsia="Calibri"/>
          <w:sz w:val="30"/>
          <w:szCs w:val="30"/>
        </w:rPr>
        <w:t>Основой для работы по брутто-контрактам (оплата пробега, штраф за нарушение расписания и требований к типу подвижного состава) я</w:t>
      </w:r>
      <w:r w:rsidRPr="00846E9D">
        <w:rPr>
          <w:rFonts w:eastAsia="Calibri"/>
          <w:sz w:val="30"/>
          <w:szCs w:val="30"/>
        </w:rPr>
        <w:t>в</w:t>
      </w:r>
      <w:r w:rsidRPr="00846E9D">
        <w:rPr>
          <w:rFonts w:eastAsia="Calibri"/>
          <w:sz w:val="30"/>
          <w:szCs w:val="30"/>
        </w:rPr>
        <w:t>ляется четкая работа общегородской электронной диспетчерской сист</w:t>
      </w:r>
      <w:r w:rsidRPr="00846E9D">
        <w:rPr>
          <w:rFonts w:eastAsia="Calibri"/>
          <w:sz w:val="30"/>
          <w:szCs w:val="30"/>
        </w:rPr>
        <w:t>е</w:t>
      </w:r>
      <w:r w:rsidRPr="00846E9D">
        <w:rPr>
          <w:rFonts w:eastAsia="Calibri"/>
          <w:sz w:val="30"/>
          <w:szCs w:val="30"/>
        </w:rPr>
        <w:t>мы, в которой расписание движения каждого транспортного средства перевозчика сопоставляется с установленным расписанием</w:t>
      </w:r>
      <w:r w:rsidR="002E4F35">
        <w:rPr>
          <w:rFonts w:eastAsia="Calibri"/>
          <w:sz w:val="30"/>
          <w:szCs w:val="30"/>
        </w:rPr>
        <w:t xml:space="preserve"> </w:t>
      </w:r>
      <w:r w:rsidRPr="00846E9D">
        <w:rPr>
          <w:rFonts w:eastAsia="Calibri"/>
          <w:sz w:val="30"/>
          <w:szCs w:val="30"/>
        </w:rPr>
        <w:t>в онлайн-</w:t>
      </w:r>
      <w:r w:rsidRPr="00846E9D">
        <w:rPr>
          <w:rFonts w:eastAsia="Calibri"/>
          <w:sz w:val="30"/>
          <w:szCs w:val="30"/>
        </w:rPr>
        <w:lastRenderedPageBreak/>
        <w:t>режиме. Оплата пробега без контроля соблюдения расписания приведет к формальному «накатыванию» перевозчиком пробега</w:t>
      </w:r>
      <w:r w:rsidR="002E4F35">
        <w:rPr>
          <w:rFonts w:eastAsia="Calibri"/>
          <w:sz w:val="30"/>
          <w:szCs w:val="30"/>
        </w:rPr>
        <w:t xml:space="preserve"> </w:t>
      </w:r>
      <w:r w:rsidRPr="00846E9D">
        <w:rPr>
          <w:rFonts w:eastAsia="Calibri"/>
          <w:sz w:val="30"/>
          <w:szCs w:val="30"/>
        </w:rPr>
        <w:t>для отчетности вместо совершения рейсов в часы, когда наблюдается реальный пасс</w:t>
      </w:r>
      <w:r w:rsidRPr="00846E9D">
        <w:rPr>
          <w:rFonts w:eastAsia="Calibri"/>
          <w:sz w:val="30"/>
          <w:szCs w:val="30"/>
        </w:rPr>
        <w:t>а</w:t>
      </w:r>
      <w:r w:rsidRPr="00846E9D">
        <w:rPr>
          <w:rFonts w:eastAsia="Calibri"/>
          <w:sz w:val="30"/>
          <w:szCs w:val="30"/>
        </w:rPr>
        <w:t>жирский спрос. Расписание должно составляться строго в зависимости от спроса, чтобы в каждый период суток исключить движение порожн</w:t>
      </w:r>
      <w:r w:rsidRPr="00846E9D">
        <w:rPr>
          <w:rFonts w:eastAsia="Calibri"/>
          <w:sz w:val="30"/>
          <w:szCs w:val="30"/>
        </w:rPr>
        <w:t>е</w:t>
      </w:r>
      <w:r w:rsidRPr="00846E9D">
        <w:rPr>
          <w:rFonts w:eastAsia="Calibri"/>
          <w:sz w:val="30"/>
          <w:szCs w:val="30"/>
        </w:rPr>
        <w:t>го либо переполненного транспорта; наполнение должно</w:t>
      </w:r>
      <w:r>
        <w:rPr>
          <w:rFonts w:eastAsia="Calibri"/>
          <w:sz w:val="30"/>
          <w:szCs w:val="30"/>
        </w:rPr>
        <w:t xml:space="preserve"> </w:t>
      </w:r>
      <w:r w:rsidRPr="00846E9D">
        <w:rPr>
          <w:rFonts w:eastAsia="Calibri"/>
          <w:sz w:val="30"/>
          <w:szCs w:val="30"/>
        </w:rPr>
        <w:t>все время к</w:t>
      </w:r>
      <w:r w:rsidRPr="00846E9D">
        <w:rPr>
          <w:rFonts w:eastAsia="Calibri"/>
          <w:sz w:val="30"/>
          <w:szCs w:val="30"/>
        </w:rPr>
        <w:t>о</w:t>
      </w:r>
      <w:r w:rsidRPr="00846E9D">
        <w:rPr>
          <w:rFonts w:eastAsia="Calibri"/>
          <w:sz w:val="30"/>
          <w:szCs w:val="30"/>
        </w:rPr>
        <w:t>лебаться в рамках нормативного значения,</w:t>
      </w:r>
      <w:r w:rsidR="002E4F35">
        <w:rPr>
          <w:rFonts w:eastAsia="Calibri"/>
          <w:sz w:val="30"/>
          <w:szCs w:val="30"/>
        </w:rPr>
        <w:t xml:space="preserve"> </w:t>
      </w:r>
      <w:r w:rsidRPr="00846E9D">
        <w:rPr>
          <w:rFonts w:eastAsia="Calibri"/>
          <w:sz w:val="30"/>
          <w:szCs w:val="30"/>
        </w:rPr>
        <w:t>не превышая его, но и не снижая существенно.</w:t>
      </w:r>
    </w:p>
    <w:p w:rsidR="00DA7F27" w:rsidRPr="00846E9D" w:rsidRDefault="00DA7F27" w:rsidP="002E4F35">
      <w:pPr>
        <w:ind w:firstLine="709"/>
        <w:jc w:val="both"/>
        <w:rPr>
          <w:rFonts w:eastAsia="Calibri"/>
          <w:sz w:val="30"/>
          <w:szCs w:val="30"/>
        </w:rPr>
      </w:pPr>
      <w:r w:rsidRPr="00846E9D">
        <w:rPr>
          <w:rFonts w:eastAsia="Calibri"/>
          <w:sz w:val="30"/>
          <w:szCs w:val="30"/>
        </w:rPr>
        <w:t>Точность фиксации работы перевозчиков должна позволять штр</w:t>
      </w:r>
      <w:r w:rsidRPr="00846E9D">
        <w:rPr>
          <w:rFonts w:eastAsia="Calibri"/>
          <w:sz w:val="30"/>
          <w:szCs w:val="30"/>
        </w:rPr>
        <w:t>а</w:t>
      </w:r>
      <w:r w:rsidRPr="00846E9D">
        <w:rPr>
          <w:rFonts w:eastAsia="Calibri"/>
          <w:sz w:val="30"/>
          <w:szCs w:val="30"/>
        </w:rPr>
        <w:t>фовать перевозчика за отправление от каждой остановки</w:t>
      </w:r>
      <w:r w:rsidR="002E4F35">
        <w:rPr>
          <w:rFonts w:eastAsia="Calibri"/>
          <w:sz w:val="30"/>
          <w:szCs w:val="30"/>
        </w:rPr>
        <w:t xml:space="preserve"> </w:t>
      </w:r>
      <w:r w:rsidRPr="00846E9D">
        <w:rPr>
          <w:rFonts w:eastAsia="Calibri"/>
          <w:sz w:val="30"/>
          <w:szCs w:val="30"/>
        </w:rPr>
        <w:t>до времени, установленного расписанием (с точностью до долей мин</w:t>
      </w:r>
      <w:r w:rsidRPr="00846E9D">
        <w:rPr>
          <w:rFonts w:eastAsia="Calibri"/>
          <w:sz w:val="30"/>
          <w:szCs w:val="30"/>
        </w:rPr>
        <w:t>у</w:t>
      </w:r>
      <w:r w:rsidRPr="00846E9D">
        <w:rPr>
          <w:rFonts w:eastAsia="Calibri"/>
          <w:sz w:val="30"/>
          <w:szCs w:val="30"/>
        </w:rPr>
        <w:t>ты), а также за опоздание свыше 3 минут.</w:t>
      </w:r>
      <w:r w:rsidR="002E4F35">
        <w:rPr>
          <w:rFonts w:eastAsia="Calibri"/>
          <w:sz w:val="30"/>
          <w:szCs w:val="30"/>
        </w:rPr>
        <w:t xml:space="preserve"> </w:t>
      </w:r>
      <w:proofErr w:type="gramStart"/>
      <w:r w:rsidRPr="00846E9D">
        <w:rPr>
          <w:rFonts w:eastAsia="Calibri"/>
          <w:sz w:val="30"/>
          <w:szCs w:val="30"/>
        </w:rPr>
        <w:t>Для этого необходимы передача навигацио</w:t>
      </w:r>
      <w:r w:rsidRPr="00846E9D">
        <w:rPr>
          <w:rFonts w:eastAsia="Calibri"/>
          <w:sz w:val="30"/>
          <w:szCs w:val="30"/>
        </w:rPr>
        <w:t>н</w:t>
      </w:r>
      <w:r w:rsidRPr="00846E9D">
        <w:rPr>
          <w:rFonts w:eastAsia="Calibri"/>
          <w:sz w:val="30"/>
          <w:szCs w:val="30"/>
        </w:rPr>
        <w:t>ных данных каждым тран</w:t>
      </w:r>
      <w:r w:rsidRPr="00846E9D">
        <w:rPr>
          <w:rFonts w:eastAsia="Calibri"/>
          <w:sz w:val="30"/>
          <w:szCs w:val="30"/>
        </w:rPr>
        <w:t>с</w:t>
      </w:r>
      <w:r w:rsidRPr="00846E9D">
        <w:rPr>
          <w:rFonts w:eastAsia="Calibri"/>
          <w:sz w:val="30"/>
          <w:szCs w:val="30"/>
        </w:rPr>
        <w:t>портным средством и последующее хранение навигационных отметок транспорта не реже чем раз</w:t>
      </w:r>
      <w:r>
        <w:rPr>
          <w:rFonts w:eastAsia="Calibri"/>
          <w:sz w:val="30"/>
          <w:szCs w:val="30"/>
        </w:rPr>
        <w:t xml:space="preserve"> </w:t>
      </w:r>
      <w:r w:rsidRPr="00846E9D">
        <w:rPr>
          <w:rFonts w:eastAsia="Calibri"/>
          <w:sz w:val="30"/>
          <w:szCs w:val="30"/>
        </w:rPr>
        <w:t>в 30 (желательно – 10) секунд, ведение базы данных расписаний, подготовка отчетности</w:t>
      </w:r>
      <w:r w:rsidR="002E4F35">
        <w:rPr>
          <w:rFonts w:eastAsia="Calibri"/>
          <w:sz w:val="30"/>
          <w:szCs w:val="30"/>
        </w:rPr>
        <w:t xml:space="preserve"> </w:t>
      </w:r>
      <w:r w:rsidRPr="00846E9D">
        <w:rPr>
          <w:rFonts w:eastAsia="Calibri"/>
          <w:sz w:val="30"/>
          <w:szCs w:val="30"/>
        </w:rPr>
        <w:t>о соблюдении расписаний (по каждому отправлению от каждой остано</w:t>
      </w:r>
      <w:r w:rsidRPr="00846E9D">
        <w:rPr>
          <w:rFonts w:eastAsia="Calibri"/>
          <w:sz w:val="30"/>
          <w:szCs w:val="30"/>
        </w:rPr>
        <w:t>в</w:t>
      </w:r>
      <w:r w:rsidRPr="00846E9D">
        <w:rPr>
          <w:rFonts w:eastAsia="Calibri"/>
          <w:sz w:val="30"/>
          <w:szCs w:val="30"/>
        </w:rPr>
        <w:t>ки), которая служит основой для финансовых взаимоотношений с пер</w:t>
      </w:r>
      <w:r w:rsidRPr="00846E9D">
        <w:rPr>
          <w:rFonts w:eastAsia="Calibri"/>
          <w:sz w:val="30"/>
          <w:szCs w:val="30"/>
        </w:rPr>
        <w:t>е</w:t>
      </w:r>
      <w:r w:rsidRPr="00846E9D">
        <w:rPr>
          <w:rFonts w:eastAsia="Calibri"/>
          <w:sz w:val="30"/>
          <w:szCs w:val="30"/>
        </w:rPr>
        <w:t>возчиком (оплата своевременных рейсов, назначение штрафов</w:t>
      </w:r>
      <w:r w:rsidR="002E4F35">
        <w:rPr>
          <w:rFonts w:eastAsia="Calibri"/>
          <w:sz w:val="30"/>
          <w:szCs w:val="30"/>
        </w:rPr>
        <w:t xml:space="preserve"> </w:t>
      </w:r>
      <w:r w:rsidRPr="00846E9D">
        <w:rPr>
          <w:rFonts w:eastAsia="Calibri"/>
          <w:sz w:val="30"/>
          <w:szCs w:val="30"/>
        </w:rPr>
        <w:t>за ка</w:t>
      </w:r>
      <w:r w:rsidRPr="00846E9D">
        <w:rPr>
          <w:rFonts w:eastAsia="Calibri"/>
          <w:sz w:val="30"/>
          <w:szCs w:val="30"/>
        </w:rPr>
        <w:t>ж</w:t>
      </w:r>
      <w:r w:rsidRPr="00846E9D">
        <w:rPr>
          <w:rFonts w:eastAsia="Calibri"/>
          <w:sz w:val="30"/>
          <w:szCs w:val="30"/>
        </w:rPr>
        <w:t>дое отправление с нарушением расписания либо отсутствие</w:t>
      </w:r>
      <w:proofErr w:type="gramEnd"/>
      <w:r w:rsidRPr="00846E9D">
        <w:rPr>
          <w:rFonts w:eastAsia="Calibri"/>
          <w:sz w:val="30"/>
          <w:szCs w:val="30"/>
        </w:rPr>
        <w:t xml:space="preserve"> назначе</w:t>
      </w:r>
      <w:r w:rsidRPr="00846E9D">
        <w:rPr>
          <w:rFonts w:eastAsia="Calibri"/>
          <w:sz w:val="30"/>
          <w:szCs w:val="30"/>
        </w:rPr>
        <w:t>н</w:t>
      </w:r>
      <w:r w:rsidRPr="00846E9D">
        <w:rPr>
          <w:rFonts w:eastAsia="Calibri"/>
          <w:sz w:val="30"/>
          <w:szCs w:val="30"/>
        </w:rPr>
        <w:t>ного отправления). Четкая работа Центра организации движения по планированию маршрутов, ведению баз данных (навигации, да</w:t>
      </w:r>
      <w:r w:rsidRPr="00846E9D">
        <w:rPr>
          <w:rFonts w:eastAsia="Calibri"/>
          <w:sz w:val="30"/>
          <w:szCs w:val="30"/>
        </w:rPr>
        <w:t>т</w:t>
      </w:r>
      <w:r w:rsidRPr="00846E9D">
        <w:rPr>
          <w:rFonts w:eastAsia="Calibri"/>
          <w:sz w:val="30"/>
          <w:szCs w:val="30"/>
        </w:rPr>
        <w:t>чиков пассажиропотока, оплаты проезда), контролю работы перевозчиков, м</w:t>
      </w:r>
      <w:r w:rsidRPr="00846E9D">
        <w:rPr>
          <w:rFonts w:eastAsia="Calibri"/>
          <w:sz w:val="30"/>
          <w:szCs w:val="30"/>
        </w:rPr>
        <w:t>о</w:t>
      </w:r>
      <w:r w:rsidRPr="00846E9D">
        <w:rPr>
          <w:rFonts w:eastAsia="Calibri"/>
          <w:sz w:val="30"/>
          <w:szCs w:val="30"/>
        </w:rPr>
        <w:t>ниторингу показателей качества транспортного обслуживания является основой для обеспечения нормативного обслуживания населения тран</w:t>
      </w:r>
      <w:r w:rsidRPr="00846E9D">
        <w:rPr>
          <w:rFonts w:eastAsia="Calibri"/>
          <w:sz w:val="30"/>
          <w:szCs w:val="30"/>
        </w:rPr>
        <w:t>с</w:t>
      </w:r>
      <w:r w:rsidRPr="00846E9D">
        <w:rPr>
          <w:rFonts w:eastAsia="Calibri"/>
          <w:sz w:val="30"/>
          <w:szCs w:val="30"/>
        </w:rPr>
        <w:t>портом и финансовой дисциплины взаимоотношений с пер</w:t>
      </w:r>
      <w:r w:rsidRPr="00846E9D">
        <w:rPr>
          <w:rFonts w:eastAsia="Calibri"/>
          <w:sz w:val="30"/>
          <w:szCs w:val="30"/>
        </w:rPr>
        <w:t>е</w:t>
      </w:r>
      <w:r w:rsidRPr="00846E9D">
        <w:rPr>
          <w:rFonts w:eastAsia="Calibri"/>
          <w:sz w:val="30"/>
          <w:szCs w:val="30"/>
        </w:rPr>
        <w:t>возчиками.</w:t>
      </w:r>
    </w:p>
    <w:p w:rsidR="00DA7F27" w:rsidRPr="00846E9D" w:rsidRDefault="00DA7F27" w:rsidP="002E4F35">
      <w:pPr>
        <w:ind w:firstLine="709"/>
        <w:jc w:val="both"/>
        <w:rPr>
          <w:rFonts w:eastAsia="Calibri"/>
          <w:sz w:val="30"/>
          <w:szCs w:val="30"/>
        </w:rPr>
      </w:pPr>
      <w:r w:rsidRPr="00846E9D">
        <w:rPr>
          <w:rFonts w:eastAsia="Calibri"/>
          <w:sz w:val="30"/>
          <w:szCs w:val="30"/>
        </w:rPr>
        <w:t>Диспетчерское управление на муниципальных маршрутах города Красноярска осуществляется на базе МКУ «</w:t>
      </w:r>
      <w:proofErr w:type="spellStart"/>
      <w:r w:rsidRPr="00846E9D">
        <w:rPr>
          <w:rFonts w:eastAsia="Calibri"/>
          <w:sz w:val="30"/>
          <w:szCs w:val="30"/>
        </w:rPr>
        <w:t>Красноярскгортранс</w:t>
      </w:r>
      <w:proofErr w:type="spellEnd"/>
      <w:r w:rsidRPr="00846E9D">
        <w:rPr>
          <w:rFonts w:eastAsia="Calibri"/>
          <w:sz w:val="30"/>
          <w:szCs w:val="30"/>
        </w:rPr>
        <w:t>»</w:t>
      </w:r>
      <w:r w:rsidR="002E4F35">
        <w:rPr>
          <w:rFonts w:eastAsia="Calibri"/>
          <w:sz w:val="30"/>
          <w:szCs w:val="30"/>
        </w:rPr>
        <w:t xml:space="preserve"> </w:t>
      </w:r>
      <w:r w:rsidRPr="00846E9D">
        <w:rPr>
          <w:rFonts w:eastAsia="Calibri"/>
          <w:sz w:val="30"/>
          <w:szCs w:val="30"/>
        </w:rPr>
        <w:t>с п</w:t>
      </w:r>
      <w:r w:rsidRPr="00846E9D">
        <w:rPr>
          <w:rFonts w:eastAsia="Calibri"/>
          <w:sz w:val="30"/>
          <w:szCs w:val="30"/>
        </w:rPr>
        <w:t>о</w:t>
      </w:r>
      <w:r w:rsidRPr="00846E9D">
        <w:rPr>
          <w:rFonts w:eastAsia="Calibri"/>
          <w:sz w:val="30"/>
          <w:szCs w:val="30"/>
        </w:rPr>
        <w:t>мощью программного продукта, разработанного на основе решений компании НПП «</w:t>
      </w:r>
      <w:proofErr w:type="spellStart"/>
      <w:r w:rsidRPr="00846E9D">
        <w:rPr>
          <w:rFonts w:eastAsia="Calibri"/>
          <w:sz w:val="30"/>
          <w:szCs w:val="30"/>
        </w:rPr>
        <w:t>Транснавигация</w:t>
      </w:r>
      <w:proofErr w:type="spellEnd"/>
      <w:r w:rsidRPr="00846E9D">
        <w:rPr>
          <w:rFonts w:eastAsia="Calibri"/>
          <w:sz w:val="30"/>
          <w:szCs w:val="30"/>
        </w:rPr>
        <w:t>». Весь подвижной состав обществе</w:t>
      </w:r>
      <w:r w:rsidRPr="00846E9D">
        <w:rPr>
          <w:rFonts w:eastAsia="Calibri"/>
          <w:sz w:val="30"/>
          <w:szCs w:val="30"/>
        </w:rPr>
        <w:t>н</w:t>
      </w:r>
      <w:r w:rsidRPr="00846E9D">
        <w:rPr>
          <w:rFonts w:eastAsia="Calibri"/>
          <w:sz w:val="30"/>
          <w:szCs w:val="30"/>
        </w:rPr>
        <w:t>ного транспорта оборудован бортовыми навигационными блоками ГЛОНАСС/</w:t>
      </w:r>
      <w:r w:rsidRPr="00846E9D">
        <w:rPr>
          <w:rFonts w:eastAsia="Calibri"/>
          <w:sz w:val="30"/>
          <w:szCs w:val="30"/>
          <w:lang w:val="en-US"/>
        </w:rPr>
        <w:t>GPS</w:t>
      </w:r>
      <w:r w:rsidRPr="00846E9D">
        <w:rPr>
          <w:rFonts w:eastAsia="Calibri"/>
          <w:sz w:val="30"/>
          <w:szCs w:val="30"/>
        </w:rPr>
        <w:t xml:space="preserve"> (БНСТ), что позволяет отслеживать расположение транспортных средств и собирать статистическую информацию. Об</w:t>
      </w:r>
      <w:r w:rsidRPr="00846E9D">
        <w:rPr>
          <w:rFonts w:eastAsia="Calibri"/>
          <w:sz w:val="30"/>
          <w:szCs w:val="30"/>
        </w:rPr>
        <w:t>я</w:t>
      </w:r>
      <w:r w:rsidRPr="00846E9D">
        <w:rPr>
          <w:rFonts w:eastAsia="Calibri"/>
          <w:sz w:val="30"/>
          <w:szCs w:val="30"/>
        </w:rPr>
        <w:t>занность обеспечивать наличие</w:t>
      </w:r>
      <w:r>
        <w:rPr>
          <w:rFonts w:eastAsia="Calibri"/>
          <w:sz w:val="30"/>
          <w:szCs w:val="30"/>
        </w:rPr>
        <w:t xml:space="preserve"> </w:t>
      </w:r>
      <w:r w:rsidRPr="00846E9D">
        <w:rPr>
          <w:rFonts w:eastAsia="Calibri"/>
          <w:sz w:val="30"/>
          <w:szCs w:val="30"/>
        </w:rPr>
        <w:t>и работоспособность БНСТ возложена на перевозчиков в соответствии с заключенными контрактами.</w:t>
      </w:r>
    </w:p>
    <w:p w:rsidR="00DA7F27" w:rsidRPr="00846E9D" w:rsidRDefault="00DA7F27" w:rsidP="002E4F35">
      <w:pPr>
        <w:ind w:firstLine="709"/>
        <w:jc w:val="both"/>
        <w:rPr>
          <w:rFonts w:eastAsia="Calibri"/>
          <w:sz w:val="30"/>
          <w:szCs w:val="30"/>
        </w:rPr>
      </w:pPr>
      <w:r w:rsidRPr="00846E9D">
        <w:rPr>
          <w:rFonts w:eastAsia="Calibri"/>
          <w:sz w:val="30"/>
          <w:szCs w:val="30"/>
        </w:rPr>
        <w:t xml:space="preserve">Также реализована возможность совмещения данных о </w:t>
      </w:r>
      <w:proofErr w:type="spellStart"/>
      <w:r w:rsidRPr="00846E9D">
        <w:rPr>
          <w:rFonts w:eastAsia="Calibri"/>
          <w:sz w:val="30"/>
          <w:szCs w:val="30"/>
        </w:rPr>
        <w:t>валидации</w:t>
      </w:r>
      <w:proofErr w:type="spellEnd"/>
      <w:r w:rsidRPr="00846E9D">
        <w:rPr>
          <w:rFonts w:eastAsia="Calibri"/>
          <w:sz w:val="30"/>
          <w:szCs w:val="30"/>
        </w:rPr>
        <w:t xml:space="preserve"> транспортных</w:t>
      </w:r>
      <w:r>
        <w:rPr>
          <w:rFonts w:eastAsia="Calibri"/>
          <w:sz w:val="30"/>
          <w:szCs w:val="30"/>
        </w:rPr>
        <w:t xml:space="preserve"> </w:t>
      </w:r>
      <w:r w:rsidRPr="00846E9D">
        <w:rPr>
          <w:rFonts w:eastAsia="Calibri"/>
          <w:sz w:val="30"/>
          <w:szCs w:val="30"/>
        </w:rPr>
        <w:t>и социальных карт с навигационными данными и пол</w:t>
      </w:r>
      <w:r w:rsidRPr="00846E9D">
        <w:rPr>
          <w:rFonts w:eastAsia="Calibri"/>
          <w:sz w:val="30"/>
          <w:szCs w:val="30"/>
        </w:rPr>
        <w:t>у</w:t>
      </w:r>
      <w:r w:rsidRPr="00846E9D">
        <w:rPr>
          <w:rFonts w:eastAsia="Calibri"/>
          <w:sz w:val="30"/>
          <w:szCs w:val="30"/>
        </w:rPr>
        <w:t>чать матрицу корреспонденций</w:t>
      </w:r>
      <w:r>
        <w:rPr>
          <w:rFonts w:eastAsia="Calibri"/>
          <w:sz w:val="30"/>
          <w:szCs w:val="30"/>
        </w:rPr>
        <w:t xml:space="preserve"> </w:t>
      </w:r>
      <w:r w:rsidRPr="00846E9D">
        <w:rPr>
          <w:rFonts w:eastAsia="Calibri"/>
          <w:sz w:val="30"/>
          <w:szCs w:val="30"/>
        </w:rPr>
        <w:t>как по районам, так и по конкретным участками города с достаточно высокой точностью. При этом контроль за соблюдением расписания осуществляется только у муниципальных перевозчиков и фиксируется только отправление без отслеживания и</w:t>
      </w:r>
      <w:r w:rsidRPr="00846E9D">
        <w:rPr>
          <w:rFonts w:eastAsia="Calibri"/>
          <w:sz w:val="30"/>
          <w:szCs w:val="30"/>
        </w:rPr>
        <w:t>с</w:t>
      </w:r>
      <w:r w:rsidRPr="00846E9D">
        <w:rPr>
          <w:rFonts w:eastAsia="Calibri"/>
          <w:sz w:val="30"/>
          <w:szCs w:val="30"/>
        </w:rPr>
        <w:t xml:space="preserve">полнения расписания на маршруте. Само расписание предусматривает </w:t>
      </w:r>
      <w:r w:rsidRPr="00846E9D">
        <w:rPr>
          <w:rFonts w:eastAsia="Calibri"/>
          <w:sz w:val="30"/>
          <w:szCs w:val="30"/>
        </w:rPr>
        <w:lastRenderedPageBreak/>
        <w:t>значительные (до 30 минут) увеличения интервалов движения в течение дня, связанные с постановкой экипажей на обеденный перерыв.</w:t>
      </w:r>
    </w:p>
    <w:p w:rsidR="00DA7F27" w:rsidRPr="00846E9D" w:rsidRDefault="00DA7F27" w:rsidP="002E4F35">
      <w:pPr>
        <w:ind w:firstLine="709"/>
        <w:jc w:val="both"/>
        <w:rPr>
          <w:rFonts w:eastAsia="Calibri"/>
          <w:sz w:val="30"/>
          <w:szCs w:val="30"/>
        </w:rPr>
      </w:pPr>
      <w:r w:rsidRPr="00846E9D">
        <w:rPr>
          <w:rFonts w:eastAsia="Calibri"/>
          <w:sz w:val="30"/>
          <w:szCs w:val="30"/>
        </w:rPr>
        <w:t>Расписание коммерческих перевозчиков не предусматривает дет</w:t>
      </w:r>
      <w:r w:rsidRPr="00846E9D">
        <w:rPr>
          <w:rFonts w:eastAsia="Calibri"/>
          <w:sz w:val="30"/>
          <w:szCs w:val="30"/>
        </w:rPr>
        <w:t>а</w:t>
      </w:r>
      <w:r w:rsidRPr="00846E9D">
        <w:rPr>
          <w:rFonts w:eastAsia="Calibri"/>
          <w:sz w:val="30"/>
          <w:szCs w:val="30"/>
        </w:rPr>
        <w:t>лизации</w:t>
      </w:r>
      <w:r>
        <w:rPr>
          <w:rFonts w:eastAsia="Calibri"/>
          <w:sz w:val="30"/>
          <w:szCs w:val="30"/>
        </w:rPr>
        <w:t xml:space="preserve"> </w:t>
      </w:r>
      <w:r w:rsidRPr="00846E9D">
        <w:rPr>
          <w:rFonts w:eastAsia="Calibri"/>
          <w:sz w:val="30"/>
          <w:szCs w:val="30"/>
        </w:rPr>
        <w:t>до конкретного времени отправления и прибытия,</w:t>
      </w:r>
      <w:r w:rsidR="002E4F35">
        <w:rPr>
          <w:rFonts w:eastAsia="Calibri"/>
          <w:sz w:val="30"/>
          <w:szCs w:val="30"/>
        </w:rPr>
        <w:t xml:space="preserve"> </w:t>
      </w:r>
      <w:r w:rsidRPr="00846E9D">
        <w:rPr>
          <w:rFonts w:eastAsia="Calibri"/>
          <w:sz w:val="30"/>
          <w:szCs w:val="30"/>
        </w:rPr>
        <w:t>в прилож</w:t>
      </w:r>
      <w:r w:rsidRPr="00846E9D">
        <w:rPr>
          <w:rFonts w:eastAsia="Calibri"/>
          <w:sz w:val="30"/>
          <w:szCs w:val="30"/>
        </w:rPr>
        <w:t>е</w:t>
      </w:r>
      <w:r w:rsidRPr="00846E9D">
        <w:rPr>
          <w:rFonts w:eastAsia="Calibri"/>
          <w:sz w:val="30"/>
          <w:szCs w:val="30"/>
        </w:rPr>
        <w:t>нии к контракту утверждается только начало работы</w:t>
      </w:r>
      <w:r w:rsidR="002E4F35">
        <w:rPr>
          <w:rFonts w:eastAsia="Calibri"/>
          <w:sz w:val="30"/>
          <w:szCs w:val="30"/>
        </w:rPr>
        <w:t xml:space="preserve"> </w:t>
      </w:r>
      <w:r w:rsidRPr="00846E9D">
        <w:rPr>
          <w:rFonts w:eastAsia="Calibri"/>
          <w:sz w:val="30"/>
          <w:szCs w:val="30"/>
        </w:rPr>
        <w:t>на маршруте и диапазон интервалов движения, что делает невозможным контроль к</w:t>
      </w:r>
      <w:r w:rsidRPr="00846E9D">
        <w:rPr>
          <w:rFonts w:eastAsia="Calibri"/>
          <w:sz w:val="30"/>
          <w:szCs w:val="30"/>
        </w:rPr>
        <w:t>а</w:t>
      </w:r>
      <w:r w:rsidRPr="00846E9D">
        <w:rPr>
          <w:rFonts w:eastAsia="Calibri"/>
          <w:sz w:val="30"/>
          <w:szCs w:val="30"/>
        </w:rPr>
        <w:t>чества работы на маршруте, каждый перевозчик самостоятельно опр</w:t>
      </w:r>
      <w:r w:rsidRPr="00846E9D">
        <w:rPr>
          <w:rFonts w:eastAsia="Calibri"/>
          <w:sz w:val="30"/>
          <w:szCs w:val="30"/>
        </w:rPr>
        <w:t>е</w:t>
      </w:r>
      <w:r w:rsidRPr="00846E9D">
        <w:rPr>
          <w:rFonts w:eastAsia="Calibri"/>
          <w:sz w:val="30"/>
          <w:szCs w:val="30"/>
        </w:rPr>
        <w:t>деляет расписание исходя из наличия подвижного состава.</w:t>
      </w:r>
    </w:p>
    <w:p w:rsidR="00DA7F27" w:rsidRPr="00846E9D" w:rsidRDefault="00DA7F27" w:rsidP="002E4F35">
      <w:pPr>
        <w:ind w:firstLine="709"/>
        <w:jc w:val="both"/>
        <w:rPr>
          <w:rFonts w:eastAsia="Calibri"/>
          <w:sz w:val="30"/>
          <w:szCs w:val="30"/>
        </w:rPr>
      </w:pPr>
      <w:r w:rsidRPr="00846E9D">
        <w:rPr>
          <w:rFonts w:eastAsia="Calibri"/>
          <w:sz w:val="30"/>
          <w:szCs w:val="30"/>
        </w:rPr>
        <w:t>Для удобства пассажиров есть онлайн-сервисы отслеживания п</w:t>
      </w:r>
      <w:r w:rsidRPr="00846E9D">
        <w:rPr>
          <w:rFonts w:eastAsia="Calibri"/>
          <w:sz w:val="30"/>
          <w:szCs w:val="30"/>
        </w:rPr>
        <w:t>о</w:t>
      </w:r>
      <w:r w:rsidRPr="00846E9D">
        <w:rPr>
          <w:rFonts w:eastAsia="Calibri"/>
          <w:sz w:val="30"/>
          <w:szCs w:val="30"/>
        </w:rPr>
        <w:t>ложения транспортных средств общественного транспорта, в том числе сайт МКУ «</w:t>
      </w:r>
      <w:proofErr w:type="spellStart"/>
      <w:r w:rsidRPr="002E4F35">
        <w:rPr>
          <w:rFonts w:eastAsia="Calibri"/>
          <w:sz w:val="30"/>
          <w:szCs w:val="30"/>
        </w:rPr>
        <w:t>Красноярскгортранс</w:t>
      </w:r>
      <w:proofErr w:type="spellEnd"/>
      <w:r w:rsidRPr="002E4F35">
        <w:rPr>
          <w:rFonts w:eastAsia="Calibri"/>
          <w:sz w:val="30"/>
          <w:szCs w:val="30"/>
        </w:rPr>
        <w:t xml:space="preserve">» </w:t>
      </w:r>
      <w:hyperlink r:id="rId122" w:history="1">
        <w:r w:rsidRPr="002E4F35">
          <w:rPr>
            <w:rFonts w:eastAsia="Calibri"/>
            <w:sz w:val="30"/>
            <w:szCs w:val="30"/>
            <w:lang w:val="en-US"/>
          </w:rPr>
          <w:t>www</w:t>
        </w:r>
        <w:r w:rsidRPr="002E4F35">
          <w:rPr>
            <w:rFonts w:eastAsia="Calibri"/>
            <w:sz w:val="30"/>
            <w:szCs w:val="30"/>
          </w:rPr>
          <w:t>.</w:t>
        </w:r>
        <w:r w:rsidRPr="002E4F35">
          <w:rPr>
            <w:rFonts w:eastAsia="Calibri"/>
            <w:sz w:val="30"/>
            <w:szCs w:val="30"/>
            <w:lang w:val="en-US"/>
          </w:rPr>
          <w:t>mu</w:t>
        </w:r>
        <w:r w:rsidRPr="002E4F35">
          <w:rPr>
            <w:rFonts w:eastAsia="Calibri"/>
            <w:sz w:val="30"/>
            <w:szCs w:val="30"/>
          </w:rPr>
          <w:t>-</w:t>
        </w:r>
        <w:proofErr w:type="spellStart"/>
        <w:r w:rsidRPr="002E4F35">
          <w:rPr>
            <w:rFonts w:eastAsia="Calibri"/>
            <w:sz w:val="30"/>
            <w:szCs w:val="30"/>
            <w:lang w:val="en-US"/>
          </w:rPr>
          <w:t>kgt</w:t>
        </w:r>
        <w:proofErr w:type="spellEnd"/>
        <w:r w:rsidRPr="002E4F35">
          <w:rPr>
            <w:rFonts w:eastAsia="Calibri"/>
            <w:sz w:val="30"/>
            <w:szCs w:val="30"/>
          </w:rPr>
          <w:t>.</w:t>
        </w:r>
        <w:proofErr w:type="spellStart"/>
        <w:r w:rsidRPr="002E4F35">
          <w:rPr>
            <w:rFonts w:eastAsia="Calibri"/>
            <w:sz w:val="30"/>
            <w:szCs w:val="30"/>
            <w:lang w:val="en-US"/>
          </w:rPr>
          <w:t>ru</w:t>
        </w:r>
        <w:proofErr w:type="spellEnd"/>
      </w:hyperlink>
      <w:r w:rsidRPr="002E4F35">
        <w:rPr>
          <w:rFonts w:eastAsia="Calibri"/>
          <w:sz w:val="30"/>
          <w:szCs w:val="30"/>
        </w:rPr>
        <w:t xml:space="preserve">, </w:t>
      </w:r>
      <w:r w:rsidRPr="00846E9D">
        <w:rPr>
          <w:rFonts w:eastAsia="Calibri"/>
          <w:sz w:val="30"/>
          <w:szCs w:val="30"/>
        </w:rPr>
        <w:t>сторонние сервисы, так какие 2ГИС,</w:t>
      </w:r>
      <w:r>
        <w:rPr>
          <w:rFonts w:eastAsia="Calibri"/>
          <w:sz w:val="30"/>
          <w:szCs w:val="30"/>
        </w:rPr>
        <w:t xml:space="preserve"> </w:t>
      </w:r>
      <w:r w:rsidRPr="00846E9D">
        <w:rPr>
          <w:rFonts w:eastAsia="Calibri"/>
          <w:sz w:val="30"/>
          <w:szCs w:val="30"/>
        </w:rPr>
        <w:t xml:space="preserve">Яндекс, </w:t>
      </w:r>
      <w:proofErr w:type="spellStart"/>
      <w:r w:rsidRPr="00846E9D">
        <w:rPr>
          <w:rFonts w:eastAsia="Calibri"/>
          <w:sz w:val="30"/>
          <w:szCs w:val="30"/>
          <w:lang w:val="en-US"/>
        </w:rPr>
        <w:t>Krasbus</w:t>
      </w:r>
      <w:proofErr w:type="spellEnd"/>
      <w:r w:rsidRPr="00846E9D">
        <w:rPr>
          <w:rFonts w:eastAsia="Calibri"/>
          <w:sz w:val="30"/>
          <w:szCs w:val="30"/>
        </w:rPr>
        <w:t xml:space="preserve"> и другие, которые используют данные муниципального учреждения, предоставляемые на бесплатной основе. Эти сервисы никак не позволяют оценивать надежность сервиса, но ч</w:t>
      </w:r>
      <w:r w:rsidRPr="00846E9D">
        <w:rPr>
          <w:rFonts w:eastAsia="Calibri"/>
          <w:sz w:val="30"/>
          <w:szCs w:val="30"/>
        </w:rPr>
        <w:t>а</w:t>
      </w:r>
      <w:r w:rsidRPr="00846E9D">
        <w:rPr>
          <w:rFonts w:eastAsia="Calibri"/>
          <w:sz w:val="30"/>
          <w:szCs w:val="30"/>
        </w:rPr>
        <w:t>стично обеспечивают информационную доступность автобусного транспорта для пассажиров.</w:t>
      </w:r>
    </w:p>
    <w:p w:rsidR="00DA7F27" w:rsidRPr="00846E9D" w:rsidRDefault="00DA7F27" w:rsidP="002E4F35">
      <w:pPr>
        <w:ind w:firstLine="709"/>
        <w:jc w:val="both"/>
        <w:rPr>
          <w:rFonts w:eastAsia="Calibri"/>
          <w:sz w:val="30"/>
          <w:szCs w:val="30"/>
        </w:rPr>
      </w:pPr>
      <w:r w:rsidRPr="00846E9D">
        <w:rPr>
          <w:rFonts w:eastAsia="Calibri"/>
          <w:sz w:val="30"/>
          <w:szCs w:val="30"/>
        </w:rPr>
        <w:t>Анализ загруженности транспортных средств и оценка пассаж</w:t>
      </w:r>
      <w:r w:rsidRPr="00846E9D">
        <w:rPr>
          <w:rFonts w:eastAsia="Calibri"/>
          <w:sz w:val="30"/>
          <w:szCs w:val="30"/>
        </w:rPr>
        <w:t>и</w:t>
      </w:r>
      <w:r w:rsidRPr="00846E9D">
        <w:rPr>
          <w:rFonts w:eastAsia="Calibri"/>
          <w:sz w:val="30"/>
          <w:szCs w:val="30"/>
        </w:rPr>
        <w:t xml:space="preserve">ропотока осуществляются с помощью оборудования модели IRMA </w:t>
      </w:r>
      <w:proofErr w:type="spellStart"/>
      <w:r w:rsidRPr="00846E9D">
        <w:rPr>
          <w:rFonts w:eastAsia="Calibri"/>
          <w:sz w:val="30"/>
          <w:szCs w:val="30"/>
        </w:rPr>
        <w:t>Matrix</w:t>
      </w:r>
      <w:proofErr w:type="spellEnd"/>
      <w:r w:rsidRPr="00846E9D">
        <w:rPr>
          <w:rFonts w:eastAsia="Calibri"/>
          <w:sz w:val="30"/>
          <w:szCs w:val="30"/>
        </w:rPr>
        <w:t xml:space="preserve"> производства Германии. Использование такого специального оборудования значительно расширяет возможности автоматизированн</w:t>
      </w:r>
      <w:r w:rsidRPr="00846E9D">
        <w:rPr>
          <w:rFonts w:eastAsia="Calibri"/>
          <w:sz w:val="30"/>
          <w:szCs w:val="30"/>
        </w:rPr>
        <w:t>о</w:t>
      </w:r>
      <w:r w:rsidRPr="00846E9D">
        <w:rPr>
          <w:rFonts w:eastAsia="Calibri"/>
          <w:sz w:val="30"/>
          <w:szCs w:val="30"/>
        </w:rPr>
        <w:t>го планирования, контроля и учета пассажирских перевозок, в том числе в части анализа загрузки и оптимизации работы транспортных средств на маршрутах, контроля сбора оплаты проезда.</w:t>
      </w:r>
    </w:p>
    <w:p w:rsidR="00DA7F27" w:rsidRPr="00846E9D" w:rsidRDefault="00DA7F27" w:rsidP="002E4F35">
      <w:pPr>
        <w:ind w:firstLine="709"/>
        <w:jc w:val="both"/>
        <w:rPr>
          <w:rFonts w:eastAsia="Calibri"/>
          <w:sz w:val="30"/>
          <w:szCs w:val="30"/>
        </w:rPr>
      </w:pPr>
      <w:r w:rsidRPr="00846E9D">
        <w:rPr>
          <w:rFonts w:eastAsia="Calibri"/>
          <w:sz w:val="30"/>
          <w:szCs w:val="30"/>
        </w:rPr>
        <w:t>Диспетчеризация межмуниципальных маршрутов осуществляется на базе Краевого государственного казенного учреждения</w:t>
      </w:r>
      <w:r w:rsidR="002E4F35">
        <w:rPr>
          <w:rFonts w:eastAsia="Calibri"/>
          <w:sz w:val="30"/>
          <w:szCs w:val="30"/>
        </w:rPr>
        <w:t xml:space="preserve"> </w:t>
      </w:r>
      <w:r w:rsidRPr="00846E9D">
        <w:rPr>
          <w:rFonts w:eastAsia="Calibri"/>
          <w:sz w:val="30"/>
          <w:szCs w:val="30"/>
        </w:rPr>
        <w:t>«Краевое транспортное управление», интеграция с городской системой диспетч</w:t>
      </w:r>
      <w:r w:rsidRPr="00846E9D">
        <w:rPr>
          <w:rFonts w:eastAsia="Calibri"/>
          <w:sz w:val="30"/>
          <w:szCs w:val="30"/>
        </w:rPr>
        <w:t>е</w:t>
      </w:r>
      <w:r w:rsidRPr="00846E9D">
        <w:rPr>
          <w:rFonts w:eastAsia="Calibri"/>
          <w:sz w:val="30"/>
          <w:szCs w:val="30"/>
        </w:rPr>
        <w:t>ризации слабая, полноценное объединение программного обеспечения двух систем не представляется возможным.</w:t>
      </w:r>
      <w:r w:rsidR="002E4F35">
        <w:rPr>
          <w:rFonts w:eastAsia="Calibri"/>
          <w:sz w:val="30"/>
          <w:szCs w:val="30"/>
        </w:rPr>
        <w:t xml:space="preserve"> </w:t>
      </w:r>
      <w:r w:rsidRPr="00846E9D">
        <w:rPr>
          <w:rFonts w:eastAsia="Calibri"/>
          <w:sz w:val="30"/>
          <w:szCs w:val="30"/>
        </w:rPr>
        <w:t>Оценка фактического па</w:t>
      </w:r>
      <w:r w:rsidRPr="00846E9D">
        <w:rPr>
          <w:rFonts w:eastAsia="Calibri"/>
          <w:sz w:val="30"/>
          <w:szCs w:val="30"/>
        </w:rPr>
        <w:t>с</w:t>
      </w:r>
      <w:r w:rsidRPr="00846E9D">
        <w:rPr>
          <w:rFonts w:eastAsia="Calibri"/>
          <w:sz w:val="30"/>
          <w:szCs w:val="30"/>
        </w:rPr>
        <w:t>сажиропотока не производится.</w:t>
      </w:r>
    </w:p>
    <w:p w:rsidR="00DA7F27" w:rsidRPr="00846E9D" w:rsidRDefault="00DA7F27" w:rsidP="002E4F35">
      <w:pPr>
        <w:ind w:firstLine="709"/>
        <w:jc w:val="both"/>
        <w:rPr>
          <w:rFonts w:eastAsia="Calibri"/>
          <w:sz w:val="30"/>
          <w:szCs w:val="30"/>
        </w:rPr>
      </w:pPr>
      <w:r w:rsidRPr="00846E9D">
        <w:rPr>
          <w:rFonts w:eastAsia="Calibri"/>
          <w:sz w:val="30"/>
          <w:szCs w:val="30"/>
        </w:rPr>
        <w:t>Для контроля соблюдения Социального стандарта транспортного обслуживания,</w:t>
      </w:r>
      <w:r>
        <w:rPr>
          <w:rFonts w:eastAsia="Calibri"/>
          <w:sz w:val="30"/>
          <w:szCs w:val="30"/>
        </w:rPr>
        <w:t xml:space="preserve"> </w:t>
      </w:r>
      <w:r w:rsidRPr="00846E9D">
        <w:rPr>
          <w:rFonts w:eastAsia="Calibri"/>
          <w:sz w:val="30"/>
          <w:szCs w:val="30"/>
        </w:rPr>
        <w:t>а также для контроля исполнения перевозчиками усл</w:t>
      </w:r>
      <w:r w:rsidRPr="00846E9D">
        <w:rPr>
          <w:rFonts w:eastAsia="Calibri"/>
          <w:sz w:val="30"/>
          <w:szCs w:val="30"/>
        </w:rPr>
        <w:t>о</w:t>
      </w:r>
      <w:r w:rsidRPr="00846E9D">
        <w:rPr>
          <w:rFonts w:eastAsia="Calibri"/>
          <w:sz w:val="30"/>
          <w:szCs w:val="30"/>
        </w:rPr>
        <w:t>вий брутто-контрактов необходимо создание единого центра управл</w:t>
      </w:r>
      <w:r w:rsidRPr="00846E9D">
        <w:rPr>
          <w:rFonts w:eastAsia="Calibri"/>
          <w:sz w:val="30"/>
          <w:szCs w:val="30"/>
        </w:rPr>
        <w:t>е</w:t>
      </w:r>
      <w:r w:rsidRPr="00846E9D">
        <w:rPr>
          <w:rFonts w:eastAsia="Calibri"/>
          <w:sz w:val="30"/>
          <w:szCs w:val="30"/>
        </w:rPr>
        <w:t>ния перевозками (ЦУП) агломерации</w:t>
      </w:r>
      <w:r>
        <w:rPr>
          <w:rFonts w:eastAsia="Calibri"/>
          <w:sz w:val="30"/>
          <w:szCs w:val="30"/>
        </w:rPr>
        <w:t xml:space="preserve"> </w:t>
      </w:r>
      <w:r w:rsidRPr="00846E9D">
        <w:rPr>
          <w:rFonts w:eastAsia="Calibri"/>
          <w:sz w:val="30"/>
          <w:szCs w:val="30"/>
        </w:rPr>
        <w:t>на базе МКУ «</w:t>
      </w:r>
      <w:proofErr w:type="spellStart"/>
      <w:r w:rsidRPr="00846E9D">
        <w:rPr>
          <w:rFonts w:eastAsia="Calibri"/>
          <w:sz w:val="30"/>
          <w:szCs w:val="30"/>
        </w:rPr>
        <w:t>Красноярскгор</w:t>
      </w:r>
      <w:r w:rsidRPr="00846E9D">
        <w:rPr>
          <w:rFonts w:eastAsia="Calibri"/>
          <w:sz w:val="30"/>
          <w:szCs w:val="30"/>
        </w:rPr>
        <w:t>т</w:t>
      </w:r>
      <w:r w:rsidRPr="00846E9D">
        <w:rPr>
          <w:rFonts w:eastAsia="Calibri"/>
          <w:sz w:val="30"/>
          <w:szCs w:val="30"/>
        </w:rPr>
        <w:t>ранс</w:t>
      </w:r>
      <w:proofErr w:type="spellEnd"/>
      <w:r w:rsidRPr="00846E9D">
        <w:rPr>
          <w:rFonts w:eastAsia="Calibri"/>
          <w:sz w:val="30"/>
          <w:szCs w:val="30"/>
        </w:rPr>
        <w:t>», как учреждения, обладающего наиболее полным инструментар</w:t>
      </w:r>
      <w:r w:rsidRPr="00846E9D">
        <w:rPr>
          <w:rFonts w:eastAsia="Calibri"/>
          <w:sz w:val="30"/>
          <w:szCs w:val="30"/>
        </w:rPr>
        <w:t>и</w:t>
      </w:r>
      <w:r w:rsidRPr="00846E9D">
        <w:rPr>
          <w:rFonts w:eastAsia="Calibri"/>
          <w:sz w:val="30"/>
          <w:szCs w:val="30"/>
        </w:rPr>
        <w:t>ем</w:t>
      </w:r>
      <w:r w:rsidR="002E4F35">
        <w:rPr>
          <w:rFonts w:eastAsia="Calibri"/>
          <w:sz w:val="30"/>
          <w:szCs w:val="30"/>
        </w:rPr>
        <w:t xml:space="preserve"> </w:t>
      </w:r>
      <w:r w:rsidRPr="00846E9D">
        <w:rPr>
          <w:rFonts w:eastAsia="Calibri"/>
          <w:sz w:val="30"/>
          <w:szCs w:val="30"/>
        </w:rPr>
        <w:t>и кадровым обеспечением с необходимыми компетенциями.</w:t>
      </w:r>
    </w:p>
    <w:p w:rsidR="00DA7F27" w:rsidRPr="00846E9D" w:rsidRDefault="00DA7F27" w:rsidP="002E4F35">
      <w:pPr>
        <w:ind w:firstLine="709"/>
        <w:jc w:val="both"/>
        <w:rPr>
          <w:rFonts w:eastAsia="Calibri"/>
          <w:sz w:val="30"/>
          <w:szCs w:val="30"/>
        </w:rPr>
      </w:pPr>
      <w:r w:rsidRPr="00846E9D">
        <w:rPr>
          <w:rFonts w:eastAsia="Calibri"/>
          <w:sz w:val="30"/>
          <w:szCs w:val="30"/>
        </w:rPr>
        <w:t>Основными задачами единого ЦУП являются:</w:t>
      </w:r>
    </w:p>
    <w:p w:rsidR="00DA7F27" w:rsidRPr="00846E9D" w:rsidRDefault="002E4F35" w:rsidP="002E4F35">
      <w:pPr>
        <w:numPr>
          <w:ilvl w:val="0"/>
          <w:numId w:val="23"/>
        </w:numPr>
        <w:ind w:left="0" w:firstLine="709"/>
        <w:contextualSpacing/>
        <w:jc w:val="both"/>
        <w:rPr>
          <w:kern w:val="24"/>
          <w:sz w:val="30"/>
          <w:szCs w:val="30"/>
        </w:rPr>
      </w:pPr>
      <w:r>
        <w:rPr>
          <w:kern w:val="24"/>
          <w:sz w:val="30"/>
          <w:szCs w:val="30"/>
        </w:rPr>
        <w:t xml:space="preserve"> </w:t>
      </w:r>
      <w:r w:rsidR="00DA7F27" w:rsidRPr="00846E9D">
        <w:rPr>
          <w:kern w:val="24"/>
          <w:sz w:val="30"/>
          <w:szCs w:val="30"/>
        </w:rPr>
        <w:t>Разработка и внедрение единых стандартов качества транспор</w:t>
      </w:r>
      <w:r w:rsidR="00DA7F27" w:rsidRPr="00846E9D">
        <w:rPr>
          <w:kern w:val="24"/>
          <w:sz w:val="30"/>
          <w:szCs w:val="30"/>
        </w:rPr>
        <w:t>т</w:t>
      </w:r>
      <w:r w:rsidR="00DA7F27" w:rsidRPr="00846E9D">
        <w:rPr>
          <w:kern w:val="24"/>
          <w:sz w:val="30"/>
          <w:szCs w:val="30"/>
        </w:rPr>
        <w:t>ного обслуживания пассажиров и работы транспортных предприятий, участвующих</w:t>
      </w:r>
      <w:r w:rsidR="00DA7F27">
        <w:rPr>
          <w:kern w:val="24"/>
          <w:sz w:val="30"/>
          <w:szCs w:val="30"/>
        </w:rPr>
        <w:t xml:space="preserve"> </w:t>
      </w:r>
      <w:r w:rsidR="00DA7F27" w:rsidRPr="00846E9D">
        <w:rPr>
          <w:kern w:val="24"/>
          <w:sz w:val="30"/>
          <w:szCs w:val="30"/>
        </w:rPr>
        <w:t>в пассажирских перевозках;</w:t>
      </w:r>
    </w:p>
    <w:p w:rsidR="00DA7F27" w:rsidRPr="00846E9D" w:rsidRDefault="002E4F35" w:rsidP="002E4F35">
      <w:pPr>
        <w:numPr>
          <w:ilvl w:val="0"/>
          <w:numId w:val="23"/>
        </w:numPr>
        <w:ind w:left="0" w:firstLine="709"/>
        <w:contextualSpacing/>
        <w:jc w:val="both"/>
        <w:rPr>
          <w:kern w:val="24"/>
          <w:sz w:val="30"/>
          <w:szCs w:val="30"/>
        </w:rPr>
      </w:pPr>
      <w:r>
        <w:rPr>
          <w:kern w:val="24"/>
          <w:sz w:val="30"/>
          <w:szCs w:val="30"/>
        </w:rPr>
        <w:t xml:space="preserve"> </w:t>
      </w:r>
      <w:r w:rsidR="00DA7F27" w:rsidRPr="00846E9D">
        <w:rPr>
          <w:kern w:val="24"/>
          <w:sz w:val="30"/>
          <w:szCs w:val="30"/>
        </w:rPr>
        <w:t>Возможность ежедневной системной аналитики функционир</w:t>
      </w:r>
      <w:r w:rsidR="00DA7F27" w:rsidRPr="00846E9D">
        <w:rPr>
          <w:kern w:val="24"/>
          <w:sz w:val="30"/>
          <w:szCs w:val="30"/>
        </w:rPr>
        <w:t>о</w:t>
      </w:r>
      <w:r w:rsidR="00DA7F27" w:rsidRPr="00846E9D">
        <w:rPr>
          <w:kern w:val="24"/>
          <w:sz w:val="30"/>
          <w:szCs w:val="30"/>
        </w:rPr>
        <w:t>вания транспортного комплекса агломерации и выработки на этой осн</w:t>
      </w:r>
      <w:r w:rsidR="00DA7F27" w:rsidRPr="00846E9D">
        <w:rPr>
          <w:kern w:val="24"/>
          <w:sz w:val="30"/>
          <w:szCs w:val="30"/>
        </w:rPr>
        <w:t>о</w:t>
      </w:r>
      <w:r w:rsidR="00DA7F27" w:rsidRPr="00846E9D">
        <w:rPr>
          <w:kern w:val="24"/>
          <w:sz w:val="30"/>
          <w:szCs w:val="30"/>
        </w:rPr>
        <w:t>ве предложений</w:t>
      </w:r>
      <w:r w:rsidR="00DA7F27">
        <w:rPr>
          <w:kern w:val="24"/>
          <w:sz w:val="30"/>
          <w:szCs w:val="30"/>
        </w:rPr>
        <w:t xml:space="preserve"> </w:t>
      </w:r>
      <w:r w:rsidR="00DA7F27" w:rsidRPr="00846E9D">
        <w:rPr>
          <w:kern w:val="24"/>
          <w:sz w:val="30"/>
          <w:szCs w:val="30"/>
        </w:rPr>
        <w:t>по улучшению движения транспорта;</w:t>
      </w:r>
    </w:p>
    <w:p w:rsidR="00DA7F27" w:rsidRPr="00846E9D" w:rsidRDefault="002E4F35" w:rsidP="002E4F35">
      <w:pPr>
        <w:numPr>
          <w:ilvl w:val="0"/>
          <w:numId w:val="23"/>
        </w:numPr>
        <w:ind w:left="0" w:firstLine="709"/>
        <w:contextualSpacing/>
        <w:jc w:val="both"/>
        <w:rPr>
          <w:kern w:val="24"/>
          <w:sz w:val="30"/>
          <w:szCs w:val="30"/>
        </w:rPr>
      </w:pPr>
      <w:r>
        <w:rPr>
          <w:kern w:val="24"/>
          <w:sz w:val="30"/>
          <w:szCs w:val="30"/>
        </w:rPr>
        <w:lastRenderedPageBreak/>
        <w:t xml:space="preserve"> </w:t>
      </w:r>
      <w:r w:rsidR="00DA7F27" w:rsidRPr="00846E9D">
        <w:rPr>
          <w:kern w:val="24"/>
          <w:sz w:val="30"/>
          <w:szCs w:val="30"/>
        </w:rPr>
        <w:t>Постоянная актуализация трасс маршрутов и параметров мар</w:t>
      </w:r>
      <w:r w:rsidR="00DA7F27" w:rsidRPr="00846E9D">
        <w:rPr>
          <w:kern w:val="24"/>
          <w:sz w:val="30"/>
          <w:szCs w:val="30"/>
        </w:rPr>
        <w:t>ш</w:t>
      </w:r>
      <w:r w:rsidR="00DA7F27" w:rsidRPr="00846E9D">
        <w:rPr>
          <w:kern w:val="24"/>
          <w:sz w:val="30"/>
          <w:szCs w:val="30"/>
        </w:rPr>
        <w:t>рутной сети. Составление расписаний движения на маршрутах</w:t>
      </w:r>
      <w:r>
        <w:rPr>
          <w:kern w:val="24"/>
          <w:sz w:val="30"/>
          <w:szCs w:val="30"/>
        </w:rPr>
        <w:t xml:space="preserve"> </w:t>
      </w:r>
      <w:r w:rsidR="00DA7F27" w:rsidRPr="00846E9D">
        <w:rPr>
          <w:kern w:val="24"/>
          <w:sz w:val="30"/>
          <w:szCs w:val="30"/>
        </w:rPr>
        <w:t>и ко</w:t>
      </w:r>
      <w:r w:rsidR="00DA7F27" w:rsidRPr="00846E9D">
        <w:rPr>
          <w:kern w:val="24"/>
          <w:sz w:val="30"/>
          <w:szCs w:val="30"/>
        </w:rPr>
        <w:t>н</w:t>
      </w:r>
      <w:r w:rsidR="00DA7F27" w:rsidRPr="00846E9D">
        <w:rPr>
          <w:kern w:val="24"/>
          <w:sz w:val="30"/>
          <w:szCs w:val="30"/>
        </w:rPr>
        <w:t>троль исполнения;</w:t>
      </w:r>
    </w:p>
    <w:p w:rsidR="00DA7F27" w:rsidRPr="00846E9D" w:rsidRDefault="002E4F35" w:rsidP="002E4F35">
      <w:pPr>
        <w:numPr>
          <w:ilvl w:val="0"/>
          <w:numId w:val="23"/>
        </w:numPr>
        <w:ind w:left="0" w:firstLine="709"/>
        <w:contextualSpacing/>
        <w:jc w:val="both"/>
        <w:rPr>
          <w:kern w:val="24"/>
          <w:sz w:val="30"/>
          <w:szCs w:val="30"/>
        </w:rPr>
      </w:pPr>
      <w:r>
        <w:rPr>
          <w:kern w:val="24"/>
          <w:sz w:val="30"/>
          <w:szCs w:val="30"/>
        </w:rPr>
        <w:t xml:space="preserve"> </w:t>
      </w:r>
      <w:r w:rsidR="00DA7F27" w:rsidRPr="00846E9D">
        <w:rPr>
          <w:kern w:val="24"/>
          <w:sz w:val="30"/>
          <w:szCs w:val="30"/>
        </w:rPr>
        <w:t>Централизованное управление перевозками пассажиров;</w:t>
      </w:r>
    </w:p>
    <w:p w:rsidR="00DA7F27" w:rsidRPr="00846E9D" w:rsidRDefault="002E4F35" w:rsidP="002E4F35">
      <w:pPr>
        <w:numPr>
          <w:ilvl w:val="0"/>
          <w:numId w:val="23"/>
        </w:numPr>
        <w:ind w:left="0" w:firstLine="709"/>
        <w:contextualSpacing/>
        <w:jc w:val="both"/>
        <w:rPr>
          <w:kern w:val="24"/>
          <w:sz w:val="30"/>
          <w:szCs w:val="30"/>
        </w:rPr>
      </w:pPr>
      <w:r>
        <w:rPr>
          <w:kern w:val="24"/>
          <w:sz w:val="30"/>
          <w:szCs w:val="30"/>
        </w:rPr>
        <w:t xml:space="preserve"> </w:t>
      </w:r>
      <w:r w:rsidR="00DA7F27" w:rsidRPr="00846E9D">
        <w:rPr>
          <w:kern w:val="24"/>
          <w:sz w:val="30"/>
          <w:szCs w:val="30"/>
        </w:rPr>
        <w:t>Оперативное реагирование в экстренных ситуациях;</w:t>
      </w:r>
    </w:p>
    <w:p w:rsidR="00DA7F27" w:rsidRPr="00846E9D" w:rsidRDefault="002E4F35" w:rsidP="002E4F35">
      <w:pPr>
        <w:numPr>
          <w:ilvl w:val="0"/>
          <w:numId w:val="23"/>
        </w:numPr>
        <w:ind w:left="0" w:firstLine="709"/>
        <w:contextualSpacing/>
        <w:jc w:val="both"/>
        <w:rPr>
          <w:kern w:val="24"/>
          <w:sz w:val="30"/>
          <w:szCs w:val="30"/>
        </w:rPr>
      </w:pPr>
      <w:r>
        <w:rPr>
          <w:kern w:val="24"/>
          <w:sz w:val="30"/>
          <w:szCs w:val="30"/>
        </w:rPr>
        <w:t xml:space="preserve"> </w:t>
      </w:r>
      <w:r w:rsidR="00DA7F27" w:rsidRPr="00846E9D">
        <w:rPr>
          <w:kern w:val="24"/>
          <w:sz w:val="30"/>
          <w:szCs w:val="30"/>
        </w:rPr>
        <w:t>Учет транспортной работы перевозчиков.</w:t>
      </w:r>
      <w:r>
        <w:rPr>
          <w:kern w:val="24"/>
          <w:sz w:val="30"/>
          <w:szCs w:val="30"/>
        </w:rPr>
        <w:t xml:space="preserve"> </w:t>
      </w:r>
      <w:r w:rsidR="00DA7F27" w:rsidRPr="00846E9D">
        <w:rPr>
          <w:kern w:val="24"/>
          <w:sz w:val="30"/>
          <w:szCs w:val="30"/>
        </w:rPr>
        <w:t>Проведение расчетов</w:t>
      </w:r>
      <w:r w:rsidR="00DA7F27">
        <w:rPr>
          <w:kern w:val="24"/>
          <w:sz w:val="30"/>
          <w:szCs w:val="30"/>
        </w:rPr>
        <w:t xml:space="preserve"> </w:t>
      </w:r>
      <w:r w:rsidR="00DA7F27" w:rsidRPr="00846E9D">
        <w:rPr>
          <w:kern w:val="24"/>
          <w:sz w:val="30"/>
          <w:szCs w:val="30"/>
        </w:rPr>
        <w:t>с перевозчиками по итогам выполнения контра</w:t>
      </w:r>
      <w:r w:rsidR="00DA7F27" w:rsidRPr="00846E9D">
        <w:rPr>
          <w:kern w:val="24"/>
          <w:sz w:val="30"/>
          <w:szCs w:val="30"/>
        </w:rPr>
        <w:t>к</w:t>
      </w:r>
      <w:r w:rsidR="00DA7F27" w:rsidRPr="00846E9D">
        <w:rPr>
          <w:kern w:val="24"/>
          <w:sz w:val="30"/>
          <w:szCs w:val="30"/>
        </w:rPr>
        <w:t>тов за каждый отчетный месяц (с учетом штрафов за рейсы, выполненные</w:t>
      </w:r>
      <w:r>
        <w:rPr>
          <w:kern w:val="24"/>
          <w:sz w:val="30"/>
          <w:szCs w:val="30"/>
        </w:rPr>
        <w:t xml:space="preserve"> </w:t>
      </w:r>
      <w:r w:rsidR="00DA7F27" w:rsidRPr="00846E9D">
        <w:rPr>
          <w:kern w:val="24"/>
          <w:sz w:val="30"/>
          <w:szCs w:val="30"/>
        </w:rPr>
        <w:t>с отклонением от ра</w:t>
      </w:r>
      <w:r w:rsidR="00DA7F27" w:rsidRPr="00846E9D">
        <w:rPr>
          <w:kern w:val="24"/>
          <w:sz w:val="30"/>
          <w:szCs w:val="30"/>
        </w:rPr>
        <w:t>с</w:t>
      </w:r>
      <w:r w:rsidR="00DA7F27" w:rsidRPr="00846E9D">
        <w:rPr>
          <w:kern w:val="24"/>
          <w:sz w:val="30"/>
          <w:szCs w:val="30"/>
        </w:rPr>
        <w:t>писания). Администрирование перехода на брутто-контракты.</w:t>
      </w:r>
    </w:p>
    <w:p w:rsidR="00DA7F27" w:rsidRPr="00846E9D" w:rsidRDefault="00DA7F27" w:rsidP="002E4F35">
      <w:pPr>
        <w:ind w:firstLine="709"/>
        <w:jc w:val="both"/>
        <w:rPr>
          <w:rFonts w:eastAsia="Calibri"/>
          <w:sz w:val="30"/>
          <w:szCs w:val="30"/>
        </w:rPr>
      </w:pPr>
      <w:r w:rsidRPr="00846E9D">
        <w:rPr>
          <w:rFonts w:eastAsia="Calibri"/>
          <w:sz w:val="30"/>
          <w:szCs w:val="30"/>
        </w:rPr>
        <w:t>Оплата проезда</w:t>
      </w:r>
    </w:p>
    <w:p w:rsidR="00DA7F27" w:rsidRPr="00846E9D" w:rsidRDefault="00DA7F27" w:rsidP="002E4F35">
      <w:pPr>
        <w:ind w:firstLine="709"/>
        <w:jc w:val="both"/>
        <w:rPr>
          <w:rFonts w:eastAsia="Calibri"/>
          <w:sz w:val="30"/>
          <w:szCs w:val="30"/>
        </w:rPr>
      </w:pPr>
      <w:r w:rsidRPr="00846E9D">
        <w:rPr>
          <w:rFonts w:eastAsia="Calibri"/>
          <w:sz w:val="30"/>
          <w:szCs w:val="30"/>
        </w:rPr>
        <w:t>Переход на безналичную систему оплаты необходим с целью «обеления» выручки перевозчиков, усиления контроля за работой транспортных предприятий и исключения использования неучтенных наличных средств. Кроме того, Социальный стандарт транспортного о</w:t>
      </w:r>
      <w:r w:rsidRPr="00846E9D">
        <w:rPr>
          <w:rFonts w:eastAsia="Calibri"/>
          <w:sz w:val="30"/>
          <w:szCs w:val="30"/>
        </w:rPr>
        <w:t>б</w:t>
      </w:r>
      <w:r w:rsidRPr="00846E9D">
        <w:rPr>
          <w:rFonts w:eastAsia="Calibri"/>
          <w:sz w:val="30"/>
          <w:szCs w:val="30"/>
        </w:rPr>
        <w:t>служивания предусматривает необходимость наличия месячного абон</w:t>
      </w:r>
      <w:r w:rsidRPr="00846E9D">
        <w:rPr>
          <w:rFonts w:eastAsia="Calibri"/>
          <w:sz w:val="30"/>
          <w:szCs w:val="30"/>
        </w:rPr>
        <w:t>е</w:t>
      </w:r>
      <w:r w:rsidRPr="00846E9D">
        <w:rPr>
          <w:rFonts w:eastAsia="Calibri"/>
          <w:sz w:val="30"/>
          <w:szCs w:val="30"/>
        </w:rPr>
        <w:t>мента без ограничения количества поездок.</w:t>
      </w:r>
    </w:p>
    <w:p w:rsidR="00DA7F27" w:rsidRPr="00846E9D" w:rsidRDefault="00DA7F27" w:rsidP="002E4F35">
      <w:pPr>
        <w:ind w:firstLine="709"/>
        <w:jc w:val="both"/>
        <w:rPr>
          <w:rFonts w:eastAsia="Calibri"/>
          <w:sz w:val="30"/>
          <w:szCs w:val="30"/>
        </w:rPr>
      </w:pPr>
      <w:r w:rsidRPr="00846E9D">
        <w:rPr>
          <w:rFonts w:eastAsia="Calibri"/>
          <w:sz w:val="30"/>
          <w:szCs w:val="30"/>
        </w:rPr>
        <w:t>По состоянию на 2021 год в городе Красноярске действует единый тариф на проезд в общественном транспорте – 26 рублей при проезде</w:t>
      </w:r>
      <w:r w:rsidR="002E4F35">
        <w:rPr>
          <w:rFonts w:eastAsia="Calibri"/>
          <w:sz w:val="30"/>
          <w:szCs w:val="30"/>
        </w:rPr>
        <w:t xml:space="preserve">          </w:t>
      </w:r>
      <w:r w:rsidRPr="00846E9D">
        <w:rPr>
          <w:rFonts w:eastAsia="Calibri"/>
          <w:sz w:val="30"/>
          <w:szCs w:val="30"/>
        </w:rPr>
        <w:t>в автобусе и 22 рубля при проезде</w:t>
      </w:r>
      <w:r>
        <w:rPr>
          <w:rFonts w:eastAsia="Calibri"/>
          <w:sz w:val="30"/>
          <w:szCs w:val="30"/>
        </w:rPr>
        <w:t xml:space="preserve"> </w:t>
      </w:r>
      <w:r w:rsidRPr="00846E9D">
        <w:rPr>
          <w:rFonts w:eastAsia="Calibri"/>
          <w:sz w:val="30"/>
          <w:szCs w:val="30"/>
        </w:rPr>
        <w:t>в трамвае и троллейбусе.</w:t>
      </w:r>
      <w:r w:rsidR="002E4F35">
        <w:rPr>
          <w:rFonts w:eastAsia="Calibri"/>
          <w:sz w:val="30"/>
          <w:szCs w:val="30"/>
        </w:rPr>
        <w:t xml:space="preserve"> </w:t>
      </w:r>
      <w:r w:rsidRPr="00846E9D">
        <w:rPr>
          <w:rFonts w:eastAsia="Calibri"/>
          <w:sz w:val="30"/>
          <w:szCs w:val="30"/>
        </w:rPr>
        <w:t>Оплатить проезд можно следующими способами:</w:t>
      </w:r>
    </w:p>
    <w:p w:rsidR="00DA7F27" w:rsidRPr="00846E9D" w:rsidRDefault="00DA7F27" w:rsidP="002E4F35">
      <w:pPr>
        <w:ind w:firstLine="709"/>
        <w:jc w:val="both"/>
        <w:rPr>
          <w:rFonts w:eastAsia="Calibri"/>
          <w:sz w:val="30"/>
          <w:szCs w:val="30"/>
        </w:rPr>
      </w:pPr>
      <w:r w:rsidRPr="00846E9D">
        <w:rPr>
          <w:rFonts w:eastAsia="Calibri"/>
          <w:sz w:val="30"/>
          <w:szCs w:val="30"/>
        </w:rPr>
        <w:t>1)</w:t>
      </w:r>
      <w:r w:rsidRPr="00846E9D">
        <w:rPr>
          <w:rFonts w:eastAsia="Calibri"/>
          <w:sz w:val="30"/>
          <w:szCs w:val="30"/>
        </w:rPr>
        <w:tab/>
      </w:r>
      <w:r w:rsidR="002E4F35">
        <w:rPr>
          <w:rFonts w:eastAsia="Calibri"/>
          <w:sz w:val="30"/>
          <w:szCs w:val="30"/>
        </w:rPr>
        <w:t xml:space="preserve"> </w:t>
      </w:r>
      <w:r w:rsidRPr="00846E9D">
        <w:rPr>
          <w:rFonts w:eastAsia="Calibri"/>
          <w:sz w:val="30"/>
          <w:szCs w:val="30"/>
        </w:rPr>
        <w:t>наличными средствами;</w:t>
      </w:r>
    </w:p>
    <w:p w:rsidR="00DA7F27" w:rsidRPr="00846E9D" w:rsidRDefault="00DA7F27" w:rsidP="002E4F35">
      <w:pPr>
        <w:ind w:firstLine="709"/>
        <w:jc w:val="both"/>
        <w:rPr>
          <w:rFonts w:eastAsia="Calibri"/>
          <w:sz w:val="30"/>
          <w:szCs w:val="30"/>
        </w:rPr>
      </w:pPr>
      <w:r w:rsidRPr="00846E9D">
        <w:rPr>
          <w:rFonts w:eastAsia="Calibri"/>
          <w:sz w:val="30"/>
          <w:szCs w:val="30"/>
        </w:rPr>
        <w:t>2)</w:t>
      </w:r>
      <w:r w:rsidRPr="00846E9D">
        <w:rPr>
          <w:rFonts w:eastAsia="Calibri"/>
          <w:sz w:val="30"/>
          <w:szCs w:val="30"/>
        </w:rPr>
        <w:tab/>
      </w:r>
      <w:r w:rsidR="002E4F35">
        <w:rPr>
          <w:rFonts w:eastAsia="Calibri"/>
          <w:sz w:val="30"/>
          <w:szCs w:val="30"/>
        </w:rPr>
        <w:t xml:space="preserve"> </w:t>
      </w:r>
      <w:r w:rsidRPr="00846E9D">
        <w:rPr>
          <w:rFonts w:eastAsia="Calibri"/>
          <w:sz w:val="30"/>
          <w:szCs w:val="30"/>
        </w:rPr>
        <w:t>транспортной картой;</w:t>
      </w:r>
    </w:p>
    <w:p w:rsidR="00DA7F27" w:rsidRPr="00846E9D" w:rsidRDefault="00DA7F27" w:rsidP="002E4F35">
      <w:pPr>
        <w:ind w:firstLine="709"/>
        <w:jc w:val="both"/>
        <w:rPr>
          <w:rFonts w:eastAsia="Calibri"/>
          <w:sz w:val="30"/>
          <w:szCs w:val="30"/>
        </w:rPr>
      </w:pPr>
      <w:r w:rsidRPr="00846E9D">
        <w:rPr>
          <w:rFonts w:eastAsia="Calibri"/>
          <w:sz w:val="30"/>
          <w:szCs w:val="30"/>
        </w:rPr>
        <w:t>3)</w:t>
      </w:r>
      <w:r w:rsidRPr="00846E9D">
        <w:rPr>
          <w:rFonts w:eastAsia="Calibri"/>
          <w:sz w:val="30"/>
          <w:szCs w:val="30"/>
        </w:rPr>
        <w:tab/>
      </w:r>
      <w:r w:rsidR="002E4F35">
        <w:rPr>
          <w:rFonts w:eastAsia="Calibri"/>
          <w:sz w:val="30"/>
          <w:szCs w:val="30"/>
        </w:rPr>
        <w:t xml:space="preserve"> </w:t>
      </w:r>
      <w:r w:rsidRPr="00846E9D">
        <w:rPr>
          <w:rFonts w:eastAsia="Calibri"/>
          <w:sz w:val="30"/>
          <w:szCs w:val="30"/>
        </w:rPr>
        <w:t>социальной картой;</w:t>
      </w:r>
    </w:p>
    <w:p w:rsidR="00DA7F27" w:rsidRPr="00846E9D" w:rsidRDefault="00DA7F27" w:rsidP="002E4F35">
      <w:pPr>
        <w:ind w:firstLine="709"/>
        <w:jc w:val="both"/>
        <w:rPr>
          <w:rFonts w:eastAsia="Calibri"/>
          <w:sz w:val="30"/>
          <w:szCs w:val="30"/>
        </w:rPr>
      </w:pPr>
      <w:r w:rsidRPr="00846E9D">
        <w:rPr>
          <w:rFonts w:eastAsia="Calibri"/>
          <w:sz w:val="30"/>
          <w:szCs w:val="30"/>
        </w:rPr>
        <w:t>4)</w:t>
      </w:r>
      <w:r w:rsidRPr="00846E9D">
        <w:rPr>
          <w:rFonts w:eastAsia="Calibri"/>
          <w:sz w:val="30"/>
          <w:szCs w:val="30"/>
        </w:rPr>
        <w:tab/>
      </w:r>
      <w:r w:rsidR="002E4F35">
        <w:rPr>
          <w:rFonts w:eastAsia="Calibri"/>
          <w:sz w:val="30"/>
          <w:szCs w:val="30"/>
        </w:rPr>
        <w:t xml:space="preserve"> </w:t>
      </w:r>
      <w:r w:rsidRPr="00846E9D">
        <w:rPr>
          <w:rFonts w:eastAsia="Calibri"/>
          <w:sz w:val="30"/>
          <w:szCs w:val="30"/>
        </w:rPr>
        <w:t>банковской картой через переносной терминал у кондуктора;</w:t>
      </w:r>
    </w:p>
    <w:p w:rsidR="00DA7F27" w:rsidRPr="00846E9D" w:rsidRDefault="00DA7F27" w:rsidP="002E4F35">
      <w:pPr>
        <w:ind w:firstLine="709"/>
        <w:jc w:val="both"/>
        <w:rPr>
          <w:rFonts w:eastAsia="Calibri"/>
          <w:sz w:val="30"/>
          <w:szCs w:val="30"/>
        </w:rPr>
      </w:pPr>
      <w:r w:rsidRPr="00846E9D">
        <w:rPr>
          <w:rFonts w:eastAsia="Calibri"/>
          <w:sz w:val="30"/>
          <w:szCs w:val="30"/>
        </w:rPr>
        <w:t>5)</w:t>
      </w:r>
      <w:r w:rsidRPr="00846E9D">
        <w:rPr>
          <w:rFonts w:eastAsia="Calibri"/>
          <w:sz w:val="30"/>
          <w:szCs w:val="30"/>
        </w:rPr>
        <w:tab/>
      </w:r>
      <w:r w:rsidR="002E4F35">
        <w:rPr>
          <w:rFonts w:eastAsia="Calibri"/>
          <w:sz w:val="30"/>
          <w:szCs w:val="30"/>
        </w:rPr>
        <w:t xml:space="preserve"> </w:t>
      </w:r>
      <w:r w:rsidRPr="00846E9D">
        <w:rPr>
          <w:rFonts w:eastAsia="Calibri"/>
          <w:sz w:val="30"/>
          <w:szCs w:val="30"/>
        </w:rPr>
        <w:t>банковской картой через стационарный терминал;</w:t>
      </w:r>
    </w:p>
    <w:p w:rsidR="00DA7F27" w:rsidRPr="00846E9D" w:rsidRDefault="00DA7F27" w:rsidP="002E4F35">
      <w:pPr>
        <w:ind w:firstLine="709"/>
        <w:jc w:val="both"/>
        <w:rPr>
          <w:rFonts w:eastAsia="Calibri"/>
          <w:sz w:val="30"/>
          <w:szCs w:val="30"/>
        </w:rPr>
      </w:pPr>
      <w:r w:rsidRPr="00846E9D">
        <w:rPr>
          <w:rFonts w:eastAsia="Calibri"/>
          <w:sz w:val="30"/>
          <w:szCs w:val="30"/>
        </w:rPr>
        <w:t>6)</w:t>
      </w:r>
      <w:r w:rsidRPr="00846E9D">
        <w:rPr>
          <w:rFonts w:eastAsia="Calibri"/>
          <w:sz w:val="30"/>
          <w:szCs w:val="30"/>
        </w:rPr>
        <w:tab/>
      </w:r>
      <w:r w:rsidR="002E4F35">
        <w:rPr>
          <w:rFonts w:eastAsia="Calibri"/>
          <w:sz w:val="30"/>
          <w:szCs w:val="30"/>
        </w:rPr>
        <w:t xml:space="preserve"> </w:t>
      </w:r>
      <w:r w:rsidRPr="00846E9D">
        <w:rPr>
          <w:rFonts w:eastAsia="Calibri"/>
          <w:sz w:val="30"/>
          <w:szCs w:val="30"/>
        </w:rPr>
        <w:t>через приложение «Транспорт Красноярска» с помощью</w:t>
      </w:r>
      <w:r w:rsidR="002E4F35">
        <w:rPr>
          <w:rFonts w:eastAsia="Calibri"/>
          <w:sz w:val="30"/>
          <w:szCs w:val="30"/>
        </w:rPr>
        <w:t xml:space="preserve"> </w:t>
      </w:r>
      <w:r w:rsidRPr="00846E9D">
        <w:rPr>
          <w:rFonts w:eastAsia="Calibri"/>
          <w:sz w:val="30"/>
          <w:szCs w:val="30"/>
        </w:rPr>
        <w:t>QR-кодов, расположенных в салоне транспортных средств.</w:t>
      </w:r>
    </w:p>
    <w:p w:rsidR="00DA7F27" w:rsidRPr="00846E9D" w:rsidRDefault="00DA7F27" w:rsidP="002E4F35">
      <w:pPr>
        <w:ind w:firstLine="709"/>
        <w:jc w:val="both"/>
        <w:rPr>
          <w:rFonts w:eastAsia="Calibri"/>
          <w:sz w:val="30"/>
          <w:szCs w:val="30"/>
        </w:rPr>
      </w:pPr>
      <w:r w:rsidRPr="00846E9D">
        <w:rPr>
          <w:rFonts w:eastAsia="Calibri"/>
          <w:sz w:val="30"/>
          <w:szCs w:val="30"/>
        </w:rPr>
        <w:t>Часть переносных терминалов обслуживается ГПКК «</w:t>
      </w:r>
      <w:proofErr w:type="spellStart"/>
      <w:r w:rsidRPr="00846E9D">
        <w:rPr>
          <w:rFonts w:eastAsia="Calibri"/>
          <w:sz w:val="30"/>
          <w:szCs w:val="30"/>
        </w:rPr>
        <w:t>Красн</w:t>
      </w:r>
      <w:r w:rsidRPr="00846E9D">
        <w:rPr>
          <w:rFonts w:eastAsia="Calibri"/>
          <w:sz w:val="30"/>
          <w:szCs w:val="30"/>
        </w:rPr>
        <w:t>о</w:t>
      </w:r>
      <w:r w:rsidRPr="00846E9D">
        <w:rPr>
          <w:rFonts w:eastAsia="Calibri"/>
          <w:sz w:val="30"/>
          <w:szCs w:val="30"/>
        </w:rPr>
        <w:t>ярскавтотранс</w:t>
      </w:r>
      <w:proofErr w:type="spellEnd"/>
      <w:r w:rsidRPr="00846E9D">
        <w:rPr>
          <w:rFonts w:eastAsia="Calibri"/>
          <w:sz w:val="30"/>
          <w:szCs w:val="30"/>
        </w:rPr>
        <w:t>», оставшаяся часть переносных терминалов</w:t>
      </w:r>
      <w:r w:rsidR="002E4F35">
        <w:rPr>
          <w:rFonts w:eastAsia="Calibri"/>
          <w:sz w:val="30"/>
          <w:szCs w:val="30"/>
        </w:rPr>
        <w:t xml:space="preserve"> </w:t>
      </w:r>
      <w:r w:rsidRPr="00846E9D">
        <w:rPr>
          <w:rFonts w:eastAsia="Calibri"/>
          <w:sz w:val="30"/>
          <w:szCs w:val="30"/>
        </w:rPr>
        <w:t>и стациона</w:t>
      </w:r>
      <w:r w:rsidRPr="00846E9D">
        <w:rPr>
          <w:rFonts w:eastAsia="Calibri"/>
          <w:sz w:val="30"/>
          <w:szCs w:val="30"/>
        </w:rPr>
        <w:t>р</w:t>
      </w:r>
      <w:r w:rsidRPr="00846E9D">
        <w:rPr>
          <w:rFonts w:eastAsia="Calibri"/>
          <w:sz w:val="30"/>
          <w:szCs w:val="30"/>
        </w:rPr>
        <w:t xml:space="preserve">ные терминалы – компанией </w:t>
      </w:r>
      <w:proofErr w:type="spellStart"/>
      <w:r w:rsidRPr="00846E9D">
        <w:rPr>
          <w:rFonts w:eastAsia="Calibri"/>
          <w:sz w:val="30"/>
          <w:szCs w:val="30"/>
        </w:rPr>
        <w:t>Айком</w:t>
      </w:r>
      <w:proofErr w:type="spellEnd"/>
      <w:r w:rsidRPr="00846E9D">
        <w:rPr>
          <w:rFonts w:eastAsia="Calibri"/>
          <w:sz w:val="30"/>
          <w:szCs w:val="30"/>
        </w:rPr>
        <w:t>, банком-</w:t>
      </w:r>
      <w:proofErr w:type="spellStart"/>
      <w:r w:rsidRPr="00846E9D">
        <w:rPr>
          <w:rFonts w:eastAsia="Calibri"/>
          <w:sz w:val="30"/>
          <w:szCs w:val="30"/>
        </w:rPr>
        <w:t>эквайером</w:t>
      </w:r>
      <w:proofErr w:type="spellEnd"/>
      <w:r w:rsidRPr="00846E9D">
        <w:rPr>
          <w:rFonts w:eastAsia="Calibri"/>
          <w:sz w:val="30"/>
          <w:szCs w:val="30"/>
        </w:rPr>
        <w:t xml:space="preserve"> выступает соо</w:t>
      </w:r>
      <w:r w:rsidRPr="00846E9D">
        <w:rPr>
          <w:rFonts w:eastAsia="Calibri"/>
          <w:sz w:val="30"/>
          <w:szCs w:val="30"/>
        </w:rPr>
        <w:t>т</w:t>
      </w:r>
      <w:r w:rsidRPr="00846E9D">
        <w:rPr>
          <w:rFonts w:eastAsia="Calibri"/>
          <w:sz w:val="30"/>
          <w:szCs w:val="30"/>
        </w:rPr>
        <w:t>ветственно Сбербанк и Газпромбанк.</w:t>
      </w:r>
      <w:r w:rsidR="002E4F35">
        <w:rPr>
          <w:rFonts w:eastAsia="Calibri"/>
          <w:sz w:val="30"/>
          <w:szCs w:val="30"/>
        </w:rPr>
        <w:t xml:space="preserve"> </w:t>
      </w:r>
      <w:r w:rsidRPr="00846E9D">
        <w:rPr>
          <w:rFonts w:eastAsia="Calibri"/>
          <w:sz w:val="30"/>
          <w:szCs w:val="30"/>
        </w:rPr>
        <w:t>Приложение «Транспорт Красн</w:t>
      </w:r>
      <w:r w:rsidRPr="00846E9D">
        <w:rPr>
          <w:rFonts w:eastAsia="Calibri"/>
          <w:sz w:val="30"/>
          <w:szCs w:val="30"/>
        </w:rPr>
        <w:t>о</w:t>
      </w:r>
      <w:r w:rsidRPr="00846E9D">
        <w:rPr>
          <w:rFonts w:eastAsia="Calibri"/>
          <w:sz w:val="30"/>
          <w:szCs w:val="30"/>
        </w:rPr>
        <w:t>ярска» также является продуктом ко</w:t>
      </w:r>
      <w:r w:rsidRPr="00846E9D">
        <w:rPr>
          <w:rFonts w:eastAsia="Calibri"/>
          <w:sz w:val="30"/>
          <w:szCs w:val="30"/>
        </w:rPr>
        <w:t>м</w:t>
      </w:r>
      <w:r w:rsidRPr="00846E9D">
        <w:rPr>
          <w:rFonts w:eastAsia="Calibri"/>
          <w:sz w:val="30"/>
          <w:szCs w:val="30"/>
        </w:rPr>
        <w:t xml:space="preserve">пании </w:t>
      </w:r>
      <w:proofErr w:type="spellStart"/>
      <w:r w:rsidRPr="00846E9D">
        <w:rPr>
          <w:rFonts w:eastAsia="Calibri"/>
          <w:sz w:val="30"/>
          <w:szCs w:val="30"/>
        </w:rPr>
        <w:t>Айком</w:t>
      </w:r>
      <w:proofErr w:type="spellEnd"/>
      <w:r w:rsidRPr="00846E9D">
        <w:rPr>
          <w:rFonts w:eastAsia="Calibri"/>
          <w:sz w:val="30"/>
          <w:szCs w:val="30"/>
        </w:rPr>
        <w:t>. Расходы на оплату комиссии за обслуживание систем возложены на перевозчиков.</w:t>
      </w:r>
    </w:p>
    <w:p w:rsidR="00DA7F27" w:rsidRPr="00846E9D" w:rsidRDefault="00DA7F27" w:rsidP="002E4F35">
      <w:pPr>
        <w:ind w:firstLine="709"/>
        <w:jc w:val="both"/>
        <w:rPr>
          <w:rFonts w:eastAsia="Calibri"/>
          <w:sz w:val="30"/>
          <w:szCs w:val="30"/>
        </w:rPr>
      </w:pPr>
      <w:r w:rsidRPr="00846E9D">
        <w:rPr>
          <w:rFonts w:eastAsia="Calibri"/>
          <w:sz w:val="30"/>
          <w:szCs w:val="30"/>
        </w:rPr>
        <w:t>Избыточное разнообразие вариантов оплат и операторов систем приводит</w:t>
      </w:r>
      <w:r>
        <w:rPr>
          <w:rFonts w:eastAsia="Calibri"/>
          <w:sz w:val="30"/>
          <w:szCs w:val="30"/>
        </w:rPr>
        <w:t xml:space="preserve"> </w:t>
      </w:r>
      <w:r w:rsidRPr="00846E9D">
        <w:rPr>
          <w:rFonts w:eastAsia="Calibri"/>
          <w:sz w:val="30"/>
          <w:szCs w:val="30"/>
        </w:rPr>
        <w:t>к нестабильному качеству, периодическим сбоям</w:t>
      </w:r>
      <w:r w:rsidR="002E4F35">
        <w:rPr>
          <w:rFonts w:eastAsia="Calibri"/>
          <w:sz w:val="30"/>
          <w:szCs w:val="30"/>
        </w:rPr>
        <w:t xml:space="preserve"> </w:t>
      </w:r>
      <w:r w:rsidRPr="00846E9D">
        <w:rPr>
          <w:rFonts w:eastAsia="Calibri"/>
          <w:sz w:val="30"/>
          <w:szCs w:val="30"/>
        </w:rPr>
        <w:t>и невозмо</w:t>
      </w:r>
      <w:r w:rsidRPr="00846E9D">
        <w:rPr>
          <w:rFonts w:eastAsia="Calibri"/>
          <w:sz w:val="30"/>
          <w:szCs w:val="30"/>
        </w:rPr>
        <w:t>ж</w:t>
      </w:r>
      <w:r w:rsidRPr="00846E9D">
        <w:rPr>
          <w:rFonts w:eastAsia="Calibri"/>
          <w:sz w:val="30"/>
          <w:szCs w:val="30"/>
        </w:rPr>
        <w:t>ности оплатить безналичным способом, а дополнительные расходы п</w:t>
      </w:r>
      <w:r w:rsidRPr="00846E9D">
        <w:rPr>
          <w:rFonts w:eastAsia="Calibri"/>
          <w:sz w:val="30"/>
          <w:szCs w:val="30"/>
        </w:rPr>
        <w:t>е</w:t>
      </w:r>
      <w:r w:rsidRPr="00846E9D">
        <w:rPr>
          <w:rFonts w:eastAsia="Calibri"/>
          <w:sz w:val="30"/>
          <w:szCs w:val="30"/>
        </w:rPr>
        <w:t xml:space="preserve">ревозчиков на оплату комиссии при расчёте безналичным способом – </w:t>
      </w:r>
      <w:r w:rsidR="002E4F35">
        <w:rPr>
          <w:rFonts w:eastAsia="Calibri"/>
          <w:sz w:val="30"/>
          <w:szCs w:val="30"/>
        </w:rPr>
        <w:t xml:space="preserve">         </w:t>
      </w:r>
      <w:r w:rsidRPr="00846E9D">
        <w:rPr>
          <w:rFonts w:eastAsia="Calibri"/>
          <w:sz w:val="30"/>
          <w:szCs w:val="30"/>
        </w:rPr>
        <w:t>к саботажу данного вида оплаты сотрудниками автотранспортных пре</w:t>
      </w:r>
      <w:r w:rsidRPr="00846E9D">
        <w:rPr>
          <w:rFonts w:eastAsia="Calibri"/>
          <w:sz w:val="30"/>
          <w:szCs w:val="30"/>
        </w:rPr>
        <w:t>д</w:t>
      </w:r>
      <w:r w:rsidRPr="00846E9D">
        <w:rPr>
          <w:rFonts w:eastAsia="Calibri"/>
          <w:sz w:val="30"/>
          <w:szCs w:val="30"/>
        </w:rPr>
        <w:t>приятий.</w:t>
      </w:r>
    </w:p>
    <w:p w:rsidR="00DA7F27" w:rsidRPr="00846E9D" w:rsidRDefault="00DA7F27" w:rsidP="002E4F35">
      <w:pPr>
        <w:ind w:firstLine="709"/>
        <w:jc w:val="both"/>
        <w:rPr>
          <w:rFonts w:eastAsia="Calibri"/>
          <w:sz w:val="30"/>
          <w:szCs w:val="30"/>
        </w:rPr>
      </w:pPr>
      <w:r w:rsidRPr="00846E9D">
        <w:rPr>
          <w:rFonts w:eastAsia="Calibri"/>
          <w:sz w:val="30"/>
          <w:szCs w:val="30"/>
        </w:rPr>
        <w:t>При проезде на межмуниципальных маршрутах пригородного с</w:t>
      </w:r>
      <w:r w:rsidRPr="00846E9D">
        <w:rPr>
          <w:rFonts w:eastAsia="Calibri"/>
          <w:sz w:val="30"/>
          <w:szCs w:val="30"/>
        </w:rPr>
        <w:t>о</w:t>
      </w:r>
      <w:r w:rsidRPr="00846E9D">
        <w:rPr>
          <w:rFonts w:eastAsia="Calibri"/>
          <w:sz w:val="30"/>
          <w:szCs w:val="30"/>
        </w:rPr>
        <w:t>общения проезд можно оплатить социальной картой или наличным сп</w:t>
      </w:r>
      <w:r w:rsidRPr="00846E9D">
        <w:rPr>
          <w:rFonts w:eastAsia="Calibri"/>
          <w:sz w:val="30"/>
          <w:szCs w:val="30"/>
        </w:rPr>
        <w:t>о</w:t>
      </w:r>
      <w:r w:rsidRPr="00846E9D">
        <w:rPr>
          <w:rFonts w:eastAsia="Calibri"/>
          <w:sz w:val="30"/>
          <w:szCs w:val="30"/>
        </w:rPr>
        <w:lastRenderedPageBreak/>
        <w:t>собом по тарифу, утвержденному министерством финансов Красноя</w:t>
      </w:r>
      <w:r w:rsidRPr="00846E9D">
        <w:rPr>
          <w:rFonts w:eastAsia="Calibri"/>
          <w:sz w:val="30"/>
          <w:szCs w:val="30"/>
        </w:rPr>
        <w:t>р</w:t>
      </w:r>
      <w:r w:rsidRPr="00846E9D">
        <w:rPr>
          <w:rFonts w:eastAsia="Calibri"/>
          <w:sz w:val="30"/>
          <w:szCs w:val="30"/>
        </w:rPr>
        <w:t>ского края, итоговая стоимость проезда зависит</w:t>
      </w:r>
      <w:r w:rsidR="002E4F35">
        <w:rPr>
          <w:rFonts w:eastAsia="Calibri"/>
          <w:sz w:val="30"/>
          <w:szCs w:val="30"/>
        </w:rPr>
        <w:t xml:space="preserve"> </w:t>
      </w:r>
      <w:r w:rsidRPr="00846E9D">
        <w:rPr>
          <w:rFonts w:eastAsia="Calibri"/>
          <w:sz w:val="30"/>
          <w:szCs w:val="30"/>
        </w:rPr>
        <w:t>от расстояния поездки.</w:t>
      </w:r>
    </w:p>
    <w:p w:rsidR="00DA7F27" w:rsidRPr="00846E9D" w:rsidRDefault="00DA7F27" w:rsidP="002E4F35">
      <w:pPr>
        <w:ind w:firstLine="709"/>
        <w:jc w:val="both"/>
        <w:rPr>
          <w:rFonts w:eastAsia="Calibri"/>
          <w:sz w:val="30"/>
          <w:szCs w:val="30"/>
        </w:rPr>
      </w:pPr>
      <w:r w:rsidRPr="00846E9D">
        <w:rPr>
          <w:rFonts w:eastAsia="Calibri"/>
          <w:sz w:val="30"/>
          <w:szCs w:val="30"/>
        </w:rPr>
        <w:t>Для повышения привлекательности общественного транспорта</w:t>
      </w:r>
      <w:r w:rsidR="002E4F35">
        <w:rPr>
          <w:rFonts w:eastAsia="Calibri"/>
          <w:sz w:val="30"/>
          <w:szCs w:val="30"/>
        </w:rPr>
        <w:t xml:space="preserve">             </w:t>
      </w:r>
      <w:r w:rsidRPr="00846E9D">
        <w:rPr>
          <w:rFonts w:eastAsia="Calibri"/>
          <w:sz w:val="30"/>
          <w:szCs w:val="30"/>
        </w:rPr>
        <w:t>в пределах агломерации необходимо ввести единую систему тарифов, включая возможность пересадки с межмуниципальных маршрутов</w:t>
      </w:r>
      <w:r w:rsidR="002E4F35">
        <w:rPr>
          <w:rFonts w:eastAsia="Calibri"/>
          <w:sz w:val="30"/>
          <w:szCs w:val="30"/>
        </w:rPr>
        <w:t xml:space="preserve">            </w:t>
      </w:r>
      <w:r w:rsidRPr="00846E9D">
        <w:rPr>
          <w:rFonts w:eastAsia="Calibri"/>
          <w:sz w:val="30"/>
          <w:szCs w:val="30"/>
        </w:rPr>
        <w:t xml:space="preserve"> </w:t>
      </w:r>
      <w:proofErr w:type="gramStart"/>
      <w:r w:rsidRPr="00846E9D">
        <w:rPr>
          <w:rFonts w:eastAsia="Calibri"/>
          <w:sz w:val="30"/>
          <w:szCs w:val="30"/>
        </w:rPr>
        <w:t>на</w:t>
      </w:r>
      <w:proofErr w:type="gramEnd"/>
      <w:r w:rsidRPr="00846E9D">
        <w:rPr>
          <w:rFonts w:eastAsia="Calibri"/>
          <w:sz w:val="30"/>
          <w:szCs w:val="30"/>
        </w:rPr>
        <w:t xml:space="preserve"> городские без дополнительной оплаты.</w:t>
      </w:r>
    </w:p>
    <w:p w:rsidR="00DA7F27" w:rsidRPr="00846E9D" w:rsidRDefault="00DA7F27" w:rsidP="002E4F35">
      <w:pPr>
        <w:ind w:firstLine="709"/>
        <w:jc w:val="both"/>
        <w:rPr>
          <w:rFonts w:eastAsia="Calibri"/>
          <w:sz w:val="30"/>
          <w:szCs w:val="30"/>
        </w:rPr>
      </w:pPr>
      <w:proofErr w:type="gramStart"/>
      <w:r w:rsidRPr="00846E9D">
        <w:rPr>
          <w:rFonts w:eastAsia="Calibri"/>
          <w:sz w:val="30"/>
          <w:szCs w:val="30"/>
        </w:rPr>
        <w:t>Формирование единого оператора, организующего сбор оплаты</w:t>
      </w:r>
      <w:r w:rsidR="002E4F35">
        <w:rPr>
          <w:rFonts w:eastAsia="Calibri"/>
          <w:sz w:val="30"/>
          <w:szCs w:val="30"/>
        </w:rPr>
        <w:t xml:space="preserve"> </w:t>
      </w:r>
      <w:r w:rsidRPr="00846E9D">
        <w:rPr>
          <w:rFonts w:eastAsia="Calibri"/>
          <w:sz w:val="30"/>
          <w:szCs w:val="30"/>
        </w:rPr>
        <w:t>за проезд</w:t>
      </w:r>
      <w:r>
        <w:rPr>
          <w:rFonts w:eastAsia="Calibri"/>
          <w:sz w:val="30"/>
          <w:szCs w:val="30"/>
        </w:rPr>
        <w:t xml:space="preserve"> </w:t>
      </w:r>
      <w:r w:rsidRPr="00846E9D">
        <w:rPr>
          <w:rFonts w:eastAsia="Calibri"/>
          <w:sz w:val="30"/>
          <w:szCs w:val="30"/>
        </w:rPr>
        <w:t>в агломерации, реализация возможности привязки тарифов</w:t>
      </w:r>
      <w:r w:rsidR="002E4F35">
        <w:rPr>
          <w:rFonts w:eastAsia="Calibri"/>
          <w:sz w:val="30"/>
          <w:szCs w:val="30"/>
        </w:rPr>
        <w:t xml:space="preserve">              </w:t>
      </w:r>
      <w:r w:rsidRPr="00846E9D">
        <w:rPr>
          <w:rFonts w:eastAsia="Calibri"/>
          <w:sz w:val="30"/>
          <w:szCs w:val="30"/>
        </w:rPr>
        <w:t>к банковской карте позволят обеспечить действие единого тарифного меню и правил оплаты проезда для пассажиров</w:t>
      </w:r>
      <w:r w:rsidR="002E4F35">
        <w:rPr>
          <w:rFonts w:eastAsia="Calibri"/>
          <w:sz w:val="30"/>
          <w:szCs w:val="30"/>
        </w:rPr>
        <w:t xml:space="preserve"> </w:t>
      </w:r>
      <w:r w:rsidRPr="00846E9D">
        <w:rPr>
          <w:rFonts w:eastAsia="Calibri"/>
          <w:sz w:val="30"/>
          <w:szCs w:val="30"/>
        </w:rPr>
        <w:t>на всех видах транспо</w:t>
      </w:r>
      <w:r w:rsidRPr="00846E9D">
        <w:rPr>
          <w:rFonts w:eastAsia="Calibri"/>
          <w:sz w:val="30"/>
          <w:szCs w:val="30"/>
        </w:rPr>
        <w:t>р</w:t>
      </w:r>
      <w:r w:rsidRPr="00846E9D">
        <w:rPr>
          <w:rFonts w:eastAsia="Calibri"/>
          <w:sz w:val="30"/>
          <w:szCs w:val="30"/>
        </w:rPr>
        <w:t>та, сократить расходы на эмиссию транспортных карт</w:t>
      </w:r>
      <w:r>
        <w:rPr>
          <w:rFonts w:eastAsia="Calibri"/>
          <w:sz w:val="30"/>
          <w:szCs w:val="30"/>
        </w:rPr>
        <w:t xml:space="preserve"> </w:t>
      </w:r>
      <w:r w:rsidRPr="00846E9D">
        <w:rPr>
          <w:rFonts w:eastAsia="Calibri"/>
          <w:sz w:val="30"/>
          <w:szCs w:val="30"/>
        </w:rPr>
        <w:t>(большая часть тарифов будет организована на банковских картах потребителей), обе</w:t>
      </w:r>
      <w:r w:rsidRPr="00846E9D">
        <w:rPr>
          <w:rFonts w:eastAsia="Calibri"/>
          <w:sz w:val="30"/>
          <w:szCs w:val="30"/>
        </w:rPr>
        <w:t>с</w:t>
      </w:r>
      <w:r w:rsidRPr="00846E9D">
        <w:rPr>
          <w:rFonts w:eastAsia="Calibri"/>
          <w:sz w:val="30"/>
          <w:szCs w:val="30"/>
        </w:rPr>
        <w:t>печить возможность приобретения любого тарифа онлайн</w:t>
      </w:r>
      <w:r>
        <w:rPr>
          <w:rFonts w:eastAsia="Calibri"/>
          <w:sz w:val="30"/>
          <w:szCs w:val="30"/>
        </w:rPr>
        <w:t xml:space="preserve"> </w:t>
      </w:r>
      <w:r w:rsidRPr="00846E9D">
        <w:rPr>
          <w:rFonts w:eastAsia="Calibri"/>
          <w:sz w:val="30"/>
          <w:szCs w:val="30"/>
        </w:rPr>
        <w:t>(без поиска специализированных точек распространения билетов</w:t>
      </w:r>
      <w:proofErr w:type="gramEnd"/>
      <w:r w:rsidRPr="00846E9D">
        <w:rPr>
          <w:rFonts w:eastAsia="Calibri"/>
          <w:sz w:val="30"/>
          <w:szCs w:val="30"/>
        </w:rPr>
        <w:t>), позволит пол</w:t>
      </w:r>
      <w:r w:rsidRPr="00846E9D">
        <w:rPr>
          <w:rFonts w:eastAsia="Calibri"/>
          <w:sz w:val="30"/>
          <w:szCs w:val="30"/>
        </w:rPr>
        <w:t>у</w:t>
      </w:r>
      <w:r w:rsidRPr="00846E9D">
        <w:rPr>
          <w:rFonts w:eastAsia="Calibri"/>
          <w:sz w:val="30"/>
          <w:szCs w:val="30"/>
        </w:rPr>
        <w:t>чать информацию для построения матриц корр</w:t>
      </w:r>
      <w:r w:rsidRPr="00846E9D">
        <w:rPr>
          <w:rFonts w:eastAsia="Calibri"/>
          <w:sz w:val="30"/>
          <w:szCs w:val="30"/>
        </w:rPr>
        <w:t>е</w:t>
      </w:r>
      <w:r w:rsidRPr="00846E9D">
        <w:rPr>
          <w:rFonts w:eastAsia="Calibri"/>
          <w:sz w:val="30"/>
          <w:szCs w:val="30"/>
        </w:rPr>
        <w:t>спонденций пассажиров с целью оптимизации параметров маршрутной сети.</w:t>
      </w:r>
    </w:p>
    <w:p w:rsidR="00DA7F27" w:rsidRPr="00846E9D" w:rsidRDefault="00DA7F27" w:rsidP="002E4F35">
      <w:pPr>
        <w:ind w:firstLine="709"/>
        <w:jc w:val="both"/>
        <w:rPr>
          <w:rFonts w:eastAsia="Calibri"/>
          <w:sz w:val="30"/>
          <w:szCs w:val="30"/>
        </w:rPr>
      </w:pPr>
      <w:r w:rsidRPr="00846E9D">
        <w:rPr>
          <w:rFonts w:eastAsia="Calibri"/>
          <w:sz w:val="30"/>
          <w:szCs w:val="30"/>
        </w:rPr>
        <w:t>Информирование пассажиров</w:t>
      </w:r>
    </w:p>
    <w:p w:rsidR="00DA7F27" w:rsidRPr="00846E9D" w:rsidRDefault="00DA7F27" w:rsidP="002E4F35">
      <w:pPr>
        <w:ind w:firstLine="709"/>
        <w:jc w:val="both"/>
        <w:rPr>
          <w:rFonts w:eastAsia="Calibri"/>
          <w:sz w:val="30"/>
          <w:szCs w:val="30"/>
        </w:rPr>
      </w:pPr>
      <w:proofErr w:type="gramStart"/>
      <w:r w:rsidRPr="00846E9D">
        <w:rPr>
          <w:rFonts w:eastAsia="Calibri"/>
          <w:sz w:val="30"/>
          <w:szCs w:val="30"/>
        </w:rPr>
        <w:t>Все транспортные средства, работающие на маршрутах</w:t>
      </w:r>
      <w:r w:rsidR="002E4F35">
        <w:rPr>
          <w:rFonts w:eastAsia="Calibri"/>
          <w:sz w:val="30"/>
          <w:szCs w:val="30"/>
        </w:rPr>
        <w:t xml:space="preserve"> </w:t>
      </w:r>
      <w:r w:rsidRPr="00846E9D">
        <w:rPr>
          <w:rFonts w:eastAsia="Calibri"/>
          <w:sz w:val="30"/>
          <w:szCs w:val="30"/>
        </w:rPr>
        <w:t>г. Красн</w:t>
      </w:r>
      <w:r w:rsidRPr="00846E9D">
        <w:rPr>
          <w:rFonts w:eastAsia="Calibri"/>
          <w:sz w:val="30"/>
          <w:szCs w:val="30"/>
        </w:rPr>
        <w:t>о</w:t>
      </w:r>
      <w:r w:rsidRPr="00846E9D">
        <w:rPr>
          <w:rFonts w:eastAsia="Calibri"/>
          <w:sz w:val="30"/>
          <w:szCs w:val="30"/>
        </w:rPr>
        <w:t>ярск, оборудуются маршрутными указателям в соответствии</w:t>
      </w:r>
      <w:r w:rsidR="002E4F35">
        <w:rPr>
          <w:rFonts w:eastAsia="Calibri"/>
          <w:sz w:val="30"/>
          <w:szCs w:val="30"/>
        </w:rPr>
        <w:t xml:space="preserve"> </w:t>
      </w:r>
      <w:r w:rsidRPr="00846E9D">
        <w:rPr>
          <w:rFonts w:eastAsia="Calibri"/>
          <w:sz w:val="30"/>
          <w:szCs w:val="30"/>
        </w:rPr>
        <w:t>с Прав</w:t>
      </w:r>
      <w:r w:rsidRPr="00846E9D">
        <w:rPr>
          <w:rFonts w:eastAsia="Calibri"/>
          <w:sz w:val="30"/>
          <w:szCs w:val="30"/>
        </w:rPr>
        <w:t>и</w:t>
      </w:r>
      <w:r w:rsidRPr="00846E9D">
        <w:rPr>
          <w:rFonts w:eastAsia="Calibri"/>
          <w:sz w:val="30"/>
          <w:szCs w:val="30"/>
        </w:rPr>
        <w:t>лами перевозок пассажиров и багажа автомобильным транспортом и г</w:t>
      </w:r>
      <w:r w:rsidRPr="00846E9D">
        <w:rPr>
          <w:rFonts w:eastAsia="Calibri"/>
          <w:sz w:val="30"/>
          <w:szCs w:val="30"/>
        </w:rPr>
        <w:t>о</w:t>
      </w:r>
      <w:r w:rsidRPr="00846E9D">
        <w:rPr>
          <w:rFonts w:eastAsia="Calibri"/>
          <w:sz w:val="30"/>
          <w:szCs w:val="30"/>
        </w:rPr>
        <w:t>родским наземным электрическим транспортом.</w:t>
      </w:r>
      <w:proofErr w:type="gramEnd"/>
    </w:p>
    <w:p w:rsidR="00DA7F27" w:rsidRPr="00846E9D" w:rsidRDefault="00DA7F27" w:rsidP="002E4F35">
      <w:pPr>
        <w:ind w:firstLine="709"/>
        <w:jc w:val="both"/>
        <w:rPr>
          <w:rFonts w:eastAsia="Calibri"/>
          <w:sz w:val="30"/>
          <w:szCs w:val="30"/>
        </w:rPr>
      </w:pPr>
      <w:r w:rsidRPr="00846E9D">
        <w:rPr>
          <w:rFonts w:eastAsia="Calibri"/>
          <w:sz w:val="30"/>
          <w:szCs w:val="30"/>
        </w:rPr>
        <w:t>Дополнительно в соответствии с утвержденным социальным ста</w:t>
      </w:r>
      <w:r w:rsidRPr="00846E9D">
        <w:rPr>
          <w:rFonts w:eastAsia="Calibri"/>
          <w:sz w:val="30"/>
          <w:szCs w:val="30"/>
        </w:rPr>
        <w:t>н</w:t>
      </w:r>
      <w:r w:rsidRPr="00846E9D">
        <w:rPr>
          <w:rFonts w:eastAsia="Calibri"/>
          <w:sz w:val="30"/>
          <w:szCs w:val="30"/>
        </w:rPr>
        <w:t>дартом транспортного обслуживания города Красноярска</w:t>
      </w:r>
      <w:r w:rsidR="002E4F35">
        <w:rPr>
          <w:rFonts w:eastAsia="Calibri"/>
          <w:sz w:val="30"/>
          <w:szCs w:val="30"/>
        </w:rPr>
        <w:t xml:space="preserve"> </w:t>
      </w:r>
      <w:r w:rsidRPr="00846E9D">
        <w:rPr>
          <w:rFonts w:eastAsia="Calibri"/>
          <w:sz w:val="30"/>
          <w:szCs w:val="30"/>
        </w:rPr>
        <w:t>в автобусах, троллейбусах и трамваях должны быть установлены мониторы с ото</w:t>
      </w:r>
      <w:r w:rsidRPr="00846E9D">
        <w:rPr>
          <w:rFonts w:eastAsia="Calibri"/>
          <w:sz w:val="30"/>
          <w:szCs w:val="30"/>
        </w:rPr>
        <w:t>б</w:t>
      </w:r>
      <w:r w:rsidRPr="00846E9D">
        <w:rPr>
          <w:rFonts w:eastAsia="Calibri"/>
          <w:sz w:val="30"/>
          <w:szCs w:val="30"/>
        </w:rPr>
        <w:t>ражением информации о трёх следующих</w:t>
      </w:r>
      <w:r w:rsidR="002E4F35">
        <w:rPr>
          <w:rFonts w:eastAsia="Calibri"/>
          <w:sz w:val="30"/>
          <w:szCs w:val="30"/>
        </w:rPr>
        <w:t xml:space="preserve"> </w:t>
      </w:r>
      <w:r w:rsidRPr="00846E9D">
        <w:rPr>
          <w:rFonts w:eastAsia="Calibri"/>
          <w:sz w:val="30"/>
          <w:szCs w:val="30"/>
        </w:rPr>
        <w:t>и конечных остановках с пр</w:t>
      </w:r>
      <w:r w:rsidRPr="00846E9D">
        <w:rPr>
          <w:rFonts w:eastAsia="Calibri"/>
          <w:sz w:val="30"/>
          <w:szCs w:val="30"/>
        </w:rPr>
        <w:t>о</w:t>
      </w:r>
      <w:r w:rsidRPr="00846E9D">
        <w:rPr>
          <w:rFonts w:eastAsia="Calibri"/>
          <w:sz w:val="30"/>
          <w:szCs w:val="30"/>
        </w:rPr>
        <w:t>гнозом времени прибытия, а также информация о маршрутах, на кот</w:t>
      </w:r>
      <w:r w:rsidRPr="00846E9D">
        <w:rPr>
          <w:rFonts w:eastAsia="Calibri"/>
          <w:sz w:val="30"/>
          <w:szCs w:val="30"/>
        </w:rPr>
        <w:t>о</w:t>
      </w:r>
      <w:r w:rsidRPr="00846E9D">
        <w:rPr>
          <w:rFonts w:eastAsia="Calibri"/>
          <w:sz w:val="30"/>
          <w:szCs w:val="30"/>
        </w:rPr>
        <w:t>рые возможно осуществить пересадку.</w:t>
      </w:r>
    </w:p>
    <w:p w:rsidR="00DA7F27" w:rsidRPr="00846E9D" w:rsidRDefault="00DA7F27" w:rsidP="002E4F35">
      <w:pPr>
        <w:ind w:firstLine="709"/>
        <w:jc w:val="both"/>
        <w:rPr>
          <w:rFonts w:eastAsia="Calibri"/>
          <w:sz w:val="30"/>
          <w:szCs w:val="30"/>
        </w:rPr>
      </w:pPr>
      <w:r w:rsidRPr="00846E9D">
        <w:rPr>
          <w:rFonts w:eastAsia="Calibri"/>
          <w:sz w:val="30"/>
          <w:szCs w:val="30"/>
        </w:rPr>
        <w:t>Подвижной состав оборудуется звуковым автоматизированным</w:t>
      </w:r>
      <w:r>
        <w:rPr>
          <w:rFonts w:eastAsia="Calibri"/>
          <w:sz w:val="30"/>
          <w:szCs w:val="30"/>
        </w:rPr>
        <w:t xml:space="preserve"> </w:t>
      </w:r>
      <w:r w:rsidRPr="00846E9D">
        <w:rPr>
          <w:rFonts w:eastAsia="Calibri"/>
          <w:sz w:val="30"/>
          <w:szCs w:val="30"/>
        </w:rPr>
        <w:t>информатором</w:t>
      </w:r>
      <w:r>
        <w:rPr>
          <w:rFonts w:eastAsia="Calibri"/>
          <w:sz w:val="30"/>
          <w:szCs w:val="30"/>
        </w:rPr>
        <w:t xml:space="preserve"> </w:t>
      </w:r>
      <w:r w:rsidRPr="00846E9D">
        <w:rPr>
          <w:rFonts w:eastAsia="Calibri"/>
          <w:sz w:val="30"/>
          <w:szCs w:val="30"/>
        </w:rPr>
        <w:t>с привязкой к навигационной системе ГЛОНАСС/GPS,</w:t>
      </w:r>
      <w:r w:rsidR="002E4F35">
        <w:rPr>
          <w:rFonts w:eastAsia="Calibri"/>
          <w:sz w:val="30"/>
          <w:szCs w:val="30"/>
        </w:rPr>
        <w:t xml:space="preserve">           </w:t>
      </w:r>
      <w:r w:rsidRPr="00846E9D">
        <w:rPr>
          <w:rFonts w:eastAsia="Calibri"/>
          <w:sz w:val="30"/>
          <w:szCs w:val="30"/>
        </w:rPr>
        <w:t>с помощью которого сообщается</w:t>
      </w:r>
      <w:r>
        <w:rPr>
          <w:rFonts w:eastAsia="Calibri"/>
          <w:sz w:val="30"/>
          <w:szCs w:val="30"/>
        </w:rPr>
        <w:t xml:space="preserve"> </w:t>
      </w:r>
      <w:r w:rsidRPr="00846E9D">
        <w:rPr>
          <w:rFonts w:eastAsia="Calibri"/>
          <w:sz w:val="30"/>
          <w:szCs w:val="30"/>
        </w:rPr>
        <w:t>о прибытии на остановочный пункт</w:t>
      </w:r>
      <w:r w:rsidR="002E4F35">
        <w:rPr>
          <w:rFonts w:eastAsia="Calibri"/>
          <w:sz w:val="30"/>
          <w:szCs w:val="30"/>
        </w:rPr>
        <w:t xml:space="preserve">              </w:t>
      </w:r>
      <w:r w:rsidRPr="00846E9D">
        <w:rPr>
          <w:rFonts w:eastAsia="Calibri"/>
          <w:sz w:val="30"/>
          <w:szCs w:val="30"/>
        </w:rPr>
        <w:t>с указанием его названия и отправлении с указанием следующего ост</w:t>
      </w:r>
      <w:r w:rsidRPr="00846E9D">
        <w:rPr>
          <w:rFonts w:eastAsia="Calibri"/>
          <w:sz w:val="30"/>
          <w:szCs w:val="30"/>
        </w:rPr>
        <w:t>а</w:t>
      </w:r>
      <w:r w:rsidRPr="00846E9D">
        <w:rPr>
          <w:rFonts w:eastAsia="Calibri"/>
          <w:sz w:val="30"/>
          <w:szCs w:val="30"/>
        </w:rPr>
        <w:t>новочного пункта. На остановочных пунктах трамвая устанавливаются электронные табло с указанием номера маршрута</w:t>
      </w:r>
      <w:r w:rsidR="002E4F35">
        <w:rPr>
          <w:rFonts w:eastAsia="Calibri"/>
          <w:sz w:val="30"/>
          <w:szCs w:val="30"/>
        </w:rPr>
        <w:t xml:space="preserve"> </w:t>
      </w:r>
      <w:r w:rsidRPr="00846E9D">
        <w:rPr>
          <w:rFonts w:eastAsia="Calibri"/>
          <w:sz w:val="30"/>
          <w:szCs w:val="30"/>
        </w:rPr>
        <w:t>и времени до его пр</w:t>
      </w:r>
      <w:r w:rsidRPr="00846E9D">
        <w:rPr>
          <w:rFonts w:eastAsia="Calibri"/>
          <w:sz w:val="30"/>
          <w:szCs w:val="30"/>
        </w:rPr>
        <w:t>и</w:t>
      </w:r>
      <w:r w:rsidRPr="00846E9D">
        <w:rPr>
          <w:rFonts w:eastAsia="Calibri"/>
          <w:sz w:val="30"/>
          <w:szCs w:val="30"/>
        </w:rPr>
        <w:t>бытия в минутах.</w:t>
      </w:r>
    </w:p>
    <w:p w:rsidR="00DA7F27" w:rsidRPr="00846E9D" w:rsidRDefault="00DA7F27" w:rsidP="002E4F35">
      <w:pPr>
        <w:ind w:firstLine="709"/>
        <w:jc w:val="both"/>
        <w:rPr>
          <w:rFonts w:eastAsia="Calibri"/>
          <w:sz w:val="30"/>
          <w:szCs w:val="30"/>
        </w:rPr>
      </w:pPr>
      <w:r w:rsidRPr="00846E9D">
        <w:rPr>
          <w:rFonts w:eastAsia="Calibri"/>
          <w:sz w:val="30"/>
          <w:szCs w:val="30"/>
        </w:rPr>
        <w:t>Дальнейшее развитие системы информирования возможно путем развития следующих сервисов:</w:t>
      </w:r>
    </w:p>
    <w:p w:rsidR="00DA7F27" w:rsidRPr="00846E9D" w:rsidRDefault="00DA7F27" w:rsidP="002E4F35">
      <w:pPr>
        <w:ind w:firstLine="709"/>
        <w:jc w:val="both"/>
        <w:rPr>
          <w:rFonts w:eastAsia="Calibri"/>
          <w:sz w:val="30"/>
          <w:szCs w:val="30"/>
        </w:rPr>
      </w:pPr>
      <w:r>
        <w:rPr>
          <w:rFonts w:eastAsia="Calibri"/>
          <w:sz w:val="30"/>
          <w:szCs w:val="30"/>
        </w:rPr>
        <w:t>п</w:t>
      </w:r>
      <w:r w:rsidRPr="00846E9D">
        <w:rPr>
          <w:rFonts w:eastAsia="Calibri"/>
          <w:sz w:val="30"/>
          <w:szCs w:val="30"/>
        </w:rPr>
        <w:t>убликация на сайте Администрации города GTFS-файлов (GTFS-</w:t>
      </w:r>
      <w:proofErr w:type="spellStart"/>
      <w:r w:rsidRPr="00846E9D">
        <w:rPr>
          <w:rFonts w:eastAsia="Calibri"/>
          <w:sz w:val="30"/>
          <w:szCs w:val="30"/>
        </w:rPr>
        <w:t>feed</w:t>
      </w:r>
      <w:proofErr w:type="spellEnd"/>
      <w:r w:rsidRPr="00846E9D">
        <w:rPr>
          <w:rFonts w:eastAsia="Calibri"/>
          <w:sz w:val="30"/>
          <w:szCs w:val="30"/>
        </w:rPr>
        <w:t>)</w:t>
      </w:r>
      <w:r>
        <w:rPr>
          <w:rFonts w:eastAsia="Calibri"/>
          <w:sz w:val="30"/>
          <w:szCs w:val="30"/>
        </w:rPr>
        <w:t xml:space="preserve"> </w:t>
      </w:r>
      <w:r w:rsidRPr="00846E9D">
        <w:rPr>
          <w:rFonts w:eastAsia="Calibri"/>
          <w:sz w:val="30"/>
          <w:szCs w:val="30"/>
        </w:rPr>
        <w:t>для автоматического использования информационными сервисами (</w:t>
      </w:r>
      <w:proofErr w:type="spellStart"/>
      <w:r w:rsidRPr="00846E9D">
        <w:rPr>
          <w:rFonts w:eastAsia="Calibri"/>
          <w:sz w:val="30"/>
          <w:szCs w:val="30"/>
        </w:rPr>
        <w:t>Yandex</w:t>
      </w:r>
      <w:proofErr w:type="spellEnd"/>
      <w:r w:rsidRPr="00846E9D">
        <w:rPr>
          <w:rFonts w:eastAsia="Calibri"/>
          <w:sz w:val="30"/>
          <w:szCs w:val="30"/>
        </w:rPr>
        <w:t xml:space="preserve">, </w:t>
      </w:r>
      <w:proofErr w:type="spellStart"/>
      <w:r w:rsidRPr="00846E9D">
        <w:rPr>
          <w:rFonts w:eastAsia="Calibri"/>
          <w:sz w:val="30"/>
          <w:szCs w:val="30"/>
        </w:rPr>
        <w:t>Google</w:t>
      </w:r>
      <w:proofErr w:type="spellEnd"/>
      <w:r>
        <w:rPr>
          <w:rFonts w:eastAsia="Calibri"/>
          <w:sz w:val="30"/>
          <w:szCs w:val="30"/>
        </w:rPr>
        <w:t xml:space="preserve"> </w:t>
      </w:r>
      <w:r w:rsidRPr="00846E9D">
        <w:rPr>
          <w:rFonts w:eastAsia="Calibri"/>
          <w:sz w:val="30"/>
          <w:szCs w:val="30"/>
        </w:rPr>
        <w:t>и другими). GTFS-файлы должны содержать информ</w:t>
      </w:r>
      <w:r w:rsidRPr="00846E9D">
        <w:rPr>
          <w:rFonts w:eastAsia="Calibri"/>
          <w:sz w:val="30"/>
          <w:szCs w:val="30"/>
        </w:rPr>
        <w:t>а</w:t>
      </w:r>
      <w:r w:rsidRPr="00846E9D">
        <w:rPr>
          <w:rFonts w:eastAsia="Calibri"/>
          <w:sz w:val="30"/>
          <w:szCs w:val="30"/>
        </w:rPr>
        <w:t>цию о движении транспортных сре</w:t>
      </w:r>
      <w:proofErr w:type="gramStart"/>
      <w:r w:rsidRPr="00846E9D">
        <w:rPr>
          <w:rFonts w:eastAsia="Calibri"/>
          <w:sz w:val="30"/>
          <w:szCs w:val="30"/>
        </w:rPr>
        <w:t>дств в р</w:t>
      </w:r>
      <w:proofErr w:type="gramEnd"/>
      <w:r w:rsidRPr="00846E9D">
        <w:rPr>
          <w:rFonts w:eastAsia="Calibri"/>
          <w:sz w:val="30"/>
          <w:szCs w:val="30"/>
        </w:rPr>
        <w:t>еальном времени.</w:t>
      </w:r>
      <w:r w:rsidR="002E4F35">
        <w:rPr>
          <w:rFonts w:eastAsia="Calibri"/>
          <w:sz w:val="30"/>
          <w:szCs w:val="30"/>
        </w:rPr>
        <w:t xml:space="preserve"> </w:t>
      </w:r>
      <w:r w:rsidRPr="00846E9D">
        <w:rPr>
          <w:rFonts w:eastAsia="Calibri"/>
          <w:sz w:val="30"/>
          <w:szCs w:val="30"/>
        </w:rPr>
        <w:t>На соо</w:t>
      </w:r>
      <w:r w:rsidRPr="00846E9D">
        <w:rPr>
          <w:rFonts w:eastAsia="Calibri"/>
          <w:sz w:val="30"/>
          <w:szCs w:val="30"/>
        </w:rPr>
        <w:t>т</w:t>
      </w:r>
      <w:r w:rsidRPr="00846E9D">
        <w:rPr>
          <w:rFonts w:eastAsia="Calibri"/>
          <w:sz w:val="30"/>
          <w:szCs w:val="30"/>
        </w:rPr>
        <w:t>ветствующей странице должен сохраняться архив предыдущих версий GTFS файлов в части описанием трасс и расписаний маршрутов</w:t>
      </w:r>
      <w:r w:rsidR="002E4F35">
        <w:rPr>
          <w:rFonts w:eastAsia="Calibri"/>
          <w:sz w:val="30"/>
          <w:szCs w:val="30"/>
        </w:rPr>
        <w:t xml:space="preserve"> </w:t>
      </w:r>
      <w:r w:rsidRPr="00846E9D">
        <w:rPr>
          <w:rFonts w:eastAsia="Calibri"/>
          <w:sz w:val="30"/>
          <w:szCs w:val="30"/>
        </w:rPr>
        <w:t xml:space="preserve">для </w:t>
      </w:r>
      <w:r w:rsidRPr="00846E9D">
        <w:rPr>
          <w:rFonts w:eastAsia="Calibri"/>
          <w:sz w:val="30"/>
          <w:szCs w:val="30"/>
        </w:rPr>
        <w:lastRenderedPageBreak/>
        <w:t>возможности отслеживания совершенствования транспортной с</w:t>
      </w:r>
      <w:r w:rsidRPr="00846E9D">
        <w:rPr>
          <w:rFonts w:eastAsia="Calibri"/>
          <w:sz w:val="30"/>
          <w:szCs w:val="30"/>
        </w:rPr>
        <w:t>и</w:t>
      </w:r>
      <w:r w:rsidRPr="00846E9D">
        <w:rPr>
          <w:rFonts w:eastAsia="Calibri"/>
          <w:sz w:val="30"/>
          <w:szCs w:val="30"/>
        </w:rPr>
        <w:t>стемы и оценки качества её работы автоматизированными сервисами;</w:t>
      </w:r>
    </w:p>
    <w:p w:rsidR="00DA7F27" w:rsidRPr="00846E9D" w:rsidRDefault="00DA7F27" w:rsidP="002E4F35">
      <w:pPr>
        <w:ind w:firstLine="709"/>
        <w:jc w:val="both"/>
        <w:rPr>
          <w:rFonts w:eastAsia="Calibri"/>
          <w:sz w:val="30"/>
          <w:szCs w:val="30"/>
        </w:rPr>
      </w:pPr>
      <w:r>
        <w:rPr>
          <w:rFonts w:eastAsia="Calibri"/>
          <w:sz w:val="30"/>
          <w:szCs w:val="30"/>
        </w:rPr>
        <w:t>у</w:t>
      </w:r>
      <w:r w:rsidRPr="00846E9D">
        <w:rPr>
          <w:rFonts w:eastAsia="Calibri"/>
          <w:sz w:val="30"/>
          <w:szCs w:val="30"/>
        </w:rPr>
        <w:t>становка информационных табло с указанием времени прибытия следующих экипажей по каждому маршруту на всех крупнейших ост</w:t>
      </w:r>
      <w:r w:rsidRPr="00846E9D">
        <w:rPr>
          <w:rFonts w:eastAsia="Calibri"/>
          <w:sz w:val="30"/>
          <w:szCs w:val="30"/>
        </w:rPr>
        <w:t>а</w:t>
      </w:r>
      <w:r w:rsidRPr="00846E9D">
        <w:rPr>
          <w:rFonts w:eastAsia="Calibri"/>
          <w:sz w:val="30"/>
          <w:szCs w:val="30"/>
        </w:rPr>
        <w:t>новках;</w:t>
      </w:r>
    </w:p>
    <w:p w:rsidR="00DA7F27" w:rsidRDefault="00DA7F27" w:rsidP="002E4F35">
      <w:pPr>
        <w:ind w:firstLine="709"/>
        <w:jc w:val="both"/>
        <w:rPr>
          <w:rFonts w:eastAsia="Calibri"/>
          <w:sz w:val="30"/>
          <w:szCs w:val="30"/>
        </w:rPr>
      </w:pPr>
      <w:r>
        <w:rPr>
          <w:rFonts w:eastAsia="Calibri"/>
          <w:sz w:val="30"/>
          <w:szCs w:val="30"/>
        </w:rPr>
        <w:t>п</w:t>
      </w:r>
      <w:r w:rsidRPr="00846E9D">
        <w:rPr>
          <w:rFonts w:eastAsia="Calibri"/>
          <w:sz w:val="30"/>
          <w:szCs w:val="30"/>
        </w:rPr>
        <w:t>одготовка и публикация на сайте Администрации города откр</w:t>
      </w:r>
      <w:r w:rsidRPr="00846E9D">
        <w:rPr>
          <w:rFonts w:eastAsia="Calibri"/>
          <w:sz w:val="30"/>
          <w:szCs w:val="30"/>
        </w:rPr>
        <w:t>ы</w:t>
      </w:r>
      <w:r w:rsidRPr="00846E9D">
        <w:rPr>
          <w:rFonts w:eastAsia="Calibri"/>
          <w:sz w:val="30"/>
          <w:szCs w:val="30"/>
        </w:rPr>
        <w:t>тых отчетов</w:t>
      </w:r>
      <w:r>
        <w:rPr>
          <w:rFonts w:eastAsia="Calibri"/>
          <w:sz w:val="30"/>
          <w:szCs w:val="30"/>
        </w:rPr>
        <w:t xml:space="preserve"> </w:t>
      </w:r>
      <w:r w:rsidRPr="00846E9D">
        <w:rPr>
          <w:rFonts w:eastAsia="Calibri"/>
          <w:sz w:val="30"/>
          <w:szCs w:val="30"/>
        </w:rPr>
        <w:t>по итогам мониторинга показателей качества транспортн</w:t>
      </w:r>
      <w:r w:rsidRPr="00846E9D">
        <w:rPr>
          <w:rFonts w:eastAsia="Calibri"/>
          <w:sz w:val="30"/>
          <w:szCs w:val="30"/>
        </w:rPr>
        <w:t>о</w:t>
      </w:r>
      <w:r w:rsidRPr="00846E9D">
        <w:rPr>
          <w:rFonts w:eastAsia="Calibri"/>
          <w:sz w:val="30"/>
          <w:szCs w:val="30"/>
        </w:rPr>
        <w:t>го обслуживания (доступность, надежность выполнения расписания, переполнение экипажей и т.п.),</w:t>
      </w:r>
      <w:r>
        <w:rPr>
          <w:rFonts w:eastAsia="Calibri"/>
          <w:sz w:val="30"/>
          <w:szCs w:val="30"/>
        </w:rPr>
        <w:t xml:space="preserve"> </w:t>
      </w:r>
      <w:r w:rsidRPr="00846E9D">
        <w:rPr>
          <w:rFonts w:eastAsia="Calibri"/>
          <w:sz w:val="30"/>
          <w:szCs w:val="30"/>
        </w:rPr>
        <w:t>с учетом ежемесячного обновления п</w:t>
      </w:r>
      <w:r w:rsidRPr="00846E9D">
        <w:rPr>
          <w:rFonts w:eastAsia="Calibri"/>
          <w:sz w:val="30"/>
          <w:szCs w:val="30"/>
        </w:rPr>
        <w:t>о</w:t>
      </w:r>
      <w:r w:rsidRPr="00846E9D">
        <w:rPr>
          <w:rFonts w:eastAsia="Calibri"/>
          <w:sz w:val="30"/>
          <w:szCs w:val="30"/>
        </w:rPr>
        <w:t>казателей в разрезе маршрутов и районов города.</w:t>
      </w:r>
    </w:p>
    <w:p w:rsidR="00DA7F27" w:rsidRPr="00846E9D" w:rsidRDefault="00DA7F27" w:rsidP="002E4F35">
      <w:pPr>
        <w:keepNext/>
        <w:keepLines/>
        <w:ind w:firstLine="709"/>
        <w:jc w:val="both"/>
        <w:rPr>
          <w:rFonts w:eastAsia="Calibri"/>
          <w:sz w:val="30"/>
          <w:szCs w:val="30"/>
        </w:rPr>
      </w:pPr>
      <w:bookmarkStart w:id="97" w:name="_Toc71122665"/>
      <w:bookmarkStart w:id="98" w:name="_Toc77703643"/>
      <w:r w:rsidRPr="00846E9D">
        <w:rPr>
          <w:rFonts w:eastAsia="Calibri"/>
          <w:sz w:val="30"/>
          <w:szCs w:val="30"/>
        </w:rPr>
        <w:t>6.3.3. Мероприятия по закупке подвижного состава</w:t>
      </w:r>
      <w:r w:rsidR="002E4F35">
        <w:rPr>
          <w:rFonts w:eastAsia="Calibri"/>
          <w:sz w:val="30"/>
          <w:szCs w:val="30"/>
        </w:rPr>
        <w:t xml:space="preserve"> </w:t>
      </w:r>
      <w:r w:rsidRPr="00846E9D">
        <w:rPr>
          <w:rFonts w:eastAsia="Calibri"/>
          <w:sz w:val="30"/>
          <w:szCs w:val="30"/>
        </w:rPr>
        <w:t>для эксплуат</w:t>
      </w:r>
      <w:r w:rsidRPr="00846E9D">
        <w:rPr>
          <w:rFonts w:eastAsia="Calibri"/>
          <w:sz w:val="30"/>
          <w:szCs w:val="30"/>
        </w:rPr>
        <w:t>а</w:t>
      </w:r>
      <w:r w:rsidRPr="00846E9D">
        <w:rPr>
          <w:rFonts w:eastAsia="Calibri"/>
          <w:sz w:val="30"/>
          <w:szCs w:val="30"/>
        </w:rPr>
        <w:t>ции</w:t>
      </w:r>
      <w:r>
        <w:rPr>
          <w:rFonts w:eastAsia="Calibri"/>
          <w:sz w:val="30"/>
          <w:szCs w:val="30"/>
        </w:rPr>
        <w:t xml:space="preserve"> </w:t>
      </w:r>
      <w:r w:rsidRPr="00846E9D">
        <w:rPr>
          <w:rFonts w:eastAsia="Calibri"/>
          <w:sz w:val="30"/>
          <w:szCs w:val="30"/>
        </w:rPr>
        <w:t>на межмуниципальных и межрегиональных маршр</w:t>
      </w:r>
      <w:r w:rsidRPr="00846E9D">
        <w:rPr>
          <w:rFonts w:eastAsia="Calibri"/>
          <w:sz w:val="30"/>
          <w:szCs w:val="30"/>
        </w:rPr>
        <w:t>у</w:t>
      </w:r>
      <w:r w:rsidRPr="00846E9D">
        <w:rPr>
          <w:rFonts w:eastAsia="Calibri"/>
          <w:sz w:val="30"/>
          <w:szCs w:val="30"/>
        </w:rPr>
        <w:t>тах</w:t>
      </w:r>
      <w:bookmarkEnd w:id="97"/>
      <w:bookmarkEnd w:id="98"/>
      <w:r w:rsidR="002E4F35">
        <w:rPr>
          <w:rFonts w:eastAsia="Calibri"/>
          <w:sz w:val="30"/>
          <w:szCs w:val="30"/>
        </w:rPr>
        <w:t>.</w:t>
      </w:r>
    </w:p>
    <w:p w:rsidR="00DA7F27" w:rsidRPr="00846E9D" w:rsidRDefault="00DA7F27" w:rsidP="002E4F35">
      <w:pPr>
        <w:ind w:firstLine="709"/>
        <w:jc w:val="both"/>
        <w:rPr>
          <w:rFonts w:eastAsia="Calibri"/>
          <w:sz w:val="30"/>
          <w:szCs w:val="30"/>
        </w:rPr>
      </w:pPr>
      <w:r w:rsidRPr="00846E9D">
        <w:rPr>
          <w:rFonts w:eastAsia="Calibri"/>
          <w:sz w:val="30"/>
          <w:szCs w:val="30"/>
        </w:rPr>
        <w:t>Мероприятия по приобретению подвижного состава</w:t>
      </w:r>
      <w:r w:rsidR="002E4F35">
        <w:rPr>
          <w:rFonts w:eastAsia="Calibri"/>
          <w:sz w:val="30"/>
          <w:szCs w:val="30"/>
        </w:rPr>
        <w:t xml:space="preserve"> </w:t>
      </w:r>
      <w:r w:rsidRPr="00846E9D">
        <w:rPr>
          <w:rFonts w:eastAsia="Calibri"/>
          <w:sz w:val="30"/>
          <w:szCs w:val="30"/>
        </w:rPr>
        <w:t>для эксплу</w:t>
      </w:r>
      <w:r w:rsidRPr="00846E9D">
        <w:rPr>
          <w:rFonts w:eastAsia="Calibri"/>
          <w:sz w:val="30"/>
          <w:szCs w:val="30"/>
        </w:rPr>
        <w:t>а</w:t>
      </w:r>
      <w:r w:rsidRPr="00846E9D">
        <w:rPr>
          <w:rFonts w:eastAsia="Calibri"/>
          <w:sz w:val="30"/>
          <w:szCs w:val="30"/>
        </w:rPr>
        <w:t>тации</w:t>
      </w:r>
      <w:r>
        <w:rPr>
          <w:rFonts w:eastAsia="Calibri"/>
          <w:sz w:val="30"/>
          <w:szCs w:val="30"/>
        </w:rPr>
        <w:t xml:space="preserve"> </w:t>
      </w:r>
      <w:r w:rsidRPr="00846E9D">
        <w:rPr>
          <w:rFonts w:eastAsia="Calibri"/>
          <w:sz w:val="30"/>
          <w:szCs w:val="30"/>
        </w:rPr>
        <w:t>на межмуниципальных и межрегиональных маршр</w:t>
      </w:r>
      <w:r w:rsidRPr="00846E9D">
        <w:rPr>
          <w:rFonts w:eastAsia="Calibri"/>
          <w:sz w:val="30"/>
          <w:szCs w:val="30"/>
        </w:rPr>
        <w:t>у</w:t>
      </w:r>
      <w:r w:rsidRPr="00846E9D">
        <w:rPr>
          <w:rFonts w:eastAsia="Calibri"/>
          <w:sz w:val="30"/>
          <w:szCs w:val="30"/>
        </w:rPr>
        <w:t>тах</w:t>
      </w:r>
      <w:r>
        <w:rPr>
          <w:rFonts w:eastAsia="Calibri"/>
          <w:sz w:val="30"/>
          <w:szCs w:val="30"/>
        </w:rPr>
        <w:t>.</w:t>
      </w:r>
    </w:p>
    <w:p w:rsidR="00DA7F27" w:rsidRPr="00846E9D" w:rsidRDefault="00DA7F27" w:rsidP="002E4F35">
      <w:pPr>
        <w:ind w:firstLine="709"/>
        <w:jc w:val="both"/>
        <w:rPr>
          <w:rFonts w:eastAsia="Calibri"/>
          <w:sz w:val="30"/>
          <w:szCs w:val="30"/>
        </w:rPr>
      </w:pPr>
      <w:r w:rsidRPr="00846E9D">
        <w:rPr>
          <w:rFonts w:eastAsia="Calibri"/>
          <w:sz w:val="30"/>
          <w:szCs w:val="30"/>
        </w:rPr>
        <w:t>Обновление подвижного состава автобуса для эксплуатации</w:t>
      </w:r>
      <w:r w:rsidR="002E4F35">
        <w:rPr>
          <w:rFonts w:eastAsia="Calibri"/>
          <w:sz w:val="30"/>
          <w:szCs w:val="30"/>
        </w:rPr>
        <w:t xml:space="preserve"> </w:t>
      </w:r>
      <w:r w:rsidRPr="00846E9D">
        <w:rPr>
          <w:rFonts w:eastAsia="Calibri"/>
          <w:sz w:val="30"/>
          <w:szCs w:val="30"/>
        </w:rPr>
        <w:t>на межмуниципальных и межрегиональных маршрутах предполагается</w:t>
      </w:r>
      <w:r w:rsidR="002E4F35">
        <w:rPr>
          <w:rFonts w:eastAsia="Calibri"/>
          <w:sz w:val="30"/>
          <w:szCs w:val="30"/>
        </w:rPr>
        <w:t xml:space="preserve">             </w:t>
      </w:r>
      <w:r w:rsidRPr="00846E9D">
        <w:rPr>
          <w:rFonts w:eastAsia="Calibri"/>
          <w:sz w:val="30"/>
          <w:szCs w:val="30"/>
        </w:rPr>
        <w:t>в рамках брутто-контрактов.</w:t>
      </w:r>
      <w:r>
        <w:rPr>
          <w:rFonts w:eastAsia="Calibri"/>
          <w:sz w:val="30"/>
          <w:szCs w:val="30"/>
        </w:rPr>
        <w:t xml:space="preserve"> </w:t>
      </w:r>
      <w:proofErr w:type="gramStart"/>
      <w:r w:rsidRPr="00846E9D">
        <w:rPr>
          <w:rFonts w:eastAsia="Calibri"/>
          <w:sz w:val="30"/>
          <w:szCs w:val="30"/>
        </w:rPr>
        <w:t xml:space="preserve">В соответствии с Приказом Министерства транспорта РФ от 30 мая 2019 г. </w:t>
      </w:r>
      <w:r w:rsidR="000F5D51">
        <w:rPr>
          <w:rFonts w:eastAsia="Calibri"/>
          <w:sz w:val="30"/>
          <w:szCs w:val="30"/>
        </w:rPr>
        <w:t>№</w:t>
      </w:r>
      <w:r w:rsidRPr="00846E9D">
        <w:rPr>
          <w:rFonts w:eastAsia="Calibri"/>
          <w:sz w:val="30"/>
          <w:szCs w:val="30"/>
        </w:rPr>
        <w:t xml:space="preserve"> 158</w:t>
      </w:r>
      <w:r>
        <w:rPr>
          <w:rFonts w:eastAsia="Calibri"/>
          <w:sz w:val="30"/>
          <w:szCs w:val="30"/>
        </w:rPr>
        <w:t xml:space="preserve"> </w:t>
      </w:r>
      <w:r w:rsidRPr="00846E9D">
        <w:rPr>
          <w:rFonts w:eastAsia="Calibri"/>
          <w:sz w:val="30"/>
          <w:szCs w:val="30"/>
        </w:rPr>
        <w:t>«Об утверждении Порядка опр</w:t>
      </w:r>
      <w:r w:rsidRPr="00846E9D">
        <w:rPr>
          <w:rFonts w:eastAsia="Calibri"/>
          <w:sz w:val="30"/>
          <w:szCs w:val="30"/>
        </w:rPr>
        <w:t>е</w:t>
      </w:r>
      <w:r w:rsidRPr="00846E9D">
        <w:rPr>
          <w:rFonts w:eastAsia="Calibri"/>
          <w:sz w:val="30"/>
          <w:szCs w:val="30"/>
        </w:rPr>
        <w:t>деления начальной (максимальной) цены контракта,</w:t>
      </w:r>
      <w:r w:rsidR="002E4F35">
        <w:rPr>
          <w:rFonts w:eastAsia="Calibri"/>
          <w:sz w:val="30"/>
          <w:szCs w:val="30"/>
        </w:rPr>
        <w:t xml:space="preserve"> </w:t>
      </w:r>
      <w:r w:rsidRPr="00846E9D">
        <w:rPr>
          <w:rFonts w:eastAsia="Calibri"/>
          <w:sz w:val="30"/>
          <w:szCs w:val="30"/>
        </w:rPr>
        <w:t>а также цены ко</w:t>
      </w:r>
      <w:r w:rsidRPr="00846E9D">
        <w:rPr>
          <w:rFonts w:eastAsia="Calibri"/>
          <w:sz w:val="30"/>
          <w:szCs w:val="30"/>
        </w:rPr>
        <w:t>н</w:t>
      </w:r>
      <w:r w:rsidRPr="00846E9D">
        <w:rPr>
          <w:rFonts w:eastAsia="Calibri"/>
          <w:sz w:val="30"/>
          <w:szCs w:val="30"/>
        </w:rPr>
        <w:t>тракта, заключаемого с единственным поставщиком (подрядчиком, и</w:t>
      </w:r>
      <w:r w:rsidRPr="00846E9D">
        <w:rPr>
          <w:rFonts w:eastAsia="Calibri"/>
          <w:sz w:val="30"/>
          <w:szCs w:val="30"/>
        </w:rPr>
        <w:t>с</w:t>
      </w:r>
      <w:r w:rsidRPr="00846E9D">
        <w:rPr>
          <w:rFonts w:eastAsia="Calibri"/>
          <w:sz w:val="30"/>
          <w:szCs w:val="30"/>
        </w:rPr>
        <w:t>полнителем), при осуществлении закупок в сфере р</w:t>
      </w:r>
      <w:r w:rsidRPr="00846E9D">
        <w:rPr>
          <w:rFonts w:eastAsia="Calibri"/>
          <w:sz w:val="30"/>
          <w:szCs w:val="30"/>
        </w:rPr>
        <w:t>е</w:t>
      </w:r>
      <w:r w:rsidRPr="00846E9D">
        <w:rPr>
          <w:rFonts w:eastAsia="Calibri"/>
          <w:sz w:val="30"/>
          <w:szCs w:val="30"/>
        </w:rPr>
        <w:t>гулярных перевозок пассажиров</w:t>
      </w:r>
      <w:r>
        <w:rPr>
          <w:rFonts w:eastAsia="Calibri"/>
          <w:sz w:val="30"/>
          <w:szCs w:val="30"/>
        </w:rPr>
        <w:t xml:space="preserve"> </w:t>
      </w:r>
      <w:r w:rsidRPr="00846E9D">
        <w:rPr>
          <w:rFonts w:eastAsia="Calibri"/>
          <w:sz w:val="30"/>
          <w:szCs w:val="30"/>
        </w:rPr>
        <w:t>и багажа автомобильным транспортом и городским назе</w:t>
      </w:r>
      <w:r w:rsidRPr="00846E9D">
        <w:rPr>
          <w:rFonts w:eastAsia="Calibri"/>
          <w:sz w:val="30"/>
          <w:szCs w:val="30"/>
        </w:rPr>
        <w:t>м</w:t>
      </w:r>
      <w:r w:rsidRPr="00846E9D">
        <w:rPr>
          <w:rFonts w:eastAsia="Calibri"/>
          <w:sz w:val="30"/>
          <w:szCs w:val="30"/>
        </w:rPr>
        <w:t>ным электрическим транспортом</w:t>
      </w:r>
      <w:r w:rsidRPr="00AB0429">
        <w:rPr>
          <w:rFonts w:eastAsia="Calibri"/>
          <w:sz w:val="30"/>
          <w:szCs w:val="30"/>
        </w:rPr>
        <w:t>»</w:t>
      </w:r>
      <w:r w:rsidRPr="002E4F35">
        <w:rPr>
          <w:rStyle w:val="af2"/>
          <w:rFonts w:eastAsia="Calibri"/>
          <w:sz w:val="30"/>
          <w:szCs w:val="30"/>
        </w:rPr>
        <w:footnoteReference w:id="5"/>
      </w:r>
      <w:r w:rsidRPr="00AB0429">
        <w:rPr>
          <w:rFonts w:eastAsia="Calibri"/>
          <w:sz w:val="30"/>
          <w:szCs w:val="30"/>
        </w:rPr>
        <w:t>,</w:t>
      </w:r>
      <w:r w:rsidR="002E4F35">
        <w:rPr>
          <w:rFonts w:eastAsia="Calibri"/>
          <w:sz w:val="30"/>
          <w:szCs w:val="30"/>
        </w:rPr>
        <w:t xml:space="preserve"> </w:t>
      </w:r>
      <w:r w:rsidRPr="00846E9D">
        <w:rPr>
          <w:rFonts w:eastAsia="Calibri"/>
          <w:sz w:val="30"/>
          <w:szCs w:val="30"/>
        </w:rPr>
        <w:t>в стоимость НМЦК включаются расходы перевозчиков на равномерное обновление подвижного состава в</w:t>
      </w:r>
      <w:proofErr w:type="gramEnd"/>
      <w:r w:rsidRPr="00846E9D">
        <w:rPr>
          <w:rFonts w:eastAsia="Calibri"/>
          <w:sz w:val="30"/>
          <w:szCs w:val="30"/>
        </w:rPr>
        <w:t xml:space="preserve"> течение срока его полезного испол</w:t>
      </w:r>
      <w:r w:rsidRPr="00846E9D">
        <w:rPr>
          <w:rFonts w:eastAsia="Calibri"/>
          <w:sz w:val="30"/>
          <w:szCs w:val="30"/>
        </w:rPr>
        <w:t>ь</w:t>
      </w:r>
      <w:r w:rsidRPr="00846E9D">
        <w:rPr>
          <w:rFonts w:eastAsia="Calibri"/>
          <w:sz w:val="30"/>
          <w:szCs w:val="30"/>
        </w:rPr>
        <w:t>зования.</w:t>
      </w:r>
    </w:p>
    <w:p w:rsidR="00DA7F27" w:rsidRPr="00846E9D" w:rsidRDefault="00DA7F27" w:rsidP="002E4F35">
      <w:pPr>
        <w:ind w:firstLine="709"/>
        <w:jc w:val="both"/>
        <w:rPr>
          <w:rFonts w:eastAsia="Calibri"/>
          <w:sz w:val="30"/>
          <w:szCs w:val="30"/>
        </w:rPr>
      </w:pPr>
      <w:r w:rsidRPr="00846E9D">
        <w:rPr>
          <w:rFonts w:eastAsia="Calibri"/>
          <w:sz w:val="30"/>
          <w:szCs w:val="30"/>
        </w:rPr>
        <w:t>Так предполагается, что на маршрутах, использующих автобусы большого класса (срок полезного использования 7 лет), перевозчик еж</w:t>
      </w:r>
      <w:r w:rsidRPr="00846E9D">
        <w:rPr>
          <w:rFonts w:eastAsia="Calibri"/>
          <w:sz w:val="30"/>
          <w:szCs w:val="30"/>
        </w:rPr>
        <w:t>е</w:t>
      </w:r>
      <w:r w:rsidRPr="00846E9D">
        <w:rPr>
          <w:rFonts w:eastAsia="Calibri"/>
          <w:sz w:val="30"/>
          <w:szCs w:val="30"/>
        </w:rPr>
        <w:t>годно расходует средства</w:t>
      </w:r>
      <w:r>
        <w:rPr>
          <w:rFonts w:eastAsia="Calibri"/>
          <w:sz w:val="30"/>
          <w:szCs w:val="30"/>
        </w:rPr>
        <w:t xml:space="preserve"> </w:t>
      </w:r>
      <w:r w:rsidRPr="00846E9D">
        <w:rPr>
          <w:rFonts w:eastAsia="Calibri"/>
          <w:sz w:val="30"/>
          <w:szCs w:val="30"/>
        </w:rPr>
        <w:t>на обновление 1/7 части парка подвижного состава. Таким образом, после заключения брутто-контрактов подви</w:t>
      </w:r>
      <w:r w:rsidRPr="00846E9D">
        <w:rPr>
          <w:rFonts w:eastAsia="Calibri"/>
          <w:sz w:val="30"/>
          <w:szCs w:val="30"/>
        </w:rPr>
        <w:t>ж</w:t>
      </w:r>
      <w:r w:rsidRPr="00846E9D">
        <w:rPr>
          <w:rFonts w:eastAsia="Calibri"/>
          <w:sz w:val="30"/>
          <w:szCs w:val="30"/>
        </w:rPr>
        <w:t>ной состав на всех межмуниципальных и межрегиональных маршрутах будет заменен по условиям контрактов уже в течение 7 лет,</w:t>
      </w:r>
      <w:r w:rsidR="002E4F35">
        <w:rPr>
          <w:rFonts w:eastAsia="Calibri"/>
          <w:sz w:val="30"/>
          <w:szCs w:val="30"/>
        </w:rPr>
        <w:t xml:space="preserve"> </w:t>
      </w:r>
      <w:r w:rsidRPr="00846E9D">
        <w:rPr>
          <w:rFonts w:eastAsia="Calibri"/>
          <w:sz w:val="30"/>
          <w:szCs w:val="30"/>
        </w:rPr>
        <w:t>поэтому д</w:t>
      </w:r>
      <w:r w:rsidRPr="00846E9D">
        <w:rPr>
          <w:rFonts w:eastAsia="Calibri"/>
          <w:sz w:val="30"/>
          <w:szCs w:val="30"/>
        </w:rPr>
        <w:t>о</w:t>
      </w:r>
      <w:r w:rsidRPr="00846E9D">
        <w:rPr>
          <w:rFonts w:eastAsia="Calibri"/>
          <w:sz w:val="30"/>
          <w:szCs w:val="30"/>
        </w:rPr>
        <w:t>полнительного финансирования этого мероприятия</w:t>
      </w:r>
      <w:r w:rsidR="002E4F35">
        <w:rPr>
          <w:rFonts w:eastAsia="Calibri"/>
          <w:sz w:val="30"/>
          <w:szCs w:val="30"/>
        </w:rPr>
        <w:t xml:space="preserve"> </w:t>
      </w:r>
      <w:r w:rsidRPr="00846E9D">
        <w:rPr>
          <w:rFonts w:eastAsia="Calibri"/>
          <w:sz w:val="30"/>
          <w:szCs w:val="30"/>
        </w:rPr>
        <w:t>не потребуется.</w:t>
      </w:r>
    </w:p>
    <w:sectPr w:rsidR="00DA7F27" w:rsidRPr="00846E9D" w:rsidSect="00581B1F">
      <w:footerReference w:type="default" r:id="rId123"/>
      <w:footerReference w:type="first" r:id="rId124"/>
      <w:footnotePr>
        <w:numStart w:val="26"/>
      </w:footnotePr>
      <w:endnotePr>
        <w:numFmt w:val="decimal"/>
      </w:endnotePr>
      <w:pgSz w:w="11906" w:h="16838"/>
      <w:pgMar w:top="1134" w:right="567" w:bottom="1134" w:left="1985"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32CE" w:rsidRDefault="002C32CE" w:rsidP="00C07ADE">
      <w:r>
        <w:separator/>
      </w:r>
    </w:p>
  </w:endnote>
  <w:endnote w:type="continuationSeparator" w:id="0">
    <w:p w:rsidR="002C32CE" w:rsidRDefault="002C32CE" w:rsidP="00C07A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G Times">
    <w:panose1 w:val="00000000000000000000"/>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Proxima Nova Rg">
    <w:altName w:val="Calibri"/>
    <w:panose1 w:val="00000000000000000000"/>
    <w:charset w:val="CC"/>
    <w:family w:val="swiss"/>
    <w:notTrueType/>
    <w:pitch w:val="default"/>
    <w:sig w:usb0="00000201" w:usb1="00000000" w:usb2="00000000" w:usb3="00000000" w:csb0="00000004" w:csb1="00000000"/>
  </w:font>
  <w:font w:name="Proxima Nova Lt">
    <w:altName w:val="Calibri"/>
    <w:panose1 w:val="00000000000000000000"/>
    <w:charset w:val="CC"/>
    <w:family w:val="swiss"/>
    <w:notTrueType/>
    <w:pitch w:val="default"/>
    <w:sig w:usb0="00000201" w:usb1="00000000" w:usb2="00000000" w:usb3="00000000" w:csb0="00000004"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Candara">
    <w:panose1 w:val="020E0502030303020204"/>
    <w:charset w:val="CC"/>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47D2" w:rsidRDefault="002647D2">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47D2" w:rsidRDefault="002647D2">
    <w:pPr>
      <w:pStyle w:val="ab"/>
      <w:jc w:val="center"/>
    </w:pPr>
  </w:p>
  <w:p w:rsidR="002647D2" w:rsidRDefault="002647D2">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32CE" w:rsidRDefault="002C32CE" w:rsidP="00C07ADE">
      <w:r>
        <w:separator/>
      </w:r>
    </w:p>
  </w:footnote>
  <w:footnote w:type="continuationSeparator" w:id="0">
    <w:p w:rsidR="002C32CE" w:rsidRDefault="002C32CE" w:rsidP="00C07ADE">
      <w:r>
        <w:continuationSeparator/>
      </w:r>
    </w:p>
  </w:footnote>
  <w:footnote w:id="1">
    <w:p w:rsidR="002647D2" w:rsidRPr="00573216" w:rsidRDefault="002647D2" w:rsidP="009750FD">
      <w:pPr>
        <w:pStyle w:val="af0"/>
        <w:ind w:firstLine="709"/>
        <w:jc w:val="both"/>
        <w:rPr>
          <w:rFonts w:ascii="Times New Roman" w:hAnsi="Times New Roman" w:cs="Times New Roman"/>
          <w:sz w:val="24"/>
          <w:szCs w:val="24"/>
        </w:rPr>
      </w:pPr>
      <w:r w:rsidRPr="00573216">
        <w:rPr>
          <w:rStyle w:val="af2"/>
          <w:rFonts w:ascii="Times New Roman" w:hAnsi="Times New Roman" w:cs="Times New Roman"/>
          <w:sz w:val="24"/>
          <w:szCs w:val="24"/>
        </w:rPr>
        <w:footnoteRef/>
      </w:r>
      <w:r w:rsidRPr="00573216">
        <w:rPr>
          <w:rFonts w:ascii="Times New Roman" w:hAnsi="Times New Roman" w:cs="Times New Roman"/>
          <w:sz w:val="24"/>
          <w:szCs w:val="24"/>
        </w:rPr>
        <w:t xml:space="preserve">ГОСТ </w:t>
      </w:r>
      <w:proofErr w:type="gramStart"/>
      <w:r w:rsidRPr="00573216">
        <w:rPr>
          <w:rFonts w:ascii="Times New Roman" w:hAnsi="Times New Roman" w:cs="Times New Roman"/>
          <w:sz w:val="24"/>
          <w:szCs w:val="24"/>
        </w:rPr>
        <w:t>Р</w:t>
      </w:r>
      <w:proofErr w:type="gramEnd"/>
      <w:r w:rsidRPr="00573216">
        <w:rPr>
          <w:rFonts w:ascii="Times New Roman" w:hAnsi="Times New Roman" w:cs="Times New Roman"/>
          <w:sz w:val="24"/>
          <w:szCs w:val="24"/>
        </w:rPr>
        <w:t xml:space="preserve"> 52289-2019 «Технические средства организации дорожного движения. Правила применения дорожных знаков, разметки, св</w:t>
      </w:r>
      <w:r w:rsidRPr="00573216">
        <w:rPr>
          <w:rFonts w:ascii="Times New Roman" w:hAnsi="Times New Roman" w:cs="Times New Roman"/>
          <w:sz w:val="24"/>
          <w:szCs w:val="24"/>
        </w:rPr>
        <w:t>е</w:t>
      </w:r>
      <w:r w:rsidRPr="00573216">
        <w:rPr>
          <w:rFonts w:ascii="Times New Roman" w:hAnsi="Times New Roman" w:cs="Times New Roman"/>
          <w:sz w:val="24"/>
          <w:szCs w:val="24"/>
        </w:rPr>
        <w:t>тофоров, дорожных ограждений и направляющих устройств (с измен</w:t>
      </w:r>
      <w:r w:rsidRPr="00573216">
        <w:rPr>
          <w:rFonts w:ascii="Times New Roman" w:hAnsi="Times New Roman" w:cs="Times New Roman"/>
          <w:sz w:val="24"/>
          <w:szCs w:val="24"/>
        </w:rPr>
        <w:t>е</w:t>
      </w:r>
      <w:r w:rsidRPr="00573216">
        <w:rPr>
          <w:rFonts w:ascii="Times New Roman" w:hAnsi="Times New Roman" w:cs="Times New Roman"/>
          <w:sz w:val="24"/>
          <w:szCs w:val="24"/>
        </w:rPr>
        <w:t>ниями № 1, 2)».</w:t>
      </w:r>
    </w:p>
  </w:footnote>
  <w:footnote w:id="2">
    <w:p w:rsidR="002647D2" w:rsidRPr="002647D2" w:rsidRDefault="002647D2" w:rsidP="009750FD">
      <w:pPr>
        <w:pStyle w:val="af0"/>
        <w:ind w:firstLine="709"/>
        <w:jc w:val="both"/>
        <w:rPr>
          <w:rFonts w:ascii="Times New Roman" w:hAnsi="Times New Roman" w:cs="Times New Roman"/>
          <w:sz w:val="24"/>
          <w:szCs w:val="24"/>
        </w:rPr>
      </w:pPr>
      <w:r w:rsidRPr="002647D2">
        <w:rPr>
          <w:rStyle w:val="af2"/>
          <w:rFonts w:ascii="Times New Roman" w:hAnsi="Times New Roman" w:cs="Times New Roman"/>
          <w:sz w:val="24"/>
          <w:szCs w:val="24"/>
        </w:rPr>
        <w:footnoteRef/>
      </w:r>
      <w:r w:rsidRPr="002647D2">
        <w:rPr>
          <w:rFonts w:ascii="Times New Roman" w:hAnsi="Times New Roman" w:cs="Times New Roman"/>
          <w:sz w:val="24"/>
          <w:szCs w:val="24"/>
        </w:rPr>
        <w:t xml:space="preserve">ГОСТ </w:t>
      </w:r>
      <w:proofErr w:type="gramStart"/>
      <w:r w:rsidRPr="002647D2">
        <w:rPr>
          <w:rFonts w:ascii="Times New Roman" w:hAnsi="Times New Roman" w:cs="Times New Roman"/>
          <w:sz w:val="24"/>
          <w:szCs w:val="24"/>
        </w:rPr>
        <w:t>Р</w:t>
      </w:r>
      <w:proofErr w:type="gramEnd"/>
      <w:r w:rsidRPr="002647D2">
        <w:rPr>
          <w:rFonts w:ascii="Times New Roman" w:hAnsi="Times New Roman" w:cs="Times New Roman"/>
          <w:sz w:val="24"/>
          <w:szCs w:val="24"/>
        </w:rPr>
        <w:t xml:space="preserve"> 57144-2016 Национальный стандарт Российской Федерации. Специал</w:t>
      </w:r>
      <w:r w:rsidRPr="002647D2">
        <w:rPr>
          <w:rFonts w:ascii="Times New Roman" w:hAnsi="Times New Roman" w:cs="Times New Roman"/>
          <w:sz w:val="24"/>
          <w:szCs w:val="24"/>
        </w:rPr>
        <w:t>ь</w:t>
      </w:r>
      <w:r w:rsidRPr="002647D2">
        <w:rPr>
          <w:rFonts w:ascii="Times New Roman" w:hAnsi="Times New Roman" w:cs="Times New Roman"/>
          <w:sz w:val="24"/>
          <w:szCs w:val="24"/>
        </w:rPr>
        <w:t>ные технические средства, работающие в автоматич</w:t>
      </w:r>
      <w:r w:rsidRPr="002647D2">
        <w:rPr>
          <w:rFonts w:ascii="Times New Roman" w:hAnsi="Times New Roman" w:cs="Times New Roman"/>
          <w:sz w:val="24"/>
          <w:szCs w:val="24"/>
        </w:rPr>
        <w:t>е</w:t>
      </w:r>
      <w:r w:rsidRPr="002647D2">
        <w:rPr>
          <w:rFonts w:ascii="Times New Roman" w:hAnsi="Times New Roman" w:cs="Times New Roman"/>
          <w:sz w:val="24"/>
          <w:szCs w:val="24"/>
        </w:rPr>
        <w:t xml:space="preserve">ском режиме и имеющие функции фото- и киносъемки, видеозаписи, для обеспечения </w:t>
      </w:r>
      <w:proofErr w:type="gramStart"/>
      <w:r w:rsidRPr="002647D2">
        <w:rPr>
          <w:rFonts w:ascii="Times New Roman" w:hAnsi="Times New Roman" w:cs="Times New Roman"/>
          <w:sz w:val="24"/>
          <w:szCs w:val="24"/>
        </w:rPr>
        <w:t>контроля за</w:t>
      </w:r>
      <w:proofErr w:type="gramEnd"/>
      <w:r w:rsidRPr="002647D2">
        <w:rPr>
          <w:rFonts w:ascii="Times New Roman" w:hAnsi="Times New Roman" w:cs="Times New Roman"/>
          <w:sz w:val="24"/>
          <w:szCs w:val="24"/>
        </w:rPr>
        <w:t xml:space="preserve"> дорожным движением. Общие технич</w:t>
      </w:r>
      <w:r w:rsidRPr="002647D2">
        <w:rPr>
          <w:rFonts w:ascii="Times New Roman" w:hAnsi="Times New Roman" w:cs="Times New Roman"/>
          <w:sz w:val="24"/>
          <w:szCs w:val="24"/>
        </w:rPr>
        <w:t>е</w:t>
      </w:r>
      <w:r w:rsidRPr="002647D2">
        <w:rPr>
          <w:rFonts w:ascii="Times New Roman" w:hAnsi="Times New Roman" w:cs="Times New Roman"/>
          <w:sz w:val="24"/>
          <w:szCs w:val="24"/>
        </w:rPr>
        <w:t>ские требования, дата введения 2017-06-01</w:t>
      </w:r>
      <w:r>
        <w:rPr>
          <w:rFonts w:ascii="Times New Roman" w:hAnsi="Times New Roman" w:cs="Times New Roman"/>
          <w:sz w:val="24"/>
          <w:szCs w:val="24"/>
        </w:rPr>
        <w:t>.</w:t>
      </w:r>
    </w:p>
  </w:footnote>
  <w:footnote w:id="3">
    <w:p w:rsidR="002647D2" w:rsidRPr="002647D2" w:rsidRDefault="002647D2" w:rsidP="009750FD">
      <w:pPr>
        <w:pStyle w:val="af0"/>
        <w:ind w:firstLine="709"/>
        <w:jc w:val="both"/>
        <w:rPr>
          <w:rFonts w:ascii="Times New Roman" w:hAnsi="Times New Roman" w:cs="Times New Roman"/>
          <w:sz w:val="24"/>
          <w:szCs w:val="24"/>
        </w:rPr>
      </w:pPr>
      <w:r w:rsidRPr="002647D2">
        <w:rPr>
          <w:rStyle w:val="af2"/>
          <w:rFonts w:ascii="Times New Roman" w:hAnsi="Times New Roman" w:cs="Times New Roman"/>
          <w:sz w:val="24"/>
          <w:szCs w:val="24"/>
        </w:rPr>
        <w:footnoteRef/>
      </w:r>
      <w:r w:rsidRPr="002647D2">
        <w:rPr>
          <w:rFonts w:ascii="Times New Roman" w:hAnsi="Times New Roman" w:cs="Times New Roman"/>
          <w:sz w:val="24"/>
          <w:szCs w:val="24"/>
        </w:rPr>
        <w:t xml:space="preserve">Распоряжение Министерства транспорта Российской Федерации от 31.01.2017 </w:t>
      </w:r>
      <w:r>
        <w:rPr>
          <w:rFonts w:ascii="Times New Roman" w:hAnsi="Times New Roman" w:cs="Times New Roman"/>
          <w:sz w:val="24"/>
          <w:szCs w:val="24"/>
        </w:rPr>
        <w:t xml:space="preserve">                  </w:t>
      </w:r>
      <w:r w:rsidRPr="002647D2">
        <w:rPr>
          <w:rFonts w:ascii="Times New Roman" w:hAnsi="Times New Roman" w:cs="Times New Roman"/>
          <w:sz w:val="24"/>
          <w:szCs w:val="24"/>
        </w:rPr>
        <w:t>№ НА-19-р «Об утверждении социального стандарта транспортного обслуживания нас</w:t>
      </w:r>
      <w:r w:rsidRPr="002647D2">
        <w:rPr>
          <w:rFonts w:ascii="Times New Roman" w:hAnsi="Times New Roman" w:cs="Times New Roman"/>
          <w:sz w:val="24"/>
          <w:szCs w:val="24"/>
        </w:rPr>
        <w:t>е</w:t>
      </w:r>
      <w:r w:rsidRPr="002647D2">
        <w:rPr>
          <w:rFonts w:ascii="Times New Roman" w:hAnsi="Times New Roman" w:cs="Times New Roman"/>
          <w:sz w:val="24"/>
          <w:szCs w:val="24"/>
        </w:rPr>
        <w:t>ления при осуществлении перевозок пассажиров и багажа автомобильным транспо</w:t>
      </w:r>
      <w:r w:rsidRPr="002647D2">
        <w:rPr>
          <w:rFonts w:ascii="Times New Roman" w:hAnsi="Times New Roman" w:cs="Times New Roman"/>
          <w:sz w:val="24"/>
          <w:szCs w:val="24"/>
        </w:rPr>
        <w:t>р</w:t>
      </w:r>
      <w:r w:rsidRPr="002647D2">
        <w:rPr>
          <w:rFonts w:ascii="Times New Roman" w:hAnsi="Times New Roman" w:cs="Times New Roman"/>
          <w:sz w:val="24"/>
          <w:szCs w:val="24"/>
        </w:rPr>
        <w:t>том и городским наземным электрическим транспортом» (с изменениями на 10 марта 2021 г</w:t>
      </w:r>
      <w:r w:rsidRPr="002647D2">
        <w:rPr>
          <w:rFonts w:ascii="Times New Roman" w:hAnsi="Times New Roman" w:cs="Times New Roman"/>
          <w:sz w:val="24"/>
          <w:szCs w:val="24"/>
        </w:rPr>
        <w:t>о</w:t>
      </w:r>
      <w:r w:rsidRPr="002647D2">
        <w:rPr>
          <w:rFonts w:ascii="Times New Roman" w:hAnsi="Times New Roman" w:cs="Times New Roman"/>
          <w:sz w:val="24"/>
          <w:szCs w:val="24"/>
        </w:rPr>
        <w:t>да)</w:t>
      </w:r>
      <w:r>
        <w:rPr>
          <w:rFonts w:ascii="Times New Roman" w:hAnsi="Times New Roman" w:cs="Times New Roman"/>
          <w:sz w:val="24"/>
          <w:szCs w:val="24"/>
        </w:rPr>
        <w:t>.</w:t>
      </w:r>
    </w:p>
  </w:footnote>
  <w:footnote w:id="4">
    <w:p w:rsidR="002647D2" w:rsidRPr="002E4F35" w:rsidRDefault="002647D2" w:rsidP="00A80564">
      <w:pPr>
        <w:pStyle w:val="af0"/>
        <w:ind w:firstLine="709"/>
        <w:jc w:val="both"/>
        <w:rPr>
          <w:rFonts w:ascii="Times New Roman" w:hAnsi="Times New Roman" w:cs="Times New Roman"/>
          <w:sz w:val="24"/>
          <w:szCs w:val="24"/>
        </w:rPr>
      </w:pPr>
      <w:r w:rsidRPr="002E4F35">
        <w:rPr>
          <w:rStyle w:val="af2"/>
          <w:rFonts w:ascii="Times New Roman" w:hAnsi="Times New Roman" w:cs="Times New Roman"/>
          <w:sz w:val="24"/>
          <w:szCs w:val="24"/>
        </w:rPr>
        <w:footnoteRef/>
      </w:r>
      <w:r w:rsidRPr="002E4F35">
        <w:rPr>
          <w:rFonts w:ascii="Times New Roman" w:hAnsi="Times New Roman" w:cs="Times New Roman"/>
          <w:sz w:val="24"/>
          <w:szCs w:val="24"/>
        </w:rPr>
        <w:t>Федеральный закон № 220-ФЗ от 13.07.2015 «Об организации регулярных пер</w:t>
      </w:r>
      <w:r w:rsidRPr="002E4F35">
        <w:rPr>
          <w:rFonts w:ascii="Times New Roman" w:hAnsi="Times New Roman" w:cs="Times New Roman"/>
          <w:sz w:val="24"/>
          <w:szCs w:val="24"/>
        </w:rPr>
        <w:t>е</w:t>
      </w:r>
      <w:r w:rsidRPr="002E4F35">
        <w:rPr>
          <w:rFonts w:ascii="Times New Roman" w:hAnsi="Times New Roman" w:cs="Times New Roman"/>
          <w:sz w:val="24"/>
          <w:szCs w:val="24"/>
        </w:rPr>
        <w:t>возок пассажиров и багажа автомобильным транспортом и городским наземным электр</w:t>
      </w:r>
      <w:r w:rsidRPr="002E4F35">
        <w:rPr>
          <w:rFonts w:ascii="Times New Roman" w:hAnsi="Times New Roman" w:cs="Times New Roman"/>
          <w:sz w:val="24"/>
          <w:szCs w:val="24"/>
        </w:rPr>
        <w:t>и</w:t>
      </w:r>
      <w:r w:rsidRPr="002E4F35">
        <w:rPr>
          <w:rFonts w:ascii="Times New Roman" w:hAnsi="Times New Roman" w:cs="Times New Roman"/>
          <w:sz w:val="24"/>
          <w:szCs w:val="24"/>
        </w:rPr>
        <w:t>ческим транспортом в Российской Федерации и о внесении изменений в отдельные зак</w:t>
      </w:r>
      <w:r w:rsidRPr="002E4F35">
        <w:rPr>
          <w:rFonts w:ascii="Times New Roman" w:hAnsi="Times New Roman" w:cs="Times New Roman"/>
          <w:sz w:val="24"/>
          <w:szCs w:val="24"/>
        </w:rPr>
        <w:t>о</w:t>
      </w:r>
      <w:r w:rsidRPr="002E4F35">
        <w:rPr>
          <w:rFonts w:ascii="Times New Roman" w:hAnsi="Times New Roman" w:cs="Times New Roman"/>
          <w:sz w:val="24"/>
          <w:szCs w:val="24"/>
        </w:rPr>
        <w:t>нодательные акты Российской Федерации»</w:t>
      </w:r>
      <w:r w:rsidR="002E4F35" w:rsidRPr="002E4F35">
        <w:rPr>
          <w:rFonts w:ascii="Times New Roman" w:hAnsi="Times New Roman" w:cs="Times New Roman"/>
          <w:sz w:val="24"/>
          <w:szCs w:val="24"/>
        </w:rPr>
        <w:t xml:space="preserve"> </w:t>
      </w:r>
      <w:r w:rsidRPr="002E4F35">
        <w:rPr>
          <w:rFonts w:ascii="Times New Roman" w:hAnsi="Times New Roman" w:cs="Times New Roman"/>
          <w:sz w:val="24"/>
          <w:szCs w:val="24"/>
        </w:rPr>
        <w:t>(с измен</w:t>
      </w:r>
      <w:r w:rsidRPr="002E4F35">
        <w:rPr>
          <w:rFonts w:ascii="Times New Roman" w:hAnsi="Times New Roman" w:cs="Times New Roman"/>
          <w:sz w:val="24"/>
          <w:szCs w:val="24"/>
        </w:rPr>
        <w:t>е</w:t>
      </w:r>
      <w:r w:rsidRPr="002E4F35">
        <w:rPr>
          <w:rFonts w:ascii="Times New Roman" w:hAnsi="Times New Roman" w:cs="Times New Roman"/>
          <w:sz w:val="24"/>
          <w:szCs w:val="24"/>
        </w:rPr>
        <w:t>ниями на 2 июля 2021 года).</w:t>
      </w:r>
    </w:p>
  </w:footnote>
  <w:footnote w:id="5">
    <w:p w:rsidR="002647D2" w:rsidRPr="002E4F35" w:rsidRDefault="002647D2" w:rsidP="00A80564">
      <w:pPr>
        <w:pStyle w:val="af0"/>
        <w:ind w:firstLine="709"/>
        <w:jc w:val="both"/>
        <w:rPr>
          <w:rFonts w:ascii="Times New Roman" w:hAnsi="Times New Roman" w:cs="Times New Roman"/>
          <w:sz w:val="24"/>
          <w:szCs w:val="24"/>
        </w:rPr>
      </w:pPr>
      <w:r w:rsidRPr="002E4F35">
        <w:rPr>
          <w:rStyle w:val="af2"/>
          <w:rFonts w:ascii="Times New Roman" w:hAnsi="Times New Roman" w:cs="Times New Roman"/>
          <w:sz w:val="24"/>
          <w:szCs w:val="24"/>
        </w:rPr>
        <w:footnoteRef/>
      </w:r>
      <w:r w:rsidRPr="002E4F35">
        <w:rPr>
          <w:rFonts w:ascii="Times New Roman" w:hAnsi="Times New Roman" w:cs="Times New Roman"/>
          <w:sz w:val="24"/>
          <w:szCs w:val="24"/>
        </w:rPr>
        <w:t>Приказ Министерства транспорта РФ от 30 мая 2019 г. № 158 «Об утверждении Порядка опред</w:t>
      </w:r>
      <w:r w:rsidRPr="002E4F35">
        <w:rPr>
          <w:rFonts w:ascii="Times New Roman" w:hAnsi="Times New Roman" w:cs="Times New Roman"/>
          <w:sz w:val="24"/>
          <w:szCs w:val="24"/>
        </w:rPr>
        <w:t>е</w:t>
      </w:r>
      <w:r w:rsidRPr="002E4F35">
        <w:rPr>
          <w:rFonts w:ascii="Times New Roman" w:hAnsi="Times New Roman" w:cs="Times New Roman"/>
          <w:sz w:val="24"/>
          <w:szCs w:val="24"/>
        </w:rPr>
        <w:t>ления начальной (максимальной) цены контракта, а также цены контракта, заключаемого</w:t>
      </w:r>
      <w:r w:rsidR="002E4F35" w:rsidRPr="002E4F35">
        <w:rPr>
          <w:rFonts w:ascii="Times New Roman" w:hAnsi="Times New Roman" w:cs="Times New Roman"/>
          <w:sz w:val="24"/>
          <w:szCs w:val="24"/>
        </w:rPr>
        <w:t xml:space="preserve"> </w:t>
      </w:r>
      <w:r w:rsidRPr="002E4F35">
        <w:rPr>
          <w:rFonts w:ascii="Times New Roman" w:hAnsi="Times New Roman" w:cs="Times New Roman"/>
          <w:sz w:val="24"/>
          <w:szCs w:val="24"/>
        </w:rPr>
        <w:t>с единственным поставщиком (подрядчиком, исполнителем), при ос</w:t>
      </w:r>
      <w:r w:rsidRPr="002E4F35">
        <w:rPr>
          <w:rFonts w:ascii="Times New Roman" w:hAnsi="Times New Roman" w:cs="Times New Roman"/>
          <w:sz w:val="24"/>
          <w:szCs w:val="24"/>
        </w:rPr>
        <w:t>у</w:t>
      </w:r>
      <w:r w:rsidRPr="002E4F35">
        <w:rPr>
          <w:rFonts w:ascii="Times New Roman" w:hAnsi="Times New Roman" w:cs="Times New Roman"/>
          <w:sz w:val="24"/>
          <w:szCs w:val="24"/>
        </w:rPr>
        <w:t>ществлении закупок в сфере регулярных перевозок па</w:t>
      </w:r>
      <w:r w:rsidRPr="002E4F35">
        <w:rPr>
          <w:rFonts w:ascii="Times New Roman" w:hAnsi="Times New Roman" w:cs="Times New Roman"/>
          <w:sz w:val="24"/>
          <w:szCs w:val="24"/>
        </w:rPr>
        <w:t>с</w:t>
      </w:r>
      <w:r w:rsidRPr="002E4F35">
        <w:rPr>
          <w:rFonts w:ascii="Times New Roman" w:hAnsi="Times New Roman" w:cs="Times New Roman"/>
          <w:sz w:val="24"/>
          <w:szCs w:val="24"/>
        </w:rPr>
        <w:t>сажиров и багажа автомобильным транспортом и городским наземным электрическим транспортом»</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085336"/>
      <w:docPartObj>
        <w:docPartGallery w:val="Page Numbers (Top of Page)"/>
        <w:docPartUnique/>
      </w:docPartObj>
    </w:sdtPr>
    <w:sdtEndPr>
      <w:rPr>
        <w:sz w:val="24"/>
        <w:szCs w:val="24"/>
      </w:rPr>
    </w:sdtEndPr>
    <w:sdtContent>
      <w:p w:rsidR="002647D2" w:rsidRPr="000F5D51" w:rsidRDefault="002647D2" w:rsidP="00B618CB">
        <w:pPr>
          <w:pStyle w:val="af5"/>
          <w:jc w:val="center"/>
          <w:rPr>
            <w:sz w:val="24"/>
            <w:szCs w:val="24"/>
          </w:rPr>
        </w:pPr>
        <w:r w:rsidRPr="000F5D51">
          <w:rPr>
            <w:sz w:val="24"/>
            <w:szCs w:val="24"/>
          </w:rPr>
          <w:fldChar w:fldCharType="begin"/>
        </w:r>
        <w:r w:rsidRPr="000F5D51">
          <w:rPr>
            <w:sz w:val="24"/>
            <w:szCs w:val="24"/>
          </w:rPr>
          <w:instrText>PAGE   \* MERGEFORMAT</w:instrText>
        </w:r>
        <w:r w:rsidRPr="000F5D51">
          <w:rPr>
            <w:sz w:val="24"/>
            <w:szCs w:val="24"/>
          </w:rPr>
          <w:fldChar w:fldCharType="separate"/>
        </w:r>
        <w:r w:rsidR="0051385C">
          <w:rPr>
            <w:noProof/>
            <w:sz w:val="24"/>
            <w:szCs w:val="24"/>
          </w:rPr>
          <w:t>529</w:t>
        </w:r>
        <w:r w:rsidRPr="000F5D51">
          <w:rPr>
            <w:sz w:val="24"/>
            <w:szCs w:val="24"/>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640459"/>
      <w:docPartObj>
        <w:docPartGallery w:val="Page Numbers (Top of Page)"/>
        <w:docPartUnique/>
      </w:docPartObj>
    </w:sdtPr>
    <w:sdtEndPr>
      <w:rPr>
        <w:sz w:val="24"/>
        <w:szCs w:val="24"/>
      </w:rPr>
    </w:sdtEndPr>
    <w:sdtContent>
      <w:p w:rsidR="002647D2" w:rsidRPr="00D51BA8" w:rsidRDefault="002647D2" w:rsidP="00D51BA8">
        <w:pPr>
          <w:pStyle w:val="af5"/>
          <w:jc w:val="center"/>
          <w:rPr>
            <w:sz w:val="24"/>
            <w:szCs w:val="24"/>
          </w:rPr>
        </w:pPr>
        <w:r w:rsidRPr="00D51BA8">
          <w:rPr>
            <w:sz w:val="24"/>
            <w:szCs w:val="24"/>
          </w:rPr>
          <w:fldChar w:fldCharType="begin"/>
        </w:r>
        <w:r w:rsidRPr="00D51BA8">
          <w:rPr>
            <w:sz w:val="24"/>
            <w:szCs w:val="24"/>
          </w:rPr>
          <w:instrText>PAGE   \* MERGEFORMAT</w:instrText>
        </w:r>
        <w:r w:rsidRPr="00D51BA8">
          <w:rPr>
            <w:sz w:val="24"/>
            <w:szCs w:val="24"/>
          </w:rPr>
          <w:fldChar w:fldCharType="separate"/>
        </w:r>
        <w:r w:rsidR="000F5D51">
          <w:rPr>
            <w:noProof/>
            <w:sz w:val="24"/>
            <w:szCs w:val="24"/>
          </w:rPr>
          <w:t>484</w:t>
        </w:r>
        <w:r w:rsidRPr="00D51BA8">
          <w:rPr>
            <w:sz w:val="24"/>
            <w:szCs w:val="24"/>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4" type="#_x0000_t75" style="width:24.4pt;height:18.15pt;visibility:visible;mso-wrap-style:square" o:bullet="t">
        <v:imagedata r:id="rId1" o:title=""/>
      </v:shape>
    </w:pict>
  </w:numPicBullet>
  <w:abstractNum w:abstractNumId="0">
    <w:nsid w:val="FFFFFF81"/>
    <w:multiLevelType w:val="singleLevel"/>
    <w:tmpl w:val="4588FBEE"/>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2"/>
    <w:multiLevelType w:val="singleLevel"/>
    <w:tmpl w:val="2DCEA2BE"/>
    <w:lvl w:ilvl="0">
      <w:start w:val="1"/>
      <w:numFmt w:val="bullet"/>
      <w:pStyle w:val="3"/>
      <w:lvlText w:val=""/>
      <w:lvlJc w:val="left"/>
      <w:pPr>
        <w:tabs>
          <w:tab w:val="num" w:pos="926"/>
        </w:tabs>
        <w:ind w:left="926" w:hanging="360"/>
      </w:pPr>
      <w:rPr>
        <w:rFonts w:ascii="Symbol" w:hAnsi="Symbol" w:hint="default"/>
      </w:rPr>
    </w:lvl>
  </w:abstractNum>
  <w:abstractNum w:abstractNumId="2">
    <w:nsid w:val="FFFFFF83"/>
    <w:multiLevelType w:val="singleLevel"/>
    <w:tmpl w:val="B434C75C"/>
    <w:lvl w:ilvl="0">
      <w:start w:val="1"/>
      <w:numFmt w:val="bullet"/>
      <w:pStyle w:val="2"/>
      <w:lvlText w:val=""/>
      <w:lvlJc w:val="left"/>
      <w:pPr>
        <w:tabs>
          <w:tab w:val="num" w:pos="643"/>
        </w:tabs>
        <w:ind w:left="643" w:hanging="360"/>
      </w:pPr>
      <w:rPr>
        <w:rFonts w:ascii="Symbol" w:hAnsi="Symbol" w:hint="default"/>
      </w:rPr>
    </w:lvl>
  </w:abstractNum>
  <w:abstractNum w:abstractNumId="3">
    <w:nsid w:val="00000008"/>
    <w:multiLevelType w:val="hybridMultilevel"/>
    <w:tmpl w:val="BDCA9106"/>
    <w:lvl w:ilvl="0" w:tplc="CEF63F16">
      <w:start w:val="1"/>
      <w:numFmt w:val="decimal"/>
      <w:pStyle w:val="1"/>
      <w:lvlText w:val="%1)"/>
      <w:lvlJc w:val="left"/>
      <w:pPr>
        <w:ind w:left="1134" w:hanging="425"/>
      </w:pPr>
      <w:rPr>
        <w:rFonts w:hint="default"/>
      </w:rPr>
    </w:lvl>
    <w:lvl w:ilvl="1" w:tplc="04190019">
      <w:start w:val="1"/>
      <w:numFmt w:val="lowerLetter"/>
      <w:lvlText w:val="%2."/>
      <w:lvlJc w:val="left"/>
      <w:pPr>
        <w:ind w:left="1440" w:hanging="360"/>
      </w:pPr>
    </w:lvl>
    <w:lvl w:ilvl="2" w:tplc="0419001B">
      <w:start w:val="1"/>
      <w:numFmt w:val="decimal"/>
      <w:lvlText w:val="%3."/>
      <w:lvlJc w:val="left"/>
      <w:pPr>
        <w:tabs>
          <w:tab w:val="left" w:pos="2160"/>
        </w:tabs>
        <w:ind w:left="2160" w:hanging="360"/>
      </w:pPr>
    </w:lvl>
    <w:lvl w:ilvl="3" w:tplc="0419000F">
      <w:start w:val="1"/>
      <w:numFmt w:val="decimal"/>
      <w:lvlText w:val="%4."/>
      <w:lvlJc w:val="left"/>
      <w:pPr>
        <w:tabs>
          <w:tab w:val="left" w:pos="2880"/>
        </w:tabs>
        <w:ind w:left="2880" w:hanging="360"/>
      </w:pPr>
    </w:lvl>
    <w:lvl w:ilvl="4" w:tplc="04190019">
      <w:start w:val="1"/>
      <w:numFmt w:val="decimal"/>
      <w:lvlText w:val="%5."/>
      <w:lvlJc w:val="left"/>
      <w:pPr>
        <w:tabs>
          <w:tab w:val="left" w:pos="3600"/>
        </w:tabs>
        <w:ind w:left="3600" w:hanging="360"/>
      </w:pPr>
    </w:lvl>
    <w:lvl w:ilvl="5" w:tplc="0419001B">
      <w:start w:val="1"/>
      <w:numFmt w:val="decimal"/>
      <w:lvlText w:val="%6."/>
      <w:lvlJc w:val="left"/>
      <w:pPr>
        <w:tabs>
          <w:tab w:val="left" w:pos="4320"/>
        </w:tabs>
        <w:ind w:left="4320" w:hanging="360"/>
      </w:pPr>
    </w:lvl>
    <w:lvl w:ilvl="6" w:tplc="0419000F">
      <w:start w:val="1"/>
      <w:numFmt w:val="decimal"/>
      <w:lvlText w:val="%7."/>
      <w:lvlJc w:val="left"/>
      <w:pPr>
        <w:tabs>
          <w:tab w:val="left" w:pos="5040"/>
        </w:tabs>
        <w:ind w:left="5040" w:hanging="360"/>
      </w:pPr>
    </w:lvl>
    <w:lvl w:ilvl="7" w:tplc="04190019">
      <w:start w:val="1"/>
      <w:numFmt w:val="decimal"/>
      <w:lvlText w:val="%8."/>
      <w:lvlJc w:val="left"/>
      <w:pPr>
        <w:tabs>
          <w:tab w:val="left" w:pos="5760"/>
        </w:tabs>
        <w:ind w:left="5760" w:hanging="360"/>
      </w:pPr>
    </w:lvl>
    <w:lvl w:ilvl="8" w:tplc="0419001B">
      <w:start w:val="1"/>
      <w:numFmt w:val="decimal"/>
      <w:lvlText w:val="%9."/>
      <w:lvlJc w:val="left"/>
      <w:pPr>
        <w:tabs>
          <w:tab w:val="left" w:pos="6480"/>
        </w:tabs>
        <w:ind w:left="6480" w:hanging="360"/>
      </w:pPr>
    </w:lvl>
  </w:abstractNum>
  <w:abstractNum w:abstractNumId="4">
    <w:nsid w:val="0096240F"/>
    <w:multiLevelType w:val="hybridMultilevel"/>
    <w:tmpl w:val="0D18AD14"/>
    <w:lvl w:ilvl="0" w:tplc="8DF4370E">
      <w:start w:val="1"/>
      <w:numFmt w:val="decimal"/>
      <w:pStyle w:val="11"/>
      <w:lvlText w:val="%1."/>
      <w:lvlJc w:val="left"/>
      <w:pPr>
        <w:ind w:left="720" w:hanging="360"/>
      </w:pPr>
      <w:rPr>
        <w:rFonts w:cs="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01484F96"/>
    <w:multiLevelType w:val="hybridMultilevel"/>
    <w:tmpl w:val="43489FFE"/>
    <w:lvl w:ilvl="0" w:tplc="995838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04F2600B"/>
    <w:multiLevelType w:val="hybridMultilevel"/>
    <w:tmpl w:val="70E47068"/>
    <w:lvl w:ilvl="0" w:tplc="CFFEDF8E">
      <w:start w:val="1"/>
      <w:numFmt w:val="bullet"/>
      <w:pStyle w:val="110"/>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056A6534"/>
    <w:multiLevelType w:val="multilevel"/>
    <w:tmpl w:val="A916205C"/>
    <w:lvl w:ilvl="0">
      <w:start w:val="1"/>
      <w:numFmt w:val="decimal"/>
      <w:pStyle w:val="35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nsid w:val="06330299"/>
    <w:multiLevelType w:val="hybridMultilevel"/>
    <w:tmpl w:val="B96E3284"/>
    <w:lvl w:ilvl="0" w:tplc="B9383FC0">
      <w:numFmt w:val="bullet"/>
      <w:lvlText w:val="ـ"/>
      <w:lvlJc w:val="left"/>
      <w:pPr>
        <w:ind w:left="1146" w:hanging="360"/>
      </w:pPr>
      <w:rPr>
        <w:rFonts w:ascii="Times New Roman" w:eastAsia="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nsid w:val="094C6AE6"/>
    <w:multiLevelType w:val="hybridMultilevel"/>
    <w:tmpl w:val="B08EBF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0E200FFA"/>
    <w:multiLevelType w:val="multilevel"/>
    <w:tmpl w:val="5A62F9F6"/>
    <w:lvl w:ilvl="0">
      <w:start w:val="1"/>
      <w:numFmt w:val="decimal"/>
      <w:pStyle w:val="32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nsid w:val="0E2F5D6D"/>
    <w:multiLevelType w:val="hybridMultilevel"/>
    <w:tmpl w:val="246A586E"/>
    <w:lvl w:ilvl="0" w:tplc="5308F2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0FD17D82"/>
    <w:multiLevelType w:val="hybridMultilevel"/>
    <w:tmpl w:val="D570C1F6"/>
    <w:numStyleLink w:val="6"/>
  </w:abstractNum>
  <w:abstractNum w:abstractNumId="13">
    <w:nsid w:val="0FD9249B"/>
    <w:multiLevelType w:val="hybridMultilevel"/>
    <w:tmpl w:val="26749738"/>
    <w:lvl w:ilvl="0" w:tplc="7780D572">
      <w:start w:val="1"/>
      <w:numFmt w:val="decimal"/>
      <w:pStyle w:val="352"/>
      <w:lvlText w:val="Таблица 3.5.2.%1"/>
      <w:lvlJc w:val="left"/>
      <w:pPr>
        <w:ind w:left="1287" w:hanging="360"/>
      </w:pPr>
      <w:rPr>
        <w:rFonts w:ascii="Times New Roman" w:hAnsi="Times New Roman" w:hint="default"/>
        <w:b/>
        <w:bCs/>
        <w:i w:val="0"/>
        <w:sz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nsid w:val="11E8353A"/>
    <w:multiLevelType w:val="hybridMultilevel"/>
    <w:tmpl w:val="F016FF64"/>
    <w:lvl w:ilvl="0" w:tplc="CD163F3A">
      <w:start w:val="1"/>
      <w:numFmt w:val="decimal"/>
      <w:lvlText w:val="Рисунок %1 –"/>
      <w:lvlJc w:val="center"/>
      <w:pPr>
        <w:ind w:left="1440" w:hanging="360"/>
      </w:pPr>
      <w:rPr>
        <w:rFonts w:hint="default"/>
        <w:spacing w:val="0"/>
        <w:kern w:val="0"/>
      </w:rPr>
    </w:lvl>
    <w:lvl w:ilvl="1" w:tplc="CD163F3A">
      <w:start w:val="1"/>
      <w:numFmt w:val="decimal"/>
      <w:lvlText w:val="Рисунок %2 –"/>
      <w:lvlJc w:val="center"/>
      <w:pPr>
        <w:ind w:left="1440" w:hanging="360"/>
      </w:pPr>
      <w:rPr>
        <w:rFonts w:hint="default"/>
        <w:spacing w:val="0"/>
        <w:kern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35D0376"/>
    <w:multiLevelType w:val="hybridMultilevel"/>
    <w:tmpl w:val="FB72F73E"/>
    <w:lvl w:ilvl="0" w:tplc="D0A4CC6A">
      <w:start w:val="1"/>
      <w:numFmt w:val="decimal"/>
      <w:lvlText w:val="%1."/>
      <w:lvlJc w:val="left"/>
      <w:pPr>
        <w:ind w:left="1201" w:hanging="240"/>
      </w:pPr>
      <w:rPr>
        <w:rFonts w:ascii="Times New Roman" w:eastAsia="Times New Roman" w:hAnsi="Times New Roman" w:cs="Times New Roman" w:hint="default"/>
        <w:w w:val="100"/>
        <w:sz w:val="24"/>
        <w:szCs w:val="24"/>
        <w:lang w:val="ru-RU" w:eastAsia="en-US" w:bidi="ar-SA"/>
      </w:rPr>
    </w:lvl>
    <w:lvl w:ilvl="1" w:tplc="B2FC1AC4">
      <w:numFmt w:val="bullet"/>
      <w:lvlText w:val="-"/>
      <w:lvlJc w:val="left"/>
      <w:pPr>
        <w:ind w:left="1808" w:hanging="140"/>
      </w:pPr>
      <w:rPr>
        <w:rFonts w:ascii="Times New Roman" w:eastAsia="Times New Roman" w:hAnsi="Times New Roman" w:cs="Times New Roman" w:hint="default"/>
        <w:w w:val="99"/>
        <w:sz w:val="24"/>
        <w:szCs w:val="24"/>
        <w:lang w:val="ru-RU" w:eastAsia="en-US" w:bidi="ar-SA"/>
      </w:rPr>
    </w:lvl>
    <w:lvl w:ilvl="2" w:tplc="35F2F962">
      <w:numFmt w:val="bullet"/>
      <w:lvlText w:val="•"/>
      <w:lvlJc w:val="left"/>
      <w:pPr>
        <w:ind w:left="2776" w:hanging="140"/>
      </w:pPr>
      <w:rPr>
        <w:rFonts w:hint="default"/>
        <w:lang w:val="ru-RU" w:eastAsia="en-US" w:bidi="ar-SA"/>
      </w:rPr>
    </w:lvl>
    <w:lvl w:ilvl="3" w:tplc="B25E57B0">
      <w:numFmt w:val="bullet"/>
      <w:lvlText w:val="•"/>
      <w:lvlJc w:val="left"/>
      <w:pPr>
        <w:ind w:left="3752" w:hanging="140"/>
      </w:pPr>
      <w:rPr>
        <w:rFonts w:hint="default"/>
        <w:lang w:val="ru-RU" w:eastAsia="en-US" w:bidi="ar-SA"/>
      </w:rPr>
    </w:lvl>
    <w:lvl w:ilvl="4" w:tplc="7644B36C">
      <w:numFmt w:val="bullet"/>
      <w:lvlText w:val="•"/>
      <w:lvlJc w:val="left"/>
      <w:pPr>
        <w:ind w:left="4728" w:hanging="140"/>
      </w:pPr>
      <w:rPr>
        <w:rFonts w:hint="default"/>
        <w:lang w:val="ru-RU" w:eastAsia="en-US" w:bidi="ar-SA"/>
      </w:rPr>
    </w:lvl>
    <w:lvl w:ilvl="5" w:tplc="A26A2E58">
      <w:numFmt w:val="bullet"/>
      <w:lvlText w:val="•"/>
      <w:lvlJc w:val="left"/>
      <w:pPr>
        <w:ind w:left="5705" w:hanging="140"/>
      </w:pPr>
      <w:rPr>
        <w:rFonts w:hint="default"/>
        <w:lang w:val="ru-RU" w:eastAsia="en-US" w:bidi="ar-SA"/>
      </w:rPr>
    </w:lvl>
    <w:lvl w:ilvl="6" w:tplc="336E692C">
      <w:numFmt w:val="bullet"/>
      <w:lvlText w:val="•"/>
      <w:lvlJc w:val="left"/>
      <w:pPr>
        <w:ind w:left="6681" w:hanging="140"/>
      </w:pPr>
      <w:rPr>
        <w:rFonts w:hint="default"/>
        <w:lang w:val="ru-RU" w:eastAsia="en-US" w:bidi="ar-SA"/>
      </w:rPr>
    </w:lvl>
    <w:lvl w:ilvl="7" w:tplc="3A66BD9A">
      <w:numFmt w:val="bullet"/>
      <w:lvlText w:val="•"/>
      <w:lvlJc w:val="left"/>
      <w:pPr>
        <w:ind w:left="7657" w:hanging="140"/>
      </w:pPr>
      <w:rPr>
        <w:rFonts w:hint="default"/>
        <w:lang w:val="ru-RU" w:eastAsia="en-US" w:bidi="ar-SA"/>
      </w:rPr>
    </w:lvl>
    <w:lvl w:ilvl="8" w:tplc="6E005EB4">
      <w:numFmt w:val="bullet"/>
      <w:lvlText w:val="•"/>
      <w:lvlJc w:val="left"/>
      <w:pPr>
        <w:ind w:left="8633" w:hanging="140"/>
      </w:pPr>
      <w:rPr>
        <w:rFonts w:hint="default"/>
        <w:lang w:val="ru-RU" w:eastAsia="en-US" w:bidi="ar-SA"/>
      </w:rPr>
    </w:lvl>
  </w:abstractNum>
  <w:abstractNum w:abstractNumId="16">
    <w:nsid w:val="189A795C"/>
    <w:multiLevelType w:val="multilevel"/>
    <w:tmpl w:val="3D429C00"/>
    <w:lvl w:ilvl="0">
      <w:start w:val="1"/>
      <w:numFmt w:val="russianLower"/>
      <w:pStyle w:val="a"/>
      <w:suff w:val="space"/>
      <w:lvlText w:val="%1)"/>
      <w:lvlJc w:val="left"/>
      <w:pPr>
        <w:ind w:left="567"/>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cs="Times New Roman" w:hint="default"/>
      </w:rPr>
    </w:lvl>
    <w:lvl w:ilvl="5">
      <w:start w:val="1"/>
      <w:numFmt w:val="decimal"/>
      <w:lvlText w:val="%1.%2.%3.%4.%5.%6"/>
      <w:lvlJc w:val="left"/>
      <w:pPr>
        <w:tabs>
          <w:tab w:val="num" w:pos="2286"/>
        </w:tabs>
        <w:ind w:left="2286" w:hanging="1152"/>
      </w:pPr>
      <w:rPr>
        <w:rFonts w:cs="Times New Roman" w:hint="default"/>
      </w:rPr>
    </w:lvl>
    <w:lvl w:ilvl="6">
      <w:start w:val="1"/>
      <w:numFmt w:val="decimal"/>
      <w:lvlText w:val="%1.%2.%3.%4.%5.%6.%7"/>
      <w:lvlJc w:val="left"/>
      <w:pPr>
        <w:tabs>
          <w:tab w:val="num" w:pos="2430"/>
        </w:tabs>
        <w:ind w:left="2430" w:hanging="1296"/>
      </w:pPr>
      <w:rPr>
        <w:rFonts w:cs="Times New Roman" w:hint="default"/>
      </w:rPr>
    </w:lvl>
    <w:lvl w:ilvl="7">
      <w:start w:val="1"/>
      <w:numFmt w:val="decimal"/>
      <w:lvlText w:val="%1.%2.%3.%4.%5.%6.%7.%8"/>
      <w:lvlJc w:val="left"/>
      <w:pPr>
        <w:tabs>
          <w:tab w:val="num" w:pos="2574"/>
        </w:tabs>
        <w:ind w:left="2574" w:hanging="1440"/>
      </w:pPr>
      <w:rPr>
        <w:rFonts w:cs="Times New Roman" w:hint="default"/>
      </w:rPr>
    </w:lvl>
    <w:lvl w:ilvl="8">
      <w:start w:val="1"/>
      <w:numFmt w:val="decimal"/>
      <w:lvlText w:val="%1.%2.%3.%4.%5.%6.%7.%8.%9"/>
      <w:lvlJc w:val="left"/>
      <w:pPr>
        <w:tabs>
          <w:tab w:val="num" w:pos="2718"/>
        </w:tabs>
        <w:ind w:left="2718" w:hanging="1584"/>
      </w:pPr>
      <w:rPr>
        <w:rFonts w:cs="Times New Roman" w:hint="default"/>
      </w:rPr>
    </w:lvl>
  </w:abstractNum>
  <w:abstractNum w:abstractNumId="17">
    <w:nsid w:val="1CD41CFC"/>
    <w:multiLevelType w:val="hybridMultilevel"/>
    <w:tmpl w:val="D04ED28A"/>
    <w:lvl w:ilvl="0" w:tplc="47D04D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230A7EA9"/>
    <w:multiLevelType w:val="hybridMultilevel"/>
    <w:tmpl w:val="CC265226"/>
    <w:lvl w:ilvl="0" w:tplc="C4F2191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246978BB"/>
    <w:multiLevelType w:val="multilevel"/>
    <w:tmpl w:val="F40C3036"/>
    <w:lvl w:ilvl="0">
      <w:start w:val="1"/>
      <w:numFmt w:val="decimal"/>
      <w:lvlText w:val="%1"/>
      <w:lvlJc w:val="left"/>
      <w:pPr>
        <w:ind w:left="375" w:hanging="375"/>
      </w:pPr>
      <w:rPr>
        <w:rFonts w:hint="default"/>
      </w:rPr>
    </w:lvl>
    <w:lvl w:ilvl="1">
      <w:start w:val="1"/>
      <w:numFmt w:val="decimal"/>
      <w:pStyle w:val="a0"/>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nsid w:val="2DB77B4B"/>
    <w:multiLevelType w:val="singleLevel"/>
    <w:tmpl w:val="30D250C2"/>
    <w:lvl w:ilvl="0">
      <w:start w:val="1"/>
      <w:numFmt w:val="bullet"/>
      <w:pStyle w:val="10"/>
      <w:lvlText w:val="–"/>
      <w:lvlJc w:val="left"/>
      <w:pPr>
        <w:tabs>
          <w:tab w:val="num" w:pos="1070"/>
        </w:tabs>
        <w:ind w:left="710"/>
      </w:pPr>
      <w:rPr>
        <w:rFonts w:ascii="Times New Roman" w:hAnsi="Times New Roman" w:hint="default"/>
      </w:rPr>
    </w:lvl>
  </w:abstractNum>
  <w:abstractNum w:abstractNumId="21">
    <w:nsid w:val="33E23321"/>
    <w:multiLevelType w:val="hybridMultilevel"/>
    <w:tmpl w:val="9B324F10"/>
    <w:lvl w:ilvl="0" w:tplc="A4C82860">
      <w:start w:val="1"/>
      <w:numFmt w:val="bullet"/>
      <w:pStyle w:val="a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8345307"/>
    <w:multiLevelType w:val="multilevel"/>
    <w:tmpl w:val="F44ED704"/>
    <w:lvl w:ilvl="0">
      <w:start w:val="1"/>
      <w:numFmt w:val="decimal"/>
      <w:pStyle w:val="S1"/>
      <w:lvlText w:val="%1"/>
      <w:lvlJc w:val="left"/>
      <w:pPr>
        <w:tabs>
          <w:tab w:val="num" w:pos="360"/>
        </w:tabs>
        <w:ind w:left="360" w:hanging="360"/>
      </w:pPr>
      <w:rPr>
        <w:rFonts w:cs="Times New Roman" w:hint="default"/>
        <w:b/>
      </w:rPr>
    </w:lvl>
    <w:lvl w:ilvl="1">
      <w:start w:val="1"/>
      <w:numFmt w:val="decimal"/>
      <w:lvlText w:val="%1.%2"/>
      <w:lvlJc w:val="left"/>
      <w:pPr>
        <w:tabs>
          <w:tab w:val="num" w:pos="720"/>
        </w:tabs>
        <w:ind w:left="720"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23">
    <w:nsid w:val="38EA17A5"/>
    <w:multiLevelType w:val="hybridMultilevel"/>
    <w:tmpl w:val="475022A8"/>
    <w:lvl w:ilvl="0" w:tplc="D1BA5AEC">
      <w:start w:val="1"/>
      <w:numFmt w:val="bullet"/>
      <w:pStyle w:val="a2"/>
      <w:lvlText w:val="−"/>
      <w:lvlJc w:val="left"/>
      <w:pPr>
        <w:tabs>
          <w:tab w:val="num" w:pos="568"/>
        </w:tabs>
        <w:ind w:left="568" w:hanging="284"/>
      </w:pPr>
      <w:rPr>
        <w:rFonts w:ascii="Courier New" w:hAnsi="Courier New" w:hint="default"/>
      </w:rPr>
    </w:lvl>
    <w:lvl w:ilvl="1" w:tplc="04190003">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24">
    <w:nsid w:val="479970D4"/>
    <w:multiLevelType w:val="hybridMultilevel"/>
    <w:tmpl w:val="94FC0252"/>
    <w:lvl w:ilvl="0" w:tplc="4B3A88CC">
      <w:start w:val="1"/>
      <w:numFmt w:val="decimal"/>
      <w:pStyle w:val="a3"/>
      <w:lvlText w:val="Таблица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950582A"/>
    <w:multiLevelType w:val="hybridMultilevel"/>
    <w:tmpl w:val="C8BA08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9F866D3"/>
    <w:multiLevelType w:val="hybridMultilevel"/>
    <w:tmpl w:val="D570C1F6"/>
    <w:styleLink w:val="6"/>
    <w:lvl w:ilvl="0" w:tplc="B372A3C6">
      <w:start w:val="1"/>
      <w:numFmt w:val="bullet"/>
      <w:lvlText w:val="·"/>
      <w:lvlJc w:val="left"/>
      <w:pPr>
        <w:ind w:left="14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80780E6A">
      <w:start w:val="1"/>
      <w:numFmt w:val="bullet"/>
      <w:lvlText w:val="o"/>
      <w:lvlJc w:val="left"/>
      <w:pPr>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79563A06">
      <w:start w:val="1"/>
      <w:numFmt w:val="bullet"/>
      <w:lvlText w:val="▪"/>
      <w:lvlJc w:val="left"/>
      <w:pPr>
        <w:ind w:left="28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7042F73E">
      <w:start w:val="1"/>
      <w:numFmt w:val="bullet"/>
      <w:lvlText w:val="·"/>
      <w:lvlJc w:val="left"/>
      <w:pPr>
        <w:ind w:left="358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BD608C02">
      <w:start w:val="1"/>
      <w:numFmt w:val="bullet"/>
      <w:lvlText w:val="o"/>
      <w:lvlJc w:val="left"/>
      <w:pPr>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D14CFA40">
      <w:start w:val="1"/>
      <w:numFmt w:val="bullet"/>
      <w:lvlText w:val="▪"/>
      <w:lvlJc w:val="left"/>
      <w:pPr>
        <w:ind w:left="50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07546D06">
      <w:start w:val="1"/>
      <w:numFmt w:val="bullet"/>
      <w:lvlText w:val="·"/>
      <w:lvlJc w:val="left"/>
      <w:pPr>
        <w:ind w:left="574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13FE674C">
      <w:start w:val="1"/>
      <w:numFmt w:val="bullet"/>
      <w:lvlText w:val="o"/>
      <w:lvlJc w:val="left"/>
      <w:pPr>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6046F53E">
      <w:start w:val="1"/>
      <w:numFmt w:val="bullet"/>
      <w:lvlText w:val="▪"/>
      <w:lvlJc w:val="left"/>
      <w:pPr>
        <w:ind w:left="71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7">
    <w:nsid w:val="4F65195B"/>
    <w:multiLevelType w:val="multilevel"/>
    <w:tmpl w:val="A86CCE90"/>
    <w:lvl w:ilvl="0">
      <w:start w:val="1"/>
      <w:numFmt w:val="decimal"/>
      <w:pStyle w:val="12"/>
      <w:lvlText w:val="%1."/>
      <w:lvlJc w:val="left"/>
      <w:pPr>
        <w:ind w:left="927" w:hanging="360"/>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28">
    <w:nsid w:val="52C9305B"/>
    <w:multiLevelType w:val="multilevel"/>
    <w:tmpl w:val="659CA1F0"/>
    <w:lvl w:ilvl="0">
      <w:start w:val="1"/>
      <w:numFmt w:val="decimal"/>
      <w:pStyle w:val="13"/>
      <w:lvlText w:val="%1."/>
      <w:lvlJc w:val="left"/>
      <w:pPr>
        <w:ind w:left="360" w:hanging="360"/>
      </w:pPr>
      <w:rPr>
        <w:rFonts w:hint="default"/>
      </w:rPr>
    </w:lvl>
    <w:lvl w:ilvl="1">
      <w:start w:val="1"/>
      <w:numFmt w:val="decimal"/>
      <w:pStyle w:val="30"/>
      <w:lvlText w:val="%1.%2."/>
      <w:lvlJc w:val="left"/>
      <w:pPr>
        <w:ind w:left="792" w:hanging="432"/>
      </w:pPr>
      <w:rPr>
        <w:rFonts w:hint="default"/>
        <w:i w:val="0"/>
      </w:rPr>
    </w:lvl>
    <w:lvl w:ilvl="2">
      <w:start w:val="1"/>
      <w:numFmt w:val="decimal"/>
      <w:pStyle w:val="40"/>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pStyle w:val="14"/>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5458008F"/>
    <w:multiLevelType w:val="hybridMultilevel"/>
    <w:tmpl w:val="56BCECA6"/>
    <w:lvl w:ilvl="0" w:tplc="759C5FDA">
      <w:start w:val="1"/>
      <w:numFmt w:val="decimal"/>
      <w:pStyle w:val="a4"/>
      <w:lvlText w:val="Рисунок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70D4FD6"/>
    <w:multiLevelType w:val="hybridMultilevel"/>
    <w:tmpl w:val="020CE284"/>
    <w:lvl w:ilvl="0" w:tplc="8C56682A">
      <w:start w:val="1"/>
      <w:numFmt w:val="decimal"/>
      <w:pStyle w:val="321"/>
      <w:suff w:val="space"/>
      <w:lvlText w:val="Рисунок 3.2.1.%1"/>
      <w:lvlJc w:val="center"/>
      <w:pPr>
        <w:ind w:left="1080" w:hanging="360"/>
      </w:pPr>
      <w:rPr>
        <w:rFonts w:hint="default"/>
        <w:b/>
        <w:bCs/>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592F3562"/>
    <w:multiLevelType w:val="hybridMultilevel"/>
    <w:tmpl w:val="55E8F968"/>
    <w:lvl w:ilvl="0" w:tplc="D79057B6">
      <w:start w:val="1"/>
      <w:numFmt w:val="decimal"/>
      <w:pStyle w:val="15"/>
      <w:lvlText w:val="Рисунок 1.1.1.%1."/>
      <w:lvlJc w:val="center"/>
      <w:pPr>
        <w:ind w:left="347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3708" w:hanging="360"/>
      </w:pPr>
    </w:lvl>
    <w:lvl w:ilvl="2" w:tplc="0419001B" w:tentative="1">
      <w:start w:val="1"/>
      <w:numFmt w:val="lowerRoman"/>
      <w:lvlText w:val="%3."/>
      <w:lvlJc w:val="right"/>
      <w:pPr>
        <w:ind w:left="4428" w:hanging="180"/>
      </w:pPr>
    </w:lvl>
    <w:lvl w:ilvl="3" w:tplc="0419000F" w:tentative="1">
      <w:start w:val="1"/>
      <w:numFmt w:val="decimal"/>
      <w:lvlText w:val="%4."/>
      <w:lvlJc w:val="left"/>
      <w:pPr>
        <w:ind w:left="5148" w:hanging="360"/>
      </w:pPr>
    </w:lvl>
    <w:lvl w:ilvl="4" w:tplc="04190019" w:tentative="1">
      <w:start w:val="1"/>
      <w:numFmt w:val="lowerLetter"/>
      <w:lvlText w:val="%5."/>
      <w:lvlJc w:val="left"/>
      <w:pPr>
        <w:ind w:left="5868" w:hanging="360"/>
      </w:pPr>
    </w:lvl>
    <w:lvl w:ilvl="5" w:tplc="0419001B" w:tentative="1">
      <w:start w:val="1"/>
      <w:numFmt w:val="lowerRoman"/>
      <w:lvlText w:val="%6."/>
      <w:lvlJc w:val="right"/>
      <w:pPr>
        <w:ind w:left="6588" w:hanging="180"/>
      </w:pPr>
    </w:lvl>
    <w:lvl w:ilvl="6" w:tplc="0419000F" w:tentative="1">
      <w:start w:val="1"/>
      <w:numFmt w:val="decimal"/>
      <w:lvlText w:val="%7."/>
      <w:lvlJc w:val="left"/>
      <w:pPr>
        <w:ind w:left="7308" w:hanging="360"/>
      </w:pPr>
    </w:lvl>
    <w:lvl w:ilvl="7" w:tplc="04190019" w:tentative="1">
      <w:start w:val="1"/>
      <w:numFmt w:val="lowerLetter"/>
      <w:lvlText w:val="%8."/>
      <w:lvlJc w:val="left"/>
      <w:pPr>
        <w:ind w:left="8028" w:hanging="360"/>
      </w:pPr>
    </w:lvl>
    <w:lvl w:ilvl="8" w:tplc="0419001B" w:tentative="1">
      <w:start w:val="1"/>
      <w:numFmt w:val="lowerRoman"/>
      <w:lvlText w:val="%9."/>
      <w:lvlJc w:val="right"/>
      <w:pPr>
        <w:ind w:left="8748" w:hanging="180"/>
      </w:pPr>
    </w:lvl>
  </w:abstractNum>
  <w:abstractNum w:abstractNumId="32">
    <w:nsid w:val="5AAB1126"/>
    <w:multiLevelType w:val="hybridMultilevel"/>
    <w:tmpl w:val="429E3052"/>
    <w:lvl w:ilvl="0" w:tplc="0EFC4E0A">
      <w:start w:val="1"/>
      <w:numFmt w:val="decimal"/>
      <w:lvlText w:val="%1."/>
      <w:lvlJc w:val="left"/>
      <w:pPr>
        <w:ind w:left="1211" w:hanging="360"/>
      </w:pPr>
      <w:rPr>
        <w:rFonts w:eastAsia="Calibri"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3">
    <w:nsid w:val="602F2474"/>
    <w:multiLevelType w:val="multilevel"/>
    <w:tmpl w:val="9716D3C8"/>
    <w:lvl w:ilvl="0">
      <w:start w:val="1"/>
      <w:numFmt w:val="decimal"/>
      <w:pStyle w:val="16"/>
      <w:suff w:val="space"/>
      <w:lvlText w:val="%1."/>
      <w:lvlJc w:val="left"/>
      <w:pPr>
        <w:ind w:left="426"/>
      </w:pPr>
      <w:rPr>
        <w:rFonts w:cs="Times New Roman" w:hint="default"/>
      </w:rPr>
    </w:lvl>
    <w:lvl w:ilvl="1">
      <w:start w:val="1"/>
      <w:numFmt w:val="decimal"/>
      <w:pStyle w:val="20"/>
      <w:suff w:val="space"/>
      <w:lvlText w:val="%1.%2."/>
      <w:lvlJc w:val="left"/>
      <w:pPr>
        <w:ind w:left="964"/>
      </w:pPr>
      <w:rPr>
        <w:rFonts w:cs="Times New Roman" w:hint="default"/>
      </w:rPr>
    </w:lvl>
    <w:lvl w:ilvl="2">
      <w:start w:val="1"/>
      <w:numFmt w:val="decimal"/>
      <w:pStyle w:val="31"/>
      <w:suff w:val="space"/>
      <w:lvlText w:val="%1.%2.%3."/>
      <w:lvlJc w:val="left"/>
      <w:pPr>
        <w:ind w:left="1361"/>
      </w:pPr>
      <w:rPr>
        <w:rFonts w:cs="Times New Roman" w:hint="default"/>
      </w:rPr>
    </w:lvl>
    <w:lvl w:ilvl="3">
      <w:start w:val="1"/>
      <w:numFmt w:val="decimal"/>
      <w:lvlText w:val="%1.%2.%3.%4."/>
      <w:lvlJc w:val="left"/>
      <w:pPr>
        <w:ind w:left="1758"/>
      </w:pPr>
      <w:rPr>
        <w:rFonts w:cs="Times New Roman" w:hint="default"/>
      </w:rPr>
    </w:lvl>
    <w:lvl w:ilvl="4">
      <w:start w:val="1"/>
      <w:numFmt w:val="decimal"/>
      <w:lvlText w:val="%1.%2.%3.%4.%5."/>
      <w:lvlJc w:val="left"/>
      <w:pPr>
        <w:ind w:left="2155"/>
      </w:pPr>
      <w:rPr>
        <w:rFonts w:cs="Times New Roman" w:hint="default"/>
      </w:rPr>
    </w:lvl>
    <w:lvl w:ilvl="5">
      <w:start w:val="1"/>
      <w:numFmt w:val="decimal"/>
      <w:lvlText w:val="%1.%2.%3.%4.%5.%6."/>
      <w:lvlJc w:val="left"/>
      <w:pPr>
        <w:ind w:left="2552"/>
      </w:pPr>
      <w:rPr>
        <w:rFonts w:cs="Times New Roman" w:hint="default"/>
      </w:rPr>
    </w:lvl>
    <w:lvl w:ilvl="6">
      <w:start w:val="1"/>
      <w:numFmt w:val="decimal"/>
      <w:lvlText w:val="%1.%2.%3.%4.%5.%6.%7."/>
      <w:lvlJc w:val="left"/>
      <w:pPr>
        <w:ind w:left="2949"/>
      </w:pPr>
      <w:rPr>
        <w:rFonts w:cs="Times New Roman" w:hint="default"/>
      </w:rPr>
    </w:lvl>
    <w:lvl w:ilvl="7">
      <w:start w:val="1"/>
      <w:numFmt w:val="decimal"/>
      <w:lvlText w:val="%1.%2.%3.%4.%5.%6.%7.%8."/>
      <w:lvlJc w:val="left"/>
      <w:pPr>
        <w:ind w:left="3346"/>
      </w:pPr>
      <w:rPr>
        <w:rFonts w:cs="Times New Roman" w:hint="default"/>
      </w:rPr>
    </w:lvl>
    <w:lvl w:ilvl="8">
      <w:start w:val="1"/>
      <w:numFmt w:val="decimal"/>
      <w:lvlText w:val="%1.%2.%3.%4.%5.%6.%7.%8.%9."/>
      <w:lvlJc w:val="left"/>
      <w:pPr>
        <w:ind w:left="3743"/>
      </w:pPr>
      <w:rPr>
        <w:rFonts w:cs="Times New Roman" w:hint="default"/>
      </w:rPr>
    </w:lvl>
  </w:abstractNum>
  <w:abstractNum w:abstractNumId="34">
    <w:nsid w:val="62C44283"/>
    <w:multiLevelType w:val="multilevel"/>
    <w:tmpl w:val="36DA9DD0"/>
    <w:lvl w:ilvl="0">
      <w:start w:val="1"/>
      <w:numFmt w:val="russianUpper"/>
      <w:pStyle w:val="a5"/>
      <w:suff w:val="space"/>
      <w:lvlText w:val="Приложение %1"/>
      <w:lvlJc w:val="left"/>
      <w:rPr>
        <w:rFonts w:cs="Times New Roman" w:hint="default"/>
      </w:rPr>
    </w:lvl>
    <w:lvl w:ilvl="1">
      <w:start w:val="1"/>
      <w:numFmt w:val="decimal"/>
      <w:suff w:val="space"/>
      <w:lvlText w:val="%1.%2"/>
      <w:lvlJc w:val="left"/>
      <w:pPr>
        <w:ind w:firstLine="567"/>
      </w:pPr>
      <w:rPr>
        <w:rFonts w:ascii="Times New Roman" w:hAnsi="Times New Roman" w:cs="Times New Roman" w:hint="default"/>
        <w:b/>
        <w:i w:val="0"/>
        <w:spacing w:val="0"/>
        <w:w w:val="100"/>
        <w:position w:val="0"/>
        <w:sz w:val="28"/>
      </w:rPr>
    </w:lvl>
    <w:lvl w:ilvl="2">
      <w:start w:val="1"/>
      <w:numFmt w:val="decimal"/>
      <w:suff w:val="space"/>
      <w:lvlText w:val="%1.%2.%3"/>
      <w:lvlJc w:val="left"/>
      <w:pPr>
        <w:ind w:firstLine="567"/>
      </w:pPr>
      <w:rPr>
        <w:rFonts w:ascii="Times New Roman" w:hAnsi="Times New Roman" w:cs="Times New Roman" w:hint="default"/>
        <w:b/>
        <w:i w:val="0"/>
        <w:color w:val="auto"/>
        <w:sz w:val="26"/>
      </w:rPr>
    </w:lvl>
    <w:lvl w:ilvl="3">
      <w:start w:val="1"/>
      <w:numFmt w:val="decimal"/>
      <w:suff w:val="space"/>
      <w:lvlText w:val="%1.%2.%3.%4"/>
      <w:lvlJc w:val="left"/>
      <w:pPr>
        <w:ind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cs="Times New Roman" w:hint="default"/>
      </w:rPr>
    </w:lvl>
    <w:lvl w:ilvl="5">
      <w:start w:val="1"/>
      <w:numFmt w:val="decimal"/>
      <w:lvlText w:val="%1.%2.%3.%4.%5.%6"/>
      <w:lvlJc w:val="left"/>
      <w:pPr>
        <w:tabs>
          <w:tab w:val="num" w:pos="1719"/>
        </w:tabs>
        <w:ind w:left="1719" w:hanging="1152"/>
      </w:pPr>
      <w:rPr>
        <w:rFonts w:cs="Times New Roman" w:hint="default"/>
      </w:rPr>
    </w:lvl>
    <w:lvl w:ilvl="6">
      <w:start w:val="1"/>
      <w:numFmt w:val="decimal"/>
      <w:lvlText w:val="%1.%2.%3.%4.%5.%6.%7"/>
      <w:lvlJc w:val="left"/>
      <w:pPr>
        <w:tabs>
          <w:tab w:val="num" w:pos="1863"/>
        </w:tabs>
        <w:ind w:left="1863" w:hanging="1296"/>
      </w:pPr>
      <w:rPr>
        <w:rFonts w:cs="Times New Roman" w:hint="default"/>
      </w:rPr>
    </w:lvl>
    <w:lvl w:ilvl="7">
      <w:start w:val="1"/>
      <w:numFmt w:val="decimal"/>
      <w:lvlText w:val="%1.%2.%3.%4.%5.%6.%7.%8"/>
      <w:lvlJc w:val="left"/>
      <w:pPr>
        <w:tabs>
          <w:tab w:val="num" w:pos="2007"/>
        </w:tabs>
        <w:ind w:left="2007" w:hanging="1440"/>
      </w:pPr>
      <w:rPr>
        <w:rFonts w:cs="Times New Roman" w:hint="default"/>
      </w:rPr>
    </w:lvl>
    <w:lvl w:ilvl="8">
      <w:start w:val="1"/>
      <w:numFmt w:val="decimal"/>
      <w:lvlText w:val="%1.%2.%3.%4.%5.%6.%7.%8.%9"/>
      <w:lvlJc w:val="left"/>
      <w:pPr>
        <w:tabs>
          <w:tab w:val="num" w:pos="2151"/>
        </w:tabs>
        <w:ind w:left="2151" w:hanging="1584"/>
      </w:pPr>
      <w:rPr>
        <w:rFonts w:cs="Times New Roman" w:hint="default"/>
      </w:rPr>
    </w:lvl>
  </w:abstractNum>
  <w:abstractNum w:abstractNumId="35">
    <w:nsid w:val="631F6FBE"/>
    <w:multiLevelType w:val="multilevel"/>
    <w:tmpl w:val="7420560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149" w:hanging="144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6">
    <w:nsid w:val="636D237D"/>
    <w:multiLevelType w:val="multilevel"/>
    <w:tmpl w:val="FFFA9CC8"/>
    <w:lvl w:ilvl="0">
      <w:start w:val="1"/>
      <w:numFmt w:val="bullet"/>
      <w:pStyle w:val="a6"/>
      <w:suff w:val="space"/>
      <w:lvlText w:val="–"/>
      <w:lvlJc w:val="left"/>
      <w:pPr>
        <w:ind w:firstLine="567"/>
      </w:pPr>
      <w:rPr>
        <w:rFonts w:ascii="Times New Roman" w:hAnsi="Times New Roman" w:hint="default"/>
      </w:rPr>
    </w:lvl>
    <w:lvl w:ilvl="1">
      <w:start w:val="1"/>
      <w:numFmt w:val="bullet"/>
      <w:suff w:val="space"/>
      <w:lvlText w:val="–"/>
      <w:lvlJc w:val="left"/>
      <w:pPr>
        <w:ind w:firstLine="567"/>
      </w:pPr>
      <w:rPr>
        <w:rFonts w:ascii="Times New Roman" w:hAnsi="Times New Roman" w:hint="default"/>
      </w:rPr>
    </w:lvl>
    <w:lvl w:ilvl="2">
      <w:start w:val="1"/>
      <w:numFmt w:val="bullet"/>
      <w:suff w:val="space"/>
      <w:lvlText w:val=""/>
      <w:lvlJc w:val="left"/>
      <w:pPr>
        <w:ind w:firstLine="567"/>
      </w:pPr>
      <w:rPr>
        <w:rFonts w:ascii="Symbol" w:hAnsi="Symbol" w:hint="default"/>
      </w:rPr>
    </w:lvl>
    <w:lvl w:ilvl="3">
      <w:start w:val="1"/>
      <w:numFmt w:val="bullet"/>
      <w:suff w:val="space"/>
      <w:lvlText w:val="–"/>
      <w:lvlJc w:val="left"/>
      <w:pPr>
        <w:ind w:firstLine="567"/>
      </w:pPr>
      <w:rPr>
        <w:rFonts w:ascii="Times New Roman" w:hAnsi="Times New Roman" w:hint="default"/>
      </w:rPr>
    </w:lvl>
    <w:lvl w:ilvl="4">
      <w:start w:val="1"/>
      <w:numFmt w:val="bullet"/>
      <w:suff w:val="space"/>
      <w:lvlText w:val="–"/>
      <w:lvlJc w:val="left"/>
      <w:pPr>
        <w:ind w:firstLine="567"/>
      </w:pPr>
      <w:rPr>
        <w:rFonts w:ascii="Times New Roman" w:hAnsi="Times New Roman" w:hint="default"/>
      </w:rPr>
    </w:lvl>
    <w:lvl w:ilvl="5">
      <w:start w:val="1"/>
      <w:numFmt w:val="bullet"/>
      <w:suff w:val="space"/>
      <w:lvlText w:val="–"/>
      <w:lvlJc w:val="left"/>
      <w:pPr>
        <w:ind w:firstLine="567"/>
      </w:pPr>
      <w:rPr>
        <w:rFonts w:ascii="Times New Roman" w:hAnsi="Times New Roman" w:hint="default"/>
      </w:rPr>
    </w:lvl>
    <w:lvl w:ilvl="6">
      <w:start w:val="1"/>
      <w:numFmt w:val="bullet"/>
      <w:suff w:val="space"/>
      <w:lvlText w:val=""/>
      <w:lvlJc w:val="left"/>
      <w:pPr>
        <w:ind w:firstLine="567"/>
      </w:pPr>
      <w:rPr>
        <w:rFonts w:ascii="Symbol" w:hAnsi="Symbol" w:hint="default"/>
      </w:rPr>
    </w:lvl>
    <w:lvl w:ilvl="7">
      <w:start w:val="1"/>
      <w:numFmt w:val="bullet"/>
      <w:suff w:val="space"/>
      <w:lvlText w:val="–"/>
      <w:lvlJc w:val="left"/>
      <w:pPr>
        <w:ind w:firstLine="567"/>
      </w:pPr>
      <w:rPr>
        <w:rFonts w:ascii="Times New Roman" w:hAnsi="Times New Roman" w:hint="default"/>
      </w:rPr>
    </w:lvl>
    <w:lvl w:ilvl="8">
      <w:start w:val="1"/>
      <w:numFmt w:val="bullet"/>
      <w:suff w:val="space"/>
      <w:lvlText w:val=""/>
      <w:lvlJc w:val="left"/>
      <w:pPr>
        <w:ind w:firstLine="567"/>
      </w:pPr>
      <w:rPr>
        <w:rFonts w:ascii="Symbol" w:hAnsi="Symbol" w:hint="default"/>
      </w:rPr>
    </w:lvl>
  </w:abstractNum>
  <w:abstractNum w:abstractNumId="37">
    <w:nsid w:val="71004C0F"/>
    <w:multiLevelType w:val="hybridMultilevel"/>
    <w:tmpl w:val="98B0FE42"/>
    <w:lvl w:ilvl="0" w:tplc="469646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75255445"/>
    <w:multiLevelType w:val="hybridMultilevel"/>
    <w:tmpl w:val="DC180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8687512"/>
    <w:multiLevelType w:val="multilevel"/>
    <w:tmpl w:val="ED50AEFC"/>
    <w:lvl w:ilvl="0">
      <w:start w:val="1"/>
      <w:numFmt w:val="decimal"/>
      <w:pStyle w:val="33"/>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nsid w:val="7BD03BB9"/>
    <w:multiLevelType w:val="hybridMultilevel"/>
    <w:tmpl w:val="2F0AF5DE"/>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nsid w:val="7BDD2DEB"/>
    <w:multiLevelType w:val="hybridMultilevel"/>
    <w:tmpl w:val="02560D40"/>
    <w:lvl w:ilvl="0" w:tplc="A7DE8810">
      <w:start w:val="1"/>
      <w:numFmt w:val="decimal"/>
      <w:pStyle w:val="17"/>
      <w:lvlText w:val="Таблица 1.1.1.%1"/>
      <w:lvlJc w:val="center"/>
      <w:pPr>
        <w:ind w:left="1778" w:hanging="360"/>
      </w:pPr>
      <w:rPr>
        <w:rFonts w:ascii="Times New Roman" w:hAnsi="Times New Roman" w:cs="Times New Roman" w:hint="default"/>
        <w:b w:val="0"/>
        <w:bCs w:val="0"/>
        <w:i w:val="0"/>
        <w:iCs w:val="0"/>
        <w:caps w:val="0"/>
        <w:smallCaps w:val="0"/>
        <w:strike w:val="0"/>
        <w:dstrike w:val="0"/>
        <w:vanish w:val="0"/>
        <w:color w:val="auto"/>
        <w:spacing w:val="0"/>
        <w:kern w:val="0"/>
        <w:position w:val="0"/>
        <w:sz w:val="24"/>
        <w:szCs w:val="24"/>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5081" w:hanging="360"/>
      </w:pPr>
    </w:lvl>
    <w:lvl w:ilvl="2" w:tplc="0419001B" w:tentative="1">
      <w:start w:val="1"/>
      <w:numFmt w:val="lowerRoman"/>
      <w:lvlText w:val="%3."/>
      <w:lvlJc w:val="right"/>
      <w:pPr>
        <w:ind w:left="-4361" w:hanging="180"/>
      </w:pPr>
    </w:lvl>
    <w:lvl w:ilvl="3" w:tplc="0419000F" w:tentative="1">
      <w:start w:val="1"/>
      <w:numFmt w:val="decimal"/>
      <w:lvlText w:val="%4."/>
      <w:lvlJc w:val="left"/>
      <w:pPr>
        <w:ind w:left="-3641" w:hanging="360"/>
      </w:pPr>
    </w:lvl>
    <w:lvl w:ilvl="4" w:tplc="04190019" w:tentative="1">
      <w:start w:val="1"/>
      <w:numFmt w:val="lowerLetter"/>
      <w:lvlText w:val="%5."/>
      <w:lvlJc w:val="left"/>
      <w:pPr>
        <w:ind w:left="-2921" w:hanging="360"/>
      </w:pPr>
    </w:lvl>
    <w:lvl w:ilvl="5" w:tplc="0419001B" w:tentative="1">
      <w:start w:val="1"/>
      <w:numFmt w:val="lowerRoman"/>
      <w:lvlText w:val="%6."/>
      <w:lvlJc w:val="right"/>
      <w:pPr>
        <w:ind w:left="-2201" w:hanging="180"/>
      </w:pPr>
    </w:lvl>
    <w:lvl w:ilvl="6" w:tplc="0419000F" w:tentative="1">
      <w:start w:val="1"/>
      <w:numFmt w:val="decimal"/>
      <w:lvlText w:val="%7."/>
      <w:lvlJc w:val="left"/>
      <w:pPr>
        <w:ind w:left="-1481" w:hanging="360"/>
      </w:pPr>
    </w:lvl>
    <w:lvl w:ilvl="7" w:tplc="04190019" w:tentative="1">
      <w:start w:val="1"/>
      <w:numFmt w:val="lowerLetter"/>
      <w:lvlText w:val="%8."/>
      <w:lvlJc w:val="left"/>
      <w:pPr>
        <w:ind w:left="-761" w:hanging="360"/>
      </w:pPr>
    </w:lvl>
    <w:lvl w:ilvl="8" w:tplc="0419001B" w:tentative="1">
      <w:start w:val="1"/>
      <w:numFmt w:val="lowerRoman"/>
      <w:lvlText w:val="%9."/>
      <w:lvlJc w:val="right"/>
      <w:pPr>
        <w:ind w:left="-41" w:hanging="180"/>
      </w:pPr>
    </w:lvl>
  </w:abstractNum>
  <w:abstractNum w:abstractNumId="42">
    <w:nsid w:val="7C343347"/>
    <w:multiLevelType w:val="hybridMultilevel"/>
    <w:tmpl w:val="B8E23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36"/>
  </w:num>
  <w:num w:numId="3">
    <w:abstractNumId w:val="34"/>
  </w:num>
  <w:num w:numId="4">
    <w:abstractNumId w:val="33"/>
  </w:num>
  <w:num w:numId="5">
    <w:abstractNumId w:val="4"/>
  </w:num>
  <w:num w:numId="6">
    <w:abstractNumId w:val="6"/>
  </w:num>
  <w:num w:numId="7">
    <w:abstractNumId w:val="2"/>
  </w:num>
  <w:num w:numId="8">
    <w:abstractNumId w:val="1"/>
  </w:num>
  <w:num w:numId="9">
    <w:abstractNumId w:val="0"/>
  </w:num>
  <w:num w:numId="10">
    <w:abstractNumId w:val="22"/>
  </w:num>
  <w:num w:numId="11">
    <w:abstractNumId w:val="16"/>
  </w:num>
  <w:num w:numId="12">
    <w:abstractNumId w:val="27"/>
  </w:num>
  <w:num w:numId="13">
    <w:abstractNumId w:val="28"/>
  </w:num>
  <w:num w:numId="14">
    <w:abstractNumId w:val="23"/>
  </w:num>
  <w:num w:numId="15">
    <w:abstractNumId w:val="20"/>
  </w:num>
  <w:num w:numId="16">
    <w:abstractNumId w:val="31"/>
  </w:num>
  <w:num w:numId="17">
    <w:abstractNumId w:val="41"/>
  </w:num>
  <w:num w:numId="18">
    <w:abstractNumId w:val="3"/>
  </w:num>
  <w:num w:numId="19">
    <w:abstractNumId w:val="15"/>
  </w:num>
  <w:num w:numId="20">
    <w:abstractNumId w:val="21"/>
  </w:num>
  <w:num w:numId="21">
    <w:abstractNumId w:val="26"/>
  </w:num>
  <w:num w:numId="22">
    <w:abstractNumId w:val="12"/>
  </w:num>
  <w:num w:numId="23">
    <w:abstractNumId w:val="9"/>
  </w:num>
  <w:num w:numId="24">
    <w:abstractNumId w:val="8"/>
  </w:num>
  <w:num w:numId="25">
    <w:abstractNumId w:val="29"/>
  </w:num>
  <w:num w:numId="26">
    <w:abstractNumId w:val="24"/>
  </w:num>
  <w:num w:numId="27">
    <w:abstractNumId w:val="30"/>
  </w:num>
  <w:num w:numId="28">
    <w:abstractNumId w:val="10"/>
  </w:num>
  <w:num w:numId="29">
    <w:abstractNumId w:val="39"/>
  </w:num>
  <w:num w:numId="30">
    <w:abstractNumId w:val="13"/>
  </w:num>
  <w:num w:numId="31">
    <w:abstractNumId w:val="7"/>
  </w:num>
  <w:num w:numId="32">
    <w:abstractNumId w:val="11"/>
  </w:num>
  <w:num w:numId="33">
    <w:abstractNumId w:val="18"/>
  </w:num>
  <w:num w:numId="34">
    <w:abstractNumId w:val="14"/>
  </w:num>
  <w:num w:numId="35">
    <w:abstractNumId w:val="37"/>
  </w:num>
  <w:num w:numId="36">
    <w:abstractNumId w:val="32"/>
  </w:num>
  <w:num w:numId="37">
    <w:abstractNumId w:val="35"/>
  </w:num>
  <w:num w:numId="38">
    <w:abstractNumId w:val="25"/>
  </w:num>
  <w:num w:numId="39">
    <w:abstractNumId w:val="5"/>
  </w:num>
  <w:num w:numId="40">
    <w:abstractNumId w:val="40"/>
  </w:num>
  <w:num w:numId="41">
    <w:abstractNumId w:val="42"/>
  </w:num>
  <w:num w:numId="42">
    <w:abstractNumId w:val="38"/>
  </w:num>
  <w:num w:numId="43">
    <w:abstractNumId w:val="1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autoHyphenation/>
  <w:characterSpacingControl w:val="doNotCompress"/>
  <w:footnotePr>
    <w:numStart w:val="26"/>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ADE"/>
    <w:rsid w:val="00003057"/>
    <w:rsid w:val="00004438"/>
    <w:rsid w:val="00010E5A"/>
    <w:rsid w:val="00011DDE"/>
    <w:rsid w:val="00013512"/>
    <w:rsid w:val="00015B54"/>
    <w:rsid w:val="00016211"/>
    <w:rsid w:val="00021FA7"/>
    <w:rsid w:val="00023896"/>
    <w:rsid w:val="00024A30"/>
    <w:rsid w:val="0002666B"/>
    <w:rsid w:val="000303F6"/>
    <w:rsid w:val="00031B80"/>
    <w:rsid w:val="00033C9F"/>
    <w:rsid w:val="0003525B"/>
    <w:rsid w:val="00036A67"/>
    <w:rsid w:val="00036EF6"/>
    <w:rsid w:val="0004391F"/>
    <w:rsid w:val="00053502"/>
    <w:rsid w:val="0006053F"/>
    <w:rsid w:val="0006523B"/>
    <w:rsid w:val="000652B1"/>
    <w:rsid w:val="00065542"/>
    <w:rsid w:val="00067BBC"/>
    <w:rsid w:val="00074BBA"/>
    <w:rsid w:val="00075A15"/>
    <w:rsid w:val="00084BD2"/>
    <w:rsid w:val="00091858"/>
    <w:rsid w:val="00091997"/>
    <w:rsid w:val="00091BB7"/>
    <w:rsid w:val="00091D1E"/>
    <w:rsid w:val="00094078"/>
    <w:rsid w:val="00095A23"/>
    <w:rsid w:val="0009643B"/>
    <w:rsid w:val="000A31D5"/>
    <w:rsid w:val="000A6CEC"/>
    <w:rsid w:val="000A6D63"/>
    <w:rsid w:val="000A7910"/>
    <w:rsid w:val="000B57F7"/>
    <w:rsid w:val="000B5D13"/>
    <w:rsid w:val="000B67A2"/>
    <w:rsid w:val="000B7113"/>
    <w:rsid w:val="000C1173"/>
    <w:rsid w:val="000C2845"/>
    <w:rsid w:val="000C5DD5"/>
    <w:rsid w:val="000C6BC1"/>
    <w:rsid w:val="000C7BF6"/>
    <w:rsid w:val="000D2C9C"/>
    <w:rsid w:val="000D3ECD"/>
    <w:rsid w:val="000D527C"/>
    <w:rsid w:val="000D5619"/>
    <w:rsid w:val="000D68E3"/>
    <w:rsid w:val="000E0EC1"/>
    <w:rsid w:val="000E2D98"/>
    <w:rsid w:val="000E384B"/>
    <w:rsid w:val="000E3D59"/>
    <w:rsid w:val="000E4B51"/>
    <w:rsid w:val="000E5191"/>
    <w:rsid w:val="000E5E71"/>
    <w:rsid w:val="000F0007"/>
    <w:rsid w:val="000F386A"/>
    <w:rsid w:val="000F4A14"/>
    <w:rsid w:val="000F5D51"/>
    <w:rsid w:val="000F6607"/>
    <w:rsid w:val="000F7F1A"/>
    <w:rsid w:val="00105828"/>
    <w:rsid w:val="001061D6"/>
    <w:rsid w:val="00106A59"/>
    <w:rsid w:val="00110D38"/>
    <w:rsid w:val="001115D0"/>
    <w:rsid w:val="001121AD"/>
    <w:rsid w:val="00117A53"/>
    <w:rsid w:val="00120266"/>
    <w:rsid w:val="00120ADA"/>
    <w:rsid w:val="00120EC6"/>
    <w:rsid w:val="0012287A"/>
    <w:rsid w:val="0013054C"/>
    <w:rsid w:val="00132ED3"/>
    <w:rsid w:val="00141E89"/>
    <w:rsid w:val="0014252E"/>
    <w:rsid w:val="001462EC"/>
    <w:rsid w:val="00150EA9"/>
    <w:rsid w:val="0015279E"/>
    <w:rsid w:val="00153D89"/>
    <w:rsid w:val="00160143"/>
    <w:rsid w:val="001618EB"/>
    <w:rsid w:val="00161A0B"/>
    <w:rsid w:val="001621B1"/>
    <w:rsid w:val="0016552B"/>
    <w:rsid w:val="00165FF7"/>
    <w:rsid w:val="001661AF"/>
    <w:rsid w:val="001661B3"/>
    <w:rsid w:val="00166DE0"/>
    <w:rsid w:val="00171DEF"/>
    <w:rsid w:val="00173288"/>
    <w:rsid w:val="00174FE3"/>
    <w:rsid w:val="0018121F"/>
    <w:rsid w:val="00182B72"/>
    <w:rsid w:val="00182E65"/>
    <w:rsid w:val="00191A65"/>
    <w:rsid w:val="00191FA3"/>
    <w:rsid w:val="00193F76"/>
    <w:rsid w:val="00197E49"/>
    <w:rsid w:val="001A01CB"/>
    <w:rsid w:val="001A04F6"/>
    <w:rsid w:val="001A37DA"/>
    <w:rsid w:val="001A4FFC"/>
    <w:rsid w:val="001A59C6"/>
    <w:rsid w:val="001B1289"/>
    <w:rsid w:val="001B22DE"/>
    <w:rsid w:val="001B2BB3"/>
    <w:rsid w:val="001B3FF6"/>
    <w:rsid w:val="001B7CEF"/>
    <w:rsid w:val="001B7E09"/>
    <w:rsid w:val="001C49B8"/>
    <w:rsid w:val="001C6EED"/>
    <w:rsid w:val="001D2DD1"/>
    <w:rsid w:val="001D2E6C"/>
    <w:rsid w:val="001D4D03"/>
    <w:rsid w:val="001D5D12"/>
    <w:rsid w:val="001D7AA2"/>
    <w:rsid w:val="001E2900"/>
    <w:rsid w:val="001E47BE"/>
    <w:rsid w:val="001E4B74"/>
    <w:rsid w:val="001E6255"/>
    <w:rsid w:val="001E75FC"/>
    <w:rsid w:val="001F0249"/>
    <w:rsid w:val="001F2FD6"/>
    <w:rsid w:val="001F42E2"/>
    <w:rsid w:val="001F60EA"/>
    <w:rsid w:val="0020067E"/>
    <w:rsid w:val="00201575"/>
    <w:rsid w:val="00202688"/>
    <w:rsid w:val="00202E1E"/>
    <w:rsid w:val="00205ED6"/>
    <w:rsid w:val="0020758A"/>
    <w:rsid w:val="002112AA"/>
    <w:rsid w:val="00211BAA"/>
    <w:rsid w:val="002130A5"/>
    <w:rsid w:val="00213363"/>
    <w:rsid w:val="002140C9"/>
    <w:rsid w:val="00215FFC"/>
    <w:rsid w:val="00216464"/>
    <w:rsid w:val="00216688"/>
    <w:rsid w:val="00223434"/>
    <w:rsid w:val="00223A22"/>
    <w:rsid w:val="00223BCF"/>
    <w:rsid w:val="00224CA2"/>
    <w:rsid w:val="00227ED8"/>
    <w:rsid w:val="0023178A"/>
    <w:rsid w:val="00231BDA"/>
    <w:rsid w:val="002329A0"/>
    <w:rsid w:val="00232DFE"/>
    <w:rsid w:val="00232FF2"/>
    <w:rsid w:val="00235010"/>
    <w:rsid w:val="00236535"/>
    <w:rsid w:val="00241134"/>
    <w:rsid w:val="00243196"/>
    <w:rsid w:val="00243658"/>
    <w:rsid w:val="0024503E"/>
    <w:rsid w:val="00246940"/>
    <w:rsid w:val="00250D2F"/>
    <w:rsid w:val="00252189"/>
    <w:rsid w:val="00252AE9"/>
    <w:rsid w:val="00254865"/>
    <w:rsid w:val="00254A1E"/>
    <w:rsid w:val="00254AB8"/>
    <w:rsid w:val="00257C5E"/>
    <w:rsid w:val="00260F5B"/>
    <w:rsid w:val="00261F48"/>
    <w:rsid w:val="00262DB2"/>
    <w:rsid w:val="00263FFD"/>
    <w:rsid w:val="002643D0"/>
    <w:rsid w:val="002647D2"/>
    <w:rsid w:val="00266C80"/>
    <w:rsid w:val="00270AB2"/>
    <w:rsid w:val="00275709"/>
    <w:rsid w:val="002767D1"/>
    <w:rsid w:val="002817AD"/>
    <w:rsid w:val="00281B37"/>
    <w:rsid w:val="00295766"/>
    <w:rsid w:val="00296DA0"/>
    <w:rsid w:val="002979DC"/>
    <w:rsid w:val="002A1917"/>
    <w:rsid w:val="002A6DB5"/>
    <w:rsid w:val="002B1C26"/>
    <w:rsid w:val="002B21B9"/>
    <w:rsid w:val="002B2CEE"/>
    <w:rsid w:val="002C06D7"/>
    <w:rsid w:val="002C2319"/>
    <w:rsid w:val="002C32CE"/>
    <w:rsid w:val="002C4154"/>
    <w:rsid w:val="002C5683"/>
    <w:rsid w:val="002C66A4"/>
    <w:rsid w:val="002C7A83"/>
    <w:rsid w:val="002D1FEB"/>
    <w:rsid w:val="002D44EB"/>
    <w:rsid w:val="002E2FFE"/>
    <w:rsid w:val="002E3C5D"/>
    <w:rsid w:val="002E40D7"/>
    <w:rsid w:val="002E43DD"/>
    <w:rsid w:val="002E4F35"/>
    <w:rsid w:val="002E6315"/>
    <w:rsid w:val="002E6776"/>
    <w:rsid w:val="002E70E3"/>
    <w:rsid w:val="002E7D3A"/>
    <w:rsid w:val="002F076D"/>
    <w:rsid w:val="002F1D96"/>
    <w:rsid w:val="002F4B5C"/>
    <w:rsid w:val="002F6144"/>
    <w:rsid w:val="002F63A2"/>
    <w:rsid w:val="003000D6"/>
    <w:rsid w:val="003022E0"/>
    <w:rsid w:val="003040B5"/>
    <w:rsid w:val="0030627D"/>
    <w:rsid w:val="003137BC"/>
    <w:rsid w:val="0031444C"/>
    <w:rsid w:val="0031779A"/>
    <w:rsid w:val="00321338"/>
    <w:rsid w:val="00322F6F"/>
    <w:rsid w:val="003244E4"/>
    <w:rsid w:val="00324896"/>
    <w:rsid w:val="00325296"/>
    <w:rsid w:val="00326824"/>
    <w:rsid w:val="00327583"/>
    <w:rsid w:val="00330892"/>
    <w:rsid w:val="00335BEA"/>
    <w:rsid w:val="00341DE4"/>
    <w:rsid w:val="00342370"/>
    <w:rsid w:val="0034255B"/>
    <w:rsid w:val="003449F6"/>
    <w:rsid w:val="003469B6"/>
    <w:rsid w:val="00347EEB"/>
    <w:rsid w:val="00350958"/>
    <w:rsid w:val="0035256E"/>
    <w:rsid w:val="00352899"/>
    <w:rsid w:val="0035321D"/>
    <w:rsid w:val="00355A7A"/>
    <w:rsid w:val="00357084"/>
    <w:rsid w:val="00357A42"/>
    <w:rsid w:val="00357CE8"/>
    <w:rsid w:val="003615C7"/>
    <w:rsid w:val="0036177C"/>
    <w:rsid w:val="00364D2F"/>
    <w:rsid w:val="00365508"/>
    <w:rsid w:val="00366B4C"/>
    <w:rsid w:val="00371D99"/>
    <w:rsid w:val="00373113"/>
    <w:rsid w:val="003815BC"/>
    <w:rsid w:val="003826E2"/>
    <w:rsid w:val="0038687A"/>
    <w:rsid w:val="0039159C"/>
    <w:rsid w:val="00395664"/>
    <w:rsid w:val="00396DCC"/>
    <w:rsid w:val="003A191E"/>
    <w:rsid w:val="003A2AFC"/>
    <w:rsid w:val="003A46F0"/>
    <w:rsid w:val="003A645F"/>
    <w:rsid w:val="003B081D"/>
    <w:rsid w:val="003B3CB9"/>
    <w:rsid w:val="003B4272"/>
    <w:rsid w:val="003B5F62"/>
    <w:rsid w:val="003B649E"/>
    <w:rsid w:val="003B750B"/>
    <w:rsid w:val="003C089D"/>
    <w:rsid w:val="003C0925"/>
    <w:rsid w:val="003C1794"/>
    <w:rsid w:val="003C24D9"/>
    <w:rsid w:val="003C3006"/>
    <w:rsid w:val="003C35DD"/>
    <w:rsid w:val="003C3E7B"/>
    <w:rsid w:val="003C6B39"/>
    <w:rsid w:val="003C6DE7"/>
    <w:rsid w:val="003C7E77"/>
    <w:rsid w:val="003D3080"/>
    <w:rsid w:val="003D3304"/>
    <w:rsid w:val="003D73D5"/>
    <w:rsid w:val="003D7581"/>
    <w:rsid w:val="003E09B5"/>
    <w:rsid w:val="003F09AE"/>
    <w:rsid w:val="003F1E0C"/>
    <w:rsid w:val="003F39DD"/>
    <w:rsid w:val="003F3CC5"/>
    <w:rsid w:val="003F6258"/>
    <w:rsid w:val="003F6370"/>
    <w:rsid w:val="003F6CAD"/>
    <w:rsid w:val="003F7B5F"/>
    <w:rsid w:val="00401ACC"/>
    <w:rsid w:val="00404F8F"/>
    <w:rsid w:val="004072B7"/>
    <w:rsid w:val="004100DB"/>
    <w:rsid w:val="00410687"/>
    <w:rsid w:val="00410874"/>
    <w:rsid w:val="00411D29"/>
    <w:rsid w:val="0041650F"/>
    <w:rsid w:val="00417DB9"/>
    <w:rsid w:val="00420A4A"/>
    <w:rsid w:val="00422CF9"/>
    <w:rsid w:val="004279F5"/>
    <w:rsid w:val="00427BE9"/>
    <w:rsid w:val="004300AB"/>
    <w:rsid w:val="00430D82"/>
    <w:rsid w:val="00435A1B"/>
    <w:rsid w:val="0043715B"/>
    <w:rsid w:val="00442CE6"/>
    <w:rsid w:val="00442F65"/>
    <w:rsid w:val="004460C7"/>
    <w:rsid w:val="00447EE9"/>
    <w:rsid w:val="004508D9"/>
    <w:rsid w:val="00451B9B"/>
    <w:rsid w:val="00453558"/>
    <w:rsid w:val="00456BBA"/>
    <w:rsid w:val="004604FA"/>
    <w:rsid w:val="00461B95"/>
    <w:rsid w:val="004633A7"/>
    <w:rsid w:val="004669D8"/>
    <w:rsid w:val="0047632F"/>
    <w:rsid w:val="004763A2"/>
    <w:rsid w:val="00481FCA"/>
    <w:rsid w:val="004827F6"/>
    <w:rsid w:val="00484507"/>
    <w:rsid w:val="004904AD"/>
    <w:rsid w:val="0049053B"/>
    <w:rsid w:val="00490586"/>
    <w:rsid w:val="00491913"/>
    <w:rsid w:val="004A0A35"/>
    <w:rsid w:val="004A0EAE"/>
    <w:rsid w:val="004A242D"/>
    <w:rsid w:val="004A2EBF"/>
    <w:rsid w:val="004A5165"/>
    <w:rsid w:val="004A5F07"/>
    <w:rsid w:val="004A669E"/>
    <w:rsid w:val="004A6DB5"/>
    <w:rsid w:val="004A7532"/>
    <w:rsid w:val="004B00E4"/>
    <w:rsid w:val="004B2F95"/>
    <w:rsid w:val="004B7B3E"/>
    <w:rsid w:val="004C0A2E"/>
    <w:rsid w:val="004C0ADB"/>
    <w:rsid w:val="004C22CE"/>
    <w:rsid w:val="004C3083"/>
    <w:rsid w:val="004C3785"/>
    <w:rsid w:val="004D08DE"/>
    <w:rsid w:val="004D4AA0"/>
    <w:rsid w:val="004D7A28"/>
    <w:rsid w:val="004E03BB"/>
    <w:rsid w:val="004E09F9"/>
    <w:rsid w:val="004E2106"/>
    <w:rsid w:val="004E4198"/>
    <w:rsid w:val="004E6796"/>
    <w:rsid w:val="004F0335"/>
    <w:rsid w:val="004F2373"/>
    <w:rsid w:val="004F23D1"/>
    <w:rsid w:val="004F3155"/>
    <w:rsid w:val="004F47CD"/>
    <w:rsid w:val="004F7E20"/>
    <w:rsid w:val="00500C59"/>
    <w:rsid w:val="0050190D"/>
    <w:rsid w:val="00505C49"/>
    <w:rsid w:val="00511433"/>
    <w:rsid w:val="0051385C"/>
    <w:rsid w:val="00515B80"/>
    <w:rsid w:val="00516E05"/>
    <w:rsid w:val="00517095"/>
    <w:rsid w:val="005174B4"/>
    <w:rsid w:val="00521ECF"/>
    <w:rsid w:val="00524362"/>
    <w:rsid w:val="00524F29"/>
    <w:rsid w:val="0052792E"/>
    <w:rsid w:val="00527BD1"/>
    <w:rsid w:val="00530E9F"/>
    <w:rsid w:val="00534024"/>
    <w:rsid w:val="00534CD9"/>
    <w:rsid w:val="0053758D"/>
    <w:rsid w:val="00542228"/>
    <w:rsid w:val="00543211"/>
    <w:rsid w:val="00543CC3"/>
    <w:rsid w:val="00545FA8"/>
    <w:rsid w:val="00550288"/>
    <w:rsid w:val="00551165"/>
    <w:rsid w:val="00552DCB"/>
    <w:rsid w:val="005568E4"/>
    <w:rsid w:val="005603E4"/>
    <w:rsid w:val="00562ED0"/>
    <w:rsid w:val="0056382F"/>
    <w:rsid w:val="005643FC"/>
    <w:rsid w:val="00572906"/>
    <w:rsid w:val="00573216"/>
    <w:rsid w:val="00575CEE"/>
    <w:rsid w:val="00576554"/>
    <w:rsid w:val="00577972"/>
    <w:rsid w:val="00581B1F"/>
    <w:rsid w:val="005829A0"/>
    <w:rsid w:val="00582CCF"/>
    <w:rsid w:val="00582E83"/>
    <w:rsid w:val="00584AE3"/>
    <w:rsid w:val="00585AD9"/>
    <w:rsid w:val="005867B1"/>
    <w:rsid w:val="00590BEC"/>
    <w:rsid w:val="00590E2C"/>
    <w:rsid w:val="005A04B7"/>
    <w:rsid w:val="005A0B12"/>
    <w:rsid w:val="005A55E6"/>
    <w:rsid w:val="005C1956"/>
    <w:rsid w:val="005C29C7"/>
    <w:rsid w:val="005C3EDC"/>
    <w:rsid w:val="005C3FFF"/>
    <w:rsid w:val="005C772E"/>
    <w:rsid w:val="005D044F"/>
    <w:rsid w:val="005D0CE4"/>
    <w:rsid w:val="005D1CFA"/>
    <w:rsid w:val="005D206B"/>
    <w:rsid w:val="005D7305"/>
    <w:rsid w:val="005E09F0"/>
    <w:rsid w:val="005E0D06"/>
    <w:rsid w:val="005E2914"/>
    <w:rsid w:val="005E2C11"/>
    <w:rsid w:val="005E50B7"/>
    <w:rsid w:val="005E5BCE"/>
    <w:rsid w:val="005E6545"/>
    <w:rsid w:val="005E79D7"/>
    <w:rsid w:val="005E7F71"/>
    <w:rsid w:val="005F11DD"/>
    <w:rsid w:val="005F32F5"/>
    <w:rsid w:val="005F333E"/>
    <w:rsid w:val="005F44E4"/>
    <w:rsid w:val="005F554B"/>
    <w:rsid w:val="005F59CF"/>
    <w:rsid w:val="0060042B"/>
    <w:rsid w:val="0060088E"/>
    <w:rsid w:val="006022D9"/>
    <w:rsid w:val="0060583A"/>
    <w:rsid w:val="0061203A"/>
    <w:rsid w:val="006133F2"/>
    <w:rsid w:val="00613FB6"/>
    <w:rsid w:val="00614F4B"/>
    <w:rsid w:val="00616977"/>
    <w:rsid w:val="0061706B"/>
    <w:rsid w:val="006205D7"/>
    <w:rsid w:val="0062162B"/>
    <w:rsid w:val="006268D6"/>
    <w:rsid w:val="006275AB"/>
    <w:rsid w:val="0063265D"/>
    <w:rsid w:val="00636344"/>
    <w:rsid w:val="00640F11"/>
    <w:rsid w:val="006412F8"/>
    <w:rsid w:val="00641B6E"/>
    <w:rsid w:val="00643F20"/>
    <w:rsid w:val="006461D1"/>
    <w:rsid w:val="006612CC"/>
    <w:rsid w:val="00661BA9"/>
    <w:rsid w:val="00662718"/>
    <w:rsid w:val="00663C85"/>
    <w:rsid w:val="0066602B"/>
    <w:rsid w:val="006669A8"/>
    <w:rsid w:val="00667842"/>
    <w:rsid w:val="00672C27"/>
    <w:rsid w:val="006742BB"/>
    <w:rsid w:val="00674EA8"/>
    <w:rsid w:val="0067698B"/>
    <w:rsid w:val="0067785B"/>
    <w:rsid w:val="00680D60"/>
    <w:rsid w:val="0068635A"/>
    <w:rsid w:val="00687352"/>
    <w:rsid w:val="00687982"/>
    <w:rsid w:val="00691D88"/>
    <w:rsid w:val="00693581"/>
    <w:rsid w:val="00694640"/>
    <w:rsid w:val="00694DDA"/>
    <w:rsid w:val="00696B9D"/>
    <w:rsid w:val="006975BB"/>
    <w:rsid w:val="006A2F3A"/>
    <w:rsid w:val="006A523C"/>
    <w:rsid w:val="006A5607"/>
    <w:rsid w:val="006A72AE"/>
    <w:rsid w:val="006B0616"/>
    <w:rsid w:val="006B1935"/>
    <w:rsid w:val="006B32D8"/>
    <w:rsid w:val="006C11B4"/>
    <w:rsid w:val="006C5451"/>
    <w:rsid w:val="006C7A86"/>
    <w:rsid w:val="006D31B3"/>
    <w:rsid w:val="006D35FA"/>
    <w:rsid w:val="006D5C53"/>
    <w:rsid w:val="006E0637"/>
    <w:rsid w:val="006E0B19"/>
    <w:rsid w:val="006E4686"/>
    <w:rsid w:val="006E59F2"/>
    <w:rsid w:val="006E73C1"/>
    <w:rsid w:val="006E76BF"/>
    <w:rsid w:val="006F1705"/>
    <w:rsid w:val="006F3FD7"/>
    <w:rsid w:val="006F4CB6"/>
    <w:rsid w:val="006F4E8F"/>
    <w:rsid w:val="006F5003"/>
    <w:rsid w:val="006F6445"/>
    <w:rsid w:val="0070079E"/>
    <w:rsid w:val="007015F4"/>
    <w:rsid w:val="00703418"/>
    <w:rsid w:val="00704672"/>
    <w:rsid w:val="0071028B"/>
    <w:rsid w:val="00713D1C"/>
    <w:rsid w:val="00713F1E"/>
    <w:rsid w:val="00717875"/>
    <w:rsid w:val="00721897"/>
    <w:rsid w:val="00723D0B"/>
    <w:rsid w:val="00724C77"/>
    <w:rsid w:val="0072683E"/>
    <w:rsid w:val="00727284"/>
    <w:rsid w:val="00730D64"/>
    <w:rsid w:val="00731FE4"/>
    <w:rsid w:val="007337B7"/>
    <w:rsid w:val="00734C1D"/>
    <w:rsid w:val="00737A96"/>
    <w:rsid w:val="00740DC6"/>
    <w:rsid w:val="00740DE3"/>
    <w:rsid w:val="00742E0D"/>
    <w:rsid w:val="00743337"/>
    <w:rsid w:val="0074789F"/>
    <w:rsid w:val="0075143C"/>
    <w:rsid w:val="007515D3"/>
    <w:rsid w:val="007568EC"/>
    <w:rsid w:val="00760F90"/>
    <w:rsid w:val="0076282E"/>
    <w:rsid w:val="00762C59"/>
    <w:rsid w:val="00763EC9"/>
    <w:rsid w:val="00765887"/>
    <w:rsid w:val="00765FDC"/>
    <w:rsid w:val="007661FD"/>
    <w:rsid w:val="00766A18"/>
    <w:rsid w:val="0077043E"/>
    <w:rsid w:val="00773E4D"/>
    <w:rsid w:val="007751F2"/>
    <w:rsid w:val="00776C31"/>
    <w:rsid w:val="00777703"/>
    <w:rsid w:val="007A03DD"/>
    <w:rsid w:val="007A0850"/>
    <w:rsid w:val="007A1AF8"/>
    <w:rsid w:val="007A29FF"/>
    <w:rsid w:val="007A56C0"/>
    <w:rsid w:val="007A6B0A"/>
    <w:rsid w:val="007B0811"/>
    <w:rsid w:val="007B13CE"/>
    <w:rsid w:val="007B27AA"/>
    <w:rsid w:val="007B309C"/>
    <w:rsid w:val="007B4DBA"/>
    <w:rsid w:val="007B5806"/>
    <w:rsid w:val="007B7EBA"/>
    <w:rsid w:val="007C0B31"/>
    <w:rsid w:val="007C1057"/>
    <w:rsid w:val="007C6136"/>
    <w:rsid w:val="007D1920"/>
    <w:rsid w:val="007D2514"/>
    <w:rsid w:val="007D30F0"/>
    <w:rsid w:val="007D669E"/>
    <w:rsid w:val="007D78AF"/>
    <w:rsid w:val="007E355F"/>
    <w:rsid w:val="007E7016"/>
    <w:rsid w:val="007E7277"/>
    <w:rsid w:val="007F0463"/>
    <w:rsid w:val="007F0DFD"/>
    <w:rsid w:val="007F3A9E"/>
    <w:rsid w:val="008039E1"/>
    <w:rsid w:val="00803EC0"/>
    <w:rsid w:val="0080487F"/>
    <w:rsid w:val="00811356"/>
    <w:rsid w:val="0081221C"/>
    <w:rsid w:val="00813AC4"/>
    <w:rsid w:val="008141BB"/>
    <w:rsid w:val="00820E6F"/>
    <w:rsid w:val="0082336C"/>
    <w:rsid w:val="00826611"/>
    <w:rsid w:val="00827468"/>
    <w:rsid w:val="00833ACF"/>
    <w:rsid w:val="00836FB9"/>
    <w:rsid w:val="00846E9D"/>
    <w:rsid w:val="00852076"/>
    <w:rsid w:val="008520CB"/>
    <w:rsid w:val="008547A2"/>
    <w:rsid w:val="0086188D"/>
    <w:rsid w:val="0086252F"/>
    <w:rsid w:val="00862C73"/>
    <w:rsid w:val="00867B08"/>
    <w:rsid w:val="00871CEC"/>
    <w:rsid w:val="0087288C"/>
    <w:rsid w:val="00872A75"/>
    <w:rsid w:val="008742DD"/>
    <w:rsid w:val="00874B4D"/>
    <w:rsid w:val="008766E0"/>
    <w:rsid w:val="00877EA0"/>
    <w:rsid w:val="008825B9"/>
    <w:rsid w:val="00882B87"/>
    <w:rsid w:val="00883DDD"/>
    <w:rsid w:val="00887577"/>
    <w:rsid w:val="00887C07"/>
    <w:rsid w:val="008922CC"/>
    <w:rsid w:val="00893F87"/>
    <w:rsid w:val="00896125"/>
    <w:rsid w:val="008A17E8"/>
    <w:rsid w:val="008A56BB"/>
    <w:rsid w:val="008A5DA2"/>
    <w:rsid w:val="008A6766"/>
    <w:rsid w:val="008B151C"/>
    <w:rsid w:val="008B1BE9"/>
    <w:rsid w:val="008B2216"/>
    <w:rsid w:val="008B2598"/>
    <w:rsid w:val="008B385F"/>
    <w:rsid w:val="008B3E3F"/>
    <w:rsid w:val="008B3F9D"/>
    <w:rsid w:val="008B7BCD"/>
    <w:rsid w:val="008B7E7F"/>
    <w:rsid w:val="008C116B"/>
    <w:rsid w:val="008C3E66"/>
    <w:rsid w:val="008C45F1"/>
    <w:rsid w:val="008D06AF"/>
    <w:rsid w:val="008D14CF"/>
    <w:rsid w:val="008D178B"/>
    <w:rsid w:val="008D6828"/>
    <w:rsid w:val="008E1678"/>
    <w:rsid w:val="008E4D5A"/>
    <w:rsid w:val="008E5AA9"/>
    <w:rsid w:val="008E7047"/>
    <w:rsid w:val="008E79F1"/>
    <w:rsid w:val="008F0392"/>
    <w:rsid w:val="008F19D4"/>
    <w:rsid w:val="008F3146"/>
    <w:rsid w:val="008F7698"/>
    <w:rsid w:val="00901174"/>
    <w:rsid w:val="00901EB1"/>
    <w:rsid w:val="00902303"/>
    <w:rsid w:val="00902E2E"/>
    <w:rsid w:val="00905290"/>
    <w:rsid w:val="00906689"/>
    <w:rsid w:val="00907137"/>
    <w:rsid w:val="009107CD"/>
    <w:rsid w:val="00913534"/>
    <w:rsid w:val="0091463A"/>
    <w:rsid w:val="00922706"/>
    <w:rsid w:val="00922E01"/>
    <w:rsid w:val="0092583E"/>
    <w:rsid w:val="009259AA"/>
    <w:rsid w:val="0092646B"/>
    <w:rsid w:val="00930F3A"/>
    <w:rsid w:val="00931D76"/>
    <w:rsid w:val="00934B96"/>
    <w:rsid w:val="0093513D"/>
    <w:rsid w:val="009354DC"/>
    <w:rsid w:val="00941FA5"/>
    <w:rsid w:val="009421DA"/>
    <w:rsid w:val="00942C02"/>
    <w:rsid w:val="009475BB"/>
    <w:rsid w:val="0095567F"/>
    <w:rsid w:val="009577FF"/>
    <w:rsid w:val="00960FCC"/>
    <w:rsid w:val="009611E3"/>
    <w:rsid w:val="00961A90"/>
    <w:rsid w:val="00961AE1"/>
    <w:rsid w:val="00962A71"/>
    <w:rsid w:val="00963D71"/>
    <w:rsid w:val="00972A30"/>
    <w:rsid w:val="009750FD"/>
    <w:rsid w:val="0098063E"/>
    <w:rsid w:val="00980F86"/>
    <w:rsid w:val="00981B2A"/>
    <w:rsid w:val="00982C1A"/>
    <w:rsid w:val="009831CE"/>
    <w:rsid w:val="00984B6E"/>
    <w:rsid w:val="0098530E"/>
    <w:rsid w:val="0098558D"/>
    <w:rsid w:val="0099389F"/>
    <w:rsid w:val="009949E8"/>
    <w:rsid w:val="00994BA4"/>
    <w:rsid w:val="00995C3A"/>
    <w:rsid w:val="0099648A"/>
    <w:rsid w:val="009965C0"/>
    <w:rsid w:val="00996BFC"/>
    <w:rsid w:val="00996E03"/>
    <w:rsid w:val="0099721E"/>
    <w:rsid w:val="00997A31"/>
    <w:rsid w:val="00997FF9"/>
    <w:rsid w:val="009A1BE5"/>
    <w:rsid w:val="009A1D52"/>
    <w:rsid w:val="009A22BE"/>
    <w:rsid w:val="009A4213"/>
    <w:rsid w:val="009A454C"/>
    <w:rsid w:val="009B0B8E"/>
    <w:rsid w:val="009B1B26"/>
    <w:rsid w:val="009B4988"/>
    <w:rsid w:val="009B6627"/>
    <w:rsid w:val="009B6CA3"/>
    <w:rsid w:val="009C051E"/>
    <w:rsid w:val="009C2CD1"/>
    <w:rsid w:val="009C4187"/>
    <w:rsid w:val="009C4946"/>
    <w:rsid w:val="009C747C"/>
    <w:rsid w:val="009D0B14"/>
    <w:rsid w:val="009D22B3"/>
    <w:rsid w:val="009D3261"/>
    <w:rsid w:val="009E42C9"/>
    <w:rsid w:val="009F04FF"/>
    <w:rsid w:val="009F201F"/>
    <w:rsid w:val="009F5D07"/>
    <w:rsid w:val="00A00CB5"/>
    <w:rsid w:val="00A02364"/>
    <w:rsid w:val="00A0284E"/>
    <w:rsid w:val="00A03888"/>
    <w:rsid w:val="00A13216"/>
    <w:rsid w:val="00A15338"/>
    <w:rsid w:val="00A1551D"/>
    <w:rsid w:val="00A155E7"/>
    <w:rsid w:val="00A15B3D"/>
    <w:rsid w:val="00A15BF2"/>
    <w:rsid w:val="00A20F5A"/>
    <w:rsid w:val="00A21371"/>
    <w:rsid w:val="00A23A88"/>
    <w:rsid w:val="00A24FD1"/>
    <w:rsid w:val="00A332DC"/>
    <w:rsid w:val="00A33616"/>
    <w:rsid w:val="00A353FB"/>
    <w:rsid w:val="00A41B64"/>
    <w:rsid w:val="00A43624"/>
    <w:rsid w:val="00A44667"/>
    <w:rsid w:val="00A46421"/>
    <w:rsid w:val="00A500D4"/>
    <w:rsid w:val="00A54637"/>
    <w:rsid w:val="00A55FD6"/>
    <w:rsid w:val="00A63409"/>
    <w:rsid w:val="00A6618C"/>
    <w:rsid w:val="00A6740F"/>
    <w:rsid w:val="00A74BD5"/>
    <w:rsid w:val="00A74E0E"/>
    <w:rsid w:val="00A77B77"/>
    <w:rsid w:val="00A80564"/>
    <w:rsid w:val="00A80913"/>
    <w:rsid w:val="00A81330"/>
    <w:rsid w:val="00A84054"/>
    <w:rsid w:val="00A850DA"/>
    <w:rsid w:val="00A87B79"/>
    <w:rsid w:val="00A90208"/>
    <w:rsid w:val="00A905BF"/>
    <w:rsid w:val="00A90FB5"/>
    <w:rsid w:val="00A91B5F"/>
    <w:rsid w:val="00A92A01"/>
    <w:rsid w:val="00A92AAB"/>
    <w:rsid w:val="00A93250"/>
    <w:rsid w:val="00A93E28"/>
    <w:rsid w:val="00A955C7"/>
    <w:rsid w:val="00A959B5"/>
    <w:rsid w:val="00A95A7E"/>
    <w:rsid w:val="00A96B49"/>
    <w:rsid w:val="00A97D73"/>
    <w:rsid w:val="00AA01A4"/>
    <w:rsid w:val="00AA1404"/>
    <w:rsid w:val="00AA17CA"/>
    <w:rsid w:val="00AA556D"/>
    <w:rsid w:val="00AA6422"/>
    <w:rsid w:val="00AA66C4"/>
    <w:rsid w:val="00AB0429"/>
    <w:rsid w:val="00AB73B9"/>
    <w:rsid w:val="00AB7599"/>
    <w:rsid w:val="00AC03BA"/>
    <w:rsid w:val="00AC2916"/>
    <w:rsid w:val="00AC79D5"/>
    <w:rsid w:val="00AD0A54"/>
    <w:rsid w:val="00AD424E"/>
    <w:rsid w:val="00AD4D9C"/>
    <w:rsid w:val="00AD5A7E"/>
    <w:rsid w:val="00AD6EF4"/>
    <w:rsid w:val="00AE0F17"/>
    <w:rsid w:val="00AE687D"/>
    <w:rsid w:val="00AF1D8E"/>
    <w:rsid w:val="00AF2181"/>
    <w:rsid w:val="00AF2C6C"/>
    <w:rsid w:val="00AF40D7"/>
    <w:rsid w:val="00AF6764"/>
    <w:rsid w:val="00AF716D"/>
    <w:rsid w:val="00AF7F25"/>
    <w:rsid w:val="00B004DA"/>
    <w:rsid w:val="00B01BF8"/>
    <w:rsid w:val="00B021B3"/>
    <w:rsid w:val="00B02F41"/>
    <w:rsid w:val="00B0380D"/>
    <w:rsid w:val="00B0583C"/>
    <w:rsid w:val="00B068D4"/>
    <w:rsid w:val="00B10979"/>
    <w:rsid w:val="00B10B63"/>
    <w:rsid w:val="00B11957"/>
    <w:rsid w:val="00B120C9"/>
    <w:rsid w:val="00B12B6B"/>
    <w:rsid w:val="00B138AE"/>
    <w:rsid w:val="00B146B7"/>
    <w:rsid w:val="00B2050C"/>
    <w:rsid w:val="00B22339"/>
    <w:rsid w:val="00B24349"/>
    <w:rsid w:val="00B2690D"/>
    <w:rsid w:val="00B26918"/>
    <w:rsid w:val="00B26CA2"/>
    <w:rsid w:val="00B27490"/>
    <w:rsid w:val="00B27644"/>
    <w:rsid w:val="00B30D78"/>
    <w:rsid w:val="00B33D9F"/>
    <w:rsid w:val="00B3735A"/>
    <w:rsid w:val="00B40BB1"/>
    <w:rsid w:val="00B40EFD"/>
    <w:rsid w:val="00B44D0F"/>
    <w:rsid w:val="00B47024"/>
    <w:rsid w:val="00B51BAC"/>
    <w:rsid w:val="00B52813"/>
    <w:rsid w:val="00B52F62"/>
    <w:rsid w:val="00B547BF"/>
    <w:rsid w:val="00B548E0"/>
    <w:rsid w:val="00B54CEA"/>
    <w:rsid w:val="00B55F11"/>
    <w:rsid w:val="00B570B1"/>
    <w:rsid w:val="00B60599"/>
    <w:rsid w:val="00B60D1B"/>
    <w:rsid w:val="00B610F7"/>
    <w:rsid w:val="00B61348"/>
    <w:rsid w:val="00B618CB"/>
    <w:rsid w:val="00B64670"/>
    <w:rsid w:val="00B64D1D"/>
    <w:rsid w:val="00B6588F"/>
    <w:rsid w:val="00B66D70"/>
    <w:rsid w:val="00B67BCE"/>
    <w:rsid w:val="00B73420"/>
    <w:rsid w:val="00B77821"/>
    <w:rsid w:val="00B811CF"/>
    <w:rsid w:val="00B82010"/>
    <w:rsid w:val="00B83C69"/>
    <w:rsid w:val="00B84412"/>
    <w:rsid w:val="00B864BB"/>
    <w:rsid w:val="00B9020E"/>
    <w:rsid w:val="00B934A4"/>
    <w:rsid w:val="00B95E35"/>
    <w:rsid w:val="00B971A8"/>
    <w:rsid w:val="00BA2E8A"/>
    <w:rsid w:val="00BA339D"/>
    <w:rsid w:val="00BA3F8D"/>
    <w:rsid w:val="00BB12BA"/>
    <w:rsid w:val="00BB3619"/>
    <w:rsid w:val="00BB4F1F"/>
    <w:rsid w:val="00BB574F"/>
    <w:rsid w:val="00BC1743"/>
    <w:rsid w:val="00BC218F"/>
    <w:rsid w:val="00BC29F3"/>
    <w:rsid w:val="00BC36C9"/>
    <w:rsid w:val="00BC37FF"/>
    <w:rsid w:val="00BC6048"/>
    <w:rsid w:val="00BD10CF"/>
    <w:rsid w:val="00BD121F"/>
    <w:rsid w:val="00BD1F20"/>
    <w:rsid w:val="00BD3548"/>
    <w:rsid w:val="00BD3850"/>
    <w:rsid w:val="00BD65B9"/>
    <w:rsid w:val="00BE0208"/>
    <w:rsid w:val="00BE1FD3"/>
    <w:rsid w:val="00BE7020"/>
    <w:rsid w:val="00BF426A"/>
    <w:rsid w:val="00BF476E"/>
    <w:rsid w:val="00BF6824"/>
    <w:rsid w:val="00C00EDC"/>
    <w:rsid w:val="00C04669"/>
    <w:rsid w:val="00C06ECB"/>
    <w:rsid w:val="00C07ADE"/>
    <w:rsid w:val="00C10B0E"/>
    <w:rsid w:val="00C128DA"/>
    <w:rsid w:val="00C15453"/>
    <w:rsid w:val="00C15AE2"/>
    <w:rsid w:val="00C227AE"/>
    <w:rsid w:val="00C22AE7"/>
    <w:rsid w:val="00C22E86"/>
    <w:rsid w:val="00C23DD6"/>
    <w:rsid w:val="00C25256"/>
    <w:rsid w:val="00C25B46"/>
    <w:rsid w:val="00C26B6E"/>
    <w:rsid w:val="00C27F29"/>
    <w:rsid w:val="00C30CEF"/>
    <w:rsid w:val="00C33B22"/>
    <w:rsid w:val="00C377F1"/>
    <w:rsid w:val="00C4069F"/>
    <w:rsid w:val="00C4331E"/>
    <w:rsid w:val="00C436FE"/>
    <w:rsid w:val="00C47517"/>
    <w:rsid w:val="00C50EE0"/>
    <w:rsid w:val="00C55ED0"/>
    <w:rsid w:val="00C57E48"/>
    <w:rsid w:val="00C60743"/>
    <w:rsid w:val="00C616E9"/>
    <w:rsid w:val="00C72D4A"/>
    <w:rsid w:val="00C80E2A"/>
    <w:rsid w:val="00C83FE3"/>
    <w:rsid w:val="00C849B7"/>
    <w:rsid w:val="00C90AB8"/>
    <w:rsid w:val="00C92D93"/>
    <w:rsid w:val="00C9356C"/>
    <w:rsid w:val="00C9481D"/>
    <w:rsid w:val="00C94AE0"/>
    <w:rsid w:val="00C95AC1"/>
    <w:rsid w:val="00C96C3A"/>
    <w:rsid w:val="00C970E6"/>
    <w:rsid w:val="00CA03AD"/>
    <w:rsid w:val="00CA0570"/>
    <w:rsid w:val="00CA09FE"/>
    <w:rsid w:val="00CA4508"/>
    <w:rsid w:val="00CA6E6A"/>
    <w:rsid w:val="00CA77C7"/>
    <w:rsid w:val="00CB44AA"/>
    <w:rsid w:val="00CB62E1"/>
    <w:rsid w:val="00CC028F"/>
    <w:rsid w:val="00CC0AFE"/>
    <w:rsid w:val="00CC16DB"/>
    <w:rsid w:val="00CC20DB"/>
    <w:rsid w:val="00CD6373"/>
    <w:rsid w:val="00CE06E8"/>
    <w:rsid w:val="00CE5629"/>
    <w:rsid w:val="00CE5C1C"/>
    <w:rsid w:val="00CE678B"/>
    <w:rsid w:val="00CE7471"/>
    <w:rsid w:val="00CF1D2A"/>
    <w:rsid w:val="00CF3DCC"/>
    <w:rsid w:val="00D01D25"/>
    <w:rsid w:val="00D02031"/>
    <w:rsid w:val="00D02844"/>
    <w:rsid w:val="00D0534D"/>
    <w:rsid w:val="00D0639B"/>
    <w:rsid w:val="00D06CC5"/>
    <w:rsid w:val="00D122D8"/>
    <w:rsid w:val="00D12540"/>
    <w:rsid w:val="00D136F4"/>
    <w:rsid w:val="00D1371A"/>
    <w:rsid w:val="00D15931"/>
    <w:rsid w:val="00D15B88"/>
    <w:rsid w:val="00D1701A"/>
    <w:rsid w:val="00D175FB"/>
    <w:rsid w:val="00D27B17"/>
    <w:rsid w:val="00D32DB1"/>
    <w:rsid w:val="00D334A3"/>
    <w:rsid w:val="00D3364C"/>
    <w:rsid w:val="00D34440"/>
    <w:rsid w:val="00D35DF8"/>
    <w:rsid w:val="00D406F1"/>
    <w:rsid w:val="00D406FD"/>
    <w:rsid w:val="00D4194C"/>
    <w:rsid w:val="00D41BD3"/>
    <w:rsid w:val="00D42505"/>
    <w:rsid w:val="00D42D79"/>
    <w:rsid w:val="00D43B6F"/>
    <w:rsid w:val="00D45FE9"/>
    <w:rsid w:val="00D4623E"/>
    <w:rsid w:val="00D4709F"/>
    <w:rsid w:val="00D504D8"/>
    <w:rsid w:val="00D51BA8"/>
    <w:rsid w:val="00D525E8"/>
    <w:rsid w:val="00D53517"/>
    <w:rsid w:val="00D53579"/>
    <w:rsid w:val="00D54410"/>
    <w:rsid w:val="00D54BB7"/>
    <w:rsid w:val="00D55337"/>
    <w:rsid w:val="00D568BF"/>
    <w:rsid w:val="00D56B6C"/>
    <w:rsid w:val="00D60A06"/>
    <w:rsid w:val="00D60FA7"/>
    <w:rsid w:val="00D610CA"/>
    <w:rsid w:val="00D62EC8"/>
    <w:rsid w:val="00D71CED"/>
    <w:rsid w:val="00D737C3"/>
    <w:rsid w:val="00D74A3B"/>
    <w:rsid w:val="00D74D1A"/>
    <w:rsid w:val="00D75828"/>
    <w:rsid w:val="00D76946"/>
    <w:rsid w:val="00D76ED7"/>
    <w:rsid w:val="00D8200D"/>
    <w:rsid w:val="00D835B2"/>
    <w:rsid w:val="00D83F5B"/>
    <w:rsid w:val="00D84E78"/>
    <w:rsid w:val="00D855CE"/>
    <w:rsid w:val="00D87F8F"/>
    <w:rsid w:val="00D90D03"/>
    <w:rsid w:val="00D91382"/>
    <w:rsid w:val="00D9188D"/>
    <w:rsid w:val="00D92549"/>
    <w:rsid w:val="00D950DD"/>
    <w:rsid w:val="00D95AA8"/>
    <w:rsid w:val="00D95ADE"/>
    <w:rsid w:val="00D97DD2"/>
    <w:rsid w:val="00DA3731"/>
    <w:rsid w:val="00DA512A"/>
    <w:rsid w:val="00DA5DF7"/>
    <w:rsid w:val="00DA70E2"/>
    <w:rsid w:val="00DA7CE8"/>
    <w:rsid w:val="00DA7F27"/>
    <w:rsid w:val="00DB0AD2"/>
    <w:rsid w:val="00DB1CF8"/>
    <w:rsid w:val="00DB44F8"/>
    <w:rsid w:val="00DB74EA"/>
    <w:rsid w:val="00DC0AA6"/>
    <w:rsid w:val="00DC0ADA"/>
    <w:rsid w:val="00DC1CAB"/>
    <w:rsid w:val="00DC2BE4"/>
    <w:rsid w:val="00DC2EDD"/>
    <w:rsid w:val="00DC623B"/>
    <w:rsid w:val="00DC7DEC"/>
    <w:rsid w:val="00DD1DBA"/>
    <w:rsid w:val="00DD1DDF"/>
    <w:rsid w:val="00DD2988"/>
    <w:rsid w:val="00DD4FDB"/>
    <w:rsid w:val="00DD7A2D"/>
    <w:rsid w:val="00DD7EA2"/>
    <w:rsid w:val="00DE4555"/>
    <w:rsid w:val="00DE4CA3"/>
    <w:rsid w:val="00DE6C07"/>
    <w:rsid w:val="00DE73CF"/>
    <w:rsid w:val="00DF5B5E"/>
    <w:rsid w:val="00E00895"/>
    <w:rsid w:val="00E01775"/>
    <w:rsid w:val="00E054E8"/>
    <w:rsid w:val="00E0704D"/>
    <w:rsid w:val="00E07DD4"/>
    <w:rsid w:val="00E105B5"/>
    <w:rsid w:val="00E13AD6"/>
    <w:rsid w:val="00E13DF8"/>
    <w:rsid w:val="00E15DFC"/>
    <w:rsid w:val="00E16480"/>
    <w:rsid w:val="00E16BA0"/>
    <w:rsid w:val="00E211F3"/>
    <w:rsid w:val="00E22873"/>
    <w:rsid w:val="00E23ECB"/>
    <w:rsid w:val="00E25BEF"/>
    <w:rsid w:val="00E26EAD"/>
    <w:rsid w:val="00E31A98"/>
    <w:rsid w:val="00E33781"/>
    <w:rsid w:val="00E414A9"/>
    <w:rsid w:val="00E479DE"/>
    <w:rsid w:val="00E519D5"/>
    <w:rsid w:val="00E521A6"/>
    <w:rsid w:val="00E52A2B"/>
    <w:rsid w:val="00E544A4"/>
    <w:rsid w:val="00E5769E"/>
    <w:rsid w:val="00E61629"/>
    <w:rsid w:val="00E6190C"/>
    <w:rsid w:val="00E64947"/>
    <w:rsid w:val="00E65215"/>
    <w:rsid w:val="00E72854"/>
    <w:rsid w:val="00E72A49"/>
    <w:rsid w:val="00E76D01"/>
    <w:rsid w:val="00E77AC1"/>
    <w:rsid w:val="00E822C6"/>
    <w:rsid w:val="00E840DA"/>
    <w:rsid w:val="00E84216"/>
    <w:rsid w:val="00E84564"/>
    <w:rsid w:val="00E84BFE"/>
    <w:rsid w:val="00E85EEB"/>
    <w:rsid w:val="00E91549"/>
    <w:rsid w:val="00E91E91"/>
    <w:rsid w:val="00E923FA"/>
    <w:rsid w:val="00E96161"/>
    <w:rsid w:val="00EA0E3D"/>
    <w:rsid w:val="00EA4A25"/>
    <w:rsid w:val="00EB098A"/>
    <w:rsid w:val="00EB1759"/>
    <w:rsid w:val="00EB2A5F"/>
    <w:rsid w:val="00EB3C8A"/>
    <w:rsid w:val="00EB79C4"/>
    <w:rsid w:val="00EB7ABB"/>
    <w:rsid w:val="00EB7BA1"/>
    <w:rsid w:val="00EC0CF9"/>
    <w:rsid w:val="00EC4BF8"/>
    <w:rsid w:val="00EC59A1"/>
    <w:rsid w:val="00EE0961"/>
    <w:rsid w:val="00EE3659"/>
    <w:rsid w:val="00EE4B87"/>
    <w:rsid w:val="00EE79DB"/>
    <w:rsid w:val="00EE7A1E"/>
    <w:rsid w:val="00EE7A6F"/>
    <w:rsid w:val="00EF07E1"/>
    <w:rsid w:val="00EF22C7"/>
    <w:rsid w:val="00EF375D"/>
    <w:rsid w:val="00EF4008"/>
    <w:rsid w:val="00EF6ADF"/>
    <w:rsid w:val="00EF732C"/>
    <w:rsid w:val="00F019CC"/>
    <w:rsid w:val="00F01ADD"/>
    <w:rsid w:val="00F0331F"/>
    <w:rsid w:val="00F05BD9"/>
    <w:rsid w:val="00F071FE"/>
    <w:rsid w:val="00F14D96"/>
    <w:rsid w:val="00F23F91"/>
    <w:rsid w:val="00F24E45"/>
    <w:rsid w:val="00F26D56"/>
    <w:rsid w:val="00F278B4"/>
    <w:rsid w:val="00F27A6E"/>
    <w:rsid w:val="00F37964"/>
    <w:rsid w:val="00F41FA8"/>
    <w:rsid w:val="00F43EC5"/>
    <w:rsid w:val="00F501F4"/>
    <w:rsid w:val="00F51429"/>
    <w:rsid w:val="00F5197A"/>
    <w:rsid w:val="00F5396A"/>
    <w:rsid w:val="00F563BC"/>
    <w:rsid w:val="00F56418"/>
    <w:rsid w:val="00F6220C"/>
    <w:rsid w:val="00F6280E"/>
    <w:rsid w:val="00F62BBD"/>
    <w:rsid w:val="00F6593E"/>
    <w:rsid w:val="00F65FB9"/>
    <w:rsid w:val="00F6604E"/>
    <w:rsid w:val="00F70D81"/>
    <w:rsid w:val="00F76BBD"/>
    <w:rsid w:val="00F8010B"/>
    <w:rsid w:val="00F83CFF"/>
    <w:rsid w:val="00F86A85"/>
    <w:rsid w:val="00F90C38"/>
    <w:rsid w:val="00F93C97"/>
    <w:rsid w:val="00FA197E"/>
    <w:rsid w:val="00FA4A31"/>
    <w:rsid w:val="00FA6964"/>
    <w:rsid w:val="00FB2158"/>
    <w:rsid w:val="00FB2E07"/>
    <w:rsid w:val="00FB4B6F"/>
    <w:rsid w:val="00FD0250"/>
    <w:rsid w:val="00FD1484"/>
    <w:rsid w:val="00FD3F4E"/>
    <w:rsid w:val="00FD4979"/>
    <w:rsid w:val="00FD5265"/>
    <w:rsid w:val="00FD62DD"/>
    <w:rsid w:val="00FE0ADC"/>
    <w:rsid w:val="00FE37A1"/>
    <w:rsid w:val="00FE3BC8"/>
    <w:rsid w:val="00FE67E9"/>
    <w:rsid w:val="00FF074A"/>
    <w:rsid w:val="00FF0F16"/>
    <w:rsid w:val="00FF27D9"/>
    <w:rsid w:val="00FF3248"/>
    <w:rsid w:val="00FF4ACF"/>
    <w:rsid w:val="00FF7D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69D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caption" w:uiPriority="35" w:qFormat="1"/>
    <w:lsdException w:name="page number" w:uiPriority="0"/>
    <w:lsdException w:name="List" w:uiPriority="0"/>
    <w:lsdException w:name="List Bullet 2" w:uiPriority="0"/>
    <w:lsdException w:name="List Bullet 3" w:uiPriority="0"/>
    <w:lsdException w:name="List Bullet 4" w:uiPriority="0"/>
    <w:lsdException w:name="Title" w:semiHidden="0" w:uiPriority="10" w:unhideWhenUsed="0" w:qFormat="1"/>
    <w:lsdException w:name="Default Paragraph Font" w:uiPriority="1"/>
    <w:lsdException w:name="Body Text" w:uiPriority="0" w:qFormat="1"/>
    <w:lsdException w:name="Body Text Indent" w:uiPriority="0"/>
    <w:lsdException w:name="Message Header" w:uiPriority="0"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HTML Preformatted" w:uiPriority="0"/>
    <w:lsdException w:name="Table Elegan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6C11B4"/>
  </w:style>
  <w:style w:type="paragraph" w:styleId="18">
    <w:name w:val="heading 1"/>
    <w:basedOn w:val="a7"/>
    <w:next w:val="a7"/>
    <w:link w:val="19"/>
    <w:uiPriority w:val="9"/>
    <w:qFormat/>
    <w:rsid w:val="00C07ADE"/>
    <w:pPr>
      <w:keepNext/>
      <w:jc w:val="center"/>
      <w:outlineLvl w:val="0"/>
    </w:pPr>
    <w:rPr>
      <w:rFonts w:ascii="Cambria" w:eastAsia="Times New Roman" w:hAnsi="Cambria"/>
      <w:b/>
      <w:bCs/>
      <w:kern w:val="32"/>
      <w:sz w:val="32"/>
      <w:szCs w:val="32"/>
      <w:lang w:eastAsia="ru-RU"/>
    </w:rPr>
  </w:style>
  <w:style w:type="paragraph" w:styleId="21">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H2"/>
    <w:basedOn w:val="a7"/>
    <w:next w:val="a7"/>
    <w:link w:val="22"/>
    <w:uiPriority w:val="9"/>
    <w:unhideWhenUsed/>
    <w:qFormat/>
    <w:rsid w:val="00C07ADE"/>
    <w:pPr>
      <w:keepNext/>
      <w:keepLines/>
      <w:spacing w:before="120"/>
      <w:outlineLvl w:val="1"/>
    </w:pPr>
    <w:rPr>
      <w:rFonts w:ascii="Calibri Light" w:eastAsia="SimSun" w:hAnsi="Calibri Light"/>
      <w:caps/>
      <w:sz w:val="28"/>
      <w:szCs w:val="28"/>
      <w:lang w:eastAsia="ru-RU"/>
    </w:rPr>
  </w:style>
  <w:style w:type="paragraph" w:styleId="32">
    <w:name w:val="heading 3"/>
    <w:aliases w:val="ПодЗаголовок"/>
    <w:basedOn w:val="a7"/>
    <w:next w:val="a7"/>
    <w:link w:val="34"/>
    <w:uiPriority w:val="9"/>
    <w:unhideWhenUsed/>
    <w:qFormat/>
    <w:rsid w:val="00C07ADE"/>
    <w:pPr>
      <w:keepNext/>
      <w:keepLines/>
      <w:spacing w:before="120"/>
      <w:outlineLvl w:val="2"/>
    </w:pPr>
    <w:rPr>
      <w:rFonts w:ascii="Calibri Light" w:eastAsia="SimSun" w:hAnsi="Calibri Light"/>
      <w:smallCaps/>
      <w:sz w:val="28"/>
      <w:szCs w:val="28"/>
      <w:lang w:eastAsia="ru-RU"/>
    </w:rPr>
  </w:style>
  <w:style w:type="paragraph" w:styleId="41">
    <w:name w:val="heading 4"/>
    <w:basedOn w:val="a7"/>
    <w:next w:val="a7"/>
    <w:link w:val="42"/>
    <w:uiPriority w:val="9"/>
    <w:unhideWhenUsed/>
    <w:qFormat/>
    <w:rsid w:val="00C07ADE"/>
    <w:pPr>
      <w:keepNext/>
      <w:keepLines/>
      <w:spacing w:before="120" w:line="259" w:lineRule="auto"/>
      <w:outlineLvl w:val="3"/>
    </w:pPr>
    <w:rPr>
      <w:rFonts w:ascii="Calibri Light" w:eastAsia="SimSun" w:hAnsi="Calibri Light"/>
      <w:caps/>
      <w:sz w:val="22"/>
      <w:szCs w:val="22"/>
      <w:lang w:eastAsia="ru-RU"/>
    </w:rPr>
  </w:style>
  <w:style w:type="paragraph" w:styleId="5">
    <w:name w:val="heading 5"/>
    <w:basedOn w:val="a7"/>
    <w:next w:val="a7"/>
    <w:link w:val="50"/>
    <w:uiPriority w:val="9"/>
    <w:unhideWhenUsed/>
    <w:qFormat/>
    <w:rsid w:val="00C07ADE"/>
    <w:pPr>
      <w:keepNext/>
      <w:keepLines/>
      <w:spacing w:before="120" w:line="259" w:lineRule="auto"/>
      <w:outlineLvl w:val="4"/>
    </w:pPr>
    <w:rPr>
      <w:rFonts w:ascii="Calibri Light" w:eastAsia="SimSun" w:hAnsi="Calibri Light"/>
      <w:i/>
      <w:iCs/>
      <w:caps/>
      <w:sz w:val="22"/>
      <w:szCs w:val="22"/>
      <w:lang w:eastAsia="ru-RU"/>
    </w:rPr>
  </w:style>
  <w:style w:type="paragraph" w:styleId="60">
    <w:name w:val="heading 6"/>
    <w:basedOn w:val="a7"/>
    <w:next w:val="a7"/>
    <w:link w:val="61"/>
    <w:uiPriority w:val="9"/>
    <w:unhideWhenUsed/>
    <w:qFormat/>
    <w:rsid w:val="00C07ADE"/>
    <w:pPr>
      <w:keepNext/>
      <w:keepLines/>
      <w:spacing w:before="120" w:line="259" w:lineRule="auto"/>
      <w:outlineLvl w:val="5"/>
    </w:pPr>
    <w:rPr>
      <w:rFonts w:ascii="Calibri Light" w:eastAsia="SimSun" w:hAnsi="Calibri Light"/>
      <w:b/>
      <w:bCs/>
      <w:caps/>
      <w:color w:val="262626"/>
      <w:lang w:eastAsia="ru-RU"/>
    </w:rPr>
  </w:style>
  <w:style w:type="paragraph" w:styleId="7">
    <w:name w:val="heading 7"/>
    <w:basedOn w:val="a7"/>
    <w:next w:val="a7"/>
    <w:link w:val="70"/>
    <w:uiPriority w:val="9"/>
    <w:unhideWhenUsed/>
    <w:qFormat/>
    <w:rsid w:val="00C07ADE"/>
    <w:pPr>
      <w:keepNext/>
      <w:keepLines/>
      <w:spacing w:before="120" w:line="259" w:lineRule="auto"/>
      <w:outlineLvl w:val="6"/>
    </w:pPr>
    <w:rPr>
      <w:rFonts w:ascii="Calibri Light" w:eastAsia="SimSun" w:hAnsi="Calibri Light"/>
      <w:b/>
      <w:bCs/>
      <w:i/>
      <w:iCs/>
      <w:caps/>
      <w:color w:val="262626"/>
      <w:lang w:eastAsia="ru-RU"/>
    </w:rPr>
  </w:style>
  <w:style w:type="paragraph" w:styleId="8">
    <w:name w:val="heading 8"/>
    <w:basedOn w:val="a7"/>
    <w:next w:val="a7"/>
    <w:link w:val="80"/>
    <w:uiPriority w:val="9"/>
    <w:unhideWhenUsed/>
    <w:qFormat/>
    <w:rsid w:val="00C07ADE"/>
    <w:pPr>
      <w:keepNext/>
      <w:keepLines/>
      <w:spacing w:before="120" w:line="259" w:lineRule="auto"/>
      <w:outlineLvl w:val="7"/>
    </w:pPr>
    <w:rPr>
      <w:rFonts w:ascii="Calibri Light" w:eastAsia="SimSun" w:hAnsi="Calibri Light"/>
      <w:b/>
      <w:bCs/>
      <w:caps/>
      <w:color w:val="7F7F7F"/>
      <w:lang w:eastAsia="ru-RU"/>
    </w:rPr>
  </w:style>
  <w:style w:type="paragraph" w:styleId="9">
    <w:name w:val="heading 9"/>
    <w:basedOn w:val="a7"/>
    <w:next w:val="a7"/>
    <w:link w:val="90"/>
    <w:uiPriority w:val="9"/>
    <w:unhideWhenUsed/>
    <w:qFormat/>
    <w:rsid w:val="00C07ADE"/>
    <w:pPr>
      <w:keepNext/>
      <w:keepLines/>
      <w:spacing w:before="120" w:line="259" w:lineRule="auto"/>
      <w:outlineLvl w:val="8"/>
    </w:pPr>
    <w:rPr>
      <w:rFonts w:ascii="Calibri Light" w:eastAsia="SimSun" w:hAnsi="Calibri Light"/>
      <w:b/>
      <w:bCs/>
      <w:i/>
      <w:iCs/>
      <w:caps/>
      <w:color w:val="7F7F7F"/>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footer"/>
    <w:aliases w:val=" Знак2,FO"/>
    <w:basedOn w:val="a7"/>
    <w:link w:val="ac"/>
    <w:uiPriority w:val="99"/>
    <w:unhideWhenUsed/>
    <w:rsid w:val="00C07ADE"/>
    <w:pPr>
      <w:tabs>
        <w:tab w:val="center" w:pos="4677"/>
        <w:tab w:val="right" w:pos="9355"/>
      </w:tabs>
    </w:pPr>
    <w:rPr>
      <w:rFonts w:asciiTheme="minorHAnsi" w:hAnsiTheme="minorHAnsi" w:cstheme="minorBidi"/>
      <w:sz w:val="22"/>
      <w:szCs w:val="22"/>
    </w:rPr>
  </w:style>
  <w:style w:type="character" w:customStyle="1" w:styleId="ac">
    <w:name w:val="Нижний колонтитул Знак"/>
    <w:aliases w:val=" Знак2 Знак,FO Знак"/>
    <w:basedOn w:val="a8"/>
    <w:link w:val="ab"/>
    <w:uiPriority w:val="99"/>
    <w:rsid w:val="00C07ADE"/>
    <w:rPr>
      <w:rFonts w:asciiTheme="minorHAnsi" w:hAnsiTheme="minorHAnsi" w:cstheme="minorBidi"/>
      <w:sz w:val="22"/>
      <w:szCs w:val="22"/>
    </w:rPr>
  </w:style>
  <w:style w:type="paragraph" w:styleId="ad">
    <w:name w:val="List Paragraph"/>
    <w:aliases w:val="Абзац списка основной,ПАРАГРАФ,Bullet List,FooterText,numbered,список 1,Имя рисунка,Второй абзац списка,Список_маркированный,Список_маркированный1,Маркер,Bullet 1,Use Case List Paragraph,ТЗ список,Нумерованый список,Булет1,Заголовок мой1"/>
    <w:basedOn w:val="a7"/>
    <w:link w:val="ae"/>
    <w:uiPriority w:val="34"/>
    <w:qFormat/>
    <w:rsid w:val="00C07ADE"/>
    <w:pPr>
      <w:ind w:left="720"/>
    </w:pPr>
    <w:rPr>
      <w:rFonts w:ascii="Calibri" w:eastAsia="Calibri" w:hAnsi="Calibri"/>
      <w:lang w:val="x-none" w:eastAsia="x-none"/>
    </w:rPr>
  </w:style>
  <w:style w:type="character" w:customStyle="1" w:styleId="ae">
    <w:name w:val="Абзац списка Знак"/>
    <w:aliases w:val="Абзац списка основной Знак,ПАРАГРАФ Знак,Bullet List Знак,FooterText Знак,numbered Знак,список 1 Знак,Имя рисунка Знак,Второй абзац списка Знак,Список_маркированный Знак,Список_маркированный1 Знак,Маркер Знак,Bullet 1 Знак,Булет1 Знак"/>
    <w:link w:val="ad"/>
    <w:uiPriority w:val="34"/>
    <w:qFormat/>
    <w:locked/>
    <w:rsid w:val="00C07ADE"/>
    <w:rPr>
      <w:rFonts w:ascii="Calibri" w:eastAsia="Calibri" w:hAnsi="Calibri"/>
      <w:lang w:val="x-none" w:eastAsia="x-none"/>
    </w:rPr>
  </w:style>
  <w:style w:type="table" w:styleId="af">
    <w:name w:val="Table Grid"/>
    <w:aliases w:val="Table Grid Report"/>
    <w:basedOn w:val="a9"/>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footnote text"/>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Table_Footnote_last Знак,Table_Footnote_last Знак Знак"/>
    <w:basedOn w:val="a7"/>
    <w:link w:val="af1"/>
    <w:uiPriority w:val="99"/>
    <w:unhideWhenUsed/>
    <w:qFormat/>
    <w:rsid w:val="00C07ADE"/>
    <w:rPr>
      <w:rFonts w:asciiTheme="minorHAnsi" w:hAnsiTheme="minorHAnsi" w:cstheme="minorBidi"/>
    </w:rPr>
  </w:style>
  <w:style w:type="character" w:customStyle="1" w:styleId="af1">
    <w:name w:val="Текст сноски Знак"/>
    <w:aliases w:val=" Знак Знак Знак1,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8"/>
    <w:link w:val="af0"/>
    <w:uiPriority w:val="99"/>
    <w:rsid w:val="00C07ADE"/>
    <w:rPr>
      <w:rFonts w:asciiTheme="minorHAnsi" w:hAnsiTheme="minorHAnsi" w:cstheme="minorBidi"/>
    </w:rPr>
  </w:style>
  <w:style w:type="character" w:styleId="af2">
    <w:name w:val="footnote reference"/>
    <w:aliases w:val="Знак сноски 1"/>
    <w:basedOn w:val="a8"/>
    <w:uiPriority w:val="99"/>
    <w:unhideWhenUsed/>
    <w:rsid w:val="00C07ADE"/>
    <w:rPr>
      <w:vertAlign w:val="superscript"/>
    </w:rPr>
  </w:style>
  <w:style w:type="character" w:customStyle="1" w:styleId="af3">
    <w:name w:val="Без интервала Знак"/>
    <w:link w:val="af4"/>
    <w:uiPriority w:val="1"/>
    <w:locked/>
    <w:rsid w:val="00C07ADE"/>
  </w:style>
  <w:style w:type="paragraph" w:styleId="af4">
    <w:name w:val="No Spacing"/>
    <w:basedOn w:val="a7"/>
    <w:link w:val="af3"/>
    <w:uiPriority w:val="1"/>
    <w:qFormat/>
    <w:rsid w:val="00C07ADE"/>
  </w:style>
  <w:style w:type="character" w:customStyle="1" w:styleId="19">
    <w:name w:val="Заголовок 1 Знак"/>
    <w:basedOn w:val="a8"/>
    <w:link w:val="18"/>
    <w:uiPriority w:val="9"/>
    <w:rsid w:val="00C07ADE"/>
    <w:rPr>
      <w:rFonts w:ascii="Cambria" w:eastAsia="Times New Roman" w:hAnsi="Cambria"/>
      <w:b/>
      <w:bCs/>
      <w:kern w:val="32"/>
      <w:sz w:val="32"/>
      <w:szCs w:val="32"/>
      <w:lang w:eastAsia="ru-RU"/>
    </w:rPr>
  </w:style>
  <w:style w:type="character" w:customStyle="1" w:styleId="22">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H2 Знак"/>
    <w:basedOn w:val="a8"/>
    <w:link w:val="21"/>
    <w:uiPriority w:val="9"/>
    <w:rsid w:val="00C07ADE"/>
    <w:rPr>
      <w:rFonts w:ascii="Calibri Light" w:eastAsia="SimSun" w:hAnsi="Calibri Light"/>
      <w:caps/>
      <w:sz w:val="28"/>
      <w:szCs w:val="28"/>
      <w:lang w:eastAsia="ru-RU"/>
    </w:rPr>
  </w:style>
  <w:style w:type="character" w:customStyle="1" w:styleId="34">
    <w:name w:val="Заголовок 3 Знак"/>
    <w:aliases w:val="ПодЗаголовок Знак"/>
    <w:basedOn w:val="a8"/>
    <w:link w:val="32"/>
    <w:uiPriority w:val="9"/>
    <w:rsid w:val="00C07ADE"/>
    <w:rPr>
      <w:rFonts w:ascii="Calibri Light" w:eastAsia="SimSun" w:hAnsi="Calibri Light"/>
      <w:smallCaps/>
      <w:sz w:val="28"/>
      <w:szCs w:val="28"/>
      <w:lang w:eastAsia="ru-RU"/>
    </w:rPr>
  </w:style>
  <w:style w:type="character" w:customStyle="1" w:styleId="42">
    <w:name w:val="Заголовок 4 Знак"/>
    <w:basedOn w:val="a8"/>
    <w:link w:val="41"/>
    <w:uiPriority w:val="9"/>
    <w:rsid w:val="00C07ADE"/>
    <w:rPr>
      <w:rFonts w:ascii="Calibri Light" w:eastAsia="SimSun" w:hAnsi="Calibri Light"/>
      <w:caps/>
      <w:sz w:val="22"/>
      <w:szCs w:val="22"/>
      <w:lang w:eastAsia="ru-RU"/>
    </w:rPr>
  </w:style>
  <w:style w:type="character" w:customStyle="1" w:styleId="50">
    <w:name w:val="Заголовок 5 Знак"/>
    <w:basedOn w:val="a8"/>
    <w:link w:val="5"/>
    <w:uiPriority w:val="9"/>
    <w:rsid w:val="00C07ADE"/>
    <w:rPr>
      <w:rFonts w:ascii="Calibri Light" w:eastAsia="SimSun" w:hAnsi="Calibri Light"/>
      <w:i/>
      <w:iCs/>
      <w:caps/>
      <w:sz w:val="22"/>
      <w:szCs w:val="22"/>
      <w:lang w:eastAsia="ru-RU"/>
    </w:rPr>
  </w:style>
  <w:style w:type="character" w:customStyle="1" w:styleId="61">
    <w:name w:val="Заголовок 6 Знак"/>
    <w:basedOn w:val="a8"/>
    <w:link w:val="60"/>
    <w:uiPriority w:val="9"/>
    <w:rsid w:val="00C07ADE"/>
    <w:rPr>
      <w:rFonts w:ascii="Calibri Light" w:eastAsia="SimSun" w:hAnsi="Calibri Light"/>
      <w:b/>
      <w:bCs/>
      <w:caps/>
      <w:color w:val="262626"/>
      <w:lang w:eastAsia="ru-RU"/>
    </w:rPr>
  </w:style>
  <w:style w:type="character" w:customStyle="1" w:styleId="70">
    <w:name w:val="Заголовок 7 Знак"/>
    <w:basedOn w:val="a8"/>
    <w:link w:val="7"/>
    <w:uiPriority w:val="9"/>
    <w:rsid w:val="00C07ADE"/>
    <w:rPr>
      <w:rFonts w:ascii="Calibri Light" w:eastAsia="SimSun" w:hAnsi="Calibri Light"/>
      <w:b/>
      <w:bCs/>
      <w:i/>
      <w:iCs/>
      <w:caps/>
      <w:color w:val="262626"/>
      <w:lang w:eastAsia="ru-RU"/>
    </w:rPr>
  </w:style>
  <w:style w:type="character" w:customStyle="1" w:styleId="80">
    <w:name w:val="Заголовок 8 Знак"/>
    <w:basedOn w:val="a8"/>
    <w:link w:val="8"/>
    <w:uiPriority w:val="9"/>
    <w:rsid w:val="00C07ADE"/>
    <w:rPr>
      <w:rFonts w:ascii="Calibri Light" w:eastAsia="SimSun" w:hAnsi="Calibri Light"/>
      <w:b/>
      <w:bCs/>
      <w:caps/>
      <w:color w:val="7F7F7F"/>
      <w:lang w:eastAsia="ru-RU"/>
    </w:rPr>
  </w:style>
  <w:style w:type="character" w:customStyle="1" w:styleId="90">
    <w:name w:val="Заголовок 9 Знак"/>
    <w:basedOn w:val="a8"/>
    <w:link w:val="9"/>
    <w:uiPriority w:val="9"/>
    <w:rsid w:val="00C07ADE"/>
    <w:rPr>
      <w:rFonts w:ascii="Calibri Light" w:eastAsia="SimSun" w:hAnsi="Calibri Light"/>
      <w:b/>
      <w:bCs/>
      <w:i/>
      <w:iCs/>
      <w:caps/>
      <w:color w:val="7F7F7F"/>
      <w:lang w:eastAsia="ru-RU"/>
    </w:rPr>
  </w:style>
  <w:style w:type="paragraph" w:customStyle="1" w:styleId="ConsPlusNormal">
    <w:name w:val="ConsPlusNormal"/>
    <w:link w:val="ConsPlusNormal0"/>
    <w:qFormat/>
    <w:rsid w:val="00C07ADE"/>
    <w:pPr>
      <w:autoSpaceDE w:val="0"/>
      <w:autoSpaceDN w:val="0"/>
      <w:adjustRightInd w:val="0"/>
      <w:ind w:firstLine="720"/>
    </w:pPr>
    <w:rPr>
      <w:rFonts w:ascii="Arial" w:eastAsia="Times New Roman" w:hAnsi="Arial" w:cs="Arial"/>
      <w:lang w:eastAsia="ru-RU"/>
    </w:rPr>
  </w:style>
  <w:style w:type="paragraph" w:customStyle="1" w:styleId="ConsNormal">
    <w:name w:val="ConsNormal"/>
    <w:rsid w:val="00C07ADE"/>
    <w:pPr>
      <w:widowControl w:val="0"/>
      <w:autoSpaceDE w:val="0"/>
      <w:autoSpaceDN w:val="0"/>
      <w:adjustRightInd w:val="0"/>
      <w:ind w:firstLine="720"/>
    </w:pPr>
    <w:rPr>
      <w:rFonts w:ascii="Arial" w:eastAsia="Times New Roman" w:hAnsi="Arial" w:cs="Arial"/>
      <w:lang w:eastAsia="ru-RU"/>
    </w:rPr>
  </w:style>
  <w:style w:type="paragraph" w:styleId="af5">
    <w:name w:val="header"/>
    <w:aliases w:val="ВерхКолонтитул,index,Верхний колонтитул Знак1,Верхний колонтитул Знак Знак,Верхний колонтитул Знак Знак Знак Знак Знак Знак"/>
    <w:basedOn w:val="a7"/>
    <w:link w:val="af6"/>
    <w:uiPriority w:val="99"/>
    <w:rsid w:val="00C07ADE"/>
    <w:pPr>
      <w:tabs>
        <w:tab w:val="center" w:pos="4677"/>
        <w:tab w:val="right" w:pos="9355"/>
      </w:tabs>
    </w:pPr>
    <w:rPr>
      <w:rFonts w:eastAsia="Times New Roman"/>
      <w:lang w:eastAsia="ru-RU"/>
    </w:rPr>
  </w:style>
  <w:style w:type="character" w:customStyle="1" w:styleId="af6">
    <w:name w:val="Верхний колонтитул Знак"/>
    <w:aliases w:val="ВерхКолонтитул Знак,index Знак,Верхний колонтитул Знак1 Знак,Верхний колонтитул Знак Знак Знак,Верхний колонтитул Знак Знак Знак Знак Знак Знак Знак"/>
    <w:basedOn w:val="a8"/>
    <w:link w:val="af5"/>
    <w:uiPriority w:val="99"/>
    <w:rsid w:val="00C07ADE"/>
    <w:rPr>
      <w:rFonts w:eastAsia="Times New Roman"/>
      <w:lang w:eastAsia="ru-RU"/>
    </w:rPr>
  </w:style>
  <w:style w:type="character" w:styleId="af7">
    <w:name w:val="page number"/>
    <w:rsid w:val="00C07ADE"/>
    <w:rPr>
      <w:rFonts w:cs="Times New Roman"/>
    </w:rPr>
  </w:style>
  <w:style w:type="paragraph" w:styleId="af8">
    <w:name w:val="Balloon Text"/>
    <w:basedOn w:val="a7"/>
    <w:link w:val="af9"/>
    <w:uiPriority w:val="99"/>
    <w:rsid w:val="00C07ADE"/>
    <w:rPr>
      <w:rFonts w:eastAsia="Times New Roman"/>
      <w:sz w:val="2"/>
      <w:szCs w:val="2"/>
      <w:lang w:eastAsia="ru-RU"/>
    </w:rPr>
  </w:style>
  <w:style w:type="character" w:customStyle="1" w:styleId="af9">
    <w:name w:val="Текст выноски Знак"/>
    <w:basedOn w:val="a8"/>
    <w:link w:val="af8"/>
    <w:uiPriority w:val="99"/>
    <w:rsid w:val="00C07ADE"/>
    <w:rPr>
      <w:rFonts w:eastAsia="Times New Roman"/>
      <w:sz w:val="2"/>
      <w:szCs w:val="2"/>
      <w:lang w:eastAsia="ru-RU"/>
    </w:rPr>
  </w:style>
  <w:style w:type="paragraph" w:customStyle="1" w:styleId="ConsPlusNonformat">
    <w:name w:val="ConsPlusNonformat"/>
    <w:rsid w:val="00C07ADE"/>
    <w:pPr>
      <w:widowControl w:val="0"/>
      <w:autoSpaceDE w:val="0"/>
      <w:autoSpaceDN w:val="0"/>
      <w:adjustRightInd w:val="0"/>
    </w:pPr>
    <w:rPr>
      <w:rFonts w:ascii="Courier New" w:eastAsia="Times New Roman" w:hAnsi="Courier New" w:cs="Courier New"/>
      <w:lang w:eastAsia="ru-RU"/>
    </w:rPr>
  </w:style>
  <w:style w:type="paragraph" w:styleId="afa">
    <w:name w:val="Document Map"/>
    <w:basedOn w:val="a7"/>
    <w:link w:val="afb"/>
    <w:semiHidden/>
    <w:rsid w:val="00C07ADE"/>
    <w:pPr>
      <w:shd w:val="clear" w:color="auto" w:fill="000080"/>
    </w:pPr>
    <w:rPr>
      <w:rFonts w:eastAsia="Times New Roman"/>
      <w:sz w:val="2"/>
      <w:szCs w:val="2"/>
      <w:lang w:eastAsia="ru-RU"/>
    </w:rPr>
  </w:style>
  <w:style w:type="character" w:customStyle="1" w:styleId="afb">
    <w:name w:val="Схема документа Знак"/>
    <w:basedOn w:val="a8"/>
    <w:link w:val="afa"/>
    <w:semiHidden/>
    <w:rsid w:val="00C07ADE"/>
    <w:rPr>
      <w:rFonts w:eastAsia="Times New Roman"/>
      <w:sz w:val="2"/>
      <w:szCs w:val="2"/>
      <w:shd w:val="clear" w:color="auto" w:fill="000080"/>
      <w:lang w:eastAsia="ru-RU"/>
    </w:rPr>
  </w:style>
  <w:style w:type="paragraph" w:customStyle="1" w:styleId="1a">
    <w:name w:val="Знак1 Знак Знак Знак"/>
    <w:basedOn w:val="a7"/>
    <w:rsid w:val="00C07ADE"/>
    <w:pPr>
      <w:widowControl w:val="0"/>
      <w:adjustRightInd w:val="0"/>
      <w:spacing w:line="360" w:lineRule="atLeast"/>
      <w:jc w:val="both"/>
      <w:textAlignment w:val="baseline"/>
    </w:pPr>
    <w:rPr>
      <w:rFonts w:ascii="Verdana" w:eastAsia="Times New Roman" w:hAnsi="Verdana" w:cs="Verdana"/>
      <w:lang w:val="en-US"/>
    </w:rPr>
  </w:style>
  <w:style w:type="paragraph" w:styleId="afc">
    <w:name w:val="Body Text Indent"/>
    <w:aliases w:val="Основной текст 1,Основной текст с отступом Знак Знак"/>
    <w:basedOn w:val="a7"/>
    <w:link w:val="afd"/>
    <w:rsid w:val="00C07ADE"/>
    <w:pPr>
      <w:ind w:firstLine="567"/>
      <w:jc w:val="both"/>
    </w:pPr>
    <w:rPr>
      <w:rFonts w:eastAsia="Times New Roman"/>
      <w:sz w:val="28"/>
      <w:lang w:eastAsia="ru-RU"/>
    </w:rPr>
  </w:style>
  <w:style w:type="character" w:customStyle="1" w:styleId="afd">
    <w:name w:val="Основной текст с отступом Знак"/>
    <w:aliases w:val="Основной текст 1 Знак,Основной текст с отступом Знак Знак Знак"/>
    <w:basedOn w:val="a8"/>
    <w:link w:val="afc"/>
    <w:rsid w:val="00C07ADE"/>
    <w:rPr>
      <w:rFonts w:eastAsia="Times New Roman"/>
      <w:sz w:val="28"/>
      <w:lang w:eastAsia="ru-RU"/>
    </w:rPr>
  </w:style>
  <w:style w:type="paragraph" w:customStyle="1" w:styleId="ConsPlusCell">
    <w:name w:val="ConsPlusCell"/>
    <w:rsid w:val="00C07ADE"/>
    <w:pPr>
      <w:widowControl w:val="0"/>
      <w:autoSpaceDE w:val="0"/>
      <w:autoSpaceDN w:val="0"/>
      <w:adjustRightInd w:val="0"/>
    </w:pPr>
    <w:rPr>
      <w:rFonts w:ascii="Arial" w:eastAsia="Calibri" w:hAnsi="Arial" w:cs="Arial"/>
      <w:lang w:eastAsia="ru-RU"/>
    </w:rPr>
  </w:style>
  <w:style w:type="paragraph" w:customStyle="1" w:styleId="1b">
    <w:name w:val="Обычный1"/>
    <w:link w:val="Normal"/>
    <w:rsid w:val="00C07ADE"/>
    <w:rPr>
      <w:rFonts w:ascii="CG Times" w:eastAsia="CG Times" w:hAnsi="CG Times"/>
      <w:lang w:eastAsia="ru-RU"/>
    </w:rPr>
  </w:style>
  <w:style w:type="numbering" w:customStyle="1" w:styleId="1c">
    <w:name w:val="Нет списка1"/>
    <w:next w:val="aa"/>
    <w:uiPriority w:val="99"/>
    <w:semiHidden/>
    <w:unhideWhenUsed/>
    <w:rsid w:val="00C07ADE"/>
  </w:style>
  <w:style w:type="table" w:customStyle="1" w:styleId="HTATabellengitternetz111">
    <w:name w:val="HTA Tabellengitternetz111"/>
    <w:basedOn w:val="a9"/>
    <w:next w:val="af"/>
    <w:uiPriority w:val="39"/>
    <w:rsid w:val="00C07AD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07ADE"/>
    <w:pPr>
      <w:autoSpaceDE w:val="0"/>
      <w:autoSpaceDN w:val="0"/>
      <w:adjustRightInd w:val="0"/>
      <w:spacing w:after="160" w:line="259" w:lineRule="auto"/>
    </w:pPr>
    <w:rPr>
      <w:rFonts w:ascii="Verdana" w:eastAsia="Times New Roman" w:hAnsi="Verdana" w:cs="Verdana"/>
      <w:color w:val="000000"/>
      <w:sz w:val="24"/>
      <w:szCs w:val="24"/>
      <w:lang w:eastAsia="ru-RU"/>
    </w:rPr>
  </w:style>
  <w:style w:type="paragraph" w:customStyle="1" w:styleId="-11">
    <w:name w:val="Цветной список - Акцент 11"/>
    <w:basedOn w:val="a7"/>
    <w:uiPriority w:val="34"/>
    <w:qFormat/>
    <w:rsid w:val="00C07ADE"/>
    <w:pPr>
      <w:ind w:left="720"/>
      <w:contextualSpacing/>
    </w:pPr>
    <w:rPr>
      <w:rFonts w:eastAsia="Times New Roman"/>
      <w:sz w:val="24"/>
      <w:szCs w:val="24"/>
      <w:lang w:val="en-US" w:eastAsia="ru-RU"/>
    </w:rPr>
  </w:style>
  <w:style w:type="paragraph" w:customStyle="1" w:styleId="afe">
    <w:name w:val="Абзац"/>
    <w:link w:val="aff"/>
    <w:qFormat/>
    <w:rsid w:val="00C07ADE"/>
    <w:pPr>
      <w:spacing w:before="120" w:after="60" w:line="259" w:lineRule="auto"/>
      <w:ind w:firstLine="567"/>
      <w:jc w:val="both"/>
    </w:pPr>
    <w:rPr>
      <w:rFonts w:eastAsia="Times New Roman"/>
      <w:sz w:val="24"/>
      <w:szCs w:val="24"/>
      <w:lang w:eastAsia="ru-RU"/>
    </w:rPr>
  </w:style>
  <w:style w:type="character" w:customStyle="1" w:styleId="aff">
    <w:name w:val="Абзац Знак"/>
    <w:link w:val="afe"/>
    <w:locked/>
    <w:rsid w:val="00C07ADE"/>
    <w:rPr>
      <w:rFonts w:eastAsia="Times New Roman"/>
      <w:sz w:val="24"/>
      <w:szCs w:val="24"/>
      <w:lang w:eastAsia="ru-RU"/>
    </w:rPr>
  </w:style>
  <w:style w:type="character" w:styleId="aff0">
    <w:name w:val="Strong"/>
    <w:uiPriority w:val="22"/>
    <w:qFormat/>
    <w:rsid w:val="00C07ADE"/>
    <w:rPr>
      <w:b/>
      <w:bCs/>
    </w:rPr>
  </w:style>
  <w:style w:type="character" w:customStyle="1" w:styleId="35">
    <w:name w:val="Основной текст с отступом 3 Знак"/>
    <w:link w:val="36"/>
    <w:rsid w:val="00C07ADE"/>
    <w:rPr>
      <w:sz w:val="24"/>
      <w:szCs w:val="24"/>
    </w:rPr>
  </w:style>
  <w:style w:type="paragraph" w:styleId="36">
    <w:name w:val="Body Text Indent 3"/>
    <w:basedOn w:val="a7"/>
    <w:link w:val="35"/>
    <w:rsid w:val="00C07ADE"/>
    <w:pPr>
      <w:ind w:firstLine="540"/>
      <w:jc w:val="both"/>
    </w:pPr>
    <w:rPr>
      <w:sz w:val="24"/>
      <w:szCs w:val="24"/>
    </w:rPr>
  </w:style>
  <w:style w:type="character" w:customStyle="1" w:styleId="310">
    <w:name w:val="Основной текст с отступом 3 Знак1"/>
    <w:basedOn w:val="a8"/>
    <w:rsid w:val="00C07ADE"/>
    <w:rPr>
      <w:sz w:val="16"/>
      <w:szCs w:val="16"/>
    </w:rPr>
  </w:style>
  <w:style w:type="character" w:customStyle="1" w:styleId="aff1">
    <w:name w:val="Текст_Подчеркнутый"/>
    <w:rsid w:val="00C07ADE"/>
    <w:rPr>
      <w:rFonts w:ascii="Times New Roman" w:hAnsi="Times New Roman" w:cs="Times New Roman"/>
      <w:u w:val="single"/>
    </w:rPr>
  </w:style>
  <w:style w:type="paragraph" w:customStyle="1" w:styleId="23">
    <w:name w:val="Список_маркерный_2_уровень"/>
    <w:basedOn w:val="1d"/>
    <w:link w:val="24"/>
    <w:rsid w:val="00C07ADE"/>
    <w:pPr>
      <w:numPr>
        <w:ilvl w:val="1"/>
      </w:numPr>
      <w:tabs>
        <w:tab w:val="num" w:pos="360"/>
      </w:tabs>
      <w:ind w:left="964"/>
    </w:pPr>
  </w:style>
  <w:style w:type="paragraph" w:customStyle="1" w:styleId="1d">
    <w:name w:val="Список_маркерный_1_уровень"/>
    <w:link w:val="1e"/>
    <w:rsid w:val="00C07ADE"/>
    <w:pPr>
      <w:spacing w:before="60" w:after="100" w:line="259" w:lineRule="auto"/>
      <w:ind w:left="426"/>
      <w:jc w:val="both"/>
    </w:pPr>
    <w:rPr>
      <w:rFonts w:eastAsia="Times New Roman"/>
      <w:sz w:val="24"/>
      <w:szCs w:val="24"/>
      <w:lang w:eastAsia="ru-RU"/>
    </w:rPr>
  </w:style>
  <w:style w:type="character" w:customStyle="1" w:styleId="1e">
    <w:name w:val="Список_маркерный_1_уровень Знак"/>
    <w:link w:val="1d"/>
    <w:locked/>
    <w:rsid w:val="00C07ADE"/>
    <w:rPr>
      <w:rFonts w:eastAsia="Times New Roman"/>
      <w:sz w:val="24"/>
      <w:szCs w:val="24"/>
      <w:lang w:eastAsia="ru-RU"/>
    </w:rPr>
  </w:style>
  <w:style w:type="character" w:customStyle="1" w:styleId="24">
    <w:name w:val="Список_маркерный_2_уровень Знак"/>
    <w:link w:val="23"/>
    <w:locked/>
    <w:rsid w:val="00C07ADE"/>
    <w:rPr>
      <w:rFonts w:eastAsia="Times New Roman"/>
      <w:sz w:val="24"/>
      <w:szCs w:val="24"/>
      <w:lang w:eastAsia="ru-RU"/>
    </w:rPr>
  </w:style>
  <w:style w:type="character" w:customStyle="1" w:styleId="aff2">
    <w:name w:val="Текст_Обычный"/>
    <w:rsid w:val="00C07ADE"/>
    <w:rPr>
      <w:rFonts w:cs="Times New Roman"/>
    </w:rPr>
  </w:style>
  <w:style w:type="paragraph" w:styleId="a6">
    <w:name w:val="List"/>
    <w:basedOn w:val="a7"/>
    <w:link w:val="aff3"/>
    <w:rsid w:val="00C07ADE"/>
    <w:pPr>
      <w:numPr>
        <w:numId w:val="2"/>
      </w:numPr>
      <w:spacing w:after="60"/>
      <w:jc w:val="both"/>
    </w:pPr>
    <w:rPr>
      <w:rFonts w:eastAsia="Calibri"/>
      <w:sz w:val="24"/>
      <w:szCs w:val="24"/>
      <w:lang w:eastAsia="ru-RU"/>
    </w:rPr>
  </w:style>
  <w:style w:type="character" w:customStyle="1" w:styleId="aff3">
    <w:name w:val="Список Знак"/>
    <w:link w:val="a6"/>
    <w:locked/>
    <w:rsid w:val="00C07ADE"/>
    <w:rPr>
      <w:rFonts w:eastAsia="Calibri"/>
      <w:sz w:val="24"/>
      <w:szCs w:val="24"/>
      <w:lang w:eastAsia="ru-RU"/>
    </w:rPr>
  </w:style>
  <w:style w:type="paragraph" w:customStyle="1" w:styleId="aff4">
    <w:name w:val="Год утверждения"/>
    <w:basedOn w:val="a7"/>
    <w:locked/>
    <w:rsid w:val="00C07ADE"/>
    <w:pPr>
      <w:jc w:val="center"/>
    </w:pPr>
    <w:rPr>
      <w:rFonts w:eastAsia="Calibri"/>
      <w:b/>
      <w:sz w:val="28"/>
      <w:szCs w:val="28"/>
      <w:lang w:eastAsia="ru-RU"/>
    </w:rPr>
  </w:style>
  <w:style w:type="paragraph" w:styleId="37">
    <w:name w:val="toc 3"/>
    <w:basedOn w:val="a7"/>
    <w:next w:val="a7"/>
    <w:autoRedefine/>
    <w:uiPriority w:val="39"/>
    <w:qFormat/>
    <w:rsid w:val="00C07ADE"/>
    <w:pPr>
      <w:ind w:left="480"/>
    </w:pPr>
    <w:rPr>
      <w:rFonts w:eastAsia="Calibri"/>
      <w:i/>
      <w:iCs/>
      <w:lang w:eastAsia="ru-RU"/>
    </w:rPr>
  </w:style>
  <w:style w:type="paragraph" w:customStyle="1" w:styleId="25">
    <w:name w:val="Пункт 2"/>
    <w:basedOn w:val="21"/>
    <w:locked/>
    <w:rsid w:val="00C07ADE"/>
    <w:pPr>
      <w:keepNext w:val="0"/>
      <w:jc w:val="both"/>
    </w:pPr>
    <w:rPr>
      <w:b/>
      <w:sz w:val="24"/>
      <w:szCs w:val="24"/>
    </w:rPr>
  </w:style>
  <w:style w:type="paragraph" w:customStyle="1" w:styleId="38">
    <w:name w:val="Пункт 3"/>
    <w:basedOn w:val="32"/>
    <w:locked/>
    <w:rsid w:val="00C07ADE"/>
    <w:pPr>
      <w:keepNext w:val="0"/>
      <w:jc w:val="both"/>
    </w:pPr>
    <w:rPr>
      <w:b/>
      <w:szCs w:val="24"/>
    </w:rPr>
  </w:style>
  <w:style w:type="paragraph" w:customStyle="1" w:styleId="43">
    <w:name w:val="Пункт 4"/>
    <w:basedOn w:val="41"/>
    <w:locked/>
    <w:rsid w:val="00C07ADE"/>
    <w:pPr>
      <w:keepNext w:val="0"/>
      <w:jc w:val="both"/>
    </w:pPr>
    <w:rPr>
      <w:b/>
    </w:rPr>
  </w:style>
  <w:style w:type="paragraph" w:customStyle="1" w:styleId="51">
    <w:name w:val="Пункт 5"/>
    <w:basedOn w:val="5"/>
    <w:link w:val="52"/>
    <w:locked/>
    <w:rsid w:val="00C07ADE"/>
    <w:pPr>
      <w:spacing w:before="60"/>
    </w:pPr>
    <w:rPr>
      <w:b/>
      <w:sz w:val="24"/>
      <w:szCs w:val="24"/>
    </w:rPr>
  </w:style>
  <w:style w:type="character" w:customStyle="1" w:styleId="52">
    <w:name w:val="Пункт 5 Знак"/>
    <w:link w:val="51"/>
    <w:locked/>
    <w:rsid w:val="00C07ADE"/>
    <w:rPr>
      <w:rFonts w:ascii="Calibri Light" w:eastAsia="SimSun" w:hAnsi="Calibri Light"/>
      <w:b/>
      <w:i/>
      <w:iCs/>
      <w:caps/>
      <w:sz w:val="24"/>
      <w:szCs w:val="24"/>
      <w:lang w:eastAsia="ru-RU"/>
    </w:rPr>
  </w:style>
  <w:style w:type="paragraph" w:customStyle="1" w:styleId="a5">
    <w:name w:val="Приложение"/>
    <w:basedOn w:val="a7"/>
    <w:next w:val="a7"/>
    <w:locked/>
    <w:rsid w:val="00C07ADE"/>
    <w:pPr>
      <w:keepNext/>
      <w:pageBreakBefore/>
      <w:numPr>
        <w:numId w:val="3"/>
      </w:numPr>
      <w:spacing w:before="120" w:after="120"/>
      <w:jc w:val="center"/>
    </w:pPr>
    <w:rPr>
      <w:rFonts w:eastAsia="Calibri"/>
      <w:b/>
      <w:kern w:val="28"/>
      <w:sz w:val="28"/>
      <w:lang w:eastAsia="ru-RU"/>
    </w:rPr>
  </w:style>
  <w:style w:type="paragraph" w:customStyle="1" w:styleId="aff5">
    <w:name w:val="Оглавление"/>
    <w:link w:val="aff6"/>
    <w:autoRedefine/>
    <w:rsid w:val="00C07ADE"/>
    <w:pPr>
      <w:keepNext/>
      <w:keepLines/>
      <w:widowControl w:val="0"/>
      <w:suppressAutoHyphens/>
      <w:spacing w:before="240" w:after="120" w:line="259" w:lineRule="auto"/>
      <w:ind w:left="510"/>
      <w:jc w:val="center"/>
    </w:pPr>
    <w:rPr>
      <w:rFonts w:eastAsia="Times New Roman"/>
      <w:b/>
      <w:caps/>
      <w:sz w:val="28"/>
      <w:szCs w:val="22"/>
      <w:lang w:eastAsia="ru-RU"/>
    </w:rPr>
  </w:style>
  <w:style w:type="character" w:customStyle="1" w:styleId="aff6">
    <w:name w:val="Оглавление Знак"/>
    <w:link w:val="aff5"/>
    <w:locked/>
    <w:rsid w:val="00C07ADE"/>
    <w:rPr>
      <w:rFonts w:eastAsia="Times New Roman"/>
      <w:b/>
      <w:caps/>
      <w:sz w:val="28"/>
      <w:szCs w:val="22"/>
      <w:lang w:eastAsia="ru-RU"/>
    </w:rPr>
  </w:style>
  <w:style w:type="paragraph" w:customStyle="1" w:styleId="aff7">
    <w:name w:val="Верх. колонт. четн."/>
    <w:basedOn w:val="a7"/>
    <w:locked/>
    <w:rsid w:val="00C07ADE"/>
    <w:pPr>
      <w:widowControl w:val="0"/>
      <w:spacing w:line="240" w:lineRule="exact"/>
      <w:jc w:val="right"/>
    </w:pPr>
    <w:rPr>
      <w:rFonts w:ascii="Arial" w:eastAsia="Calibri" w:hAnsi="Arial"/>
      <w:b/>
      <w:i/>
      <w:sz w:val="24"/>
      <w:lang w:eastAsia="ru-RU"/>
    </w:rPr>
  </w:style>
  <w:style w:type="paragraph" w:customStyle="1" w:styleId="aff8">
    <w:name w:val="Верх. колонт. нечет."/>
    <w:basedOn w:val="a7"/>
    <w:locked/>
    <w:rsid w:val="00C07ADE"/>
    <w:pPr>
      <w:widowControl w:val="0"/>
      <w:spacing w:line="240" w:lineRule="exact"/>
    </w:pPr>
    <w:rPr>
      <w:rFonts w:ascii="Arial" w:eastAsia="Calibri" w:hAnsi="Arial"/>
      <w:b/>
      <w:i/>
      <w:sz w:val="24"/>
      <w:lang w:eastAsia="ru-RU"/>
    </w:rPr>
  </w:style>
  <w:style w:type="paragraph" w:styleId="aff9">
    <w:name w:val="caption"/>
    <w:basedOn w:val="a7"/>
    <w:next w:val="a7"/>
    <w:link w:val="affa"/>
    <w:uiPriority w:val="35"/>
    <w:unhideWhenUsed/>
    <w:qFormat/>
    <w:rsid w:val="00C07ADE"/>
    <w:pPr>
      <w:spacing w:after="160"/>
    </w:pPr>
    <w:rPr>
      <w:rFonts w:ascii="Calibri" w:eastAsia="Times New Roman" w:hAnsi="Calibri"/>
      <w:b/>
      <w:bCs/>
      <w:smallCaps/>
      <w:color w:val="595959"/>
      <w:sz w:val="22"/>
      <w:szCs w:val="22"/>
      <w:lang w:eastAsia="ru-RU"/>
    </w:rPr>
  </w:style>
  <w:style w:type="paragraph" w:customStyle="1" w:styleId="affb">
    <w:name w:val="Таблица_номер_таблицы"/>
    <w:link w:val="affc"/>
    <w:rsid w:val="00C07ADE"/>
    <w:pPr>
      <w:keepNext/>
      <w:spacing w:after="160" w:line="259" w:lineRule="auto"/>
      <w:jc w:val="right"/>
    </w:pPr>
    <w:rPr>
      <w:rFonts w:eastAsia="Times New Roman"/>
      <w:bCs/>
      <w:sz w:val="24"/>
      <w:szCs w:val="22"/>
      <w:lang w:eastAsia="ru-RU"/>
    </w:rPr>
  </w:style>
  <w:style w:type="character" w:customStyle="1" w:styleId="affc">
    <w:name w:val="Таблица_номер_таблицы Знак"/>
    <w:link w:val="affb"/>
    <w:locked/>
    <w:rsid w:val="00C07ADE"/>
    <w:rPr>
      <w:rFonts w:eastAsia="Times New Roman"/>
      <w:bCs/>
      <w:sz w:val="24"/>
      <w:szCs w:val="22"/>
      <w:lang w:eastAsia="ru-RU"/>
    </w:rPr>
  </w:style>
  <w:style w:type="paragraph" w:customStyle="1" w:styleId="affd">
    <w:name w:val="Примечания"/>
    <w:basedOn w:val="a7"/>
    <w:link w:val="1f"/>
    <w:locked/>
    <w:rsid w:val="00C07ADE"/>
    <w:pPr>
      <w:spacing w:before="120"/>
      <w:ind w:firstLine="567"/>
      <w:jc w:val="both"/>
    </w:pPr>
    <w:rPr>
      <w:rFonts w:eastAsia="Calibri"/>
      <w:spacing w:val="80"/>
      <w:sz w:val="24"/>
      <w:szCs w:val="24"/>
      <w:lang w:eastAsia="ru-RU"/>
    </w:rPr>
  </w:style>
  <w:style w:type="character" w:customStyle="1" w:styleId="1f">
    <w:name w:val="Примечания Знак1"/>
    <w:link w:val="affd"/>
    <w:locked/>
    <w:rsid w:val="00C07ADE"/>
    <w:rPr>
      <w:rFonts w:eastAsia="Calibri"/>
      <w:spacing w:val="80"/>
      <w:sz w:val="24"/>
      <w:szCs w:val="24"/>
      <w:lang w:eastAsia="ru-RU"/>
    </w:rPr>
  </w:style>
  <w:style w:type="paragraph" w:customStyle="1" w:styleId="26">
    <w:name w:val="Заголовок_подзаголовок_2"/>
    <w:next w:val="afe"/>
    <w:link w:val="27"/>
    <w:rsid w:val="00C07ADE"/>
    <w:pPr>
      <w:keepNext/>
      <w:spacing w:before="120" w:after="60" w:line="259" w:lineRule="auto"/>
      <w:ind w:left="567"/>
      <w:jc w:val="both"/>
    </w:pPr>
    <w:rPr>
      <w:rFonts w:eastAsia="Times New Roman"/>
      <w:b/>
      <w:bCs/>
      <w:sz w:val="24"/>
      <w:szCs w:val="24"/>
      <w:lang w:eastAsia="ru-RU"/>
    </w:rPr>
  </w:style>
  <w:style w:type="character" w:customStyle="1" w:styleId="27">
    <w:name w:val="Заголовок_подзаголовок_2 Знак"/>
    <w:link w:val="26"/>
    <w:locked/>
    <w:rsid w:val="00C07ADE"/>
    <w:rPr>
      <w:rFonts w:eastAsia="Times New Roman"/>
      <w:b/>
      <w:bCs/>
      <w:sz w:val="24"/>
      <w:szCs w:val="24"/>
      <w:lang w:eastAsia="ru-RU"/>
    </w:rPr>
  </w:style>
  <w:style w:type="character" w:styleId="affe">
    <w:name w:val="Hyperlink"/>
    <w:uiPriority w:val="99"/>
    <w:rsid w:val="00C07ADE"/>
    <w:rPr>
      <w:rFonts w:cs="Times New Roman"/>
      <w:color w:val="0000FF"/>
      <w:u w:val="single"/>
    </w:rPr>
  </w:style>
  <w:style w:type="paragraph" w:styleId="afff">
    <w:name w:val="Body Text"/>
    <w:aliases w:val="Основной текст Знак Знак Знак,Отчет"/>
    <w:basedOn w:val="a7"/>
    <w:link w:val="afff0"/>
    <w:qFormat/>
    <w:rsid w:val="00C07ADE"/>
    <w:pPr>
      <w:numPr>
        <w:ilvl w:val="12"/>
      </w:numPr>
      <w:spacing w:after="60"/>
      <w:ind w:firstLine="567"/>
      <w:jc w:val="both"/>
    </w:pPr>
    <w:rPr>
      <w:rFonts w:eastAsia="Calibri"/>
      <w:lang w:eastAsia="ru-RU"/>
    </w:rPr>
  </w:style>
  <w:style w:type="character" w:customStyle="1" w:styleId="afff0">
    <w:name w:val="Основной текст Знак"/>
    <w:aliases w:val="Основной текст Знак Знак Знак Знак,Отчет Знак"/>
    <w:basedOn w:val="a8"/>
    <w:link w:val="afff"/>
    <w:rsid w:val="00C07ADE"/>
    <w:rPr>
      <w:rFonts w:eastAsia="Calibri"/>
      <w:lang w:eastAsia="ru-RU"/>
    </w:rPr>
  </w:style>
  <w:style w:type="paragraph" w:customStyle="1" w:styleId="afff1">
    <w:name w:val="Верхняя шапка"/>
    <w:basedOn w:val="a7"/>
    <w:locked/>
    <w:rsid w:val="00C07ADE"/>
    <w:pPr>
      <w:jc w:val="center"/>
    </w:pPr>
    <w:rPr>
      <w:rFonts w:eastAsia="Calibri"/>
      <w:b/>
      <w:bCs/>
      <w:sz w:val="28"/>
      <w:lang w:eastAsia="ru-RU"/>
    </w:rPr>
  </w:style>
  <w:style w:type="character" w:customStyle="1" w:styleId="1f0">
    <w:name w:val="Схема документа Знак1"/>
    <w:uiPriority w:val="99"/>
    <w:semiHidden/>
    <w:rsid w:val="00C07ADE"/>
    <w:rPr>
      <w:rFonts w:ascii="Tahoma" w:eastAsia="Times New Roman" w:hAnsi="Tahoma" w:cs="Tahoma"/>
      <w:sz w:val="16"/>
      <w:szCs w:val="16"/>
      <w:lang w:eastAsia="ru-RU"/>
    </w:rPr>
  </w:style>
  <w:style w:type="paragraph" w:customStyle="1" w:styleId="1f1">
    <w:name w:val="Обычный 1"/>
    <w:basedOn w:val="a7"/>
    <w:next w:val="a7"/>
    <w:semiHidden/>
    <w:locked/>
    <w:rsid w:val="00C07ADE"/>
    <w:pPr>
      <w:tabs>
        <w:tab w:val="num" w:pos="360"/>
      </w:tabs>
      <w:spacing w:before="120"/>
      <w:ind w:left="360" w:hanging="360"/>
      <w:jc w:val="both"/>
    </w:pPr>
    <w:rPr>
      <w:rFonts w:eastAsia="Calibri"/>
      <w:sz w:val="24"/>
      <w:lang w:eastAsia="ru-RU"/>
    </w:rPr>
  </w:style>
  <w:style w:type="character" w:styleId="afff2">
    <w:name w:val="FollowedHyperlink"/>
    <w:uiPriority w:val="99"/>
    <w:rsid w:val="00C07ADE"/>
    <w:rPr>
      <w:rFonts w:cs="Times New Roman"/>
      <w:color w:val="800080"/>
      <w:u w:val="single"/>
    </w:rPr>
  </w:style>
  <w:style w:type="paragraph" w:customStyle="1" w:styleId="afff3">
    <w:name w:val="Обычный влево"/>
    <w:basedOn w:val="1f1"/>
    <w:locked/>
    <w:rsid w:val="00C07ADE"/>
    <w:pPr>
      <w:tabs>
        <w:tab w:val="clear" w:pos="360"/>
      </w:tabs>
      <w:spacing w:before="0"/>
      <w:ind w:left="0" w:firstLine="0"/>
      <w:jc w:val="left"/>
    </w:pPr>
  </w:style>
  <w:style w:type="paragraph" w:customStyle="1" w:styleId="afff4">
    <w:name w:val="Лист согласования"/>
    <w:basedOn w:val="a7"/>
    <w:locked/>
    <w:rsid w:val="00C07ADE"/>
    <w:pPr>
      <w:ind w:firstLine="851"/>
      <w:jc w:val="center"/>
    </w:pPr>
    <w:rPr>
      <w:rFonts w:eastAsia="Calibri"/>
      <w:b/>
      <w:bCs/>
      <w:sz w:val="24"/>
      <w:lang w:eastAsia="ru-RU"/>
    </w:rPr>
  </w:style>
  <w:style w:type="character" w:customStyle="1" w:styleId="afff5">
    <w:name w:val="Текст_Жирный"/>
    <w:rsid w:val="00C07ADE"/>
    <w:rPr>
      <w:rFonts w:ascii="Times New Roman" w:hAnsi="Times New Roman" w:cs="Times New Roman"/>
      <w:b/>
    </w:rPr>
  </w:style>
  <w:style w:type="paragraph" w:customStyle="1" w:styleId="afff6">
    <w:name w:val="Таблица_название_таблицы"/>
    <w:next w:val="afe"/>
    <w:link w:val="afff7"/>
    <w:rsid w:val="00C07ADE"/>
    <w:pPr>
      <w:keepNext/>
      <w:spacing w:after="120" w:line="259" w:lineRule="auto"/>
      <w:jc w:val="center"/>
    </w:pPr>
    <w:rPr>
      <w:rFonts w:eastAsia="Times New Roman"/>
      <w:bCs/>
      <w:sz w:val="24"/>
      <w:szCs w:val="22"/>
      <w:lang w:eastAsia="ru-RU"/>
    </w:rPr>
  </w:style>
  <w:style w:type="character" w:customStyle="1" w:styleId="afff7">
    <w:name w:val="Таблица_название_таблицы Знак"/>
    <w:link w:val="afff6"/>
    <w:locked/>
    <w:rsid w:val="00C07ADE"/>
    <w:rPr>
      <w:rFonts w:eastAsia="Times New Roman"/>
      <w:bCs/>
      <w:sz w:val="24"/>
      <w:szCs w:val="22"/>
      <w:lang w:eastAsia="ru-RU"/>
    </w:rPr>
  </w:style>
  <w:style w:type="paragraph" w:customStyle="1" w:styleId="1f2">
    <w:name w:val="Заголовок_подзаголовок_1"/>
    <w:next w:val="afe"/>
    <w:link w:val="1f3"/>
    <w:rsid w:val="00C07ADE"/>
    <w:pPr>
      <w:keepNext/>
      <w:spacing w:before="120" w:after="60" w:line="259" w:lineRule="auto"/>
      <w:ind w:left="567"/>
      <w:jc w:val="both"/>
    </w:pPr>
    <w:rPr>
      <w:rFonts w:eastAsia="Times New Roman"/>
      <w:b/>
      <w:bCs/>
      <w:sz w:val="24"/>
      <w:szCs w:val="24"/>
      <w:u w:val="single"/>
      <w:lang w:eastAsia="ru-RU"/>
    </w:rPr>
  </w:style>
  <w:style w:type="character" w:customStyle="1" w:styleId="1f3">
    <w:name w:val="Заголовок_подзаголовок_1 Знак"/>
    <w:link w:val="1f2"/>
    <w:locked/>
    <w:rsid w:val="00C07ADE"/>
    <w:rPr>
      <w:rFonts w:eastAsia="Times New Roman"/>
      <w:b/>
      <w:bCs/>
      <w:sz w:val="24"/>
      <w:szCs w:val="24"/>
      <w:u w:val="single"/>
      <w:lang w:eastAsia="ru-RU"/>
    </w:rPr>
  </w:style>
  <w:style w:type="paragraph" w:customStyle="1" w:styleId="01">
    <w:name w:val="Заголовок 01"/>
    <w:link w:val="010"/>
    <w:rsid w:val="00C07ADE"/>
    <w:pPr>
      <w:keepNext/>
      <w:pageBreakBefore/>
      <w:spacing w:before="240" w:after="120" w:line="259" w:lineRule="auto"/>
      <w:ind w:left="567"/>
      <w:jc w:val="center"/>
    </w:pPr>
    <w:rPr>
      <w:rFonts w:eastAsia="Times New Roman"/>
      <w:b/>
      <w:bCs/>
      <w:caps/>
      <w:kern w:val="32"/>
      <w:sz w:val="28"/>
      <w:szCs w:val="28"/>
      <w:lang w:eastAsia="ru-RU"/>
    </w:rPr>
  </w:style>
  <w:style w:type="character" w:customStyle="1" w:styleId="010">
    <w:name w:val="Заголовок 01 Знак"/>
    <w:link w:val="01"/>
    <w:locked/>
    <w:rsid w:val="00C07ADE"/>
    <w:rPr>
      <w:rFonts w:eastAsia="Times New Roman"/>
      <w:b/>
      <w:bCs/>
      <w:caps/>
      <w:kern w:val="32"/>
      <w:sz w:val="28"/>
      <w:szCs w:val="28"/>
      <w:lang w:eastAsia="ru-RU"/>
    </w:rPr>
  </w:style>
  <w:style w:type="paragraph" w:customStyle="1" w:styleId="16">
    <w:name w:val="Список_нумерованный_1_уровень"/>
    <w:link w:val="1f4"/>
    <w:rsid w:val="00C07ADE"/>
    <w:pPr>
      <w:numPr>
        <w:numId w:val="4"/>
      </w:numPr>
      <w:spacing w:before="60" w:after="100" w:line="259" w:lineRule="auto"/>
      <w:jc w:val="both"/>
    </w:pPr>
    <w:rPr>
      <w:rFonts w:eastAsia="Times New Roman"/>
      <w:sz w:val="24"/>
      <w:szCs w:val="24"/>
      <w:lang w:eastAsia="ru-RU"/>
    </w:rPr>
  </w:style>
  <w:style w:type="character" w:customStyle="1" w:styleId="1f4">
    <w:name w:val="Список_нумерованный_1_уровень Знак"/>
    <w:link w:val="16"/>
    <w:locked/>
    <w:rsid w:val="00C07ADE"/>
    <w:rPr>
      <w:rFonts w:eastAsia="Times New Roman"/>
      <w:sz w:val="24"/>
      <w:szCs w:val="24"/>
      <w:lang w:eastAsia="ru-RU"/>
    </w:rPr>
  </w:style>
  <w:style w:type="paragraph" w:customStyle="1" w:styleId="20">
    <w:name w:val="Список_нумерованный_2_уровень"/>
    <w:basedOn w:val="16"/>
    <w:link w:val="28"/>
    <w:rsid w:val="00C07ADE"/>
    <w:pPr>
      <w:numPr>
        <w:ilvl w:val="1"/>
      </w:numPr>
      <w:ind w:firstLine="567"/>
    </w:pPr>
  </w:style>
  <w:style w:type="character" w:customStyle="1" w:styleId="28">
    <w:name w:val="Список_нумерованный_2_уровень Знак"/>
    <w:link w:val="20"/>
    <w:locked/>
    <w:rsid w:val="00C07ADE"/>
    <w:rPr>
      <w:rFonts w:eastAsia="Times New Roman"/>
      <w:sz w:val="24"/>
      <w:szCs w:val="24"/>
      <w:lang w:eastAsia="ru-RU"/>
    </w:rPr>
  </w:style>
  <w:style w:type="paragraph" w:customStyle="1" w:styleId="31">
    <w:name w:val="Список_нумерованный_3_уровень"/>
    <w:basedOn w:val="16"/>
    <w:link w:val="39"/>
    <w:rsid w:val="00C07ADE"/>
    <w:pPr>
      <w:numPr>
        <w:ilvl w:val="2"/>
      </w:numPr>
      <w:ind w:firstLine="567"/>
    </w:pPr>
  </w:style>
  <w:style w:type="character" w:customStyle="1" w:styleId="39">
    <w:name w:val="Список_нумерованный_3_уровень Знак"/>
    <w:link w:val="31"/>
    <w:locked/>
    <w:rsid w:val="00C07ADE"/>
    <w:rPr>
      <w:rFonts w:eastAsia="Times New Roman"/>
      <w:sz w:val="24"/>
      <w:szCs w:val="24"/>
      <w:lang w:eastAsia="ru-RU"/>
    </w:rPr>
  </w:style>
  <w:style w:type="character" w:customStyle="1" w:styleId="afff8">
    <w:name w:val="Текст_Желтый"/>
    <w:rsid w:val="00C07ADE"/>
    <w:rPr>
      <w:rFonts w:cs="Times New Roman"/>
      <w:color w:val="auto"/>
      <w:shd w:val="clear" w:color="auto" w:fill="FFFF00"/>
    </w:rPr>
  </w:style>
  <w:style w:type="paragraph" w:customStyle="1" w:styleId="111">
    <w:name w:val="Табличный_таблица_11"/>
    <w:link w:val="112"/>
    <w:rsid w:val="00C07ADE"/>
    <w:pPr>
      <w:spacing w:after="160" w:line="259" w:lineRule="auto"/>
      <w:jc w:val="center"/>
    </w:pPr>
    <w:rPr>
      <w:rFonts w:eastAsia="Times New Roman"/>
      <w:sz w:val="22"/>
      <w:szCs w:val="22"/>
      <w:lang w:eastAsia="ru-RU"/>
    </w:rPr>
  </w:style>
  <w:style w:type="character" w:customStyle="1" w:styleId="112">
    <w:name w:val="Табличный_таблица_11 Знак"/>
    <w:link w:val="111"/>
    <w:locked/>
    <w:rsid w:val="00C07ADE"/>
    <w:rPr>
      <w:rFonts w:eastAsia="Times New Roman"/>
      <w:sz w:val="22"/>
      <w:szCs w:val="22"/>
      <w:lang w:eastAsia="ru-RU"/>
    </w:rPr>
  </w:style>
  <w:style w:type="paragraph" w:customStyle="1" w:styleId="11">
    <w:name w:val="Табличный_нумерация_11"/>
    <w:link w:val="113"/>
    <w:rsid w:val="00C07ADE"/>
    <w:pPr>
      <w:numPr>
        <w:numId w:val="5"/>
      </w:numPr>
      <w:spacing w:after="160" w:line="259" w:lineRule="auto"/>
      <w:jc w:val="both"/>
    </w:pPr>
    <w:rPr>
      <w:rFonts w:eastAsia="Times New Roman"/>
      <w:sz w:val="22"/>
      <w:szCs w:val="22"/>
      <w:lang w:eastAsia="ru-RU"/>
    </w:rPr>
  </w:style>
  <w:style w:type="character" w:customStyle="1" w:styleId="113">
    <w:name w:val="Табличный_нумерация_11 Знак"/>
    <w:link w:val="11"/>
    <w:locked/>
    <w:rsid w:val="00C07ADE"/>
    <w:rPr>
      <w:rFonts w:eastAsia="Times New Roman"/>
      <w:sz w:val="22"/>
      <w:szCs w:val="22"/>
      <w:lang w:eastAsia="ru-RU"/>
    </w:rPr>
  </w:style>
  <w:style w:type="paragraph" w:customStyle="1" w:styleId="110">
    <w:name w:val="Табличный_маркированный_11"/>
    <w:link w:val="114"/>
    <w:rsid w:val="00C07ADE"/>
    <w:pPr>
      <w:numPr>
        <w:numId w:val="6"/>
      </w:numPr>
      <w:spacing w:after="160" w:line="259" w:lineRule="auto"/>
      <w:jc w:val="both"/>
    </w:pPr>
    <w:rPr>
      <w:rFonts w:eastAsia="Times New Roman"/>
      <w:sz w:val="22"/>
      <w:szCs w:val="22"/>
      <w:lang w:eastAsia="ru-RU"/>
    </w:rPr>
  </w:style>
  <w:style w:type="character" w:customStyle="1" w:styleId="114">
    <w:name w:val="Табличный_маркированный_11 Знак"/>
    <w:link w:val="110"/>
    <w:locked/>
    <w:rsid w:val="00C07ADE"/>
    <w:rPr>
      <w:rFonts w:eastAsia="Times New Roman"/>
      <w:sz w:val="22"/>
      <w:szCs w:val="22"/>
      <w:lang w:eastAsia="ru-RU"/>
    </w:rPr>
  </w:style>
  <w:style w:type="paragraph" w:customStyle="1" w:styleId="115">
    <w:name w:val="Табличный_боковик_правый_11"/>
    <w:link w:val="116"/>
    <w:rsid w:val="00C07ADE"/>
    <w:pPr>
      <w:spacing w:after="160" w:line="259" w:lineRule="auto"/>
      <w:jc w:val="right"/>
    </w:pPr>
    <w:rPr>
      <w:rFonts w:eastAsia="Times New Roman"/>
      <w:sz w:val="22"/>
      <w:szCs w:val="24"/>
      <w:lang w:eastAsia="ru-RU"/>
    </w:rPr>
  </w:style>
  <w:style w:type="character" w:customStyle="1" w:styleId="116">
    <w:name w:val="Табличный_боковик_правый_11 Знак"/>
    <w:link w:val="115"/>
    <w:locked/>
    <w:rsid w:val="00C07ADE"/>
    <w:rPr>
      <w:rFonts w:eastAsia="Times New Roman"/>
      <w:sz w:val="22"/>
      <w:szCs w:val="24"/>
      <w:lang w:eastAsia="ru-RU"/>
    </w:rPr>
  </w:style>
  <w:style w:type="paragraph" w:customStyle="1" w:styleId="117">
    <w:name w:val="Табличный_боковик_11"/>
    <w:link w:val="118"/>
    <w:rsid w:val="00C07ADE"/>
    <w:pPr>
      <w:spacing w:after="160" w:line="259" w:lineRule="auto"/>
    </w:pPr>
    <w:rPr>
      <w:rFonts w:eastAsia="Times New Roman"/>
      <w:sz w:val="22"/>
      <w:szCs w:val="24"/>
      <w:lang w:eastAsia="ru-RU"/>
    </w:rPr>
  </w:style>
  <w:style w:type="character" w:customStyle="1" w:styleId="118">
    <w:name w:val="Табличный_боковик_11 Знак"/>
    <w:link w:val="117"/>
    <w:locked/>
    <w:rsid w:val="00C07ADE"/>
    <w:rPr>
      <w:rFonts w:eastAsia="Times New Roman"/>
      <w:sz w:val="22"/>
      <w:szCs w:val="24"/>
      <w:lang w:eastAsia="ru-RU"/>
    </w:rPr>
  </w:style>
  <w:style w:type="paragraph" w:customStyle="1" w:styleId="3a">
    <w:name w:val="Заголовок_подзаголовок_3"/>
    <w:next w:val="afe"/>
    <w:link w:val="3b"/>
    <w:rsid w:val="00C07ADE"/>
    <w:pPr>
      <w:keepNext/>
      <w:spacing w:before="120" w:after="60" w:line="259" w:lineRule="auto"/>
      <w:ind w:left="567"/>
      <w:jc w:val="both"/>
    </w:pPr>
    <w:rPr>
      <w:rFonts w:eastAsia="Times New Roman"/>
      <w:b/>
      <w:bCs/>
      <w:sz w:val="24"/>
      <w:szCs w:val="24"/>
      <w:u w:val="single"/>
      <w:lang w:eastAsia="ru-RU"/>
    </w:rPr>
  </w:style>
  <w:style w:type="character" w:customStyle="1" w:styleId="3b">
    <w:name w:val="Заголовок_подзаголовок_3 Знак"/>
    <w:link w:val="3a"/>
    <w:locked/>
    <w:rsid w:val="00C07ADE"/>
    <w:rPr>
      <w:rFonts w:eastAsia="Times New Roman"/>
      <w:b/>
      <w:bCs/>
      <w:sz w:val="24"/>
      <w:szCs w:val="24"/>
      <w:u w:val="single"/>
      <w:lang w:eastAsia="ru-RU"/>
    </w:rPr>
  </w:style>
  <w:style w:type="paragraph" w:customStyle="1" w:styleId="afff9">
    <w:name w:val="Примечание"/>
    <w:next w:val="afe"/>
    <w:link w:val="afffa"/>
    <w:autoRedefine/>
    <w:rsid w:val="00C07ADE"/>
    <w:pPr>
      <w:spacing w:after="160" w:line="259" w:lineRule="auto"/>
      <w:ind w:left="680" w:right="567" w:hanging="113"/>
      <w:jc w:val="both"/>
    </w:pPr>
    <w:rPr>
      <w:rFonts w:eastAsia="Times New Roman"/>
      <w:sz w:val="22"/>
      <w:szCs w:val="24"/>
      <w:lang w:eastAsia="ru-RU"/>
    </w:rPr>
  </w:style>
  <w:style w:type="character" w:customStyle="1" w:styleId="afffa">
    <w:name w:val="Примечание Знак"/>
    <w:link w:val="afff9"/>
    <w:locked/>
    <w:rsid w:val="00C07ADE"/>
    <w:rPr>
      <w:rFonts w:eastAsia="Times New Roman"/>
      <w:sz w:val="22"/>
      <w:szCs w:val="24"/>
      <w:lang w:eastAsia="ru-RU"/>
    </w:rPr>
  </w:style>
  <w:style w:type="character" w:customStyle="1" w:styleId="afffb">
    <w:name w:val="Текст_Скрытый"/>
    <w:rsid w:val="00C07ADE"/>
    <w:rPr>
      <w:rFonts w:cs="Times New Roman"/>
      <w:vanish/>
    </w:rPr>
  </w:style>
  <w:style w:type="character" w:customStyle="1" w:styleId="afffc">
    <w:name w:val="Текст_Красный"/>
    <w:rsid w:val="00C07ADE"/>
    <w:rPr>
      <w:rFonts w:cs="Times New Roman"/>
      <w:color w:val="FF0000"/>
    </w:rPr>
  </w:style>
  <w:style w:type="character" w:customStyle="1" w:styleId="afffd">
    <w:name w:val="Текст концевой сноски Знак"/>
    <w:link w:val="afffe"/>
    <w:uiPriority w:val="99"/>
    <w:rsid w:val="00C07ADE"/>
    <w:rPr>
      <w:rFonts w:eastAsia="Calibri"/>
    </w:rPr>
  </w:style>
  <w:style w:type="paragraph" w:styleId="afffe">
    <w:name w:val="endnote text"/>
    <w:basedOn w:val="a7"/>
    <w:link w:val="afffd"/>
    <w:uiPriority w:val="99"/>
    <w:rsid w:val="00C07ADE"/>
    <w:rPr>
      <w:rFonts w:eastAsia="Calibri"/>
    </w:rPr>
  </w:style>
  <w:style w:type="character" w:customStyle="1" w:styleId="1f5">
    <w:name w:val="Текст концевой сноски Знак1"/>
    <w:basedOn w:val="a8"/>
    <w:rsid w:val="00C07ADE"/>
  </w:style>
  <w:style w:type="paragraph" w:styleId="29">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 Знак,Основной текст с отступом 2 Знак Знак Знак,Основной текст с отступом 2 Знак Знак"/>
    <w:basedOn w:val="a7"/>
    <w:link w:val="2a"/>
    <w:rsid w:val="00C07ADE"/>
    <w:pPr>
      <w:spacing w:after="120" w:line="480" w:lineRule="auto"/>
      <w:ind w:left="283"/>
    </w:pPr>
    <w:rPr>
      <w:rFonts w:eastAsia="Calibri"/>
      <w:sz w:val="24"/>
      <w:szCs w:val="24"/>
      <w:lang w:eastAsia="ru-RU"/>
    </w:rPr>
  </w:style>
  <w:style w:type="character" w:customStyle="1" w:styleId="2a">
    <w:name w:val="Основной текст с отступом 2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Знак,Основной текст с отступом 2 Знак Знак Знак Знак"/>
    <w:basedOn w:val="a8"/>
    <w:link w:val="29"/>
    <w:rsid w:val="00C07ADE"/>
    <w:rPr>
      <w:rFonts w:eastAsia="Calibri"/>
      <w:sz w:val="24"/>
      <w:szCs w:val="24"/>
      <w:lang w:eastAsia="ru-RU"/>
    </w:rPr>
  </w:style>
  <w:style w:type="paragraph" w:styleId="2b">
    <w:name w:val="Body Text 2"/>
    <w:basedOn w:val="a7"/>
    <w:link w:val="2c"/>
    <w:rsid w:val="00C07ADE"/>
    <w:pPr>
      <w:spacing w:after="120" w:line="480" w:lineRule="auto"/>
    </w:pPr>
    <w:rPr>
      <w:rFonts w:eastAsia="Calibri"/>
      <w:sz w:val="24"/>
      <w:szCs w:val="24"/>
      <w:lang w:eastAsia="ru-RU"/>
    </w:rPr>
  </w:style>
  <w:style w:type="character" w:customStyle="1" w:styleId="2c">
    <w:name w:val="Основной текст 2 Знак"/>
    <w:basedOn w:val="a8"/>
    <w:link w:val="2b"/>
    <w:rsid w:val="00C07ADE"/>
    <w:rPr>
      <w:rFonts w:eastAsia="Calibri"/>
      <w:sz w:val="24"/>
      <w:szCs w:val="24"/>
      <w:lang w:eastAsia="ru-RU"/>
    </w:rPr>
  </w:style>
  <w:style w:type="paragraph" w:styleId="3c">
    <w:name w:val="Body Text 3"/>
    <w:basedOn w:val="a7"/>
    <w:link w:val="3d"/>
    <w:rsid w:val="00C07ADE"/>
    <w:pPr>
      <w:spacing w:after="120"/>
    </w:pPr>
    <w:rPr>
      <w:rFonts w:eastAsia="Calibri"/>
      <w:sz w:val="16"/>
      <w:szCs w:val="16"/>
      <w:lang w:eastAsia="ru-RU"/>
    </w:rPr>
  </w:style>
  <w:style w:type="character" w:customStyle="1" w:styleId="3d">
    <w:name w:val="Основной текст 3 Знак"/>
    <w:basedOn w:val="a8"/>
    <w:link w:val="3c"/>
    <w:rsid w:val="00C07ADE"/>
    <w:rPr>
      <w:rFonts w:eastAsia="Calibri"/>
      <w:sz w:val="16"/>
      <w:szCs w:val="16"/>
      <w:lang w:eastAsia="ru-RU"/>
    </w:rPr>
  </w:style>
  <w:style w:type="paragraph" w:styleId="affff">
    <w:name w:val="Title"/>
    <w:aliases w:val="Название таб,Таблица № Знак,Название таб Знак,Таблица №,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
    <w:basedOn w:val="a7"/>
    <w:next w:val="a7"/>
    <w:link w:val="affff0"/>
    <w:uiPriority w:val="10"/>
    <w:qFormat/>
    <w:rsid w:val="00C07ADE"/>
    <w:pPr>
      <w:contextualSpacing/>
    </w:pPr>
    <w:rPr>
      <w:rFonts w:ascii="Calibri Light" w:eastAsia="SimSun" w:hAnsi="Calibri Light"/>
      <w:caps/>
      <w:color w:val="404040"/>
      <w:spacing w:val="-10"/>
      <w:sz w:val="72"/>
      <w:szCs w:val="72"/>
      <w:lang w:eastAsia="ru-RU"/>
    </w:rPr>
  </w:style>
  <w:style w:type="character" w:customStyle="1" w:styleId="affff0">
    <w:name w:val="Название Знак"/>
    <w:aliases w:val="Название таб Знак1,Таблица № Знак Знак,Название таб Знак Знак,Таблица № Знак1,Название таб Знак Знак Знак1 Знак1 Знак,Название Знак Знак1 Знак1 Знак,Название таб Знак Знак Знак Знак1 Знак1 Знак,Название таб Знак Знак1 Знак1 Знак1 Знак"/>
    <w:basedOn w:val="a8"/>
    <w:link w:val="affff"/>
    <w:uiPriority w:val="10"/>
    <w:rsid w:val="00C07ADE"/>
    <w:rPr>
      <w:rFonts w:ascii="Calibri Light" w:eastAsia="SimSun" w:hAnsi="Calibri Light"/>
      <w:caps/>
      <w:color w:val="404040"/>
      <w:spacing w:val="-10"/>
      <w:sz w:val="72"/>
      <w:szCs w:val="72"/>
      <w:lang w:eastAsia="ru-RU"/>
    </w:rPr>
  </w:style>
  <w:style w:type="paragraph" w:styleId="affff1">
    <w:name w:val="Normal (Web)"/>
    <w:aliases w:val="Обычный (Web),Обычный (Web)1, Знак1, Знак Знак10,Знак Знак Знак Знак Знак,Знак Знак Знак Знак Знак Знак, Знак Знак Знак,Знак Знак Знак,Обычный (Web) Знак Знак Знак,Обычный (веб)1,Обычный (Web) Знак Знак Знак Знак"/>
    <w:basedOn w:val="a7"/>
    <w:link w:val="affff2"/>
    <w:uiPriority w:val="99"/>
    <w:qFormat/>
    <w:rsid w:val="00C07ADE"/>
    <w:rPr>
      <w:rFonts w:eastAsia="Calibri"/>
      <w:sz w:val="24"/>
      <w:szCs w:val="24"/>
      <w:lang w:eastAsia="ru-RU"/>
    </w:rPr>
  </w:style>
  <w:style w:type="paragraph" w:styleId="HTML">
    <w:name w:val="HTML Preformatted"/>
    <w:basedOn w:val="a7"/>
    <w:link w:val="HTML0"/>
    <w:rsid w:val="00C07ADE"/>
    <w:rPr>
      <w:rFonts w:ascii="Consolas" w:eastAsia="Calibri" w:hAnsi="Consolas"/>
      <w:lang w:eastAsia="ru-RU"/>
    </w:rPr>
  </w:style>
  <w:style w:type="character" w:customStyle="1" w:styleId="HTML0">
    <w:name w:val="Стандартный HTML Знак"/>
    <w:basedOn w:val="a8"/>
    <w:link w:val="HTML"/>
    <w:rsid w:val="00C07ADE"/>
    <w:rPr>
      <w:rFonts w:ascii="Consolas" w:eastAsia="Calibri" w:hAnsi="Consolas"/>
      <w:lang w:eastAsia="ru-RU"/>
    </w:rPr>
  </w:style>
  <w:style w:type="paragraph" w:styleId="affff3">
    <w:name w:val="Plain Text"/>
    <w:basedOn w:val="a7"/>
    <w:link w:val="affff4"/>
    <w:rsid w:val="00C07ADE"/>
    <w:rPr>
      <w:rFonts w:ascii="Consolas" w:eastAsia="Calibri" w:hAnsi="Consolas"/>
      <w:sz w:val="21"/>
      <w:szCs w:val="21"/>
      <w:lang w:eastAsia="ru-RU"/>
    </w:rPr>
  </w:style>
  <w:style w:type="character" w:customStyle="1" w:styleId="affff4">
    <w:name w:val="Текст Знак"/>
    <w:basedOn w:val="a8"/>
    <w:link w:val="affff3"/>
    <w:rsid w:val="00C07ADE"/>
    <w:rPr>
      <w:rFonts w:ascii="Consolas" w:eastAsia="Calibri" w:hAnsi="Consolas"/>
      <w:sz w:val="21"/>
      <w:szCs w:val="21"/>
      <w:lang w:eastAsia="ru-RU"/>
    </w:rPr>
  </w:style>
  <w:style w:type="paragraph" w:customStyle="1" w:styleId="affff5">
    <w:name w:val="Титул_адрес_организации"/>
    <w:rsid w:val="00C07ADE"/>
    <w:pPr>
      <w:spacing w:before="60" w:after="160" w:line="259" w:lineRule="auto"/>
      <w:jc w:val="right"/>
    </w:pPr>
    <w:rPr>
      <w:rFonts w:eastAsia="Times New Roman"/>
      <w:sz w:val="18"/>
      <w:szCs w:val="18"/>
      <w:lang w:eastAsia="ru-RU"/>
    </w:rPr>
  </w:style>
  <w:style w:type="paragraph" w:customStyle="1" w:styleId="affff6">
    <w:name w:val="Титул_название_организации"/>
    <w:rsid w:val="00C07ADE"/>
    <w:pPr>
      <w:spacing w:before="60" w:after="160" w:line="259" w:lineRule="auto"/>
      <w:jc w:val="right"/>
    </w:pPr>
    <w:rPr>
      <w:rFonts w:eastAsia="Times New Roman"/>
      <w:b/>
      <w:sz w:val="40"/>
      <w:szCs w:val="40"/>
      <w:lang w:eastAsia="ru-RU"/>
    </w:rPr>
  </w:style>
  <w:style w:type="paragraph" w:customStyle="1" w:styleId="affff7">
    <w:name w:val="Титут_инвентарник_экземпляр"/>
    <w:rsid w:val="00C07ADE"/>
    <w:pPr>
      <w:spacing w:before="240" w:after="240" w:line="259" w:lineRule="auto"/>
      <w:jc w:val="right"/>
    </w:pPr>
    <w:rPr>
      <w:rFonts w:eastAsia="Times New Roman"/>
      <w:b/>
      <w:bCs/>
      <w:sz w:val="24"/>
      <w:szCs w:val="24"/>
      <w:lang w:eastAsia="ru-RU"/>
    </w:rPr>
  </w:style>
  <w:style w:type="paragraph" w:customStyle="1" w:styleId="180">
    <w:name w:val="Титул_заголовок_18_центр"/>
    <w:rsid w:val="00C07ADE"/>
    <w:pPr>
      <w:spacing w:after="160" w:line="259" w:lineRule="auto"/>
      <w:jc w:val="center"/>
    </w:pPr>
    <w:rPr>
      <w:rFonts w:eastAsia="Times New Roman"/>
      <w:sz w:val="36"/>
      <w:szCs w:val="36"/>
      <w:lang w:eastAsia="ru-RU"/>
    </w:rPr>
  </w:style>
  <w:style w:type="paragraph" w:customStyle="1" w:styleId="200">
    <w:name w:val="Титул_заголовок_20_центр"/>
    <w:rsid w:val="00C07ADE"/>
    <w:pPr>
      <w:spacing w:after="160" w:line="259" w:lineRule="auto"/>
      <w:jc w:val="center"/>
    </w:pPr>
    <w:rPr>
      <w:rFonts w:eastAsia="Times New Roman"/>
      <w:b/>
      <w:sz w:val="40"/>
      <w:szCs w:val="40"/>
      <w:lang w:eastAsia="ru-RU"/>
    </w:rPr>
  </w:style>
  <w:style w:type="paragraph" w:customStyle="1" w:styleId="affff8">
    <w:name w:val="Титул_название_города_дата"/>
    <w:rsid w:val="00C07ADE"/>
    <w:pPr>
      <w:spacing w:after="160" w:line="259" w:lineRule="auto"/>
      <w:jc w:val="center"/>
    </w:pPr>
    <w:rPr>
      <w:rFonts w:eastAsia="Times New Roman"/>
      <w:b/>
      <w:sz w:val="24"/>
      <w:szCs w:val="24"/>
      <w:lang w:eastAsia="ru-RU"/>
    </w:rPr>
  </w:style>
  <w:style w:type="paragraph" w:styleId="affff9">
    <w:name w:val="Block Text"/>
    <w:basedOn w:val="a7"/>
    <w:rsid w:val="00C07ADE"/>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eastAsia="Calibri" w:hAnsi="Calibri"/>
      <w:i/>
      <w:iCs/>
      <w:color w:val="4F81BD"/>
      <w:sz w:val="24"/>
      <w:szCs w:val="24"/>
      <w:lang w:eastAsia="ru-RU"/>
    </w:rPr>
  </w:style>
  <w:style w:type="paragraph" w:customStyle="1" w:styleId="1f6">
    <w:name w:val="Абзац списка1"/>
    <w:basedOn w:val="a7"/>
    <w:rsid w:val="00C07ADE"/>
    <w:pPr>
      <w:ind w:left="720"/>
    </w:pPr>
    <w:rPr>
      <w:rFonts w:eastAsia="Calibri"/>
      <w:sz w:val="24"/>
      <w:szCs w:val="24"/>
      <w:lang w:eastAsia="ru-RU"/>
    </w:rPr>
  </w:style>
  <w:style w:type="character" w:customStyle="1" w:styleId="affffa">
    <w:name w:val="Текст примечания Знак"/>
    <w:link w:val="affffb"/>
    <w:uiPriority w:val="99"/>
    <w:rsid w:val="00C07ADE"/>
    <w:rPr>
      <w:rFonts w:eastAsia="Calibri"/>
    </w:rPr>
  </w:style>
  <w:style w:type="paragraph" w:styleId="affffb">
    <w:name w:val="annotation text"/>
    <w:basedOn w:val="a7"/>
    <w:link w:val="affffa"/>
    <w:uiPriority w:val="99"/>
    <w:rsid w:val="00C07ADE"/>
    <w:rPr>
      <w:rFonts w:eastAsia="Calibri"/>
    </w:rPr>
  </w:style>
  <w:style w:type="character" w:customStyle="1" w:styleId="1f7">
    <w:name w:val="Текст примечания Знак1"/>
    <w:basedOn w:val="a8"/>
    <w:rsid w:val="00C07ADE"/>
  </w:style>
  <w:style w:type="character" w:customStyle="1" w:styleId="apple-converted-space">
    <w:name w:val="apple-converted-space"/>
    <w:rsid w:val="00C07ADE"/>
    <w:rPr>
      <w:rFonts w:cs="Times New Roman"/>
    </w:rPr>
  </w:style>
  <w:style w:type="paragraph" w:styleId="2">
    <w:name w:val="List Bullet 2"/>
    <w:basedOn w:val="a7"/>
    <w:rsid w:val="00C07ADE"/>
    <w:pPr>
      <w:numPr>
        <w:numId w:val="7"/>
      </w:numPr>
    </w:pPr>
    <w:rPr>
      <w:rFonts w:eastAsia="Calibri"/>
      <w:sz w:val="24"/>
      <w:szCs w:val="24"/>
      <w:lang w:eastAsia="ru-RU"/>
    </w:rPr>
  </w:style>
  <w:style w:type="paragraph" w:styleId="3">
    <w:name w:val="List Bullet 3"/>
    <w:basedOn w:val="a7"/>
    <w:rsid w:val="00C07ADE"/>
    <w:pPr>
      <w:numPr>
        <w:numId w:val="8"/>
      </w:numPr>
    </w:pPr>
    <w:rPr>
      <w:rFonts w:eastAsia="Calibri"/>
      <w:sz w:val="24"/>
      <w:szCs w:val="24"/>
      <w:lang w:eastAsia="ru-RU"/>
    </w:rPr>
  </w:style>
  <w:style w:type="paragraph" w:styleId="4">
    <w:name w:val="List Bullet 4"/>
    <w:basedOn w:val="a7"/>
    <w:rsid w:val="00C07ADE"/>
    <w:pPr>
      <w:numPr>
        <w:numId w:val="9"/>
      </w:numPr>
    </w:pPr>
    <w:rPr>
      <w:rFonts w:eastAsia="Calibri"/>
      <w:sz w:val="24"/>
      <w:szCs w:val="24"/>
      <w:lang w:eastAsia="ru-RU"/>
    </w:rPr>
  </w:style>
  <w:style w:type="paragraph" w:customStyle="1" w:styleId="S1">
    <w:name w:val="S_Заголовок 1"/>
    <w:basedOn w:val="a7"/>
    <w:rsid w:val="00C07ADE"/>
    <w:pPr>
      <w:numPr>
        <w:numId w:val="10"/>
      </w:numPr>
      <w:spacing w:before="120"/>
      <w:jc w:val="center"/>
    </w:pPr>
    <w:rPr>
      <w:rFonts w:eastAsia="Calibri"/>
      <w:b/>
      <w:caps/>
      <w:sz w:val="24"/>
      <w:szCs w:val="24"/>
      <w:lang w:eastAsia="ru-RU"/>
    </w:rPr>
  </w:style>
  <w:style w:type="paragraph" w:customStyle="1" w:styleId="S3">
    <w:name w:val="S_Заголовок 3"/>
    <w:basedOn w:val="32"/>
    <w:next w:val="23"/>
    <w:link w:val="S30"/>
    <w:rsid w:val="00C07ADE"/>
    <w:pPr>
      <w:keepNext w:val="0"/>
      <w:numPr>
        <w:ilvl w:val="2"/>
        <w:numId w:val="10"/>
      </w:numPr>
      <w:spacing w:before="0" w:line="360" w:lineRule="auto"/>
      <w:jc w:val="both"/>
    </w:pPr>
    <w:rPr>
      <w:b/>
      <w:bCs/>
      <w:sz w:val="24"/>
      <w:szCs w:val="24"/>
      <w:u w:val="single"/>
    </w:rPr>
  </w:style>
  <w:style w:type="character" w:customStyle="1" w:styleId="S30">
    <w:name w:val="S_Заголовок 3 Знак"/>
    <w:link w:val="S3"/>
    <w:locked/>
    <w:rsid w:val="00C07ADE"/>
    <w:rPr>
      <w:rFonts w:ascii="Calibri Light" w:eastAsia="SimSun" w:hAnsi="Calibri Light"/>
      <w:b/>
      <w:bCs/>
      <w:smallCaps/>
      <w:sz w:val="24"/>
      <w:szCs w:val="24"/>
      <w:u w:val="single"/>
      <w:lang w:eastAsia="ru-RU"/>
    </w:rPr>
  </w:style>
  <w:style w:type="paragraph" w:customStyle="1" w:styleId="S4">
    <w:name w:val="S_Заголовок 4"/>
    <w:basedOn w:val="41"/>
    <w:next w:val="S1"/>
    <w:rsid w:val="00C07ADE"/>
    <w:pPr>
      <w:keepNext w:val="0"/>
      <w:numPr>
        <w:ilvl w:val="3"/>
        <w:numId w:val="10"/>
      </w:numPr>
      <w:spacing w:before="0"/>
      <w:jc w:val="both"/>
    </w:pPr>
    <w:rPr>
      <w:b/>
      <w:bCs/>
      <w:i/>
    </w:rPr>
  </w:style>
  <w:style w:type="character" w:customStyle="1" w:styleId="1f8">
    <w:name w:val="Название книги1"/>
    <w:rsid w:val="00C07ADE"/>
    <w:rPr>
      <w:rFonts w:cs="Times New Roman"/>
      <w:b/>
      <w:bCs/>
      <w:smallCaps/>
      <w:spacing w:val="5"/>
    </w:rPr>
  </w:style>
  <w:style w:type="character" w:customStyle="1" w:styleId="ecattext">
    <w:name w:val="ecattext"/>
    <w:rsid w:val="00C07ADE"/>
    <w:rPr>
      <w:rFonts w:cs="Times New Roman"/>
    </w:rPr>
  </w:style>
  <w:style w:type="paragraph" w:customStyle="1" w:styleId="12">
    <w:name w:val="Список 1)"/>
    <w:basedOn w:val="a7"/>
    <w:link w:val="1f9"/>
    <w:locked/>
    <w:rsid w:val="00C07ADE"/>
    <w:pPr>
      <w:numPr>
        <w:numId w:val="12"/>
      </w:numPr>
      <w:spacing w:after="60" w:line="259" w:lineRule="auto"/>
      <w:jc w:val="both"/>
    </w:pPr>
    <w:rPr>
      <w:rFonts w:ascii="Calibri" w:eastAsia="Times New Roman" w:hAnsi="Calibri"/>
      <w:sz w:val="22"/>
      <w:szCs w:val="22"/>
      <w:lang w:eastAsia="ru-RU"/>
    </w:rPr>
  </w:style>
  <w:style w:type="character" w:customStyle="1" w:styleId="1f9">
    <w:name w:val="Список 1) Знак"/>
    <w:link w:val="12"/>
    <w:locked/>
    <w:rsid w:val="00C07ADE"/>
    <w:rPr>
      <w:rFonts w:ascii="Calibri" w:eastAsia="Times New Roman" w:hAnsi="Calibri"/>
      <w:sz w:val="22"/>
      <w:szCs w:val="22"/>
      <w:lang w:eastAsia="ru-RU"/>
    </w:rPr>
  </w:style>
  <w:style w:type="paragraph" w:customStyle="1" w:styleId="affffc">
    <w:name w:val="ЕСКД_название устройства"/>
    <w:basedOn w:val="a7"/>
    <w:locked/>
    <w:rsid w:val="00C07ADE"/>
    <w:pPr>
      <w:spacing w:after="160" w:line="360" w:lineRule="auto"/>
      <w:jc w:val="center"/>
    </w:pPr>
    <w:rPr>
      <w:rFonts w:ascii="Calibri" w:eastAsia="Times New Roman" w:hAnsi="Calibri"/>
      <w:b/>
      <w:bCs/>
      <w:sz w:val="36"/>
      <w:szCs w:val="36"/>
      <w:lang w:eastAsia="ru-RU"/>
    </w:rPr>
  </w:style>
  <w:style w:type="paragraph" w:customStyle="1" w:styleId="a">
    <w:name w:val="Список а)"/>
    <w:basedOn w:val="a6"/>
    <w:locked/>
    <w:rsid w:val="00C07ADE"/>
    <w:pPr>
      <w:numPr>
        <w:numId w:val="11"/>
      </w:numPr>
      <w:tabs>
        <w:tab w:val="num" w:pos="360"/>
        <w:tab w:val="num" w:pos="926"/>
        <w:tab w:val="num" w:pos="1209"/>
      </w:tabs>
      <w:spacing w:line="276" w:lineRule="auto"/>
      <w:ind w:left="720" w:firstLine="0"/>
    </w:pPr>
    <w:rPr>
      <w:rFonts w:ascii="Calibri" w:eastAsia="Times New Roman" w:hAnsi="Calibri"/>
      <w:sz w:val="22"/>
      <w:szCs w:val="22"/>
      <w:lang w:eastAsia="en-US"/>
    </w:rPr>
  </w:style>
  <w:style w:type="paragraph" w:customStyle="1" w:styleId="affffd">
    <w:name w:val="Абзац_выдел"/>
    <w:basedOn w:val="afe"/>
    <w:next w:val="afe"/>
    <w:locked/>
    <w:rsid w:val="00C07ADE"/>
    <w:rPr>
      <w:b/>
    </w:rPr>
  </w:style>
  <w:style w:type="paragraph" w:customStyle="1" w:styleId="affffe">
    <w:name w:val="Абзац_Желтая_заливка"/>
    <w:basedOn w:val="afe"/>
    <w:link w:val="afffff"/>
    <w:locked/>
    <w:rsid w:val="00C07ADE"/>
  </w:style>
  <w:style w:type="character" w:customStyle="1" w:styleId="afffff">
    <w:name w:val="Абзац_Желтая_заливка Знак"/>
    <w:link w:val="affffe"/>
    <w:locked/>
    <w:rsid w:val="00C07ADE"/>
    <w:rPr>
      <w:rFonts w:eastAsia="Times New Roman"/>
      <w:sz w:val="24"/>
      <w:szCs w:val="24"/>
      <w:lang w:eastAsia="ru-RU"/>
    </w:rPr>
  </w:style>
  <w:style w:type="paragraph" w:customStyle="1" w:styleId="Normal32">
    <w:name w:val="Normal32"/>
    <w:rsid w:val="00C07ADE"/>
    <w:pPr>
      <w:spacing w:after="160" w:line="259" w:lineRule="auto"/>
    </w:pPr>
    <w:rPr>
      <w:rFonts w:eastAsia="Times New Roman"/>
      <w:sz w:val="24"/>
      <w:szCs w:val="22"/>
      <w:lang w:eastAsia="ru-RU"/>
    </w:rPr>
  </w:style>
  <w:style w:type="character" w:customStyle="1" w:styleId="blk">
    <w:name w:val="blk"/>
    <w:rsid w:val="00C07ADE"/>
    <w:rPr>
      <w:rFonts w:cs="Times New Roman"/>
    </w:rPr>
  </w:style>
  <w:style w:type="paragraph" w:styleId="afffff0">
    <w:name w:val="Subtitle"/>
    <w:aliases w:val="Номер таб,Таблица - заголовок"/>
    <w:basedOn w:val="a7"/>
    <w:next w:val="a7"/>
    <w:link w:val="afffff1"/>
    <w:uiPriority w:val="11"/>
    <w:qFormat/>
    <w:rsid w:val="00C07ADE"/>
    <w:pPr>
      <w:numPr>
        <w:ilvl w:val="1"/>
      </w:numPr>
      <w:spacing w:after="160" w:line="259" w:lineRule="auto"/>
    </w:pPr>
    <w:rPr>
      <w:rFonts w:ascii="Calibri Light" w:eastAsia="SimSun" w:hAnsi="Calibri Light"/>
      <w:smallCaps/>
      <w:color w:val="595959"/>
      <w:sz w:val="28"/>
      <w:szCs w:val="28"/>
      <w:lang w:eastAsia="ru-RU"/>
    </w:rPr>
  </w:style>
  <w:style w:type="character" w:customStyle="1" w:styleId="afffff1">
    <w:name w:val="Подзаголовок Знак"/>
    <w:aliases w:val="Номер таб Знак,Таблица - заголовок Знак"/>
    <w:basedOn w:val="a8"/>
    <w:link w:val="afffff0"/>
    <w:uiPriority w:val="11"/>
    <w:rsid w:val="00C07ADE"/>
    <w:rPr>
      <w:rFonts w:ascii="Calibri Light" w:eastAsia="SimSun" w:hAnsi="Calibri Light"/>
      <w:smallCaps/>
      <w:color w:val="595959"/>
      <w:sz w:val="28"/>
      <w:szCs w:val="28"/>
      <w:lang w:eastAsia="ru-RU"/>
    </w:rPr>
  </w:style>
  <w:style w:type="character" w:styleId="afffff2">
    <w:name w:val="Emphasis"/>
    <w:uiPriority w:val="20"/>
    <w:qFormat/>
    <w:rsid w:val="00C07ADE"/>
    <w:rPr>
      <w:i/>
      <w:iCs/>
    </w:rPr>
  </w:style>
  <w:style w:type="paragraph" w:styleId="2d">
    <w:name w:val="Quote"/>
    <w:basedOn w:val="a7"/>
    <w:next w:val="a7"/>
    <w:link w:val="2e"/>
    <w:uiPriority w:val="29"/>
    <w:qFormat/>
    <w:rsid w:val="00C07ADE"/>
    <w:pPr>
      <w:spacing w:before="160" w:after="160"/>
      <w:ind w:left="720" w:right="720"/>
    </w:pPr>
    <w:rPr>
      <w:rFonts w:ascii="Calibri Light" w:eastAsia="SimSun" w:hAnsi="Calibri Light"/>
      <w:sz w:val="25"/>
      <w:szCs w:val="25"/>
      <w:lang w:eastAsia="ru-RU"/>
    </w:rPr>
  </w:style>
  <w:style w:type="character" w:customStyle="1" w:styleId="2e">
    <w:name w:val="Цитата 2 Знак"/>
    <w:basedOn w:val="a8"/>
    <w:link w:val="2d"/>
    <w:uiPriority w:val="29"/>
    <w:rsid w:val="00C07ADE"/>
    <w:rPr>
      <w:rFonts w:ascii="Calibri Light" w:eastAsia="SimSun" w:hAnsi="Calibri Light"/>
      <w:sz w:val="25"/>
      <w:szCs w:val="25"/>
      <w:lang w:eastAsia="ru-RU"/>
    </w:rPr>
  </w:style>
  <w:style w:type="paragraph" w:styleId="afffff3">
    <w:name w:val="Intense Quote"/>
    <w:basedOn w:val="a7"/>
    <w:next w:val="a7"/>
    <w:link w:val="afffff4"/>
    <w:uiPriority w:val="30"/>
    <w:qFormat/>
    <w:rsid w:val="00C07ADE"/>
    <w:pPr>
      <w:spacing w:before="280" w:after="280"/>
      <w:ind w:left="1080" w:right="1080"/>
      <w:jc w:val="center"/>
    </w:pPr>
    <w:rPr>
      <w:rFonts w:ascii="Calibri" w:eastAsia="Times New Roman" w:hAnsi="Calibri"/>
      <w:color w:val="404040"/>
      <w:sz w:val="32"/>
      <w:szCs w:val="32"/>
      <w:lang w:eastAsia="ru-RU"/>
    </w:rPr>
  </w:style>
  <w:style w:type="character" w:customStyle="1" w:styleId="afffff4">
    <w:name w:val="Выделенная цитата Знак"/>
    <w:basedOn w:val="a8"/>
    <w:link w:val="afffff3"/>
    <w:uiPriority w:val="30"/>
    <w:rsid w:val="00C07ADE"/>
    <w:rPr>
      <w:rFonts w:ascii="Calibri" w:eastAsia="Times New Roman" w:hAnsi="Calibri"/>
      <w:color w:val="404040"/>
      <w:sz w:val="32"/>
      <w:szCs w:val="32"/>
      <w:lang w:eastAsia="ru-RU"/>
    </w:rPr>
  </w:style>
  <w:style w:type="character" w:styleId="afffff5">
    <w:name w:val="Subtle Emphasis"/>
    <w:uiPriority w:val="19"/>
    <w:qFormat/>
    <w:rsid w:val="00C07ADE"/>
    <w:rPr>
      <w:i/>
      <w:iCs/>
      <w:color w:val="595959"/>
    </w:rPr>
  </w:style>
  <w:style w:type="character" w:styleId="afffff6">
    <w:name w:val="Intense Emphasis"/>
    <w:uiPriority w:val="21"/>
    <w:qFormat/>
    <w:rsid w:val="00C07ADE"/>
    <w:rPr>
      <w:b/>
      <w:bCs/>
      <w:i/>
      <w:iCs/>
    </w:rPr>
  </w:style>
  <w:style w:type="character" w:styleId="afffff7">
    <w:name w:val="Subtle Reference"/>
    <w:uiPriority w:val="31"/>
    <w:qFormat/>
    <w:rsid w:val="00C07ADE"/>
    <w:rPr>
      <w:smallCaps/>
      <w:color w:val="404040"/>
      <w:u w:val="single" w:color="7F7F7F"/>
    </w:rPr>
  </w:style>
  <w:style w:type="character" w:styleId="afffff8">
    <w:name w:val="Intense Reference"/>
    <w:uiPriority w:val="32"/>
    <w:qFormat/>
    <w:rsid w:val="00C07ADE"/>
    <w:rPr>
      <w:b/>
      <w:bCs/>
      <w:caps w:val="0"/>
      <w:smallCaps/>
      <w:color w:val="auto"/>
      <w:spacing w:val="3"/>
      <w:u w:val="single"/>
    </w:rPr>
  </w:style>
  <w:style w:type="character" w:styleId="afffff9">
    <w:name w:val="Book Title"/>
    <w:uiPriority w:val="33"/>
    <w:qFormat/>
    <w:rsid w:val="00C07ADE"/>
    <w:rPr>
      <w:b/>
      <w:bCs/>
      <w:smallCaps/>
      <w:spacing w:val="7"/>
    </w:rPr>
  </w:style>
  <w:style w:type="paragraph" w:styleId="afffffa">
    <w:name w:val="TOC Heading"/>
    <w:basedOn w:val="18"/>
    <w:next w:val="a7"/>
    <w:uiPriority w:val="39"/>
    <w:unhideWhenUsed/>
    <w:qFormat/>
    <w:rsid w:val="00C07ADE"/>
    <w:pPr>
      <w:keepLines/>
      <w:spacing w:before="400" w:after="40"/>
      <w:jc w:val="left"/>
      <w:outlineLvl w:val="9"/>
    </w:pPr>
    <w:rPr>
      <w:rFonts w:ascii="Calibri Light" w:eastAsia="SimSun" w:hAnsi="Calibri Light"/>
      <w:b w:val="0"/>
      <w:bCs w:val="0"/>
      <w:caps/>
      <w:kern w:val="0"/>
      <w:sz w:val="36"/>
      <w:szCs w:val="36"/>
    </w:rPr>
  </w:style>
  <w:style w:type="paragraph" w:customStyle="1" w:styleId="14">
    <w:name w:val="Стиль1"/>
    <w:basedOn w:val="ad"/>
    <w:next w:val="21"/>
    <w:link w:val="1fa"/>
    <w:qFormat/>
    <w:rsid w:val="00C07ADE"/>
    <w:pPr>
      <w:numPr>
        <w:ilvl w:val="4"/>
        <w:numId w:val="13"/>
      </w:numPr>
      <w:spacing w:after="200" w:line="252" w:lineRule="auto"/>
      <w:contextualSpacing/>
      <w:jc w:val="both"/>
    </w:pPr>
    <w:rPr>
      <w:rFonts w:ascii="Arial" w:eastAsia="Times New Roman" w:hAnsi="Arial" w:cs="Arial"/>
      <w:b/>
      <w:sz w:val="28"/>
      <w:szCs w:val="28"/>
      <w:lang w:val="ru-RU" w:eastAsia="ru-RU" w:bidi="en-US"/>
    </w:rPr>
  </w:style>
  <w:style w:type="character" w:customStyle="1" w:styleId="1fa">
    <w:name w:val="Стиль1 Знак"/>
    <w:link w:val="14"/>
    <w:rsid w:val="00C07ADE"/>
    <w:rPr>
      <w:rFonts w:ascii="Arial" w:eastAsia="Times New Roman" w:hAnsi="Arial" w:cs="Arial"/>
      <w:b/>
      <w:sz w:val="28"/>
      <w:szCs w:val="28"/>
      <w:lang w:eastAsia="ru-RU" w:bidi="en-US"/>
    </w:rPr>
  </w:style>
  <w:style w:type="paragraph" w:customStyle="1" w:styleId="13">
    <w:name w:val="заголовок 1"/>
    <w:basedOn w:val="32"/>
    <w:next w:val="18"/>
    <w:link w:val="1fb"/>
    <w:qFormat/>
    <w:rsid w:val="00C07ADE"/>
    <w:pPr>
      <w:keepNext w:val="0"/>
      <w:numPr>
        <w:numId w:val="13"/>
      </w:numPr>
      <w:pBdr>
        <w:top w:val="dotted" w:sz="4" w:space="1" w:color="622423"/>
        <w:bottom w:val="dotted" w:sz="4" w:space="1" w:color="622423"/>
      </w:pBdr>
      <w:spacing w:before="300" w:after="200" w:line="252" w:lineRule="auto"/>
    </w:pPr>
    <w:rPr>
      <w:rFonts w:ascii="Arial" w:eastAsia="Times New Roman" w:hAnsi="Arial"/>
      <w:bCs/>
      <w:caps/>
      <w:szCs w:val="24"/>
      <w:lang w:val="en-US" w:eastAsia="en-US" w:bidi="en-US"/>
    </w:rPr>
  </w:style>
  <w:style w:type="character" w:customStyle="1" w:styleId="1fb">
    <w:name w:val="заголовок 1 Знак"/>
    <w:link w:val="13"/>
    <w:rsid w:val="00C07ADE"/>
    <w:rPr>
      <w:rFonts w:ascii="Arial" w:eastAsia="Times New Roman" w:hAnsi="Arial"/>
      <w:bCs/>
      <w:caps/>
      <w:smallCaps/>
      <w:sz w:val="28"/>
      <w:szCs w:val="24"/>
      <w:lang w:val="en-US" w:bidi="en-US"/>
    </w:rPr>
  </w:style>
  <w:style w:type="paragraph" w:customStyle="1" w:styleId="30">
    <w:name w:val="Стиль3"/>
    <w:basedOn w:val="14"/>
    <w:link w:val="3e"/>
    <w:qFormat/>
    <w:rsid w:val="00C07ADE"/>
    <w:pPr>
      <w:numPr>
        <w:ilvl w:val="1"/>
      </w:numPr>
    </w:pPr>
  </w:style>
  <w:style w:type="character" w:customStyle="1" w:styleId="3e">
    <w:name w:val="Стиль3 Знак"/>
    <w:link w:val="30"/>
    <w:rsid w:val="00C07ADE"/>
    <w:rPr>
      <w:rFonts w:ascii="Arial" w:eastAsia="Times New Roman" w:hAnsi="Arial" w:cs="Arial"/>
      <w:b/>
      <w:sz w:val="28"/>
      <w:szCs w:val="28"/>
      <w:lang w:eastAsia="ru-RU" w:bidi="en-US"/>
    </w:rPr>
  </w:style>
  <w:style w:type="paragraph" w:customStyle="1" w:styleId="40">
    <w:name w:val="Стиль4"/>
    <w:basedOn w:val="ad"/>
    <w:next w:val="32"/>
    <w:link w:val="44"/>
    <w:qFormat/>
    <w:rsid w:val="00C07ADE"/>
    <w:pPr>
      <w:numPr>
        <w:ilvl w:val="2"/>
        <w:numId w:val="13"/>
      </w:numPr>
      <w:spacing w:after="200" w:line="252" w:lineRule="auto"/>
      <w:contextualSpacing/>
    </w:pPr>
    <w:rPr>
      <w:rFonts w:ascii="Arial" w:eastAsia="Times New Roman" w:hAnsi="Arial" w:cs="Arial"/>
      <w:b/>
      <w:i/>
      <w:sz w:val="28"/>
      <w:szCs w:val="28"/>
      <w:lang w:val="ru-RU" w:eastAsia="ru-RU" w:bidi="en-US"/>
    </w:rPr>
  </w:style>
  <w:style w:type="character" w:customStyle="1" w:styleId="44">
    <w:name w:val="Стиль4 Знак"/>
    <w:link w:val="40"/>
    <w:rsid w:val="00C07ADE"/>
    <w:rPr>
      <w:rFonts w:ascii="Arial" w:eastAsia="Times New Roman" w:hAnsi="Arial" w:cs="Arial"/>
      <w:b/>
      <w:i/>
      <w:sz w:val="28"/>
      <w:szCs w:val="28"/>
      <w:lang w:eastAsia="ru-RU" w:bidi="en-US"/>
    </w:rPr>
  </w:style>
  <w:style w:type="paragraph" w:customStyle="1" w:styleId="53">
    <w:name w:val="Стиль5"/>
    <w:basedOn w:val="13"/>
    <w:next w:val="41"/>
    <w:link w:val="54"/>
    <w:rsid w:val="00C07ADE"/>
    <w:pPr>
      <w:numPr>
        <w:numId w:val="0"/>
      </w:numPr>
      <w:ind w:left="360"/>
    </w:pPr>
  </w:style>
  <w:style w:type="character" w:customStyle="1" w:styleId="54">
    <w:name w:val="Стиль5 Знак"/>
    <w:link w:val="53"/>
    <w:rsid w:val="00C07ADE"/>
    <w:rPr>
      <w:rFonts w:ascii="Arial" w:eastAsia="Times New Roman" w:hAnsi="Arial"/>
      <w:bCs/>
      <w:caps/>
      <w:smallCaps/>
      <w:sz w:val="28"/>
      <w:szCs w:val="24"/>
      <w:lang w:val="en-US" w:bidi="en-US"/>
    </w:rPr>
  </w:style>
  <w:style w:type="paragraph" w:customStyle="1" w:styleId="62">
    <w:name w:val="Стиль6"/>
    <w:basedOn w:val="a7"/>
    <w:next w:val="5"/>
    <w:link w:val="63"/>
    <w:rsid w:val="00C07ADE"/>
    <w:pPr>
      <w:spacing w:after="160" w:line="252" w:lineRule="auto"/>
    </w:pPr>
    <w:rPr>
      <w:rFonts w:ascii="Arial" w:eastAsia="Times New Roman" w:hAnsi="Arial" w:cs="Arial"/>
      <w:b/>
      <w:i/>
      <w:sz w:val="28"/>
      <w:szCs w:val="28"/>
      <w:lang w:eastAsia="ru-RU" w:bidi="en-US"/>
    </w:rPr>
  </w:style>
  <w:style w:type="character" w:customStyle="1" w:styleId="63">
    <w:name w:val="Стиль6 Знак"/>
    <w:link w:val="62"/>
    <w:rsid w:val="00C07ADE"/>
    <w:rPr>
      <w:rFonts w:ascii="Arial" w:eastAsia="Times New Roman" w:hAnsi="Arial" w:cs="Arial"/>
      <w:b/>
      <w:i/>
      <w:sz w:val="28"/>
      <w:szCs w:val="28"/>
      <w:lang w:eastAsia="ru-RU" w:bidi="en-US"/>
    </w:rPr>
  </w:style>
  <w:style w:type="paragraph" w:customStyle="1" w:styleId="font5">
    <w:name w:val="font5"/>
    <w:basedOn w:val="a7"/>
    <w:rsid w:val="00C07ADE"/>
    <w:pPr>
      <w:spacing w:before="100" w:beforeAutospacing="1" w:after="100" w:afterAutospacing="1"/>
    </w:pPr>
    <w:rPr>
      <w:rFonts w:eastAsia="Times New Roman"/>
      <w:color w:val="000000"/>
      <w:lang w:eastAsia="ru-RU"/>
    </w:rPr>
  </w:style>
  <w:style w:type="paragraph" w:customStyle="1" w:styleId="xl63">
    <w:name w:val="xl63"/>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64">
    <w:name w:val="xl6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lang w:eastAsia="ru-RU"/>
    </w:rPr>
  </w:style>
  <w:style w:type="paragraph" w:customStyle="1" w:styleId="xl65">
    <w:name w:val="xl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color w:val="000000"/>
      <w:lang w:eastAsia="ru-RU"/>
    </w:rPr>
  </w:style>
  <w:style w:type="paragraph" w:customStyle="1" w:styleId="xl66">
    <w:name w:val="xl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center"/>
    </w:pPr>
    <w:rPr>
      <w:rFonts w:eastAsia="Times New Roman"/>
      <w:lang w:eastAsia="ru-RU"/>
    </w:rPr>
  </w:style>
  <w:style w:type="paragraph" w:customStyle="1" w:styleId="xl67">
    <w:name w:val="xl6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68">
    <w:name w:val="xl6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ru-RU"/>
    </w:rPr>
  </w:style>
  <w:style w:type="paragraph" w:customStyle="1" w:styleId="xl69">
    <w:name w:val="xl6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lang w:eastAsia="ru-RU"/>
    </w:rPr>
  </w:style>
  <w:style w:type="paragraph" w:customStyle="1" w:styleId="xl70">
    <w:name w:val="xl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color w:val="000000"/>
      <w:lang w:eastAsia="ru-RU"/>
    </w:rPr>
  </w:style>
  <w:style w:type="paragraph" w:customStyle="1" w:styleId="xl71">
    <w:name w:val="xl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lang w:eastAsia="ru-RU"/>
    </w:rPr>
  </w:style>
  <w:style w:type="paragraph" w:customStyle="1" w:styleId="xl72">
    <w:name w:val="xl72"/>
    <w:basedOn w:val="a7"/>
    <w:rsid w:val="00C07ADE"/>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eastAsia="Times New Roman"/>
      <w:color w:val="000000"/>
      <w:lang w:eastAsia="ru-RU"/>
    </w:rPr>
  </w:style>
  <w:style w:type="paragraph" w:customStyle="1" w:styleId="xl73">
    <w:name w:val="xl73"/>
    <w:basedOn w:val="a7"/>
    <w:rsid w:val="00C07AD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lang w:eastAsia="ru-RU"/>
    </w:rPr>
  </w:style>
  <w:style w:type="paragraph" w:customStyle="1" w:styleId="xl74">
    <w:name w:val="xl7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75">
    <w:name w:val="xl75"/>
    <w:basedOn w:val="a7"/>
    <w:qFormat/>
    <w:rsid w:val="00C07ADE"/>
    <w:pPr>
      <w:spacing w:before="100" w:beforeAutospacing="1" w:after="100" w:afterAutospacing="1"/>
      <w:jc w:val="center"/>
      <w:textAlignment w:val="center"/>
    </w:pPr>
    <w:rPr>
      <w:rFonts w:eastAsia="Times New Roman"/>
      <w:color w:val="000000"/>
      <w:sz w:val="24"/>
      <w:szCs w:val="24"/>
      <w:lang w:eastAsia="ru-RU"/>
    </w:rPr>
  </w:style>
  <w:style w:type="paragraph" w:customStyle="1" w:styleId="1fc">
    <w:name w:val="1текст"/>
    <w:basedOn w:val="a7"/>
    <w:link w:val="1fd"/>
    <w:qFormat/>
    <w:rsid w:val="00C07ADE"/>
    <w:pPr>
      <w:suppressAutoHyphens/>
      <w:spacing w:line="360" w:lineRule="auto"/>
      <w:ind w:firstLine="709"/>
      <w:jc w:val="both"/>
    </w:pPr>
    <w:rPr>
      <w:rFonts w:eastAsia="Times New Roman"/>
      <w:sz w:val="28"/>
      <w:szCs w:val="28"/>
      <w:lang w:eastAsia="zh-CN"/>
    </w:rPr>
  </w:style>
  <w:style w:type="character" w:customStyle="1" w:styleId="1fd">
    <w:name w:val="1текст Знак"/>
    <w:link w:val="1fc"/>
    <w:rsid w:val="00C07ADE"/>
    <w:rPr>
      <w:rFonts w:eastAsia="Times New Roman"/>
      <w:sz w:val="28"/>
      <w:szCs w:val="28"/>
      <w:lang w:eastAsia="zh-CN"/>
    </w:rPr>
  </w:style>
  <w:style w:type="paragraph" w:customStyle="1" w:styleId="1fe">
    <w:name w:val="1табл"/>
    <w:basedOn w:val="1fc"/>
    <w:link w:val="1ff"/>
    <w:qFormat/>
    <w:rsid w:val="00C07ADE"/>
    <w:pPr>
      <w:spacing w:after="120" w:line="240" w:lineRule="auto"/>
      <w:ind w:firstLine="0"/>
    </w:pPr>
  </w:style>
  <w:style w:type="character" w:customStyle="1" w:styleId="1ff">
    <w:name w:val="1табл Знак"/>
    <w:link w:val="1fe"/>
    <w:rsid w:val="00C07ADE"/>
    <w:rPr>
      <w:rFonts w:eastAsia="Times New Roman"/>
      <w:sz w:val="28"/>
      <w:szCs w:val="28"/>
      <w:lang w:eastAsia="zh-CN"/>
    </w:rPr>
  </w:style>
  <w:style w:type="paragraph" w:customStyle="1" w:styleId="afffffb">
    <w:name w:val="Название рисунка"/>
    <w:next w:val="a7"/>
    <w:qFormat/>
    <w:rsid w:val="00C07ADE"/>
    <w:pPr>
      <w:jc w:val="center"/>
    </w:pPr>
    <w:rPr>
      <w:rFonts w:eastAsia="Courier New"/>
      <w:sz w:val="24"/>
      <w:szCs w:val="22"/>
      <w:lang w:val="en-US"/>
    </w:rPr>
  </w:style>
  <w:style w:type="paragraph" w:customStyle="1" w:styleId="afffffc">
    <w:name w:val="Обычный таблица"/>
    <w:qFormat/>
    <w:rsid w:val="00C07ADE"/>
    <w:rPr>
      <w:rFonts w:eastAsia="Calibri"/>
      <w:sz w:val="24"/>
      <w:szCs w:val="24"/>
    </w:rPr>
  </w:style>
  <w:style w:type="paragraph" w:customStyle="1" w:styleId="afffffd">
    <w:name w:val="Название таблицы"/>
    <w:basedOn w:val="afffffb"/>
    <w:qFormat/>
    <w:rsid w:val="00C07ADE"/>
    <w:pPr>
      <w:jc w:val="left"/>
    </w:pPr>
    <w:rPr>
      <w:lang w:val="ru-RU"/>
    </w:rPr>
  </w:style>
  <w:style w:type="character" w:customStyle="1" w:styleId="1ff0">
    <w:name w:val="1 Обычно Знак"/>
    <w:link w:val="1ff1"/>
    <w:locked/>
    <w:rsid w:val="00C07ADE"/>
    <w:rPr>
      <w:rFonts w:eastAsia="Calibri"/>
      <w:sz w:val="24"/>
      <w:szCs w:val="28"/>
    </w:rPr>
  </w:style>
  <w:style w:type="paragraph" w:customStyle="1" w:styleId="1ff1">
    <w:name w:val="1 Обычно"/>
    <w:basedOn w:val="a7"/>
    <w:link w:val="1ff0"/>
    <w:qFormat/>
    <w:rsid w:val="00C07ADE"/>
    <w:pPr>
      <w:spacing w:line="360" w:lineRule="auto"/>
      <w:ind w:firstLine="567"/>
      <w:jc w:val="both"/>
    </w:pPr>
    <w:rPr>
      <w:rFonts w:eastAsia="Calibri"/>
      <w:sz w:val="24"/>
      <w:szCs w:val="28"/>
    </w:rPr>
  </w:style>
  <w:style w:type="paragraph" w:customStyle="1" w:styleId="TableParagraph">
    <w:name w:val="Table Paragraph"/>
    <w:basedOn w:val="a7"/>
    <w:uiPriority w:val="1"/>
    <w:qFormat/>
    <w:rsid w:val="00C07ADE"/>
    <w:pPr>
      <w:autoSpaceDE w:val="0"/>
      <w:autoSpaceDN w:val="0"/>
      <w:adjustRightInd w:val="0"/>
    </w:pPr>
    <w:rPr>
      <w:rFonts w:eastAsia="Times New Roman"/>
      <w:sz w:val="24"/>
      <w:szCs w:val="24"/>
      <w:lang w:eastAsia="ru-RU"/>
    </w:rPr>
  </w:style>
  <w:style w:type="character" w:styleId="afffffe">
    <w:name w:val="annotation reference"/>
    <w:uiPriority w:val="99"/>
    <w:unhideWhenUsed/>
    <w:rsid w:val="00C07ADE"/>
    <w:rPr>
      <w:sz w:val="16"/>
      <w:szCs w:val="16"/>
    </w:rPr>
  </w:style>
  <w:style w:type="character" w:customStyle="1" w:styleId="affff2">
    <w:name w:val="Обычный (веб) Знак"/>
    <w:aliases w:val="Обычный (Web) Знак,Обычный (Web)1 Знак, Знак1 Знак, Знак Знак10 Знак,Знак Знак Знак Знак Знак Знак1,Знак Знак Знак Знак Знак Знак Знак, Знак Знак Знак Знак,Знак Знак Знак Знак1,Обычный (Web) Знак Знак Знак Знак1,Обычный (веб)1 Знак"/>
    <w:basedOn w:val="a8"/>
    <w:link w:val="affff1"/>
    <w:rsid w:val="00C07ADE"/>
    <w:rPr>
      <w:rFonts w:eastAsia="Calibri"/>
      <w:sz w:val="24"/>
      <w:szCs w:val="24"/>
      <w:lang w:eastAsia="ru-RU"/>
    </w:rPr>
  </w:style>
  <w:style w:type="paragraph" w:styleId="1ff2">
    <w:name w:val="toc 1"/>
    <w:basedOn w:val="a7"/>
    <w:next w:val="a7"/>
    <w:autoRedefine/>
    <w:uiPriority w:val="39"/>
    <w:unhideWhenUsed/>
    <w:qFormat/>
    <w:rsid w:val="0012287A"/>
    <w:pPr>
      <w:tabs>
        <w:tab w:val="right" w:leader="dot" w:pos="9345"/>
      </w:tabs>
      <w:spacing w:after="100" w:line="276" w:lineRule="auto"/>
      <w:jc w:val="both"/>
    </w:pPr>
    <w:rPr>
      <w:rFonts w:eastAsia="Calibri"/>
      <w:noProof/>
      <w:sz w:val="26"/>
      <w:szCs w:val="26"/>
    </w:rPr>
  </w:style>
  <w:style w:type="paragraph" w:styleId="2f">
    <w:name w:val="toc 2"/>
    <w:basedOn w:val="a7"/>
    <w:next w:val="a7"/>
    <w:autoRedefine/>
    <w:uiPriority w:val="39"/>
    <w:unhideWhenUsed/>
    <w:qFormat/>
    <w:rsid w:val="00737A96"/>
    <w:pPr>
      <w:tabs>
        <w:tab w:val="left" w:pos="0"/>
        <w:tab w:val="right" w:leader="dot" w:pos="9345"/>
      </w:tabs>
      <w:spacing w:after="100" w:line="288" w:lineRule="auto"/>
      <w:jc w:val="both"/>
    </w:pPr>
    <w:rPr>
      <w:rFonts w:eastAsia="Calibri"/>
      <w:b/>
      <w:bCs/>
      <w:i/>
      <w:iCs/>
      <w:noProof/>
      <w:spacing w:val="2"/>
      <w:sz w:val="22"/>
      <w:szCs w:val="22"/>
    </w:rPr>
  </w:style>
  <w:style w:type="character" w:customStyle="1" w:styleId="Normal">
    <w:name w:val="Normal Знак"/>
    <w:basedOn w:val="a8"/>
    <w:link w:val="1b"/>
    <w:rsid w:val="00C07ADE"/>
    <w:rPr>
      <w:rFonts w:ascii="CG Times" w:eastAsia="CG Times" w:hAnsi="CG Times"/>
      <w:lang w:eastAsia="ru-RU"/>
    </w:rPr>
  </w:style>
  <w:style w:type="paragraph" w:customStyle="1" w:styleId="Normal10-02">
    <w:name w:val="Normal + 10 пт полужирный По центру Слева:  -02 см Справ..."/>
    <w:basedOn w:val="a7"/>
    <w:rsid w:val="00C07ADE"/>
    <w:pPr>
      <w:ind w:left="-113" w:right="-113"/>
      <w:jc w:val="center"/>
    </w:pPr>
    <w:rPr>
      <w:rFonts w:eastAsia="Times New Roman"/>
      <w:b/>
      <w:bCs/>
      <w:lang w:eastAsia="ru-RU"/>
    </w:rPr>
  </w:style>
  <w:style w:type="paragraph" w:customStyle="1" w:styleId="210">
    <w:name w:val="Основной текст 21"/>
    <w:basedOn w:val="a7"/>
    <w:rsid w:val="00C07ADE"/>
    <w:pPr>
      <w:widowControl w:val="0"/>
      <w:jc w:val="center"/>
    </w:pPr>
    <w:rPr>
      <w:rFonts w:eastAsia="Times New Roman"/>
      <w:sz w:val="28"/>
      <w:szCs w:val="28"/>
      <w:lang w:eastAsia="ru-RU"/>
    </w:rPr>
  </w:style>
  <w:style w:type="character" w:customStyle="1" w:styleId="apple-style-span">
    <w:name w:val="apple-style-span"/>
    <w:basedOn w:val="a8"/>
    <w:rsid w:val="00C07ADE"/>
  </w:style>
  <w:style w:type="paragraph" w:customStyle="1" w:styleId="311">
    <w:name w:val="Основной текст с отступом 31"/>
    <w:basedOn w:val="a7"/>
    <w:rsid w:val="00C07ADE"/>
    <w:pPr>
      <w:overflowPunct w:val="0"/>
      <w:autoSpaceDE w:val="0"/>
      <w:autoSpaceDN w:val="0"/>
      <w:adjustRightInd w:val="0"/>
      <w:ind w:firstLine="720"/>
      <w:jc w:val="both"/>
      <w:textAlignment w:val="baseline"/>
    </w:pPr>
    <w:rPr>
      <w:rFonts w:eastAsia="Times New Roman"/>
      <w:sz w:val="27"/>
      <w:lang w:eastAsia="ru-RU"/>
    </w:rPr>
  </w:style>
  <w:style w:type="paragraph" w:customStyle="1" w:styleId="affffff">
    <w:name w:val="Основа"/>
    <w:basedOn w:val="a7"/>
    <w:link w:val="affffff0"/>
    <w:rsid w:val="00C07ADE"/>
    <w:pPr>
      <w:spacing w:before="120" w:line="360" w:lineRule="auto"/>
      <w:ind w:firstLine="567"/>
      <w:jc w:val="both"/>
    </w:pPr>
    <w:rPr>
      <w:rFonts w:ascii="Arial" w:eastAsia="Times New Roman" w:hAnsi="Arial" w:cs="Arial"/>
      <w:sz w:val="24"/>
      <w:szCs w:val="24"/>
      <w:lang w:eastAsia="ru-RU"/>
    </w:rPr>
  </w:style>
  <w:style w:type="character" w:customStyle="1" w:styleId="affffff0">
    <w:name w:val="Основа Знак"/>
    <w:basedOn w:val="a8"/>
    <w:link w:val="affffff"/>
    <w:rsid w:val="00C07ADE"/>
    <w:rPr>
      <w:rFonts w:ascii="Arial" w:eastAsia="Times New Roman" w:hAnsi="Arial" w:cs="Arial"/>
      <w:sz w:val="24"/>
      <w:szCs w:val="24"/>
      <w:lang w:eastAsia="ru-RU"/>
    </w:rPr>
  </w:style>
  <w:style w:type="paragraph" w:customStyle="1" w:styleId="2f0">
    <w:name w:val="Абзац списка2"/>
    <w:basedOn w:val="a7"/>
    <w:rsid w:val="00C07ADE"/>
    <w:pPr>
      <w:ind w:left="720" w:firstLine="567"/>
      <w:contextualSpacing/>
      <w:jc w:val="both"/>
    </w:pPr>
    <w:rPr>
      <w:rFonts w:ascii="Calibri" w:eastAsia="Calibri" w:hAnsi="Calibri"/>
      <w:sz w:val="22"/>
      <w:szCs w:val="22"/>
      <w:lang w:eastAsia="ru-RU"/>
    </w:rPr>
  </w:style>
  <w:style w:type="table" w:customStyle="1" w:styleId="1ff3">
    <w:name w:val="Сетка таблицы1"/>
    <w:basedOn w:val="a9"/>
    <w:next w:val="af"/>
    <w:uiPriority w:val="59"/>
    <w:rsid w:val="00C07ADE"/>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9">
    <w:name w:val="Pa9"/>
    <w:basedOn w:val="Default"/>
    <w:next w:val="Default"/>
    <w:uiPriority w:val="99"/>
    <w:rsid w:val="00C07ADE"/>
    <w:pPr>
      <w:spacing w:after="0" w:line="181" w:lineRule="atLeast"/>
    </w:pPr>
    <w:rPr>
      <w:rFonts w:ascii="Proxima Nova Rg" w:eastAsia="Calibri" w:hAnsi="Proxima Nova Rg" w:cs="Times New Roman"/>
      <w:color w:val="auto"/>
      <w:lang w:eastAsia="en-US"/>
    </w:rPr>
  </w:style>
  <w:style w:type="character" w:customStyle="1" w:styleId="A30">
    <w:name w:val="A3"/>
    <w:uiPriority w:val="99"/>
    <w:rsid w:val="00C07ADE"/>
    <w:rPr>
      <w:rFonts w:cs="Proxima Nova Rg"/>
      <w:b/>
      <w:bCs/>
      <w:color w:val="000000"/>
    </w:rPr>
  </w:style>
  <w:style w:type="character" w:customStyle="1" w:styleId="A10">
    <w:name w:val="A10"/>
    <w:uiPriority w:val="99"/>
    <w:rsid w:val="00C07ADE"/>
    <w:rPr>
      <w:rFonts w:ascii="Proxima Nova Lt" w:hAnsi="Proxima Nova Lt" w:cs="Proxima Nova Lt"/>
      <w:color w:val="000000"/>
      <w:sz w:val="20"/>
      <w:szCs w:val="20"/>
    </w:rPr>
  </w:style>
  <w:style w:type="paragraph" w:customStyle="1" w:styleId="Pa1">
    <w:name w:val="Pa1"/>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paragraph" w:customStyle="1" w:styleId="Pa29">
    <w:name w:val="Pa29"/>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character" w:customStyle="1" w:styleId="A60">
    <w:name w:val="A6"/>
    <w:uiPriority w:val="99"/>
    <w:rsid w:val="00C07ADE"/>
    <w:rPr>
      <w:rFonts w:cs="Proxima Nova Lt"/>
      <w:color w:val="000000"/>
    </w:rPr>
  </w:style>
  <w:style w:type="character" w:customStyle="1" w:styleId="affa">
    <w:name w:val="Название объекта Знак"/>
    <w:link w:val="aff9"/>
    <w:locked/>
    <w:rsid w:val="00C07ADE"/>
    <w:rPr>
      <w:rFonts w:ascii="Calibri" w:eastAsia="Times New Roman" w:hAnsi="Calibri"/>
      <w:b/>
      <w:bCs/>
      <w:smallCaps/>
      <w:color w:val="595959"/>
      <w:sz w:val="22"/>
      <w:szCs w:val="22"/>
      <w:lang w:eastAsia="ru-RU"/>
    </w:rPr>
  </w:style>
  <w:style w:type="paragraph" w:customStyle="1" w:styleId="BodyText21">
    <w:name w:val="Body Text 21"/>
    <w:basedOn w:val="a7"/>
    <w:rsid w:val="00C07ADE"/>
    <w:pPr>
      <w:overflowPunct w:val="0"/>
      <w:autoSpaceDE w:val="0"/>
      <w:autoSpaceDN w:val="0"/>
      <w:adjustRightInd w:val="0"/>
      <w:spacing w:before="120"/>
      <w:ind w:firstLine="709"/>
      <w:jc w:val="both"/>
    </w:pPr>
    <w:rPr>
      <w:rFonts w:eastAsia="Times New Roman"/>
      <w:sz w:val="24"/>
      <w:lang w:eastAsia="ru-RU"/>
    </w:rPr>
  </w:style>
  <w:style w:type="character" w:customStyle="1" w:styleId="Normal1">
    <w:name w:val="Normal Знак1"/>
    <w:basedOn w:val="a8"/>
    <w:rsid w:val="00C07ADE"/>
    <w:rPr>
      <w:rFonts w:ascii="Times New Roman" w:eastAsia="Times New Roman" w:hAnsi="Times New Roman" w:cs="Times New Roman"/>
      <w:szCs w:val="24"/>
      <w:lang w:eastAsia="ru-RU"/>
    </w:rPr>
  </w:style>
  <w:style w:type="paragraph" w:styleId="a2">
    <w:name w:val="List Bullet"/>
    <w:aliases w:val="Маркированный"/>
    <w:basedOn w:val="a7"/>
    <w:link w:val="affffff1"/>
    <w:uiPriority w:val="99"/>
    <w:rsid w:val="00C07ADE"/>
    <w:pPr>
      <w:widowControl w:val="0"/>
      <w:numPr>
        <w:numId w:val="14"/>
      </w:numPr>
      <w:autoSpaceDE w:val="0"/>
      <w:autoSpaceDN w:val="0"/>
      <w:adjustRightInd w:val="0"/>
      <w:jc w:val="both"/>
    </w:pPr>
    <w:rPr>
      <w:rFonts w:eastAsia="Times New Roman"/>
      <w:sz w:val="24"/>
      <w:lang w:eastAsia="ru-RU"/>
    </w:rPr>
  </w:style>
  <w:style w:type="character" w:customStyle="1" w:styleId="affffff1">
    <w:name w:val="Маркированный список Знак"/>
    <w:aliases w:val="Маркированный Знак"/>
    <w:basedOn w:val="a8"/>
    <w:link w:val="a2"/>
    <w:uiPriority w:val="99"/>
    <w:rsid w:val="00C07ADE"/>
    <w:rPr>
      <w:rFonts w:eastAsia="Times New Roman"/>
      <w:sz w:val="24"/>
      <w:lang w:eastAsia="ru-RU"/>
    </w:rPr>
  </w:style>
  <w:style w:type="paragraph" w:customStyle="1" w:styleId="140">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Основной текст 2 + 14 пт,Междустр.интервал:  одинарный"/>
    <w:basedOn w:val="a7"/>
    <w:link w:val="141"/>
    <w:qFormat/>
    <w:rsid w:val="00C07ADE"/>
    <w:rPr>
      <w:rFonts w:eastAsia="Times New Roman"/>
      <w:sz w:val="28"/>
      <w:lang w:eastAsia="ru-RU"/>
    </w:rPr>
  </w:style>
  <w:style w:type="character" w:customStyle="1" w:styleId="141">
    <w:name w:val="Обычный + 14 пт Знак"/>
    <w:aliases w:val="По центру Знак"/>
    <w:link w:val="140"/>
    <w:qFormat/>
    <w:rsid w:val="00C07ADE"/>
    <w:rPr>
      <w:rFonts w:eastAsia="Times New Roman"/>
      <w:sz w:val="28"/>
      <w:lang w:eastAsia="ru-RU"/>
    </w:rPr>
  </w:style>
  <w:style w:type="paragraph" w:customStyle="1" w:styleId="xl76">
    <w:name w:val="xl76"/>
    <w:basedOn w:val="a7"/>
    <w:rsid w:val="00C07ADE"/>
    <w:pPr>
      <w:spacing w:before="100" w:beforeAutospacing="1" w:after="100" w:afterAutospacing="1"/>
      <w:textAlignment w:val="top"/>
    </w:pPr>
    <w:rPr>
      <w:rFonts w:ascii="Arial" w:eastAsia="Times New Roman" w:hAnsi="Arial" w:cs="Arial"/>
      <w:sz w:val="16"/>
      <w:szCs w:val="16"/>
      <w:lang w:eastAsia="ru-RU"/>
    </w:rPr>
  </w:style>
  <w:style w:type="paragraph" w:customStyle="1" w:styleId="xl77">
    <w:name w:val="xl77"/>
    <w:basedOn w:val="a7"/>
    <w:rsid w:val="00C07ADE"/>
    <w:pPr>
      <w:spacing w:before="100" w:beforeAutospacing="1" w:after="100" w:afterAutospacing="1"/>
    </w:pPr>
    <w:rPr>
      <w:rFonts w:ascii="Arial" w:eastAsia="Times New Roman" w:hAnsi="Arial" w:cs="Arial"/>
      <w:b/>
      <w:bCs/>
      <w:sz w:val="30"/>
      <w:szCs w:val="30"/>
      <w:lang w:eastAsia="ru-RU"/>
    </w:rPr>
  </w:style>
  <w:style w:type="paragraph" w:customStyle="1" w:styleId="xl78">
    <w:name w:val="xl78"/>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2"/>
      <w:szCs w:val="22"/>
      <w:lang w:eastAsia="ru-RU"/>
    </w:rPr>
  </w:style>
  <w:style w:type="paragraph" w:customStyle="1" w:styleId="xl79">
    <w:name w:val="xl79"/>
    <w:basedOn w:val="a7"/>
    <w:rsid w:val="00C07ADE"/>
    <w:pPr>
      <w:shd w:val="clear" w:color="000000" w:fill="FFFFFF"/>
      <w:spacing w:before="100" w:beforeAutospacing="1" w:after="100" w:afterAutospacing="1"/>
      <w:jc w:val="center"/>
      <w:textAlignment w:val="top"/>
    </w:pPr>
    <w:rPr>
      <w:rFonts w:ascii="Arial" w:eastAsia="Times New Roman" w:hAnsi="Arial" w:cs="Arial"/>
      <w:sz w:val="16"/>
      <w:szCs w:val="16"/>
      <w:lang w:eastAsia="ru-RU"/>
    </w:rPr>
  </w:style>
  <w:style w:type="paragraph" w:customStyle="1" w:styleId="xl80">
    <w:name w:val="xl80"/>
    <w:basedOn w:val="a7"/>
    <w:rsid w:val="00C07AD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1">
    <w:name w:val="xl81"/>
    <w:basedOn w:val="a7"/>
    <w:rsid w:val="00C07ADE"/>
    <w:pPr>
      <w:pBdr>
        <w:top w:val="single" w:sz="4" w:space="0" w:color="auto"/>
        <w:lef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2">
    <w:name w:val="xl82"/>
    <w:basedOn w:val="a7"/>
    <w:rsid w:val="00C07ADE"/>
    <w:pPr>
      <w:pBdr>
        <w:bottom w:val="single" w:sz="4" w:space="0" w:color="auto"/>
      </w:pBdr>
      <w:shd w:val="clear" w:color="000000" w:fill="FFFFFF"/>
      <w:spacing w:before="100" w:beforeAutospacing="1" w:after="100" w:afterAutospacing="1"/>
      <w:jc w:val="center"/>
      <w:textAlignment w:val="center"/>
    </w:pPr>
    <w:rPr>
      <w:rFonts w:eastAsia="Times New Roman"/>
      <w:b/>
      <w:bCs/>
      <w:sz w:val="26"/>
      <w:szCs w:val="26"/>
      <w:lang w:eastAsia="ru-RU"/>
    </w:rPr>
  </w:style>
  <w:style w:type="paragraph" w:customStyle="1" w:styleId="xl83">
    <w:name w:val="xl8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4">
    <w:name w:val="xl8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85">
    <w:name w:val="xl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6">
    <w:name w:val="xl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olor w:val="000000"/>
      <w:sz w:val="22"/>
      <w:szCs w:val="22"/>
      <w:lang w:eastAsia="ru-RU"/>
    </w:rPr>
  </w:style>
  <w:style w:type="paragraph" w:customStyle="1" w:styleId="xl87">
    <w:name w:val="xl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8">
    <w:name w:val="xl88"/>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9">
    <w:name w:val="xl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90">
    <w:name w:val="xl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1">
    <w:name w:val="xl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2"/>
      <w:szCs w:val="22"/>
      <w:lang w:eastAsia="ru-RU"/>
    </w:rPr>
  </w:style>
  <w:style w:type="paragraph" w:customStyle="1" w:styleId="xl92">
    <w:name w:val="xl92"/>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3">
    <w:name w:val="xl9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4">
    <w:name w:val="xl94"/>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5">
    <w:name w:val="xl95"/>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6">
    <w:name w:val="xl96"/>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7">
    <w:name w:val="xl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8">
    <w:name w:val="xl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9">
    <w:name w:val="xl9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100">
    <w:name w:val="xl1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1">
    <w:name w:val="xl1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2">
    <w:name w:val="xl10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3">
    <w:name w:val="xl10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4">
    <w:name w:val="xl104"/>
    <w:basedOn w:val="a7"/>
    <w:rsid w:val="00C07ADE"/>
    <w:pPr>
      <w:pBdr>
        <w:top w:val="single" w:sz="4" w:space="0" w:color="auto"/>
      </w:pBdr>
      <w:spacing w:before="100" w:beforeAutospacing="1" w:after="100" w:afterAutospacing="1"/>
    </w:pPr>
    <w:rPr>
      <w:rFonts w:eastAsia="Times New Roman"/>
      <w:sz w:val="22"/>
      <w:szCs w:val="22"/>
      <w:lang w:eastAsia="ru-RU"/>
    </w:rPr>
  </w:style>
  <w:style w:type="paragraph" w:customStyle="1" w:styleId="xl105">
    <w:name w:val="xl105"/>
    <w:basedOn w:val="a7"/>
    <w:rsid w:val="00C07ADE"/>
    <w:pPr>
      <w:spacing w:before="100" w:beforeAutospacing="1" w:after="100" w:afterAutospacing="1"/>
    </w:pPr>
    <w:rPr>
      <w:rFonts w:eastAsia="Times New Roman"/>
      <w:sz w:val="22"/>
      <w:szCs w:val="22"/>
      <w:lang w:eastAsia="ru-RU"/>
    </w:rPr>
  </w:style>
  <w:style w:type="paragraph" w:customStyle="1" w:styleId="xl106">
    <w:name w:val="xl106"/>
    <w:basedOn w:val="a7"/>
    <w:rsid w:val="00C07ADE"/>
    <w:pPr>
      <w:spacing w:before="100" w:beforeAutospacing="1" w:after="100" w:afterAutospacing="1"/>
      <w:jc w:val="center"/>
      <w:textAlignment w:val="top"/>
    </w:pPr>
    <w:rPr>
      <w:rFonts w:eastAsia="Times New Roman"/>
      <w:sz w:val="22"/>
      <w:szCs w:val="22"/>
      <w:lang w:eastAsia="ru-RU"/>
    </w:rPr>
  </w:style>
  <w:style w:type="paragraph" w:customStyle="1" w:styleId="xl107">
    <w:name w:val="xl107"/>
    <w:basedOn w:val="a7"/>
    <w:rsid w:val="00C07ADE"/>
    <w:pPr>
      <w:spacing w:before="100" w:beforeAutospacing="1" w:after="100" w:afterAutospacing="1"/>
      <w:textAlignment w:val="top"/>
    </w:pPr>
    <w:rPr>
      <w:rFonts w:eastAsia="Times New Roman"/>
      <w:sz w:val="22"/>
      <w:szCs w:val="22"/>
      <w:lang w:eastAsia="ru-RU"/>
    </w:rPr>
  </w:style>
  <w:style w:type="paragraph" w:customStyle="1" w:styleId="xl108">
    <w:name w:val="xl108"/>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09">
    <w:name w:val="xl109"/>
    <w:basedOn w:val="a7"/>
    <w:rsid w:val="00C07ADE"/>
    <w:pPr>
      <w:pBdr>
        <w:top w:val="single" w:sz="4" w:space="0" w:color="auto"/>
        <w:bottom w:val="single" w:sz="4" w:space="0" w:color="auto"/>
        <w:right w:val="single" w:sz="4" w:space="0" w:color="auto"/>
      </w:pBdr>
      <w:shd w:val="clear" w:color="000000" w:fill="DAEEF3"/>
      <w:spacing w:before="100" w:beforeAutospacing="1" w:after="100" w:afterAutospacing="1"/>
      <w:textAlignment w:val="top"/>
    </w:pPr>
    <w:rPr>
      <w:rFonts w:eastAsia="Times New Roman"/>
      <w:color w:val="000000"/>
      <w:sz w:val="22"/>
      <w:szCs w:val="22"/>
      <w:lang w:eastAsia="ru-RU"/>
    </w:rPr>
  </w:style>
  <w:style w:type="paragraph" w:customStyle="1" w:styleId="xl110">
    <w:name w:val="xl110"/>
    <w:basedOn w:val="a7"/>
    <w:rsid w:val="00C07ADE"/>
    <w:pPr>
      <w:pBdr>
        <w:top w:val="single" w:sz="4" w:space="0" w:color="auto"/>
        <w:left w:val="single" w:sz="4" w:space="0" w:color="auto"/>
        <w:bottom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11">
    <w:name w:val="xl111"/>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sz w:val="22"/>
      <w:szCs w:val="22"/>
      <w:lang w:eastAsia="ru-RU"/>
    </w:rPr>
  </w:style>
  <w:style w:type="paragraph" w:customStyle="1" w:styleId="xl112">
    <w:name w:val="xl112"/>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3">
    <w:name w:val="xl113"/>
    <w:basedOn w:val="a7"/>
    <w:rsid w:val="00C07ADE"/>
    <w:pPr>
      <w:pBdr>
        <w:top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4">
    <w:name w:val="xl114"/>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5">
    <w:name w:val="xl115"/>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right"/>
      <w:textAlignment w:val="center"/>
    </w:pPr>
    <w:rPr>
      <w:rFonts w:eastAsia="Times New Roman"/>
      <w:b/>
      <w:bCs/>
      <w:sz w:val="22"/>
      <w:szCs w:val="22"/>
      <w:lang w:eastAsia="ru-RU"/>
    </w:rPr>
  </w:style>
  <w:style w:type="paragraph" w:customStyle="1" w:styleId="xl116">
    <w:name w:val="xl116"/>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7">
    <w:name w:val="xl117"/>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8">
    <w:name w:val="xl118"/>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9">
    <w:name w:val="xl11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0">
    <w:name w:val="xl120"/>
    <w:basedOn w:val="a7"/>
    <w:rsid w:val="00C07ADE"/>
    <w:pPr>
      <w:pBdr>
        <w:top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1">
    <w:name w:val="xl121"/>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2">
    <w:name w:val="xl1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3">
    <w:name w:val="xl123"/>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4">
    <w:name w:val="xl124"/>
    <w:basedOn w:val="a7"/>
    <w:rsid w:val="00C07ADE"/>
    <w:pPr>
      <w:pBdr>
        <w:top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5">
    <w:name w:val="xl125"/>
    <w:basedOn w:val="a7"/>
    <w:rsid w:val="00C07ADE"/>
    <w:pPr>
      <w:pBdr>
        <w:top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6">
    <w:name w:val="xl126"/>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rFonts w:eastAsia="Times New Roman"/>
      <w:b/>
      <w:bCs/>
      <w:color w:val="000000"/>
      <w:sz w:val="22"/>
      <w:szCs w:val="22"/>
      <w:lang w:eastAsia="ru-RU"/>
    </w:rPr>
  </w:style>
  <w:style w:type="paragraph" w:customStyle="1" w:styleId="xl127">
    <w:name w:val="xl127"/>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8">
    <w:name w:val="xl128"/>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9">
    <w:name w:val="xl129"/>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table" w:customStyle="1" w:styleId="71">
    <w:name w:val="Сетка таблицы7"/>
    <w:basedOn w:val="a9"/>
    <w:next w:val="af"/>
    <w:uiPriority w:val="3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2pt">
    <w:name w:val="Основной текст + 12 pt"/>
    <w:basedOn w:val="a8"/>
    <w:rsid w:val="00C07ADE"/>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style>
  <w:style w:type="character" w:customStyle="1" w:styleId="affffff2">
    <w:name w:val="Основной текст_"/>
    <w:basedOn w:val="a8"/>
    <w:link w:val="2f1"/>
    <w:rsid w:val="00C07ADE"/>
    <w:rPr>
      <w:sz w:val="26"/>
      <w:szCs w:val="26"/>
      <w:shd w:val="clear" w:color="auto" w:fill="FFFFFF"/>
    </w:rPr>
  </w:style>
  <w:style w:type="paragraph" w:customStyle="1" w:styleId="2f1">
    <w:name w:val="Основной текст2"/>
    <w:basedOn w:val="a7"/>
    <w:link w:val="affffff2"/>
    <w:rsid w:val="00C07ADE"/>
    <w:pPr>
      <w:widowControl w:val="0"/>
      <w:shd w:val="clear" w:color="auto" w:fill="FFFFFF"/>
      <w:spacing w:line="324" w:lineRule="exact"/>
    </w:pPr>
    <w:rPr>
      <w:sz w:val="26"/>
      <w:szCs w:val="26"/>
    </w:rPr>
  </w:style>
  <w:style w:type="paragraph" w:customStyle="1" w:styleId="font6">
    <w:name w:val="font6"/>
    <w:basedOn w:val="a7"/>
    <w:rsid w:val="00C07ADE"/>
    <w:pPr>
      <w:spacing w:before="100" w:beforeAutospacing="1" w:after="100" w:afterAutospacing="1"/>
    </w:pPr>
    <w:rPr>
      <w:rFonts w:ascii="Calibri" w:eastAsia="Times New Roman" w:hAnsi="Calibri"/>
      <w:b/>
      <w:bCs/>
      <w:color w:val="000000"/>
      <w:sz w:val="22"/>
      <w:szCs w:val="22"/>
      <w:lang w:eastAsia="ru-RU"/>
    </w:rPr>
  </w:style>
  <w:style w:type="character" w:customStyle="1" w:styleId="additional-background">
    <w:name w:val="additional-background"/>
    <w:basedOn w:val="a8"/>
    <w:rsid w:val="00C07ADE"/>
  </w:style>
  <w:style w:type="character" w:customStyle="1" w:styleId="menu-item-text">
    <w:name w:val="menu-item-text"/>
    <w:basedOn w:val="a8"/>
    <w:rsid w:val="00C07ADE"/>
  </w:style>
  <w:style w:type="character" w:customStyle="1" w:styleId="ms-hidden">
    <w:name w:val="ms-hidden"/>
    <w:basedOn w:val="a8"/>
    <w:rsid w:val="00C07ADE"/>
  </w:style>
  <w:style w:type="paragraph" w:customStyle="1" w:styleId="font7">
    <w:name w:val="font7"/>
    <w:basedOn w:val="a7"/>
    <w:rsid w:val="00C07ADE"/>
    <w:pPr>
      <w:spacing w:before="100" w:beforeAutospacing="1" w:after="100" w:afterAutospacing="1"/>
    </w:pPr>
    <w:rPr>
      <w:rFonts w:eastAsia="Times New Roman"/>
      <w:lang w:eastAsia="ru-RU"/>
    </w:rPr>
  </w:style>
  <w:style w:type="paragraph" w:customStyle="1" w:styleId="font8">
    <w:name w:val="font8"/>
    <w:basedOn w:val="a7"/>
    <w:rsid w:val="00C07ADE"/>
    <w:pPr>
      <w:spacing w:before="100" w:beforeAutospacing="1" w:after="100" w:afterAutospacing="1"/>
    </w:pPr>
    <w:rPr>
      <w:rFonts w:eastAsia="Times New Roman"/>
      <w:b/>
      <w:bCs/>
      <w:lang w:eastAsia="ru-RU"/>
    </w:rPr>
  </w:style>
  <w:style w:type="paragraph" w:customStyle="1" w:styleId="font9">
    <w:name w:val="font9"/>
    <w:basedOn w:val="a7"/>
    <w:rsid w:val="00C07ADE"/>
    <w:pPr>
      <w:spacing w:before="100" w:beforeAutospacing="1" w:after="100" w:afterAutospacing="1"/>
    </w:pPr>
    <w:rPr>
      <w:rFonts w:ascii="Arial Narrow" w:eastAsia="Times New Roman" w:hAnsi="Arial Narrow"/>
      <w:b/>
      <w:bCs/>
      <w:lang w:eastAsia="ru-RU"/>
    </w:rPr>
  </w:style>
  <w:style w:type="paragraph" w:customStyle="1" w:styleId="font10">
    <w:name w:val="font10"/>
    <w:basedOn w:val="a7"/>
    <w:rsid w:val="00C07ADE"/>
    <w:pPr>
      <w:spacing w:before="100" w:beforeAutospacing="1" w:after="100" w:afterAutospacing="1"/>
    </w:pPr>
    <w:rPr>
      <w:rFonts w:ascii="Calibri" w:eastAsia="Times New Roman" w:hAnsi="Calibri"/>
      <w:b/>
      <w:bCs/>
      <w:lang w:eastAsia="ru-RU"/>
    </w:rPr>
  </w:style>
  <w:style w:type="paragraph" w:styleId="45">
    <w:name w:val="toc 4"/>
    <w:basedOn w:val="a7"/>
    <w:next w:val="a7"/>
    <w:autoRedefine/>
    <w:unhideWhenUsed/>
    <w:rsid w:val="00C07ADE"/>
    <w:pPr>
      <w:spacing w:after="100" w:line="276" w:lineRule="auto"/>
      <w:ind w:left="660"/>
    </w:pPr>
    <w:rPr>
      <w:rFonts w:asciiTheme="minorHAnsi" w:eastAsiaTheme="minorEastAsia" w:hAnsiTheme="minorHAnsi" w:cstheme="minorBidi"/>
      <w:sz w:val="22"/>
      <w:szCs w:val="22"/>
      <w:lang w:eastAsia="ru-RU"/>
    </w:rPr>
  </w:style>
  <w:style w:type="paragraph" w:styleId="55">
    <w:name w:val="toc 5"/>
    <w:basedOn w:val="a7"/>
    <w:next w:val="a7"/>
    <w:autoRedefine/>
    <w:unhideWhenUsed/>
    <w:rsid w:val="00C07ADE"/>
    <w:pPr>
      <w:spacing w:after="100" w:line="276" w:lineRule="auto"/>
      <w:ind w:left="880"/>
    </w:pPr>
    <w:rPr>
      <w:rFonts w:asciiTheme="minorHAnsi" w:eastAsiaTheme="minorEastAsia" w:hAnsiTheme="minorHAnsi" w:cstheme="minorBidi"/>
      <w:sz w:val="22"/>
      <w:szCs w:val="22"/>
      <w:lang w:eastAsia="ru-RU"/>
    </w:rPr>
  </w:style>
  <w:style w:type="paragraph" w:styleId="64">
    <w:name w:val="toc 6"/>
    <w:basedOn w:val="a7"/>
    <w:next w:val="a7"/>
    <w:autoRedefine/>
    <w:unhideWhenUsed/>
    <w:rsid w:val="00C07ADE"/>
    <w:pPr>
      <w:spacing w:after="100" w:line="276" w:lineRule="auto"/>
      <w:ind w:left="1100"/>
    </w:pPr>
    <w:rPr>
      <w:rFonts w:asciiTheme="minorHAnsi" w:eastAsiaTheme="minorEastAsia" w:hAnsiTheme="minorHAnsi" w:cstheme="minorBidi"/>
      <w:sz w:val="22"/>
      <w:szCs w:val="22"/>
      <w:lang w:eastAsia="ru-RU"/>
    </w:rPr>
  </w:style>
  <w:style w:type="paragraph" w:styleId="72">
    <w:name w:val="toc 7"/>
    <w:basedOn w:val="a7"/>
    <w:next w:val="a7"/>
    <w:autoRedefine/>
    <w:unhideWhenUsed/>
    <w:rsid w:val="00C07ADE"/>
    <w:pPr>
      <w:spacing w:after="100" w:line="276" w:lineRule="auto"/>
      <w:ind w:left="1320"/>
    </w:pPr>
    <w:rPr>
      <w:rFonts w:asciiTheme="minorHAnsi" w:eastAsiaTheme="minorEastAsia" w:hAnsiTheme="minorHAnsi" w:cstheme="minorBidi"/>
      <w:sz w:val="22"/>
      <w:szCs w:val="22"/>
      <w:lang w:eastAsia="ru-RU"/>
    </w:rPr>
  </w:style>
  <w:style w:type="paragraph" w:styleId="81">
    <w:name w:val="toc 8"/>
    <w:basedOn w:val="a7"/>
    <w:next w:val="a7"/>
    <w:autoRedefine/>
    <w:unhideWhenUsed/>
    <w:rsid w:val="00C07ADE"/>
    <w:pPr>
      <w:spacing w:after="100" w:line="276" w:lineRule="auto"/>
      <w:ind w:left="1540"/>
    </w:pPr>
    <w:rPr>
      <w:rFonts w:asciiTheme="minorHAnsi" w:eastAsiaTheme="minorEastAsia" w:hAnsiTheme="minorHAnsi" w:cstheme="minorBidi"/>
      <w:sz w:val="22"/>
      <w:szCs w:val="22"/>
      <w:lang w:eastAsia="ru-RU"/>
    </w:rPr>
  </w:style>
  <w:style w:type="paragraph" w:styleId="91">
    <w:name w:val="toc 9"/>
    <w:basedOn w:val="a7"/>
    <w:next w:val="a7"/>
    <w:autoRedefine/>
    <w:unhideWhenUsed/>
    <w:rsid w:val="00C07ADE"/>
    <w:pPr>
      <w:spacing w:after="100" w:line="276" w:lineRule="auto"/>
      <w:ind w:left="1760"/>
    </w:pPr>
    <w:rPr>
      <w:rFonts w:asciiTheme="minorHAnsi" w:eastAsiaTheme="minorEastAsia" w:hAnsiTheme="minorHAnsi" w:cstheme="minorBidi"/>
      <w:sz w:val="22"/>
      <w:szCs w:val="22"/>
      <w:lang w:eastAsia="ru-RU"/>
    </w:rPr>
  </w:style>
  <w:style w:type="paragraph" w:customStyle="1" w:styleId="affffff3">
    <w:name w:val="Нормальный (таблица)"/>
    <w:basedOn w:val="a7"/>
    <w:next w:val="a7"/>
    <w:uiPriority w:val="99"/>
    <w:rsid w:val="00C07ADE"/>
    <w:pPr>
      <w:widowControl w:val="0"/>
      <w:autoSpaceDE w:val="0"/>
      <w:autoSpaceDN w:val="0"/>
      <w:adjustRightInd w:val="0"/>
      <w:jc w:val="both"/>
    </w:pPr>
    <w:rPr>
      <w:rFonts w:ascii="Times New Roman CYR" w:eastAsiaTheme="minorEastAsia" w:hAnsi="Times New Roman CYR" w:cs="Times New Roman CYR"/>
      <w:sz w:val="24"/>
      <w:szCs w:val="24"/>
      <w:lang w:eastAsia="ru-RU"/>
    </w:rPr>
  </w:style>
  <w:style w:type="character" w:customStyle="1" w:styleId="affffff4">
    <w:name w:val="Цветовое выделение"/>
    <w:uiPriority w:val="99"/>
    <w:rsid w:val="00C07ADE"/>
    <w:rPr>
      <w:b/>
      <w:color w:val="26282F"/>
    </w:rPr>
  </w:style>
  <w:style w:type="character" w:customStyle="1" w:styleId="affffff5">
    <w:name w:val="Гипертекстовая ссылка"/>
    <w:basedOn w:val="affffff4"/>
    <w:uiPriority w:val="99"/>
    <w:rsid w:val="00C07ADE"/>
    <w:rPr>
      <w:rFonts w:cs="Times New Roman"/>
      <w:b w:val="0"/>
      <w:color w:val="106BBE"/>
    </w:rPr>
  </w:style>
  <w:style w:type="paragraph" w:customStyle="1" w:styleId="affffff6">
    <w:name w:val="Текст (справка)"/>
    <w:basedOn w:val="a7"/>
    <w:next w:val="a7"/>
    <w:uiPriority w:val="99"/>
    <w:rsid w:val="00C07ADE"/>
    <w:pPr>
      <w:widowControl w:val="0"/>
      <w:autoSpaceDE w:val="0"/>
      <w:autoSpaceDN w:val="0"/>
      <w:adjustRightInd w:val="0"/>
      <w:ind w:left="170" w:right="170"/>
    </w:pPr>
    <w:rPr>
      <w:rFonts w:ascii="Arial" w:eastAsiaTheme="minorEastAsia" w:hAnsi="Arial" w:cs="Arial"/>
      <w:sz w:val="24"/>
      <w:szCs w:val="24"/>
      <w:lang w:eastAsia="ru-RU"/>
    </w:rPr>
  </w:style>
  <w:style w:type="paragraph" w:customStyle="1" w:styleId="affffff7">
    <w:name w:val="Комментарий"/>
    <w:basedOn w:val="affffff6"/>
    <w:next w:val="a7"/>
    <w:uiPriority w:val="99"/>
    <w:rsid w:val="00C07ADE"/>
    <w:pPr>
      <w:spacing w:before="75"/>
      <w:ind w:right="0"/>
      <w:jc w:val="both"/>
    </w:pPr>
    <w:rPr>
      <w:color w:val="353842"/>
      <w:shd w:val="clear" w:color="auto" w:fill="F0F0F0"/>
    </w:rPr>
  </w:style>
  <w:style w:type="paragraph" w:customStyle="1" w:styleId="affffff8">
    <w:name w:val="Информация об изменениях документа"/>
    <w:basedOn w:val="affffff7"/>
    <w:next w:val="a7"/>
    <w:uiPriority w:val="99"/>
    <w:rsid w:val="00C07ADE"/>
    <w:rPr>
      <w:i/>
      <w:iCs/>
    </w:rPr>
  </w:style>
  <w:style w:type="paragraph" w:customStyle="1" w:styleId="affffff9">
    <w:name w:val="Прижатый влево"/>
    <w:basedOn w:val="a7"/>
    <w:next w:val="a7"/>
    <w:uiPriority w:val="99"/>
    <w:rsid w:val="00C07ADE"/>
    <w:pPr>
      <w:widowControl w:val="0"/>
      <w:autoSpaceDE w:val="0"/>
      <w:autoSpaceDN w:val="0"/>
      <w:adjustRightInd w:val="0"/>
    </w:pPr>
    <w:rPr>
      <w:rFonts w:ascii="Arial" w:eastAsiaTheme="minorEastAsia" w:hAnsi="Arial" w:cs="Arial"/>
      <w:sz w:val="24"/>
      <w:szCs w:val="24"/>
      <w:lang w:eastAsia="ru-RU"/>
    </w:rPr>
  </w:style>
  <w:style w:type="character" w:customStyle="1" w:styleId="affffffa">
    <w:name w:val="Цветовое выделение для Текст"/>
    <w:uiPriority w:val="99"/>
    <w:rsid w:val="00C07ADE"/>
  </w:style>
  <w:style w:type="paragraph" w:customStyle="1" w:styleId="142">
    <w:name w:val="14 Обычный"/>
    <w:basedOn w:val="a7"/>
    <w:link w:val="143"/>
    <w:qFormat/>
    <w:rsid w:val="00C07ADE"/>
    <w:pPr>
      <w:jc w:val="center"/>
    </w:pPr>
    <w:rPr>
      <w:rFonts w:eastAsia="Times New Roman"/>
      <w:sz w:val="28"/>
      <w:szCs w:val="28"/>
      <w:lang w:eastAsia="ru-RU"/>
    </w:rPr>
  </w:style>
  <w:style w:type="character" w:customStyle="1" w:styleId="143">
    <w:name w:val="14 Обычный Знак"/>
    <w:link w:val="142"/>
    <w:rsid w:val="00C07ADE"/>
    <w:rPr>
      <w:rFonts w:eastAsia="Times New Roman"/>
      <w:sz w:val="28"/>
      <w:szCs w:val="28"/>
      <w:lang w:eastAsia="ru-RU"/>
    </w:rPr>
  </w:style>
  <w:style w:type="numbering" w:customStyle="1" w:styleId="2f2">
    <w:name w:val="Нет списка2"/>
    <w:next w:val="aa"/>
    <w:uiPriority w:val="99"/>
    <w:semiHidden/>
    <w:unhideWhenUsed/>
    <w:rsid w:val="00C07ADE"/>
  </w:style>
  <w:style w:type="table" w:customStyle="1" w:styleId="2f3">
    <w:name w:val="Сетка таблицы2"/>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s-rtethemeforecolor-2-0">
    <w:name w:val="ms-rtethemeforecolor-2-0"/>
    <w:basedOn w:val="a8"/>
    <w:rsid w:val="00C07ADE"/>
  </w:style>
  <w:style w:type="paragraph" w:customStyle="1" w:styleId="ms-rteelement-p">
    <w:name w:val="ms-rteelement-p"/>
    <w:basedOn w:val="a7"/>
    <w:rsid w:val="00C07ADE"/>
    <w:pPr>
      <w:spacing w:before="100" w:beforeAutospacing="1" w:after="100" w:afterAutospacing="1"/>
    </w:pPr>
    <w:rPr>
      <w:rFonts w:eastAsia="Times New Roman"/>
      <w:sz w:val="24"/>
      <w:szCs w:val="24"/>
      <w:lang w:eastAsia="ru-RU"/>
    </w:rPr>
  </w:style>
  <w:style w:type="paragraph" w:customStyle="1" w:styleId="font11">
    <w:name w:val="font11"/>
    <w:basedOn w:val="a7"/>
    <w:rsid w:val="00C07ADE"/>
    <w:pPr>
      <w:spacing w:before="100" w:beforeAutospacing="1" w:after="100" w:afterAutospacing="1"/>
    </w:pPr>
    <w:rPr>
      <w:rFonts w:eastAsia="Times New Roman"/>
      <w:i/>
      <w:iCs/>
      <w:sz w:val="24"/>
      <w:szCs w:val="24"/>
      <w:lang w:eastAsia="ru-RU"/>
    </w:rPr>
  </w:style>
  <w:style w:type="paragraph" w:customStyle="1" w:styleId="font12">
    <w:name w:val="font12"/>
    <w:basedOn w:val="a7"/>
    <w:rsid w:val="00C07ADE"/>
    <w:pPr>
      <w:spacing w:before="100" w:beforeAutospacing="1" w:after="100" w:afterAutospacing="1"/>
    </w:pPr>
    <w:rPr>
      <w:rFonts w:eastAsia="Times New Roman"/>
      <w:i/>
      <w:iCs/>
      <w:lang w:eastAsia="ru-RU"/>
    </w:rPr>
  </w:style>
  <w:style w:type="paragraph" w:customStyle="1" w:styleId="font13">
    <w:name w:val="font13"/>
    <w:basedOn w:val="a7"/>
    <w:rsid w:val="00C07ADE"/>
    <w:pPr>
      <w:spacing w:before="100" w:beforeAutospacing="1" w:after="100" w:afterAutospacing="1"/>
    </w:pPr>
    <w:rPr>
      <w:rFonts w:eastAsia="Times New Roman"/>
      <w:sz w:val="18"/>
      <w:szCs w:val="18"/>
      <w:lang w:eastAsia="ru-RU"/>
    </w:rPr>
  </w:style>
  <w:style w:type="paragraph" w:customStyle="1" w:styleId="font14">
    <w:name w:val="font14"/>
    <w:basedOn w:val="a7"/>
    <w:rsid w:val="00C07ADE"/>
    <w:pPr>
      <w:spacing w:before="100" w:beforeAutospacing="1" w:after="100" w:afterAutospacing="1"/>
    </w:pPr>
    <w:rPr>
      <w:rFonts w:eastAsia="Times New Roman"/>
      <w:sz w:val="16"/>
      <w:szCs w:val="16"/>
      <w:lang w:eastAsia="ru-RU"/>
    </w:rPr>
  </w:style>
  <w:style w:type="paragraph" w:customStyle="1" w:styleId="font15">
    <w:name w:val="font15"/>
    <w:basedOn w:val="a7"/>
    <w:rsid w:val="00C07ADE"/>
    <w:pPr>
      <w:spacing w:before="100" w:beforeAutospacing="1" w:after="100" w:afterAutospacing="1"/>
    </w:pPr>
    <w:rPr>
      <w:rFonts w:eastAsia="Times New Roman"/>
      <w:sz w:val="22"/>
      <w:szCs w:val="22"/>
      <w:u w:val="single"/>
      <w:lang w:eastAsia="ru-RU"/>
    </w:rPr>
  </w:style>
  <w:style w:type="paragraph" w:customStyle="1" w:styleId="font16">
    <w:name w:val="font16"/>
    <w:basedOn w:val="a7"/>
    <w:rsid w:val="00C07ADE"/>
    <w:pPr>
      <w:spacing w:before="100" w:beforeAutospacing="1" w:after="100" w:afterAutospacing="1"/>
    </w:pPr>
    <w:rPr>
      <w:rFonts w:eastAsia="Times New Roman"/>
      <w:b/>
      <w:bCs/>
      <w:lang w:eastAsia="ru-RU"/>
    </w:rPr>
  </w:style>
  <w:style w:type="paragraph" w:customStyle="1" w:styleId="font17">
    <w:name w:val="font17"/>
    <w:basedOn w:val="a7"/>
    <w:rsid w:val="00C07ADE"/>
    <w:pPr>
      <w:spacing w:before="100" w:beforeAutospacing="1" w:after="100" w:afterAutospacing="1"/>
    </w:pPr>
    <w:rPr>
      <w:rFonts w:eastAsia="Times New Roman"/>
      <w:color w:val="FFFFFF"/>
      <w:sz w:val="24"/>
      <w:szCs w:val="24"/>
      <w:lang w:eastAsia="ru-RU"/>
    </w:rPr>
  </w:style>
  <w:style w:type="paragraph" w:customStyle="1" w:styleId="font18">
    <w:name w:val="font18"/>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font19">
    <w:name w:val="font19"/>
    <w:basedOn w:val="a7"/>
    <w:rsid w:val="00C07ADE"/>
    <w:pPr>
      <w:spacing w:before="100" w:beforeAutospacing="1" w:after="100" w:afterAutospacing="1"/>
    </w:pPr>
    <w:rPr>
      <w:rFonts w:ascii="Calibri" w:eastAsia="Times New Roman" w:hAnsi="Calibri"/>
      <w:lang w:eastAsia="ru-RU"/>
    </w:rPr>
  </w:style>
  <w:style w:type="paragraph" w:customStyle="1" w:styleId="font20">
    <w:name w:val="font20"/>
    <w:basedOn w:val="a7"/>
    <w:rsid w:val="00C07ADE"/>
    <w:pPr>
      <w:spacing w:before="100" w:beforeAutospacing="1" w:after="100" w:afterAutospacing="1"/>
    </w:pPr>
    <w:rPr>
      <w:rFonts w:ascii="Calibri" w:eastAsia="Times New Roman" w:hAnsi="Calibri"/>
      <w:sz w:val="22"/>
      <w:szCs w:val="22"/>
      <w:lang w:eastAsia="ru-RU"/>
    </w:rPr>
  </w:style>
  <w:style w:type="paragraph" w:customStyle="1" w:styleId="xl130">
    <w:name w:val="xl1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1">
    <w:name w:val="xl131"/>
    <w:basedOn w:val="a7"/>
    <w:rsid w:val="00C07ADE"/>
    <w:pPr>
      <w:spacing w:before="100" w:beforeAutospacing="1" w:after="100" w:afterAutospacing="1"/>
      <w:jc w:val="center"/>
      <w:textAlignment w:val="top"/>
    </w:pPr>
    <w:rPr>
      <w:rFonts w:eastAsia="Times New Roman"/>
      <w:sz w:val="40"/>
      <w:szCs w:val="40"/>
      <w:lang w:eastAsia="ru-RU"/>
    </w:rPr>
  </w:style>
  <w:style w:type="paragraph" w:customStyle="1" w:styleId="xl132">
    <w:name w:val="xl13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133">
    <w:name w:val="xl13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34">
    <w:name w:val="xl13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5">
    <w:name w:val="xl1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6">
    <w:name w:val="xl1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7">
    <w:name w:val="xl13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38">
    <w:name w:val="xl138"/>
    <w:basedOn w:val="a7"/>
    <w:rsid w:val="00C07ADE"/>
    <w:pPr>
      <w:spacing w:before="100" w:beforeAutospacing="1" w:after="100" w:afterAutospacing="1"/>
      <w:jc w:val="center"/>
      <w:textAlignment w:val="center"/>
    </w:pPr>
    <w:rPr>
      <w:rFonts w:eastAsia="Times New Roman"/>
      <w:sz w:val="24"/>
      <w:szCs w:val="24"/>
      <w:lang w:eastAsia="ru-RU"/>
    </w:rPr>
  </w:style>
  <w:style w:type="paragraph" w:customStyle="1" w:styleId="xl139">
    <w:name w:val="xl13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40">
    <w:name w:val="xl140"/>
    <w:basedOn w:val="a7"/>
    <w:rsid w:val="00C07ADE"/>
    <w:pPr>
      <w:pBdr>
        <w:top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1">
    <w:name w:val="xl141"/>
    <w:basedOn w:val="a7"/>
    <w:rsid w:val="00C07AD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2">
    <w:name w:val="xl142"/>
    <w:basedOn w:val="a7"/>
    <w:rsid w:val="00C07ADE"/>
    <w:pPr>
      <w:pBdr>
        <w:top w:val="single" w:sz="4" w:space="0" w:color="auto"/>
        <w:left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3">
    <w:name w:val="xl1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44">
    <w:name w:val="xl14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45">
    <w:name w:val="xl14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2"/>
      <w:szCs w:val="22"/>
      <w:lang w:eastAsia="ru-RU"/>
    </w:rPr>
  </w:style>
  <w:style w:type="paragraph" w:customStyle="1" w:styleId="xl146">
    <w:name w:val="xl14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szCs w:val="22"/>
      <w:lang w:eastAsia="ru-RU"/>
    </w:rPr>
  </w:style>
  <w:style w:type="paragraph" w:customStyle="1" w:styleId="xl147">
    <w:name w:val="xl1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8">
    <w:name w:val="xl14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9">
    <w:name w:val="xl149"/>
    <w:basedOn w:val="a7"/>
    <w:rsid w:val="00C07ADE"/>
    <w:pPr>
      <w:spacing w:before="100" w:beforeAutospacing="1" w:after="100" w:afterAutospacing="1"/>
      <w:jc w:val="center"/>
    </w:pPr>
    <w:rPr>
      <w:rFonts w:eastAsia="Times New Roman"/>
      <w:sz w:val="40"/>
      <w:szCs w:val="40"/>
      <w:lang w:eastAsia="ru-RU"/>
    </w:rPr>
  </w:style>
  <w:style w:type="paragraph" w:customStyle="1" w:styleId="xl150">
    <w:name w:val="xl150"/>
    <w:basedOn w:val="a7"/>
    <w:rsid w:val="00C07ADE"/>
    <w:pPr>
      <w:spacing w:before="100" w:beforeAutospacing="1" w:after="100" w:afterAutospacing="1"/>
      <w:jc w:val="center"/>
    </w:pPr>
    <w:rPr>
      <w:rFonts w:eastAsia="Times New Roman"/>
      <w:b/>
      <w:bCs/>
      <w:sz w:val="25"/>
      <w:szCs w:val="25"/>
      <w:lang w:eastAsia="ru-RU"/>
    </w:rPr>
  </w:style>
  <w:style w:type="paragraph" w:customStyle="1" w:styleId="xl151">
    <w:name w:val="xl1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2">
    <w:name w:val="xl15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b/>
      <w:bCs/>
      <w:sz w:val="24"/>
      <w:szCs w:val="24"/>
      <w:lang w:eastAsia="ru-RU"/>
    </w:rPr>
  </w:style>
  <w:style w:type="paragraph" w:customStyle="1" w:styleId="xl153">
    <w:name w:val="xl1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4">
    <w:name w:val="xl15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55">
    <w:name w:val="xl15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56">
    <w:name w:val="xl15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2"/>
      <w:szCs w:val="22"/>
      <w:lang w:eastAsia="ru-RU"/>
    </w:rPr>
  </w:style>
  <w:style w:type="paragraph" w:customStyle="1" w:styleId="xl157">
    <w:name w:val="xl15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6"/>
      <w:szCs w:val="26"/>
      <w:lang w:eastAsia="ru-RU"/>
    </w:rPr>
  </w:style>
  <w:style w:type="paragraph" w:customStyle="1" w:styleId="xl158">
    <w:name w:val="xl158"/>
    <w:basedOn w:val="a7"/>
    <w:rsid w:val="00C07ADE"/>
    <w:pPr>
      <w:pBdr>
        <w:bottom w:val="single" w:sz="4" w:space="0" w:color="auto"/>
      </w:pBdr>
      <w:spacing w:before="100" w:beforeAutospacing="1" w:after="100" w:afterAutospacing="1"/>
      <w:jc w:val="center"/>
      <w:textAlignment w:val="top"/>
    </w:pPr>
    <w:rPr>
      <w:rFonts w:eastAsia="Times New Roman"/>
      <w:sz w:val="32"/>
      <w:szCs w:val="32"/>
      <w:lang w:eastAsia="ru-RU"/>
    </w:rPr>
  </w:style>
  <w:style w:type="paragraph" w:customStyle="1" w:styleId="xl159">
    <w:name w:val="xl15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0">
    <w:name w:val="xl16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61">
    <w:name w:val="xl16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62">
    <w:name w:val="xl1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3">
    <w:name w:val="xl16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4"/>
      <w:szCs w:val="24"/>
      <w:lang w:eastAsia="ru-RU"/>
    </w:rPr>
  </w:style>
  <w:style w:type="paragraph" w:customStyle="1" w:styleId="xl164">
    <w:name w:val="xl16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1ff4">
    <w:name w:val="Знак1"/>
    <w:basedOn w:val="a7"/>
    <w:autoRedefine/>
    <w:rsid w:val="00C07ADE"/>
    <w:pPr>
      <w:spacing w:after="160" w:line="240" w:lineRule="exact"/>
    </w:pPr>
    <w:rPr>
      <w:rFonts w:eastAsia="Times New Roman"/>
      <w:sz w:val="28"/>
      <w:lang w:val="en-US"/>
    </w:rPr>
  </w:style>
  <w:style w:type="character" w:customStyle="1" w:styleId="1ff5">
    <w:name w:val="Слабое выделение1"/>
    <w:aliases w:val="Таблица,Слабое выделение2"/>
    <w:basedOn w:val="a8"/>
    <w:qFormat/>
    <w:rsid w:val="00C07ADE"/>
    <w:rPr>
      <w:rFonts w:ascii="Times New Roman" w:hAnsi="Times New Roman" w:cs="Times New Roman" w:hint="default"/>
      <w:iCs/>
      <w:strike w:val="0"/>
      <w:dstrike w:val="0"/>
      <w:color w:val="auto"/>
      <w:sz w:val="22"/>
      <w:u w:val="none"/>
      <w:effect w:val="none"/>
    </w:rPr>
  </w:style>
  <w:style w:type="paragraph" w:customStyle="1" w:styleId="S">
    <w:name w:val="S_Маркированный"/>
    <w:basedOn w:val="a2"/>
    <w:link w:val="S0"/>
    <w:autoRedefine/>
    <w:uiPriority w:val="99"/>
    <w:rsid w:val="00C07ADE"/>
    <w:pPr>
      <w:widowControl/>
      <w:numPr>
        <w:numId w:val="0"/>
      </w:numPr>
      <w:autoSpaceDE/>
      <w:autoSpaceDN/>
      <w:adjustRightInd/>
    </w:pPr>
    <w:rPr>
      <w:szCs w:val="24"/>
    </w:rPr>
  </w:style>
  <w:style w:type="character" w:customStyle="1" w:styleId="S0">
    <w:name w:val="S_Маркированный Знак Знак"/>
    <w:basedOn w:val="a8"/>
    <w:link w:val="S"/>
    <w:uiPriority w:val="99"/>
    <w:locked/>
    <w:rsid w:val="00C07ADE"/>
    <w:rPr>
      <w:rFonts w:eastAsia="Times New Roman"/>
      <w:sz w:val="24"/>
      <w:szCs w:val="24"/>
      <w:lang w:eastAsia="ru-RU"/>
    </w:rPr>
  </w:style>
  <w:style w:type="paragraph" w:customStyle="1" w:styleId="S2">
    <w:name w:val="S_Обычный"/>
    <w:basedOn w:val="a7"/>
    <w:link w:val="S5"/>
    <w:uiPriority w:val="99"/>
    <w:rsid w:val="00C07ADE"/>
    <w:pPr>
      <w:spacing w:line="360" w:lineRule="auto"/>
      <w:ind w:firstLine="709"/>
      <w:jc w:val="both"/>
    </w:pPr>
    <w:rPr>
      <w:rFonts w:eastAsia="Times New Roman"/>
      <w:sz w:val="24"/>
      <w:szCs w:val="24"/>
      <w:lang w:eastAsia="ru-RU"/>
    </w:rPr>
  </w:style>
  <w:style w:type="character" w:customStyle="1" w:styleId="S5">
    <w:name w:val="S_Обычный Знак"/>
    <w:basedOn w:val="a8"/>
    <w:link w:val="S2"/>
    <w:uiPriority w:val="99"/>
    <w:rsid w:val="00C07ADE"/>
    <w:rPr>
      <w:rFonts w:eastAsia="Times New Roman"/>
      <w:sz w:val="24"/>
      <w:szCs w:val="24"/>
      <w:lang w:eastAsia="ru-RU"/>
    </w:rPr>
  </w:style>
  <w:style w:type="paragraph" w:customStyle="1" w:styleId="u">
    <w:name w:val="u"/>
    <w:basedOn w:val="a7"/>
    <w:rsid w:val="00C07ADE"/>
    <w:pPr>
      <w:ind w:firstLine="539"/>
      <w:jc w:val="both"/>
    </w:pPr>
    <w:rPr>
      <w:rFonts w:eastAsia="Times New Roman"/>
      <w:color w:val="000000"/>
      <w:sz w:val="24"/>
      <w:szCs w:val="24"/>
      <w:lang w:eastAsia="ru-RU"/>
    </w:rPr>
  </w:style>
  <w:style w:type="character" w:customStyle="1" w:styleId="10pt0pt">
    <w:name w:val="Основной текст + 10 pt;Интервал 0 pt"/>
    <w:basedOn w:val="a8"/>
    <w:rsid w:val="00C07ADE"/>
    <w:rPr>
      <w:rFonts w:ascii="Times New Roman" w:eastAsia="Times New Roman" w:hAnsi="Times New Roman" w:cs="Times New Roman"/>
      <w:b w:val="0"/>
      <w:bCs w:val="0"/>
      <w:i w:val="0"/>
      <w:iCs w:val="0"/>
      <w:smallCaps w:val="0"/>
      <w:strike w:val="0"/>
      <w:color w:val="000000"/>
      <w:spacing w:val="1"/>
      <w:w w:val="100"/>
      <w:position w:val="0"/>
      <w:sz w:val="20"/>
      <w:szCs w:val="20"/>
      <w:u w:val="none"/>
      <w:shd w:val="clear" w:color="auto" w:fill="FFFFFF"/>
      <w:lang w:val="ru-RU" w:eastAsia="ru-RU" w:bidi="ru-RU"/>
    </w:rPr>
  </w:style>
  <w:style w:type="paragraph" w:customStyle="1" w:styleId="119">
    <w:name w:val="Обычный11"/>
    <w:rsid w:val="00C07ADE"/>
    <w:rPr>
      <w:rFonts w:eastAsia="Times New Roman"/>
      <w:sz w:val="24"/>
      <w:lang w:eastAsia="ru-RU"/>
    </w:rPr>
  </w:style>
  <w:style w:type="paragraph" w:customStyle="1" w:styleId="11a">
    <w:name w:val="Абзац списка11"/>
    <w:basedOn w:val="a7"/>
    <w:rsid w:val="00C07ADE"/>
    <w:pPr>
      <w:ind w:left="720" w:firstLine="567"/>
      <w:contextualSpacing/>
      <w:jc w:val="both"/>
    </w:pPr>
    <w:rPr>
      <w:rFonts w:ascii="Calibri" w:eastAsia="Calibri" w:hAnsi="Calibri"/>
      <w:sz w:val="22"/>
      <w:szCs w:val="22"/>
      <w:lang w:eastAsia="ru-RU"/>
    </w:rPr>
  </w:style>
  <w:style w:type="paragraph" w:customStyle="1" w:styleId="1ff6">
    <w:name w:val="Основной текст1"/>
    <w:basedOn w:val="a7"/>
    <w:rsid w:val="00C07ADE"/>
    <w:pPr>
      <w:widowControl w:val="0"/>
      <w:shd w:val="clear" w:color="auto" w:fill="FFFFFF"/>
      <w:spacing w:line="326" w:lineRule="exact"/>
    </w:pPr>
    <w:rPr>
      <w:rFonts w:eastAsia="Times New Roman"/>
      <w:spacing w:val="11"/>
      <w:sz w:val="23"/>
      <w:szCs w:val="23"/>
    </w:rPr>
  </w:style>
  <w:style w:type="character" w:customStyle="1" w:styleId="Arial75pt">
    <w:name w:val="Основной текст + Arial;7;5 pt;Полужирный"/>
    <w:basedOn w:val="affffff2"/>
    <w:rsid w:val="00C07ADE"/>
    <w:rPr>
      <w:rFonts w:ascii="Arial" w:eastAsia="Arial" w:hAnsi="Arial" w:cs="Arial"/>
      <w:b/>
      <w:bCs/>
      <w:color w:val="000000"/>
      <w:spacing w:val="11"/>
      <w:w w:val="100"/>
      <w:position w:val="0"/>
      <w:sz w:val="15"/>
      <w:szCs w:val="15"/>
      <w:shd w:val="clear" w:color="auto" w:fill="FFFFFF"/>
      <w:lang w:val="ru-RU" w:eastAsia="ru-RU" w:bidi="ru-RU"/>
    </w:rPr>
  </w:style>
  <w:style w:type="character" w:customStyle="1" w:styleId="Arial7pt0pt">
    <w:name w:val="Основной текст + Arial;7 pt;Интервал 0 pt"/>
    <w:basedOn w:val="affffff2"/>
    <w:rsid w:val="00C07ADE"/>
    <w:rPr>
      <w:rFonts w:ascii="Arial" w:eastAsia="Arial" w:hAnsi="Arial" w:cs="Arial"/>
      <w:color w:val="000000"/>
      <w:spacing w:val="8"/>
      <w:w w:val="100"/>
      <w:position w:val="0"/>
      <w:sz w:val="14"/>
      <w:szCs w:val="14"/>
      <w:shd w:val="clear" w:color="auto" w:fill="FFFFFF"/>
      <w:lang w:val="ru-RU" w:eastAsia="ru-RU" w:bidi="ru-RU"/>
    </w:rPr>
  </w:style>
  <w:style w:type="character" w:customStyle="1" w:styleId="120">
    <w:name w:val="Основной текст (12)_"/>
    <w:basedOn w:val="a8"/>
    <w:link w:val="121"/>
    <w:rsid w:val="00C07ADE"/>
    <w:rPr>
      <w:b/>
      <w:bCs/>
      <w:spacing w:val="15"/>
      <w:shd w:val="clear" w:color="auto" w:fill="FFFFFF"/>
    </w:rPr>
  </w:style>
  <w:style w:type="paragraph" w:customStyle="1" w:styleId="121">
    <w:name w:val="Основной текст (12)"/>
    <w:basedOn w:val="a7"/>
    <w:link w:val="120"/>
    <w:rsid w:val="00C07ADE"/>
    <w:pPr>
      <w:widowControl w:val="0"/>
      <w:shd w:val="clear" w:color="auto" w:fill="FFFFFF"/>
      <w:spacing w:after="60" w:line="0" w:lineRule="atLeast"/>
    </w:pPr>
    <w:rPr>
      <w:b/>
      <w:bCs/>
      <w:spacing w:val="15"/>
    </w:rPr>
  </w:style>
  <w:style w:type="character" w:customStyle="1" w:styleId="130">
    <w:name w:val="Основной текст (13)_"/>
    <w:basedOn w:val="a8"/>
    <w:link w:val="131"/>
    <w:rsid w:val="00C07ADE"/>
    <w:rPr>
      <w:spacing w:val="12"/>
      <w:sz w:val="19"/>
      <w:szCs w:val="19"/>
      <w:shd w:val="clear" w:color="auto" w:fill="FFFFFF"/>
    </w:rPr>
  </w:style>
  <w:style w:type="paragraph" w:customStyle="1" w:styleId="131">
    <w:name w:val="Основной текст (13)"/>
    <w:basedOn w:val="a7"/>
    <w:link w:val="130"/>
    <w:rsid w:val="00C07ADE"/>
    <w:pPr>
      <w:widowControl w:val="0"/>
      <w:shd w:val="clear" w:color="auto" w:fill="FFFFFF"/>
      <w:spacing w:before="60" w:after="60" w:line="0" w:lineRule="atLeast"/>
    </w:pPr>
    <w:rPr>
      <w:spacing w:val="12"/>
      <w:sz w:val="19"/>
      <w:szCs w:val="19"/>
    </w:rPr>
  </w:style>
  <w:style w:type="character" w:customStyle="1" w:styleId="9pt0pt">
    <w:name w:val="Основной текст + 9 pt;Интервал 0 pt"/>
    <w:basedOn w:val="affffff2"/>
    <w:rsid w:val="00C07ADE"/>
    <w:rPr>
      <w:b w:val="0"/>
      <w:bCs w:val="0"/>
      <w:i w:val="0"/>
      <w:iCs w:val="0"/>
      <w:smallCaps w:val="0"/>
      <w:strike w:val="0"/>
      <w:color w:val="000000"/>
      <w:spacing w:val="9"/>
      <w:w w:val="100"/>
      <w:position w:val="0"/>
      <w:sz w:val="18"/>
      <w:szCs w:val="18"/>
      <w:u w:val="none"/>
      <w:shd w:val="clear" w:color="auto" w:fill="FFFFFF"/>
      <w:lang w:val="ru-RU" w:eastAsia="ru-RU" w:bidi="ru-RU"/>
    </w:rPr>
  </w:style>
  <w:style w:type="character" w:customStyle="1" w:styleId="9pt0pt0">
    <w:name w:val="Основной текст + 9 pt;Полужирный;Интервал 0 pt"/>
    <w:basedOn w:val="affffff2"/>
    <w:rsid w:val="00C07ADE"/>
    <w:rPr>
      <w:b/>
      <w:bCs/>
      <w:i w:val="0"/>
      <w:iCs w:val="0"/>
      <w:smallCaps w:val="0"/>
      <w:strike w:val="0"/>
      <w:color w:val="000000"/>
      <w:spacing w:val="8"/>
      <w:w w:val="100"/>
      <w:position w:val="0"/>
      <w:sz w:val="18"/>
      <w:szCs w:val="18"/>
      <w:u w:val="none"/>
      <w:shd w:val="clear" w:color="auto" w:fill="FFFFFF"/>
      <w:lang w:val="ru-RU" w:eastAsia="ru-RU" w:bidi="ru-RU"/>
    </w:rPr>
  </w:style>
  <w:style w:type="character" w:customStyle="1" w:styleId="Arial45pt0pt">
    <w:name w:val="Основной текст + Arial;4;5 pt;Интервал 0 pt"/>
    <w:basedOn w:val="affffff2"/>
    <w:rsid w:val="00C07ADE"/>
    <w:rPr>
      <w:rFonts w:ascii="Arial" w:eastAsia="Arial" w:hAnsi="Arial" w:cs="Arial"/>
      <w:b w:val="0"/>
      <w:bCs w:val="0"/>
      <w:i w:val="0"/>
      <w:iCs w:val="0"/>
      <w:smallCaps w:val="0"/>
      <w:strike w:val="0"/>
      <w:color w:val="000000"/>
      <w:spacing w:val="2"/>
      <w:w w:val="100"/>
      <w:position w:val="0"/>
      <w:sz w:val="9"/>
      <w:szCs w:val="9"/>
      <w:u w:val="none"/>
      <w:shd w:val="clear" w:color="auto" w:fill="FFFFFF"/>
      <w:lang w:val="ru-RU" w:eastAsia="ru-RU" w:bidi="ru-RU"/>
    </w:rPr>
  </w:style>
  <w:style w:type="character" w:customStyle="1" w:styleId="Arial55pt0pt">
    <w:name w:val="Основной текст + Arial;5;5 pt;Интервал 0 pt"/>
    <w:basedOn w:val="affffff2"/>
    <w:rsid w:val="00C07ADE"/>
    <w:rPr>
      <w:rFonts w:ascii="Arial" w:eastAsia="Arial" w:hAnsi="Arial" w:cs="Arial"/>
      <w:b w:val="0"/>
      <w:bCs w:val="0"/>
      <w:i w:val="0"/>
      <w:iCs w:val="0"/>
      <w:smallCaps w:val="0"/>
      <w:strike w:val="0"/>
      <w:color w:val="000000"/>
      <w:spacing w:val="-1"/>
      <w:w w:val="100"/>
      <w:position w:val="0"/>
      <w:sz w:val="11"/>
      <w:szCs w:val="11"/>
      <w:u w:val="none"/>
      <w:shd w:val="clear" w:color="auto" w:fill="FFFFFF"/>
      <w:lang w:val="ru-RU" w:eastAsia="ru-RU" w:bidi="ru-RU"/>
    </w:rPr>
  </w:style>
  <w:style w:type="character" w:customStyle="1" w:styleId="Arial7pt0pt0">
    <w:name w:val="Основной текст + Arial;7 pt;Полужирный;Интервал 0 pt"/>
    <w:basedOn w:val="affffff2"/>
    <w:rsid w:val="00C07ADE"/>
    <w:rPr>
      <w:rFonts w:ascii="Arial" w:eastAsia="Arial" w:hAnsi="Arial" w:cs="Arial"/>
      <w:b/>
      <w:bCs/>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Arial8pt0pt">
    <w:name w:val="Основной текст + Arial;8 pt;Полужирный;Курсив;Интервал 0 pt"/>
    <w:basedOn w:val="affffff2"/>
    <w:rsid w:val="00C07ADE"/>
    <w:rPr>
      <w:rFonts w:ascii="Arial" w:eastAsia="Arial" w:hAnsi="Arial" w:cs="Arial"/>
      <w:b/>
      <w:bCs/>
      <w:i/>
      <w:iCs/>
      <w:smallCaps w:val="0"/>
      <w:strike w:val="0"/>
      <w:color w:val="000000"/>
      <w:spacing w:val="4"/>
      <w:w w:val="100"/>
      <w:position w:val="0"/>
      <w:sz w:val="16"/>
      <w:szCs w:val="16"/>
      <w:u w:val="none"/>
      <w:shd w:val="clear" w:color="auto" w:fill="FFFFFF"/>
      <w:lang w:val="ru-RU" w:eastAsia="ru-RU" w:bidi="ru-RU"/>
    </w:rPr>
  </w:style>
  <w:style w:type="character" w:customStyle="1" w:styleId="Arial7pt0pt1">
    <w:name w:val="Основной текст + Arial;7 pt;Курсив;Интервал 0 pt"/>
    <w:basedOn w:val="affffff2"/>
    <w:rsid w:val="00C07ADE"/>
    <w:rPr>
      <w:rFonts w:ascii="Arial" w:eastAsia="Arial" w:hAnsi="Arial" w:cs="Arial"/>
      <w:b w:val="0"/>
      <w:bCs w:val="0"/>
      <w:i/>
      <w:iCs/>
      <w:smallCaps w:val="0"/>
      <w:strike w:val="0"/>
      <w:color w:val="000000"/>
      <w:spacing w:val="5"/>
      <w:w w:val="100"/>
      <w:position w:val="0"/>
      <w:sz w:val="14"/>
      <w:szCs w:val="14"/>
      <w:u w:val="none"/>
      <w:shd w:val="clear" w:color="auto" w:fill="FFFFFF"/>
      <w:lang w:val="ru-RU" w:eastAsia="ru-RU" w:bidi="ru-RU"/>
    </w:rPr>
  </w:style>
  <w:style w:type="character" w:customStyle="1" w:styleId="btn">
    <w:name w:val="btn"/>
    <w:basedOn w:val="a8"/>
    <w:rsid w:val="00C07ADE"/>
  </w:style>
  <w:style w:type="character" w:customStyle="1" w:styleId="mw-headline">
    <w:name w:val="mw-headline"/>
    <w:basedOn w:val="a8"/>
    <w:rsid w:val="00C07ADE"/>
  </w:style>
  <w:style w:type="character" w:customStyle="1" w:styleId="mw-editsection">
    <w:name w:val="mw-editsection"/>
    <w:basedOn w:val="a8"/>
    <w:rsid w:val="00C07ADE"/>
  </w:style>
  <w:style w:type="character" w:customStyle="1" w:styleId="mw-editsection-bracket">
    <w:name w:val="mw-editsection-bracket"/>
    <w:basedOn w:val="a8"/>
    <w:rsid w:val="00C07ADE"/>
  </w:style>
  <w:style w:type="character" w:customStyle="1" w:styleId="mw-editsection-divider">
    <w:name w:val="mw-editsection-divider"/>
    <w:basedOn w:val="a8"/>
    <w:rsid w:val="00C07ADE"/>
  </w:style>
  <w:style w:type="paragraph" w:customStyle="1" w:styleId="addr">
    <w:name w:val="addr"/>
    <w:basedOn w:val="a7"/>
    <w:rsid w:val="00C07ADE"/>
    <w:pPr>
      <w:spacing w:before="100" w:beforeAutospacing="1" w:after="100" w:afterAutospacing="1"/>
    </w:pPr>
    <w:rPr>
      <w:rFonts w:eastAsia="Times New Roman"/>
      <w:sz w:val="24"/>
      <w:szCs w:val="24"/>
      <w:lang w:eastAsia="ru-RU"/>
    </w:rPr>
  </w:style>
  <w:style w:type="paragraph" w:customStyle="1" w:styleId="razdel">
    <w:name w:val="razdel"/>
    <w:basedOn w:val="a7"/>
    <w:rsid w:val="00C07ADE"/>
    <w:pPr>
      <w:spacing w:before="100" w:beforeAutospacing="1" w:after="100" w:afterAutospacing="1"/>
    </w:pPr>
    <w:rPr>
      <w:rFonts w:eastAsia="Times New Roman"/>
      <w:sz w:val="24"/>
      <w:szCs w:val="24"/>
      <w:lang w:eastAsia="ru-RU"/>
    </w:rPr>
  </w:style>
  <w:style w:type="character" w:customStyle="1" w:styleId="312">
    <w:name w:val="Основной текст 3 Знак1"/>
    <w:basedOn w:val="a8"/>
    <w:uiPriority w:val="99"/>
    <w:semiHidden/>
    <w:rsid w:val="00C07ADE"/>
    <w:rPr>
      <w:sz w:val="16"/>
      <w:szCs w:val="16"/>
      <w:lang w:eastAsia="en-US"/>
    </w:rPr>
  </w:style>
  <w:style w:type="character" w:customStyle="1" w:styleId="Exact">
    <w:name w:val="Подпись к картинке Exact"/>
    <w:basedOn w:val="a8"/>
    <w:link w:val="affffffb"/>
    <w:rsid w:val="00C07ADE"/>
    <w:rPr>
      <w:spacing w:val="2"/>
      <w:shd w:val="clear" w:color="auto" w:fill="FFFFFF"/>
    </w:rPr>
  </w:style>
  <w:style w:type="paragraph" w:customStyle="1" w:styleId="affffffb">
    <w:name w:val="Подпись к картинке"/>
    <w:basedOn w:val="a7"/>
    <w:link w:val="Exact"/>
    <w:rsid w:val="00C07ADE"/>
    <w:pPr>
      <w:widowControl w:val="0"/>
      <w:shd w:val="clear" w:color="auto" w:fill="FFFFFF"/>
      <w:spacing w:line="490" w:lineRule="exact"/>
    </w:pPr>
    <w:rPr>
      <w:spacing w:val="2"/>
    </w:rPr>
  </w:style>
  <w:style w:type="character" w:customStyle="1" w:styleId="Exact0">
    <w:name w:val="Основной текст Exact"/>
    <w:basedOn w:val="a8"/>
    <w:rsid w:val="00C07ADE"/>
    <w:rPr>
      <w:rFonts w:ascii="Times New Roman" w:eastAsia="Times New Roman" w:hAnsi="Times New Roman" w:cs="Times New Roman"/>
      <w:b w:val="0"/>
      <w:bCs w:val="0"/>
      <w:i w:val="0"/>
      <w:iCs w:val="0"/>
      <w:smallCaps w:val="0"/>
      <w:strike w:val="0"/>
      <w:spacing w:val="2"/>
      <w:u w:val="none"/>
    </w:rPr>
  </w:style>
  <w:style w:type="character" w:customStyle="1" w:styleId="affffffc">
    <w:name w:val="Подпись к таблице_"/>
    <w:basedOn w:val="a8"/>
    <w:link w:val="affffffd"/>
    <w:rsid w:val="00C07ADE"/>
    <w:rPr>
      <w:sz w:val="26"/>
      <w:szCs w:val="26"/>
      <w:shd w:val="clear" w:color="auto" w:fill="FFFFFF"/>
    </w:rPr>
  </w:style>
  <w:style w:type="paragraph" w:customStyle="1" w:styleId="affffffd">
    <w:name w:val="Подпись к таблице"/>
    <w:basedOn w:val="a7"/>
    <w:link w:val="affffffc"/>
    <w:rsid w:val="00C07ADE"/>
    <w:pPr>
      <w:widowControl w:val="0"/>
      <w:shd w:val="clear" w:color="auto" w:fill="FFFFFF"/>
      <w:spacing w:line="0" w:lineRule="atLeast"/>
    </w:pPr>
    <w:rPr>
      <w:sz w:val="26"/>
      <w:szCs w:val="26"/>
    </w:rPr>
  </w:style>
  <w:style w:type="character" w:customStyle="1" w:styleId="11pt">
    <w:name w:val="Основной текст + 11 pt"/>
    <w:basedOn w:val="affffff2"/>
    <w:rsid w:val="00C07ADE"/>
    <w:rPr>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65">
    <w:name w:val="Основной текст (6)_"/>
    <w:basedOn w:val="a8"/>
    <w:link w:val="66"/>
    <w:rsid w:val="00C07ADE"/>
    <w:rPr>
      <w:b/>
      <w:bCs/>
      <w:sz w:val="26"/>
      <w:szCs w:val="26"/>
      <w:shd w:val="clear" w:color="auto" w:fill="FFFFFF"/>
    </w:rPr>
  </w:style>
  <w:style w:type="paragraph" w:customStyle="1" w:styleId="66">
    <w:name w:val="Основной текст (6)"/>
    <w:basedOn w:val="a7"/>
    <w:link w:val="65"/>
    <w:rsid w:val="00C07ADE"/>
    <w:pPr>
      <w:widowControl w:val="0"/>
      <w:shd w:val="clear" w:color="auto" w:fill="FFFFFF"/>
      <w:spacing w:line="317" w:lineRule="exact"/>
      <w:jc w:val="center"/>
    </w:pPr>
    <w:rPr>
      <w:b/>
      <w:bCs/>
      <w:sz w:val="26"/>
      <w:szCs w:val="26"/>
    </w:rPr>
  </w:style>
  <w:style w:type="character" w:customStyle="1" w:styleId="style-small-text">
    <w:name w:val="style-small-text"/>
    <w:basedOn w:val="a8"/>
    <w:rsid w:val="00C07ADE"/>
  </w:style>
  <w:style w:type="character" w:customStyle="1" w:styleId="85pt">
    <w:name w:val="Основной текст + 8;5 pt"/>
    <w:basedOn w:val="affffff2"/>
    <w:rsid w:val="00C07ADE"/>
    <w:rPr>
      <w:b w:val="0"/>
      <w:bCs w:val="0"/>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65pt0pt">
    <w:name w:val="Основной текст + 6;5 pt;Интервал 0 pt"/>
    <w:basedOn w:val="affffff2"/>
    <w:rsid w:val="00C07ADE"/>
    <w:rPr>
      <w:b w:val="0"/>
      <w:bCs w:val="0"/>
      <w:i w:val="0"/>
      <w:iCs w:val="0"/>
      <w:smallCaps w:val="0"/>
      <w:strike w:val="0"/>
      <w:color w:val="000000"/>
      <w:spacing w:val="1"/>
      <w:w w:val="100"/>
      <w:position w:val="0"/>
      <w:sz w:val="13"/>
      <w:szCs w:val="13"/>
      <w:u w:val="none"/>
      <w:shd w:val="clear" w:color="auto" w:fill="FFFFFF"/>
      <w:lang w:val="ru-RU" w:eastAsia="ru-RU" w:bidi="ru-RU"/>
    </w:rPr>
  </w:style>
  <w:style w:type="character" w:customStyle="1" w:styleId="3f">
    <w:name w:val="Подпись к таблице (3)_"/>
    <w:basedOn w:val="a8"/>
    <w:link w:val="3f0"/>
    <w:rsid w:val="00C07ADE"/>
    <w:rPr>
      <w:b/>
      <w:bCs/>
      <w:spacing w:val="6"/>
      <w:sz w:val="17"/>
      <w:szCs w:val="17"/>
      <w:shd w:val="clear" w:color="auto" w:fill="FFFFFF"/>
    </w:rPr>
  </w:style>
  <w:style w:type="paragraph" w:customStyle="1" w:styleId="3f0">
    <w:name w:val="Подпись к таблице (3)"/>
    <w:basedOn w:val="a7"/>
    <w:link w:val="3f"/>
    <w:rsid w:val="00C07ADE"/>
    <w:pPr>
      <w:widowControl w:val="0"/>
      <w:shd w:val="clear" w:color="auto" w:fill="FFFFFF"/>
      <w:spacing w:line="0" w:lineRule="atLeast"/>
      <w:jc w:val="both"/>
    </w:pPr>
    <w:rPr>
      <w:b/>
      <w:bCs/>
      <w:spacing w:val="6"/>
      <w:sz w:val="17"/>
      <w:szCs w:val="17"/>
    </w:rPr>
  </w:style>
  <w:style w:type="character" w:customStyle="1" w:styleId="3f1">
    <w:name w:val="Подпись к таблице (3) + Не полужирный"/>
    <w:basedOn w:val="3f"/>
    <w:rsid w:val="00C07ADE"/>
    <w:rPr>
      <w:b/>
      <w:bCs/>
      <w:color w:val="000000"/>
      <w:spacing w:val="6"/>
      <w:w w:val="100"/>
      <w:position w:val="0"/>
      <w:sz w:val="17"/>
      <w:szCs w:val="17"/>
      <w:shd w:val="clear" w:color="auto" w:fill="FFFFFF"/>
      <w:lang w:val="ru-RU" w:eastAsia="ru-RU" w:bidi="ru-RU"/>
    </w:rPr>
  </w:style>
  <w:style w:type="character" w:customStyle="1" w:styleId="30pt">
    <w:name w:val="Подпись к таблице (3) + Не полужирный;Интервал 0 pt"/>
    <w:basedOn w:val="3f"/>
    <w:rsid w:val="00C07ADE"/>
    <w:rPr>
      <w:b/>
      <w:bCs/>
      <w:color w:val="000000"/>
      <w:spacing w:val="0"/>
      <w:w w:val="100"/>
      <w:position w:val="0"/>
      <w:sz w:val="17"/>
      <w:szCs w:val="17"/>
      <w:shd w:val="clear" w:color="auto" w:fill="FFFFFF"/>
    </w:rPr>
  </w:style>
  <w:style w:type="character" w:customStyle="1" w:styleId="3f2">
    <w:name w:val="Основной текст (3)_"/>
    <w:basedOn w:val="a8"/>
    <w:link w:val="3f3"/>
    <w:rsid w:val="00C07ADE"/>
    <w:rPr>
      <w:spacing w:val="6"/>
      <w:sz w:val="17"/>
      <w:szCs w:val="17"/>
      <w:shd w:val="clear" w:color="auto" w:fill="FFFFFF"/>
    </w:rPr>
  </w:style>
  <w:style w:type="paragraph" w:customStyle="1" w:styleId="3f3">
    <w:name w:val="Основной текст (3)"/>
    <w:basedOn w:val="a7"/>
    <w:link w:val="3f2"/>
    <w:rsid w:val="00C07ADE"/>
    <w:pPr>
      <w:widowControl w:val="0"/>
      <w:shd w:val="clear" w:color="auto" w:fill="FFFFFF"/>
      <w:spacing w:after="240" w:line="250" w:lineRule="exact"/>
    </w:pPr>
    <w:rPr>
      <w:spacing w:val="6"/>
      <w:sz w:val="17"/>
      <w:szCs w:val="17"/>
    </w:rPr>
  </w:style>
  <w:style w:type="character" w:customStyle="1" w:styleId="85pt0pt">
    <w:name w:val="Основной текст + 8;5 pt;Интервал 0 pt"/>
    <w:basedOn w:val="affffff2"/>
    <w:rsid w:val="00C07ADE"/>
    <w:rPr>
      <w:color w:val="000000"/>
      <w:spacing w:val="10"/>
      <w:w w:val="100"/>
      <w:position w:val="0"/>
      <w:sz w:val="17"/>
      <w:szCs w:val="17"/>
      <w:shd w:val="clear" w:color="auto" w:fill="FFFFFF"/>
      <w:lang w:val="ru-RU" w:eastAsia="ru-RU" w:bidi="ru-RU"/>
    </w:rPr>
  </w:style>
  <w:style w:type="character" w:customStyle="1" w:styleId="3f4">
    <w:name w:val="Основной текст3"/>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1pt">
    <w:name w:val="Основной текст + 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7pt-1pt">
    <w:name w:val="Основной текст + 27 pt;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shd w:val="clear" w:color="auto" w:fill="FFFFFF"/>
      <w:lang w:val="ru-RU" w:eastAsia="ru-RU" w:bidi="ru-RU"/>
    </w:rPr>
  </w:style>
  <w:style w:type="paragraph" w:customStyle="1" w:styleId="56">
    <w:name w:val="Основной текст5"/>
    <w:basedOn w:val="a7"/>
    <w:rsid w:val="00C07ADE"/>
    <w:pPr>
      <w:widowControl w:val="0"/>
      <w:shd w:val="clear" w:color="auto" w:fill="FFFFFF"/>
      <w:spacing w:after="120" w:line="278" w:lineRule="exact"/>
      <w:ind w:hanging="280"/>
    </w:pPr>
    <w:rPr>
      <w:rFonts w:ascii="Lucida Sans Unicode" w:eastAsia="Lucida Sans Unicode" w:hAnsi="Lucida Sans Unicode" w:cs="Lucida Sans Unicode"/>
      <w:color w:val="000000"/>
      <w:spacing w:val="-5"/>
      <w:sz w:val="22"/>
      <w:szCs w:val="22"/>
      <w:lang w:eastAsia="ru-RU" w:bidi="ru-RU"/>
    </w:rPr>
  </w:style>
  <w:style w:type="character" w:customStyle="1" w:styleId="211">
    <w:name w:val="Основной текст с отступом 2 Знак1"/>
    <w:basedOn w:val="a8"/>
    <w:uiPriority w:val="99"/>
    <w:semiHidden/>
    <w:rsid w:val="00C07ADE"/>
    <w:rPr>
      <w:sz w:val="22"/>
      <w:szCs w:val="22"/>
      <w:lang w:eastAsia="en-US"/>
    </w:rPr>
  </w:style>
  <w:style w:type="character" w:customStyle="1" w:styleId="1ff7">
    <w:name w:val="Заголовок №1_"/>
    <w:basedOn w:val="a8"/>
    <w:link w:val="1ff8"/>
    <w:rsid w:val="00C07ADE"/>
    <w:rPr>
      <w:b/>
      <w:bCs/>
      <w:spacing w:val="17"/>
      <w:sz w:val="26"/>
      <w:szCs w:val="26"/>
      <w:shd w:val="clear" w:color="auto" w:fill="FFFFFF"/>
    </w:rPr>
  </w:style>
  <w:style w:type="paragraph" w:customStyle="1" w:styleId="1ff8">
    <w:name w:val="Заголовок №1"/>
    <w:basedOn w:val="a7"/>
    <w:link w:val="1ff7"/>
    <w:rsid w:val="00C07ADE"/>
    <w:pPr>
      <w:widowControl w:val="0"/>
      <w:shd w:val="clear" w:color="auto" w:fill="FFFFFF"/>
      <w:spacing w:after="300" w:line="374" w:lineRule="exact"/>
      <w:jc w:val="center"/>
      <w:outlineLvl w:val="0"/>
    </w:pPr>
    <w:rPr>
      <w:b/>
      <w:bCs/>
      <w:spacing w:val="17"/>
      <w:sz w:val="26"/>
      <w:szCs w:val="26"/>
    </w:rPr>
  </w:style>
  <w:style w:type="character" w:customStyle="1" w:styleId="2f4">
    <w:name w:val="Заголовок №2_"/>
    <w:basedOn w:val="a8"/>
    <w:rsid w:val="00C07ADE"/>
    <w:rPr>
      <w:rFonts w:ascii="Times New Roman" w:eastAsia="Times New Roman" w:hAnsi="Times New Roman" w:cs="Times New Roman"/>
      <w:b/>
      <w:bCs/>
      <w:i w:val="0"/>
      <w:iCs w:val="0"/>
      <w:smallCaps w:val="0"/>
      <w:strike w:val="0"/>
      <w:spacing w:val="15"/>
      <w:sz w:val="23"/>
      <w:szCs w:val="23"/>
      <w:u w:val="none"/>
    </w:rPr>
  </w:style>
  <w:style w:type="character" w:customStyle="1" w:styleId="2f5">
    <w:name w:val="Заголовок №2"/>
    <w:basedOn w:val="2f4"/>
    <w:rsid w:val="00C07ADE"/>
    <w:rPr>
      <w:rFonts w:ascii="Times New Roman" w:eastAsia="Times New Roman" w:hAnsi="Times New Roman" w:cs="Times New Roman"/>
      <w:b/>
      <w:bCs/>
      <w:i w:val="0"/>
      <w:iCs w:val="0"/>
      <w:smallCaps w:val="0"/>
      <w:strike w:val="0"/>
      <w:color w:val="000000"/>
      <w:spacing w:val="15"/>
      <w:w w:val="100"/>
      <w:position w:val="0"/>
      <w:sz w:val="23"/>
      <w:szCs w:val="23"/>
      <w:u w:val="single"/>
      <w:lang w:val="ru-RU" w:eastAsia="ru-RU" w:bidi="ru-RU"/>
    </w:rPr>
  </w:style>
  <w:style w:type="character" w:customStyle="1" w:styleId="95pt0pt">
    <w:name w:val="Основной текст + 9;5 pt;Интервал 0 pt"/>
    <w:basedOn w:val="affffff2"/>
    <w:rsid w:val="00C07ADE"/>
    <w:rPr>
      <w:b w:val="0"/>
      <w:bCs w:val="0"/>
      <w:i w:val="0"/>
      <w:iCs w:val="0"/>
      <w:smallCaps w:val="0"/>
      <w:strike w:val="0"/>
      <w:color w:val="000000"/>
      <w:spacing w:val="12"/>
      <w:w w:val="100"/>
      <w:position w:val="0"/>
      <w:sz w:val="19"/>
      <w:szCs w:val="19"/>
      <w:u w:val="none"/>
      <w:shd w:val="clear" w:color="auto" w:fill="FFFFFF"/>
      <w:lang w:val="ru-RU" w:eastAsia="ru-RU" w:bidi="ru-RU"/>
    </w:rPr>
  </w:style>
  <w:style w:type="character" w:customStyle="1" w:styleId="0pt">
    <w:name w:val="Основной текст + Полужирный;Интервал 0 pt"/>
    <w:basedOn w:val="affffff2"/>
    <w:rsid w:val="00C07ADE"/>
    <w:rPr>
      <w:b/>
      <w:bCs/>
      <w:i w:val="0"/>
      <w:iCs w:val="0"/>
      <w:smallCaps w:val="0"/>
      <w:strike w:val="0"/>
      <w:color w:val="000000"/>
      <w:spacing w:val="15"/>
      <w:w w:val="100"/>
      <w:position w:val="0"/>
      <w:sz w:val="23"/>
      <w:szCs w:val="23"/>
      <w:u w:val="none"/>
      <w:shd w:val="clear" w:color="auto" w:fill="FFFFFF"/>
      <w:lang w:val="ru-RU" w:eastAsia="ru-RU" w:bidi="ru-RU"/>
    </w:rPr>
  </w:style>
  <w:style w:type="character" w:customStyle="1" w:styleId="190">
    <w:name w:val="Основной текст (19)_"/>
    <w:basedOn w:val="a8"/>
    <w:rsid w:val="00C07ADE"/>
    <w:rPr>
      <w:rFonts w:ascii="Trebuchet MS" w:eastAsia="Trebuchet MS" w:hAnsi="Trebuchet MS" w:cs="Trebuchet MS"/>
      <w:b/>
      <w:bCs/>
      <w:i w:val="0"/>
      <w:iCs w:val="0"/>
      <w:smallCaps w:val="0"/>
      <w:strike w:val="0"/>
      <w:spacing w:val="-3"/>
      <w:sz w:val="22"/>
      <w:szCs w:val="22"/>
      <w:u w:val="none"/>
    </w:rPr>
  </w:style>
  <w:style w:type="character" w:customStyle="1" w:styleId="201">
    <w:name w:val="Основной текст (20)_"/>
    <w:basedOn w:val="a8"/>
    <w:rsid w:val="00C07ADE"/>
    <w:rPr>
      <w:rFonts w:ascii="Lucida Sans Unicode" w:eastAsia="Lucida Sans Unicode" w:hAnsi="Lucida Sans Unicode" w:cs="Lucida Sans Unicode"/>
      <w:b w:val="0"/>
      <w:bCs w:val="0"/>
      <w:i w:val="0"/>
      <w:iCs w:val="0"/>
      <w:smallCaps w:val="0"/>
      <w:strike w:val="0"/>
      <w:spacing w:val="-4"/>
      <w:sz w:val="18"/>
      <w:szCs w:val="18"/>
      <w:u w:val="none"/>
    </w:rPr>
  </w:style>
  <w:style w:type="character" w:customStyle="1" w:styleId="202">
    <w:name w:val="Основной текст (20)"/>
    <w:basedOn w:val="201"/>
    <w:rsid w:val="00C07ADE"/>
    <w:rPr>
      <w:rFonts w:ascii="Lucida Sans Unicode" w:eastAsia="Lucida Sans Unicode" w:hAnsi="Lucida Sans Unicode" w:cs="Lucida Sans Unicode"/>
      <w:b w:val="0"/>
      <w:bCs w:val="0"/>
      <w:i w:val="0"/>
      <w:iCs w:val="0"/>
      <w:smallCaps w:val="0"/>
      <w:strike w:val="0"/>
      <w:color w:val="000000"/>
      <w:spacing w:val="-4"/>
      <w:w w:val="100"/>
      <w:position w:val="0"/>
      <w:sz w:val="18"/>
      <w:szCs w:val="18"/>
      <w:u w:val="none"/>
      <w:lang w:val="ru-RU" w:eastAsia="ru-RU" w:bidi="ru-RU"/>
    </w:rPr>
  </w:style>
  <w:style w:type="character" w:customStyle="1" w:styleId="191">
    <w:name w:val="Основной текст (19)"/>
    <w:basedOn w:val="190"/>
    <w:rsid w:val="00C07ADE"/>
    <w:rPr>
      <w:rFonts w:ascii="Trebuchet MS" w:eastAsia="Trebuchet MS" w:hAnsi="Trebuchet MS" w:cs="Trebuchet MS"/>
      <w:b/>
      <w:bCs/>
      <w:i w:val="0"/>
      <w:iCs w:val="0"/>
      <w:smallCaps w:val="0"/>
      <w:strike w:val="0"/>
      <w:color w:val="000000"/>
      <w:spacing w:val="-3"/>
      <w:w w:val="100"/>
      <w:position w:val="0"/>
      <w:sz w:val="22"/>
      <w:szCs w:val="22"/>
      <w:u w:val="none"/>
      <w:lang w:val="ru-RU" w:eastAsia="ru-RU" w:bidi="ru-RU"/>
    </w:rPr>
  </w:style>
  <w:style w:type="character" w:customStyle="1" w:styleId="46">
    <w:name w:val="Основной текст4"/>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9pt0pt1">
    <w:name w:val="Основной текст + 9 pt;Малые прописные;Интервал 0 pt"/>
    <w:basedOn w:val="affffff2"/>
    <w:rsid w:val="00C07ADE"/>
    <w:rPr>
      <w:rFonts w:ascii="Lucida Sans Unicode" w:eastAsia="Lucida Sans Unicode" w:hAnsi="Lucida Sans Unicode" w:cs="Lucida Sans Unicode"/>
      <w:b w:val="0"/>
      <w:bCs w:val="0"/>
      <w:i w:val="0"/>
      <w:iCs w:val="0"/>
      <w:smallCaps/>
      <w:strike w:val="0"/>
      <w:color w:val="000000"/>
      <w:spacing w:val="-4"/>
      <w:w w:val="100"/>
      <w:position w:val="0"/>
      <w:sz w:val="18"/>
      <w:szCs w:val="18"/>
      <w:u w:val="none"/>
      <w:shd w:val="clear" w:color="auto" w:fill="FFFFFF"/>
      <w:lang w:val="en-US" w:eastAsia="en-US" w:bidi="en-US"/>
    </w:rPr>
  </w:style>
  <w:style w:type="character" w:customStyle="1" w:styleId="TrebuchetMS0pt">
    <w:name w:val="Основной текст + Trebuchet MS;Полужирный;Интервал 0 pt"/>
    <w:basedOn w:val="affffff2"/>
    <w:rsid w:val="00C07ADE"/>
    <w:rPr>
      <w:rFonts w:ascii="Trebuchet MS" w:eastAsia="Trebuchet MS" w:hAnsi="Trebuchet MS" w:cs="Trebuchet MS"/>
      <w:b/>
      <w:bCs/>
      <w:i w:val="0"/>
      <w:iCs w:val="0"/>
      <w:smallCaps w:val="0"/>
      <w:strike w:val="0"/>
      <w:color w:val="000000"/>
      <w:spacing w:val="-3"/>
      <w:w w:val="100"/>
      <w:position w:val="0"/>
      <w:sz w:val="22"/>
      <w:szCs w:val="22"/>
      <w:u w:val="none"/>
      <w:shd w:val="clear" w:color="auto" w:fill="FFFFFF"/>
      <w:lang w:val="ru-RU" w:eastAsia="ru-RU" w:bidi="ru-RU"/>
    </w:rPr>
  </w:style>
  <w:style w:type="character" w:customStyle="1" w:styleId="11b">
    <w:name w:val="Основной текст (11)_"/>
    <w:basedOn w:val="a8"/>
    <w:rsid w:val="00C07ADE"/>
    <w:rPr>
      <w:rFonts w:ascii="Lucida Sans Unicode" w:eastAsia="Lucida Sans Unicode" w:hAnsi="Lucida Sans Unicode" w:cs="Lucida Sans Unicode"/>
      <w:b/>
      <w:bCs/>
      <w:i w:val="0"/>
      <w:iCs w:val="0"/>
      <w:smallCaps w:val="0"/>
      <w:strike w:val="0"/>
      <w:spacing w:val="-7"/>
      <w:sz w:val="18"/>
      <w:szCs w:val="18"/>
      <w:u w:val="none"/>
    </w:rPr>
  </w:style>
  <w:style w:type="character" w:customStyle="1" w:styleId="11c">
    <w:name w:val="Основной текст (11)"/>
    <w:basedOn w:val="11b"/>
    <w:rsid w:val="00C07ADE"/>
    <w:rPr>
      <w:rFonts w:ascii="Lucida Sans Unicode" w:eastAsia="Lucida Sans Unicode" w:hAnsi="Lucida Sans Unicode" w:cs="Lucida Sans Unicode"/>
      <w:b/>
      <w:bCs/>
      <w:i w:val="0"/>
      <w:iCs w:val="0"/>
      <w:smallCaps w:val="0"/>
      <w:strike w:val="0"/>
      <w:color w:val="000000"/>
      <w:spacing w:val="-7"/>
      <w:w w:val="100"/>
      <w:position w:val="0"/>
      <w:sz w:val="18"/>
      <w:szCs w:val="18"/>
      <w:u w:val="none"/>
      <w:lang w:val="ru-RU" w:eastAsia="ru-RU" w:bidi="ru-RU"/>
    </w:rPr>
  </w:style>
  <w:style w:type="character" w:customStyle="1" w:styleId="230">
    <w:name w:val="Основной текст (23)_"/>
    <w:basedOn w:val="a8"/>
    <w:rsid w:val="00C07ADE"/>
    <w:rPr>
      <w:rFonts w:ascii="Lucida Sans Unicode" w:eastAsia="Lucida Sans Unicode" w:hAnsi="Lucida Sans Unicode" w:cs="Lucida Sans Unicode"/>
      <w:b w:val="0"/>
      <w:bCs w:val="0"/>
      <w:i w:val="0"/>
      <w:iCs w:val="0"/>
      <w:smallCaps w:val="0"/>
      <w:strike w:val="0"/>
      <w:spacing w:val="-9"/>
      <w:sz w:val="18"/>
      <w:szCs w:val="18"/>
      <w:u w:val="none"/>
    </w:rPr>
  </w:style>
  <w:style w:type="character" w:customStyle="1" w:styleId="2327pt-1pt">
    <w:name w:val="Основной текст (23) + 27 pt;Интервал -1 pt"/>
    <w:basedOn w:val="23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231">
    <w:name w:val="Основной текст (23)"/>
    <w:basedOn w:val="230"/>
    <w:rsid w:val="00C07ADE"/>
    <w:rPr>
      <w:rFonts w:ascii="Lucida Sans Unicode" w:eastAsia="Lucida Sans Unicode" w:hAnsi="Lucida Sans Unicode" w:cs="Lucida Sans Unicode"/>
      <w:b w:val="0"/>
      <w:bCs w:val="0"/>
      <w:i w:val="0"/>
      <w:iCs w:val="0"/>
      <w:smallCaps w:val="0"/>
      <w:strike w:val="0"/>
      <w:color w:val="000000"/>
      <w:spacing w:val="-9"/>
      <w:w w:val="100"/>
      <w:position w:val="0"/>
      <w:sz w:val="18"/>
      <w:szCs w:val="18"/>
      <w:u w:val="none"/>
      <w:lang w:val="ru-RU" w:eastAsia="ru-RU" w:bidi="ru-RU"/>
    </w:rPr>
  </w:style>
  <w:style w:type="character" w:customStyle="1" w:styleId="57">
    <w:name w:val="Заголовок №5_"/>
    <w:basedOn w:val="a8"/>
    <w:rsid w:val="00C07ADE"/>
    <w:rPr>
      <w:rFonts w:ascii="Lucida Sans Unicode" w:eastAsia="Lucida Sans Unicode" w:hAnsi="Lucida Sans Unicode" w:cs="Lucida Sans Unicode"/>
      <w:b w:val="0"/>
      <w:bCs w:val="0"/>
      <w:i w:val="0"/>
      <w:iCs w:val="0"/>
      <w:smallCaps w:val="0"/>
      <w:strike w:val="0"/>
      <w:spacing w:val="-35"/>
      <w:sz w:val="54"/>
      <w:szCs w:val="54"/>
      <w:u w:val="none"/>
    </w:rPr>
  </w:style>
  <w:style w:type="character" w:customStyle="1" w:styleId="58">
    <w:name w:val="Заголовок №5"/>
    <w:basedOn w:val="57"/>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67">
    <w:name w:val="Заголовок №6_"/>
    <w:basedOn w:val="a8"/>
    <w:rsid w:val="00C07ADE"/>
    <w:rPr>
      <w:rFonts w:ascii="Lucida Sans Unicode" w:eastAsia="Lucida Sans Unicode" w:hAnsi="Lucida Sans Unicode" w:cs="Lucida Sans Unicode"/>
      <w:b w:val="0"/>
      <w:bCs w:val="0"/>
      <w:i w:val="0"/>
      <w:iCs w:val="0"/>
      <w:smallCaps w:val="0"/>
      <w:strike w:val="0"/>
      <w:spacing w:val="4"/>
      <w:sz w:val="36"/>
      <w:szCs w:val="36"/>
      <w:u w:val="none"/>
    </w:rPr>
  </w:style>
  <w:style w:type="character" w:customStyle="1" w:styleId="68">
    <w:name w:val="Заголовок №6"/>
    <w:basedOn w:val="67"/>
    <w:rsid w:val="00C07ADE"/>
    <w:rPr>
      <w:rFonts w:ascii="Lucida Sans Unicode" w:eastAsia="Lucida Sans Unicode" w:hAnsi="Lucida Sans Unicode" w:cs="Lucida Sans Unicode"/>
      <w:b w:val="0"/>
      <w:bCs w:val="0"/>
      <w:i w:val="0"/>
      <w:iCs w:val="0"/>
      <w:smallCaps w:val="0"/>
      <w:strike w:val="0"/>
      <w:color w:val="FFFFFF"/>
      <w:spacing w:val="4"/>
      <w:w w:val="100"/>
      <w:position w:val="0"/>
      <w:sz w:val="36"/>
      <w:szCs w:val="36"/>
      <w:u w:val="none"/>
      <w:lang w:val="ru-RU" w:eastAsia="ru-RU" w:bidi="ru-RU"/>
    </w:rPr>
  </w:style>
  <w:style w:type="character" w:customStyle="1" w:styleId="73">
    <w:name w:val="Основной текст (7)_"/>
    <w:basedOn w:val="a8"/>
    <w:link w:val="74"/>
    <w:rsid w:val="00C07ADE"/>
    <w:rPr>
      <w:b/>
      <w:bCs/>
      <w:spacing w:val="9"/>
      <w:shd w:val="clear" w:color="auto" w:fill="FFFFFF"/>
    </w:rPr>
  </w:style>
  <w:style w:type="paragraph" w:customStyle="1" w:styleId="74">
    <w:name w:val="Основной текст (7)"/>
    <w:basedOn w:val="a7"/>
    <w:link w:val="73"/>
    <w:rsid w:val="00C07ADE"/>
    <w:pPr>
      <w:widowControl w:val="0"/>
      <w:shd w:val="clear" w:color="auto" w:fill="FFFFFF"/>
      <w:spacing w:line="320" w:lineRule="exact"/>
    </w:pPr>
    <w:rPr>
      <w:b/>
      <w:bCs/>
      <w:spacing w:val="9"/>
    </w:rPr>
  </w:style>
  <w:style w:type="character" w:customStyle="1" w:styleId="105pt0pt">
    <w:name w:val="Основной текст + 10;5 pt;Интервал 0 pt"/>
    <w:basedOn w:val="affffff2"/>
    <w:rsid w:val="00C07ADE"/>
    <w:rPr>
      <w:b w:val="0"/>
      <w:bCs w:val="0"/>
      <w:i w:val="0"/>
      <w:iCs w:val="0"/>
      <w:smallCaps w:val="0"/>
      <w:strike w:val="0"/>
      <w:color w:val="000000"/>
      <w:spacing w:val="4"/>
      <w:w w:val="100"/>
      <w:position w:val="0"/>
      <w:sz w:val="21"/>
      <w:szCs w:val="21"/>
      <w:u w:val="none"/>
      <w:shd w:val="clear" w:color="auto" w:fill="FFFFFF"/>
      <w:lang w:val="ru-RU" w:eastAsia="ru-RU" w:bidi="ru-RU"/>
    </w:rPr>
  </w:style>
  <w:style w:type="character" w:customStyle="1" w:styleId="115pt0pt">
    <w:name w:val="Основной текст + 11;5 pt;Интервал 0 pt"/>
    <w:basedOn w:val="affffff2"/>
    <w:rsid w:val="00C07ADE"/>
    <w:rPr>
      <w:b w:val="0"/>
      <w:bCs w:val="0"/>
      <w:i w:val="0"/>
      <w:iCs w:val="0"/>
      <w:smallCaps w:val="0"/>
      <w:strike w:val="0"/>
      <w:color w:val="000000"/>
      <w:spacing w:val="7"/>
      <w:w w:val="100"/>
      <w:position w:val="0"/>
      <w:sz w:val="23"/>
      <w:szCs w:val="23"/>
      <w:u w:val="none"/>
      <w:shd w:val="clear" w:color="auto" w:fill="FFFFFF"/>
      <w:lang w:val="ru-RU" w:eastAsia="ru-RU" w:bidi="ru-RU"/>
    </w:rPr>
  </w:style>
  <w:style w:type="character" w:customStyle="1" w:styleId="105pt0pt0">
    <w:name w:val="Основной текст + 10;5 pt;Полужирный;Интервал 0 pt"/>
    <w:basedOn w:val="affffff2"/>
    <w:rsid w:val="00C07ADE"/>
    <w:rPr>
      <w:b/>
      <w:bCs/>
      <w:i w:val="0"/>
      <w:iCs w:val="0"/>
      <w:smallCaps w:val="0"/>
      <w:strike w:val="0"/>
      <w:color w:val="000000"/>
      <w:spacing w:val="5"/>
      <w:w w:val="100"/>
      <w:position w:val="0"/>
      <w:sz w:val="21"/>
      <w:szCs w:val="21"/>
      <w:u w:val="none"/>
      <w:shd w:val="clear" w:color="auto" w:fill="FFFFFF"/>
      <w:lang w:val="ru-RU" w:eastAsia="ru-RU" w:bidi="ru-RU"/>
    </w:rPr>
  </w:style>
  <w:style w:type="character" w:customStyle="1" w:styleId="85pt0pt0">
    <w:name w:val="Основной текст + 8;5 pt;Курсив;Интервал 0 pt"/>
    <w:basedOn w:val="affffff2"/>
    <w:rsid w:val="00C07ADE"/>
    <w:rPr>
      <w:b w:val="0"/>
      <w:bCs w:val="0"/>
      <w:i/>
      <w:iCs/>
      <w:smallCaps w:val="0"/>
      <w:strike w:val="0"/>
      <w:color w:val="000000"/>
      <w:spacing w:val="1"/>
      <w:w w:val="100"/>
      <w:position w:val="0"/>
      <w:sz w:val="17"/>
      <w:szCs w:val="17"/>
      <w:u w:val="none"/>
      <w:shd w:val="clear" w:color="auto" w:fill="FFFFFF"/>
      <w:lang w:val="ru-RU" w:eastAsia="ru-RU" w:bidi="ru-RU"/>
    </w:rPr>
  </w:style>
  <w:style w:type="character" w:customStyle="1" w:styleId="0pt0">
    <w:name w:val="Основной текст + Интервал 0 pt"/>
    <w:basedOn w:val="affffff2"/>
    <w:rsid w:val="00C07ADE"/>
    <w:rPr>
      <w:b w:val="0"/>
      <w:bCs w:val="0"/>
      <w:i w:val="0"/>
      <w:iCs w:val="0"/>
      <w:smallCaps w:val="0"/>
      <w:strike w:val="0"/>
      <w:color w:val="000000"/>
      <w:spacing w:val="8"/>
      <w:w w:val="100"/>
      <w:position w:val="0"/>
      <w:sz w:val="24"/>
      <w:szCs w:val="24"/>
      <w:u w:val="none"/>
      <w:shd w:val="clear" w:color="auto" w:fill="FFFFFF"/>
      <w:lang w:val="ru-RU" w:eastAsia="ru-RU" w:bidi="ru-RU"/>
    </w:rPr>
  </w:style>
  <w:style w:type="character" w:customStyle="1" w:styleId="85pt0">
    <w:name w:val="Основной текст + 8;5 pt;Полужирный"/>
    <w:basedOn w:val="affffff2"/>
    <w:rsid w:val="00C07ADE"/>
    <w:rPr>
      <w:b/>
      <w:bCs/>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2f6">
    <w:name w:val="Основной текст (2)_"/>
    <w:basedOn w:val="a8"/>
    <w:link w:val="2f7"/>
    <w:rsid w:val="00C07ADE"/>
    <w:rPr>
      <w:spacing w:val="4"/>
      <w:sz w:val="21"/>
      <w:szCs w:val="21"/>
      <w:shd w:val="clear" w:color="auto" w:fill="FFFFFF"/>
    </w:rPr>
  </w:style>
  <w:style w:type="paragraph" w:customStyle="1" w:styleId="2f7">
    <w:name w:val="Основной текст (2)"/>
    <w:basedOn w:val="a7"/>
    <w:link w:val="2f6"/>
    <w:rsid w:val="00C07ADE"/>
    <w:pPr>
      <w:widowControl w:val="0"/>
      <w:shd w:val="clear" w:color="auto" w:fill="FFFFFF"/>
      <w:spacing w:line="281" w:lineRule="exact"/>
    </w:pPr>
    <w:rPr>
      <w:spacing w:val="4"/>
      <w:sz w:val="21"/>
      <w:szCs w:val="21"/>
    </w:rPr>
  </w:style>
  <w:style w:type="character" w:customStyle="1" w:styleId="7pt0pt">
    <w:name w:val="Основной текст + 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2"/>
      <w:w w:val="100"/>
      <w:position w:val="0"/>
      <w:sz w:val="14"/>
      <w:szCs w:val="14"/>
      <w:u w:val="none"/>
      <w:shd w:val="clear" w:color="auto" w:fill="FFFFFF"/>
      <w:lang w:val="ru-RU" w:eastAsia="ru-RU" w:bidi="ru-RU"/>
    </w:rPr>
  </w:style>
  <w:style w:type="character" w:customStyle="1" w:styleId="340">
    <w:name w:val="Основной текст (34)_"/>
    <w:basedOn w:val="a8"/>
    <w:rsid w:val="00C07ADE"/>
    <w:rPr>
      <w:rFonts w:ascii="Lucida Sans Unicode" w:eastAsia="Lucida Sans Unicode" w:hAnsi="Lucida Sans Unicode" w:cs="Lucida Sans Unicode"/>
      <w:b w:val="0"/>
      <w:bCs w:val="0"/>
      <w:i w:val="0"/>
      <w:iCs w:val="0"/>
      <w:smallCaps w:val="0"/>
      <w:strike w:val="0"/>
      <w:spacing w:val="-6"/>
      <w:sz w:val="32"/>
      <w:szCs w:val="32"/>
      <w:u w:val="none"/>
    </w:rPr>
  </w:style>
  <w:style w:type="character" w:customStyle="1" w:styleId="341">
    <w:name w:val="Основной текст (34)"/>
    <w:basedOn w:val="340"/>
    <w:rsid w:val="00C07ADE"/>
    <w:rPr>
      <w:rFonts w:ascii="Lucida Sans Unicode" w:eastAsia="Lucida Sans Unicode" w:hAnsi="Lucida Sans Unicode" w:cs="Lucida Sans Unicode"/>
      <w:b w:val="0"/>
      <w:bCs w:val="0"/>
      <w:i w:val="0"/>
      <w:iCs w:val="0"/>
      <w:smallCaps w:val="0"/>
      <w:strike w:val="0"/>
      <w:color w:val="000000"/>
      <w:spacing w:val="-6"/>
      <w:w w:val="100"/>
      <w:position w:val="0"/>
      <w:sz w:val="32"/>
      <w:szCs w:val="32"/>
      <w:u w:val="none"/>
      <w:lang w:val="ru-RU" w:eastAsia="ru-RU" w:bidi="ru-RU"/>
    </w:rPr>
  </w:style>
  <w:style w:type="character" w:customStyle="1" w:styleId="3f5">
    <w:name w:val="Заголовок №3_"/>
    <w:basedOn w:val="a8"/>
    <w:rsid w:val="00C07ADE"/>
    <w:rPr>
      <w:rFonts w:ascii="Trebuchet MS" w:eastAsia="Trebuchet MS" w:hAnsi="Trebuchet MS" w:cs="Trebuchet MS"/>
      <w:b w:val="0"/>
      <w:bCs w:val="0"/>
      <w:i w:val="0"/>
      <w:iCs w:val="0"/>
      <w:smallCaps w:val="0"/>
      <w:strike w:val="0"/>
      <w:spacing w:val="-48"/>
      <w:sz w:val="74"/>
      <w:szCs w:val="74"/>
      <w:u w:val="none"/>
    </w:rPr>
  </w:style>
  <w:style w:type="character" w:customStyle="1" w:styleId="3f6">
    <w:name w:val="Заголовок №3"/>
    <w:basedOn w:val="3f5"/>
    <w:rsid w:val="00C07ADE"/>
    <w:rPr>
      <w:rFonts w:ascii="Trebuchet MS" w:eastAsia="Trebuchet MS" w:hAnsi="Trebuchet MS" w:cs="Trebuchet MS"/>
      <w:b w:val="0"/>
      <w:bCs w:val="0"/>
      <w:i w:val="0"/>
      <w:iCs w:val="0"/>
      <w:smallCaps w:val="0"/>
      <w:strike w:val="0"/>
      <w:color w:val="000000"/>
      <w:spacing w:val="-48"/>
      <w:w w:val="100"/>
      <w:position w:val="0"/>
      <w:sz w:val="74"/>
      <w:szCs w:val="74"/>
      <w:u w:val="none"/>
      <w:lang w:val="ru-RU" w:eastAsia="ru-RU" w:bidi="ru-RU"/>
    </w:rPr>
  </w:style>
  <w:style w:type="character" w:customStyle="1" w:styleId="260">
    <w:name w:val="Основной текст (26)_"/>
    <w:basedOn w:val="a8"/>
    <w:rsid w:val="00C07ADE"/>
    <w:rPr>
      <w:rFonts w:ascii="Lucida Sans Unicode" w:eastAsia="Lucida Sans Unicode" w:hAnsi="Lucida Sans Unicode" w:cs="Lucida Sans Unicode"/>
      <w:b w:val="0"/>
      <w:bCs w:val="0"/>
      <w:i w:val="0"/>
      <w:iCs w:val="0"/>
      <w:smallCaps w:val="0"/>
      <w:strike w:val="0"/>
      <w:spacing w:val="1"/>
      <w:sz w:val="21"/>
      <w:szCs w:val="21"/>
      <w:u w:val="none"/>
    </w:rPr>
  </w:style>
  <w:style w:type="character" w:customStyle="1" w:styleId="261">
    <w:name w:val="Основной текст (26)"/>
    <w:basedOn w:val="260"/>
    <w:rsid w:val="00C07ADE"/>
    <w:rPr>
      <w:rFonts w:ascii="Lucida Sans Unicode" w:eastAsia="Lucida Sans Unicode" w:hAnsi="Lucida Sans Unicode" w:cs="Lucida Sans Unicode"/>
      <w:b w:val="0"/>
      <w:bCs w:val="0"/>
      <w:i w:val="0"/>
      <w:iCs w:val="0"/>
      <w:smallCaps w:val="0"/>
      <w:strike w:val="0"/>
      <w:color w:val="000000"/>
      <w:spacing w:val="1"/>
      <w:w w:val="100"/>
      <w:position w:val="0"/>
      <w:sz w:val="21"/>
      <w:szCs w:val="21"/>
      <w:u w:val="none"/>
      <w:lang w:val="ru-RU" w:eastAsia="ru-RU" w:bidi="ru-RU"/>
    </w:rPr>
  </w:style>
  <w:style w:type="character" w:customStyle="1" w:styleId="2627pt-1pt">
    <w:name w:val="Основной текст (26) + 27 pt;Интервал -1 pt"/>
    <w:basedOn w:val="26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47">
    <w:name w:val="Заголовок №4_"/>
    <w:basedOn w:val="a8"/>
    <w:rsid w:val="00C07ADE"/>
    <w:rPr>
      <w:rFonts w:ascii="Lucida Sans Unicode" w:eastAsia="Lucida Sans Unicode" w:hAnsi="Lucida Sans Unicode" w:cs="Lucida Sans Unicode"/>
      <w:b w:val="0"/>
      <w:bCs w:val="0"/>
      <w:i w:val="0"/>
      <w:iCs w:val="0"/>
      <w:smallCaps w:val="0"/>
      <w:strike w:val="0"/>
      <w:spacing w:val="11"/>
      <w:sz w:val="64"/>
      <w:szCs w:val="64"/>
      <w:u w:val="none"/>
    </w:rPr>
  </w:style>
  <w:style w:type="character" w:customStyle="1" w:styleId="48">
    <w:name w:val="Заголовок №4"/>
    <w:basedOn w:val="47"/>
    <w:rsid w:val="00C07ADE"/>
    <w:rPr>
      <w:rFonts w:ascii="Lucida Sans Unicode" w:eastAsia="Lucida Sans Unicode" w:hAnsi="Lucida Sans Unicode" w:cs="Lucida Sans Unicode"/>
      <w:b w:val="0"/>
      <w:bCs w:val="0"/>
      <w:i w:val="0"/>
      <w:iCs w:val="0"/>
      <w:smallCaps w:val="0"/>
      <w:strike w:val="0"/>
      <w:color w:val="FFFFFF"/>
      <w:spacing w:val="11"/>
      <w:w w:val="100"/>
      <w:position w:val="0"/>
      <w:sz w:val="64"/>
      <w:szCs w:val="64"/>
      <w:u w:val="none"/>
      <w:lang w:val="ru-RU" w:eastAsia="ru-RU" w:bidi="ru-RU"/>
    </w:rPr>
  </w:style>
  <w:style w:type="character" w:customStyle="1" w:styleId="4-2pt">
    <w:name w:val="Заголовок №4 + Интервал -2 pt"/>
    <w:basedOn w:val="47"/>
    <w:rsid w:val="00C07ADE"/>
    <w:rPr>
      <w:rFonts w:ascii="Lucida Sans Unicode" w:eastAsia="Lucida Sans Unicode" w:hAnsi="Lucida Sans Unicode" w:cs="Lucida Sans Unicode"/>
      <w:b w:val="0"/>
      <w:bCs w:val="0"/>
      <w:i w:val="0"/>
      <w:iCs w:val="0"/>
      <w:smallCaps w:val="0"/>
      <w:strike w:val="0"/>
      <w:color w:val="FFFFFF"/>
      <w:spacing w:val="-50"/>
      <w:w w:val="100"/>
      <w:position w:val="0"/>
      <w:sz w:val="64"/>
      <w:szCs w:val="64"/>
      <w:u w:val="none"/>
      <w:lang w:val="ru-RU" w:eastAsia="ru-RU" w:bidi="ru-RU"/>
    </w:rPr>
  </w:style>
  <w:style w:type="character" w:customStyle="1" w:styleId="dashed">
    <w:name w:val="dashed"/>
    <w:basedOn w:val="a8"/>
    <w:rsid w:val="00C07ADE"/>
  </w:style>
  <w:style w:type="paragraph" w:customStyle="1" w:styleId="firm-info">
    <w:name w:val="firm-info"/>
    <w:basedOn w:val="a7"/>
    <w:rsid w:val="00C07ADE"/>
    <w:pPr>
      <w:spacing w:before="100" w:beforeAutospacing="1" w:after="100" w:afterAutospacing="1"/>
    </w:pPr>
    <w:rPr>
      <w:rFonts w:eastAsia="Times New Roman"/>
      <w:sz w:val="24"/>
      <w:szCs w:val="24"/>
      <w:lang w:eastAsia="ru-RU"/>
    </w:rPr>
  </w:style>
  <w:style w:type="character" w:customStyle="1" w:styleId="flagicon">
    <w:name w:val="flagicon"/>
    <w:basedOn w:val="a8"/>
    <w:rsid w:val="00C07ADE"/>
  </w:style>
  <w:style w:type="paragraph" w:customStyle="1" w:styleId="newsintro">
    <w:name w:val="newsintro"/>
    <w:basedOn w:val="a7"/>
    <w:rsid w:val="00C07ADE"/>
    <w:pPr>
      <w:spacing w:before="100" w:beforeAutospacing="1" w:after="100" w:afterAutospacing="1"/>
    </w:pPr>
    <w:rPr>
      <w:rFonts w:eastAsia="Times New Roman"/>
      <w:sz w:val="24"/>
      <w:szCs w:val="24"/>
      <w:lang w:eastAsia="ru-RU"/>
    </w:rPr>
  </w:style>
  <w:style w:type="character" w:customStyle="1" w:styleId="imgcpr">
    <w:name w:val="imgcpr"/>
    <w:basedOn w:val="a8"/>
    <w:rsid w:val="00C07ADE"/>
  </w:style>
  <w:style w:type="paragraph" w:customStyle="1" w:styleId="spec-intro">
    <w:name w:val="spec-intro"/>
    <w:basedOn w:val="a7"/>
    <w:rsid w:val="00C07ADE"/>
    <w:pPr>
      <w:spacing w:before="100" w:beforeAutospacing="1" w:after="100" w:afterAutospacing="1"/>
    </w:pPr>
    <w:rPr>
      <w:rFonts w:eastAsia="Times New Roman"/>
      <w:sz w:val="24"/>
      <w:szCs w:val="24"/>
      <w:lang w:eastAsia="ru-RU"/>
    </w:rPr>
  </w:style>
  <w:style w:type="paragraph" w:customStyle="1" w:styleId="accent">
    <w:name w:val="accent"/>
    <w:basedOn w:val="a7"/>
    <w:rsid w:val="00C07ADE"/>
    <w:pPr>
      <w:spacing w:before="100" w:beforeAutospacing="1" w:after="100" w:afterAutospacing="1"/>
    </w:pPr>
    <w:rPr>
      <w:rFonts w:eastAsia="Times New Roman"/>
      <w:sz w:val="24"/>
      <w:szCs w:val="24"/>
      <w:lang w:eastAsia="ru-RU"/>
    </w:rPr>
  </w:style>
  <w:style w:type="character" w:customStyle="1" w:styleId="59">
    <w:name w:val="Основной текст (5)_"/>
    <w:basedOn w:val="a8"/>
    <w:link w:val="5a"/>
    <w:rsid w:val="00C07ADE"/>
    <w:rPr>
      <w:b/>
      <w:bCs/>
      <w:spacing w:val="6"/>
      <w:shd w:val="clear" w:color="auto" w:fill="FFFFFF"/>
    </w:rPr>
  </w:style>
  <w:style w:type="paragraph" w:customStyle="1" w:styleId="5a">
    <w:name w:val="Основной текст (5)"/>
    <w:basedOn w:val="a7"/>
    <w:link w:val="59"/>
    <w:rsid w:val="00C07ADE"/>
    <w:pPr>
      <w:widowControl w:val="0"/>
      <w:shd w:val="clear" w:color="auto" w:fill="FFFFFF"/>
      <w:spacing w:after="300" w:line="0" w:lineRule="atLeast"/>
      <w:jc w:val="center"/>
    </w:pPr>
    <w:rPr>
      <w:b/>
      <w:bCs/>
      <w:spacing w:val="6"/>
    </w:rPr>
  </w:style>
  <w:style w:type="character" w:customStyle="1" w:styleId="95pt0pt0">
    <w:name w:val="Основной текст + 9;5 pt;Полужирный;Курсив;Интервал 0 pt"/>
    <w:basedOn w:val="affffff2"/>
    <w:rsid w:val="00C07ADE"/>
    <w:rPr>
      <w:b/>
      <w:bCs/>
      <w:i/>
      <w:iCs/>
      <w:smallCaps w:val="0"/>
      <w:strike w:val="0"/>
      <w:color w:val="000000"/>
      <w:spacing w:val="8"/>
      <w:w w:val="100"/>
      <w:position w:val="0"/>
      <w:sz w:val="19"/>
      <w:szCs w:val="19"/>
      <w:u w:val="none"/>
      <w:shd w:val="clear" w:color="auto" w:fill="FFFFFF"/>
      <w:lang w:val="en-US" w:eastAsia="en-US" w:bidi="en-US"/>
    </w:rPr>
  </w:style>
  <w:style w:type="character" w:customStyle="1" w:styleId="LucidaSansUnicode7pt0pt">
    <w:name w:val="Основной текст + Lucida Sans Unicode;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MicrosoftSansSerif95pt0pt">
    <w:name w:val="Основной текст + Microsoft Sans Serif;9;5 pt;Интервал 0 pt"/>
    <w:basedOn w:val="affffff2"/>
    <w:rsid w:val="00C07ADE"/>
    <w:rPr>
      <w:rFonts w:ascii="Microsoft Sans Serif" w:eastAsia="Microsoft Sans Serif" w:hAnsi="Microsoft Sans Serif" w:cs="Microsoft Sans Serif"/>
      <w:b w:val="0"/>
      <w:bCs w:val="0"/>
      <w:i w:val="0"/>
      <w:iCs w:val="0"/>
      <w:smallCaps w:val="0"/>
      <w:strike w:val="0"/>
      <w:color w:val="000000"/>
      <w:spacing w:val="1"/>
      <w:w w:val="100"/>
      <w:position w:val="0"/>
      <w:sz w:val="19"/>
      <w:szCs w:val="19"/>
      <w:u w:val="none"/>
      <w:shd w:val="clear" w:color="auto" w:fill="FFFFFF"/>
      <w:lang w:val="ru-RU" w:eastAsia="ru-RU" w:bidi="ru-RU"/>
    </w:rPr>
  </w:style>
  <w:style w:type="paragraph" w:customStyle="1" w:styleId="affffffe">
    <w:name w:val="Новый абзац"/>
    <w:basedOn w:val="a7"/>
    <w:link w:val="2f8"/>
    <w:rsid w:val="00C07ADE"/>
    <w:pPr>
      <w:spacing w:after="120"/>
      <w:ind w:firstLine="567"/>
      <w:jc w:val="both"/>
    </w:pPr>
    <w:rPr>
      <w:rFonts w:ascii="Arial" w:eastAsia="Times New Roman" w:hAnsi="Arial"/>
      <w:sz w:val="24"/>
      <w:lang w:eastAsia="ru-RU"/>
    </w:rPr>
  </w:style>
  <w:style w:type="character" w:customStyle="1" w:styleId="2f8">
    <w:name w:val="Новый абзац Знак2"/>
    <w:basedOn w:val="a8"/>
    <w:link w:val="affffffe"/>
    <w:rsid w:val="00C07ADE"/>
    <w:rPr>
      <w:rFonts w:ascii="Arial" w:eastAsia="Times New Roman" w:hAnsi="Arial"/>
      <w:sz w:val="24"/>
      <w:lang w:eastAsia="ru-RU"/>
    </w:rPr>
  </w:style>
  <w:style w:type="character" w:customStyle="1" w:styleId="phone">
    <w:name w:val="phone"/>
    <w:basedOn w:val="a8"/>
    <w:rsid w:val="00C07ADE"/>
  </w:style>
  <w:style w:type="table" w:styleId="afffffff">
    <w:name w:val="Table Elegant"/>
    <w:basedOn w:val="a9"/>
    <w:rsid w:val="00C07ADE"/>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10">
    <w:name w:val="Список Марк.1"/>
    <w:basedOn w:val="a7"/>
    <w:rsid w:val="00C07ADE"/>
    <w:pPr>
      <w:numPr>
        <w:numId w:val="15"/>
      </w:numPr>
      <w:spacing w:after="60" w:line="360" w:lineRule="auto"/>
      <w:ind w:left="1135" w:right="284" w:hanging="284"/>
    </w:pPr>
    <w:rPr>
      <w:rFonts w:ascii="Arial" w:eastAsia="Calibri" w:hAnsi="Arial"/>
      <w:sz w:val="22"/>
      <w:lang w:eastAsia="ru-RU"/>
    </w:rPr>
  </w:style>
  <w:style w:type="character" w:customStyle="1" w:styleId="Heading1Char">
    <w:name w:val="Heading 1 Char"/>
    <w:basedOn w:val="a8"/>
    <w:locked/>
    <w:rsid w:val="00C07ADE"/>
    <w:rPr>
      <w:rFonts w:ascii="Arial" w:eastAsia="Calibri" w:hAnsi="Arial"/>
      <w:b/>
      <w:kern w:val="28"/>
      <w:sz w:val="28"/>
      <w:lang w:val="ru-RU" w:eastAsia="ru-RU" w:bidi="ar-SA"/>
    </w:rPr>
  </w:style>
  <w:style w:type="paragraph" w:customStyle="1" w:styleId="afffffff0">
    <w:name w:val="Заголовок таблицы"/>
    <w:basedOn w:val="a7"/>
    <w:next w:val="a7"/>
    <w:rsid w:val="00C07ADE"/>
    <w:pPr>
      <w:spacing w:before="240" w:after="60" w:line="360" w:lineRule="auto"/>
      <w:ind w:left="284" w:right="284"/>
    </w:pPr>
    <w:rPr>
      <w:rFonts w:ascii="Arial" w:eastAsia="Calibri" w:hAnsi="Arial"/>
      <w:b/>
      <w:sz w:val="22"/>
      <w:lang w:eastAsia="ru-RU"/>
    </w:rPr>
  </w:style>
  <w:style w:type="paragraph" w:customStyle="1" w:styleId="afffffff1">
    <w:name w:val="Текст таблицы"/>
    <w:basedOn w:val="a7"/>
    <w:rsid w:val="00C07ADE"/>
    <w:pPr>
      <w:spacing w:before="60" w:after="60"/>
      <w:jc w:val="both"/>
    </w:pPr>
    <w:rPr>
      <w:rFonts w:ascii="Arial" w:eastAsia="Calibri" w:hAnsi="Arial"/>
      <w:lang w:eastAsia="ru-RU"/>
    </w:rPr>
  </w:style>
  <w:style w:type="paragraph" w:customStyle="1" w:styleId="afffffff2">
    <w:name w:val="Шапка таблицы"/>
    <w:basedOn w:val="a7"/>
    <w:rsid w:val="00C07ADE"/>
    <w:pPr>
      <w:spacing w:before="60" w:after="60"/>
      <w:jc w:val="center"/>
    </w:pPr>
    <w:rPr>
      <w:rFonts w:ascii="Arial" w:eastAsia="Calibri" w:hAnsi="Arial"/>
      <w:b/>
      <w:lang w:eastAsia="ru-RU"/>
    </w:rPr>
  </w:style>
  <w:style w:type="table" w:customStyle="1" w:styleId="3f7">
    <w:name w:val="Сетка таблицы3"/>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9">
    <w:name w:val="Сетка таблицы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3">
    <w:name w:val="Другое_"/>
    <w:basedOn w:val="a8"/>
    <w:link w:val="afffffff4"/>
    <w:rsid w:val="00C07ADE"/>
    <w:rPr>
      <w:sz w:val="28"/>
      <w:szCs w:val="28"/>
      <w:shd w:val="clear" w:color="auto" w:fill="FFFFFF"/>
    </w:rPr>
  </w:style>
  <w:style w:type="paragraph" w:customStyle="1" w:styleId="afffffff4">
    <w:name w:val="Другое"/>
    <w:basedOn w:val="a7"/>
    <w:link w:val="afffffff3"/>
    <w:rsid w:val="00C07ADE"/>
    <w:pPr>
      <w:widowControl w:val="0"/>
      <w:shd w:val="clear" w:color="auto" w:fill="FFFFFF"/>
      <w:ind w:firstLine="400"/>
      <w:jc w:val="both"/>
    </w:pPr>
    <w:rPr>
      <w:sz w:val="28"/>
      <w:szCs w:val="28"/>
    </w:rPr>
  </w:style>
  <w:style w:type="numbering" w:customStyle="1" w:styleId="3f8">
    <w:name w:val="Нет списка3"/>
    <w:next w:val="aa"/>
    <w:uiPriority w:val="99"/>
    <w:semiHidden/>
    <w:unhideWhenUsed/>
    <w:rsid w:val="00C07ADE"/>
  </w:style>
  <w:style w:type="numbering" w:customStyle="1" w:styleId="11d">
    <w:name w:val="Нет списка11"/>
    <w:next w:val="aa"/>
    <w:uiPriority w:val="99"/>
    <w:semiHidden/>
    <w:unhideWhenUsed/>
    <w:rsid w:val="00C07ADE"/>
  </w:style>
  <w:style w:type="numbering" w:customStyle="1" w:styleId="212">
    <w:name w:val="Нет списка21"/>
    <w:next w:val="aa"/>
    <w:uiPriority w:val="99"/>
    <w:semiHidden/>
    <w:unhideWhenUsed/>
    <w:rsid w:val="00C07ADE"/>
  </w:style>
  <w:style w:type="numbering" w:customStyle="1" w:styleId="1110">
    <w:name w:val="Нет списка111"/>
    <w:next w:val="aa"/>
    <w:uiPriority w:val="99"/>
    <w:semiHidden/>
    <w:unhideWhenUsed/>
    <w:rsid w:val="00C07ADE"/>
  </w:style>
  <w:style w:type="numbering" w:customStyle="1" w:styleId="313">
    <w:name w:val="Нет списка31"/>
    <w:next w:val="aa"/>
    <w:uiPriority w:val="99"/>
    <w:semiHidden/>
    <w:unhideWhenUsed/>
    <w:rsid w:val="00C07ADE"/>
  </w:style>
  <w:style w:type="numbering" w:customStyle="1" w:styleId="122">
    <w:name w:val="Нет списка12"/>
    <w:next w:val="aa"/>
    <w:uiPriority w:val="99"/>
    <w:semiHidden/>
    <w:unhideWhenUsed/>
    <w:rsid w:val="00C07ADE"/>
  </w:style>
  <w:style w:type="numbering" w:customStyle="1" w:styleId="4a">
    <w:name w:val="Нет списка4"/>
    <w:next w:val="aa"/>
    <w:uiPriority w:val="99"/>
    <w:semiHidden/>
    <w:unhideWhenUsed/>
    <w:rsid w:val="00C07ADE"/>
  </w:style>
  <w:style w:type="numbering" w:customStyle="1" w:styleId="132">
    <w:name w:val="Нет списка13"/>
    <w:next w:val="aa"/>
    <w:uiPriority w:val="99"/>
    <w:semiHidden/>
    <w:unhideWhenUsed/>
    <w:rsid w:val="00C07ADE"/>
  </w:style>
  <w:style w:type="paragraph" w:styleId="afffffff5">
    <w:name w:val="annotation subject"/>
    <w:basedOn w:val="affffb"/>
    <w:next w:val="affffb"/>
    <w:link w:val="afffffff6"/>
    <w:uiPriority w:val="99"/>
    <w:unhideWhenUsed/>
    <w:rsid w:val="00C07ADE"/>
    <w:pPr>
      <w:suppressAutoHyphens/>
    </w:pPr>
    <w:rPr>
      <w:rFonts w:eastAsia="Times New Roman"/>
      <w:b/>
      <w:bCs/>
      <w:lang w:eastAsia="ar-SA"/>
    </w:rPr>
  </w:style>
  <w:style w:type="character" w:customStyle="1" w:styleId="afffffff6">
    <w:name w:val="Тема примечания Знак"/>
    <w:basedOn w:val="1f7"/>
    <w:link w:val="afffffff5"/>
    <w:uiPriority w:val="99"/>
    <w:rsid w:val="00C07ADE"/>
    <w:rPr>
      <w:rFonts w:eastAsia="Times New Roman"/>
      <w:b/>
      <w:bCs/>
      <w:lang w:eastAsia="ar-SA"/>
    </w:rPr>
  </w:style>
  <w:style w:type="paragraph" w:customStyle="1" w:styleId="msonormal0">
    <w:name w:val="msonormal"/>
    <w:basedOn w:val="a7"/>
    <w:rsid w:val="00C07ADE"/>
    <w:pPr>
      <w:spacing w:before="100" w:beforeAutospacing="1" w:after="100" w:afterAutospacing="1"/>
    </w:pPr>
    <w:rPr>
      <w:rFonts w:eastAsia="Times New Roman"/>
      <w:sz w:val="24"/>
      <w:szCs w:val="24"/>
      <w:lang w:eastAsia="ru-RU"/>
    </w:rPr>
  </w:style>
  <w:style w:type="character" w:customStyle="1" w:styleId="2f9">
    <w:name w:val="Основной текст (2) + Полужирный"/>
    <w:rsid w:val="00C07ADE"/>
    <w:rPr>
      <w:rFonts w:ascii="Arial" w:eastAsia="Arial" w:hAnsi="Arial" w:cs="Arial"/>
      <w:b/>
      <w:bCs/>
      <w:i w:val="0"/>
      <w:iCs w:val="0"/>
      <w:smallCaps w:val="0"/>
      <w:strike w:val="0"/>
      <w:color w:val="000000"/>
      <w:spacing w:val="0"/>
      <w:w w:val="100"/>
      <w:position w:val="0"/>
      <w:sz w:val="22"/>
      <w:szCs w:val="22"/>
      <w:u w:val="none"/>
      <w:lang w:val="ru-RU" w:eastAsia="ru-RU" w:bidi="ru-RU"/>
    </w:rPr>
  </w:style>
  <w:style w:type="paragraph" w:customStyle="1" w:styleId="ConsPlusTitle">
    <w:name w:val="ConsPlusTitle"/>
    <w:uiPriority w:val="99"/>
    <w:rsid w:val="00C07ADE"/>
    <w:pPr>
      <w:widowControl w:val="0"/>
      <w:autoSpaceDE w:val="0"/>
      <w:autoSpaceDN w:val="0"/>
      <w:adjustRightInd w:val="0"/>
    </w:pPr>
    <w:rPr>
      <w:rFonts w:ascii="Arial" w:eastAsiaTheme="minorEastAsia" w:hAnsi="Arial" w:cs="Arial"/>
      <w:b/>
      <w:bCs/>
      <w:lang w:eastAsia="ru-RU"/>
    </w:rPr>
  </w:style>
  <w:style w:type="character" w:customStyle="1" w:styleId="nobr">
    <w:name w:val="nobr"/>
    <w:basedOn w:val="a8"/>
    <w:rsid w:val="00C07ADE"/>
  </w:style>
  <w:style w:type="character" w:customStyle="1" w:styleId="ConsPlusNormal0">
    <w:name w:val="ConsPlusNormal Знак"/>
    <w:link w:val="ConsPlusNormal"/>
    <w:qFormat/>
    <w:rsid w:val="00C07ADE"/>
    <w:rPr>
      <w:rFonts w:ascii="Arial" w:eastAsia="Times New Roman" w:hAnsi="Arial" w:cs="Arial"/>
      <w:lang w:eastAsia="ru-RU"/>
    </w:rPr>
  </w:style>
  <w:style w:type="character" w:styleId="afffffff7">
    <w:name w:val="endnote reference"/>
    <w:uiPriority w:val="99"/>
    <w:unhideWhenUsed/>
    <w:rsid w:val="00C07ADE"/>
    <w:rPr>
      <w:vertAlign w:val="superscript"/>
    </w:rPr>
  </w:style>
  <w:style w:type="paragraph" w:customStyle="1" w:styleId="15">
    <w:name w:val="Нумерация рисунок 1"/>
    <w:basedOn w:val="a7"/>
    <w:qFormat/>
    <w:rsid w:val="00C07ADE"/>
    <w:pPr>
      <w:numPr>
        <w:numId w:val="16"/>
      </w:numPr>
      <w:spacing w:line="360" w:lineRule="auto"/>
      <w:jc w:val="center"/>
    </w:pPr>
    <w:rPr>
      <w:rFonts w:eastAsia="Calibri"/>
      <w:sz w:val="24"/>
      <w:szCs w:val="24"/>
    </w:rPr>
  </w:style>
  <w:style w:type="paragraph" w:customStyle="1" w:styleId="17">
    <w:name w:val="Нумерация таблиц 1"/>
    <w:basedOn w:val="29"/>
    <w:qFormat/>
    <w:rsid w:val="00C07ADE"/>
    <w:pPr>
      <w:numPr>
        <w:numId w:val="17"/>
      </w:numPr>
      <w:spacing w:after="0" w:line="360" w:lineRule="auto"/>
      <w:ind w:left="927"/>
      <w:jc w:val="both"/>
    </w:pPr>
    <w:rPr>
      <w:rFonts w:eastAsia="Times New Roman"/>
    </w:rPr>
  </w:style>
  <w:style w:type="paragraph" w:styleId="afffffff8">
    <w:name w:val="Message Header"/>
    <w:aliases w:val="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 Знак Знак Знак Знак,Знак Знак Знак Знак Зна, Знак Знак7,Знак Знак7"/>
    <w:basedOn w:val="a7"/>
    <w:link w:val="afffffff9"/>
    <w:qFormat/>
    <w:rsid w:val="00C07ADE"/>
    <w:pPr>
      <w:widowControl w:val="0"/>
      <w:adjustRightInd w:val="0"/>
      <w:spacing w:before="60" w:after="60" w:line="200" w:lineRule="exact"/>
      <w:jc w:val="center"/>
      <w:textAlignment w:val="baseline"/>
    </w:pPr>
    <w:rPr>
      <w:rFonts w:ascii="Arial" w:eastAsia="Times New Roman" w:hAnsi="Arial"/>
      <w:i/>
      <w:lang w:val="x-none" w:eastAsia="x-none"/>
    </w:rPr>
  </w:style>
  <w:style w:type="character" w:customStyle="1" w:styleId="afffffff9">
    <w:name w:val="Шапка Знак"/>
    <w:aliases w:val=" Знак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к Зна Знак Знак Знак Знак Знак,Знак Знак Знак Знак Зна Знак"/>
    <w:basedOn w:val="a8"/>
    <w:link w:val="afffffff8"/>
    <w:rsid w:val="00C07ADE"/>
    <w:rPr>
      <w:rFonts w:ascii="Arial" w:eastAsia="Times New Roman" w:hAnsi="Arial"/>
      <w:i/>
      <w:lang w:val="x-none" w:eastAsia="x-none"/>
    </w:rPr>
  </w:style>
  <w:style w:type="table" w:customStyle="1" w:styleId="TableGridReport7">
    <w:name w:val="Table Grid Report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4">
    <w:name w:val="Table Grid Report14"/>
    <w:basedOn w:val="a9"/>
    <w:next w:val="af"/>
    <w:uiPriority w:val="39"/>
    <w:rsid w:val="00C07ADE"/>
    <w:rPr>
      <w:rFonts w:ascii="Calibri" w:eastAsia="Calibri" w:hAnsi="Calibri"/>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75">
    <w:name w:val="Table Normal7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afffffffa">
    <w:name w:val="Рисунок"/>
    <w:next w:val="afff"/>
    <w:qFormat/>
    <w:rsid w:val="00C07ADE"/>
    <w:pPr>
      <w:keepNext/>
      <w:spacing w:before="240" w:after="120"/>
      <w:jc w:val="center"/>
    </w:pPr>
    <w:rPr>
      <w:rFonts w:ascii="Arial" w:hAnsi="Arial"/>
      <w:bCs/>
      <w:noProof/>
      <w:lang w:eastAsia="ru-RU"/>
    </w:rPr>
  </w:style>
  <w:style w:type="table" w:customStyle="1" w:styleId="128">
    <w:name w:val="Сетка таблицы12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a">
    <w:name w:val="Список_2"/>
    <w:basedOn w:val="a7"/>
    <w:qFormat/>
    <w:rsid w:val="00C07ADE"/>
    <w:pPr>
      <w:widowControl w:val="0"/>
      <w:tabs>
        <w:tab w:val="left" w:pos="1418"/>
      </w:tabs>
      <w:spacing w:after="60" w:line="269" w:lineRule="auto"/>
      <w:jc w:val="both"/>
    </w:pPr>
    <w:rPr>
      <w:rFonts w:eastAsia="Calibri"/>
      <w:sz w:val="24"/>
      <w:szCs w:val="24"/>
    </w:rPr>
  </w:style>
  <w:style w:type="paragraph" w:customStyle="1" w:styleId="1">
    <w:name w:val="Список_1"/>
    <w:basedOn w:val="a7"/>
    <w:qFormat/>
    <w:rsid w:val="00C07ADE"/>
    <w:pPr>
      <w:numPr>
        <w:numId w:val="18"/>
      </w:numPr>
      <w:spacing w:after="60" w:line="269" w:lineRule="auto"/>
      <w:jc w:val="both"/>
    </w:pPr>
    <w:rPr>
      <w:rFonts w:eastAsia="Calibri"/>
      <w:sz w:val="24"/>
      <w:szCs w:val="24"/>
    </w:rPr>
  </w:style>
  <w:style w:type="paragraph" w:customStyle="1" w:styleId="afffffffb">
    <w:name w:val="_Основной"/>
    <w:basedOn w:val="a7"/>
    <w:link w:val="afffffffc"/>
    <w:qFormat/>
    <w:rsid w:val="00C07ADE"/>
    <w:pPr>
      <w:widowControl w:val="0"/>
      <w:autoSpaceDE w:val="0"/>
      <w:autoSpaceDN w:val="0"/>
      <w:adjustRightInd w:val="0"/>
      <w:spacing w:line="360" w:lineRule="auto"/>
      <w:ind w:firstLine="709"/>
      <w:contextualSpacing/>
      <w:jc w:val="both"/>
    </w:pPr>
    <w:rPr>
      <w:rFonts w:eastAsia="Times New Roman"/>
      <w:sz w:val="24"/>
      <w:szCs w:val="24"/>
      <w:lang w:val="x-none" w:eastAsia="ko-KR"/>
    </w:rPr>
  </w:style>
  <w:style w:type="character" w:customStyle="1" w:styleId="afffffffc">
    <w:name w:val="_Основной Знак"/>
    <w:link w:val="afffffffb"/>
    <w:rsid w:val="00C07ADE"/>
    <w:rPr>
      <w:rFonts w:eastAsia="Times New Roman"/>
      <w:sz w:val="24"/>
      <w:szCs w:val="24"/>
      <w:lang w:val="x-none" w:eastAsia="ko-KR"/>
    </w:rPr>
  </w:style>
  <w:style w:type="table" w:customStyle="1" w:styleId="TableNormal">
    <w:name w:val="Table Normal"/>
    <w:uiPriority w:val="2"/>
    <w:semiHidden/>
    <w:unhideWhenUsed/>
    <w:qFormat/>
    <w:rsid w:val="00C07ADE"/>
    <w:pPr>
      <w:widowControl w:val="0"/>
      <w:autoSpaceDE w:val="0"/>
      <w:autoSpaceDN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character" w:styleId="afffffffd">
    <w:name w:val="Placeholder Text"/>
    <w:basedOn w:val="a8"/>
    <w:uiPriority w:val="99"/>
    <w:semiHidden/>
    <w:rsid w:val="00C07ADE"/>
    <w:rPr>
      <w:color w:val="808080"/>
    </w:rPr>
  </w:style>
  <w:style w:type="table" w:customStyle="1" w:styleId="TableGridReport9">
    <w:name w:val="Table Grid Report9"/>
    <w:basedOn w:val="a9"/>
    <w:next w:val="af"/>
    <w:uiPriority w:val="39"/>
    <w:rsid w:val="00C07ADE"/>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00">
    <w:name w:val="Сетка таблицы70"/>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a1">
    <w:name w:val="Абзац рук"/>
    <w:basedOn w:val="a7"/>
    <w:link w:val="afffffffe"/>
    <w:qFormat/>
    <w:rsid w:val="00C07ADE"/>
    <w:pPr>
      <w:numPr>
        <w:numId w:val="20"/>
      </w:numPr>
      <w:shd w:val="clear" w:color="auto" w:fill="FFFFFF"/>
      <w:spacing w:line="360" w:lineRule="auto"/>
      <w:ind w:left="0" w:firstLine="709"/>
      <w:jc w:val="both"/>
    </w:pPr>
    <w:rPr>
      <w:rFonts w:ascii="Calibri" w:eastAsia="Times New Roman" w:hAnsi="Calibri"/>
      <w:noProof/>
      <w:sz w:val="28"/>
      <w:szCs w:val="28"/>
      <w:lang w:eastAsia="ru-RU"/>
    </w:rPr>
  </w:style>
  <w:style w:type="character" w:customStyle="1" w:styleId="afffffffe">
    <w:name w:val="Абзац рук Знак"/>
    <w:basedOn w:val="a8"/>
    <w:link w:val="a1"/>
    <w:rsid w:val="00C07ADE"/>
    <w:rPr>
      <w:rFonts w:ascii="Calibri" w:eastAsia="Times New Roman" w:hAnsi="Calibri"/>
      <w:noProof/>
      <w:sz w:val="28"/>
      <w:szCs w:val="28"/>
      <w:shd w:val="clear" w:color="auto" w:fill="FFFFFF"/>
      <w:lang w:eastAsia="ru-RU"/>
    </w:rPr>
  </w:style>
  <w:style w:type="numbering" w:customStyle="1" w:styleId="6">
    <w:name w:val="Импортированный стиль 6"/>
    <w:rsid w:val="00C07ADE"/>
    <w:pPr>
      <w:numPr>
        <w:numId w:val="21"/>
      </w:numPr>
    </w:pPr>
  </w:style>
  <w:style w:type="character" w:customStyle="1" w:styleId="affffffff">
    <w:name w:val="Нет"/>
    <w:rsid w:val="00C07ADE"/>
  </w:style>
  <w:style w:type="character" w:customStyle="1" w:styleId="Hyperlink0">
    <w:name w:val="Hyperlink.0"/>
    <w:basedOn w:val="affffffff"/>
    <w:rsid w:val="00C07ADE"/>
    <w:rPr>
      <w:shd w:val="clear" w:color="auto" w:fill="FFFFFF"/>
    </w:rPr>
  </w:style>
  <w:style w:type="table" w:customStyle="1" w:styleId="11e">
    <w:name w:val="Сетка таблицы11"/>
    <w:basedOn w:val="a9"/>
    <w:next w:val="af"/>
    <w:uiPriority w:val="59"/>
    <w:rsid w:val="00C07ADE"/>
    <w:rPr>
      <w:rFonts w:ascii="Calibri" w:eastAsia="Times New Roman"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0">
    <w:name w:val="Основной"/>
    <w:basedOn w:val="a7"/>
    <w:uiPriority w:val="1"/>
    <w:qFormat/>
    <w:rsid w:val="00C07ADE"/>
    <w:pPr>
      <w:widowControl w:val="0"/>
      <w:spacing w:line="360" w:lineRule="auto"/>
      <w:jc w:val="both"/>
    </w:pPr>
    <w:rPr>
      <w:rFonts w:ascii="Calibri" w:eastAsia="Times New Roman" w:hAnsi="Calibri"/>
      <w:sz w:val="24"/>
      <w:szCs w:val="22"/>
      <w:lang w:val="en-US"/>
    </w:rPr>
  </w:style>
  <w:style w:type="table" w:customStyle="1" w:styleId="2100">
    <w:name w:val="Сетка таблицы210"/>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4">
    <w:name w:val="Основной текст 31"/>
    <w:basedOn w:val="a7"/>
    <w:rsid w:val="00C07ADE"/>
    <w:pPr>
      <w:suppressAutoHyphens/>
      <w:jc w:val="both"/>
    </w:pPr>
    <w:rPr>
      <w:rFonts w:ascii="Arial" w:eastAsia="Times New Roman" w:hAnsi="Arial" w:cs="Arial"/>
      <w:bCs/>
      <w:sz w:val="26"/>
      <w:szCs w:val="28"/>
      <w:lang w:eastAsia="ar-SA"/>
    </w:rPr>
  </w:style>
  <w:style w:type="paragraph" w:customStyle="1" w:styleId="213">
    <w:name w:val="Основной текст с отступом 21"/>
    <w:basedOn w:val="a7"/>
    <w:rsid w:val="00C07ADE"/>
    <w:pPr>
      <w:suppressAutoHyphens/>
      <w:spacing w:after="120" w:line="480" w:lineRule="auto"/>
      <w:ind w:left="283"/>
    </w:pPr>
    <w:rPr>
      <w:rFonts w:eastAsia="Times New Roman"/>
      <w:sz w:val="24"/>
      <w:szCs w:val="24"/>
      <w:lang w:eastAsia="ar-SA"/>
    </w:rPr>
  </w:style>
  <w:style w:type="paragraph" w:customStyle="1" w:styleId="affffffff1">
    <w:name w:val="Текстовка"/>
    <w:rsid w:val="00C07ADE"/>
    <w:pPr>
      <w:suppressAutoHyphens/>
      <w:ind w:firstLine="851"/>
      <w:jc w:val="both"/>
    </w:pPr>
    <w:rPr>
      <w:rFonts w:eastAsia="Arial"/>
      <w:sz w:val="28"/>
      <w:lang w:eastAsia="ar-SA"/>
    </w:rPr>
  </w:style>
  <w:style w:type="paragraph" w:customStyle="1" w:styleId="2fb">
    <w:name w:val="Знак2 Знак Знак Знак"/>
    <w:basedOn w:val="a7"/>
    <w:rsid w:val="00C07ADE"/>
    <w:rPr>
      <w:rFonts w:ascii="Verdana" w:eastAsia="Times New Roman" w:hAnsi="Verdana" w:cs="Verdana"/>
      <w:lang w:val="en-US"/>
    </w:rPr>
  </w:style>
  <w:style w:type="paragraph" w:customStyle="1" w:styleId="1ff9">
    <w:name w:val="1 Уровень"/>
    <w:basedOn w:val="a7"/>
    <w:rsid w:val="00C07ADE"/>
    <w:pPr>
      <w:widowControl w:val="0"/>
      <w:autoSpaceDE w:val="0"/>
      <w:autoSpaceDN w:val="0"/>
      <w:adjustRightInd w:val="0"/>
      <w:jc w:val="both"/>
    </w:pPr>
    <w:rPr>
      <w:rFonts w:eastAsia="Times New Roman"/>
      <w:sz w:val="24"/>
      <w:szCs w:val="24"/>
      <w:lang w:eastAsia="ru-RU"/>
    </w:rPr>
  </w:style>
  <w:style w:type="character" w:customStyle="1" w:styleId="affffffff2">
    <w:name w:val="Основной текст + Полужирный"/>
    <w:rsid w:val="00C07ADE"/>
    <w:rPr>
      <w:rFonts w:ascii="Times New Roman" w:eastAsia="Times New Roman" w:hAnsi="Times New Roman" w:cs="Times New Roman"/>
      <w:b/>
      <w:bCs/>
      <w:i w:val="0"/>
      <w:iCs w:val="0"/>
      <w:smallCaps w:val="0"/>
      <w:strike w:val="0"/>
      <w:color w:val="000000"/>
      <w:spacing w:val="2"/>
      <w:w w:val="100"/>
      <w:position w:val="0"/>
      <w:sz w:val="24"/>
      <w:szCs w:val="24"/>
      <w:u w:val="none"/>
      <w:shd w:val="clear" w:color="auto" w:fill="FFFFFF"/>
      <w:lang w:val="ru-RU" w:eastAsia="ru-RU" w:bidi="ru-RU"/>
    </w:rPr>
  </w:style>
  <w:style w:type="paragraph" w:customStyle="1" w:styleId="ConsNonformat">
    <w:name w:val="ConsNonformat"/>
    <w:rsid w:val="00C07ADE"/>
    <w:pPr>
      <w:widowControl w:val="0"/>
      <w:overflowPunct w:val="0"/>
      <w:autoSpaceDE w:val="0"/>
      <w:autoSpaceDN w:val="0"/>
      <w:adjustRightInd w:val="0"/>
    </w:pPr>
    <w:rPr>
      <w:rFonts w:ascii="Courier New" w:eastAsia="Times New Roman" w:hAnsi="Courier New"/>
      <w:lang w:eastAsia="ru-RU"/>
    </w:rPr>
  </w:style>
  <w:style w:type="character" w:customStyle="1" w:styleId="4pt">
    <w:name w:val="Основной текст + Полужирный;Интервал 4 pt"/>
    <w:rsid w:val="00C07ADE"/>
    <w:rPr>
      <w:rFonts w:ascii="Times New Roman" w:eastAsia="Times New Roman" w:hAnsi="Times New Roman" w:cs="Times New Roman"/>
      <w:b/>
      <w:bCs/>
      <w:i w:val="0"/>
      <w:iCs w:val="0"/>
      <w:smallCaps w:val="0"/>
      <w:strike w:val="0"/>
      <w:color w:val="000000"/>
      <w:spacing w:val="80"/>
      <w:w w:val="100"/>
      <w:position w:val="0"/>
      <w:sz w:val="24"/>
      <w:szCs w:val="24"/>
      <w:u w:val="none"/>
      <w:shd w:val="clear" w:color="auto" w:fill="FFFFFF"/>
      <w:lang w:val="ru-RU" w:eastAsia="ru-RU" w:bidi="ru-RU"/>
    </w:rPr>
  </w:style>
  <w:style w:type="paragraph" w:customStyle="1" w:styleId="affffffff3">
    <w:name w:val="Текст (лев. подпись)"/>
    <w:basedOn w:val="a7"/>
    <w:next w:val="a7"/>
    <w:rsid w:val="00C07ADE"/>
    <w:pPr>
      <w:widowControl w:val="0"/>
      <w:suppressAutoHyphens/>
      <w:autoSpaceDE w:val="0"/>
    </w:pPr>
    <w:rPr>
      <w:rFonts w:ascii="Arial" w:eastAsia="Times New Roman" w:hAnsi="Arial" w:cs="Arial"/>
      <w:lang w:eastAsia="ar-SA"/>
    </w:rPr>
  </w:style>
  <w:style w:type="paragraph" w:customStyle="1" w:styleId="2fc">
    <w:name w:val="Обычный2"/>
    <w:rsid w:val="00C07ADE"/>
    <w:pPr>
      <w:widowControl w:val="0"/>
      <w:spacing w:line="300" w:lineRule="auto"/>
      <w:ind w:firstLine="700"/>
      <w:jc w:val="both"/>
    </w:pPr>
    <w:rPr>
      <w:rFonts w:eastAsia="Times New Roman"/>
      <w:snapToGrid w:val="0"/>
      <w:sz w:val="22"/>
      <w:lang w:eastAsia="ru-RU"/>
    </w:rPr>
  </w:style>
  <w:style w:type="paragraph" w:customStyle="1" w:styleId="3f9">
    <w:name w:val="Обычный3"/>
    <w:rsid w:val="00C07ADE"/>
    <w:pPr>
      <w:widowControl w:val="0"/>
      <w:spacing w:line="300" w:lineRule="auto"/>
      <w:ind w:firstLine="700"/>
      <w:jc w:val="both"/>
    </w:pPr>
    <w:rPr>
      <w:rFonts w:eastAsia="Times New Roman"/>
      <w:snapToGrid w:val="0"/>
      <w:sz w:val="22"/>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smallp">
    <w:name w:val="smallp"/>
    <w:basedOn w:val="a7"/>
    <w:rsid w:val="00C07ADE"/>
    <w:pPr>
      <w:spacing w:before="20" w:after="60"/>
      <w:jc w:val="both"/>
    </w:pPr>
    <w:rPr>
      <w:rFonts w:eastAsia="Times New Roman"/>
      <w:sz w:val="24"/>
      <w:szCs w:val="24"/>
      <w:lang w:eastAsia="ru-RU"/>
    </w:rPr>
  </w:style>
  <w:style w:type="paragraph" w:customStyle="1" w:styleId="affffffff4">
    <w:name w:val="для таблиц"/>
    <w:basedOn w:val="a7"/>
    <w:rsid w:val="00C07ADE"/>
    <w:rPr>
      <w:rFonts w:eastAsia="Times New Roman"/>
      <w:bCs/>
      <w:snapToGrid w:val="0"/>
      <w:sz w:val="24"/>
      <w:lang w:eastAsia="ru-RU"/>
    </w:rPr>
  </w:style>
  <w:style w:type="paragraph" w:customStyle="1" w:styleId="affffffff5">
    <w:name w:val="лист"/>
    <w:basedOn w:val="a7"/>
    <w:rsid w:val="00C07ADE"/>
    <w:pPr>
      <w:ind w:firstLine="720"/>
      <w:jc w:val="both"/>
    </w:pPr>
    <w:rPr>
      <w:rFonts w:eastAsia="Times New Roman"/>
      <w:sz w:val="24"/>
      <w:lang w:eastAsia="ru-RU"/>
    </w:rPr>
  </w:style>
  <w:style w:type="paragraph" w:customStyle="1" w:styleId="affffffff6">
    <w:name w:val="Знак"/>
    <w:basedOn w:val="a7"/>
    <w:rsid w:val="00C07ADE"/>
    <w:rPr>
      <w:rFonts w:ascii="Verdana" w:eastAsia="Times New Roman" w:hAnsi="Verdana" w:cs="Verdana"/>
      <w:lang w:val="en-US"/>
    </w:rPr>
  </w:style>
  <w:style w:type="paragraph" w:customStyle="1" w:styleId="ConsTitle">
    <w:name w:val="ConsTitle"/>
    <w:rsid w:val="00C07ADE"/>
    <w:pPr>
      <w:widowControl w:val="0"/>
      <w:autoSpaceDE w:val="0"/>
      <w:autoSpaceDN w:val="0"/>
      <w:adjustRightInd w:val="0"/>
      <w:ind w:right="19772"/>
    </w:pPr>
    <w:rPr>
      <w:rFonts w:ascii="Arial" w:eastAsia="Times New Roman" w:hAnsi="Arial" w:cs="Arial"/>
      <w:b/>
      <w:bCs/>
      <w:sz w:val="16"/>
      <w:szCs w:val="16"/>
      <w:lang w:eastAsia="ru-RU"/>
    </w:rPr>
  </w:style>
  <w:style w:type="character" w:customStyle="1" w:styleId="affffffff7">
    <w:name w:val="Знак Знак"/>
    <w:rsid w:val="00C07ADE"/>
    <w:rPr>
      <w:sz w:val="24"/>
      <w:szCs w:val="24"/>
      <w:lang w:val="ru-RU" w:eastAsia="ru-RU" w:bidi="ar-SA"/>
    </w:rPr>
  </w:style>
  <w:style w:type="paragraph" w:customStyle="1" w:styleId="BodyText22">
    <w:name w:val="Body Text 22"/>
    <w:basedOn w:val="a7"/>
    <w:rsid w:val="00C07ADE"/>
    <w:pPr>
      <w:overflowPunct w:val="0"/>
      <w:autoSpaceDE w:val="0"/>
      <w:autoSpaceDN w:val="0"/>
      <w:adjustRightInd w:val="0"/>
      <w:spacing w:line="320" w:lineRule="exact"/>
      <w:ind w:firstLine="720"/>
      <w:jc w:val="both"/>
      <w:textAlignment w:val="baseline"/>
    </w:pPr>
    <w:rPr>
      <w:rFonts w:ascii="Times New Roman CYR" w:eastAsia="Times New Roman" w:hAnsi="Times New Roman CYR"/>
      <w:sz w:val="28"/>
      <w:lang w:eastAsia="ru-RU"/>
    </w:rPr>
  </w:style>
  <w:style w:type="paragraph" w:customStyle="1" w:styleId="affffffff8">
    <w:name w:val="Стиль"/>
    <w:rsid w:val="00C07ADE"/>
    <w:rPr>
      <w:rFonts w:eastAsia="Times New Roman"/>
      <w:sz w:val="28"/>
      <w:lang w:eastAsia="ru-RU"/>
    </w:rPr>
  </w:style>
  <w:style w:type="character" w:customStyle="1" w:styleId="1ffa">
    <w:name w:val="Гиперссылка1"/>
    <w:rsid w:val="00C07ADE"/>
    <w:rPr>
      <w:color w:val="0000FF"/>
      <w:u w:val="single"/>
    </w:rPr>
  </w:style>
  <w:style w:type="paragraph" w:customStyle="1" w:styleId="5b">
    <w:name w:val="Знак5 Знак Знак Знак"/>
    <w:basedOn w:val="a7"/>
    <w:rsid w:val="00C07ADE"/>
    <w:pPr>
      <w:spacing w:after="160" w:line="240" w:lineRule="exact"/>
    </w:pPr>
    <w:rPr>
      <w:rFonts w:ascii="Verdana" w:eastAsia="Times New Roman" w:hAnsi="Verdana"/>
      <w:lang w:val="en-US"/>
    </w:rPr>
  </w:style>
  <w:style w:type="paragraph" w:customStyle="1" w:styleId="2fd">
    <w:name w:val="Знак Знак Знак2 Знак"/>
    <w:basedOn w:val="a7"/>
    <w:rsid w:val="00C07ADE"/>
    <w:rPr>
      <w:rFonts w:ascii="Verdana" w:eastAsia="Times New Roman" w:hAnsi="Verdana" w:cs="Verdana"/>
      <w:lang w:val="en-US"/>
    </w:rPr>
  </w:style>
  <w:style w:type="paragraph" w:customStyle="1" w:styleId="2fe">
    <w:name w:val="Знак2"/>
    <w:basedOn w:val="a7"/>
    <w:rsid w:val="00C07ADE"/>
    <w:pPr>
      <w:spacing w:after="160" w:line="240" w:lineRule="exact"/>
    </w:pPr>
    <w:rPr>
      <w:rFonts w:ascii="Verdana" w:eastAsia="Times New Roman" w:hAnsi="Verdana"/>
      <w:lang w:val="en-US"/>
    </w:rPr>
  </w:style>
  <w:style w:type="paragraph" w:customStyle="1" w:styleId="xl32">
    <w:name w:val="xl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eastAsia="Times New Roman" w:hAnsi="Tahoma" w:cs="Tahoma"/>
      <w:b/>
      <w:bCs/>
      <w:sz w:val="16"/>
      <w:szCs w:val="16"/>
      <w:lang w:eastAsia="ru-RU"/>
    </w:rPr>
  </w:style>
  <w:style w:type="paragraph" w:customStyle="1" w:styleId="2ff">
    <w:name w:val="сновной текст с отступом 2"/>
    <w:basedOn w:val="a7"/>
    <w:rsid w:val="00C07ADE"/>
    <w:pPr>
      <w:widowControl w:val="0"/>
      <w:ind w:firstLine="720"/>
      <w:jc w:val="both"/>
    </w:pPr>
    <w:rPr>
      <w:rFonts w:eastAsia="Times New Roman"/>
      <w:sz w:val="26"/>
      <w:lang w:eastAsia="ru-RU"/>
    </w:rPr>
  </w:style>
  <w:style w:type="paragraph" w:customStyle="1" w:styleId="affffffff9">
    <w:name w:val="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defscrRUSTxtStyleText">
    <w:name w:val="defscr_RUS_TxtStyleText"/>
    <w:basedOn w:val="a7"/>
    <w:rsid w:val="00C07ADE"/>
    <w:pPr>
      <w:widowControl w:val="0"/>
      <w:spacing w:before="120"/>
      <w:ind w:firstLine="425"/>
      <w:jc w:val="both"/>
    </w:pPr>
    <w:rPr>
      <w:rFonts w:eastAsia="Times New Roman"/>
      <w:noProof/>
      <w:color w:val="000000"/>
      <w:sz w:val="24"/>
      <w:lang w:eastAsia="ru-RU"/>
    </w:rPr>
  </w:style>
  <w:style w:type="paragraph" w:customStyle="1" w:styleId="affffffffa">
    <w:name w:val="Знак Знак Знак Знак"/>
    <w:basedOn w:val="a7"/>
    <w:rsid w:val="00C07ADE"/>
    <w:rPr>
      <w:rFonts w:ascii="Verdana" w:eastAsia="Times New Roman" w:hAnsi="Verdana" w:cs="Verdana"/>
      <w:lang w:val="en-US"/>
    </w:rPr>
  </w:style>
  <w:style w:type="character" w:customStyle="1" w:styleId="4b">
    <w:name w:val="Знак Знак4"/>
    <w:rsid w:val="00C07ADE"/>
    <w:rPr>
      <w:rFonts w:ascii="Times New Roman" w:eastAsia="Times New Roman" w:hAnsi="Times New Roman" w:cs="Times New Roman"/>
      <w:sz w:val="24"/>
      <w:szCs w:val="24"/>
      <w:lang w:eastAsia="ru-RU"/>
    </w:rPr>
  </w:style>
  <w:style w:type="paragraph" w:customStyle="1" w:styleId="bl0">
    <w:name w:val="bl0"/>
    <w:basedOn w:val="a7"/>
    <w:rsid w:val="00C07ADE"/>
    <w:pPr>
      <w:spacing w:before="100" w:beforeAutospacing="1" w:after="100" w:afterAutospacing="1"/>
    </w:pPr>
    <w:rPr>
      <w:rFonts w:eastAsia="Times New Roman"/>
      <w:b/>
      <w:bCs/>
      <w:sz w:val="24"/>
      <w:szCs w:val="24"/>
      <w:lang w:eastAsia="ru-RU"/>
    </w:rPr>
  </w:style>
  <w:style w:type="paragraph" w:customStyle="1" w:styleId="4c">
    <w:name w:val="Обычный4"/>
    <w:rsid w:val="00C07ADE"/>
    <w:pPr>
      <w:widowControl w:val="0"/>
      <w:spacing w:line="300" w:lineRule="auto"/>
      <w:ind w:firstLine="700"/>
      <w:jc w:val="both"/>
    </w:pPr>
    <w:rPr>
      <w:rFonts w:eastAsia="Times New Roman"/>
      <w:snapToGrid w:val="0"/>
      <w:sz w:val="22"/>
      <w:lang w:eastAsia="ru-RU"/>
    </w:rPr>
  </w:style>
  <w:style w:type="paragraph" w:customStyle="1" w:styleId="5c">
    <w:name w:val="Обычный5"/>
    <w:rsid w:val="00C07ADE"/>
    <w:pPr>
      <w:widowControl w:val="0"/>
      <w:spacing w:line="300" w:lineRule="auto"/>
      <w:ind w:firstLine="700"/>
      <w:jc w:val="both"/>
    </w:pPr>
    <w:rPr>
      <w:rFonts w:eastAsia="Times New Roman"/>
      <w:snapToGrid w:val="0"/>
      <w:sz w:val="22"/>
      <w:lang w:eastAsia="ru-RU"/>
    </w:rPr>
  </w:style>
  <w:style w:type="paragraph" w:customStyle="1" w:styleId="69">
    <w:name w:val="Обычный6"/>
    <w:rsid w:val="00C07ADE"/>
    <w:pPr>
      <w:widowControl w:val="0"/>
      <w:spacing w:line="300" w:lineRule="auto"/>
      <w:ind w:firstLine="700"/>
      <w:jc w:val="both"/>
    </w:pPr>
    <w:rPr>
      <w:rFonts w:eastAsia="Times New Roman"/>
      <w:snapToGrid w:val="0"/>
      <w:sz w:val="22"/>
      <w:lang w:eastAsia="ru-RU"/>
    </w:rPr>
  </w:style>
  <w:style w:type="paragraph" w:customStyle="1" w:styleId="75">
    <w:name w:val="Обычный7"/>
    <w:rsid w:val="00C07ADE"/>
    <w:pPr>
      <w:widowControl w:val="0"/>
      <w:spacing w:line="300" w:lineRule="auto"/>
      <w:ind w:firstLine="700"/>
      <w:jc w:val="both"/>
    </w:pPr>
    <w:rPr>
      <w:rFonts w:eastAsia="Times New Roman"/>
      <w:snapToGrid w:val="0"/>
      <w:sz w:val="22"/>
      <w:lang w:eastAsia="ru-RU"/>
    </w:rPr>
  </w:style>
  <w:style w:type="paragraph" w:customStyle="1" w:styleId="xl165">
    <w:name w:val="xl1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166">
    <w:name w:val="xl1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7">
    <w:name w:val="xl16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68">
    <w:name w:val="xl168"/>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9">
    <w:name w:val="xl16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0">
    <w:name w:val="xl1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171">
    <w:name w:val="xl17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sz w:val="24"/>
      <w:szCs w:val="24"/>
      <w:lang w:eastAsia="ru-RU"/>
    </w:rPr>
  </w:style>
  <w:style w:type="paragraph" w:customStyle="1" w:styleId="xl172">
    <w:name w:val="xl17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sz w:val="24"/>
      <w:szCs w:val="24"/>
      <w:lang w:eastAsia="ru-RU"/>
    </w:rPr>
  </w:style>
  <w:style w:type="paragraph" w:customStyle="1" w:styleId="xl173">
    <w:name w:val="xl17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4">
    <w:name w:val="xl17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5">
    <w:name w:val="xl1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6">
    <w:name w:val="xl17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7">
    <w:name w:val="xl17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8">
    <w:name w:val="xl17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9">
    <w:name w:val="xl1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0">
    <w:name w:val="xl18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1">
    <w:name w:val="xl18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2">
    <w:name w:val="xl18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3">
    <w:name w:val="xl183"/>
    <w:basedOn w:val="a7"/>
    <w:rsid w:val="00C07ADE"/>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4">
    <w:name w:val="xl184"/>
    <w:basedOn w:val="a7"/>
    <w:rsid w:val="00C07ADE"/>
    <w:pPr>
      <w:pBdr>
        <w:left w:val="single" w:sz="4" w:space="0" w:color="auto"/>
        <w:bottom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5">
    <w:name w:val="xl1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6">
    <w:name w:val="xl1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187">
    <w:name w:val="xl1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188">
    <w:name w:val="xl188"/>
    <w:basedOn w:val="a7"/>
    <w:rsid w:val="00C07ADE"/>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9">
    <w:name w:val="xl1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90">
    <w:name w:val="xl1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1">
    <w:name w:val="xl1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2">
    <w:name w:val="xl19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93">
    <w:name w:val="xl193"/>
    <w:basedOn w:val="a7"/>
    <w:rsid w:val="00C07ADE"/>
    <w:pPr>
      <w:spacing w:before="100" w:beforeAutospacing="1" w:after="100" w:afterAutospacing="1"/>
      <w:textAlignment w:val="center"/>
    </w:pPr>
    <w:rPr>
      <w:rFonts w:eastAsia="Times New Roman"/>
      <w:sz w:val="24"/>
      <w:szCs w:val="24"/>
      <w:lang w:eastAsia="ru-RU"/>
    </w:rPr>
  </w:style>
  <w:style w:type="paragraph" w:customStyle="1" w:styleId="xl194">
    <w:name w:val="xl1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195">
    <w:name w:val="xl19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6">
    <w:name w:val="xl1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197">
    <w:name w:val="xl197"/>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8">
    <w:name w:val="xl1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199">
    <w:name w:val="xl1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200">
    <w:name w:val="xl2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24"/>
      <w:szCs w:val="24"/>
      <w:lang w:eastAsia="ru-RU"/>
    </w:rPr>
  </w:style>
  <w:style w:type="paragraph" w:customStyle="1" w:styleId="xl201">
    <w:name w:val="xl2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02">
    <w:name w:val="xl2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4"/>
      <w:szCs w:val="24"/>
      <w:lang w:eastAsia="ru-RU"/>
    </w:rPr>
  </w:style>
  <w:style w:type="paragraph" w:customStyle="1" w:styleId="xl203">
    <w:name w:val="xl20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04">
    <w:name w:val="xl2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05">
    <w:name w:val="xl20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06">
    <w:name w:val="xl2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7">
    <w:name w:val="xl20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8">
    <w:name w:val="xl20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09">
    <w:name w:val="xl20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0">
    <w:name w:val="xl21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1">
    <w:name w:val="xl21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2">
    <w:name w:val="xl21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3">
    <w:name w:val="xl21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4">
    <w:name w:val="xl21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5">
    <w:name w:val="xl21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6">
    <w:name w:val="xl216"/>
    <w:basedOn w:val="a7"/>
    <w:rsid w:val="00C07ADE"/>
    <w:pPr>
      <w:pBdr>
        <w:left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7">
    <w:name w:val="xl21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18"/>
      <w:szCs w:val="18"/>
      <w:lang w:eastAsia="ru-RU"/>
    </w:rPr>
  </w:style>
  <w:style w:type="paragraph" w:customStyle="1" w:styleId="xl218">
    <w:name w:val="xl21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9">
    <w:name w:val="xl21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b/>
      <w:bCs/>
      <w:color w:val="000000"/>
      <w:sz w:val="24"/>
      <w:szCs w:val="24"/>
      <w:lang w:eastAsia="ru-RU"/>
    </w:rPr>
  </w:style>
  <w:style w:type="paragraph" w:customStyle="1" w:styleId="xl220">
    <w:name w:val="xl2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1">
    <w:name w:val="xl22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22">
    <w:name w:val="xl2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23">
    <w:name w:val="xl22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24">
    <w:name w:val="xl22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25">
    <w:name w:val="xl225"/>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6">
    <w:name w:val="xl22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7">
    <w:name w:val="xl22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28">
    <w:name w:val="xl22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29">
    <w:name w:val="xl22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0">
    <w:name w:val="xl2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1">
    <w:name w:val="xl23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32">
    <w:name w:val="xl2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3">
    <w:name w:val="xl233"/>
    <w:basedOn w:val="a7"/>
    <w:rsid w:val="00C07ADE"/>
    <w:pPr>
      <w:pBdr>
        <w:left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4">
    <w:name w:val="xl234"/>
    <w:basedOn w:val="a7"/>
    <w:rsid w:val="00C07ADE"/>
    <w:pPr>
      <w:pBdr>
        <w:lef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5">
    <w:name w:val="xl2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6">
    <w:name w:val="xl236"/>
    <w:basedOn w:val="a7"/>
    <w:rsid w:val="00C07ADE"/>
    <w:pPr>
      <w:pBdr>
        <w:left w:val="single" w:sz="8"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7">
    <w:name w:val="xl237"/>
    <w:basedOn w:val="a7"/>
    <w:rsid w:val="00C07ADE"/>
    <w:pPr>
      <w:pBdr>
        <w:left w:val="single" w:sz="4" w:space="0" w:color="auto"/>
        <w:right w:val="single" w:sz="8"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8">
    <w:name w:val="xl238"/>
    <w:basedOn w:val="a7"/>
    <w:rsid w:val="00C07ADE"/>
    <w:pPr>
      <w:pBdr>
        <w:top w:val="single" w:sz="4" w:space="0" w:color="969696"/>
        <w:left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39">
    <w:name w:val="xl239"/>
    <w:basedOn w:val="a7"/>
    <w:rsid w:val="00C07ADE"/>
    <w:pPr>
      <w:pBdr>
        <w:top w:val="single" w:sz="4" w:space="0" w:color="969696"/>
        <w:left w:val="single" w:sz="4" w:space="0" w:color="969696"/>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40">
    <w:name w:val="xl24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41">
    <w:name w:val="xl24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242">
    <w:name w:val="xl24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CYR" w:eastAsia="Times New Roman" w:hAnsi="Times New Roman CYR" w:cs="Times New Roman CYR"/>
      <w:sz w:val="24"/>
      <w:szCs w:val="24"/>
      <w:lang w:eastAsia="ru-RU"/>
    </w:rPr>
  </w:style>
  <w:style w:type="paragraph" w:customStyle="1" w:styleId="xl243">
    <w:name w:val="xl2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eastAsia="ru-RU"/>
    </w:rPr>
  </w:style>
  <w:style w:type="paragraph" w:customStyle="1" w:styleId="xl244">
    <w:name w:val="xl24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sz w:val="24"/>
      <w:szCs w:val="24"/>
      <w:lang w:eastAsia="ru-RU"/>
    </w:rPr>
  </w:style>
  <w:style w:type="paragraph" w:customStyle="1" w:styleId="xl245">
    <w:name w:val="xl24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46">
    <w:name w:val="xl24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247">
    <w:name w:val="xl2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248">
    <w:name w:val="xl24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49">
    <w:name w:val="xl24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0">
    <w:name w:val="xl25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51">
    <w:name w:val="xl2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52">
    <w:name w:val="xl252"/>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3">
    <w:name w:val="xl2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4">
    <w:name w:val="xl254"/>
    <w:basedOn w:val="a7"/>
    <w:rsid w:val="00C07ADE"/>
    <w:pPr>
      <w:pBdr>
        <w:top w:val="single" w:sz="4" w:space="0" w:color="969696"/>
        <w:left w:val="single" w:sz="4" w:space="0" w:color="auto"/>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5">
    <w:name w:val="xl255"/>
    <w:basedOn w:val="a7"/>
    <w:rsid w:val="00C07ADE"/>
    <w:pPr>
      <w:pBdr>
        <w:top w:val="single" w:sz="4" w:space="0" w:color="969696"/>
        <w:left w:val="single" w:sz="4" w:space="0" w:color="969696"/>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6">
    <w:name w:val="xl256"/>
    <w:basedOn w:val="a7"/>
    <w:rsid w:val="00C07ADE"/>
    <w:pPr>
      <w:pBdr>
        <w:left w:val="single" w:sz="4" w:space="0" w:color="auto"/>
        <w:bottom w:val="single" w:sz="4" w:space="0" w:color="auto"/>
        <w:right w:val="single" w:sz="4" w:space="0" w:color="auto"/>
      </w:pBdr>
      <w:spacing w:before="100" w:beforeAutospacing="1" w:after="100" w:afterAutospacing="1"/>
      <w:jc w:val="right"/>
    </w:pPr>
    <w:rPr>
      <w:rFonts w:ascii="Arial CYR" w:eastAsia="Times New Roman" w:hAnsi="Arial CYR"/>
      <w:color w:val="000000"/>
      <w:sz w:val="24"/>
      <w:szCs w:val="24"/>
      <w:lang w:eastAsia="ru-RU"/>
    </w:rPr>
  </w:style>
  <w:style w:type="paragraph" w:customStyle="1" w:styleId="xl257">
    <w:name w:val="xl25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258">
    <w:name w:val="xl258"/>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9">
    <w:name w:val="xl25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60">
    <w:name w:val="xl260"/>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1">
    <w:name w:val="xl26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2">
    <w:name w:val="xl2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7"/>
    <w:rsid w:val="00C07ADE"/>
    <w:pPr>
      <w:spacing w:before="100" w:beforeAutospacing="1" w:after="100" w:afterAutospacing="1"/>
    </w:pPr>
    <w:rPr>
      <w:rFonts w:ascii="Tahoma" w:eastAsia="Times New Roman" w:hAnsi="Tahoma"/>
      <w:lang w:val="en-US"/>
    </w:rPr>
  </w:style>
  <w:style w:type="paragraph" w:customStyle="1" w:styleId="bodytext">
    <w:name w:val="bodytext"/>
    <w:basedOn w:val="a7"/>
    <w:rsid w:val="00C07ADE"/>
    <w:pPr>
      <w:spacing w:after="167"/>
    </w:pPr>
    <w:rPr>
      <w:rFonts w:ascii="Arial" w:eastAsia="Times New Roman" w:hAnsi="Arial" w:cs="Arial"/>
      <w:sz w:val="22"/>
      <w:szCs w:val="22"/>
      <w:lang w:eastAsia="ru-RU"/>
    </w:rPr>
  </w:style>
  <w:style w:type="character" w:customStyle="1" w:styleId="FontStyle15">
    <w:name w:val="Font Style15"/>
    <w:uiPriority w:val="99"/>
    <w:rsid w:val="00C07ADE"/>
    <w:rPr>
      <w:rFonts w:ascii="Times New Roman" w:hAnsi="Times New Roman" w:cs="Times New Roman"/>
      <w:sz w:val="26"/>
      <w:szCs w:val="26"/>
    </w:rPr>
  </w:style>
  <w:style w:type="paragraph" w:customStyle="1" w:styleId="2ff0">
    <w:name w:val="Стиль2"/>
    <w:basedOn w:val="a7"/>
    <w:link w:val="2ff1"/>
    <w:rsid w:val="00C07ADE"/>
    <w:pPr>
      <w:widowControl w:val="0"/>
      <w:ind w:firstLine="709"/>
      <w:jc w:val="both"/>
    </w:pPr>
    <w:rPr>
      <w:rFonts w:eastAsia="Times New Roman"/>
      <w:sz w:val="28"/>
      <w:szCs w:val="28"/>
      <w:lang w:eastAsia="ru-RU"/>
    </w:rPr>
  </w:style>
  <w:style w:type="character" w:customStyle="1" w:styleId="2ff1">
    <w:name w:val="Стиль2 Знак"/>
    <w:link w:val="2ff0"/>
    <w:rsid w:val="00C07ADE"/>
    <w:rPr>
      <w:rFonts w:eastAsia="Times New Roman"/>
      <w:sz w:val="28"/>
      <w:szCs w:val="28"/>
      <w:lang w:eastAsia="ru-RU"/>
    </w:rPr>
  </w:style>
  <w:style w:type="character" w:customStyle="1" w:styleId="weaker3">
    <w:name w:val="weaker3"/>
    <w:rsid w:val="00C07ADE"/>
    <w:rPr>
      <w:sz w:val="22"/>
      <w:szCs w:val="22"/>
    </w:rPr>
  </w:style>
  <w:style w:type="paragraph" w:customStyle="1" w:styleId="affff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lang w:val="en-US"/>
    </w:rPr>
  </w:style>
  <w:style w:type="character" w:customStyle="1" w:styleId="2ff2">
    <w:name w:val="Подпись к таблице (2)_"/>
    <w:link w:val="214"/>
    <w:uiPriority w:val="99"/>
    <w:rsid w:val="00C07ADE"/>
    <w:rPr>
      <w:b/>
      <w:bCs/>
      <w:spacing w:val="3"/>
      <w:sz w:val="21"/>
      <w:szCs w:val="21"/>
      <w:shd w:val="clear" w:color="auto" w:fill="FFFFFF"/>
    </w:rPr>
  </w:style>
  <w:style w:type="paragraph" w:customStyle="1" w:styleId="214">
    <w:name w:val="Подпись к таблице (2)1"/>
    <w:basedOn w:val="a7"/>
    <w:link w:val="2ff2"/>
    <w:uiPriority w:val="99"/>
    <w:rsid w:val="00C07ADE"/>
    <w:pPr>
      <w:widowControl w:val="0"/>
      <w:shd w:val="clear" w:color="auto" w:fill="FFFFFF"/>
      <w:spacing w:after="120" w:line="240" w:lineRule="atLeast"/>
    </w:pPr>
    <w:rPr>
      <w:b/>
      <w:bCs/>
      <w:spacing w:val="3"/>
      <w:sz w:val="21"/>
      <w:szCs w:val="21"/>
    </w:rPr>
  </w:style>
  <w:style w:type="paragraph" w:customStyle="1" w:styleId="82">
    <w:name w:val="Обычный8"/>
    <w:rsid w:val="00C07ADE"/>
    <w:pPr>
      <w:widowControl w:val="0"/>
      <w:spacing w:line="300" w:lineRule="auto"/>
      <w:ind w:firstLine="700"/>
      <w:jc w:val="both"/>
    </w:pPr>
    <w:rPr>
      <w:rFonts w:eastAsia="Times New Roman"/>
      <w:snapToGrid w:val="0"/>
      <w:sz w:val="22"/>
      <w:lang w:eastAsia="ru-RU"/>
    </w:rPr>
  </w:style>
  <w:style w:type="paragraph" w:customStyle="1" w:styleId="affffffffc">
    <w:name w:val="Диплом"/>
    <w:basedOn w:val="a7"/>
    <w:qFormat/>
    <w:rsid w:val="00C07ADE"/>
    <w:pPr>
      <w:spacing w:line="360" w:lineRule="auto"/>
      <w:ind w:firstLine="709"/>
      <w:jc w:val="both"/>
    </w:pPr>
    <w:rPr>
      <w:rFonts w:eastAsia="Times New Roman"/>
      <w:sz w:val="28"/>
      <w:szCs w:val="24"/>
      <w:lang w:eastAsia="ru-RU"/>
    </w:rPr>
  </w:style>
  <w:style w:type="paragraph" w:customStyle="1" w:styleId="92">
    <w:name w:val="Обычный9"/>
    <w:rsid w:val="00C07ADE"/>
    <w:pPr>
      <w:widowControl w:val="0"/>
      <w:spacing w:line="300" w:lineRule="auto"/>
      <w:ind w:firstLine="700"/>
      <w:jc w:val="both"/>
    </w:pPr>
    <w:rPr>
      <w:rFonts w:eastAsia="Times New Roman"/>
      <w:snapToGrid w:val="0"/>
      <w:sz w:val="22"/>
      <w:lang w:eastAsia="ru-RU"/>
    </w:rPr>
  </w:style>
  <w:style w:type="character" w:customStyle="1" w:styleId="1ffb">
    <w:name w:val="Заголовок Знак1"/>
    <w:basedOn w:val="a8"/>
    <w:uiPriority w:val="10"/>
    <w:rsid w:val="00C07ADE"/>
    <w:rPr>
      <w:rFonts w:asciiTheme="majorHAnsi" w:eastAsiaTheme="majorEastAsia" w:hAnsiTheme="majorHAnsi" w:cstheme="majorBidi"/>
      <w:spacing w:val="-10"/>
      <w:kern w:val="28"/>
      <w:sz w:val="56"/>
      <w:szCs w:val="56"/>
    </w:rPr>
  </w:style>
  <w:style w:type="paragraph" w:customStyle="1" w:styleId="xl263">
    <w:name w:val="xl26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64">
    <w:name w:val="xl26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sz w:val="24"/>
      <w:szCs w:val="24"/>
      <w:lang w:eastAsia="ru-RU"/>
    </w:rPr>
  </w:style>
  <w:style w:type="paragraph" w:customStyle="1" w:styleId="xl265">
    <w:name w:val="xl26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6">
    <w:name w:val="xl26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7">
    <w:name w:val="xl267"/>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8">
    <w:name w:val="xl268"/>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269">
    <w:name w:val="xl26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70">
    <w:name w:val="xl27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71">
    <w:name w:val="xl2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2">
    <w:name w:val="xl27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73">
    <w:name w:val="xl27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4">
    <w:name w:val="xl27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5">
    <w:name w:val="xl2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6">
    <w:name w:val="xl27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7">
    <w:name w:val="xl277"/>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8">
    <w:name w:val="xl27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9">
    <w:name w:val="xl2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80">
    <w:name w:val="xl28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81">
    <w:name w:val="xl281"/>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82">
    <w:name w:val="xl28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83">
    <w:name w:val="xl283"/>
    <w:basedOn w:val="a7"/>
    <w:rsid w:val="00C07ADE"/>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284">
    <w:name w:val="xl28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5">
    <w:name w:val="xl28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6">
    <w:name w:val="xl28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color w:val="000000"/>
      <w:sz w:val="24"/>
      <w:szCs w:val="24"/>
      <w:lang w:eastAsia="ru-RU"/>
    </w:rPr>
  </w:style>
  <w:style w:type="paragraph" w:customStyle="1" w:styleId="xl287">
    <w:name w:val="xl287"/>
    <w:basedOn w:val="a7"/>
    <w:rsid w:val="00C07ADE"/>
    <w:pPr>
      <w:pBdr>
        <w:top w:val="single" w:sz="4" w:space="0" w:color="auto"/>
        <w:bottom w:val="single" w:sz="4" w:space="0" w:color="auto"/>
      </w:pBdr>
      <w:shd w:val="clear" w:color="000000" w:fill="FFFFFF"/>
      <w:spacing w:before="100" w:beforeAutospacing="1" w:after="100" w:afterAutospacing="1"/>
      <w:textAlignment w:val="center"/>
    </w:pPr>
    <w:rPr>
      <w:rFonts w:eastAsia="Times New Roman"/>
      <w:b/>
      <w:bCs/>
      <w:color w:val="000000"/>
      <w:sz w:val="24"/>
      <w:szCs w:val="24"/>
      <w:lang w:eastAsia="ru-RU"/>
    </w:rPr>
  </w:style>
  <w:style w:type="paragraph" w:customStyle="1" w:styleId="xl288">
    <w:name w:val="xl28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9">
    <w:name w:val="xl289"/>
    <w:basedOn w:val="a7"/>
    <w:rsid w:val="00C07AD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0">
    <w:name w:val="xl29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1">
    <w:name w:val="xl29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292">
    <w:name w:val="xl29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3">
    <w:name w:val="xl29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4">
    <w:name w:val="xl2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5">
    <w:name w:val="xl29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6">
    <w:name w:val="xl2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7">
    <w:name w:val="xl2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8">
    <w:name w:val="xl298"/>
    <w:basedOn w:val="a7"/>
    <w:rsid w:val="00C07ADE"/>
    <w:pPr>
      <w:pBdr>
        <w:top w:val="single" w:sz="8" w:space="0" w:color="auto"/>
        <w:left w:val="single" w:sz="8" w:space="0" w:color="auto"/>
        <w:right w:val="single" w:sz="8" w:space="0" w:color="auto"/>
      </w:pBdr>
      <w:spacing w:before="100" w:beforeAutospacing="1" w:after="100" w:afterAutospacing="1"/>
    </w:pPr>
    <w:rPr>
      <w:rFonts w:eastAsia="Times New Roman"/>
      <w:sz w:val="24"/>
      <w:szCs w:val="24"/>
      <w:lang w:eastAsia="ru-RU"/>
    </w:rPr>
  </w:style>
  <w:style w:type="paragraph" w:customStyle="1" w:styleId="xl299">
    <w:name w:val="xl2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0">
    <w:name w:val="xl300"/>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1">
    <w:name w:val="xl3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2">
    <w:name w:val="xl3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3">
    <w:name w:val="xl30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4">
    <w:name w:val="xl3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5">
    <w:name w:val="xl305"/>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306">
    <w:name w:val="xl3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07">
    <w:name w:val="xl307"/>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8">
    <w:name w:val="xl308"/>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9">
    <w:name w:val="xl309"/>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0">
    <w:name w:val="xl310"/>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color w:val="000000"/>
      <w:sz w:val="24"/>
      <w:szCs w:val="24"/>
      <w:lang w:eastAsia="ru-RU"/>
    </w:rPr>
  </w:style>
  <w:style w:type="paragraph" w:customStyle="1" w:styleId="xl311">
    <w:name w:val="xl311"/>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2">
    <w:name w:val="xl312"/>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3">
    <w:name w:val="xl313"/>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4">
    <w:name w:val="xl314"/>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5">
    <w:name w:val="xl315"/>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color w:val="000000"/>
      <w:sz w:val="24"/>
      <w:szCs w:val="24"/>
      <w:lang w:eastAsia="ru-RU"/>
    </w:rPr>
  </w:style>
  <w:style w:type="paragraph" w:customStyle="1" w:styleId="xl316">
    <w:name w:val="xl316"/>
    <w:basedOn w:val="a7"/>
    <w:rsid w:val="00C07ADE"/>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7">
    <w:name w:val="xl317"/>
    <w:basedOn w:val="a7"/>
    <w:rsid w:val="00C07ADE"/>
    <w:pPr>
      <w:pBdr>
        <w:top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8">
    <w:name w:val="xl318"/>
    <w:basedOn w:val="a7"/>
    <w:rsid w:val="00C07ADE"/>
    <w:pPr>
      <w:pBdr>
        <w:top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9">
    <w:name w:val="xl319"/>
    <w:basedOn w:val="a7"/>
    <w:rsid w:val="00C07ADE"/>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320">
    <w:name w:val="xl3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4"/>
      <w:szCs w:val="24"/>
      <w:lang w:eastAsia="ru-RU"/>
    </w:rPr>
  </w:style>
  <w:style w:type="paragraph" w:customStyle="1" w:styleId="xl321">
    <w:name w:val="xl321"/>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2">
    <w:name w:val="xl322"/>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23">
    <w:name w:val="xl323"/>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4">
    <w:name w:val="xl324"/>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5">
    <w:name w:val="xl325"/>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6">
    <w:name w:val="xl326"/>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7">
    <w:name w:val="xl327"/>
    <w:basedOn w:val="a7"/>
    <w:rsid w:val="00C07ADE"/>
    <w:pPr>
      <w:pBdr>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8">
    <w:name w:val="xl32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9">
    <w:name w:val="xl329"/>
    <w:basedOn w:val="a7"/>
    <w:rsid w:val="00C07ADE"/>
    <w:pPr>
      <w:pBdr>
        <w:top w:val="single" w:sz="4" w:space="0" w:color="auto"/>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0">
    <w:name w:val="xl330"/>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1">
    <w:name w:val="xl331"/>
    <w:basedOn w:val="a7"/>
    <w:rsid w:val="00C07ADE"/>
    <w:pPr>
      <w:pBdr>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2">
    <w:name w:val="xl332"/>
    <w:basedOn w:val="a7"/>
    <w:rsid w:val="00C07ADE"/>
    <w:pPr>
      <w:pBdr>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3">
    <w:name w:val="xl333"/>
    <w:basedOn w:val="a7"/>
    <w:rsid w:val="00C07ADE"/>
    <w:pPr>
      <w:pBdr>
        <w:left w:val="single" w:sz="4" w:space="0" w:color="auto"/>
        <w:bottom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4">
    <w:name w:val="xl334"/>
    <w:basedOn w:val="a7"/>
    <w:rsid w:val="00C07ADE"/>
    <w:pPr>
      <w:pBdr>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5">
    <w:name w:val="xl335"/>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6">
    <w:name w:val="xl3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37">
    <w:name w:val="xl337"/>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8">
    <w:name w:val="xl33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9">
    <w:name w:val="xl339"/>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0">
    <w:name w:val="xl340"/>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1">
    <w:name w:val="xl341"/>
    <w:basedOn w:val="a7"/>
    <w:rsid w:val="00C07ADE"/>
    <w:pPr>
      <w:pBdr>
        <w:top w:val="single" w:sz="4" w:space="0" w:color="auto"/>
        <w:left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2">
    <w:name w:val="xl342"/>
    <w:basedOn w:val="a7"/>
    <w:rsid w:val="00C07ADE"/>
    <w:pPr>
      <w:pBdr>
        <w:top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3">
    <w:name w:val="xl343"/>
    <w:basedOn w:val="a7"/>
    <w:rsid w:val="00C07ADE"/>
    <w:pPr>
      <w:pBdr>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344">
    <w:name w:val="xl344"/>
    <w:basedOn w:val="a7"/>
    <w:rsid w:val="00C07AD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45">
    <w:name w:val="xl345"/>
    <w:basedOn w:val="a7"/>
    <w:rsid w:val="00C07ADE"/>
    <w:pPr>
      <w:pBdr>
        <w:top w:val="single" w:sz="4" w:space="0" w:color="auto"/>
        <w:left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6">
    <w:name w:val="xl346"/>
    <w:basedOn w:val="a7"/>
    <w:rsid w:val="00C07ADE"/>
    <w:pPr>
      <w:pBdr>
        <w:top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7">
    <w:name w:val="xl34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8">
    <w:name w:val="xl348"/>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49">
    <w:name w:val="xl349"/>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0">
    <w:name w:val="xl350"/>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1">
    <w:name w:val="xl351"/>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2">
    <w:name w:val="xl35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53">
    <w:name w:val="xl353"/>
    <w:basedOn w:val="a7"/>
    <w:rsid w:val="00C07ADE"/>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character" w:customStyle="1" w:styleId="start">
    <w:name w:val="start"/>
    <w:basedOn w:val="a8"/>
    <w:rsid w:val="00C07ADE"/>
  </w:style>
  <w:style w:type="character" w:customStyle="1" w:styleId="fin">
    <w:name w:val="fin"/>
    <w:basedOn w:val="a8"/>
    <w:rsid w:val="00C07ADE"/>
  </w:style>
  <w:style w:type="character" w:customStyle="1" w:styleId="arrow">
    <w:name w:val="arrow"/>
    <w:basedOn w:val="a8"/>
    <w:rsid w:val="00C07ADE"/>
  </w:style>
  <w:style w:type="character" w:customStyle="1" w:styleId="titleprisebbc">
    <w:name w:val="title_prise_bbc"/>
    <w:basedOn w:val="a8"/>
    <w:rsid w:val="00C07ADE"/>
  </w:style>
  <w:style w:type="character" w:customStyle="1" w:styleId="prisebbc">
    <w:name w:val="prise_bbc"/>
    <w:basedOn w:val="a8"/>
    <w:rsid w:val="00C07ADE"/>
  </w:style>
  <w:style w:type="table" w:customStyle="1" w:styleId="TableNormal1">
    <w:name w:val="Table Normal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5d">
    <w:name w:val="Сетка таблицы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32">
    <w:name w:val="ГОСТ 7.32"/>
    <w:basedOn w:val="a7"/>
    <w:qFormat/>
    <w:rsid w:val="00C07ADE"/>
    <w:pPr>
      <w:spacing w:line="360" w:lineRule="auto"/>
      <w:ind w:firstLine="709"/>
      <w:jc w:val="both"/>
    </w:pPr>
    <w:rPr>
      <w:sz w:val="24"/>
      <w:szCs w:val="28"/>
      <w:lang w:val="en-US"/>
    </w:rPr>
  </w:style>
  <w:style w:type="paragraph" w:customStyle="1" w:styleId="affffffffd">
    <w:name w:val="МАГИСТРАТУРА СТИЛЬ"/>
    <w:basedOn w:val="29"/>
    <w:link w:val="affffffffe"/>
    <w:qFormat/>
    <w:rsid w:val="00C07ADE"/>
    <w:pPr>
      <w:spacing w:after="200" w:line="360" w:lineRule="auto"/>
      <w:ind w:left="0" w:firstLine="709"/>
      <w:jc w:val="both"/>
    </w:pPr>
    <w:rPr>
      <w:sz w:val="28"/>
      <w:szCs w:val="28"/>
    </w:rPr>
  </w:style>
  <w:style w:type="character" w:customStyle="1" w:styleId="affffffffe">
    <w:name w:val="МАГИСТРАТУРА СТИЛЬ Знак"/>
    <w:link w:val="affffffffd"/>
    <w:rsid w:val="00C07ADE"/>
    <w:rPr>
      <w:rFonts w:eastAsia="Calibri"/>
      <w:sz w:val="28"/>
      <w:szCs w:val="28"/>
      <w:lang w:eastAsia="ru-RU"/>
    </w:rPr>
  </w:style>
  <w:style w:type="table" w:customStyle="1" w:styleId="6a">
    <w:name w:val="Сетка таблицы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0">
    <w:name w:val="Сетка таблицы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0">
    <w:name w:val="Сетка таблицы4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етка таблицы1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3">
    <w:name w:val="Сетка таблицы2103"/>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0">
    <w:name w:val="Сетка таблицы4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e">
    <w:name w:val="Нет списка5"/>
    <w:next w:val="aa"/>
    <w:uiPriority w:val="99"/>
    <w:semiHidden/>
    <w:unhideWhenUsed/>
    <w:rsid w:val="00C07ADE"/>
  </w:style>
  <w:style w:type="table" w:customStyle="1" w:styleId="2104">
    <w:name w:val="Сетка таблицы2104"/>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Нет списка14"/>
    <w:next w:val="aa"/>
    <w:uiPriority w:val="99"/>
    <w:semiHidden/>
    <w:unhideWhenUsed/>
    <w:rsid w:val="00C07ADE"/>
  </w:style>
  <w:style w:type="table" w:customStyle="1" w:styleId="192">
    <w:name w:val="Сетка таблицы19"/>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0">
    <w:name w:val="Сетка таблицы4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етка таблицы2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b">
    <w:name w:val="Нет списка6"/>
    <w:next w:val="aa"/>
    <w:uiPriority w:val="99"/>
    <w:semiHidden/>
    <w:unhideWhenUsed/>
    <w:rsid w:val="00C07ADE"/>
  </w:style>
  <w:style w:type="table" w:customStyle="1" w:styleId="2105">
    <w:name w:val="Сетка таблицы2105"/>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a"/>
    <w:uiPriority w:val="99"/>
    <w:semiHidden/>
    <w:unhideWhenUsed/>
    <w:rsid w:val="00C07ADE"/>
  </w:style>
  <w:style w:type="table" w:customStyle="1" w:styleId="1111">
    <w:name w:val="Сетка таблицы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
    <w:name w:val="Table Normal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0">
    <w:name w:val="Сетка таблицы4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
    <w:name w:val="Нет списка7"/>
    <w:next w:val="aa"/>
    <w:uiPriority w:val="99"/>
    <w:semiHidden/>
    <w:unhideWhenUsed/>
    <w:rsid w:val="00C07ADE"/>
  </w:style>
  <w:style w:type="table" w:customStyle="1" w:styleId="2106">
    <w:name w:val="Сетка таблицы2106"/>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a"/>
    <w:uiPriority w:val="99"/>
    <w:semiHidden/>
    <w:unhideWhenUsed/>
    <w:rsid w:val="00C07ADE"/>
  </w:style>
  <w:style w:type="table" w:customStyle="1" w:styleId="1120">
    <w:name w:val="Сетка таблицы1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
    <w:name w:val="Table Normal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0">
    <w:name w:val="Сетка таблицы4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8"/>
    <w:rsid w:val="00C07ADE"/>
  </w:style>
  <w:style w:type="paragraph" w:customStyle="1" w:styleId="afffffffff">
    <w:name w:val="Для подписи рисунка"/>
    <w:basedOn w:val="a7"/>
    <w:link w:val="afffffffff0"/>
    <w:autoRedefine/>
    <w:qFormat/>
    <w:rsid w:val="00C07ADE"/>
    <w:pPr>
      <w:spacing w:line="360" w:lineRule="auto"/>
      <w:ind w:left="720" w:hanging="360"/>
      <w:jc w:val="center"/>
    </w:pPr>
    <w:rPr>
      <w:rFonts w:eastAsia="Times New Roman"/>
      <w:b/>
      <w:sz w:val="28"/>
      <w:szCs w:val="28"/>
    </w:rPr>
  </w:style>
  <w:style w:type="character" w:customStyle="1" w:styleId="afffffffff0">
    <w:name w:val="Для подписи рисунка Знак"/>
    <w:basedOn w:val="a8"/>
    <w:link w:val="afffffffff"/>
    <w:rsid w:val="00C07ADE"/>
    <w:rPr>
      <w:rFonts w:eastAsia="Times New Roman"/>
      <w:b/>
      <w:sz w:val="28"/>
      <w:szCs w:val="28"/>
    </w:rPr>
  </w:style>
  <w:style w:type="paragraph" w:customStyle="1" w:styleId="afffffffff1">
    <w:name w:val="Для рисунка"/>
    <w:basedOn w:val="a7"/>
    <w:autoRedefine/>
    <w:qFormat/>
    <w:rsid w:val="00C07ADE"/>
    <w:pPr>
      <w:autoSpaceDE w:val="0"/>
      <w:autoSpaceDN w:val="0"/>
      <w:adjustRightInd w:val="0"/>
      <w:spacing w:line="360" w:lineRule="auto"/>
      <w:ind w:left="720" w:hanging="360"/>
      <w:jc w:val="center"/>
    </w:pPr>
    <w:rPr>
      <w:rFonts w:eastAsia="Times New Roman"/>
      <w:b/>
      <w:noProof/>
      <w:sz w:val="28"/>
      <w:szCs w:val="28"/>
      <w:lang w:eastAsia="ru-RU"/>
    </w:rPr>
  </w:style>
  <w:style w:type="paragraph" w:customStyle="1" w:styleId="afffffffff2">
    <w:name w:val="Таблицы"/>
    <w:basedOn w:val="a7"/>
    <w:autoRedefine/>
    <w:qFormat/>
    <w:rsid w:val="00C07ADE"/>
    <w:pPr>
      <w:ind w:left="720" w:hanging="360"/>
      <w:jc w:val="both"/>
    </w:pPr>
    <w:rPr>
      <w:rFonts w:eastAsia="Times New Roman"/>
      <w:sz w:val="24"/>
      <w:szCs w:val="28"/>
    </w:rPr>
  </w:style>
  <w:style w:type="paragraph" w:customStyle="1" w:styleId="afffffffff3">
    <w:name w:val="Подпись таблицы"/>
    <w:basedOn w:val="a7"/>
    <w:autoRedefine/>
    <w:qFormat/>
    <w:rsid w:val="00C07ADE"/>
    <w:pPr>
      <w:suppressAutoHyphens/>
      <w:spacing w:line="360" w:lineRule="auto"/>
      <w:ind w:left="720" w:hanging="360"/>
      <w:jc w:val="right"/>
    </w:pPr>
    <w:rPr>
      <w:rFonts w:eastAsia="Times New Roman"/>
      <w:b/>
      <w:sz w:val="28"/>
      <w:szCs w:val="28"/>
    </w:rPr>
  </w:style>
  <w:style w:type="paragraph" w:customStyle="1" w:styleId="a3">
    <w:name w:val="Подпись Таблицы"/>
    <w:basedOn w:val="ad"/>
    <w:autoRedefine/>
    <w:qFormat/>
    <w:rsid w:val="00C07ADE"/>
    <w:pPr>
      <w:numPr>
        <w:numId w:val="26"/>
      </w:numPr>
      <w:spacing w:line="360" w:lineRule="auto"/>
      <w:contextualSpacing/>
      <w:jc w:val="right"/>
    </w:pPr>
    <w:rPr>
      <w:rFonts w:ascii="Times New Roman" w:eastAsia="Times New Roman" w:hAnsi="Times New Roman"/>
      <w:b/>
      <w:sz w:val="28"/>
      <w:szCs w:val="28"/>
      <w:lang w:val="ru-RU" w:eastAsia="ru-RU"/>
    </w:rPr>
  </w:style>
  <w:style w:type="paragraph" w:customStyle="1" w:styleId="a4">
    <w:name w:val="Подпись рисунка"/>
    <w:basedOn w:val="a7"/>
    <w:autoRedefine/>
    <w:qFormat/>
    <w:rsid w:val="00C07ADE"/>
    <w:pPr>
      <w:numPr>
        <w:numId w:val="25"/>
      </w:numPr>
      <w:spacing w:after="60" w:line="360" w:lineRule="auto"/>
      <w:jc w:val="center"/>
    </w:pPr>
    <w:rPr>
      <w:rFonts w:eastAsia="Times New Roman"/>
      <w:b/>
      <w:sz w:val="28"/>
      <w:szCs w:val="28"/>
      <w:lang w:eastAsia="ru-RU"/>
    </w:rPr>
  </w:style>
  <w:style w:type="paragraph" w:customStyle="1" w:styleId="afffffffff4">
    <w:name w:val="ДЛЯ подписи рисунка"/>
    <w:autoRedefine/>
    <w:qFormat/>
    <w:rsid w:val="00C07ADE"/>
    <w:pPr>
      <w:jc w:val="center"/>
    </w:pPr>
    <w:rPr>
      <w:rFonts w:eastAsia="Times New Roman"/>
      <w:b/>
      <w:sz w:val="28"/>
      <w:szCs w:val="24"/>
    </w:rPr>
  </w:style>
  <w:style w:type="paragraph" w:customStyle="1" w:styleId="322">
    <w:name w:val="3.2.2 Подпись Рисунка"/>
    <w:basedOn w:val="a4"/>
    <w:link w:val="3220"/>
    <w:autoRedefine/>
    <w:qFormat/>
    <w:rsid w:val="00C07ADE"/>
    <w:pPr>
      <w:numPr>
        <w:numId w:val="28"/>
      </w:numPr>
      <w:spacing w:after="0"/>
      <w:ind w:left="1440"/>
    </w:pPr>
    <w:rPr>
      <w:rFonts w:eastAsiaTheme="minorHAnsi" w:cstheme="minorBidi"/>
      <w:bCs/>
      <w:color w:val="000000" w:themeColor="text1"/>
      <w:lang w:eastAsia="en-US"/>
    </w:rPr>
  </w:style>
  <w:style w:type="character" w:customStyle="1" w:styleId="3220">
    <w:name w:val="3.2.2 Подпись Рисунка Знак"/>
    <w:basedOn w:val="a8"/>
    <w:link w:val="322"/>
    <w:rsid w:val="00C07ADE"/>
    <w:rPr>
      <w:rFonts w:cstheme="minorBidi"/>
      <w:b/>
      <w:bCs/>
      <w:color w:val="000000" w:themeColor="text1"/>
      <w:sz w:val="28"/>
      <w:szCs w:val="28"/>
    </w:rPr>
  </w:style>
  <w:style w:type="paragraph" w:customStyle="1" w:styleId="321">
    <w:name w:val="3.2.1 подпись рисунка"/>
    <w:autoRedefine/>
    <w:qFormat/>
    <w:rsid w:val="00C07ADE"/>
    <w:pPr>
      <w:numPr>
        <w:numId w:val="27"/>
      </w:numPr>
      <w:jc w:val="center"/>
    </w:pPr>
    <w:rPr>
      <w:rFonts w:eastAsia="Times New Roman"/>
      <w:b/>
      <w:sz w:val="28"/>
      <w:szCs w:val="24"/>
    </w:rPr>
  </w:style>
  <w:style w:type="paragraph" w:customStyle="1" w:styleId="33">
    <w:name w:val="3.3.Рисунок"/>
    <w:basedOn w:val="a4"/>
    <w:link w:val="331"/>
    <w:autoRedefine/>
    <w:qFormat/>
    <w:rsid w:val="00C07ADE"/>
    <w:pPr>
      <w:numPr>
        <w:numId w:val="29"/>
      </w:numPr>
      <w:spacing w:after="0"/>
      <w:ind w:left="1440"/>
    </w:pPr>
    <w:rPr>
      <w:rFonts w:eastAsiaTheme="minorHAnsi" w:cstheme="minorBidi"/>
      <w:bCs/>
      <w:color w:val="000000" w:themeColor="text1"/>
      <w:lang w:eastAsia="en-US"/>
    </w:rPr>
  </w:style>
  <w:style w:type="character" w:customStyle="1" w:styleId="331">
    <w:name w:val="3.3.Рисунок Знак"/>
    <w:basedOn w:val="a8"/>
    <w:link w:val="33"/>
    <w:rsid w:val="00C07ADE"/>
    <w:rPr>
      <w:rFonts w:cstheme="minorBidi"/>
      <w:b/>
      <w:bCs/>
      <w:color w:val="000000" w:themeColor="text1"/>
      <w:sz w:val="28"/>
      <w:szCs w:val="28"/>
    </w:rPr>
  </w:style>
  <w:style w:type="paragraph" w:customStyle="1" w:styleId="343">
    <w:name w:val="3.4. Рисунок"/>
    <w:basedOn w:val="a4"/>
    <w:link w:val="344"/>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44">
    <w:name w:val="3.4. Рисунок Знак"/>
    <w:basedOn w:val="a8"/>
    <w:link w:val="343"/>
    <w:rsid w:val="00C07ADE"/>
    <w:rPr>
      <w:rFonts w:cstheme="minorBidi"/>
      <w:b/>
      <w:bCs/>
      <w:color w:val="000000" w:themeColor="text1"/>
      <w:sz w:val="28"/>
      <w:szCs w:val="28"/>
    </w:rPr>
  </w:style>
  <w:style w:type="paragraph" w:customStyle="1" w:styleId="3420">
    <w:name w:val="3.4.2 Таблица"/>
    <w:basedOn w:val="a7"/>
    <w:link w:val="3421"/>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421">
    <w:name w:val="3.4.2 Таблица Знак"/>
    <w:basedOn w:val="a8"/>
    <w:link w:val="3420"/>
    <w:rsid w:val="00C07ADE"/>
    <w:rPr>
      <w:rFonts w:eastAsia="Times New Roman"/>
      <w:bCs/>
      <w:color w:val="000000" w:themeColor="text1"/>
      <w:sz w:val="28"/>
      <w:szCs w:val="28"/>
    </w:rPr>
  </w:style>
  <w:style w:type="paragraph" w:customStyle="1" w:styleId="3110">
    <w:name w:val="3.11. Рисунок"/>
    <w:basedOn w:val="a4"/>
    <w:link w:val="311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111">
    <w:name w:val="3.11. Рисунок Знак"/>
    <w:basedOn w:val="a8"/>
    <w:link w:val="3110"/>
    <w:rsid w:val="00C07ADE"/>
    <w:rPr>
      <w:rFonts w:cstheme="minorBidi"/>
      <w:b/>
      <w:bCs/>
      <w:color w:val="000000" w:themeColor="text1"/>
      <w:sz w:val="28"/>
      <w:szCs w:val="28"/>
    </w:rPr>
  </w:style>
  <w:style w:type="paragraph" w:customStyle="1" w:styleId="3112">
    <w:name w:val="3.11. Таблицы"/>
    <w:basedOn w:val="a7"/>
    <w:link w:val="3113"/>
    <w:autoRedefine/>
    <w:qFormat/>
    <w:rsid w:val="00C07ADE"/>
    <w:pPr>
      <w:tabs>
        <w:tab w:val="num" w:pos="720"/>
        <w:tab w:val="left" w:pos="1560"/>
      </w:tabs>
      <w:ind w:left="360" w:hanging="360"/>
      <w:jc w:val="right"/>
    </w:pPr>
    <w:rPr>
      <w:rFonts w:eastAsia="Times New Roman"/>
      <w:bCs/>
      <w:color w:val="000000" w:themeColor="text1"/>
      <w:sz w:val="28"/>
      <w:szCs w:val="28"/>
    </w:rPr>
  </w:style>
  <w:style w:type="character" w:customStyle="1" w:styleId="3113">
    <w:name w:val="3.11. Таблицы Знак"/>
    <w:basedOn w:val="a8"/>
    <w:link w:val="3112"/>
    <w:rsid w:val="00C07ADE"/>
    <w:rPr>
      <w:rFonts w:eastAsia="Times New Roman"/>
      <w:bCs/>
      <w:color w:val="000000" w:themeColor="text1"/>
      <w:sz w:val="28"/>
      <w:szCs w:val="28"/>
    </w:rPr>
  </w:style>
  <w:style w:type="paragraph" w:customStyle="1" w:styleId="317">
    <w:name w:val="3.17 Рисунок"/>
    <w:basedOn w:val="a4"/>
    <w:link w:val="3170"/>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170">
    <w:name w:val="3.17 Рисунок Знак"/>
    <w:basedOn w:val="a8"/>
    <w:link w:val="317"/>
    <w:rsid w:val="00C07ADE"/>
    <w:rPr>
      <w:rFonts w:cstheme="minorBidi"/>
      <w:b/>
      <w:bCs/>
      <w:color w:val="000000" w:themeColor="text1"/>
      <w:sz w:val="28"/>
      <w:szCs w:val="28"/>
    </w:rPr>
  </w:style>
  <w:style w:type="paragraph" w:customStyle="1" w:styleId="3171">
    <w:name w:val="3.17 Таблица"/>
    <w:basedOn w:val="a7"/>
    <w:link w:val="3172"/>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172">
    <w:name w:val="3.17 Таблица Знак"/>
    <w:basedOn w:val="a8"/>
    <w:link w:val="3171"/>
    <w:rsid w:val="00C07ADE"/>
    <w:rPr>
      <w:rFonts w:eastAsia="Times New Roman"/>
      <w:bCs/>
      <w:color w:val="000000" w:themeColor="text1"/>
      <w:sz w:val="28"/>
      <w:szCs w:val="28"/>
    </w:rPr>
  </w:style>
  <w:style w:type="paragraph" w:customStyle="1" w:styleId="351">
    <w:name w:val="3.5.1 Рисунок"/>
    <w:basedOn w:val="a4"/>
    <w:link w:val="3510"/>
    <w:autoRedefine/>
    <w:qFormat/>
    <w:rsid w:val="00C07ADE"/>
    <w:pPr>
      <w:numPr>
        <w:numId w:val="31"/>
      </w:numPr>
      <w:spacing w:after="0"/>
    </w:pPr>
    <w:rPr>
      <w:rFonts w:eastAsiaTheme="minorHAnsi" w:cstheme="minorBidi"/>
      <w:bCs/>
      <w:color w:val="000000" w:themeColor="text1"/>
      <w:lang w:eastAsia="en-US"/>
    </w:rPr>
  </w:style>
  <w:style w:type="character" w:customStyle="1" w:styleId="3510">
    <w:name w:val="3.5.1 Рисунок Знак"/>
    <w:basedOn w:val="a8"/>
    <w:link w:val="351"/>
    <w:rsid w:val="00C07ADE"/>
    <w:rPr>
      <w:rFonts w:cstheme="minorBidi"/>
      <w:b/>
      <w:bCs/>
      <w:color w:val="000000" w:themeColor="text1"/>
      <w:sz w:val="28"/>
      <w:szCs w:val="28"/>
    </w:rPr>
  </w:style>
  <w:style w:type="paragraph" w:customStyle="1" w:styleId="3511">
    <w:name w:val="3.5.1 Таблица"/>
    <w:basedOn w:val="a7"/>
    <w:link w:val="3512"/>
    <w:autoRedefine/>
    <w:qFormat/>
    <w:rsid w:val="00C07ADE"/>
    <w:pPr>
      <w:tabs>
        <w:tab w:val="num" w:pos="720"/>
        <w:tab w:val="left" w:pos="1560"/>
      </w:tabs>
      <w:spacing w:line="360" w:lineRule="auto"/>
      <w:ind w:left="360" w:hanging="720"/>
      <w:jc w:val="right"/>
    </w:pPr>
    <w:rPr>
      <w:rFonts w:eastAsia="Times New Roman"/>
      <w:bCs/>
      <w:color w:val="000000" w:themeColor="text1"/>
      <w:sz w:val="28"/>
      <w:szCs w:val="28"/>
    </w:rPr>
  </w:style>
  <w:style w:type="character" w:customStyle="1" w:styleId="3512">
    <w:name w:val="3.5.1 Таблица Знак"/>
    <w:basedOn w:val="a8"/>
    <w:link w:val="3511"/>
    <w:rsid w:val="00C07ADE"/>
    <w:rPr>
      <w:rFonts w:eastAsia="Times New Roman"/>
      <w:bCs/>
      <w:color w:val="000000" w:themeColor="text1"/>
      <w:sz w:val="28"/>
      <w:szCs w:val="28"/>
    </w:rPr>
  </w:style>
  <w:style w:type="paragraph" w:customStyle="1" w:styleId="3520">
    <w:name w:val="Рисунок 3.5.2."/>
    <w:basedOn w:val="a4"/>
    <w:link w:val="352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521">
    <w:name w:val="Рисунок 3.5.2. Знак"/>
    <w:basedOn w:val="a8"/>
    <w:link w:val="3520"/>
    <w:rsid w:val="00C07ADE"/>
    <w:rPr>
      <w:rFonts w:cstheme="minorBidi"/>
      <w:b/>
      <w:bCs/>
      <w:color w:val="000000" w:themeColor="text1"/>
      <w:sz w:val="28"/>
      <w:szCs w:val="28"/>
    </w:rPr>
  </w:style>
  <w:style w:type="paragraph" w:customStyle="1" w:styleId="352">
    <w:name w:val="3.5.2."/>
    <w:basedOn w:val="a7"/>
    <w:autoRedefine/>
    <w:qFormat/>
    <w:rsid w:val="00C07ADE"/>
    <w:pPr>
      <w:numPr>
        <w:numId w:val="30"/>
      </w:numPr>
      <w:spacing w:line="360" w:lineRule="auto"/>
      <w:jc w:val="right"/>
    </w:pPr>
    <w:rPr>
      <w:rFonts w:eastAsia="Times New Roman"/>
      <w:b/>
      <w:color w:val="000000" w:themeColor="text1"/>
      <w:sz w:val="28"/>
      <w:szCs w:val="28"/>
      <w:shd w:val="clear" w:color="auto" w:fill="FFFFFF"/>
    </w:rPr>
  </w:style>
  <w:style w:type="paragraph" w:customStyle="1" w:styleId="353">
    <w:name w:val="3.5.3 Табл"/>
    <w:basedOn w:val="a7"/>
    <w:link w:val="3530"/>
    <w:autoRedefine/>
    <w:qFormat/>
    <w:rsid w:val="00C07ADE"/>
    <w:pPr>
      <w:tabs>
        <w:tab w:val="num" w:pos="720"/>
        <w:tab w:val="left" w:pos="1560"/>
      </w:tabs>
      <w:spacing w:line="360" w:lineRule="auto"/>
      <w:ind w:left="360" w:hanging="720"/>
      <w:jc w:val="right"/>
    </w:pPr>
    <w:rPr>
      <w:rFonts w:cstheme="minorBidi"/>
      <w:bCs/>
      <w:color w:val="000000" w:themeColor="text1"/>
      <w:sz w:val="28"/>
      <w:szCs w:val="28"/>
    </w:rPr>
  </w:style>
  <w:style w:type="character" w:customStyle="1" w:styleId="3530">
    <w:name w:val="3.5.3 Табл Знак"/>
    <w:basedOn w:val="a8"/>
    <w:link w:val="353"/>
    <w:rsid w:val="00C07ADE"/>
    <w:rPr>
      <w:rFonts w:cstheme="minorBidi"/>
      <w:bCs/>
      <w:color w:val="000000" w:themeColor="text1"/>
      <w:sz w:val="28"/>
      <w:szCs w:val="28"/>
    </w:rPr>
  </w:style>
  <w:style w:type="paragraph" w:customStyle="1" w:styleId="3531">
    <w:name w:val="3.5.3 Рисунок"/>
    <w:basedOn w:val="3520"/>
    <w:link w:val="3532"/>
    <w:autoRedefine/>
    <w:qFormat/>
    <w:rsid w:val="00C07ADE"/>
    <w:pPr>
      <w:ind w:left="720" w:hanging="360"/>
    </w:pPr>
  </w:style>
  <w:style w:type="character" w:customStyle="1" w:styleId="3532">
    <w:name w:val="3.5.3 Рисунок Знак"/>
    <w:basedOn w:val="3521"/>
    <w:link w:val="3531"/>
    <w:rsid w:val="00C07ADE"/>
    <w:rPr>
      <w:rFonts w:cstheme="minorBidi"/>
      <w:b/>
      <w:bCs/>
      <w:color w:val="000000" w:themeColor="text1"/>
      <w:sz w:val="28"/>
      <w:szCs w:val="28"/>
    </w:rPr>
  </w:style>
  <w:style w:type="paragraph" w:customStyle="1" w:styleId="371">
    <w:name w:val="3.7 Табл"/>
    <w:basedOn w:val="14"/>
    <w:link w:val="372"/>
    <w:autoRedefine/>
    <w:qFormat/>
    <w:rsid w:val="00C07ADE"/>
    <w:pPr>
      <w:numPr>
        <w:ilvl w:val="0"/>
        <w:numId w:val="0"/>
      </w:numPr>
      <w:tabs>
        <w:tab w:val="num" w:pos="720"/>
        <w:tab w:val="left" w:pos="1560"/>
      </w:tabs>
      <w:spacing w:after="0" w:line="360" w:lineRule="auto"/>
      <w:contextualSpacing w:val="0"/>
      <w:jc w:val="right"/>
    </w:pPr>
    <w:rPr>
      <w:rFonts w:ascii="Times New Roman" w:eastAsiaTheme="minorHAnsi" w:hAnsi="Times New Roman" w:cstheme="minorBidi"/>
      <w:bCs/>
      <w:color w:val="000000" w:themeColor="text1"/>
      <w:lang w:eastAsia="en-US" w:bidi="ar-SA"/>
    </w:rPr>
  </w:style>
  <w:style w:type="character" w:customStyle="1" w:styleId="372">
    <w:name w:val="3.7 Табл Знак"/>
    <w:basedOn w:val="a8"/>
    <w:link w:val="371"/>
    <w:rsid w:val="00C07ADE"/>
    <w:rPr>
      <w:rFonts w:cstheme="minorBidi"/>
      <w:b/>
      <w:bCs/>
      <w:color w:val="000000" w:themeColor="text1"/>
      <w:sz w:val="28"/>
      <w:szCs w:val="28"/>
    </w:rPr>
  </w:style>
  <w:style w:type="paragraph" w:customStyle="1" w:styleId="3710">
    <w:name w:val="3.7.1"/>
    <w:basedOn w:val="a4"/>
    <w:link w:val="3711"/>
    <w:autoRedefine/>
    <w:qFormat/>
    <w:rsid w:val="00C07ADE"/>
    <w:pPr>
      <w:numPr>
        <w:numId w:val="0"/>
      </w:numPr>
      <w:tabs>
        <w:tab w:val="num" w:pos="720"/>
      </w:tabs>
      <w:spacing w:after="0"/>
      <w:ind w:left="720" w:hanging="720"/>
    </w:pPr>
    <w:rPr>
      <w:rFonts w:eastAsiaTheme="minorHAnsi" w:cstheme="minorBidi"/>
      <w:bCs/>
      <w:color w:val="000000" w:themeColor="text1"/>
      <w:lang w:eastAsia="en-US"/>
    </w:rPr>
  </w:style>
  <w:style w:type="character" w:customStyle="1" w:styleId="3711">
    <w:name w:val="3.7.1 Знак"/>
    <w:basedOn w:val="a8"/>
    <w:link w:val="3710"/>
    <w:rsid w:val="00C07ADE"/>
    <w:rPr>
      <w:rFonts w:cstheme="minorBidi"/>
      <w:b/>
      <w:bCs/>
      <w:color w:val="000000" w:themeColor="text1"/>
      <w:sz w:val="28"/>
      <w:szCs w:val="28"/>
    </w:rPr>
  </w:style>
  <w:style w:type="paragraph" w:customStyle="1" w:styleId="380">
    <w:name w:val="3.8 Рис"/>
    <w:basedOn w:val="a4"/>
    <w:link w:val="38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1">
    <w:name w:val="3.8 Рис Знак"/>
    <w:basedOn w:val="a8"/>
    <w:link w:val="380"/>
    <w:rsid w:val="00C07ADE"/>
    <w:rPr>
      <w:rFonts w:cstheme="minorBidi"/>
      <w:b/>
      <w:bCs/>
      <w:color w:val="000000" w:themeColor="text1"/>
      <w:sz w:val="28"/>
      <w:szCs w:val="28"/>
    </w:rPr>
  </w:style>
  <w:style w:type="paragraph" w:customStyle="1" w:styleId="382">
    <w:name w:val="3.8 Табл"/>
    <w:basedOn w:val="a7"/>
    <w:link w:val="38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3">
    <w:name w:val="3.8 Табл Знак"/>
    <w:basedOn w:val="a8"/>
    <w:link w:val="382"/>
    <w:rsid w:val="00C07ADE"/>
    <w:rPr>
      <w:rFonts w:cstheme="minorBidi"/>
      <w:b/>
      <w:bCs/>
      <w:color w:val="000000" w:themeColor="text1"/>
      <w:sz w:val="28"/>
      <w:szCs w:val="28"/>
    </w:rPr>
  </w:style>
  <w:style w:type="paragraph" w:customStyle="1" w:styleId="3810">
    <w:name w:val="3.8.1"/>
    <w:basedOn w:val="a4"/>
    <w:link w:val="381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811">
    <w:name w:val="3.8.1 Знак"/>
    <w:basedOn w:val="a8"/>
    <w:link w:val="3810"/>
    <w:rsid w:val="00C07ADE"/>
    <w:rPr>
      <w:rFonts w:cstheme="minorBidi"/>
      <w:b/>
      <w:bCs/>
      <w:color w:val="000000" w:themeColor="text1"/>
      <w:sz w:val="28"/>
      <w:szCs w:val="28"/>
    </w:rPr>
  </w:style>
  <w:style w:type="paragraph" w:customStyle="1" w:styleId="3812">
    <w:name w:val="3.8.1 Табл"/>
    <w:basedOn w:val="a7"/>
    <w:link w:val="381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13">
    <w:name w:val="3.8.1 Табл Знак"/>
    <w:basedOn w:val="a8"/>
    <w:link w:val="3812"/>
    <w:rsid w:val="00C07ADE"/>
    <w:rPr>
      <w:rFonts w:cstheme="minorBidi"/>
      <w:b/>
      <w:bCs/>
      <w:color w:val="000000" w:themeColor="text1"/>
      <w:sz w:val="28"/>
      <w:szCs w:val="28"/>
    </w:rPr>
  </w:style>
  <w:style w:type="paragraph" w:customStyle="1" w:styleId="3820">
    <w:name w:val="3.8.2"/>
    <w:basedOn w:val="a4"/>
    <w:link w:val="382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21">
    <w:name w:val="3.8.2 Знак"/>
    <w:basedOn w:val="a8"/>
    <w:link w:val="3820"/>
    <w:rsid w:val="00C07ADE"/>
    <w:rPr>
      <w:rFonts w:cstheme="minorBidi"/>
      <w:b/>
      <w:bCs/>
      <w:color w:val="000000" w:themeColor="text1"/>
      <w:sz w:val="28"/>
      <w:szCs w:val="28"/>
    </w:rPr>
  </w:style>
  <w:style w:type="paragraph" w:customStyle="1" w:styleId="3822">
    <w:name w:val="3.8.2 Табл"/>
    <w:basedOn w:val="a7"/>
    <w:link w:val="382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23">
    <w:name w:val="3.8.2 Табл Знак"/>
    <w:basedOn w:val="a8"/>
    <w:link w:val="3822"/>
    <w:rsid w:val="00C07ADE"/>
    <w:rPr>
      <w:rFonts w:cstheme="minorBidi"/>
      <w:b/>
      <w:bCs/>
      <w:color w:val="000000" w:themeColor="text1"/>
      <w:sz w:val="28"/>
      <w:szCs w:val="28"/>
    </w:rPr>
  </w:style>
  <w:style w:type="paragraph" w:customStyle="1" w:styleId="390">
    <w:name w:val="3.9 Рисунок"/>
    <w:basedOn w:val="a4"/>
    <w:link w:val="39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91">
    <w:name w:val="3.9 Рисунок Знак"/>
    <w:basedOn w:val="a8"/>
    <w:link w:val="390"/>
    <w:rsid w:val="00C07ADE"/>
    <w:rPr>
      <w:rFonts w:cstheme="minorBidi"/>
      <w:b/>
      <w:bCs/>
      <w:color w:val="000000" w:themeColor="text1"/>
      <w:sz w:val="28"/>
      <w:szCs w:val="28"/>
    </w:rPr>
  </w:style>
  <w:style w:type="paragraph" w:customStyle="1" w:styleId="3100">
    <w:name w:val="3.10 Рис"/>
    <w:basedOn w:val="a4"/>
    <w:link w:val="3101"/>
    <w:autoRedefine/>
    <w:qFormat/>
    <w:rsid w:val="00C07ADE"/>
    <w:pPr>
      <w:numPr>
        <w:numId w:val="0"/>
      </w:numPr>
      <w:tabs>
        <w:tab w:val="num" w:pos="720"/>
      </w:tabs>
      <w:spacing w:after="0"/>
      <w:jc w:val="both"/>
    </w:pPr>
    <w:rPr>
      <w:rFonts w:eastAsiaTheme="minorHAnsi" w:cstheme="minorBidi"/>
      <w:b w:val="0"/>
      <w:bCs/>
      <w:color w:val="000000" w:themeColor="text1"/>
      <w:sz w:val="20"/>
      <w:szCs w:val="20"/>
    </w:rPr>
  </w:style>
  <w:style w:type="character" w:customStyle="1" w:styleId="3101">
    <w:name w:val="3.10 Рис Знак"/>
    <w:basedOn w:val="a8"/>
    <w:link w:val="3100"/>
    <w:rsid w:val="00C07ADE"/>
    <w:rPr>
      <w:rFonts w:cstheme="minorBidi"/>
      <w:bCs/>
      <w:color w:val="000000" w:themeColor="text1"/>
      <w:lang w:eastAsia="ru-RU"/>
    </w:rPr>
  </w:style>
  <w:style w:type="paragraph" w:customStyle="1" w:styleId="3114">
    <w:name w:val="3.11 Таблицы"/>
    <w:basedOn w:val="a7"/>
    <w:link w:val="3115"/>
    <w:autoRedefine/>
    <w:qFormat/>
    <w:rsid w:val="00C07ADE"/>
    <w:pPr>
      <w:tabs>
        <w:tab w:val="num" w:pos="720"/>
        <w:tab w:val="left" w:pos="1560"/>
      </w:tabs>
      <w:spacing w:line="360" w:lineRule="auto"/>
      <w:jc w:val="right"/>
    </w:pPr>
    <w:rPr>
      <w:rFonts w:cstheme="minorBidi"/>
      <w:b/>
      <w:bCs/>
      <w:color w:val="000000" w:themeColor="text1"/>
      <w:sz w:val="28"/>
      <w:szCs w:val="28"/>
    </w:rPr>
  </w:style>
  <w:style w:type="character" w:customStyle="1" w:styleId="3115">
    <w:name w:val="3.11 Таблицы Знак"/>
    <w:basedOn w:val="a8"/>
    <w:link w:val="3114"/>
    <w:rsid w:val="00C07ADE"/>
    <w:rPr>
      <w:rFonts w:cstheme="minorBidi"/>
      <w:b/>
      <w:bCs/>
      <w:color w:val="000000" w:themeColor="text1"/>
      <w:sz w:val="28"/>
      <w:szCs w:val="28"/>
    </w:rPr>
  </w:style>
  <w:style w:type="table" w:customStyle="1" w:styleId="384">
    <w:name w:val="Сетка таблицы3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2">
    <w:name w:val="Сетка таблицы3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Сетка таблицы13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BookmanOldStyle65pt">
    <w:name w:val="Основной текст (2) + Bookman Old Style;6;5 pt"/>
    <w:rsid w:val="00C07ADE"/>
    <w:rPr>
      <w:rFonts w:ascii="Bookman Old Style" w:eastAsia="Bookman Old Style" w:hAnsi="Bookman Old Style" w:cs="Bookman Old Style"/>
      <w:b w:val="0"/>
      <w:bCs w:val="0"/>
      <w:i w:val="0"/>
      <w:iCs w:val="0"/>
      <w:smallCaps w:val="0"/>
      <w:strike w:val="0"/>
      <w:color w:val="000000"/>
      <w:spacing w:val="0"/>
      <w:w w:val="100"/>
      <w:position w:val="0"/>
      <w:sz w:val="13"/>
      <w:szCs w:val="13"/>
      <w:u w:val="none"/>
      <w:lang w:val="ru-RU" w:eastAsia="ru-RU" w:bidi="ru-RU"/>
    </w:rPr>
  </w:style>
  <w:style w:type="character" w:customStyle="1" w:styleId="2MSReferenceSansSerif55pt0pt">
    <w:name w:val="Основной текст (2) + MS Reference Sans Serif;5;5 pt;Интервал 0 pt"/>
    <w:rsid w:val="00C07ADE"/>
    <w:rPr>
      <w:rFonts w:ascii="MS Reference Sans Serif" w:eastAsia="MS Reference Sans Serif" w:hAnsi="MS Reference Sans Serif" w:cs="MS Reference Sans Serif"/>
      <w:b w:val="0"/>
      <w:bCs w:val="0"/>
      <w:i w:val="0"/>
      <w:iCs w:val="0"/>
      <w:smallCaps w:val="0"/>
      <w:strike w:val="0"/>
      <w:color w:val="000000"/>
      <w:spacing w:val="-10"/>
      <w:w w:val="100"/>
      <w:position w:val="0"/>
      <w:sz w:val="11"/>
      <w:szCs w:val="11"/>
      <w:u w:val="none"/>
      <w:lang w:val="ru-RU" w:eastAsia="ru-RU" w:bidi="ru-RU"/>
    </w:rPr>
  </w:style>
  <w:style w:type="character" w:customStyle="1" w:styleId="2BookmanOldStyle65pt0">
    <w:name w:val="Основной текст (2) + Bookman Old Style;6;5 pt;Полужирный;Курсив"/>
    <w:rsid w:val="00C07ADE"/>
    <w:rPr>
      <w:rFonts w:ascii="Bookman Old Style" w:eastAsia="Bookman Old Style" w:hAnsi="Bookman Old Style" w:cs="Bookman Old Style"/>
      <w:b/>
      <w:bCs/>
      <w:i/>
      <w:iCs/>
      <w:smallCaps w:val="0"/>
      <w:strike w:val="0"/>
      <w:color w:val="000000"/>
      <w:spacing w:val="0"/>
      <w:w w:val="100"/>
      <w:position w:val="0"/>
      <w:sz w:val="13"/>
      <w:szCs w:val="13"/>
      <w:u w:val="none"/>
      <w:lang w:val="ru-RU" w:eastAsia="ru-RU" w:bidi="ru-RU"/>
    </w:rPr>
  </w:style>
  <w:style w:type="numbering" w:customStyle="1" w:styleId="84">
    <w:name w:val="Нет списка8"/>
    <w:next w:val="aa"/>
    <w:uiPriority w:val="99"/>
    <w:semiHidden/>
    <w:unhideWhenUsed/>
    <w:rsid w:val="00C07ADE"/>
  </w:style>
  <w:style w:type="table" w:customStyle="1" w:styleId="2107">
    <w:name w:val="Сетка таблицы2107"/>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a"/>
    <w:uiPriority w:val="99"/>
    <w:semiHidden/>
    <w:unhideWhenUsed/>
    <w:rsid w:val="00C07ADE"/>
  </w:style>
  <w:style w:type="table" w:customStyle="1" w:styleId="2120">
    <w:name w:val="Сетка таблицы212"/>
    <w:basedOn w:val="a9"/>
    <w:next w:val="af"/>
    <w:uiPriority w:val="5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
    <w:name w:val="Table Normal8"/>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70">
    <w:name w:val="Сетка таблицы4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5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6">
    <w:name w:val="Сетка таблицы3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1">
    <w:name w:val="Сетка таблицы4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1">
    <w:name w:val="Сетка таблицы2102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a"/>
    <w:uiPriority w:val="99"/>
    <w:semiHidden/>
    <w:unhideWhenUsed/>
    <w:rsid w:val="00C07ADE"/>
  </w:style>
  <w:style w:type="table" w:customStyle="1" w:styleId="1310">
    <w:name w:val="Сетка таблицы13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1">
    <w:name w:val="Сетка таблицы4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a"/>
    <w:uiPriority w:val="99"/>
    <w:semiHidden/>
    <w:unhideWhenUsed/>
    <w:rsid w:val="00C07ADE"/>
  </w:style>
  <w:style w:type="table" w:customStyle="1" w:styleId="21031">
    <w:name w:val="Сетка таблицы2103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a"/>
    <w:uiPriority w:val="99"/>
    <w:semiHidden/>
    <w:unhideWhenUsed/>
    <w:rsid w:val="00C07ADE"/>
  </w:style>
  <w:style w:type="table" w:customStyle="1" w:styleId="1710">
    <w:name w:val="Сетка таблицы17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1">
    <w:name w:val="Сетка таблицы4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
    <w:next w:val="aa"/>
    <w:uiPriority w:val="99"/>
    <w:semiHidden/>
    <w:unhideWhenUsed/>
    <w:rsid w:val="00C07ADE"/>
  </w:style>
  <w:style w:type="table" w:customStyle="1" w:styleId="21041">
    <w:name w:val="Сетка таблицы2104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aa"/>
    <w:uiPriority w:val="99"/>
    <w:semiHidden/>
    <w:unhideWhenUsed/>
    <w:rsid w:val="00C07ADE"/>
  </w:style>
  <w:style w:type="table" w:customStyle="1" w:styleId="1910">
    <w:name w:val="Сетка таблицы19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1">
    <w:name w:val="Сетка таблицы4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3">
    <w:name w:val="Сетка таблицы3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
    <w:name w:val="Нет списка61"/>
    <w:next w:val="aa"/>
    <w:uiPriority w:val="99"/>
    <w:semiHidden/>
    <w:unhideWhenUsed/>
    <w:rsid w:val="00C07ADE"/>
  </w:style>
  <w:style w:type="table" w:customStyle="1" w:styleId="21051">
    <w:name w:val="Сетка таблицы2105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aa"/>
    <w:uiPriority w:val="99"/>
    <w:semiHidden/>
    <w:unhideWhenUsed/>
    <w:rsid w:val="00C07ADE"/>
  </w:style>
  <w:style w:type="table" w:customStyle="1" w:styleId="11110">
    <w:name w:val="Сетка таблицы1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1">
    <w:name w:val="Table Normal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1">
    <w:name w:val="Сетка таблицы4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
    <w:name w:val="Нет списка71"/>
    <w:next w:val="aa"/>
    <w:uiPriority w:val="99"/>
    <w:semiHidden/>
    <w:unhideWhenUsed/>
    <w:rsid w:val="00C07ADE"/>
  </w:style>
  <w:style w:type="table" w:customStyle="1" w:styleId="21061">
    <w:name w:val="Сетка таблицы2106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a"/>
    <w:uiPriority w:val="99"/>
    <w:semiHidden/>
    <w:unhideWhenUsed/>
    <w:rsid w:val="00C07ADE"/>
  </w:style>
  <w:style w:type="table" w:customStyle="1" w:styleId="1121">
    <w:name w:val="Сетка таблицы1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2">
    <w:name w:val="Сетка таблицы37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1">
    <w:name w:val="Table Normal7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1">
    <w:name w:val="Сетка таблицы4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Таблица центр-ж"/>
    <w:basedOn w:val="a7"/>
    <w:rsid w:val="00C07ADE"/>
    <w:pPr>
      <w:widowControl w:val="0"/>
      <w:adjustRightInd w:val="0"/>
      <w:spacing w:before="80" w:after="80"/>
      <w:jc w:val="center"/>
      <w:textAlignment w:val="baseline"/>
    </w:pPr>
    <w:rPr>
      <w:rFonts w:ascii="Arial" w:eastAsia="Times New Roman" w:hAnsi="Arial"/>
      <w:b/>
      <w:sz w:val="22"/>
      <w:lang w:eastAsia="ru-RU"/>
    </w:rPr>
  </w:style>
  <w:style w:type="paragraph" w:customStyle="1" w:styleId="afffffffff5">
    <w:name w:val="Таблотст"/>
    <w:basedOn w:val="a7"/>
    <w:rsid w:val="00C07ADE"/>
    <w:pPr>
      <w:widowControl w:val="0"/>
      <w:adjustRightInd w:val="0"/>
      <w:spacing w:before="80" w:line="220" w:lineRule="exact"/>
      <w:ind w:left="85"/>
      <w:textAlignment w:val="baseline"/>
    </w:pPr>
    <w:rPr>
      <w:rFonts w:ascii="Arial" w:eastAsia="Times New Roman" w:hAnsi="Arial"/>
      <w:lang w:eastAsia="ru-RU"/>
    </w:rPr>
  </w:style>
  <w:style w:type="paragraph" w:customStyle="1" w:styleId="afffffffff6">
    <w:name w:val="заг. табл"/>
    <w:basedOn w:val="a7"/>
    <w:rsid w:val="00C07ADE"/>
    <w:pPr>
      <w:widowControl w:val="0"/>
      <w:adjustRightInd w:val="0"/>
      <w:spacing w:before="120" w:after="240"/>
      <w:jc w:val="center"/>
      <w:textAlignment w:val="baseline"/>
    </w:pPr>
    <w:rPr>
      <w:rFonts w:ascii="Arial" w:eastAsia="Times New Roman" w:hAnsi="Arial"/>
      <w:b/>
      <w:sz w:val="24"/>
      <w:lang w:eastAsia="ru-RU"/>
    </w:rPr>
  </w:style>
  <w:style w:type="character" w:customStyle="1" w:styleId="3fa">
    <w:name w:val="Слабое выделение3"/>
    <w:basedOn w:val="a8"/>
    <w:uiPriority w:val="19"/>
    <w:qFormat/>
    <w:rsid w:val="00C07ADE"/>
    <w:rPr>
      <w:i/>
      <w:iCs/>
      <w:color w:val="404040"/>
    </w:rPr>
  </w:style>
  <w:style w:type="paragraph" w:customStyle="1" w:styleId="consplusnormal1">
    <w:name w:val="consplusnormal"/>
    <w:basedOn w:val="a7"/>
    <w:rsid w:val="00C07ADE"/>
    <w:pPr>
      <w:spacing w:before="100" w:beforeAutospacing="1" w:after="100" w:afterAutospacing="1"/>
    </w:pPr>
    <w:rPr>
      <w:rFonts w:eastAsia="Times New Roman"/>
      <w:sz w:val="24"/>
      <w:szCs w:val="24"/>
      <w:lang w:eastAsia="ru-RU"/>
    </w:rPr>
  </w:style>
  <w:style w:type="character" w:customStyle="1" w:styleId="2105pt">
    <w:name w:val="Основной текст (2) + 10;5 pt;Полужирный"/>
    <w:basedOn w:val="2f6"/>
    <w:rsid w:val="00C07ADE"/>
    <w:rPr>
      <w:rFonts w:ascii="Calibri" w:eastAsia="Calibri" w:hAnsi="Calibri" w:cs="Calibri"/>
      <w:b/>
      <w:bCs/>
      <w:i w:val="0"/>
      <w:iCs w:val="0"/>
      <w:smallCaps w:val="0"/>
      <w:strike w:val="0"/>
      <w:color w:val="FFFFFF"/>
      <w:spacing w:val="0"/>
      <w:w w:val="100"/>
      <w:position w:val="0"/>
      <w:sz w:val="21"/>
      <w:szCs w:val="21"/>
      <w:u w:val="none"/>
      <w:shd w:val="clear" w:color="auto" w:fill="FFFFFF"/>
      <w:lang w:val="ru-RU" w:eastAsia="ru-RU" w:bidi="ru-RU"/>
    </w:rPr>
  </w:style>
  <w:style w:type="character" w:customStyle="1" w:styleId="2105pt0">
    <w:name w:val="Основной текст (2) + 10;5 pt"/>
    <w:basedOn w:val="2f6"/>
    <w:rsid w:val="00C07ADE"/>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55pt">
    <w:name w:val="Основной текст (2) + 5;5 pt"/>
    <w:basedOn w:val="2f6"/>
    <w:rsid w:val="00C07ADE"/>
    <w:rPr>
      <w:rFonts w:ascii="Calibri" w:eastAsia="Calibri" w:hAnsi="Calibri" w:cs="Calibri"/>
      <w:b w:val="0"/>
      <w:bCs w:val="0"/>
      <w:i w:val="0"/>
      <w:iCs w:val="0"/>
      <w:smallCaps w:val="0"/>
      <w:strike w:val="0"/>
      <w:color w:val="FFFFFF"/>
      <w:spacing w:val="0"/>
      <w:w w:val="100"/>
      <w:position w:val="0"/>
      <w:sz w:val="11"/>
      <w:szCs w:val="11"/>
      <w:u w:val="none"/>
      <w:shd w:val="clear" w:color="auto" w:fill="FFFFFF"/>
      <w:lang w:val="ru-RU" w:eastAsia="ru-RU" w:bidi="ru-RU"/>
    </w:rPr>
  </w:style>
  <w:style w:type="character" w:customStyle="1" w:styleId="2BookmanOldStyle8pt0pt">
    <w:name w:val="Основной текст (2) + Bookman Old Style;8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6"/>
      <w:szCs w:val="16"/>
      <w:u w:val="none"/>
      <w:shd w:val="clear" w:color="auto" w:fill="FFFFFF"/>
      <w:lang w:val="ru-RU" w:eastAsia="ru-RU" w:bidi="ru-RU"/>
    </w:rPr>
  </w:style>
  <w:style w:type="character" w:customStyle="1" w:styleId="2ff3">
    <w:name w:val="Подпись к таблице (2)"/>
    <w:basedOn w:val="2ff2"/>
    <w:rsid w:val="00C07ADE"/>
    <w:rPr>
      <w:rFonts w:ascii="Calibri" w:eastAsia="Calibri" w:hAnsi="Calibri" w:cs="Calibri"/>
      <w:b/>
      <w:bCs/>
      <w:i w:val="0"/>
      <w:iCs w:val="0"/>
      <w:smallCaps w:val="0"/>
      <w:strike w:val="0"/>
      <w:color w:val="000000"/>
      <w:spacing w:val="0"/>
      <w:w w:val="100"/>
      <w:position w:val="0"/>
      <w:sz w:val="18"/>
      <w:szCs w:val="18"/>
      <w:u w:val="single"/>
      <w:shd w:val="clear" w:color="auto" w:fill="FFFFFF"/>
      <w:lang w:val="ru-RU" w:eastAsia="ru-RU" w:bidi="ru-RU"/>
    </w:rPr>
  </w:style>
  <w:style w:type="character" w:customStyle="1" w:styleId="275pt">
    <w:name w:val="Основной текст (2) + 7;5 pt;Полужирный"/>
    <w:basedOn w:val="2f6"/>
    <w:rsid w:val="00C07ADE"/>
    <w:rPr>
      <w:rFonts w:ascii="Calibri" w:eastAsia="Calibri" w:hAnsi="Calibri" w:cs="Calibri"/>
      <w:b/>
      <w:bCs/>
      <w:i w:val="0"/>
      <w:iCs w:val="0"/>
      <w:smallCaps w:val="0"/>
      <w:strike w:val="0"/>
      <w:color w:val="FFFFFF"/>
      <w:spacing w:val="0"/>
      <w:w w:val="100"/>
      <w:position w:val="0"/>
      <w:sz w:val="15"/>
      <w:szCs w:val="15"/>
      <w:u w:val="none"/>
      <w:shd w:val="clear" w:color="auto" w:fill="FFFFFF"/>
      <w:lang w:val="ru-RU" w:eastAsia="ru-RU" w:bidi="ru-RU"/>
    </w:rPr>
  </w:style>
  <w:style w:type="character" w:customStyle="1" w:styleId="2Candara48pt">
    <w:name w:val="Основной текст (2) + Candara;48 pt;Полужирный"/>
    <w:basedOn w:val="2f6"/>
    <w:rsid w:val="00C07ADE"/>
    <w:rPr>
      <w:rFonts w:ascii="Candara" w:eastAsia="Candara" w:hAnsi="Candara" w:cs="Candara"/>
      <w:b/>
      <w:bCs/>
      <w:i w:val="0"/>
      <w:iCs w:val="0"/>
      <w:smallCaps w:val="0"/>
      <w:strike w:val="0"/>
      <w:color w:val="000000"/>
      <w:spacing w:val="0"/>
      <w:w w:val="100"/>
      <w:position w:val="0"/>
      <w:sz w:val="96"/>
      <w:szCs w:val="96"/>
      <w:u w:val="none"/>
      <w:shd w:val="clear" w:color="auto" w:fill="FFFFFF"/>
      <w:lang w:val="ru-RU" w:eastAsia="ru-RU" w:bidi="ru-RU"/>
    </w:rPr>
  </w:style>
  <w:style w:type="character" w:customStyle="1" w:styleId="2BookmanOldStyle95pt0pt">
    <w:name w:val="Основной текст (2) + Bookman Old Style;9;5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9"/>
      <w:szCs w:val="19"/>
      <w:u w:val="none"/>
      <w:shd w:val="clear" w:color="auto" w:fill="FFFFFF"/>
      <w:lang w:val="ru-RU" w:eastAsia="ru-RU" w:bidi="ru-RU"/>
    </w:rPr>
  </w:style>
  <w:style w:type="character" w:customStyle="1" w:styleId="214pt-1pt">
    <w:name w:val="Основной текст (2) + 14 pt;Полужирный;Курсив;Интервал -1 pt"/>
    <w:basedOn w:val="2f6"/>
    <w:rsid w:val="00C07ADE"/>
    <w:rPr>
      <w:rFonts w:ascii="Calibri" w:eastAsia="Calibri" w:hAnsi="Calibri" w:cs="Calibri"/>
      <w:b/>
      <w:bCs/>
      <w:i/>
      <w:iCs/>
      <w:smallCaps w:val="0"/>
      <w:strike w:val="0"/>
      <w:color w:val="000000"/>
      <w:spacing w:val="-30"/>
      <w:w w:val="100"/>
      <w:position w:val="0"/>
      <w:sz w:val="28"/>
      <w:szCs w:val="28"/>
      <w:u w:val="none"/>
      <w:shd w:val="clear" w:color="auto" w:fill="FFFFFF"/>
      <w:lang w:val="ru-RU" w:eastAsia="ru-RU" w:bidi="ru-RU"/>
    </w:rPr>
  </w:style>
  <w:style w:type="character" w:customStyle="1" w:styleId="275pt0">
    <w:name w:val="Основной текст (2) + 7;5 pt"/>
    <w:basedOn w:val="2f6"/>
    <w:rsid w:val="00C07ADE"/>
    <w:rPr>
      <w:rFonts w:ascii="Calibri" w:eastAsia="Calibri" w:hAnsi="Calibri" w:cs="Calibri"/>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Candara55pt">
    <w:name w:val="Основной текст (2) + Candara;5;5 pt"/>
    <w:basedOn w:val="2f6"/>
    <w:rsid w:val="00C07ADE"/>
    <w:rPr>
      <w:rFonts w:ascii="Candara" w:eastAsia="Candara" w:hAnsi="Candara" w:cs="Candara"/>
      <w:b w:val="0"/>
      <w:bCs w:val="0"/>
      <w:i w:val="0"/>
      <w:iCs w:val="0"/>
      <w:smallCaps w:val="0"/>
      <w:strike w:val="0"/>
      <w:color w:val="000000"/>
      <w:spacing w:val="0"/>
      <w:w w:val="100"/>
      <w:position w:val="0"/>
      <w:sz w:val="11"/>
      <w:szCs w:val="11"/>
      <w:u w:val="none"/>
      <w:shd w:val="clear" w:color="auto" w:fill="FFFFFF"/>
      <w:lang w:val="ru-RU" w:eastAsia="ru-RU" w:bidi="ru-RU"/>
    </w:rPr>
  </w:style>
  <w:style w:type="table" w:customStyle="1" w:styleId="3018">
    <w:name w:val="Сетка таблицы30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ПКРТИ"/>
    <w:basedOn w:val="1ff9"/>
    <w:qFormat/>
    <w:rsid w:val="00105828"/>
    <w:pPr>
      <w:numPr>
        <w:ilvl w:val="1"/>
        <w:numId w:val="1"/>
      </w:numPr>
      <w:spacing w:line="288" w:lineRule="auto"/>
      <w:ind w:left="0" w:firstLine="851"/>
      <w:outlineLvl w:val="0"/>
    </w:pPr>
  </w:style>
  <w:style w:type="paragraph" w:customStyle="1" w:styleId="headertext">
    <w:name w:val="headertext"/>
    <w:basedOn w:val="a7"/>
    <w:rsid w:val="000B5D13"/>
    <w:pPr>
      <w:spacing w:before="100" w:beforeAutospacing="1" w:after="100" w:afterAutospacing="1"/>
    </w:pPr>
    <w:rPr>
      <w:rFonts w:eastAsia="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caption" w:uiPriority="35" w:qFormat="1"/>
    <w:lsdException w:name="page number" w:uiPriority="0"/>
    <w:lsdException w:name="List" w:uiPriority="0"/>
    <w:lsdException w:name="List Bullet 2" w:uiPriority="0"/>
    <w:lsdException w:name="List Bullet 3" w:uiPriority="0"/>
    <w:lsdException w:name="List Bullet 4" w:uiPriority="0"/>
    <w:lsdException w:name="Title" w:semiHidden="0" w:uiPriority="10" w:unhideWhenUsed="0" w:qFormat="1"/>
    <w:lsdException w:name="Default Paragraph Font" w:uiPriority="1"/>
    <w:lsdException w:name="Body Text" w:uiPriority="0" w:qFormat="1"/>
    <w:lsdException w:name="Body Text Indent" w:uiPriority="0"/>
    <w:lsdException w:name="Message Header" w:uiPriority="0"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HTML Preformatted" w:uiPriority="0"/>
    <w:lsdException w:name="Table Elegan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7">
    <w:name w:val="Normal"/>
    <w:qFormat/>
    <w:rsid w:val="006C11B4"/>
  </w:style>
  <w:style w:type="paragraph" w:styleId="18">
    <w:name w:val="heading 1"/>
    <w:basedOn w:val="a7"/>
    <w:next w:val="a7"/>
    <w:link w:val="19"/>
    <w:uiPriority w:val="9"/>
    <w:qFormat/>
    <w:rsid w:val="00C07ADE"/>
    <w:pPr>
      <w:keepNext/>
      <w:jc w:val="center"/>
      <w:outlineLvl w:val="0"/>
    </w:pPr>
    <w:rPr>
      <w:rFonts w:ascii="Cambria" w:eastAsia="Times New Roman" w:hAnsi="Cambria"/>
      <w:b/>
      <w:bCs/>
      <w:kern w:val="32"/>
      <w:sz w:val="32"/>
      <w:szCs w:val="32"/>
      <w:lang w:eastAsia="ru-RU"/>
    </w:rPr>
  </w:style>
  <w:style w:type="paragraph" w:styleId="21">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H2"/>
    <w:basedOn w:val="a7"/>
    <w:next w:val="a7"/>
    <w:link w:val="22"/>
    <w:uiPriority w:val="9"/>
    <w:unhideWhenUsed/>
    <w:qFormat/>
    <w:rsid w:val="00C07ADE"/>
    <w:pPr>
      <w:keepNext/>
      <w:keepLines/>
      <w:spacing w:before="120"/>
      <w:outlineLvl w:val="1"/>
    </w:pPr>
    <w:rPr>
      <w:rFonts w:ascii="Calibri Light" w:eastAsia="SimSun" w:hAnsi="Calibri Light"/>
      <w:caps/>
      <w:sz w:val="28"/>
      <w:szCs w:val="28"/>
      <w:lang w:eastAsia="ru-RU"/>
    </w:rPr>
  </w:style>
  <w:style w:type="paragraph" w:styleId="32">
    <w:name w:val="heading 3"/>
    <w:aliases w:val="ПодЗаголовок"/>
    <w:basedOn w:val="a7"/>
    <w:next w:val="a7"/>
    <w:link w:val="34"/>
    <w:uiPriority w:val="9"/>
    <w:unhideWhenUsed/>
    <w:qFormat/>
    <w:rsid w:val="00C07ADE"/>
    <w:pPr>
      <w:keepNext/>
      <w:keepLines/>
      <w:spacing w:before="120"/>
      <w:outlineLvl w:val="2"/>
    </w:pPr>
    <w:rPr>
      <w:rFonts w:ascii="Calibri Light" w:eastAsia="SimSun" w:hAnsi="Calibri Light"/>
      <w:smallCaps/>
      <w:sz w:val="28"/>
      <w:szCs w:val="28"/>
      <w:lang w:eastAsia="ru-RU"/>
    </w:rPr>
  </w:style>
  <w:style w:type="paragraph" w:styleId="41">
    <w:name w:val="heading 4"/>
    <w:basedOn w:val="a7"/>
    <w:next w:val="a7"/>
    <w:link w:val="42"/>
    <w:uiPriority w:val="9"/>
    <w:unhideWhenUsed/>
    <w:qFormat/>
    <w:rsid w:val="00C07ADE"/>
    <w:pPr>
      <w:keepNext/>
      <w:keepLines/>
      <w:spacing w:before="120" w:line="259" w:lineRule="auto"/>
      <w:outlineLvl w:val="3"/>
    </w:pPr>
    <w:rPr>
      <w:rFonts w:ascii="Calibri Light" w:eastAsia="SimSun" w:hAnsi="Calibri Light"/>
      <w:caps/>
      <w:sz w:val="22"/>
      <w:szCs w:val="22"/>
      <w:lang w:eastAsia="ru-RU"/>
    </w:rPr>
  </w:style>
  <w:style w:type="paragraph" w:styleId="5">
    <w:name w:val="heading 5"/>
    <w:basedOn w:val="a7"/>
    <w:next w:val="a7"/>
    <w:link w:val="50"/>
    <w:uiPriority w:val="9"/>
    <w:unhideWhenUsed/>
    <w:qFormat/>
    <w:rsid w:val="00C07ADE"/>
    <w:pPr>
      <w:keepNext/>
      <w:keepLines/>
      <w:spacing w:before="120" w:line="259" w:lineRule="auto"/>
      <w:outlineLvl w:val="4"/>
    </w:pPr>
    <w:rPr>
      <w:rFonts w:ascii="Calibri Light" w:eastAsia="SimSun" w:hAnsi="Calibri Light"/>
      <w:i/>
      <w:iCs/>
      <w:caps/>
      <w:sz w:val="22"/>
      <w:szCs w:val="22"/>
      <w:lang w:eastAsia="ru-RU"/>
    </w:rPr>
  </w:style>
  <w:style w:type="paragraph" w:styleId="60">
    <w:name w:val="heading 6"/>
    <w:basedOn w:val="a7"/>
    <w:next w:val="a7"/>
    <w:link w:val="61"/>
    <w:uiPriority w:val="9"/>
    <w:unhideWhenUsed/>
    <w:qFormat/>
    <w:rsid w:val="00C07ADE"/>
    <w:pPr>
      <w:keepNext/>
      <w:keepLines/>
      <w:spacing w:before="120" w:line="259" w:lineRule="auto"/>
      <w:outlineLvl w:val="5"/>
    </w:pPr>
    <w:rPr>
      <w:rFonts w:ascii="Calibri Light" w:eastAsia="SimSun" w:hAnsi="Calibri Light"/>
      <w:b/>
      <w:bCs/>
      <w:caps/>
      <w:color w:val="262626"/>
      <w:lang w:eastAsia="ru-RU"/>
    </w:rPr>
  </w:style>
  <w:style w:type="paragraph" w:styleId="7">
    <w:name w:val="heading 7"/>
    <w:basedOn w:val="a7"/>
    <w:next w:val="a7"/>
    <w:link w:val="70"/>
    <w:uiPriority w:val="9"/>
    <w:unhideWhenUsed/>
    <w:qFormat/>
    <w:rsid w:val="00C07ADE"/>
    <w:pPr>
      <w:keepNext/>
      <w:keepLines/>
      <w:spacing w:before="120" w:line="259" w:lineRule="auto"/>
      <w:outlineLvl w:val="6"/>
    </w:pPr>
    <w:rPr>
      <w:rFonts w:ascii="Calibri Light" w:eastAsia="SimSun" w:hAnsi="Calibri Light"/>
      <w:b/>
      <w:bCs/>
      <w:i/>
      <w:iCs/>
      <w:caps/>
      <w:color w:val="262626"/>
      <w:lang w:eastAsia="ru-RU"/>
    </w:rPr>
  </w:style>
  <w:style w:type="paragraph" w:styleId="8">
    <w:name w:val="heading 8"/>
    <w:basedOn w:val="a7"/>
    <w:next w:val="a7"/>
    <w:link w:val="80"/>
    <w:uiPriority w:val="9"/>
    <w:unhideWhenUsed/>
    <w:qFormat/>
    <w:rsid w:val="00C07ADE"/>
    <w:pPr>
      <w:keepNext/>
      <w:keepLines/>
      <w:spacing w:before="120" w:line="259" w:lineRule="auto"/>
      <w:outlineLvl w:val="7"/>
    </w:pPr>
    <w:rPr>
      <w:rFonts w:ascii="Calibri Light" w:eastAsia="SimSun" w:hAnsi="Calibri Light"/>
      <w:b/>
      <w:bCs/>
      <w:caps/>
      <w:color w:val="7F7F7F"/>
      <w:lang w:eastAsia="ru-RU"/>
    </w:rPr>
  </w:style>
  <w:style w:type="paragraph" w:styleId="9">
    <w:name w:val="heading 9"/>
    <w:basedOn w:val="a7"/>
    <w:next w:val="a7"/>
    <w:link w:val="90"/>
    <w:uiPriority w:val="9"/>
    <w:unhideWhenUsed/>
    <w:qFormat/>
    <w:rsid w:val="00C07ADE"/>
    <w:pPr>
      <w:keepNext/>
      <w:keepLines/>
      <w:spacing w:before="120" w:line="259" w:lineRule="auto"/>
      <w:outlineLvl w:val="8"/>
    </w:pPr>
    <w:rPr>
      <w:rFonts w:ascii="Calibri Light" w:eastAsia="SimSun" w:hAnsi="Calibri Light"/>
      <w:b/>
      <w:bCs/>
      <w:i/>
      <w:iCs/>
      <w:caps/>
      <w:color w:val="7F7F7F"/>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footer"/>
    <w:aliases w:val=" Знак2,FO"/>
    <w:basedOn w:val="a7"/>
    <w:link w:val="ac"/>
    <w:uiPriority w:val="99"/>
    <w:unhideWhenUsed/>
    <w:rsid w:val="00C07ADE"/>
    <w:pPr>
      <w:tabs>
        <w:tab w:val="center" w:pos="4677"/>
        <w:tab w:val="right" w:pos="9355"/>
      </w:tabs>
    </w:pPr>
    <w:rPr>
      <w:rFonts w:asciiTheme="minorHAnsi" w:hAnsiTheme="minorHAnsi" w:cstheme="minorBidi"/>
      <w:sz w:val="22"/>
      <w:szCs w:val="22"/>
    </w:rPr>
  </w:style>
  <w:style w:type="character" w:customStyle="1" w:styleId="ac">
    <w:name w:val="Нижний колонтитул Знак"/>
    <w:aliases w:val=" Знак2 Знак,FO Знак"/>
    <w:basedOn w:val="a8"/>
    <w:link w:val="ab"/>
    <w:uiPriority w:val="99"/>
    <w:rsid w:val="00C07ADE"/>
    <w:rPr>
      <w:rFonts w:asciiTheme="minorHAnsi" w:hAnsiTheme="minorHAnsi" w:cstheme="minorBidi"/>
      <w:sz w:val="22"/>
      <w:szCs w:val="22"/>
    </w:rPr>
  </w:style>
  <w:style w:type="paragraph" w:styleId="ad">
    <w:name w:val="List Paragraph"/>
    <w:aliases w:val="Абзац списка основной,ПАРАГРАФ,Bullet List,FooterText,numbered,список 1,Имя рисунка,Второй абзац списка,Список_маркированный,Список_маркированный1,Маркер,Bullet 1,Use Case List Paragraph,ТЗ список,Нумерованый список,Булет1,Заголовок мой1"/>
    <w:basedOn w:val="a7"/>
    <w:link w:val="ae"/>
    <w:uiPriority w:val="34"/>
    <w:qFormat/>
    <w:rsid w:val="00C07ADE"/>
    <w:pPr>
      <w:ind w:left="720"/>
    </w:pPr>
    <w:rPr>
      <w:rFonts w:ascii="Calibri" w:eastAsia="Calibri" w:hAnsi="Calibri"/>
      <w:lang w:val="x-none" w:eastAsia="x-none"/>
    </w:rPr>
  </w:style>
  <w:style w:type="character" w:customStyle="1" w:styleId="ae">
    <w:name w:val="Абзац списка Знак"/>
    <w:aliases w:val="Абзац списка основной Знак,ПАРАГРАФ Знак,Bullet List Знак,FooterText Знак,numbered Знак,список 1 Знак,Имя рисунка Знак,Второй абзац списка Знак,Список_маркированный Знак,Список_маркированный1 Знак,Маркер Знак,Bullet 1 Знак,Булет1 Знак"/>
    <w:link w:val="ad"/>
    <w:uiPriority w:val="34"/>
    <w:qFormat/>
    <w:locked/>
    <w:rsid w:val="00C07ADE"/>
    <w:rPr>
      <w:rFonts w:ascii="Calibri" w:eastAsia="Calibri" w:hAnsi="Calibri"/>
      <w:lang w:val="x-none" w:eastAsia="x-none"/>
    </w:rPr>
  </w:style>
  <w:style w:type="table" w:styleId="af">
    <w:name w:val="Table Grid"/>
    <w:aliases w:val="Table Grid Report"/>
    <w:basedOn w:val="a9"/>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footnote text"/>
    <w:aliases w:val="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Table_Footnote_last Знак,Table_Footnote_last Знак Знак"/>
    <w:basedOn w:val="a7"/>
    <w:link w:val="af1"/>
    <w:uiPriority w:val="99"/>
    <w:unhideWhenUsed/>
    <w:qFormat/>
    <w:rsid w:val="00C07ADE"/>
    <w:rPr>
      <w:rFonts w:asciiTheme="minorHAnsi" w:hAnsiTheme="minorHAnsi" w:cstheme="minorBidi"/>
    </w:rPr>
  </w:style>
  <w:style w:type="character" w:customStyle="1" w:styleId="af1">
    <w:name w:val="Текст сноски Знак"/>
    <w:aliases w:val=" Знак Знак Знак1, Знак Знак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w:basedOn w:val="a8"/>
    <w:link w:val="af0"/>
    <w:uiPriority w:val="99"/>
    <w:rsid w:val="00C07ADE"/>
    <w:rPr>
      <w:rFonts w:asciiTheme="minorHAnsi" w:hAnsiTheme="minorHAnsi" w:cstheme="minorBidi"/>
    </w:rPr>
  </w:style>
  <w:style w:type="character" w:styleId="af2">
    <w:name w:val="footnote reference"/>
    <w:aliases w:val="Знак сноски 1"/>
    <w:basedOn w:val="a8"/>
    <w:uiPriority w:val="99"/>
    <w:unhideWhenUsed/>
    <w:rsid w:val="00C07ADE"/>
    <w:rPr>
      <w:vertAlign w:val="superscript"/>
    </w:rPr>
  </w:style>
  <w:style w:type="character" w:customStyle="1" w:styleId="af3">
    <w:name w:val="Без интервала Знак"/>
    <w:link w:val="af4"/>
    <w:uiPriority w:val="1"/>
    <w:locked/>
    <w:rsid w:val="00C07ADE"/>
  </w:style>
  <w:style w:type="paragraph" w:styleId="af4">
    <w:name w:val="No Spacing"/>
    <w:basedOn w:val="a7"/>
    <w:link w:val="af3"/>
    <w:uiPriority w:val="1"/>
    <w:qFormat/>
    <w:rsid w:val="00C07ADE"/>
  </w:style>
  <w:style w:type="character" w:customStyle="1" w:styleId="19">
    <w:name w:val="Заголовок 1 Знак"/>
    <w:basedOn w:val="a8"/>
    <w:link w:val="18"/>
    <w:uiPriority w:val="9"/>
    <w:rsid w:val="00C07ADE"/>
    <w:rPr>
      <w:rFonts w:ascii="Cambria" w:eastAsia="Times New Roman" w:hAnsi="Cambria"/>
      <w:b/>
      <w:bCs/>
      <w:kern w:val="32"/>
      <w:sz w:val="32"/>
      <w:szCs w:val="32"/>
      <w:lang w:eastAsia="ru-RU"/>
    </w:rPr>
  </w:style>
  <w:style w:type="character" w:customStyle="1" w:styleId="22">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H2 Знак"/>
    <w:basedOn w:val="a8"/>
    <w:link w:val="21"/>
    <w:uiPriority w:val="9"/>
    <w:rsid w:val="00C07ADE"/>
    <w:rPr>
      <w:rFonts w:ascii="Calibri Light" w:eastAsia="SimSun" w:hAnsi="Calibri Light"/>
      <w:caps/>
      <w:sz w:val="28"/>
      <w:szCs w:val="28"/>
      <w:lang w:eastAsia="ru-RU"/>
    </w:rPr>
  </w:style>
  <w:style w:type="character" w:customStyle="1" w:styleId="34">
    <w:name w:val="Заголовок 3 Знак"/>
    <w:aliases w:val="ПодЗаголовок Знак"/>
    <w:basedOn w:val="a8"/>
    <w:link w:val="32"/>
    <w:uiPriority w:val="9"/>
    <w:rsid w:val="00C07ADE"/>
    <w:rPr>
      <w:rFonts w:ascii="Calibri Light" w:eastAsia="SimSun" w:hAnsi="Calibri Light"/>
      <w:smallCaps/>
      <w:sz w:val="28"/>
      <w:szCs w:val="28"/>
      <w:lang w:eastAsia="ru-RU"/>
    </w:rPr>
  </w:style>
  <w:style w:type="character" w:customStyle="1" w:styleId="42">
    <w:name w:val="Заголовок 4 Знак"/>
    <w:basedOn w:val="a8"/>
    <w:link w:val="41"/>
    <w:uiPriority w:val="9"/>
    <w:rsid w:val="00C07ADE"/>
    <w:rPr>
      <w:rFonts w:ascii="Calibri Light" w:eastAsia="SimSun" w:hAnsi="Calibri Light"/>
      <w:caps/>
      <w:sz w:val="22"/>
      <w:szCs w:val="22"/>
      <w:lang w:eastAsia="ru-RU"/>
    </w:rPr>
  </w:style>
  <w:style w:type="character" w:customStyle="1" w:styleId="50">
    <w:name w:val="Заголовок 5 Знак"/>
    <w:basedOn w:val="a8"/>
    <w:link w:val="5"/>
    <w:uiPriority w:val="9"/>
    <w:rsid w:val="00C07ADE"/>
    <w:rPr>
      <w:rFonts w:ascii="Calibri Light" w:eastAsia="SimSun" w:hAnsi="Calibri Light"/>
      <w:i/>
      <w:iCs/>
      <w:caps/>
      <w:sz w:val="22"/>
      <w:szCs w:val="22"/>
      <w:lang w:eastAsia="ru-RU"/>
    </w:rPr>
  </w:style>
  <w:style w:type="character" w:customStyle="1" w:styleId="61">
    <w:name w:val="Заголовок 6 Знак"/>
    <w:basedOn w:val="a8"/>
    <w:link w:val="60"/>
    <w:uiPriority w:val="9"/>
    <w:rsid w:val="00C07ADE"/>
    <w:rPr>
      <w:rFonts w:ascii="Calibri Light" w:eastAsia="SimSun" w:hAnsi="Calibri Light"/>
      <w:b/>
      <w:bCs/>
      <w:caps/>
      <w:color w:val="262626"/>
      <w:lang w:eastAsia="ru-RU"/>
    </w:rPr>
  </w:style>
  <w:style w:type="character" w:customStyle="1" w:styleId="70">
    <w:name w:val="Заголовок 7 Знак"/>
    <w:basedOn w:val="a8"/>
    <w:link w:val="7"/>
    <w:uiPriority w:val="9"/>
    <w:rsid w:val="00C07ADE"/>
    <w:rPr>
      <w:rFonts w:ascii="Calibri Light" w:eastAsia="SimSun" w:hAnsi="Calibri Light"/>
      <w:b/>
      <w:bCs/>
      <w:i/>
      <w:iCs/>
      <w:caps/>
      <w:color w:val="262626"/>
      <w:lang w:eastAsia="ru-RU"/>
    </w:rPr>
  </w:style>
  <w:style w:type="character" w:customStyle="1" w:styleId="80">
    <w:name w:val="Заголовок 8 Знак"/>
    <w:basedOn w:val="a8"/>
    <w:link w:val="8"/>
    <w:uiPriority w:val="9"/>
    <w:rsid w:val="00C07ADE"/>
    <w:rPr>
      <w:rFonts w:ascii="Calibri Light" w:eastAsia="SimSun" w:hAnsi="Calibri Light"/>
      <w:b/>
      <w:bCs/>
      <w:caps/>
      <w:color w:val="7F7F7F"/>
      <w:lang w:eastAsia="ru-RU"/>
    </w:rPr>
  </w:style>
  <w:style w:type="character" w:customStyle="1" w:styleId="90">
    <w:name w:val="Заголовок 9 Знак"/>
    <w:basedOn w:val="a8"/>
    <w:link w:val="9"/>
    <w:uiPriority w:val="9"/>
    <w:rsid w:val="00C07ADE"/>
    <w:rPr>
      <w:rFonts w:ascii="Calibri Light" w:eastAsia="SimSun" w:hAnsi="Calibri Light"/>
      <w:b/>
      <w:bCs/>
      <w:i/>
      <w:iCs/>
      <w:caps/>
      <w:color w:val="7F7F7F"/>
      <w:lang w:eastAsia="ru-RU"/>
    </w:rPr>
  </w:style>
  <w:style w:type="paragraph" w:customStyle="1" w:styleId="ConsPlusNormal">
    <w:name w:val="ConsPlusNormal"/>
    <w:link w:val="ConsPlusNormal0"/>
    <w:qFormat/>
    <w:rsid w:val="00C07ADE"/>
    <w:pPr>
      <w:autoSpaceDE w:val="0"/>
      <w:autoSpaceDN w:val="0"/>
      <w:adjustRightInd w:val="0"/>
      <w:ind w:firstLine="720"/>
    </w:pPr>
    <w:rPr>
      <w:rFonts w:ascii="Arial" w:eastAsia="Times New Roman" w:hAnsi="Arial" w:cs="Arial"/>
      <w:lang w:eastAsia="ru-RU"/>
    </w:rPr>
  </w:style>
  <w:style w:type="paragraph" w:customStyle="1" w:styleId="ConsNormal">
    <w:name w:val="ConsNormal"/>
    <w:rsid w:val="00C07ADE"/>
    <w:pPr>
      <w:widowControl w:val="0"/>
      <w:autoSpaceDE w:val="0"/>
      <w:autoSpaceDN w:val="0"/>
      <w:adjustRightInd w:val="0"/>
      <w:ind w:firstLine="720"/>
    </w:pPr>
    <w:rPr>
      <w:rFonts w:ascii="Arial" w:eastAsia="Times New Roman" w:hAnsi="Arial" w:cs="Arial"/>
      <w:lang w:eastAsia="ru-RU"/>
    </w:rPr>
  </w:style>
  <w:style w:type="paragraph" w:styleId="af5">
    <w:name w:val="header"/>
    <w:aliases w:val="ВерхКолонтитул,index,Верхний колонтитул Знак1,Верхний колонтитул Знак Знак,Верхний колонтитул Знак Знак Знак Знак Знак Знак"/>
    <w:basedOn w:val="a7"/>
    <w:link w:val="af6"/>
    <w:uiPriority w:val="99"/>
    <w:rsid w:val="00C07ADE"/>
    <w:pPr>
      <w:tabs>
        <w:tab w:val="center" w:pos="4677"/>
        <w:tab w:val="right" w:pos="9355"/>
      </w:tabs>
    </w:pPr>
    <w:rPr>
      <w:rFonts w:eastAsia="Times New Roman"/>
      <w:lang w:eastAsia="ru-RU"/>
    </w:rPr>
  </w:style>
  <w:style w:type="character" w:customStyle="1" w:styleId="af6">
    <w:name w:val="Верхний колонтитул Знак"/>
    <w:aliases w:val="ВерхКолонтитул Знак,index Знак,Верхний колонтитул Знак1 Знак,Верхний колонтитул Знак Знак Знак,Верхний колонтитул Знак Знак Знак Знак Знак Знак Знак"/>
    <w:basedOn w:val="a8"/>
    <w:link w:val="af5"/>
    <w:uiPriority w:val="99"/>
    <w:rsid w:val="00C07ADE"/>
    <w:rPr>
      <w:rFonts w:eastAsia="Times New Roman"/>
      <w:lang w:eastAsia="ru-RU"/>
    </w:rPr>
  </w:style>
  <w:style w:type="character" w:styleId="af7">
    <w:name w:val="page number"/>
    <w:rsid w:val="00C07ADE"/>
    <w:rPr>
      <w:rFonts w:cs="Times New Roman"/>
    </w:rPr>
  </w:style>
  <w:style w:type="paragraph" w:styleId="af8">
    <w:name w:val="Balloon Text"/>
    <w:basedOn w:val="a7"/>
    <w:link w:val="af9"/>
    <w:uiPriority w:val="99"/>
    <w:rsid w:val="00C07ADE"/>
    <w:rPr>
      <w:rFonts w:eastAsia="Times New Roman"/>
      <w:sz w:val="2"/>
      <w:szCs w:val="2"/>
      <w:lang w:eastAsia="ru-RU"/>
    </w:rPr>
  </w:style>
  <w:style w:type="character" w:customStyle="1" w:styleId="af9">
    <w:name w:val="Текст выноски Знак"/>
    <w:basedOn w:val="a8"/>
    <w:link w:val="af8"/>
    <w:uiPriority w:val="99"/>
    <w:rsid w:val="00C07ADE"/>
    <w:rPr>
      <w:rFonts w:eastAsia="Times New Roman"/>
      <w:sz w:val="2"/>
      <w:szCs w:val="2"/>
      <w:lang w:eastAsia="ru-RU"/>
    </w:rPr>
  </w:style>
  <w:style w:type="paragraph" w:customStyle="1" w:styleId="ConsPlusNonformat">
    <w:name w:val="ConsPlusNonformat"/>
    <w:rsid w:val="00C07ADE"/>
    <w:pPr>
      <w:widowControl w:val="0"/>
      <w:autoSpaceDE w:val="0"/>
      <w:autoSpaceDN w:val="0"/>
      <w:adjustRightInd w:val="0"/>
    </w:pPr>
    <w:rPr>
      <w:rFonts w:ascii="Courier New" w:eastAsia="Times New Roman" w:hAnsi="Courier New" w:cs="Courier New"/>
      <w:lang w:eastAsia="ru-RU"/>
    </w:rPr>
  </w:style>
  <w:style w:type="paragraph" w:styleId="afa">
    <w:name w:val="Document Map"/>
    <w:basedOn w:val="a7"/>
    <w:link w:val="afb"/>
    <w:semiHidden/>
    <w:rsid w:val="00C07ADE"/>
    <w:pPr>
      <w:shd w:val="clear" w:color="auto" w:fill="000080"/>
    </w:pPr>
    <w:rPr>
      <w:rFonts w:eastAsia="Times New Roman"/>
      <w:sz w:val="2"/>
      <w:szCs w:val="2"/>
      <w:lang w:eastAsia="ru-RU"/>
    </w:rPr>
  </w:style>
  <w:style w:type="character" w:customStyle="1" w:styleId="afb">
    <w:name w:val="Схема документа Знак"/>
    <w:basedOn w:val="a8"/>
    <w:link w:val="afa"/>
    <w:semiHidden/>
    <w:rsid w:val="00C07ADE"/>
    <w:rPr>
      <w:rFonts w:eastAsia="Times New Roman"/>
      <w:sz w:val="2"/>
      <w:szCs w:val="2"/>
      <w:shd w:val="clear" w:color="auto" w:fill="000080"/>
      <w:lang w:eastAsia="ru-RU"/>
    </w:rPr>
  </w:style>
  <w:style w:type="paragraph" w:customStyle="1" w:styleId="1a">
    <w:name w:val="Знак1 Знак Знак Знак"/>
    <w:basedOn w:val="a7"/>
    <w:rsid w:val="00C07ADE"/>
    <w:pPr>
      <w:widowControl w:val="0"/>
      <w:adjustRightInd w:val="0"/>
      <w:spacing w:line="360" w:lineRule="atLeast"/>
      <w:jc w:val="both"/>
      <w:textAlignment w:val="baseline"/>
    </w:pPr>
    <w:rPr>
      <w:rFonts w:ascii="Verdana" w:eastAsia="Times New Roman" w:hAnsi="Verdana" w:cs="Verdana"/>
      <w:lang w:val="en-US"/>
    </w:rPr>
  </w:style>
  <w:style w:type="paragraph" w:styleId="afc">
    <w:name w:val="Body Text Indent"/>
    <w:aliases w:val="Основной текст 1,Основной текст с отступом Знак Знак"/>
    <w:basedOn w:val="a7"/>
    <w:link w:val="afd"/>
    <w:rsid w:val="00C07ADE"/>
    <w:pPr>
      <w:ind w:firstLine="567"/>
      <w:jc w:val="both"/>
    </w:pPr>
    <w:rPr>
      <w:rFonts w:eastAsia="Times New Roman"/>
      <w:sz w:val="28"/>
      <w:lang w:eastAsia="ru-RU"/>
    </w:rPr>
  </w:style>
  <w:style w:type="character" w:customStyle="1" w:styleId="afd">
    <w:name w:val="Основной текст с отступом Знак"/>
    <w:aliases w:val="Основной текст 1 Знак,Основной текст с отступом Знак Знак Знак"/>
    <w:basedOn w:val="a8"/>
    <w:link w:val="afc"/>
    <w:rsid w:val="00C07ADE"/>
    <w:rPr>
      <w:rFonts w:eastAsia="Times New Roman"/>
      <w:sz w:val="28"/>
      <w:lang w:eastAsia="ru-RU"/>
    </w:rPr>
  </w:style>
  <w:style w:type="paragraph" w:customStyle="1" w:styleId="ConsPlusCell">
    <w:name w:val="ConsPlusCell"/>
    <w:rsid w:val="00C07ADE"/>
    <w:pPr>
      <w:widowControl w:val="0"/>
      <w:autoSpaceDE w:val="0"/>
      <w:autoSpaceDN w:val="0"/>
      <w:adjustRightInd w:val="0"/>
    </w:pPr>
    <w:rPr>
      <w:rFonts w:ascii="Arial" w:eastAsia="Calibri" w:hAnsi="Arial" w:cs="Arial"/>
      <w:lang w:eastAsia="ru-RU"/>
    </w:rPr>
  </w:style>
  <w:style w:type="paragraph" w:customStyle="1" w:styleId="1b">
    <w:name w:val="Обычный1"/>
    <w:link w:val="Normal"/>
    <w:rsid w:val="00C07ADE"/>
    <w:rPr>
      <w:rFonts w:ascii="CG Times" w:eastAsia="CG Times" w:hAnsi="CG Times"/>
      <w:lang w:eastAsia="ru-RU"/>
    </w:rPr>
  </w:style>
  <w:style w:type="numbering" w:customStyle="1" w:styleId="1c">
    <w:name w:val="Нет списка1"/>
    <w:next w:val="aa"/>
    <w:uiPriority w:val="99"/>
    <w:semiHidden/>
    <w:unhideWhenUsed/>
    <w:rsid w:val="00C07ADE"/>
  </w:style>
  <w:style w:type="table" w:customStyle="1" w:styleId="HTATabellengitternetz111">
    <w:name w:val="HTA Tabellengitternetz111"/>
    <w:basedOn w:val="a9"/>
    <w:next w:val="af"/>
    <w:uiPriority w:val="39"/>
    <w:rsid w:val="00C07AD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07ADE"/>
    <w:pPr>
      <w:autoSpaceDE w:val="0"/>
      <w:autoSpaceDN w:val="0"/>
      <w:adjustRightInd w:val="0"/>
      <w:spacing w:after="160" w:line="259" w:lineRule="auto"/>
    </w:pPr>
    <w:rPr>
      <w:rFonts w:ascii="Verdana" w:eastAsia="Times New Roman" w:hAnsi="Verdana" w:cs="Verdana"/>
      <w:color w:val="000000"/>
      <w:sz w:val="24"/>
      <w:szCs w:val="24"/>
      <w:lang w:eastAsia="ru-RU"/>
    </w:rPr>
  </w:style>
  <w:style w:type="paragraph" w:customStyle="1" w:styleId="-11">
    <w:name w:val="Цветной список - Акцент 11"/>
    <w:basedOn w:val="a7"/>
    <w:uiPriority w:val="34"/>
    <w:qFormat/>
    <w:rsid w:val="00C07ADE"/>
    <w:pPr>
      <w:ind w:left="720"/>
      <w:contextualSpacing/>
    </w:pPr>
    <w:rPr>
      <w:rFonts w:eastAsia="Times New Roman"/>
      <w:sz w:val="24"/>
      <w:szCs w:val="24"/>
      <w:lang w:val="en-US" w:eastAsia="ru-RU"/>
    </w:rPr>
  </w:style>
  <w:style w:type="paragraph" w:customStyle="1" w:styleId="afe">
    <w:name w:val="Абзац"/>
    <w:link w:val="aff"/>
    <w:qFormat/>
    <w:rsid w:val="00C07ADE"/>
    <w:pPr>
      <w:spacing w:before="120" w:after="60" w:line="259" w:lineRule="auto"/>
      <w:ind w:firstLine="567"/>
      <w:jc w:val="both"/>
    </w:pPr>
    <w:rPr>
      <w:rFonts w:eastAsia="Times New Roman"/>
      <w:sz w:val="24"/>
      <w:szCs w:val="24"/>
      <w:lang w:eastAsia="ru-RU"/>
    </w:rPr>
  </w:style>
  <w:style w:type="character" w:customStyle="1" w:styleId="aff">
    <w:name w:val="Абзац Знак"/>
    <w:link w:val="afe"/>
    <w:locked/>
    <w:rsid w:val="00C07ADE"/>
    <w:rPr>
      <w:rFonts w:eastAsia="Times New Roman"/>
      <w:sz w:val="24"/>
      <w:szCs w:val="24"/>
      <w:lang w:eastAsia="ru-RU"/>
    </w:rPr>
  </w:style>
  <w:style w:type="character" w:styleId="aff0">
    <w:name w:val="Strong"/>
    <w:uiPriority w:val="22"/>
    <w:qFormat/>
    <w:rsid w:val="00C07ADE"/>
    <w:rPr>
      <w:b/>
      <w:bCs/>
    </w:rPr>
  </w:style>
  <w:style w:type="character" w:customStyle="1" w:styleId="35">
    <w:name w:val="Основной текст с отступом 3 Знак"/>
    <w:link w:val="36"/>
    <w:rsid w:val="00C07ADE"/>
    <w:rPr>
      <w:sz w:val="24"/>
      <w:szCs w:val="24"/>
    </w:rPr>
  </w:style>
  <w:style w:type="paragraph" w:styleId="36">
    <w:name w:val="Body Text Indent 3"/>
    <w:basedOn w:val="a7"/>
    <w:link w:val="35"/>
    <w:rsid w:val="00C07ADE"/>
    <w:pPr>
      <w:ind w:firstLine="540"/>
      <w:jc w:val="both"/>
    </w:pPr>
    <w:rPr>
      <w:sz w:val="24"/>
      <w:szCs w:val="24"/>
    </w:rPr>
  </w:style>
  <w:style w:type="character" w:customStyle="1" w:styleId="310">
    <w:name w:val="Основной текст с отступом 3 Знак1"/>
    <w:basedOn w:val="a8"/>
    <w:rsid w:val="00C07ADE"/>
    <w:rPr>
      <w:sz w:val="16"/>
      <w:szCs w:val="16"/>
    </w:rPr>
  </w:style>
  <w:style w:type="character" w:customStyle="1" w:styleId="aff1">
    <w:name w:val="Текст_Подчеркнутый"/>
    <w:rsid w:val="00C07ADE"/>
    <w:rPr>
      <w:rFonts w:ascii="Times New Roman" w:hAnsi="Times New Roman" w:cs="Times New Roman"/>
      <w:u w:val="single"/>
    </w:rPr>
  </w:style>
  <w:style w:type="paragraph" w:customStyle="1" w:styleId="23">
    <w:name w:val="Список_маркерный_2_уровень"/>
    <w:basedOn w:val="1d"/>
    <w:link w:val="24"/>
    <w:rsid w:val="00C07ADE"/>
    <w:pPr>
      <w:numPr>
        <w:ilvl w:val="1"/>
      </w:numPr>
      <w:tabs>
        <w:tab w:val="num" w:pos="360"/>
      </w:tabs>
      <w:ind w:left="964"/>
    </w:pPr>
  </w:style>
  <w:style w:type="paragraph" w:customStyle="1" w:styleId="1d">
    <w:name w:val="Список_маркерный_1_уровень"/>
    <w:link w:val="1e"/>
    <w:rsid w:val="00C07ADE"/>
    <w:pPr>
      <w:spacing w:before="60" w:after="100" w:line="259" w:lineRule="auto"/>
      <w:ind w:left="426"/>
      <w:jc w:val="both"/>
    </w:pPr>
    <w:rPr>
      <w:rFonts w:eastAsia="Times New Roman"/>
      <w:sz w:val="24"/>
      <w:szCs w:val="24"/>
      <w:lang w:eastAsia="ru-RU"/>
    </w:rPr>
  </w:style>
  <w:style w:type="character" w:customStyle="1" w:styleId="1e">
    <w:name w:val="Список_маркерный_1_уровень Знак"/>
    <w:link w:val="1d"/>
    <w:locked/>
    <w:rsid w:val="00C07ADE"/>
    <w:rPr>
      <w:rFonts w:eastAsia="Times New Roman"/>
      <w:sz w:val="24"/>
      <w:szCs w:val="24"/>
      <w:lang w:eastAsia="ru-RU"/>
    </w:rPr>
  </w:style>
  <w:style w:type="character" w:customStyle="1" w:styleId="24">
    <w:name w:val="Список_маркерный_2_уровень Знак"/>
    <w:link w:val="23"/>
    <w:locked/>
    <w:rsid w:val="00C07ADE"/>
    <w:rPr>
      <w:rFonts w:eastAsia="Times New Roman"/>
      <w:sz w:val="24"/>
      <w:szCs w:val="24"/>
      <w:lang w:eastAsia="ru-RU"/>
    </w:rPr>
  </w:style>
  <w:style w:type="character" w:customStyle="1" w:styleId="aff2">
    <w:name w:val="Текст_Обычный"/>
    <w:rsid w:val="00C07ADE"/>
    <w:rPr>
      <w:rFonts w:cs="Times New Roman"/>
    </w:rPr>
  </w:style>
  <w:style w:type="paragraph" w:styleId="a6">
    <w:name w:val="List"/>
    <w:basedOn w:val="a7"/>
    <w:link w:val="aff3"/>
    <w:rsid w:val="00C07ADE"/>
    <w:pPr>
      <w:numPr>
        <w:numId w:val="2"/>
      </w:numPr>
      <w:spacing w:after="60"/>
      <w:jc w:val="both"/>
    </w:pPr>
    <w:rPr>
      <w:rFonts w:eastAsia="Calibri"/>
      <w:sz w:val="24"/>
      <w:szCs w:val="24"/>
      <w:lang w:eastAsia="ru-RU"/>
    </w:rPr>
  </w:style>
  <w:style w:type="character" w:customStyle="1" w:styleId="aff3">
    <w:name w:val="Список Знак"/>
    <w:link w:val="a6"/>
    <w:locked/>
    <w:rsid w:val="00C07ADE"/>
    <w:rPr>
      <w:rFonts w:eastAsia="Calibri"/>
      <w:sz w:val="24"/>
      <w:szCs w:val="24"/>
      <w:lang w:eastAsia="ru-RU"/>
    </w:rPr>
  </w:style>
  <w:style w:type="paragraph" w:customStyle="1" w:styleId="aff4">
    <w:name w:val="Год утверждения"/>
    <w:basedOn w:val="a7"/>
    <w:locked/>
    <w:rsid w:val="00C07ADE"/>
    <w:pPr>
      <w:jc w:val="center"/>
    </w:pPr>
    <w:rPr>
      <w:rFonts w:eastAsia="Calibri"/>
      <w:b/>
      <w:sz w:val="28"/>
      <w:szCs w:val="28"/>
      <w:lang w:eastAsia="ru-RU"/>
    </w:rPr>
  </w:style>
  <w:style w:type="paragraph" w:styleId="37">
    <w:name w:val="toc 3"/>
    <w:basedOn w:val="a7"/>
    <w:next w:val="a7"/>
    <w:autoRedefine/>
    <w:uiPriority w:val="39"/>
    <w:qFormat/>
    <w:rsid w:val="00C07ADE"/>
    <w:pPr>
      <w:ind w:left="480"/>
    </w:pPr>
    <w:rPr>
      <w:rFonts w:eastAsia="Calibri"/>
      <w:i/>
      <w:iCs/>
      <w:lang w:eastAsia="ru-RU"/>
    </w:rPr>
  </w:style>
  <w:style w:type="paragraph" w:customStyle="1" w:styleId="25">
    <w:name w:val="Пункт 2"/>
    <w:basedOn w:val="21"/>
    <w:locked/>
    <w:rsid w:val="00C07ADE"/>
    <w:pPr>
      <w:keepNext w:val="0"/>
      <w:jc w:val="both"/>
    </w:pPr>
    <w:rPr>
      <w:b/>
      <w:sz w:val="24"/>
      <w:szCs w:val="24"/>
    </w:rPr>
  </w:style>
  <w:style w:type="paragraph" w:customStyle="1" w:styleId="38">
    <w:name w:val="Пункт 3"/>
    <w:basedOn w:val="32"/>
    <w:locked/>
    <w:rsid w:val="00C07ADE"/>
    <w:pPr>
      <w:keepNext w:val="0"/>
      <w:jc w:val="both"/>
    </w:pPr>
    <w:rPr>
      <w:b/>
      <w:szCs w:val="24"/>
    </w:rPr>
  </w:style>
  <w:style w:type="paragraph" w:customStyle="1" w:styleId="43">
    <w:name w:val="Пункт 4"/>
    <w:basedOn w:val="41"/>
    <w:locked/>
    <w:rsid w:val="00C07ADE"/>
    <w:pPr>
      <w:keepNext w:val="0"/>
      <w:jc w:val="both"/>
    </w:pPr>
    <w:rPr>
      <w:b/>
    </w:rPr>
  </w:style>
  <w:style w:type="paragraph" w:customStyle="1" w:styleId="51">
    <w:name w:val="Пункт 5"/>
    <w:basedOn w:val="5"/>
    <w:link w:val="52"/>
    <w:locked/>
    <w:rsid w:val="00C07ADE"/>
    <w:pPr>
      <w:spacing w:before="60"/>
    </w:pPr>
    <w:rPr>
      <w:b/>
      <w:sz w:val="24"/>
      <w:szCs w:val="24"/>
    </w:rPr>
  </w:style>
  <w:style w:type="character" w:customStyle="1" w:styleId="52">
    <w:name w:val="Пункт 5 Знак"/>
    <w:link w:val="51"/>
    <w:locked/>
    <w:rsid w:val="00C07ADE"/>
    <w:rPr>
      <w:rFonts w:ascii="Calibri Light" w:eastAsia="SimSun" w:hAnsi="Calibri Light"/>
      <w:b/>
      <w:i/>
      <w:iCs/>
      <w:caps/>
      <w:sz w:val="24"/>
      <w:szCs w:val="24"/>
      <w:lang w:eastAsia="ru-RU"/>
    </w:rPr>
  </w:style>
  <w:style w:type="paragraph" w:customStyle="1" w:styleId="a5">
    <w:name w:val="Приложение"/>
    <w:basedOn w:val="a7"/>
    <w:next w:val="a7"/>
    <w:locked/>
    <w:rsid w:val="00C07ADE"/>
    <w:pPr>
      <w:keepNext/>
      <w:pageBreakBefore/>
      <w:numPr>
        <w:numId w:val="3"/>
      </w:numPr>
      <w:spacing w:before="120" w:after="120"/>
      <w:jc w:val="center"/>
    </w:pPr>
    <w:rPr>
      <w:rFonts w:eastAsia="Calibri"/>
      <w:b/>
      <w:kern w:val="28"/>
      <w:sz w:val="28"/>
      <w:lang w:eastAsia="ru-RU"/>
    </w:rPr>
  </w:style>
  <w:style w:type="paragraph" w:customStyle="1" w:styleId="aff5">
    <w:name w:val="Оглавление"/>
    <w:link w:val="aff6"/>
    <w:autoRedefine/>
    <w:rsid w:val="00C07ADE"/>
    <w:pPr>
      <w:keepNext/>
      <w:keepLines/>
      <w:widowControl w:val="0"/>
      <w:suppressAutoHyphens/>
      <w:spacing w:before="240" w:after="120" w:line="259" w:lineRule="auto"/>
      <w:ind w:left="510"/>
      <w:jc w:val="center"/>
    </w:pPr>
    <w:rPr>
      <w:rFonts w:eastAsia="Times New Roman"/>
      <w:b/>
      <w:caps/>
      <w:sz w:val="28"/>
      <w:szCs w:val="22"/>
      <w:lang w:eastAsia="ru-RU"/>
    </w:rPr>
  </w:style>
  <w:style w:type="character" w:customStyle="1" w:styleId="aff6">
    <w:name w:val="Оглавление Знак"/>
    <w:link w:val="aff5"/>
    <w:locked/>
    <w:rsid w:val="00C07ADE"/>
    <w:rPr>
      <w:rFonts w:eastAsia="Times New Roman"/>
      <w:b/>
      <w:caps/>
      <w:sz w:val="28"/>
      <w:szCs w:val="22"/>
      <w:lang w:eastAsia="ru-RU"/>
    </w:rPr>
  </w:style>
  <w:style w:type="paragraph" w:customStyle="1" w:styleId="aff7">
    <w:name w:val="Верх. колонт. четн."/>
    <w:basedOn w:val="a7"/>
    <w:locked/>
    <w:rsid w:val="00C07ADE"/>
    <w:pPr>
      <w:widowControl w:val="0"/>
      <w:spacing w:line="240" w:lineRule="exact"/>
      <w:jc w:val="right"/>
    </w:pPr>
    <w:rPr>
      <w:rFonts w:ascii="Arial" w:eastAsia="Calibri" w:hAnsi="Arial"/>
      <w:b/>
      <w:i/>
      <w:sz w:val="24"/>
      <w:lang w:eastAsia="ru-RU"/>
    </w:rPr>
  </w:style>
  <w:style w:type="paragraph" w:customStyle="1" w:styleId="aff8">
    <w:name w:val="Верх. колонт. нечет."/>
    <w:basedOn w:val="a7"/>
    <w:locked/>
    <w:rsid w:val="00C07ADE"/>
    <w:pPr>
      <w:widowControl w:val="0"/>
      <w:spacing w:line="240" w:lineRule="exact"/>
    </w:pPr>
    <w:rPr>
      <w:rFonts w:ascii="Arial" w:eastAsia="Calibri" w:hAnsi="Arial"/>
      <w:b/>
      <w:i/>
      <w:sz w:val="24"/>
      <w:lang w:eastAsia="ru-RU"/>
    </w:rPr>
  </w:style>
  <w:style w:type="paragraph" w:styleId="aff9">
    <w:name w:val="caption"/>
    <w:basedOn w:val="a7"/>
    <w:next w:val="a7"/>
    <w:link w:val="affa"/>
    <w:uiPriority w:val="35"/>
    <w:unhideWhenUsed/>
    <w:qFormat/>
    <w:rsid w:val="00C07ADE"/>
    <w:pPr>
      <w:spacing w:after="160"/>
    </w:pPr>
    <w:rPr>
      <w:rFonts w:ascii="Calibri" w:eastAsia="Times New Roman" w:hAnsi="Calibri"/>
      <w:b/>
      <w:bCs/>
      <w:smallCaps/>
      <w:color w:val="595959"/>
      <w:sz w:val="22"/>
      <w:szCs w:val="22"/>
      <w:lang w:eastAsia="ru-RU"/>
    </w:rPr>
  </w:style>
  <w:style w:type="paragraph" w:customStyle="1" w:styleId="affb">
    <w:name w:val="Таблица_номер_таблицы"/>
    <w:link w:val="affc"/>
    <w:rsid w:val="00C07ADE"/>
    <w:pPr>
      <w:keepNext/>
      <w:spacing w:after="160" w:line="259" w:lineRule="auto"/>
      <w:jc w:val="right"/>
    </w:pPr>
    <w:rPr>
      <w:rFonts w:eastAsia="Times New Roman"/>
      <w:bCs/>
      <w:sz w:val="24"/>
      <w:szCs w:val="22"/>
      <w:lang w:eastAsia="ru-RU"/>
    </w:rPr>
  </w:style>
  <w:style w:type="character" w:customStyle="1" w:styleId="affc">
    <w:name w:val="Таблица_номер_таблицы Знак"/>
    <w:link w:val="affb"/>
    <w:locked/>
    <w:rsid w:val="00C07ADE"/>
    <w:rPr>
      <w:rFonts w:eastAsia="Times New Roman"/>
      <w:bCs/>
      <w:sz w:val="24"/>
      <w:szCs w:val="22"/>
      <w:lang w:eastAsia="ru-RU"/>
    </w:rPr>
  </w:style>
  <w:style w:type="paragraph" w:customStyle="1" w:styleId="affd">
    <w:name w:val="Примечания"/>
    <w:basedOn w:val="a7"/>
    <w:link w:val="1f"/>
    <w:locked/>
    <w:rsid w:val="00C07ADE"/>
    <w:pPr>
      <w:spacing w:before="120"/>
      <w:ind w:firstLine="567"/>
      <w:jc w:val="both"/>
    </w:pPr>
    <w:rPr>
      <w:rFonts w:eastAsia="Calibri"/>
      <w:spacing w:val="80"/>
      <w:sz w:val="24"/>
      <w:szCs w:val="24"/>
      <w:lang w:eastAsia="ru-RU"/>
    </w:rPr>
  </w:style>
  <w:style w:type="character" w:customStyle="1" w:styleId="1f">
    <w:name w:val="Примечания Знак1"/>
    <w:link w:val="affd"/>
    <w:locked/>
    <w:rsid w:val="00C07ADE"/>
    <w:rPr>
      <w:rFonts w:eastAsia="Calibri"/>
      <w:spacing w:val="80"/>
      <w:sz w:val="24"/>
      <w:szCs w:val="24"/>
      <w:lang w:eastAsia="ru-RU"/>
    </w:rPr>
  </w:style>
  <w:style w:type="paragraph" w:customStyle="1" w:styleId="26">
    <w:name w:val="Заголовок_подзаголовок_2"/>
    <w:next w:val="afe"/>
    <w:link w:val="27"/>
    <w:rsid w:val="00C07ADE"/>
    <w:pPr>
      <w:keepNext/>
      <w:spacing w:before="120" w:after="60" w:line="259" w:lineRule="auto"/>
      <w:ind w:left="567"/>
      <w:jc w:val="both"/>
    </w:pPr>
    <w:rPr>
      <w:rFonts w:eastAsia="Times New Roman"/>
      <w:b/>
      <w:bCs/>
      <w:sz w:val="24"/>
      <w:szCs w:val="24"/>
      <w:lang w:eastAsia="ru-RU"/>
    </w:rPr>
  </w:style>
  <w:style w:type="character" w:customStyle="1" w:styleId="27">
    <w:name w:val="Заголовок_подзаголовок_2 Знак"/>
    <w:link w:val="26"/>
    <w:locked/>
    <w:rsid w:val="00C07ADE"/>
    <w:rPr>
      <w:rFonts w:eastAsia="Times New Roman"/>
      <w:b/>
      <w:bCs/>
      <w:sz w:val="24"/>
      <w:szCs w:val="24"/>
      <w:lang w:eastAsia="ru-RU"/>
    </w:rPr>
  </w:style>
  <w:style w:type="character" w:styleId="affe">
    <w:name w:val="Hyperlink"/>
    <w:uiPriority w:val="99"/>
    <w:rsid w:val="00C07ADE"/>
    <w:rPr>
      <w:rFonts w:cs="Times New Roman"/>
      <w:color w:val="0000FF"/>
      <w:u w:val="single"/>
    </w:rPr>
  </w:style>
  <w:style w:type="paragraph" w:styleId="afff">
    <w:name w:val="Body Text"/>
    <w:aliases w:val="Основной текст Знак Знак Знак,Отчет"/>
    <w:basedOn w:val="a7"/>
    <w:link w:val="afff0"/>
    <w:qFormat/>
    <w:rsid w:val="00C07ADE"/>
    <w:pPr>
      <w:numPr>
        <w:ilvl w:val="12"/>
      </w:numPr>
      <w:spacing w:after="60"/>
      <w:ind w:firstLine="567"/>
      <w:jc w:val="both"/>
    </w:pPr>
    <w:rPr>
      <w:rFonts w:eastAsia="Calibri"/>
      <w:lang w:eastAsia="ru-RU"/>
    </w:rPr>
  </w:style>
  <w:style w:type="character" w:customStyle="1" w:styleId="afff0">
    <w:name w:val="Основной текст Знак"/>
    <w:aliases w:val="Основной текст Знак Знак Знак Знак,Отчет Знак"/>
    <w:basedOn w:val="a8"/>
    <w:link w:val="afff"/>
    <w:rsid w:val="00C07ADE"/>
    <w:rPr>
      <w:rFonts w:eastAsia="Calibri"/>
      <w:lang w:eastAsia="ru-RU"/>
    </w:rPr>
  </w:style>
  <w:style w:type="paragraph" w:customStyle="1" w:styleId="afff1">
    <w:name w:val="Верхняя шапка"/>
    <w:basedOn w:val="a7"/>
    <w:locked/>
    <w:rsid w:val="00C07ADE"/>
    <w:pPr>
      <w:jc w:val="center"/>
    </w:pPr>
    <w:rPr>
      <w:rFonts w:eastAsia="Calibri"/>
      <w:b/>
      <w:bCs/>
      <w:sz w:val="28"/>
      <w:lang w:eastAsia="ru-RU"/>
    </w:rPr>
  </w:style>
  <w:style w:type="character" w:customStyle="1" w:styleId="1f0">
    <w:name w:val="Схема документа Знак1"/>
    <w:uiPriority w:val="99"/>
    <w:semiHidden/>
    <w:rsid w:val="00C07ADE"/>
    <w:rPr>
      <w:rFonts w:ascii="Tahoma" w:eastAsia="Times New Roman" w:hAnsi="Tahoma" w:cs="Tahoma"/>
      <w:sz w:val="16"/>
      <w:szCs w:val="16"/>
      <w:lang w:eastAsia="ru-RU"/>
    </w:rPr>
  </w:style>
  <w:style w:type="paragraph" w:customStyle="1" w:styleId="1f1">
    <w:name w:val="Обычный 1"/>
    <w:basedOn w:val="a7"/>
    <w:next w:val="a7"/>
    <w:semiHidden/>
    <w:locked/>
    <w:rsid w:val="00C07ADE"/>
    <w:pPr>
      <w:tabs>
        <w:tab w:val="num" w:pos="360"/>
      </w:tabs>
      <w:spacing w:before="120"/>
      <w:ind w:left="360" w:hanging="360"/>
      <w:jc w:val="both"/>
    </w:pPr>
    <w:rPr>
      <w:rFonts w:eastAsia="Calibri"/>
      <w:sz w:val="24"/>
      <w:lang w:eastAsia="ru-RU"/>
    </w:rPr>
  </w:style>
  <w:style w:type="character" w:styleId="afff2">
    <w:name w:val="FollowedHyperlink"/>
    <w:uiPriority w:val="99"/>
    <w:rsid w:val="00C07ADE"/>
    <w:rPr>
      <w:rFonts w:cs="Times New Roman"/>
      <w:color w:val="800080"/>
      <w:u w:val="single"/>
    </w:rPr>
  </w:style>
  <w:style w:type="paragraph" w:customStyle="1" w:styleId="afff3">
    <w:name w:val="Обычный влево"/>
    <w:basedOn w:val="1f1"/>
    <w:locked/>
    <w:rsid w:val="00C07ADE"/>
    <w:pPr>
      <w:tabs>
        <w:tab w:val="clear" w:pos="360"/>
      </w:tabs>
      <w:spacing w:before="0"/>
      <w:ind w:left="0" w:firstLine="0"/>
      <w:jc w:val="left"/>
    </w:pPr>
  </w:style>
  <w:style w:type="paragraph" w:customStyle="1" w:styleId="afff4">
    <w:name w:val="Лист согласования"/>
    <w:basedOn w:val="a7"/>
    <w:locked/>
    <w:rsid w:val="00C07ADE"/>
    <w:pPr>
      <w:ind w:firstLine="851"/>
      <w:jc w:val="center"/>
    </w:pPr>
    <w:rPr>
      <w:rFonts w:eastAsia="Calibri"/>
      <w:b/>
      <w:bCs/>
      <w:sz w:val="24"/>
      <w:lang w:eastAsia="ru-RU"/>
    </w:rPr>
  </w:style>
  <w:style w:type="character" w:customStyle="1" w:styleId="afff5">
    <w:name w:val="Текст_Жирный"/>
    <w:rsid w:val="00C07ADE"/>
    <w:rPr>
      <w:rFonts w:ascii="Times New Roman" w:hAnsi="Times New Roman" w:cs="Times New Roman"/>
      <w:b/>
    </w:rPr>
  </w:style>
  <w:style w:type="paragraph" w:customStyle="1" w:styleId="afff6">
    <w:name w:val="Таблица_название_таблицы"/>
    <w:next w:val="afe"/>
    <w:link w:val="afff7"/>
    <w:rsid w:val="00C07ADE"/>
    <w:pPr>
      <w:keepNext/>
      <w:spacing w:after="120" w:line="259" w:lineRule="auto"/>
      <w:jc w:val="center"/>
    </w:pPr>
    <w:rPr>
      <w:rFonts w:eastAsia="Times New Roman"/>
      <w:bCs/>
      <w:sz w:val="24"/>
      <w:szCs w:val="22"/>
      <w:lang w:eastAsia="ru-RU"/>
    </w:rPr>
  </w:style>
  <w:style w:type="character" w:customStyle="1" w:styleId="afff7">
    <w:name w:val="Таблица_название_таблицы Знак"/>
    <w:link w:val="afff6"/>
    <w:locked/>
    <w:rsid w:val="00C07ADE"/>
    <w:rPr>
      <w:rFonts w:eastAsia="Times New Roman"/>
      <w:bCs/>
      <w:sz w:val="24"/>
      <w:szCs w:val="22"/>
      <w:lang w:eastAsia="ru-RU"/>
    </w:rPr>
  </w:style>
  <w:style w:type="paragraph" w:customStyle="1" w:styleId="1f2">
    <w:name w:val="Заголовок_подзаголовок_1"/>
    <w:next w:val="afe"/>
    <w:link w:val="1f3"/>
    <w:rsid w:val="00C07ADE"/>
    <w:pPr>
      <w:keepNext/>
      <w:spacing w:before="120" w:after="60" w:line="259" w:lineRule="auto"/>
      <w:ind w:left="567"/>
      <w:jc w:val="both"/>
    </w:pPr>
    <w:rPr>
      <w:rFonts w:eastAsia="Times New Roman"/>
      <w:b/>
      <w:bCs/>
      <w:sz w:val="24"/>
      <w:szCs w:val="24"/>
      <w:u w:val="single"/>
      <w:lang w:eastAsia="ru-RU"/>
    </w:rPr>
  </w:style>
  <w:style w:type="character" w:customStyle="1" w:styleId="1f3">
    <w:name w:val="Заголовок_подзаголовок_1 Знак"/>
    <w:link w:val="1f2"/>
    <w:locked/>
    <w:rsid w:val="00C07ADE"/>
    <w:rPr>
      <w:rFonts w:eastAsia="Times New Roman"/>
      <w:b/>
      <w:bCs/>
      <w:sz w:val="24"/>
      <w:szCs w:val="24"/>
      <w:u w:val="single"/>
      <w:lang w:eastAsia="ru-RU"/>
    </w:rPr>
  </w:style>
  <w:style w:type="paragraph" w:customStyle="1" w:styleId="01">
    <w:name w:val="Заголовок 01"/>
    <w:link w:val="010"/>
    <w:rsid w:val="00C07ADE"/>
    <w:pPr>
      <w:keepNext/>
      <w:pageBreakBefore/>
      <w:spacing w:before="240" w:after="120" w:line="259" w:lineRule="auto"/>
      <w:ind w:left="567"/>
      <w:jc w:val="center"/>
    </w:pPr>
    <w:rPr>
      <w:rFonts w:eastAsia="Times New Roman"/>
      <w:b/>
      <w:bCs/>
      <w:caps/>
      <w:kern w:val="32"/>
      <w:sz w:val="28"/>
      <w:szCs w:val="28"/>
      <w:lang w:eastAsia="ru-RU"/>
    </w:rPr>
  </w:style>
  <w:style w:type="character" w:customStyle="1" w:styleId="010">
    <w:name w:val="Заголовок 01 Знак"/>
    <w:link w:val="01"/>
    <w:locked/>
    <w:rsid w:val="00C07ADE"/>
    <w:rPr>
      <w:rFonts w:eastAsia="Times New Roman"/>
      <w:b/>
      <w:bCs/>
      <w:caps/>
      <w:kern w:val="32"/>
      <w:sz w:val="28"/>
      <w:szCs w:val="28"/>
      <w:lang w:eastAsia="ru-RU"/>
    </w:rPr>
  </w:style>
  <w:style w:type="paragraph" w:customStyle="1" w:styleId="16">
    <w:name w:val="Список_нумерованный_1_уровень"/>
    <w:link w:val="1f4"/>
    <w:rsid w:val="00C07ADE"/>
    <w:pPr>
      <w:numPr>
        <w:numId w:val="4"/>
      </w:numPr>
      <w:spacing w:before="60" w:after="100" w:line="259" w:lineRule="auto"/>
      <w:jc w:val="both"/>
    </w:pPr>
    <w:rPr>
      <w:rFonts w:eastAsia="Times New Roman"/>
      <w:sz w:val="24"/>
      <w:szCs w:val="24"/>
      <w:lang w:eastAsia="ru-RU"/>
    </w:rPr>
  </w:style>
  <w:style w:type="character" w:customStyle="1" w:styleId="1f4">
    <w:name w:val="Список_нумерованный_1_уровень Знак"/>
    <w:link w:val="16"/>
    <w:locked/>
    <w:rsid w:val="00C07ADE"/>
    <w:rPr>
      <w:rFonts w:eastAsia="Times New Roman"/>
      <w:sz w:val="24"/>
      <w:szCs w:val="24"/>
      <w:lang w:eastAsia="ru-RU"/>
    </w:rPr>
  </w:style>
  <w:style w:type="paragraph" w:customStyle="1" w:styleId="20">
    <w:name w:val="Список_нумерованный_2_уровень"/>
    <w:basedOn w:val="16"/>
    <w:link w:val="28"/>
    <w:rsid w:val="00C07ADE"/>
    <w:pPr>
      <w:numPr>
        <w:ilvl w:val="1"/>
      </w:numPr>
      <w:ind w:firstLine="567"/>
    </w:pPr>
  </w:style>
  <w:style w:type="character" w:customStyle="1" w:styleId="28">
    <w:name w:val="Список_нумерованный_2_уровень Знак"/>
    <w:link w:val="20"/>
    <w:locked/>
    <w:rsid w:val="00C07ADE"/>
    <w:rPr>
      <w:rFonts w:eastAsia="Times New Roman"/>
      <w:sz w:val="24"/>
      <w:szCs w:val="24"/>
      <w:lang w:eastAsia="ru-RU"/>
    </w:rPr>
  </w:style>
  <w:style w:type="paragraph" w:customStyle="1" w:styleId="31">
    <w:name w:val="Список_нумерованный_3_уровень"/>
    <w:basedOn w:val="16"/>
    <w:link w:val="39"/>
    <w:rsid w:val="00C07ADE"/>
    <w:pPr>
      <w:numPr>
        <w:ilvl w:val="2"/>
      </w:numPr>
      <w:ind w:firstLine="567"/>
    </w:pPr>
  </w:style>
  <w:style w:type="character" w:customStyle="1" w:styleId="39">
    <w:name w:val="Список_нумерованный_3_уровень Знак"/>
    <w:link w:val="31"/>
    <w:locked/>
    <w:rsid w:val="00C07ADE"/>
    <w:rPr>
      <w:rFonts w:eastAsia="Times New Roman"/>
      <w:sz w:val="24"/>
      <w:szCs w:val="24"/>
      <w:lang w:eastAsia="ru-RU"/>
    </w:rPr>
  </w:style>
  <w:style w:type="character" w:customStyle="1" w:styleId="afff8">
    <w:name w:val="Текст_Желтый"/>
    <w:rsid w:val="00C07ADE"/>
    <w:rPr>
      <w:rFonts w:cs="Times New Roman"/>
      <w:color w:val="auto"/>
      <w:shd w:val="clear" w:color="auto" w:fill="FFFF00"/>
    </w:rPr>
  </w:style>
  <w:style w:type="paragraph" w:customStyle="1" w:styleId="111">
    <w:name w:val="Табличный_таблица_11"/>
    <w:link w:val="112"/>
    <w:rsid w:val="00C07ADE"/>
    <w:pPr>
      <w:spacing w:after="160" w:line="259" w:lineRule="auto"/>
      <w:jc w:val="center"/>
    </w:pPr>
    <w:rPr>
      <w:rFonts w:eastAsia="Times New Roman"/>
      <w:sz w:val="22"/>
      <w:szCs w:val="22"/>
      <w:lang w:eastAsia="ru-RU"/>
    </w:rPr>
  </w:style>
  <w:style w:type="character" w:customStyle="1" w:styleId="112">
    <w:name w:val="Табличный_таблица_11 Знак"/>
    <w:link w:val="111"/>
    <w:locked/>
    <w:rsid w:val="00C07ADE"/>
    <w:rPr>
      <w:rFonts w:eastAsia="Times New Roman"/>
      <w:sz w:val="22"/>
      <w:szCs w:val="22"/>
      <w:lang w:eastAsia="ru-RU"/>
    </w:rPr>
  </w:style>
  <w:style w:type="paragraph" w:customStyle="1" w:styleId="11">
    <w:name w:val="Табличный_нумерация_11"/>
    <w:link w:val="113"/>
    <w:rsid w:val="00C07ADE"/>
    <w:pPr>
      <w:numPr>
        <w:numId w:val="5"/>
      </w:numPr>
      <w:spacing w:after="160" w:line="259" w:lineRule="auto"/>
      <w:jc w:val="both"/>
    </w:pPr>
    <w:rPr>
      <w:rFonts w:eastAsia="Times New Roman"/>
      <w:sz w:val="22"/>
      <w:szCs w:val="22"/>
      <w:lang w:eastAsia="ru-RU"/>
    </w:rPr>
  </w:style>
  <w:style w:type="character" w:customStyle="1" w:styleId="113">
    <w:name w:val="Табличный_нумерация_11 Знак"/>
    <w:link w:val="11"/>
    <w:locked/>
    <w:rsid w:val="00C07ADE"/>
    <w:rPr>
      <w:rFonts w:eastAsia="Times New Roman"/>
      <w:sz w:val="22"/>
      <w:szCs w:val="22"/>
      <w:lang w:eastAsia="ru-RU"/>
    </w:rPr>
  </w:style>
  <w:style w:type="paragraph" w:customStyle="1" w:styleId="110">
    <w:name w:val="Табличный_маркированный_11"/>
    <w:link w:val="114"/>
    <w:rsid w:val="00C07ADE"/>
    <w:pPr>
      <w:numPr>
        <w:numId w:val="6"/>
      </w:numPr>
      <w:spacing w:after="160" w:line="259" w:lineRule="auto"/>
      <w:jc w:val="both"/>
    </w:pPr>
    <w:rPr>
      <w:rFonts w:eastAsia="Times New Roman"/>
      <w:sz w:val="22"/>
      <w:szCs w:val="22"/>
      <w:lang w:eastAsia="ru-RU"/>
    </w:rPr>
  </w:style>
  <w:style w:type="character" w:customStyle="1" w:styleId="114">
    <w:name w:val="Табличный_маркированный_11 Знак"/>
    <w:link w:val="110"/>
    <w:locked/>
    <w:rsid w:val="00C07ADE"/>
    <w:rPr>
      <w:rFonts w:eastAsia="Times New Roman"/>
      <w:sz w:val="22"/>
      <w:szCs w:val="22"/>
      <w:lang w:eastAsia="ru-RU"/>
    </w:rPr>
  </w:style>
  <w:style w:type="paragraph" w:customStyle="1" w:styleId="115">
    <w:name w:val="Табличный_боковик_правый_11"/>
    <w:link w:val="116"/>
    <w:rsid w:val="00C07ADE"/>
    <w:pPr>
      <w:spacing w:after="160" w:line="259" w:lineRule="auto"/>
      <w:jc w:val="right"/>
    </w:pPr>
    <w:rPr>
      <w:rFonts w:eastAsia="Times New Roman"/>
      <w:sz w:val="22"/>
      <w:szCs w:val="24"/>
      <w:lang w:eastAsia="ru-RU"/>
    </w:rPr>
  </w:style>
  <w:style w:type="character" w:customStyle="1" w:styleId="116">
    <w:name w:val="Табличный_боковик_правый_11 Знак"/>
    <w:link w:val="115"/>
    <w:locked/>
    <w:rsid w:val="00C07ADE"/>
    <w:rPr>
      <w:rFonts w:eastAsia="Times New Roman"/>
      <w:sz w:val="22"/>
      <w:szCs w:val="24"/>
      <w:lang w:eastAsia="ru-RU"/>
    </w:rPr>
  </w:style>
  <w:style w:type="paragraph" w:customStyle="1" w:styleId="117">
    <w:name w:val="Табличный_боковик_11"/>
    <w:link w:val="118"/>
    <w:rsid w:val="00C07ADE"/>
    <w:pPr>
      <w:spacing w:after="160" w:line="259" w:lineRule="auto"/>
    </w:pPr>
    <w:rPr>
      <w:rFonts w:eastAsia="Times New Roman"/>
      <w:sz w:val="22"/>
      <w:szCs w:val="24"/>
      <w:lang w:eastAsia="ru-RU"/>
    </w:rPr>
  </w:style>
  <w:style w:type="character" w:customStyle="1" w:styleId="118">
    <w:name w:val="Табличный_боковик_11 Знак"/>
    <w:link w:val="117"/>
    <w:locked/>
    <w:rsid w:val="00C07ADE"/>
    <w:rPr>
      <w:rFonts w:eastAsia="Times New Roman"/>
      <w:sz w:val="22"/>
      <w:szCs w:val="24"/>
      <w:lang w:eastAsia="ru-RU"/>
    </w:rPr>
  </w:style>
  <w:style w:type="paragraph" w:customStyle="1" w:styleId="3a">
    <w:name w:val="Заголовок_подзаголовок_3"/>
    <w:next w:val="afe"/>
    <w:link w:val="3b"/>
    <w:rsid w:val="00C07ADE"/>
    <w:pPr>
      <w:keepNext/>
      <w:spacing w:before="120" w:after="60" w:line="259" w:lineRule="auto"/>
      <w:ind w:left="567"/>
      <w:jc w:val="both"/>
    </w:pPr>
    <w:rPr>
      <w:rFonts w:eastAsia="Times New Roman"/>
      <w:b/>
      <w:bCs/>
      <w:sz w:val="24"/>
      <w:szCs w:val="24"/>
      <w:u w:val="single"/>
      <w:lang w:eastAsia="ru-RU"/>
    </w:rPr>
  </w:style>
  <w:style w:type="character" w:customStyle="1" w:styleId="3b">
    <w:name w:val="Заголовок_подзаголовок_3 Знак"/>
    <w:link w:val="3a"/>
    <w:locked/>
    <w:rsid w:val="00C07ADE"/>
    <w:rPr>
      <w:rFonts w:eastAsia="Times New Roman"/>
      <w:b/>
      <w:bCs/>
      <w:sz w:val="24"/>
      <w:szCs w:val="24"/>
      <w:u w:val="single"/>
      <w:lang w:eastAsia="ru-RU"/>
    </w:rPr>
  </w:style>
  <w:style w:type="paragraph" w:customStyle="1" w:styleId="afff9">
    <w:name w:val="Примечание"/>
    <w:next w:val="afe"/>
    <w:link w:val="afffa"/>
    <w:autoRedefine/>
    <w:rsid w:val="00C07ADE"/>
    <w:pPr>
      <w:spacing w:after="160" w:line="259" w:lineRule="auto"/>
      <w:ind w:left="680" w:right="567" w:hanging="113"/>
      <w:jc w:val="both"/>
    </w:pPr>
    <w:rPr>
      <w:rFonts w:eastAsia="Times New Roman"/>
      <w:sz w:val="22"/>
      <w:szCs w:val="24"/>
      <w:lang w:eastAsia="ru-RU"/>
    </w:rPr>
  </w:style>
  <w:style w:type="character" w:customStyle="1" w:styleId="afffa">
    <w:name w:val="Примечание Знак"/>
    <w:link w:val="afff9"/>
    <w:locked/>
    <w:rsid w:val="00C07ADE"/>
    <w:rPr>
      <w:rFonts w:eastAsia="Times New Roman"/>
      <w:sz w:val="22"/>
      <w:szCs w:val="24"/>
      <w:lang w:eastAsia="ru-RU"/>
    </w:rPr>
  </w:style>
  <w:style w:type="character" w:customStyle="1" w:styleId="afffb">
    <w:name w:val="Текст_Скрытый"/>
    <w:rsid w:val="00C07ADE"/>
    <w:rPr>
      <w:rFonts w:cs="Times New Roman"/>
      <w:vanish/>
    </w:rPr>
  </w:style>
  <w:style w:type="character" w:customStyle="1" w:styleId="afffc">
    <w:name w:val="Текст_Красный"/>
    <w:rsid w:val="00C07ADE"/>
    <w:rPr>
      <w:rFonts w:cs="Times New Roman"/>
      <w:color w:val="FF0000"/>
    </w:rPr>
  </w:style>
  <w:style w:type="character" w:customStyle="1" w:styleId="afffd">
    <w:name w:val="Текст концевой сноски Знак"/>
    <w:link w:val="afffe"/>
    <w:uiPriority w:val="99"/>
    <w:rsid w:val="00C07ADE"/>
    <w:rPr>
      <w:rFonts w:eastAsia="Calibri"/>
    </w:rPr>
  </w:style>
  <w:style w:type="paragraph" w:styleId="afffe">
    <w:name w:val="endnote text"/>
    <w:basedOn w:val="a7"/>
    <w:link w:val="afffd"/>
    <w:uiPriority w:val="99"/>
    <w:rsid w:val="00C07ADE"/>
    <w:rPr>
      <w:rFonts w:eastAsia="Calibri"/>
    </w:rPr>
  </w:style>
  <w:style w:type="character" w:customStyle="1" w:styleId="1f5">
    <w:name w:val="Текст концевой сноски Знак1"/>
    <w:basedOn w:val="a8"/>
    <w:rsid w:val="00C07ADE"/>
  </w:style>
  <w:style w:type="paragraph" w:styleId="29">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 Знак,Основной текст с отступом 2 Знак Знак Знак,Основной текст с отступом 2 Знак Знак"/>
    <w:basedOn w:val="a7"/>
    <w:link w:val="2a"/>
    <w:rsid w:val="00C07ADE"/>
    <w:pPr>
      <w:spacing w:after="120" w:line="480" w:lineRule="auto"/>
      <w:ind w:left="283"/>
    </w:pPr>
    <w:rPr>
      <w:rFonts w:eastAsia="Calibri"/>
      <w:sz w:val="24"/>
      <w:szCs w:val="24"/>
      <w:lang w:eastAsia="ru-RU"/>
    </w:rPr>
  </w:style>
  <w:style w:type="character" w:customStyle="1" w:styleId="2a">
    <w:name w:val="Основной текст с отступом 2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Знак,Основной текст с отступом 2 Знак Знак Знак Знак"/>
    <w:basedOn w:val="a8"/>
    <w:link w:val="29"/>
    <w:rsid w:val="00C07ADE"/>
    <w:rPr>
      <w:rFonts w:eastAsia="Calibri"/>
      <w:sz w:val="24"/>
      <w:szCs w:val="24"/>
      <w:lang w:eastAsia="ru-RU"/>
    </w:rPr>
  </w:style>
  <w:style w:type="paragraph" w:styleId="2b">
    <w:name w:val="Body Text 2"/>
    <w:basedOn w:val="a7"/>
    <w:link w:val="2c"/>
    <w:rsid w:val="00C07ADE"/>
    <w:pPr>
      <w:spacing w:after="120" w:line="480" w:lineRule="auto"/>
    </w:pPr>
    <w:rPr>
      <w:rFonts w:eastAsia="Calibri"/>
      <w:sz w:val="24"/>
      <w:szCs w:val="24"/>
      <w:lang w:eastAsia="ru-RU"/>
    </w:rPr>
  </w:style>
  <w:style w:type="character" w:customStyle="1" w:styleId="2c">
    <w:name w:val="Основной текст 2 Знак"/>
    <w:basedOn w:val="a8"/>
    <w:link w:val="2b"/>
    <w:rsid w:val="00C07ADE"/>
    <w:rPr>
      <w:rFonts w:eastAsia="Calibri"/>
      <w:sz w:val="24"/>
      <w:szCs w:val="24"/>
      <w:lang w:eastAsia="ru-RU"/>
    </w:rPr>
  </w:style>
  <w:style w:type="paragraph" w:styleId="3c">
    <w:name w:val="Body Text 3"/>
    <w:basedOn w:val="a7"/>
    <w:link w:val="3d"/>
    <w:rsid w:val="00C07ADE"/>
    <w:pPr>
      <w:spacing w:after="120"/>
    </w:pPr>
    <w:rPr>
      <w:rFonts w:eastAsia="Calibri"/>
      <w:sz w:val="16"/>
      <w:szCs w:val="16"/>
      <w:lang w:eastAsia="ru-RU"/>
    </w:rPr>
  </w:style>
  <w:style w:type="character" w:customStyle="1" w:styleId="3d">
    <w:name w:val="Основной текст 3 Знак"/>
    <w:basedOn w:val="a8"/>
    <w:link w:val="3c"/>
    <w:rsid w:val="00C07ADE"/>
    <w:rPr>
      <w:rFonts w:eastAsia="Calibri"/>
      <w:sz w:val="16"/>
      <w:szCs w:val="16"/>
      <w:lang w:eastAsia="ru-RU"/>
    </w:rPr>
  </w:style>
  <w:style w:type="paragraph" w:styleId="affff">
    <w:name w:val="Title"/>
    <w:aliases w:val="Название таб,Таблица № Знак,Название таб Знак,Таблица №,Название таб Знак Знак Знак1 Знак1,Название Знак Знак1 Знак1,Название таб Знак Знак Знак Знак1 Знак1,Название таб Знак Знак1 Знак1 Знак1,Название таб Знак Знак2 Знак1"/>
    <w:basedOn w:val="a7"/>
    <w:next w:val="a7"/>
    <w:link w:val="affff0"/>
    <w:uiPriority w:val="10"/>
    <w:qFormat/>
    <w:rsid w:val="00C07ADE"/>
    <w:pPr>
      <w:contextualSpacing/>
    </w:pPr>
    <w:rPr>
      <w:rFonts w:ascii="Calibri Light" w:eastAsia="SimSun" w:hAnsi="Calibri Light"/>
      <w:caps/>
      <w:color w:val="404040"/>
      <w:spacing w:val="-10"/>
      <w:sz w:val="72"/>
      <w:szCs w:val="72"/>
      <w:lang w:eastAsia="ru-RU"/>
    </w:rPr>
  </w:style>
  <w:style w:type="character" w:customStyle="1" w:styleId="affff0">
    <w:name w:val="Название Знак"/>
    <w:aliases w:val="Название таб Знак1,Таблица № Знак Знак,Название таб Знак Знак,Таблица № Знак1,Название таб Знак Знак Знак1 Знак1 Знак,Название Знак Знак1 Знак1 Знак,Название таб Знак Знак Знак Знак1 Знак1 Знак,Название таб Знак Знак1 Знак1 Знак1 Знак"/>
    <w:basedOn w:val="a8"/>
    <w:link w:val="affff"/>
    <w:uiPriority w:val="10"/>
    <w:rsid w:val="00C07ADE"/>
    <w:rPr>
      <w:rFonts w:ascii="Calibri Light" w:eastAsia="SimSun" w:hAnsi="Calibri Light"/>
      <w:caps/>
      <w:color w:val="404040"/>
      <w:spacing w:val="-10"/>
      <w:sz w:val="72"/>
      <w:szCs w:val="72"/>
      <w:lang w:eastAsia="ru-RU"/>
    </w:rPr>
  </w:style>
  <w:style w:type="paragraph" w:styleId="affff1">
    <w:name w:val="Normal (Web)"/>
    <w:aliases w:val="Обычный (Web),Обычный (Web)1, Знак1, Знак Знак10,Знак Знак Знак Знак Знак,Знак Знак Знак Знак Знак Знак, Знак Знак Знак,Знак Знак Знак,Обычный (Web) Знак Знак Знак,Обычный (веб)1,Обычный (Web) Знак Знак Знак Знак"/>
    <w:basedOn w:val="a7"/>
    <w:link w:val="affff2"/>
    <w:uiPriority w:val="99"/>
    <w:qFormat/>
    <w:rsid w:val="00C07ADE"/>
    <w:rPr>
      <w:rFonts w:eastAsia="Calibri"/>
      <w:sz w:val="24"/>
      <w:szCs w:val="24"/>
      <w:lang w:eastAsia="ru-RU"/>
    </w:rPr>
  </w:style>
  <w:style w:type="paragraph" w:styleId="HTML">
    <w:name w:val="HTML Preformatted"/>
    <w:basedOn w:val="a7"/>
    <w:link w:val="HTML0"/>
    <w:rsid w:val="00C07ADE"/>
    <w:rPr>
      <w:rFonts w:ascii="Consolas" w:eastAsia="Calibri" w:hAnsi="Consolas"/>
      <w:lang w:eastAsia="ru-RU"/>
    </w:rPr>
  </w:style>
  <w:style w:type="character" w:customStyle="1" w:styleId="HTML0">
    <w:name w:val="Стандартный HTML Знак"/>
    <w:basedOn w:val="a8"/>
    <w:link w:val="HTML"/>
    <w:rsid w:val="00C07ADE"/>
    <w:rPr>
      <w:rFonts w:ascii="Consolas" w:eastAsia="Calibri" w:hAnsi="Consolas"/>
      <w:lang w:eastAsia="ru-RU"/>
    </w:rPr>
  </w:style>
  <w:style w:type="paragraph" w:styleId="affff3">
    <w:name w:val="Plain Text"/>
    <w:basedOn w:val="a7"/>
    <w:link w:val="affff4"/>
    <w:rsid w:val="00C07ADE"/>
    <w:rPr>
      <w:rFonts w:ascii="Consolas" w:eastAsia="Calibri" w:hAnsi="Consolas"/>
      <w:sz w:val="21"/>
      <w:szCs w:val="21"/>
      <w:lang w:eastAsia="ru-RU"/>
    </w:rPr>
  </w:style>
  <w:style w:type="character" w:customStyle="1" w:styleId="affff4">
    <w:name w:val="Текст Знак"/>
    <w:basedOn w:val="a8"/>
    <w:link w:val="affff3"/>
    <w:rsid w:val="00C07ADE"/>
    <w:rPr>
      <w:rFonts w:ascii="Consolas" w:eastAsia="Calibri" w:hAnsi="Consolas"/>
      <w:sz w:val="21"/>
      <w:szCs w:val="21"/>
      <w:lang w:eastAsia="ru-RU"/>
    </w:rPr>
  </w:style>
  <w:style w:type="paragraph" w:customStyle="1" w:styleId="affff5">
    <w:name w:val="Титул_адрес_организации"/>
    <w:rsid w:val="00C07ADE"/>
    <w:pPr>
      <w:spacing w:before="60" w:after="160" w:line="259" w:lineRule="auto"/>
      <w:jc w:val="right"/>
    </w:pPr>
    <w:rPr>
      <w:rFonts w:eastAsia="Times New Roman"/>
      <w:sz w:val="18"/>
      <w:szCs w:val="18"/>
      <w:lang w:eastAsia="ru-RU"/>
    </w:rPr>
  </w:style>
  <w:style w:type="paragraph" w:customStyle="1" w:styleId="affff6">
    <w:name w:val="Титул_название_организации"/>
    <w:rsid w:val="00C07ADE"/>
    <w:pPr>
      <w:spacing w:before="60" w:after="160" w:line="259" w:lineRule="auto"/>
      <w:jc w:val="right"/>
    </w:pPr>
    <w:rPr>
      <w:rFonts w:eastAsia="Times New Roman"/>
      <w:b/>
      <w:sz w:val="40"/>
      <w:szCs w:val="40"/>
      <w:lang w:eastAsia="ru-RU"/>
    </w:rPr>
  </w:style>
  <w:style w:type="paragraph" w:customStyle="1" w:styleId="affff7">
    <w:name w:val="Титут_инвентарник_экземпляр"/>
    <w:rsid w:val="00C07ADE"/>
    <w:pPr>
      <w:spacing w:before="240" w:after="240" w:line="259" w:lineRule="auto"/>
      <w:jc w:val="right"/>
    </w:pPr>
    <w:rPr>
      <w:rFonts w:eastAsia="Times New Roman"/>
      <w:b/>
      <w:bCs/>
      <w:sz w:val="24"/>
      <w:szCs w:val="24"/>
      <w:lang w:eastAsia="ru-RU"/>
    </w:rPr>
  </w:style>
  <w:style w:type="paragraph" w:customStyle="1" w:styleId="180">
    <w:name w:val="Титул_заголовок_18_центр"/>
    <w:rsid w:val="00C07ADE"/>
    <w:pPr>
      <w:spacing w:after="160" w:line="259" w:lineRule="auto"/>
      <w:jc w:val="center"/>
    </w:pPr>
    <w:rPr>
      <w:rFonts w:eastAsia="Times New Roman"/>
      <w:sz w:val="36"/>
      <w:szCs w:val="36"/>
      <w:lang w:eastAsia="ru-RU"/>
    </w:rPr>
  </w:style>
  <w:style w:type="paragraph" w:customStyle="1" w:styleId="200">
    <w:name w:val="Титул_заголовок_20_центр"/>
    <w:rsid w:val="00C07ADE"/>
    <w:pPr>
      <w:spacing w:after="160" w:line="259" w:lineRule="auto"/>
      <w:jc w:val="center"/>
    </w:pPr>
    <w:rPr>
      <w:rFonts w:eastAsia="Times New Roman"/>
      <w:b/>
      <w:sz w:val="40"/>
      <w:szCs w:val="40"/>
      <w:lang w:eastAsia="ru-RU"/>
    </w:rPr>
  </w:style>
  <w:style w:type="paragraph" w:customStyle="1" w:styleId="affff8">
    <w:name w:val="Титул_название_города_дата"/>
    <w:rsid w:val="00C07ADE"/>
    <w:pPr>
      <w:spacing w:after="160" w:line="259" w:lineRule="auto"/>
      <w:jc w:val="center"/>
    </w:pPr>
    <w:rPr>
      <w:rFonts w:eastAsia="Times New Roman"/>
      <w:b/>
      <w:sz w:val="24"/>
      <w:szCs w:val="24"/>
      <w:lang w:eastAsia="ru-RU"/>
    </w:rPr>
  </w:style>
  <w:style w:type="paragraph" w:styleId="affff9">
    <w:name w:val="Block Text"/>
    <w:basedOn w:val="a7"/>
    <w:rsid w:val="00C07ADE"/>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eastAsia="Calibri" w:hAnsi="Calibri"/>
      <w:i/>
      <w:iCs/>
      <w:color w:val="4F81BD"/>
      <w:sz w:val="24"/>
      <w:szCs w:val="24"/>
      <w:lang w:eastAsia="ru-RU"/>
    </w:rPr>
  </w:style>
  <w:style w:type="paragraph" w:customStyle="1" w:styleId="1f6">
    <w:name w:val="Абзац списка1"/>
    <w:basedOn w:val="a7"/>
    <w:rsid w:val="00C07ADE"/>
    <w:pPr>
      <w:ind w:left="720"/>
    </w:pPr>
    <w:rPr>
      <w:rFonts w:eastAsia="Calibri"/>
      <w:sz w:val="24"/>
      <w:szCs w:val="24"/>
      <w:lang w:eastAsia="ru-RU"/>
    </w:rPr>
  </w:style>
  <w:style w:type="character" w:customStyle="1" w:styleId="affffa">
    <w:name w:val="Текст примечания Знак"/>
    <w:link w:val="affffb"/>
    <w:uiPriority w:val="99"/>
    <w:rsid w:val="00C07ADE"/>
    <w:rPr>
      <w:rFonts w:eastAsia="Calibri"/>
    </w:rPr>
  </w:style>
  <w:style w:type="paragraph" w:styleId="affffb">
    <w:name w:val="annotation text"/>
    <w:basedOn w:val="a7"/>
    <w:link w:val="affffa"/>
    <w:uiPriority w:val="99"/>
    <w:rsid w:val="00C07ADE"/>
    <w:rPr>
      <w:rFonts w:eastAsia="Calibri"/>
    </w:rPr>
  </w:style>
  <w:style w:type="character" w:customStyle="1" w:styleId="1f7">
    <w:name w:val="Текст примечания Знак1"/>
    <w:basedOn w:val="a8"/>
    <w:rsid w:val="00C07ADE"/>
  </w:style>
  <w:style w:type="character" w:customStyle="1" w:styleId="apple-converted-space">
    <w:name w:val="apple-converted-space"/>
    <w:rsid w:val="00C07ADE"/>
    <w:rPr>
      <w:rFonts w:cs="Times New Roman"/>
    </w:rPr>
  </w:style>
  <w:style w:type="paragraph" w:styleId="2">
    <w:name w:val="List Bullet 2"/>
    <w:basedOn w:val="a7"/>
    <w:rsid w:val="00C07ADE"/>
    <w:pPr>
      <w:numPr>
        <w:numId w:val="7"/>
      </w:numPr>
    </w:pPr>
    <w:rPr>
      <w:rFonts w:eastAsia="Calibri"/>
      <w:sz w:val="24"/>
      <w:szCs w:val="24"/>
      <w:lang w:eastAsia="ru-RU"/>
    </w:rPr>
  </w:style>
  <w:style w:type="paragraph" w:styleId="3">
    <w:name w:val="List Bullet 3"/>
    <w:basedOn w:val="a7"/>
    <w:rsid w:val="00C07ADE"/>
    <w:pPr>
      <w:numPr>
        <w:numId w:val="8"/>
      </w:numPr>
    </w:pPr>
    <w:rPr>
      <w:rFonts w:eastAsia="Calibri"/>
      <w:sz w:val="24"/>
      <w:szCs w:val="24"/>
      <w:lang w:eastAsia="ru-RU"/>
    </w:rPr>
  </w:style>
  <w:style w:type="paragraph" w:styleId="4">
    <w:name w:val="List Bullet 4"/>
    <w:basedOn w:val="a7"/>
    <w:rsid w:val="00C07ADE"/>
    <w:pPr>
      <w:numPr>
        <w:numId w:val="9"/>
      </w:numPr>
    </w:pPr>
    <w:rPr>
      <w:rFonts w:eastAsia="Calibri"/>
      <w:sz w:val="24"/>
      <w:szCs w:val="24"/>
      <w:lang w:eastAsia="ru-RU"/>
    </w:rPr>
  </w:style>
  <w:style w:type="paragraph" w:customStyle="1" w:styleId="S1">
    <w:name w:val="S_Заголовок 1"/>
    <w:basedOn w:val="a7"/>
    <w:rsid w:val="00C07ADE"/>
    <w:pPr>
      <w:numPr>
        <w:numId w:val="10"/>
      </w:numPr>
      <w:spacing w:before="120"/>
      <w:jc w:val="center"/>
    </w:pPr>
    <w:rPr>
      <w:rFonts w:eastAsia="Calibri"/>
      <w:b/>
      <w:caps/>
      <w:sz w:val="24"/>
      <w:szCs w:val="24"/>
      <w:lang w:eastAsia="ru-RU"/>
    </w:rPr>
  </w:style>
  <w:style w:type="paragraph" w:customStyle="1" w:styleId="S3">
    <w:name w:val="S_Заголовок 3"/>
    <w:basedOn w:val="32"/>
    <w:next w:val="23"/>
    <w:link w:val="S30"/>
    <w:rsid w:val="00C07ADE"/>
    <w:pPr>
      <w:keepNext w:val="0"/>
      <w:numPr>
        <w:ilvl w:val="2"/>
        <w:numId w:val="10"/>
      </w:numPr>
      <w:spacing w:before="0" w:line="360" w:lineRule="auto"/>
      <w:jc w:val="both"/>
    </w:pPr>
    <w:rPr>
      <w:b/>
      <w:bCs/>
      <w:sz w:val="24"/>
      <w:szCs w:val="24"/>
      <w:u w:val="single"/>
    </w:rPr>
  </w:style>
  <w:style w:type="character" w:customStyle="1" w:styleId="S30">
    <w:name w:val="S_Заголовок 3 Знак"/>
    <w:link w:val="S3"/>
    <w:locked/>
    <w:rsid w:val="00C07ADE"/>
    <w:rPr>
      <w:rFonts w:ascii="Calibri Light" w:eastAsia="SimSun" w:hAnsi="Calibri Light"/>
      <w:b/>
      <w:bCs/>
      <w:smallCaps/>
      <w:sz w:val="24"/>
      <w:szCs w:val="24"/>
      <w:u w:val="single"/>
      <w:lang w:eastAsia="ru-RU"/>
    </w:rPr>
  </w:style>
  <w:style w:type="paragraph" w:customStyle="1" w:styleId="S4">
    <w:name w:val="S_Заголовок 4"/>
    <w:basedOn w:val="41"/>
    <w:next w:val="S1"/>
    <w:rsid w:val="00C07ADE"/>
    <w:pPr>
      <w:keepNext w:val="0"/>
      <w:numPr>
        <w:ilvl w:val="3"/>
        <w:numId w:val="10"/>
      </w:numPr>
      <w:spacing w:before="0"/>
      <w:jc w:val="both"/>
    </w:pPr>
    <w:rPr>
      <w:b/>
      <w:bCs/>
      <w:i/>
    </w:rPr>
  </w:style>
  <w:style w:type="character" w:customStyle="1" w:styleId="1f8">
    <w:name w:val="Название книги1"/>
    <w:rsid w:val="00C07ADE"/>
    <w:rPr>
      <w:rFonts w:cs="Times New Roman"/>
      <w:b/>
      <w:bCs/>
      <w:smallCaps/>
      <w:spacing w:val="5"/>
    </w:rPr>
  </w:style>
  <w:style w:type="character" w:customStyle="1" w:styleId="ecattext">
    <w:name w:val="ecattext"/>
    <w:rsid w:val="00C07ADE"/>
    <w:rPr>
      <w:rFonts w:cs="Times New Roman"/>
    </w:rPr>
  </w:style>
  <w:style w:type="paragraph" w:customStyle="1" w:styleId="12">
    <w:name w:val="Список 1)"/>
    <w:basedOn w:val="a7"/>
    <w:link w:val="1f9"/>
    <w:locked/>
    <w:rsid w:val="00C07ADE"/>
    <w:pPr>
      <w:numPr>
        <w:numId w:val="12"/>
      </w:numPr>
      <w:spacing w:after="60" w:line="259" w:lineRule="auto"/>
      <w:jc w:val="both"/>
    </w:pPr>
    <w:rPr>
      <w:rFonts w:ascii="Calibri" w:eastAsia="Times New Roman" w:hAnsi="Calibri"/>
      <w:sz w:val="22"/>
      <w:szCs w:val="22"/>
      <w:lang w:eastAsia="ru-RU"/>
    </w:rPr>
  </w:style>
  <w:style w:type="character" w:customStyle="1" w:styleId="1f9">
    <w:name w:val="Список 1) Знак"/>
    <w:link w:val="12"/>
    <w:locked/>
    <w:rsid w:val="00C07ADE"/>
    <w:rPr>
      <w:rFonts w:ascii="Calibri" w:eastAsia="Times New Roman" w:hAnsi="Calibri"/>
      <w:sz w:val="22"/>
      <w:szCs w:val="22"/>
      <w:lang w:eastAsia="ru-RU"/>
    </w:rPr>
  </w:style>
  <w:style w:type="paragraph" w:customStyle="1" w:styleId="affffc">
    <w:name w:val="ЕСКД_название устройства"/>
    <w:basedOn w:val="a7"/>
    <w:locked/>
    <w:rsid w:val="00C07ADE"/>
    <w:pPr>
      <w:spacing w:after="160" w:line="360" w:lineRule="auto"/>
      <w:jc w:val="center"/>
    </w:pPr>
    <w:rPr>
      <w:rFonts w:ascii="Calibri" w:eastAsia="Times New Roman" w:hAnsi="Calibri"/>
      <w:b/>
      <w:bCs/>
      <w:sz w:val="36"/>
      <w:szCs w:val="36"/>
      <w:lang w:eastAsia="ru-RU"/>
    </w:rPr>
  </w:style>
  <w:style w:type="paragraph" w:customStyle="1" w:styleId="a">
    <w:name w:val="Список а)"/>
    <w:basedOn w:val="a6"/>
    <w:locked/>
    <w:rsid w:val="00C07ADE"/>
    <w:pPr>
      <w:numPr>
        <w:numId w:val="11"/>
      </w:numPr>
      <w:tabs>
        <w:tab w:val="num" w:pos="360"/>
        <w:tab w:val="num" w:pos="926"/>
        <w:tab w:val="num" w:pos="1209"/>
      </w:tabs>
      <w:spacing w:line="276" w:lineRule="auto"/>
      <w:ind w:left="720" w:firstLine="0"/>
    </w:pPr>
    <w:rPr>
      <w:rFonts w:ascii="Calibri" w:eastAsia="Times New Roman" w:hAnsi="Calibri"/>
      <w:sz w:val="22"/>
      <w:szCs w:val="22"/>
      <w:lang w:eastAsia="en-US"/>
    </w:rPr>
  </w:style>
  <w:style w:type="paragraph" w:customStyle="1" w:styleId="affffd">
    <w:name w:val="Абзац_выдел"/>
    <w:basedOn w:val="afe"/>
    <w:next w:val="afe"/>
    <w:locked/>
    <w:rsid w:val="00C07ADE"/>
    <w:rPr>
      <w:b/>
    </w:rPr>
  </w:style>
  <w:style w:type="paragraph" w:customStyle="1" w:styleId="affffe">
    <w:name w:val="Абзац_Желтая_заливка"/>
    <w:basedOn w:val="afe"/>
    <w:link w:val="afffff"/>
    <w:locked/>
    <w:rsid w:val="00C07ADE"/>
  </w:style>
  <w:style w:type="character" w:customStyle="1" w:styleId="afffff">
    <w:name w:val="Абзац_Желтая_заливка Знак"/>
    <w:link w:val="affffe"/>
    <w:locked/>
    <w:rsid w:val="00C07ADE"/>
    <w:rPr>
      <w:rFonts w:eastAsia="Times New Roman"/>
      <w:sz w:val="24"/>
      <w:szCs w:val="24"/>
      <w:lang w:eastAsia="ru-RU"/>
    </w:rPr>
  </w:style>
  <w:style w:type="paragraph" w:customStyle="1" w:styleId="Normal32">
    <w:name w:val="Normal32"/>
    <w:rsid w:val="00C07ADE"/>
    <w:pPr>
      <w:spacing w:after="160" w:line="259" w:lineRule="auto"/>
    </w:pPr>
    <w:rPr>
      <w:rFonts w:eastAsia="Times New Roman"/>
      <w:sz w:val="24"/>
      <w:szCs w:val="22"/>
      <w:lang w:eastAsia="ru-RU"/>
    </w:rPr>
  </w:style>
  <w:style w:type="character" w:customStyle="1" w:styleId="blk">
    <w:name w:val="blk"/>
    <w:rsid w:val="00C07ADE"/>
    <w:rPr>
      <w:rFonts w:cs="Times New Roman"/>
    </w:rPr>
  </w:style>
  <w:style w:type="paragraph" w:styleId="afffff0">
    <w:name w:val="Subtitle"/>
    <w:aliases w:val="Номер таб,Таблица - заголовок"/>
    <w:basedOn w:val="a7"/>
    <w:next w:val="a7"/>
    <w:link w:val="afffff1"/>
    <w:uiPriority w:val="11"/>
    <w:qFormat/>
    <w:rsid w:val="00C07ADE"/>
    <w:pPr>
      <w:numPr>
        <w:ilvl w:val="1"/>
      </w:numPr>
      <w:spacing w:after="160" w:line="259" w:lineRule="auto"/>
    </w:pPr>
    <w:rPr>
      <w:rFonts w:ascii="Calibri Light" w:eastAsia="SimSun" w:hAnsi="Calibri Light"/>
      <w:smallCaps/>
      <w:color w:val="595959"/>
      <w:sz w:val="28"/>
      <w:szCs w:val="28"/>
      <w:lang w:eastAsia="ru-RU"/>
    </w:rPr>
  </w:style>
  <w:style w:type="character" w:customStyle="1" w:styleId="afffff1">
    <w:name w:val="Подзаголовок Знак"/>
    <w:aliases w:val="Номер таб Знак,Таблица - заголовок Знак"/>
    <w:basedOn w:val="a8"/>
    <w:link w:val="afffff0"/>
    <w:uiPriority w:val="11"/>
    <w:rsid w:val="00C07ADE"/>
    <w:rPr>
      <w:rFonts w:ascii="Calibri Light" w:eastAsia="SimSun" w:hAnsi="Calibri Light"/>
      <w:smallCaps/>
      <w:color w:val="595959"/>
      <w:sz w:val="28"/>
      <w:szCs w:val="28"/>
      <w:lang w:eastAsia="ru-RU"/>
    </w:rPr>
  </w:style>
  <w:style w:type="character" w:styleId="afffff2">
    <w:name w:val="Emphasis"/>
    <w:uiPriority w:val="20"/>
    <w:qFormat/>
    <w:rsid w:val="00C07ADE"/>
    <w:rPr>
      <w:i/>
      <w:iCs/>
    </w:rPr>
  </w:style>
  <w:style w:type="paragraph" w:styleId="2d">
    <w:name w:val="Quote"/>
    <w:basedOn w:val="a7"/>
    <w:next w:val="a7"/>
    <w:link w:val="2e"/>
    <w:uiPriority w:val="29"/>
    <w:qFormat/>
    <w:rsid w:val="00C07ADE"/>
    <w:pPr>
      <w:spacing w:before="160" w:after="160"/>
      <w:ind w:left="720" w:right="720"/>
    </w:pPr>
    <w:rPr>
      <w:rFonts w:ascii="Calibri Light" w:eastAsia="SimSun" w:hAnsi="Calibri Light"/>
      <w:sz w:val="25"/>
      <w:szCs w:val="25"/>
      <w:lang w:eastAsia="ru-RU"/>
    </w:rPr>
  </w:style>
  <w:style w:type="character" w:customStyle="1" w:styleId="2e">
    <w:name w:val="Цитата 2 Знак"/>
    <w:basedOn w:val="a8"/>
    <w:link w:val="2d"/>
    <w:uiPriority w:val="29"/>
    <w:rsid w:val="00C07ADE"/>
    <w:rPr>
      <w:rFonts w:ascii="Calibri Light" w:eastAsia="SimSun" w:hAnsi="Calibri Light"/>
      <w:sz w:val="25"/>
      <w:szCs w:val="25"/>
      <w:lang w:eastAsia="ru-RU"/>
    </w:rPr>
  </w:style>
  <w:style w:type="paragraph" w:styleId="afffff3">
    <w:name w:val="Intense Quote"/>
    <w:basedOn w:val="a7"/>
    <w:next w:val="a7"/>
    <w:link w:val="afffff4"/>
    <w:uiPriority w:val="30"/>
    <w:qFormat/>
    <w:rsid w:val="00C07ADE"/>
    <w:pPr>
      <w:spacing w:before="280" w:after="280"/>
      <w:ind w:left="1080" w:right="1080"/>
      <w:jc w:val="center"/>
    </w:pPr>
    <w:rPr>
      <w:rFonts w:ascii="Calibri" w:eastAsia="Times New Roman" w:hAnsi="Calibri"/>
      <w:color w:val="404040"/>
      <w:sz w:val="32"/>
      <w:szCs w:val="32"/>
      <w:lang w:eastAsia="ru-RU"/>
    </w:rPr>
  </w:style>
  <w:style w:type="character" w:customStyle="1" w:styleId="afffff4">
    <w:name w:val="Выделенная цитата Знак"/>
    <w:basedOn w:val="a8"/>
    <w:link w:val="afffff3"/>
    <w:uiPriority w:val="30"/>
    <w:rsid w:val="00C07ADE"/>
    <w:rPr>
      <w:rFonts w:ascii="Calibri" w:eastAsia="Times New Roman" w:hAnsi="Calibri"/>
      <w:color w:val="404040"/>
      <w:sz w:val="32"/>
      <w:szCs w:val="32"/>
      <w:lang w:eastAsia="ru-RU"/>
    </w:rPr>
  </w:style>
  <w:style w:type="character" w:styleId="afffff5">
    <w:name w:val="Subtle Emphasis"/>
    <w:uiPriority w:val="19"/>
    <w:qFormat/>
    <w:rsid w:val="00C07ADE"/>
    <w:rPr>
      <w:i/>
      <w:iCs/>
      <w:color w:val="595959"/>
    </w:rPr>
  </w:style>
  <w:style w:type="character" w:styleId="afffff6">
    <w:name w:val="Intense Emphasis"/>
    <w:uiPriority w:val="21"/>
    <w:qFormat/>
    <w:rsid w:val="00C07ADE"/>
    <w:rPr>
      <w:b/>
      <w:bCs/>
      <w:i/>
      <w:iCs/>
    </w:rPr>
  </w:style>
  <w:style w:type="character" w:styleId="afffff7">
    <w:name w:val="Subtle Reference"/>
    <w:uiPriority w:val="31"/>
    <w:qFormat/>
    <w:rsid w:val="00C07ADE"/>
    <w:rPr>
      <w:smallCaps/>
      <w:color w:val="404040"/>
      <w:u w:val="single" w:color="7F7F7F"/>
    </w:rPr>
  </w:style>
  <w:style w:type="character" w:styleId="afffff8">
    <w:name w:val="Intense Reference"/>
    <w:uiPriority w:val="32"/>
    <w:qFormat/>
    <w:rsid w:val="00C07ADE"/>
    <w:rPr>
      <w:b/>
      <w:bCs/>
      <w:caps w:val="0"/>
      <w:smallCaps/>
      <w:color w:val="auto"/>
      <w:spacing w:val="3"/>
      <w:u w:val="single"/>
    </w:rPr>
  </w:style>
  <w:style w:type="character" w:styleId="afffff9">
    <w:name w:val="Book Title"/>
    <w:uiPriority w:val="33"/>
    <w:qFormat/>
    <w:rsid w:val="00C07ADE"/>
    <w:rPr>
      <w:b/>
      <w:bCs/>
      <w:smallCaps/>
      <w:spacing w:val="7"/>
    </w:rPr>
  </w:style>
  <w:style w:type="paragraph" w:styleId="afffffa">
    <w:name w:val="TOC Heading"/>
    <w:basedOn w:val="18"/>
    <w:next w:val="a7"/>
    <w:uiPriority w:val="39"/>
    <w:unhideWhenUsed/>
    <w:qFormat/>
    <w:rsid w:val="00C07ADE"/>
    <w:pPr>
      <w:keepLines/>
      <w:spacing w:before="400" w:after="40"/>
      <w:jc w:val="left"/>
      <w:outlineLvl w:val="9"/>
    </w:pPr>
    <w:rPr>
      <w:rFonts w:ascii="Calibri Light" w:eastAsia="SimSun" w:hAnsi="Calibri Light"/>
      <w:b w:val="0"/>
      <w:bCs w:val="0"/>
      <w:caps/>
      <w:kern w:val="0"/>
      <w:sz w:val="36"/>
      <w:szCs w:val="36"/>
    </w:rPr>
  </w:style>
  <w:style w:type="paragraph" w:customStyle="1" w:styleId="14">
    <w:name w:val="Стиль1"/>
    <w:basedOn w:val="ad"/>
    <w:next w:val="21"/>
    <w:link w:val="1fa"/>
    <w:qFormat/>
    <w:rsid w:val="00C07ADE"/>
    <w:pPr>
      <w:numPr>
        <w:ilvl w:val="4"/>
        <w:numId w:val="13"/>
      </w:numPr>
      <w:spacing w:after="200" w:line="252" w:lineRule="auto"/>
      <w:contextualSpacing/>
      <w:jc w:val="both"/>
    </w:pPr>
    <w:rPr>
      <w:rFonts w:ascii="Arial" w:eastAsia="Times New Roman" w:hAnsi="Arial" w:cs="Arial"/>
      <w:b/>
      <w:sz w:val="28"/>
      <w:szCs w:val="28"/>
      <w:lang w:val="ru-RU" w:eastAsia="ru-RU" w:bidi="en-US"/>
    </w:rPr>
  </w:style>
  <w:style w:type="character" w:customStyle="1" w:styleId="1fa">
    <w:name w:val="Стиль1 Знак"/>
    <w:link w:val="14"/>
    <w:rsid w:val="00C07ADE"/>
    <w:rPr>
      <w:rFonts w:ascii="Arial" w:eastAsia="Times New Roman" w:hAnsi="Arial" w:cs="Arial"/>
      <w:b/>
      <w:sz w:val="28"/>
      <w:szCs w:val="28"/>
      <w:lang w:eastAsia="ru-RU" w:bidi="en-US"/>
    </w:rPr>
  </w:style>
  <w:style w:type="paragraph" w:customStyle="1" w:styleId="13">
    <w:name w:val="заголовок 1"/>
    <w:basedOn w:val="32"/>
    <w:next w:val="18"/>
    <w:link w:val="1fb"/>
    <w:qFormat/>
    <w:rsid w:val="00C07ADE"/>
    <w:pPr>
      <w:keepNext w:val="0"/>
      <w:numPr>
        <w:numId w:val="13"/>
      </w:numPr>
      <w:pBdr>
        <w:top w:val="dotted" w:sz="4" w:space="1" w:color="622423"/>
        <w:bottom w:val="dotted" w:sz="4" w:space="1" w:color="622423"/>
      </w:pBdr>
      <w:spacing w:before="300" w:after="200" w:line="252" w:lineRule="auto"/>
    </w:pPr>
    <w:rPr>
      <w:rFonts w:ascii="Arial" w:eastAsia="Times New Roman" w:hAnsi="Arial"/>
      <w:bCs/>
      <w:caps/>
      <w:szCs w:val="24"/>
      <w:lang w:val="en-US" w:eastAsia="en-US" w:bidi="en-US"/>
    </w:rPr>
  </w:style>
  <w:style w:type="character" w:customStyle="1" w:styleId="1fb">
    <w:name w:val="заголовок 1 Знак"/>
    <w:link w:val="13"/>
    <w:rsid w:val="00C07ADE"/>
    <w:rPr>
      <w:rFonts w:ascii="Arial" w:eastAsia="Times New Roman" w:hAnsi="Arial"/>
      <w:bCs/>
      <w:caps/>
      <w:smallCaps/>
      <w:sz w:val="28"/>
      <w:szCs w:val="24"/>
      <w:lang w:val="en-US" w:bidi="en-US"/>
    </w:rPr>
  </w:style>
  <w:style w:type="paragraph" w:customStyle="1" w:styleId="30">
    <w:name w:val="Стиль3"/>
    <w:basedOn w:val="14"/>
    <w:link w:val="3e"/>
    <w:qFormat/>
    <w:rsid w:val="00C07ADE"/>
    <w:pPr>
      <w:numPr>
        <w:ilvl w:val="1"/>
      </w:numPr>
    </w:pPr>
  </w:style>
  <w:style w:type="character" w:customStyle="1" w:styleId="3e">
    <w:name w:val="Стиль3 Знак"/>
    <w:link w:val="30"/>
    <w:rsid w:val="00C07ADE"/>
    <w:rPr>
      <w:rFonts w:ascii="Arial" w:eastAsia="Times New Roman" w:hAnsi="Arial" w:cs="Arial"/>
      <w:b/>
      <w:sz w:val="28"/>
      <w:szCs w:val="28"/>
      <w:lang w:eastAsia="ru-RU" w:bidi="en-US"/>
    </w:rPr>
  </w:style>
  <w:style w:type="paragraph" w:customStyle="1" w:styleId="40">
    <w:name w:val="Стиль4"/>
    <w:basedOn w:val="ad"/>
    <w:next w:val="32"/>
    <w:link w:val="44"/>
    <w:qFormat/>
    <w:rsid w:val="00C07ADE"/>
    <w:pPr>
      <w:numPr>
        <w:ilvl w:val="2"/>
        <w:numId w:val="13"/>
      </w:numPr>
      <w:spacing w:after="200" w:line="252" w:lineRule="auto"/>
      <w:contextualSpacing/>
    </w:pPr>
    <w:rPr>
      <w:rFonts w:ascii="Arial" w:eastAsia="Times New Roman" w:hAnsi="Arial" w:cs="Arial"/>
      <w:b/>
      <w:i/>
      <w:sz w:val="28"/>
      <w:szCs w:val="28"/>
      <w:lang w:val="ru-RU" w:eastAsia="ru-RU" w:bidi="en-US"/>
    </w:rPr>
  </w:style>
  <w:style w:type="character" w:customStyle="1" w:styleId="44">
    <w:name w:val="Стиль4 Знак"/>
    <w:link w:val="40"/>
    <w:rsid w:val="00C07ADE"/>
    <w:rPr>
      <w:rFonts w:ascii="Arial" w:eastAsia="Times New Roman" w:hAnsi="Arial" w:cs="Arial"/>
      <w:b/>
      <w:i/>
      <w:sz w:val="28"/>
      <w:szCs w:val="28"/>
      <w:lang w:eastAsia="ru-RU" w:bidi="en-US"/>
    </w:rPr>
  </w:style>
  <w:style w:type="paragraph" w:customStyle="1" w:styleId="53">
    <w:name w:val="Стиль5"/>
    <w:basedOn w:val="13"/>
    <w:next w:val="41"/>
    <w:link w:val="54"/>
    <w:rsid w:val="00C07ADE"/>
    <w:pPr>
      <w:numPr>
        <w:numId w:val="0"/>
      </w:numPr>
      <w:ind w:left="360"/>
    </w:pPr>
  </w:style>
  <w:style w:type="character" w:customStyle="1" w:styleId="54">
    <w:name w:val="Стиль5 Знак"/>
    <w:link w:val="53"/>
    <w:rsid w:val="00C07ADE"/>
    <w:rPr>
      <w:rFonts w:ascii="Arial" w:eastAsia="Times New Roman" w:hAnsi="Arial"/>
      <w:bCs/>
      <w:caps/>
      <w:smallCaps/>
      <w:sz w:val="28"/>
      <w:szCs w:val="24"/>
      <w:lang w:val="en-US" w:bidi="en-US"/>
    </w:rPr>
  </w:style>
  <w:style w:type="paragraph" w:customStyle="1" w:styleId="62">
    <w:name w:val="Стиль6"/>
    <w:basedOn w:val="a7"/>
    <w:next w:val="5"/>
    <w:link w:val="63"/>
    <w:rsid w:val="00C07ADE"/>
    <w:pPr>
      <w:spacing w:after="160" w:line="252" w:lineRule="auto"/>
    </w:pPr>
    <w:rPr>
      <w:rFonts w:ascii="Arial" w:eastAsia="Times New Roman" w:hAnsi="Arial" w:cs="Arial"/>
      <w:b/>
      <w:i/>
      <w:sz w:val="28"/>
      <w:szCs w:val="28"/>
      <w:lang w:eastAsia="ru-RU" w:bidi="en-US"/>
    </w:rPr>
  </w:style>
  <w:style w:type="character" w:customStyle="1" w:styleId="63">
    <w:name w:val="Стиль6 Знак"/>
    <w:link w:val="62"/>
    <w:rsid w:val="00C07ADE"/>
    <w:rPr>
      <w:rFonts w:ascii="Arial" w:eastAsia="Times New Roman" w:hAnsi="Arial" w:cs="Arial"/>
      <w:b/>
      <w:i/>
      <w:sz w:val="28"/>
      <w:szCs w:val="28"/>
      <w:lang w:eastAsia="ru-RU" w:bidi="en-US"/>
    </w:rPr>
  </w:style>
  <w:style w:type="paragraph" w:customStyle="1" w:styleId="font5">
    <w:name w:val="font5"/>
    <w:basedOn w:val="a7"/>
    <w:rsid w:val="00C07ADE"/>
    <w:pPr>
      <w:spacing w:before="100" w:beforeAutospacing="1" w:after="100" w:afterAutospacing="1"/>
    </w:pPr>
    <w:rPr>
      <w:rFonts w:eastAsia="Times New Roman"/>
      <w:color w:val="000000"/>
      <w:lang w:eastAsia="ru-RU"/>
    </w:rPr>
  </w:style>
  <w:style w:type="paragraph" w:customStyle="1" w:styleId="xl63">
    <w:name w:val="xl63"/>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64">
    <w:name w:val="xl6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lang w:eastAsia="ru-RU"/>
    </w:rPr>
  </w:style>
  <w:style w:type="paragraph" w:customStyle="1" w:styleId="xl65">
    <w:name w:val="xl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eastAsia="Times New Roman"/>
      <w:color w:val="000000"/>
      <w:lang w:eastAsia="ru-RU"/>
    </w:rPr>
  </w:style>
  <w:style w:type="paragraph" w:customStyle="1" w:styleId="xl66">
    <w:name w:val="xl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both"/>
      <w:textAlignment w:val="center"/>
    </w:pPr>
    <w:rPr>
      <w:rFonts w:eastAsia="Times New Roman"/>
      <w:lang w:eastAsia="ru-RU"/>
    </w:rPr>
  </w:style>
  <w:style w:type="paragraph" w:customStyle="1" w:styleId="xl67">
    <w:name w:val="xl6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ru-RU"/>
    </w:rPr>
  </w:style>
  <w:style w:type="paragraph" w:customStyle="1" w:styleId="xl68">
    <w:name w:val="xl6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ru-RU"/>
    </w:rPr>
  </w:style>
  <w:style w:type="paragraph" w:customStyle="1" w:styleId="xl69">
    <w:name w:val="xl6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lang w:eastAsia="ru-RU"/>
    </w:rPr>
  </w:style>
  <w:style w:type="paragraph" w:customStyle="1" w:styleId="xl70">
    <w:name w:val="xl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color w:val="000000"/>
      <w:lang w:eastAsia="ru-RU"/>
    </w:rPr>
  </w:style>
  <w:style w:type="paragraph" w:customStyle="1" w:styleId="xl71">
    <w:name w:val="xl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lang w:eastAsia="ru-RU"/>
    </w:rPr>
  </w:style>
  <w:style w:type="paragraph" w:customStyle="1" w:styleId="xl72">
    <w:name w:val="xl72"/>
    <w:basedOn w:val="a7"/>
    <w:rsid w:val="00C07ADE"/>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eastAsia="Times New Roman"/>
      <w:color w:val="000000"/>
      <w:lang w:eastAsia="ru-RU"/>
    </w:rPr>
  </w:style>
  <w:style w:type="paragraph" w:customStyle="1" w:styleId="xl73">
    <w:name w:val="xl73"/>
    <w:basedOn w:val="a7"/>
    <w:rsid w:val="00C07AD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eastAsia="Times New Roman"/>
      <w:lang w:eastAsia="ru-RU"/>
    </w:rPr>
  </w:style>
  <w:style w:type="paragraph" w:customStyle="1" w:styleId="xl74">
    <w:name w:val="xl74"/>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lang w:eastAsia="ru-RU"/>
    </w:rPr>
  </w:style>
  <w:style w:type="paragraph" w:customStyle="1" w:styleId="xl75">
    <w:name w:val="xl75"/>
    <w:basedOn w:val="a7"/>
    <w:qFormat/>
    <w:rsid w:val="00C07ADE"/>
    <w:pPr>
      <w:spacing w:before="100" w:beforeAutospacing="1" w:after="100" w:afterAutospacing="1"/>
      <w:jc w:val="center"/>
      <w:textAlignment w:val="center"/>
    </w:pPr>
    <w:rPr>
      <w:rFonts w:eastAsia="Times New Roman"/>
      <w:color w:val="000000"/>
      <w:sz w:val="24"/>
      <w:szCs w:val="24"/>
      <w:lang w:eastAsia="ru-RU"/>
    </w:rPr>
  </w:style>
  <w:style w:type="paragraph" w:customStyle="1" w:styleId="1fc">
    <w:name w:val="1текст"/>
    <w:basedOn w:val="a7"/>
    <w:link w:val="1fd"/>
    <w:qFormat/>
    <w:rsid w:val="00C07ADE"/>
    <w:pPr>
      <w:suppressAutoHyphens/>
      <w:spacing w:line="360" w:lineRule="auto"/>
      <w:ind w:firstLine="709"/>
      <w:jc w:val="both"/>
    </w:pPr>
    <w:rPr>
      <w:rFonts w:eastAsia="Times New Roman"/>
      <w:sz w:val="28"/>
      <w:szCs w:val="28"/>
      <w:lang w:eastAsia="zh-CN"/>
    </w:rPr>
  </w:style>
  <w:style w:type="character" w:customStyle="1" w:styleId="1fd">
    <w:name w:val="1текст Знак"/>
    <w:link w:val="1fc"/>
    <w:rsid w:val="00C07ADE"/>
    <w:rPr>
      <w:rFonts w:eastAsia="Times New Roman"/>
      <w:sz w:val="28"/>
      <w:szCs w:val="28"/>
      <w:lang w:eastAsia="zh-CN"/>
    </w:rPr>
  </w:style>
  <w:style w:type="paragraph" w:customStyle="1" w:styleId="1fe">
    <w:name w:val="1табл"/>
    <w:basedOn w:val="1fc"/>
    <w:link w:val="1ff"/>
    <w:qFormat/>
    <w:rsid w:val="00C07ADE"/>
    <w:pPr>
      <w:spacing w:after="120" w:line="240" w:lineRule="auto"/>
      <w:ind w:firstLine="0"/>
    </w:pPr>
  </w:style>
  <w:style w:type="character" w:customStyle="1" w:styleId="1ff">
    <w:name w:val="1табл Знак"/>
    <w:link w:val="1fe"/>
    <w:rsid w:val="00C07ADE"/>
    <w:rPr>
      <w:rFonts w:eastAsia="Times New Roman"/>
      <w:sz w:val="28"/>
      <w:szCs w:val="28"/>
      <w:lang w:eastAsia="zh-CN"/>
    </w:rPr>
  </w:style>
  <w:style w:type="paragraph" w:customStyle="1" w:styleId="afffffb">
    <w:name w:val="Название рисунка"/>
    <w:next w:val="a7"/>
    <w:qFormat/>
    <w:rsid w:val="00C07ADE"/>
    <w:pPr>
      <w:jc w:val="center"/>
    </w:pPr>
    <w:rPr>
      <w:rFonts w:eastAsia="Courier New"/>
      <w:sz w:val="24"/>
      <w:szCs w:val="22"/>
      <w:lang w:val="en-US"/>
    </w:rPr>
  </w:style>
  <w:style w:type="paragraph" w:customStyle="1" w:styleId="afffffc">
    <w:name w:val="Обычный таблица"/>
    <w:qFormat/>
    <w:rsid w:val="00C07ADE"/>
    <w:rPr>
      <w:rFonts w:eastAsia="Calibri"/>
      <w:sz w:val="24"/>
      <w:szCs w:val="24"/>
    </w:rPr>
  </w:style>
  <w:style w:type="paragraph" w:customStyle="1" w:styleId="afffffd">
    <w:name w:val="Название таблицы"/>
    <w:basedOn w:val="afffffb"/>
    <w:qFormat/>
    <w:rsid w:val="00C07ADE"/>
    <w:pPr>
      <w:jc w:val="left"/>
    </w:pPr>
    <w:rPr>
      <w:lang w:val="ru-RU"/>
    </w:rPr>
  </w:style>
  <w:style w:type="character" w:customStyle="1" w:styleId="1ff0">
    <w:name w:val="1 Обычно Знак"/>
    <w:link w:val="1ff1"/>
    <w:locked/>
    <w:rsid w:val="00C07ADE"/>
    <w:rPr>
      <w:rFonts w:eastAsia="Calibri"/>
      <w:sz w:val="24"/>
      <w:szCs w:val="28"/>
    </w:rPr>
  </w:style>
  <w:style w:type="paragraph" w:customStyle="1" w:styleId="1ff1">
    <w:name w:val="1 Обычно"/>
    <w:basedOn w:val="a7"/>
    <w:link w:val="1ff0"/>
    <w:qFormat/>
    <w:rsid w:val="00C07ADE"/>
    <w:pPr>
      <w:spacing w:line="360" w:lineRule="auto"/>
      <w:ind w:firstLine="567"/>
      <w:jc w:val="both"/>
    </w:pPr>
    <w:rPr>
      <w:rFonts w:eastAsia="Calibri"/>
      <w:sz w:val="24"/>
      <w:szCs w:val="28"/>
    </w:rPr>
  </w:style>
  <w:style w:type="paragraph" w:customStyle="1" w:styleId="TableParagraph">
    <w:name w:val="Table Paragraph"/>
    <w:basedOn w:val="a7"/>
    <w:uiPriority w:val="1"/>
    <w:qFormat/>
    <w:rsid w:val="00C07ADE"/>
    <w:pPr>
      <w:autoSpaceDE w:val="0"/>
      <w:autoSpaceDN w:val="0"/>
      <w:adjustRightInd w:val="0"/>
    </w:pPr>
    <w:rPr>
      <w:rFonts w:eastAsia="Times New Roman"/>
      <w:sz w:val="24"/>
      <w:szCs w:val="24"/>
      <w:lang w:eastAsia="ru-RU"/>
    </w:rPr>
  </w:style>
  <w:style w:type="character" w:styleId="afffffe">
    <w:name w:val="annotation reference"/>
    <w:uiPriority w:val="99"/>
    <w:unhideWhenUsed/>
    <w:rsid w:val="00C07ADE"/>
    <w:rPr>
      <w:sz w:val="16"/>
      <w:szCs w:val="16"/>
    </w:rPr>
  </w:style>
  <w:style w:type="character" w:customStyle="1" w:styleId="affff2">
    <w:name w:val="Обычный (веб) Знак"/>
    <w:aliases w:val="Обычный (Web) Знак,Обычный (Web)1 Знак, Знак1 Знак, Знак Знак10 Знак,Знак Знак Знак Знак Знак Знак1,Знак Знак Знак Знак Знак Знак Знак, Знак Знак Знак Знак,Знак Знак Знак Знак1,Обычный (Web) Знак Знак Знак Знак1,Обычный (веб)1 Знак"/>
    <w:basedOn w:val="a8"/>
    <w:link w:val="affff1"/>
    <w:rsid w:val="00C07ADE"/>
    <w:rPr>
      <w:rFonts w:eastAsia="Calibri"/>
      <w:sz w:val="24"/>
      <w:szCs w:val="24"/>
      <w:lang w:eastAsia="ru-RU"/>
    </w:rPr>
  </w:style>
  <w:style w:type="paragraph" w:styleId="1ff2">
    <w:name w:val="toc 1"/>
    <w:basedOn w:val="a7"/>
    <w:next w:val="a7"/>
    <w:autoRedefine/>
    <w:uiPriority w:val="39"/>
    <w:unhideWhenUsed/>
    <w:qFormat/>
    <w:rsid w:val="0012287A"/>
    <w:pPr>
      <w:tabs>
        <w:tab w:val="right" w:leader="dot" w:pos="9345"/>
      </w:tabs>
      <w:spacing w:after="100" w:line="276" w:lineRule="auto"/>
      <w:jc w:val="both"/>
    </w:pPr>
    <w:rPr>
      <w:rFonts w:eastAsia="Calibri"/>
      <w:noProof/>
      <w:sz w:val="26"/>
      <w:szCs w:val="26"/>
    </w:rPr>
  </w:style>
  <w:style w:type="paragraph" w:styleId="2f">
    <w:name w:val="toc 2"/>
    <w:basedOn w:val="a7"/>
    <w:next w:val="a7"/>
    <w:autoRedefine/>
    <w:uiPriority w:val="39"/>
    <w:unhideWhenUsed/>
    <w:qFormat/>
    <w:rsid w:val="00737A96"/>
    <w:pPr>
      <w:tabs>
        <w:tab w:val="left" w:pos="0"/>
        <w:tab w:val="right" w:leader="dot" w:pos="9345"/>
      </w:tabs>
      <w:spacing w:after="100" w:line="288" w:lineRule="auto"/>
      <w:jc w:val="both"/>
    </w:pPr>
    <w:rPr>
      <w:rFonts w:eastAsia="Calibri"/>
      <w:b/>
      <w:bCs/>
      <w:i/>
      <w:iCs/>
      <w:noProof/>
      <w:spacing w:val="2"/>
      <w:sz w:val="22"/>
      <w:szCs w:val="22"/>
    </w:rPr>
  </w:style>
  <w:style w:type="character" w:customStyle="1" w:styleId="Normal">
    <w:name w:val="Normal Знак"/>
    <w:basedOn w:val="a8"/>
    <w:link w:val="1b"/>
    <w:rsid w:val="00C07ADE"/>
    <w:rPr>
      <w:rFonts w:ascii="CG Times" w:eastAsia="CG Times" w:hAnsi="CG Times"/>
      <w:lang w:eastAsia="ru-RU"/>
    </w:rPr>
  </w:style>
  <w:style w:type="paragraph" w:customStyle="1" w:styleId="Normal10-02">
    <w:name w:val="Normal + 10 пт полужирный По центру Слева:  -02 см Справ..."/>
    <w:basedOn w:val="a7"/>
    <w:rsid w:val="00C07ADE"/>
    <w:pPr>
      <w:ind w:left="-113" w:right="-113"/>
      <w:jc w:val="center"/>
    </w:pPr>
    <w:rPr>
      <w:rFonts w:eastAsia="Times New Roman"/>
      <w:b/>
      <w:bCs/>
      <w:lang w:eastAsia="ru-RU"/>
    </w:rPr>
  </w:style>
  <w:style w:type="paragraph" w:customStyle="1" w:styleId="210">
    <w:name w:val="Основной текст 21"/>
    <w:basedOn w:val="a7"/>
    <w:rsid w:val="00C07ADE"/>
    <w:pPr>
      <w:widowControl w:val="0"/>
      <w:jc w:val="center"/>
    </w:pPr>
    <w:rPr>
      <w:rFonts w:eastAsia="Times New Roman"/>
      <w:sz w:val="28"/>
      <w:szCs w:val="28"/>
      <w:lang w:eastAsia="ru-RU"/>
    </w:rPr>
  </w:style>
  <w:style w:type="character" w:customStyle="1" w:styleId="apple-style-span">
    <w:name w:val="apple-style-span"/>
    <w:basedOn w:val="a8"/>
    <w:rsid w:val="00C07ADE"/>
  </w:style>
  <w:style w:type="paragraph" w:customStyle="1" w:styleId="311">
    <w:name w:val="Основной текст с отступом 31"/>
    <w:basedOn w:val="a7"/>
    <w:rsid w:val="00C07ADE"/>
    <w:pPr>
      <w:overflowPunct w:val="0"/>
      <w:autoSpaceDE w:val="0"/>
      <w:autoSpaceDN w:val="0"/>
      <w:adjustRightInd w:val="0"/>
      <w:ind w:firstLine="720"/>
      <w:jc w:val="both"/>
      <w:textAlignment w:val="baseline"/>
    </w:pPr>
    <w:rPr>
      <w:rFonts w:eastAsia="Times New Roman"/>
      <w:sz w:val="27"/>
      <w:lang w:eastAsia="ru-RU"/>
    </w:rPr>
  </w:style>
  <w:style w:type="paragraph" w:customStyle="1" w:styleId="affffff">
    <w:name w:val="Основа"/>
    <w:basedOn w:val="a7"/>
    <w:link w:val="affffff0"/>
    <w:rsid w:val="00C07ADE"/>
    <w:pPr>
      <w:spacing w:before="120" w:line="360" w:lineRule="auto"/>
      <w:ind w:firstLine="567"/>
      <w:jc w:val="both"/>
    </w:pPr>
    <w:rPr>
      <w:rFonts w:ascii="Arial" w:eastAsia="Times New Roman" w:hAnsi="Arial" w:cs="Arial"/>
      <w:sz w:val="24"/>
      <w:szCs w:val="24"/>
      <w:lang w:eastAsia="ru-RU"/>
    </w:rPr>
  </w:style>
  <w:style w:type="character" w:customStyle="1" w:styleId="affffff0">
    <w:name w:val="Основа Знак"/>
    <w:basedOn w:val="a8"/>
    <w:link w:val="affffff"/>
    <w:rsid w:val="00C07ADE"/>
    <w:rPr>
      <w:rFonts w:ascii="Arial" w:eastAsia="Times New Roman" w:hAnsi="Arial" w:cs="Arial"/>
      <w:sz w:val="24"/>
      <w:szCs w:val="24"/>
      <w:lang w:eastAsia="ru-RU"/>
    </w:rPr>
  </w:style>
  <w:style w:type="paragraph" w:customStyle="1" w:styleId="2f0">
    <w:name w:val="Абзац списка2"/>
    <w:basedOn w:val="a7"/>
    <w:rsid w:val="00C07ADE"/>
    <w:pPr>
      <w:ind w:left="720" w:firstLine="567"/>
      <w:contextualSpacing/>
      <w:jc w:val="both"/>
    </w:pPr>
    <w:rPr>
      <w:rFonts w:ascii="Calibri" w:eastAsia="Calibri" w:hAnsi="Calibri"/>
      <w:sz w:val="22"/>
      <w:szCs w:val="22"/>
      <w:lang w:eastAsia="ru-RU"/>
    </w:rPr>
  </w:style>
  <w:style w:type="table" w:customStyle="1" w:styleId="1ff3">
    <w:name w:val="Сетка таблицы1"/>
    <w:basedOn w:val="a9"/>
    <w:next w:val="af"/>
    <w:uiPriority w:val="59"/>
    <w:rsid w:val="00C07ADE"/>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a9">
    <w:name w:val="Pa9"/>
    <w:basedOn w:val="Default"/>
    <w:next w:val="Default"/>
    <w:uiPriority w:val="99"/>
    <w:rsid w:val="00C07ADE"/>
    <w:pPr>
      <w:spacing w:after="0" w:line="181" w:lineRule="atLeast"/>
    </w:pPr>
    <w:rPr>
      <w:rFonts w:ascii="Proxima Nova Rg" w:eastAsia="Calibri" w:hAnsi="Proxima Nova Rg" w:cs="Times New Roman"/>
      <w:color w:val="auto"/>
      <w:lang w:eastAsia="en-US"/>
    </w:rPr>
  </w:style>
  <w:style w:type="character" w:customStyle="1" w:styleId="A30">
    <w:name w:val="A3"/>
    <w:uiPriority w:val="99"/>
    <w:rsid w:val="00C07ADE"/>
    <w:rPr>
      <w:rFonts w:cs="Proxima Nova Rg"/>
      <w:b/>
      <w:bCs/>
      <w:color w:val="000000"/>
    </w:rPr>
  </w:style>
  <w:style w:type="character" w:customStyle="1" w:styleId="A10">
    <w:name w:val="A10"/>
    <w:uiPriority w:val="99"/>
    <w:rsid w:val="00C07ADE"/>
    <w:rPr>
      <w:rFonts w:ascii="Proxima Nova Lt" w:hAnsi="Proxima Nova Lt" w:cs="Proxima Nova Lt"/>
      <w:color w:val="000000"/>
      <w:sz w:val="20"/>
      <w:szCs w:val="20"/>
    </w:rPr>
  </w:style>
  <w:style w:type="paragraph" w:customStyle="1" w:styleId="Pa1">
    <w:name w:val="Pa1"/>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paragraph" w:customStyle="1" w:styleId="Pa29">
    <w:name w:val="Pa29"/>
    <w:basedOn w:val="Default"/>
    <w:next w:val="Default"/>
    <w:uiPriority w:val="99"/>
    <w:rsid w:val="00C07ADE"/>
    <w:pPr>
      <w:spacing w:after="0" w:line="181" w:lineRule="atLeast"/>
    </w:pPr>
    <w:rPr>
      <w:rFonts w:ascii="Proxima Nova Lt" w:eastAsia="Calibri" w:hAnsi="Proxima Nova Lt" w:cs="Times New Roman"/>
      <w:color w:val="auto"/>
      <w:lang w:eastAsia="en-US"/>
    </w:rPr>
  </w:style>
  <w:style w:type="character" w:customStyle="1" w:styleId="A60">
    <w:name w:val="A6"/>
    <w:uiPriority w:val="99"/>
    <w:rsid w:val="00C07ADE"/>
    <w:rPr>
      <w:rFonts w:cs="Proxima Nova Lt"/>
      <w:color w:val="000000"/>
    </w:rPr>
  </w:style>
  <w:style w:type="character" w:customStyle="1" w:styleId="affa">
    <w:name w:val="Название объекта Знак"/>
    <w:link w:val="aff9"/>
    <w:locked/>
    <w:rsid w:val="00C07ADE"/>
    <w:rPr>
      <w:rFonts w:ascii="Calibri" w:eastAsia="Times New Roman" w:hAnsi="Calibri"/>
      <w:b/>
      <w:bCs/>
      <w:smallCaps/>
      <w:color w:val="595959"/>
      <w:sz w:val="22"/>
      <w:szCs w:val="22"/>
      <w:lang w:eastAsia="ru-RU"/>
    </w:rPr>
  </w:style>
  <w:style w:type="paragraph" w:customStyle="1" w:styleId="BodyText21">
    <w:name w:val="Body Text 21"/>
    <w:basedOn w:val="a7"/>
    <w:rsid w:val="00C07ADE"/>
    <w:pPr>
      <w:overflowPunct w:val="0"/>
      <w:autoSpaceDE w:val="0"/>
      <w:autoSpaceDN w:val="0"/>
      <w:adjustRightInd w:val="0"/>
      <w:spacing w:before="120"/>
      <w:ind w:firstLine="709"/>
      <w:jc w:val="both"/>
    </w:pPr>
    <w:rPr>
      <w:rFonts w:eastAsia="Times New Roman"/>
      <w:sz w:val="24"/>
      <w:lang w:eastAsia="ru-RU"/>
    </w:rPr>
  </w:style>
  <w:style w:type="character" w:customStyle="1" w:styleId="Normal1">
    <w:name w:val="Normal Знак1"/>
    <w:basedOn w:val="a8"/>
    <w:rsid w:val="00C07ADE"/>
    <w:rPr>
      <w:rFonts w:ascii="Times New Roman" w:eastAsia="Times New Roman" w:hAnsi="Times New Roman" w:cs="Times New Roman"/>
      <w:szCs w:val="24"/>
      <w:lang w:eastAsia="ru-RU"/>
    </w:rPr>
  </w:style>
  <w:style w:type="paragraph" w:styleId="a2">
    <w:name w:val="List Bullet"/>
    <w:aliases w:val="Маркированный"/>
    <w:basedOn w:val="a7"/>
    <w:link w:val="affffff1"/>
    <w:uiPriority w:val="99"/>
    <w:rsid w:val="00C07ADE"/>
    <w:pPr>
      <w:widowControl w:val="0"/>
      <w:numPr>
        <w:numId w:val="14"/>
      </w:numPr>
      <w:autoSpaceDE w:val="0"/>
      <w:autoSpaceDN w:val="0"/>
      <w:adjustRightInd w:val="0"/>
      <w:jc w:val="both"/>
    </w:pPr>
    <w:rPr>
      <w:rFonts w:eastAsia="Times New Roman"/>
      <w:sz w:val="24"/>
      <w:lang w:eastAsia="ru-RU"/>
    </w:rPr>
  </w:style>
  <w:style w:type="character" w:customStyle="1" w:styleId="affffff1">
    <w:name w:val="Маркированный список Знак"/>
    <w:aliases w:val="Маркированный Знак"/>
    <w:basedOn w:val="a8"/>
    <w:link w:val="a2"/>
    <w:uiPriority w:val="99"/>
    <w:rsid w:val="00C07ADE"/>
    <w:rPr>
      <w:rFonts w:eastAsia="Times New Roman"/>
      <w:sz w:val="24"/>
      <w:lang w:eastAsia="ru-RU"/>
    </w:rPr>
  </w:style>
  <w:style w:type="paragraph" w:customStyle="1" w:styleId="140">
    <w:name w:val="Обычный + 14 пт"/>
    <w:aliases w:val="По центру,По ширине,Первая строка:  1,27 см,27 см Знак Знак,27 см Знак Знак Знак Знак,По правому краю,Слева:  8,89 см,27 см Знак Знак Знак Знак Знак Знак,25 см,Основной текст 2 + 14 пт,Междустр.интервал:  одинарный"/>
    <w:basedOn w:val="a7"/>
    <w:link w:val="141"/>
    <w:qFormat/>
    <w:rsid w:val="00C07ADE"/>
    <w:rPr>
      <w:rFonts w:eastAsia="Times New Roman"/>
      <w:sz w:val="28"/>
      <w:lang w:eastAsia="ru-RU"/>
    </w:rPr>
  </w:style>
  <w:style w:type="character" w:customStyle="1" w:styleId="141">
    <w:name w:val="Обычный + 14 пт Знак"/>
    <w:aliases w:val="По центру Знак"/>
    <w:link w:val="140"/>
    <w:qFormat/>
    <w:rsid w:val="00C07ADE"/>
    <w:rPr>
      <w:rFonts w:eastAsia="Times New Roman"/>
      <w:sz w:val="28"/>
      <w:lang w:eastAsia="ru-RU"/>
    </w:rPr>
  </w:style>
  <w:style w:type="paragraph" w:customStyle="1" w:styleId="xl76">
    <w:name w:val="xl76"/>
    <w:basedOn w:val="a7"/>
    <w:rsid w:val="00C07ADE"/>
    <w:pPr>
      <w:spacing w:before="100" w:beforeAutospacing="1" w:after="100" w:afterAutospacing="1"/>
      <w:textAlignment w:val="top"/>
    </w:pPr>
    <w:rPr>
      <w:rFonts w:ascii="Arial" w:eastAsia="Times New Roman" w:hAnsi="Arial" w:cs="Arial"/>
      <w:sz w:val="16"/>
      <w:szCs w:val="16"/>
      <w:lang w:eastAsia="ru-RU"/>
    </w:rPr>
  </w:style>
  <w:style w:type="paragraph" w:customStyle="1" w:styleId="xl77">
    <w:name w:val="xl77"/>
    <w:basedOn w:val="a7"/>
    <w:rsid w:val="00C07ADE"/>
    <w:pPr>
      <w:spacing w:before="100" w:beforeAutospacing="1" w:after="100" w:afterAutospacing="1"/>
    </w:pPr>
    <w:rPr>
      <w:rFonts w:ascii="Arial" w:eastAsia="Times New Roman" w:hAnsi="Arial" w:cs="Arial"/>
      <w:b/>
      <w:bCs/>
      <w:sz w:val="30"/>
      <w:szCs w:val="30"/>
      <w:lang w:eastAsia="ru-RU"/>
    </w:rPr>
  </w:style>
  <w:style w:type="paragraph" w:customStyle="1" w:styleId="xl78">
    <w:name w:val="xl78"/>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2"/>
      <w:szCs w:val="22"/>
      <w:lang w:eastAsia="ru-RU"/>
    </w:rPr>
  </w:style>
  <w:style w:type="paragraph" w:customStyle="1" w:styleId="xl79">
    <w:name w:val="xl79"/>
    <w:basedOn w:val="a7"/>
    <w:rsid w:val="00C07ADE"/>
    <w:pPr>
      <w:shd w:val="clear" w:color="000000" w:fill="FFFFFF"/>
      <w:spacing w:before="100" w:beforeAutospacing="1" w:after="100" w:afterAutospacing="1"/>
      <w:jc w:val="center"/>
      <w:textAlignment w:val="top"/>
    </w:pPr>
    <w:rPr>
      <w:rFonts w:ascii="Arial" w:eastAsia="Times New Roman" w:hAnsi="Arial" w:cs="Arial"/>
      <w:sz w:val="16"/>
      <w:szCs w:val="16"/>
      <w:lang w:eastAsia="ru-RU"/>
    </w:rPr>
  </w:style>
  <w:style w:type="paragraph" w:customStyle="1" w:styleId="xl80">
    <w:name w:val="xl80"/>
    <w:basedOn w:val="a7"/>
    <w:rsid w:val="00C07AD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1">
    <w:name w:val="xl81"/>
    <w:basedOn w:val="a7"/>
    <w:rsid w:val="00C07ADE"/>
    <w:pPr>
      <w:pBdr>
        <w:top w:val="single" w:sz="4" w:space="0" w:color="auto"/>
        <w:left w:val="single" w:sz="4" w:space="0" w:color="auto"/>
      </w:pBdr>
      <w:spacing w:before="100" w:beforeAutospacing="1" w:after="100" w:afterAutospacing="1"/>
      <w:jc w:val="center"/>
      <w:textAlignment w:val="top"/>
    </w:pPr>
    <w:rPr>
      <w:rFonts w:eastAsia="Times New Roman"/>
      <w:b/>
      <w:bCs/>
      <w:sz w:val="22"/>
      <w:szCs w:val="22"/>
      <w:lang w:eastAsia="ru-RU"/>
    </w:rPr>
  </w:style>
  <w:style w:type="paragraph" w:customStyle="1" w:styleId="xl82">
    <w:name w:val="xl82"/>
    <w:basedOn w:val="a7"/>
    <w:rsid w:val="00C07ADE"/>
    <w:pPr>
      <w:pBdr>
        <w:bottom w:val="single" w:sz="4" w:space="0" w:color="auto"/>
      </w:pBdr>
      <w:shd w:val="clear" w:color="000000" w:fill="FFFFFF"/>
      <w:spacing w:before="100" w:beforeAutospacing="1" w:after="100" w:afterAutospacing="1"/>
      <w:jc w:val="center"/>
      <w:textAlignment w:val="center"/>
    </w:pPr>
    <w:rPr>
      <w:rFonts w:eastAsia="Times New Roman"/>
      <w:b/>
      <w:bCs/>
      <w:sz w:val="26"/>
      <w:szCs w:val="26"/>
      <w:lang w:eastAsia="ru-RU"/>
    </w:rPr>
  </w:style>
  <w:style w:type="paragraph" w:customStyle="1" w:styleId="xl83">
    <w:name w:val="xl8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4">
    <w:name w:val="xl8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85">
    <w:name w:val="xl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6">
    <w:name w:val="xl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olor w:val="000000"/>
      <w:sz w:val="22"/>
      <w:szCs w:val="22"/>
      <w:lang w:eastAsia="ru-RU"/>
    </w:rPr>
  </w:style>
  <w:style w:type="paragraph" w:customStyle="1" w:styleId="xl87">
    <w:name w:val="xl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88">
    <w:name w:val="xl88"/>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89">
    <w:name w:val="xl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2"/>
      <w:szCs w:val="22"/>
      <w:lang w:eastAsia="ru-RU"/>
    </w:rPr>
  </w:style>
  <w:style w:type="paragraph" w:customStyle="1" w:styleId="xl90">
    <w:name w:val="xl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1">
    <w:name w:val="xl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2"/>
      <w:szCs w:val="22"/>
      <w:lang w:eastAsia="ru-RU"/>
    </w:rPr>
  </w:style>
  <w:style w:type="paragraph" w:customStyle="1" w:styleId="xl92">
    <w:name w:val="xl92"/>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3">
    <w:name w:val="xl9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4">
    <w:name w:val="xl94"/>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5">
    <w:name w:val="xl95"/>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6">
    <w:name w:val="xl96"/>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7">
    <w:name w:val="xl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98">
    <w:name w:val="xl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99">
    <w:name w:val="xl9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olor w:val="000000"/>
      <w:sz w:val="22"/>
      <w:szCs w:val="22"/>
      <w:lang w:eastAsia="ru-RU"/>
    </w:rPr>
  </w:style>
  <w:style w:type="paragraph" w:customStyle="1" w:styleId="xl100">
    <w:name w:val="xl1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1">
    <w:name w:val="xl1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sz w:val="22"/>
      <w:szCs w:val="22"/>
      <w:lang w:eastAsia="ru-RU"/>
    </w:rPr>
  </w:style>
  <w:style w:type="paragraph" w:customStyle="1" w:styleId="xl102">
    <w:name w:val="xl10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3">
    <w:name w:val="xl10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sz w:val="22"/>
      <w:szCs w:val="22"/>
      <w:lang w:eastAsia="ru-RU"/>
    </w:rPr>
  </w:style>
  <w:style w:type="paragraph" w:customStyle="1" w:styleId="xl104">
    <w:name w:val="xl104"/>
    <w:basedOn w:val="a7"/>
    <w:rsid w:val="00C07ADE"/>
    <w:pPr>
      <w:pBdr>
        <w:top w:val="single" w:sz="4" w:space="0" w:color="auto"/>
      </w:pBdr>
      <w:spacing w:before="100" w:beforeAutospacing="1" w:after="100" w:afterAutospacing="1"/>
    </w:pPr>
    <w:rPr>
      <w:rFonts w:eastAsia="Times New Roman"/>
      <w:sz w:val="22"/>
      <w:szCs w:val="22"/>
      <w:lang w:eastAsia="ru-RU"/>
    </w:rPr>
  </w:style>
  <w:style w:type="paragraph" w:customStyle="1" w:styleId="xl105">
    <w:name w:val="xl105"/>
    <w:basedOn w:val="a7"/>
    <w:rsid w:val="00C07ADE"/>
    <w:pPr>
      <w:spacing w:before="100" w:beforeAutospacing="1" w:after="100" w:afterAutospacing="1"/>
    </w:pPr>
    <w:rPr>
      <w:rFonts w:eastAsia="Times New Roman"/>
      <w:sz w:val="22"/>
      <w:szCs w:val="22"/>
      <w:lang w:eastAsia="ru-RU"/>
    </w:rPr>
  </w:style>
  <w:style w:type="paragraph" w:customStyle="1" w:styleId="xl106">
    <w:name w:val="xl106"/>
    <w:basedOn w:val="a7"/>
    <w:rsid w:val="00C07ADE"/>
    <w:pPr>
      <w:spacing w:before="100" w:beforeAutospacing="1" w:after="100" w:afterAutospacing="1"/>
      <w:jc w:val="center"/>
      <w:textAlignment w:val="top"/>
    </w:pPr>
    <w:rPr>
      <w:rFonts w:eastAsia="Times New Roman"/>
      <w:sz w:val="22"/>
      <w:szCs w:val="22"/>
      <w:lang w:eastAsia="ru-RU"/>
    </w:rPr>
  </w:style>
  <w:style w:type="paragraph" w:customStyle="1" w:styleId="xl107">
    <w:name w:val="xl107"/>
    <w:basedOn w:val="a7"/>
    <w:rsid w:val="00C07ADE"/>
    <w:pPr>
      <w:spacing w:before="100" w:beforeAutospacing="1" w:after="100" w:afterAutospacing="1"/>
      <w:textAlignment w:val="top"/>
    </w:pPr>
    <w:rPr>
      <w:rFonts w:eastAsia="Times New Roman"/>
      <w:sz w:val="22"/>
      <w:szCs w:val="22"/>
      <w:lang w:eastAsia="ru-RU"/>
    </w:rPr>
  </w:style>
  <w:style w:type="paragraph" w:customStyle="1" w:styleId="xl108">
    <w:name w:val="xl108"/>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09">
    <w:name w:val="xl109"/>
    <w:basedOn w:val="a7"/>
    <w:rsid w:val="00C07ADE"/>
    <w:pPr>
      <w:pBdr>
        <w:top w:val="single" w:sz="4" w:space="0" w:color="auto"/>
        <w:bottom w:val="single" w:sz="4" w:space="0" w:color="auto"/>
        <w:right w:val="single" w:sz="4" w:space="0" w:color="auto"/>
      </w:pBdr>
      <w:shd w:val="clear" w:color="000000" w:fill="DAEEF3"/>
      <w:spacing w:before="100" w:beforeAutospacing="1" w:after="100" w:afterAutospacing="1"/>
      <w:textAlignment w:val="top"/>
    </w:pPr>
    <w:rPr>
      <w:rFonts w:eastAsia="Times New Roman"/>
      <w:color w:val="000000"/>
      <w:sz w:val="22"/>
      <w:szCs w:val="22"/>
      <w:lang w:eastAsia="ru-RU"/>
    </w:rPr>
  </w:style>
  <w:style w:type="paragraph" w:customStyle="1" w:styleId="xl110">
    <w:name w:val="xl110"/>
    <w:basedOn w:val="a7"/>
    <w:rsid w:val="00C07ADE"/>
    <w:pPr>
      <w:pBdr>
        <w:top w:val="single" w:sz="4" w:space="0" w:color="auto"/>
        <w:left w:val="single" w:sz="4" w:space="0" w:color="auto"/>
        <w:bottom w:val="single" w:sz="4" w:space="0" w:color="auto"/>
      </w:pBdr>
      <w:shd w:val="clear" w:color="000000" w:fill="DAEEF3"/>
      <w:spacing w:before="100" w:beforeAutospacing="1" w:after="100" w:afterAutospacing="1"/>
      <w:jc w:val="center"/>
      <w:textAlignment w:val="top"/>
    </w:pPr>
    <w:rPr>
      <w:rFonts w:eastAsia="Times New Roman"/>
      <w:b/>
      <w:bCs/>
      <w:color w:val="000000"/>
      <w:sz w:val="22"/>
      <w:szCs w:val="22"/>
      <w:lang w:eastAsia="ru-RU"/>
    </w:rPr>
  </w:style>
  <w:style w:type="paragraph" w:customStyle="1" w:styleId="xl111">
    <w:name w:val="xl111"/>
    <w:basedOn w:val="a7"/>
    <w:rsid w:val="00C07ADE"/>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jc w:val="center"/>
      <w:textAlignment w:val="top"/>
    </w:pPr>
    <w:rPr>
      <w:rFonts w:eastAsia="Times New Roman"/>
      <w:b/>
      <w:bCs/>
      <w:sz w:val="22"/>
      <w:szCs w:val="22"/>
      <w:lang w:eastAsia="ru-RU"/>
    </w:rPr>
  </w:style>
  <w:style w:type="paragraph" w:customStyle="1" w:styleId="xl112">
    <w:name w:val="xl112"/>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3">
    <w:name w:val="xl113"/>
    <w:basedOn w:val="a7"/>
    <w:rsid w:val="00C07ADE"/>
    <w:pPr>
      <w:pBdr>
        <w:top w:val="single" w:sz="4" w:space="0" w:color="auto"/>
        <w:bottom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4">
    <w:name w:val="xl114"/>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center"/>
      <w:textAlignment w:val="center"/>
    </w:pPr>
    <w:rPr>
      <w:rFonts w:eastAsia="Times New Roman"/>
      <w:b/>
      <w:bCs/>
      <w:sz w:val="22"/>
      <w:szCs w:val="22"/>
      <w:lang w:eastAsia="ru-RU"/>
    </w:rPr>
  </w:style>
  <w:style w:type="paragraph" w:customStyle="1" w:styleId="xl115">
    <w:name w:val="xl115"/>
    <w:basedOn w:val="a7"/>
    <w:rsid w:val="00C07ADE"/>
    <w:pPr>
      <w:pBdr>
        <w:top w:val="single" w:sz="4" w:space="0" w:color="auto"/>
        <w:bottom w:val="single" w:sz="4" w:space="0" w:color="auto"/>
        <w:right w:val="single" w:sz="4" w:space="0" w:color="auto"/>
      </w:pBdr>
      <w:shd w:val="clear" w:color="000000" w:fill="F2DCDB"/>
      <w:spacing w:before="100" w:beforeAutospacing="1" w:after="100" w:afterAutospacing="1"/>
      <w:jc w:val="right"/>
      <w:textAlignment w:val="center"/>
    </w:pPr>
    <w:rPr>
      <w:rFonts w:eastAsia="Times New Roman"/>
      <w:b/>
      <w:bCs/>
      <w:sz w:val="22"/>
      <w:szCs w:val="22"/>
      <w:lang w:eastAsia="ru-RU"/>
    </w:rPr>
  </w:style>
  <w:style w:type="paragraph" w:customStyle="1" w:styleId="xl116">
    <w:name w:val="xl116"/>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7">
    <w:name w:val="xl117"/>
    <w:basedOn w:val="a7"/>
    <w:rsid w:val="00C07ADE"/>
    <w:pPr>
      <w:pBdr>
        <w:top w:val="single" w:sz="4" w:space="0" w:color="auto"/>
        <w:left w:val="single" w:sz="4" w:space="0" w:color="auto"/>
        <w:bottom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8">
    <w:name w:val="xl118"/>
    <w:basedOn w:val="a7"/>
    <w:rsid w:val="00C07ADE"/>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center"/>
      <w:textAlignment w:val="top"/>
    </w:pPr>
    <w:rPr>
      <w:rFonts w:eastAsia="Times New Roman"/>
      <w:b/>
      <w:bCs/>
      <w:sz w:val="22"/>
      <w:szCs w:val="22"/>
      <w:lang w:eastAsia="ru-RU"/>
    </w:rPr>
  </w:style>
  <w:style w:type="paragraph" w:customStyle="1" w:styleId="xl119">
    <w:name w:val="xl119"/>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0">
    <w:name w:val="xl120"/>
    <w:basedOn w:val="a7"/>
    <w:rsid w:val="00C07ADE"/>
    <w:pPr>
      <w:pBdr>
        <w:top w:val="single" w:sz="4" w:space="0" w:color="auto"/>
        <w:bottom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1">
    <w:name w:val="xl121"/>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2">
    <w:name w:val="xl1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2"/>
      <w:szCs w:val="22"/>
      <w:lang w:eastAsia="ru-RU"/>
    </w:rPr>
  </w:style>
  <w:style w:type="paragraph" w:customStyle="1" w:styleId="xl123">
    <w:name w:val="xl123"/>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4">
    <w:name w:val="xl124"/>
    <w:basedOn w:val="a7"/>
    <w:rsid w:val="00C07ADE"/>
    <w:pPr>
      <w:pBdr>
        <w:top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5">
    <w:name w:val="xl125"/>
    <w:basedOn w:val="a7"/>
    <w:rsid w:val="00C07ADE"/>
    <w:pPr>
      <w:pBdr>
        <w:top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6">
    <w:name w:val="xl126"/>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top"/>
    </w:pPr>
    <w:rPr>
      <w:rFonts w:eastAsia="Times New Roman"/>
      <w:b/>
      <w:bCs/>
      <w:color w:val="000000"/>
      <w:sz w:val="22"/>
      <w:szCs w:val="22"/>
      <w:lang w:eastAsia="ru-RU"/>
    </w:rPr>
  </w:style>
  <w:style w:type="paragraph" w:customStyle="1" w:styleId="xl127">
    <w:name w:val="xl127"/>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8">
    <w:name w:val="xl128"/>
    <w:basedOn w:val="a7"/>
    <w:rsid w:val="00C07ADE"/>
    <w:pPr>
      <w:pBdr>
        <w:top w:val="single" w:sz="4" w:space="0" w:color="auto"/>
        <w:left w:val="single" w:sz="4" w:space="0" w:color="auto"/>
        <w:bottom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paragraph" w:customStyle="1" w:styleId="xl129">
    <w:name w:val="xl129"/>
    <w:basedOn w:val="a7"/>
    <w:rsid w:val="00C07ADE"/>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jc w:val="center"/>
      <w:textAlignment w:val="top"/>
    </w:pPr>
    <w:rPr>
      <w:rFonts w:eastAsia="Times New Roman"/>
      <w:b/>
      <w:bCs/>
      <w:sz w:val="22"/>
      <w:szCs w:val="22"/>
      <w:lang w:eastAsia="ru-RU"/>
    </w:rPr>
  </w:style>
  <w:style w:type="table" w:customStyle="1" w:styleId="71">
    <w:name w:val="Сетка таблицы7"/>
    <w:basedOn w:val="a9"/>
    <w:next w:val="af"/>
    <w:uiPriority w:val="3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2pt">
    <w:name w:val="Основной текст + 12 pt"/>
    <w:basedOn w:val="a8"/>
    <w:rsid w:val="00C07ADE"/>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rPr>
  </w:style>
  <w:style w:type="character" w:customStyle="1" w:styleId="affffff2">
    <w:name w:val="Основной текст_"/>
    <w:basedOn w:val="a8"/>
    <w:link w:val="2f1"/>
    <w:rsid w:val="00C07ADE"/>
    <w:rPr>
      <w:sz w:val="26"/>
      <w:szCs w:val="26"/>
      <w:shd w:val="clear" w:color="auto" w:fill="FFFFFF"/>
    </w:rPr>
  </w:style>
  <w:style w:type="paragraph" w:customStyle="1" w:styleId="2f1">
    <w:name w:val="Основной текст2"/>
    <w:basedOn w:val="a7"/>
    <w:link w:val="affffff2"/>
    <w:rsid w:val="00C07ADE"/>
    <w:pPr>
      <w:widowControl w:val="0"/>
      <w:shd w:val="clear" w:color="auto" w:fill="FFFFFF"/>
      <w:spacing w:line="324" w:lineRule="exact"/>
    </w:pPr>
    <w:rPr>
      <w:sz w:val="26"/>
      <w:szCs w:val="26"/>
    </w:rPr>
  </w:style>
  <w:style w:type="paragraph" w:customStyle="1" w:styleId="font6">
    <w:name w:val="font6"/>
    <w:basedOn w:val="a7"/>
    <w:rsid w:val="00C07ADE"/>
    <w:pPr>
      <w:spacing w:before="100" w:beforeAutospacing="1" w:after="100" w:afterAutospacing="1"/>
    </w:pPr>
    <w:rPr>
      <w:rFonts w:ascii="Calibri" w:eastAsia="Times New Roman" w:hAnsi="Calibri"/>
      <w:b/>
      <w:bCs/>
      <w:color w:val="000000"/>
      <w:sz w:val="22"/>
      <w:szCs w:val="22"/>
      <w:lang w:eastAsia="ru-RU"/>
    </w:rPr>
  </w:style>
  <w:style w:type="character" w:customStyle="1" w:styleId="additional-background">
    <w:name w:val="additional-background"/>
    <w:basedOn w:val="a8"/>
    <w:rsid w:val="00C07ADE"/>
  </w:style>
  <w:style w:type="character" w:customStyle="1" w:styleId="menu-item-text">
    <w:name w:val="menu-item-text"/>
    <w:basedOn w:val="a8"/>
    <w:rsid w:val="00C07ADE"/>
  </w:style>
  <w:style w:type="character" w:customStyle="1" w:styleId="ms-hidden">
    <w:name w:val="ms-hidden"/>
    <w:basedOn w:val="a8"/>
    <w:rsid w:val="00C07ADE"/>
  </w:style>
  <w:style w:type="paragraph" w:customStyle="1" w:styleId="font7">
    <w:name w:val="font7"/>
    <w:basedOn w:val="a7"/>
    <w:rsid w:val="00C07ADE"/>
    <w:pPr>
      <w:spacing w:before="100" w:beforeAutospacing="1" w:after="100" w:afterAutospacing="1"/>
    </w:pPr>
    <w:rPr>
      <w:rFonts w:eastAsia="Times New Roman"/>
      <w:lang w:eastAsia="ru-RU"/>
    </w:rPr>
  </w:style>
  <w:style w:type="paragraph" w:customStyle="1" w:styleId="font8">
    <w:name w:val="font8"/>
    <w:basedOn w:val="a7"/>
    <w:rsid w:val="00C07ADE"/>
    <w:pPr>
      <w:spacing w:before="100" w:beforeAutospacing="1" w:after="100" w:afterAutospacing="1"/>
    </w:pPr>
    <w:rPr>
      <w:rFonts w:eastAsia="Times New Roman"/>
      <w:b/>
      <w:bCs/>
      <w:lang w:eastAsia="ru-RU"/>
    </w:rPr>
  </w:style>
  <w:style w:type="paragraph" w:customStyle="1" w:styleId="font9">
    <w:name w:val="font9"/>
    <w:basedOn w:val="a7"/>
    <w:rsid w:val="00C07ADE"/>
    <w:pPr>
      <w:spacing w:before="100" w:beforeAutospacing="1" w:after="100" w:afterAutospacing="1"/>
    </w:pPr>
    <w:rPr>
      <w:rFonts w:ascii="Arial Narrow" w:eastAsia="Times New Roman" w:hAnsi="Arial Narrow"/>
      <w:b/>
      <w:bCs/>
      <w:lang w:eastAsia="ru-RU"/>
    </w:rPr>
  </w:style>
  <w:style w:type="paragraph" w:customStyle="1" w:styleId="font10">
    <w:name w:val="font10"/>
    <w:basedOn w:val="a7"/>
    <w:rsid w:val="00C07ADE"/>
    <w:pPr>
      <w:spacing w:before="100" w:beforeAutospacing="1" w:after="100" w:afterAutospacing="1"/>
    </w:pPr>
    <w:rPr>
      <w:rFonts w:ascii="Calibri" w:eastAsia="Times New Roman" w:hAnsi="Calibri"/>
      <w:b/>
      <w:bCs/>
      <w:lang w:eastAsia="ru-RU"/>
    </w:rPr>
  </w:style>
  <w:style w:type="paragraph" w:styleId="45">
    <w:name w:val="toc 4"/>
    <w:basedOn w:val="a7"/>
    <w:next w:val="a7"/>
    <w:autoRedefine/>
    <w:unhideWhenUsed/>
    <w:rsid w:val="00C07ADE"/>
    <w:pPr>
      <w:spacing w:after="100" w:line="276" w:lineRule="auto"/>
      <w:ind w:left="660"/>
    </w:pPr>
    <w:rPr>
      <w:rFonts w:asciiTheme="minorHAnsi" w:eastAsiaTheme="minorEastAsia" w:hAnsiTheme="minorHAnsi" w:cstheme="minorBidi"/>
      <w:sz w:val="22"/>
      <w:szCs w:val="22"/>
      <w:lang w:eastAsia="ru-RU"/>
    </w:rPr>
  </w:style>
  <w:style w:type="paragraph" w:styleId="55">
    <w:name w:val="toc 5"/>
    <w:basedOn w:val="a7"/>
    <w:next w:val="a7"/>
    <w:autoRedefine/>
    <w:unhideWhenUsed/>
    <w:rsid w:val="00C07ADE"/>
    <w:pPr>
      <w:spacing w:after="100" w:line="276" w:lineRule="auto"/>
      <w:ind w:left="880"/>
    </w:pPr>
    <w:rPr>
      <w:rFonts w:asciiTheme="minorHAnsi" w:eastAsiaTheme="minorEastAsia" w:hAnsiTheme="minorHAnsi" w:cstheme="minorBidi"/>
      <w:sz w:val="22"/>
      <w:szCs w:val="22"/>
      <w:lang w:eastAsia="ru-RU"/>
    </w:rPr>
  </w:style>
  <w:style w:type="paragraph" w:styleId="64">
    <w:name w:val="toc 6"/>
    <w:basedOn w:val="a7"/>
    <w:next w:val="a7"/>
    <w:autoRedefine/>
    <w:unhideWhenUsed/>
    <w:rsid w:val="00C07ADE"/>
    <w:pPr>
      <w:spacing w:after="100" w:line="276" w:lineRule="auto"/>
      <w:ind w:left="1100"/>
    </w:pPr>
    <w:rPr>
      <w:rFonts w:asciiTheme="minorHAnsi" w:eastAsiaTheme="minorEastAsia" w:hAnsiTheme="minorHAnsi" w:cstheme="minorBidi"/>
      <w:sz w:val="22"/>
      <w:szCs w:val="22"/>
      <w:lang w:eastAsia="ru-RU"/>
    </w:rPr>
  </w:style>
  <w:style w:type="paragraph" w:styleId="72">
    <w:name w:val="toc 7"/>
    <w:basedOn w:val="a7"/>
    <w:next w:val="a7"/>
    <w:autoRedefine/>
    <w:unhideWhenUsed/>
    <w:rsid w:val="00C07ADE"/>
    <w:pPr>
      <w:spacing w:after="100" w:line="276" w:lineRule="auto"/>
      <w:ind w:left="1320"/>
    </w:pPr>
    <w:rPr>
      <w:rFonts w:asciiTheme="minorHAnsi" w:eastAsiaTheme="minorEastAsia" w:hAnsiTheme="minorHAnsi" w:cstheme="minorBidi"/>
      <w:sz w:val="22"/>
      <w:szCs w:val="22"/>
      <w:lang w:eastAsia="ru-RU"/>
    </w:rPr>
  </w:style>
  <w:style w:type="paragraph" w:styleId="81">
    <w:name w:val="toc 8"/>
    <w:basedOn w:val="a7"/>
    <w:next w:val="a7"/>
    <w:autoRedefine/>
    <w:unhideWhenUsed/>
    <w:rsid w:val="00C07ADE"/>
    <w:pPr>
      <w:spacing w:after="100" w:line="276" w:lineRule="auto"/>
      <w:ind w:left="1540"/>
    </w:pPr>
    <w:rPr>
      <w:rFonts w:asciiTheme="minorHAnsi" w:eastAsiaTheme="minorEastAsia" w:hAnsiTheme="minorHAnsi" w:cstheme="minorBidi"/>
      <w:sz w:val="22"/>
      <w:szCs w:val="22"/>
      <w:lang w:eastAsia="ru-RU"/>
    </w:rPr>
  </w:style>
  <w:style w:type="paragraph" w:styleId="91">
    <w:name w:val="toc 9"/>
    <w:basedOn w:val="a7"/>
    <w:next w:val="a7"/>
    <w:autoRedefine/>
    <w:unhideWhenUsed/>
    <w:rsid w:val="00C07ADE"/>
    <w:pPr>
      <w:spacing w:after="100" w:line="276" w:lineRule="auto"/>
      <w:ind w:left="1760"/>
    </w:pPr>
    <w:rPr>
      <w:rFonts w:asciiTheme="minorHAnsi" w:eastAsiaTheme="minorEastAsia" w:hAnsiTheme="minorHAnsi" w:cstheme="minorBidi"/>
      <w:sz w:val="22"/>
      <w:szCs w:val="22"/>
      <w:lang w:eastAsia="ru-RU"/>
    </w:rPr>
  </w:style>
  <w:style w:type="paragraph" w:customStyle="1" w:styleId="affffff3">
    <w:name w:val="Нормальный (таблица)"/>
    <w:basedOn w:val="a7"/>
    <w:next w:val="a7"/>
    <w:uiPriority w:val="99"/>
    <w:rsid w:val="00C07ADE"/>
    <w:pPr>
      <w:widowControl w:val="0"/>
      <w:autoSpaceDE w:val="0"/>
      <w:autoSpaceDN w:val="0"/>
      <w:adjustRightInd w:val="0"/>
      <w:jc w:val="both"/>
    </w:pPr>
    <w:rPr>
      <w:rFonts w:ascii="Times New Roman CYR" w:eastAsiaTheme="minorEastAsia" w:hAnsi="Times New Roman CYR" w:cs="Times New Roman CYR"/>
      <w:sz w:val="24"/>
      <w:szCs w:val="24"/>
      <w:lang w:eastAsia="ru-RU"/>
    </w:rPr>
  </w:style>
  <w:style w:type="character" w:customStyle="1" w:styleId="affffff4">
    <w:name w:val="Цветовое выделение"/>
    <w:uiPriority w:val="99"/>
    <w:rsid w:val="00C07ADE"/>
    <w:rPr>
      <w:b/>
      <w:color w:val="26282F"/>
    </w:rPr>
  </w:style>
  <w:style w:type="character" w:customStyle="1" w:styleId="affffff5">
    <w:name w:val="Гипертекстовая ссылка"/>
    <w:basedOn w:val="affffff4"/>
    <w:uiPriority w:val="99"/>
    <w:rsid w:val="00C07ADE"/>
    <w:rPr>
      <w:rFonts w:cs="Times New Roman"/>
      <w:b w:val="0"/>
      <w:color w:val="106BBE"/>
    </w:rPr>
  </w:style>
  <w:style w:type="paragraph" w:customStyle="1" w:styleId="affffff6">
    <w:name w:val="Текст (справка)"/>
    <w:basedOn w:val="a7"/>
    <w:next w:val="a7"/>
    <w:uiPriority w:val="99"/>
    <w:rsid w:val="00C07ADE"/>
    <w:pPr>
      <w:widowControl w:val="0"/>
      <w:autoSpaceDE w:val="0"/>
      <w:autoSpaceDN w:val="0"/>
      <w:adjustRightInd w:val="0"/>
      <w:ind w:left="170" w:right="170"/>
    </w:pPr>
    <w:rPr>
      <w:rFonts w:ascii="Arial" w:eastAsiaTheme="minorEastAsia" w:hAnsi="Arial" w:cs="Arial"/>
      <w:sz w:val="24"/>
      <w:szCs w:val="24"/>
      <w:lang w:eastAsia="ru-RU"/>
    </w:rPr>
  </w:style>
  <w:style w:type="paragraph" w:customStyle="1" w:styleId="affffff7">
    <w:name w:val="Комментарий"/>
    <w:basedOn w:val="affffff6"/>
    <w:next w:val="a7"/>
    <w:uiPriority w:val="99"/>
    <w:rsid w:val="00C07ADE"/>
    <w:pPr>
      <w:spacing w:before="75"/>
      <w:ind w:right="0"/>
      <w:jc w:val="both"/>
    </w:pPr>
    <w:rPr>
      <w:color w:val="353842"/>
      <w:shd w:val="clear" w:color="auto" w:fill="F0F0F0"/>
    </w:rPr>
  </w:style>
  <w:style w:type="paragraph" w:customStyle="1" w:styleId="affffff8">
    <w:name w:val="Информация об изменениях документа"/>
    <w:basedOn w:val="affffff7"/>
    <w:next w:val="a7"/>
    <w:uiPriority w:val="99"/>
    <w:rsid w:val="00C07ADE"/>
    <w:rPr>
      <w:i/>
      <w:iCs/>
    </w:rPr>
  </w:style>
  <w:style w:type="paragraph" w:customStyle="1" w:styleId="affffff9">
    <w:name w:val="Прижатый влево"/>
    <w:basedOn w:val="a7"/>
    <w:next w:val="a7"/>
    <w:uiPriority w:val="99"/>
    <w:rsid w:val="00C07ADE"/>
    <w:pPr>
      <w:widowControl w:val="0"/>
      <w:autoSpaceDE w:val="0"/>
      <w:autoSpaceDN w:val="0"/>
      <w:adjustRightInd w:val="0"/>
    </w:pPr>
    <w:rPr>
      <w:rFonts w:ascii="Arial" w:eastAsiaTheme="minorEastAsia" w:hAnsi="Arial" w:cs="Arial"/>
      <w:sz w:val="24"/>
      <w:szCs w:val="24"/>
      <w:lang w:eastAsia="ru-RU"/>
    </w:rPr>
  </w:style>
  <w:style w:type="character" w:customStyle="1" w:styleId="affffffa">
    <w:name w:val="Цветовое выделение для Текст"/>
    <w:uiPriority w:val="99"/>
    <w:rsid w:val="00C07ADE"/>
  </w:style>
  <w:style w:type="paragraph" w:customStyle="1" w:styleId="142">
    <w:name w:val="14 Обычный"/>
    <w:basedOn w:val="a7"/>
    <w:link w:val="143"/>
    <w:qFormat/>
    <w:rsid w:val="00C07ADE"/>
    <w:pPr>
      <w:jc w:val="center"/>
    </w:pPr>
    <w:rPr>
      <w:rFonts w:eastAsia="Times New Roman"/>
      <w:sz w:val="28"/>
      <w:szCs w:val="28"/>
      <w:lang w:eastAsia="ru-RU"/>
    </w:rPr>
  </w:style>
  <w:style w:type="character" w:customStyle="1" w:styleId="143">
    <w:name w:val="14 Обычный Знак"/>
    <w:link w:val="142"/>
    <w:rsid w:val="00C07ADE"/>
    <w:rPr>
      <w:rFonts w:eastAsia="Times New Roman"/>
      <w:sz w:val="28"/>
      <w:szCs w:val="28"/>
      <w:lang w:eastAsia="ru-RU"/>
    </w:rPr>
  </w:style>
  <w:style w:type="numbering" w:customStyle="1" w:styleId="2f2">
    <w:name w:val="Нет списка2"/>
    <w:next w:val="aa"/>
    <w:uiPriority w:val="99"/>
    <w:semiHidden/>
    <w:unhideWhenUsed/>
    <w:rsid w:val="00C07ADE"/>
  </w:style>
  <w:style w:type="table" w:customStyle="1" w:styleId="2f3">
    <w:name w:val="Сетка таблицы2"/>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s-rtethemeforecolor-2-0">
    <w:name w:val="ms-rtethemeforecolor-2-0"/>
    <w:basedOn w:val="a8"/>
    <w:rsid w:val="00C07ADE"/>
  </w:style>
  <w:style w:type="paragraph" w:customStyle="1" w:styleId="ms-rteelement-p">
    <w:name w:val="ms-rteelement-p"/>
    <w:basedOn w:val="a7"/>
    <w:rsid w:val="00C07ADE"/>
    <w:pPr>
      <w:spacing w:before="100" w:beforeAutospacing="1" w:after="100" w:afterAutospacing="1"/>
    </w:pPr>
    <w:rPr>
      <w:rFonts w:eastAsia="Times New Roman"/>
      <w:sz w:val="24"/>
      <w:szCs w:val="24"/>
      <w:lang w:eastAsia="ru-RU"/>
    </w:rPr>
  </w:style>
  <w:style w:type="paragraph" w:customStyle="1" w:styleId="font11">
    <w:name w:val="font11"/>
    <w:basedOn w:val="a7"/>
    <w:rsid w:val="00C07ADE"/>
    <w:pPr>
      <w:spacing w:before="100" w:beforeAutospacing="1" w:after="100" w:afterAutospacing="1"/>
    </w:pPr>
    <w:rPr>
      <w:rFonts w:eastAsia="Times New Roman"/>
      <w:i/>
      <w:iCs/>
      <w:sz w:val="24"/>
      <w:szCs w:val="24"/>
      <w:lang w:eastAsia="ru-RU"/>
    </w:rPr>
  </w:style>
  <w:style w:type="paragraph" w:customStyle="1" w:styleId="font12">
    <w:name w:val="font12"/>
    <w:basedOn w:val="a7"/>
    <w:rsid w:val="00C07ADE"/>
    <w:pPr>
      <w:spacing w:before="100" w:beforeAutospacing="1" w:after="100" w:afterAutospacing="1"/>
    </w:pPr>
    <w:rPr>
      <w:rFonts w:eastAsia="Times New Roman"/>
      <w:i/>
      <w:iCs/>
      <w:lang w:eastAsia="ru-RU"/>
    </w:rPr>
  </w:style>
  <w:style w:type="paragraph" w:customStyle="1" w:styleId="font13">
    <w:name w:val="font13"/>
    <w:basedOn w:val="a7"/>
    <w:rsid w:val="00C07ADE"/>
    <w:pPr>
      <w:spacing w:before="100" w:beforeAutospacing="1" w:after="100" w:afterAutospacing="1"/>
    </w:pPr>
    <w:rPr>
      <w:rFonts w:eastAsia="Times New Roman"/>
      <w:sz w:val="18"/>
      <w:szCs w:val="18"/>
      <w:lang w:eastAsia="ru-RU"/>
    </w:rPr>
  </w:style>
  <w:style w:type="paragraph" w:customStyle="1" w:styleId="font14">
    <w:name w:val="font14"/>
    <w:basedOn w:val="a7"/>
    <w:rsid w:val="00C07ADE"/>
    <w:pPr>
      <w:spacing w:before="100" w:beforeAutospacing="1" w:after="100" w:afterAutospacing="1"/>
    </w:pPr>
    <w:rPr>
      <w:rFonts w:eastAsia="Times New Roman"/>
      <w:sz w:val="16"/>
      <w:szCs w:val="16"/>
      <w:lang w:eastAsia="ru-RU"/>
    </w:rPr>
  </w:style>
  <w:style w:type="paragraph" w:customStyle="1" w:styleId="font15">
    <w:name w:val="font15"/>
    <w:basedOn w:val="a7"/>
    <w:rsid w:val="00C07ADE"/>
    <w:pPr>
      <w:spacing w:before="100" w:beforeAutospacing="1" w:after="100" w:afterAutospacing="1"/>
    </w:pPr>
    <w:rPr>
      <w:rFonts w:eastAsia="Times New Roman"/>
      <w:sz w:val="22"/>
      <w:szCs w:val="22"/>
      <w:u w:val="single"/>
      <w:lang w:eastAsia="ru-RU"/>
    </w:rPr>
  </w:style>
  <w:style w:type="paragraph" w:customStyle="1" w:styleId="font16">
    <w:name w:val="font16"/>
    <w:basedOn w:val="a7"/>
    <w:rsid w:val="00C07ADE"/>
    <w:pPr>
      <w:spacing w:before="100" w:beforeAutospacing="1" w:after="100" w:afterAutospacing="1"/>
    </w:pPr>
    <w:rPr>
      <w:rFonts w:eastAsia="Times New Roman"/>
      <w:b/>
      <w:bCs/>
      <w:lang w:eastAsia="ru-RU"/>
    </w:rPr>
  </w:style>
  <w:style w:type="paragraph" w:customStyle="1" w:styleId="font17">
    <w:name w:val="font17"/>
    <w:basedOn w:val="a7"/>
    <w:rsid w:val="00C07ADE"/>
    <w:pPr>
      <w:spacing w:before="100" w:beforeAutospacing="1" w:after="100" w:afterAutospacing="1"/>
    </w:pPr>
    <w:rPr>
      <w:rFonts w:eastAsia="Times New Roman"/>
      <w:color w:val="FFFFFF"/>
      <w:sz w:val="24"/>
      <w:szCs w:val="24"/>
      <w:lang w:eastAsia="ru-RU"/>
    </w:rPr>
  </w:style>
  <w:style w:type="paragraph" w:customStyle="1" w:styleId="font18">
    <w:name w:val="font18"/>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font19">
    <w:name w:val="font19"/>
    <w:basedOn w:val="a7"/>
    <w:rsid w:val="00C07ADE"/>
    <w:pPr>
      <w:spacing w:before="100" w:beforeAutospacing="1" w:after="100" w:afterAutospacing="1"/>
    </w:pPr>
    <w:rPr>
      <w:rFonts w:ascii="Calibri" w:eastAsia="Times New Roman" w:hAnsi="Calibri"/>
      <w:lang w:eastAsia="ru-RU"/>
    </w:rPr>
  </w:style>
  <w:style w:type="paragraph" w:customStyle="1" w:styleId="font20">
    <w:name w:val="font20"/>
    <w:basedOn w:val="a7"/>
    <w:rsid w:val="00C07ADE"/>
    <w:pPr>
      <w:spacing w:before="100" w:beforeAutospacing="1" w:after="100" w:afterAutospacing="1"/>
    </w:pPr>
    <w:rPr>
      <w:rFonts w:ascii="Calibri" w:eastAsia="Times New Roman" w:hAnsi="Calibri"/>
      <w:sz w:val="22"/>
      <w:szCs w:val="22"/>
      <w:lang w:eastAsia="ru-RU"/>
    </w:rPr>
  </w:style>
  <w:style w:type="paragraph" w:customStyle="1" w:styleId="xl130">
    <w:name w:val="xl1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1">
    <w:name w:val="xl131"/>
    <w:basedOn w:val="a7"/>
    <w:rsid w:val="00C07ADE"/>
    <w:pPr>
      <w:spacing w:before="100" w:beforeAutospacing="1" w:after="100" w:afterAutospacing="1"/>
      <w:jc w:val="center"/>
      <w:textAlignment w:val="top"/>
    </w:pPr>
    <w:rPr>
      <w:rFonts w:eastAsia="Times New Roman"/>
      <w:sz w:val="40"/>
      <w:szCs w:val="40"/>
      <w:lang w:eastAsia="ru-RU"/>
    </w:rPr>
  </w:style>
  <w:style w:type="paragraph" w:customStyle="1" w:styleId="xl132">
    <w:name w:val="xl13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133">
    <w:name w:val="xl13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34">
    <w:name w:val="xl13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5">
    <w:name w:val="xl1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36">
    <w:name w:val="xl1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33CC"/>
      <w:sz w:val="24"/>
      <w:szCs w:val="24"/>
      <w:lang w:eastAsia="ru-RU"/>
    </w:rPr>
  </w:style>
  <w:style w:type="paragraph" w:customStyle="1" w:styleId="xl137">
    <w:name w:val="xl13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38">
    <w:name w:val="xl138"/>
    <w:basedOn w:val="a7"/>
    <w:rsid w:val="00C07ADE"/>
    <w:pPr>
      <w:spacing w:before="100" w:beforeAutospacing="1" w:after="100" w:afterAutospacing="1"/>
      <w:jc w:val="center"/>
      <w:textAlignment w:val="center"/>
    </w:pPr>
    <w:rPr>
      <w:rFonts w:eastAsia="Times New Roman"/>
      <w:sz w:val="24"/>
      <w:szCs w:val="24"/>
      <w:lang w:eastAsia="ru-RU"/>
    </w:rPr>
  </w:style>
  <w:style w:type="paragraph" w:customStyle="1" w:styleId="xl139">
    <w:name w:val="xl13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40">
    <w:name w:val="xl140"/>
    <w:basedOn w:val="a7"/>
    <w:rsid w:val="00C07ADE"/>
    <w:pPr>
      <w:pBdr>
        <w:top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1">
    <w:name w:val="xl141"/>
    <w:basedOn w:val="a7"/>
    <w:rsid w:val="00C07AD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2">
    <w:name w:val="xl142"/>
    <w:basedOn w:val="a7"/>
    <w:rsid w:val="00C07ADE"/>
    <w:pPr>
      <w:pBdr>
        <w:top w:val="single" w:sz="4" w:space="0" w:color="auto"/>
        <w:left w:val="single" w:sz="4" w:space="0" w:color="auto"/>
        <w:bottom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43">
    <w:name w:val="xl1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44">
    <w:name w:val="xl14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45">
    <w:name w:val="xl14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2"/>
      <w:szCs w:val="22"/>
      <w:lang w:eastAsia="ru-RU"/>
    </w:rPr>
  </w:style>
  <w:style w:type="paragraph" w:customStyle="1" w:styleId="xl146">
    <w:name w:val="xl14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2"/>
      <w:szCs w:val="22"/>
      <w:lang w:eastAsia="ru-RU"/>
    </w:rPr>
  </w:style>
  <w:style w:type="paragraph" w:customStyle="1" w:styleId="xl147">
    <w:name w:val="xl1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8">
    <w:name w:val="xl14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149">
    <w:name w:val="xl149"/>
    <w:basedOn w:val="a7"/>
    <w:rsid w:val="00C07ADE"/>
    <w:pPr>
      <w:spacing w:before="100" w:beforeAutospacing="1" w:after="100" w:afterAutospacing="1"/>
      <w:jc w:val="center"/>
    </w:pPr>
    <w:rPr>
      <w:rFonts w:eastAsia="Times New Roman"/>
      <w:sz w:val="40"/>
      <w:szCs w:val="40"/>
      <w:lang w:eastAsia="ru-RU"/>
    </w:rPr>
  </w:style>
  <w:style w:type="paragraph" w:customStyle="1" w:styleId="xl150">
    <w:name w:val="xl150"/>
    <w:basedOn w:val="a7"/>
    <w:rsid w:val="00C07ADE"/>
    <w:pPr>
      <w:spacing w:before="100" w:beforeAutospacing="1" w:after="100" w:afterAutospacing="1"/>
      <w:jc w:val="center"/>
    </w:pPr>
    <w:rPr>
      <w:rFonts w:eastAsia="Times New Roman"/>
      <w:b/>
      <w:bCs/>
      <w:sz w:val="25"/>
      <w:szCs w:val="25"/>
      <w:lang w:eastAsia="ru-RU"/>
    </w:rPr>
  </w:style>
  <w:style w:type="paragraph" w:customStyle="1" w:styleId="xl151">
    <w:name w:val="xl1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2">
    <w:name w:val="xl15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b/>
      <w:bCs/>
      <w:sz w:val="24"/>
      <w:szCs w:val="24"/>
      <w:lang w:eastAsia="ru-RU"/>
    </w:rPr>
  </w:style>
  <w:style w:type="paragraph" w:customStyle="1" w:styleId="xl153">
    <w:name w:val="xl1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xl154">
    <w:name w:val="xl15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24"/>
      <w:szCs w:val="24"/>
      <w:lang w:eastAsia="ru-RU"/>
    </w:rPr>
  </w:style>
  <w:style w:type="paragraph" w:customStyle="1" w:styleId="xl155">
    <w:name w:val="xl15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56">
    <w:name w:val="xl15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2"/>
      <w:szCs w:val="22"/>
      <w:lang w:eastAsia="ru-RU"/>
    </w:rPr>
  </w:style>
  <w:style w:type="paragraph" w:customStyle="1" w:styleId="xl157">
    <w:name w:val="xl15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6"/>
      <w:szCs w:val="26"/>
      <w:lang w:eastAsia="ru-RU"/>
    </w:rPr>
  </w:style>
  <w:style w:type="paragraph" w:customStyle="1" w:styleId="xl158">
    <w:name w:val="xl158"/>
    <w:basedOn w:val="a7"/>
    <w:rsid w:val="00C07ADE"/>
    <w:pPr>
      <w:pBdr>
        <w:bottom w:val="single" w:sz="4" w:space="0" w:color="auto"/>
      </w:pBdr>
      <w:spacing w:before="100" w:beforeAutospacing="1" w:after="100" w:afterAutospacing="1"/>
      <w:jc w:val="center"/>
      <w:textAlignment w:val="top"/>
    </w:pPr>
    <w:rPr>
      <w:rFonts w:eastAsia="Times New Roman"/>
      <w:sz w:val="32"/>
      <w:szCs w:val="32"/>
      <w:lang w:eastAsia="ru-RU"/>
    </w:rPr>
  </w:style>
  <w:style w:type="paragraph" w:customStyle="1" w:styleId="xl159">
    <w:name w:val="xl15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0">
    <w:name w:val="xl16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4"/>
      <w:szCs w:val="24"/>
      <w:lang w:eastAsia="ru-RU"/>
    </w:rPr>
  </w:style>
  <w:style w:type="paragraph" w:customStyle="1" w:styleId="xl161">
    <w:name w:val="xl16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62">
    <w:name w:val="xl1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24"/>
      <w:szCs w:val="24"/>
      <w:lang w:eastAsia="ru-RU"/>
    </w:rPr>
  </w:style>
  <w:style w:type="paragraph" w:customStyle="1" w:styleId="xl163">
    <w:name w:val="xl16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4"/>
      <w:szCs w:val="24"/>
      <w:lang w:eastAsia="ru-RU"/>
    </w:rPr>
  </w:style>
  <w:style w:type="paragraph" w:customStyle="1" w:styleId="xl164">
    <w:name w:val="xl16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eastAsia="ru-RU"/>
    </w:rPr>
  </w:style>
  <w:style w:type="paragraph" w:customStyle="1" w:styleId="1ff4">
    <w:name w:val="Знак1"/>
    <w:basedOn w:val="a7"/>
    <w:autoRedefine/>
    <w:rsid w:val="00C07ADE"/>
    <w:pPr>
      <w:spacing w:after="160" w:line="240" w:lineRule="exact"/>
    </w:pPr>
    <w:rPr>
      <w:rFonts w:eastAsia="Times New Roman"/>
      <w:sz w:val="28"/>
      <w:lang w:val="en-US"/>
    </w:rPr>
  </w:style>
  <w:style w:type="character" w:customStyle="1" w:styleId="1ff5">
    <w:name w:val="Слабое выделение1"/>
    <w:aliases w:val="Таблица,Слабое выделение2"/>
    <w:basedOn w:val="a8"/>
    <w:qFormat/>
    <w:rsid w:val="00C07ADE"/>
    <w:rPr>
      <w:rFonts w:ascii="Times New Roman" w:hAnsi="Times New Roman" w:cs="Times New Roman" w:hint="default"/>
      <w:iCs/>
      <w:strike w:val="0"/>
      <w:dstrike w:val="0"/>
      <w:color w:val="auto"/>
      <w:sz w:val="22"/>
      <w:u w:val="none"/>
      <w:effect w:val="none"/>
    </w:rPr>
  </w:style>
  <w:style w:type="paragraph" w:customStyle="1" w:styleId="S">
    <w:name w:val="S_Маркированный"/>
    <w:basedOn w:val="a2"/>
    <w:link w:val="S0"/>
    <w:autoRedefine/>
    <w:uiPriority w:val="99"/>
    <w:rsid w:val="00C07ADE"/>
    <w:pPr>
      <w:widowControl/>
      <w:numPr>
        <w:numId w:val="0"/>
      </w:numPr>
      <w:autoSpaceDE/>
      <w:autoSpaceDN/>
      <w:adjustRightInd/>
    </w:pPr>
    <w:rPr>
      <w:szCs w:val="24"/>
    </w:rPr>
  </w:style>
  <w:style w:type="character" w:customStyle="1" w:styleId="S0">
    <w:name w:val="S_Маркированный Знак Знак"/>
    <w:basedOn w:val="a8"/>
    <w:link w:val="S"/>
    <w:uiPriority w:val="99"/>
    <w:locked/>
    <w:rsid w:val="00C07ADE"/>
    <w:rPr>
      <w:rFonts w:eastAsia="Times New Roman"/>
      <w:sz w:val="24"/>
      <w:szCs w:val="24"/>
      <w:lang w:eastAsia="ru-RU"/>
    </w:rPr>
  </w:style>
  <w:style w:type="paragraph" w:customStyle="1" w:styleId="S2">
    <w:name w:val="S_Обычный"/>
    <w:basedOn w:val="a7"/>
    <w:link w:val="S5"/>
    <w:uiPriority w:val="99"/>
    <w:rsid w:val="00C07ADE"/>
    <w:pPr>
      <w:spacing w:line="360" w:lineRule="auto"/>
      <w:ind w:firstLine="709"/>
      <w:jc w:val="both"/>
    </w:pPr>
    <w:rPr>
      <w:rFonts w:eastAsia="Times New Roman"/>
      <w:sz w:val="24"/>
      <w:szCs w:val="24"/>
      <w:lang w:eastAsia="ru-RU"/>
    </w:rPr>
  </w:style>
  <w:style w:type="character" w:customStyle="1" w:styleId="S5">
    <w:name w:val="S_Обычный Знак"/>
    <w:basedOn w:val="a8"/>
    <w:link w:val="S2"/>
    <w:uiPriority w:val="99"/>
    <w:rsid w:val="00C07ADE"/>
    <w:rPr>
      <w:rFonts w:eastAsia="Times New Roman"/>
      <w:sz w:val="24"/>
      <w:szCs w:val="24"/>
      <w:lang w:eastAsia="ru-RU"/>
    </w:rPr>
  </w:style>
  <w:style w:type="paragraph" w:customStyle="1" w:styleId="u">
    <w:name w:val="u"/>
    <w:basedOn w:val="a7"/>
    <w:rsid w:val="00C07ADE"/>
    <w:pPr>
      <w:ind w:firstLine="539"/>
      <w:jc w:val="both"/>
    </w:pPr>
    <w:rPr>
      <w:rFonts w:eastAsia="Times New Roman"/>
      <w:color w:val="000000"/>
      <w:sz w:val="24"/>
      <w:szCs w:val="24"/>
      <w:lang w:eastAsia="ru-RU"/>
    </w:rPr>
  </w:style>
  <w:style w:type="character" w:customStyle="1" w:styleId="10pt0pt">
    <w:name w:val="Основной текст + 10 pt;Интервал 0 pt"/>
    <w:basedOn w:val="a8"/>
    <w:rsid w:val="00C07ADE"/>
    <w:rPr>
      <w:rFonts w:ascii="Times New Roman" w:eastAsia="Times New Roman" w:hAnsi="Times New Roman" w:cs="Times New Roman"/>
      <w:b w:val="0"/>
      <w:bCs w:val="0"/>
      <w:i w:val="0"/>
      <w:iCs w:val="0"/>
      <w:smallCaps w:val="0"/>
      <w:strike w:val="0"/>
      <w:color w:val="000000"/>
      <w:spacing w:val="1"/>
      <w:w w:val="100"/>
      <w:position w:val="0"/>
      <w:sz w:val="20"/>
      <w:szCs w:val="20"/>
      <w:u w:val="none"/>
      <w:shd w:val="clear" w:color="auto" w:fill="FFFFFF"/>
      <w:lang w:val="ru-RU" w:eastAsia="ru-RU" w:bidi="ru-RU"/>
    </w:rPr>
  </w:style>
  <w:style w:type="paragraph" w:customStyle="1" w:styleId="119">
    <w:name w:val="Обычный11"/>
    <w:rsid w:val="00C07ADE"/>
    <w:rPr>
      <w:rFonts w:eastAsia="Times New Roman"/>
      <w:sz w:val="24"/>
      <w:lang w:eastAsia="ru-RU"/>
    </w:rPr>
  </w:style>
  <w:style w:type="paragraph" w:customStyle="1" w:styleId="11a">
    <w:name w:val="Абзац списка11"/>
    <w:basedOn w:val="a7"/>
    <w:rsid w:val="00C07ADE"/>
    <w:pPr>
      <w:ind w:left="720" w:firstLine="567"/>
      <w:contextualSpacing/>
      <w:jc w:val="both"/>
    </w:pPr>
    <w:rPr>
      <w:rFonts w:ascii="Calibri" w:eastAsia="Calibri" w:hAnsi="Calibri"/>
      <w:sz w:val="22"/>
      <w:szCs w:val="22"/>
      <w:lang w:eastAsia="ru-RU"/>
    </w:rPr>
  </w:style>
  <w:style w:type="paragraph" w:customStyle="1" w:styleId="1ff6">
    <w:name w:val="Основной текст1"/>
    <w:basedOn w:val="a7"/>
    <w:rsid w:val="00C07ADE"/>
    <w:pPr>
      <w:widowControl w:val="0"/>
      <w:shd w:val="clear" w:color="auto" w:fill="FFFFFF"/>
      <w:spacing w:line="326" w:lineRule="exact"/>
    </w:pPr>
    <w:rPr>
      <w:rFonts w:eastAsia="Times New Roman"/>
      <w:spacing w:val="11"/>
      <w:sz w:val="23"/>
      <w:szCs w:val="23"/>
    </w:rPr>
  </w:style>
  <w:style w:type="character" w:customStyle="1" w:styleId="Arial75pt">
    <w:name w:val="Основной текст + Arial;7;5 pt;Полужирный"/>
    <w:basedOn w:val="affffff2"/>
    <w:rsid w:val="00C07ADE"/>
    <w:rPr>
      <w:rFonts w:ascii="Arial" w:eastAsia="Arial" w:hAnsi="Arial" w:cs="Arial"/>
      <w:b/>
      <w:bCs/>
      <w:color w:val="000000"/>
      <w:spacing w:val="11"/>
      <w:w w:val="100"/>
      <w:position w:val="0"/>
      <w:sz w:val="15"/>
      <w:szCs w:val="15"/>
      <w:shd w:val="clear" w:color="auto" w:fill="FFFFFF"/>
      <w:lang w:val="ru-RU" w:eastAsia="ru-RU" w:bidi="ru-RU"/>
    </w:rPr>
  </w:style>
  <w:style w:type="character" w:customStyle="1" w:styleId="Arial7pt0pt">
    <w:name w:val="Основной текст + Arial;7 pt;Интервал 0 pt"/>
    <w:basedOn w:val="affffff2"/>
    <w:rsid w:val="00C07ADE"/>
    <w:rPr>
      <w:rFonts w:ascii="Arial" w:eastAsia="Arial" w:hAnsi="Arial" w:cs="Arial"/>
      <w:color w:val="000000"/>
      <w:spacing w:val="8"/>
      <w:w w:val="100"/>
      <w:position w:val="0"/>
      <w:sz w:val="14"/>
      <w:szCs w:val="14"/>
      <w:shd w:val="clear" w:color="auto" w:fill="FFFFFF"/>
      <w:lang w:val="ru-RU" w:eastAsia="ru-RU" w:bidi="ru-RU"/>
    </w:rPr>
  </w:style>
  <w:style w:type="character" w:customStyle="1" w:styleId="120">
    <w:name w:val="Основной текст (12)_"/>
    <w:basedOn w:val="a8"/>
    <w:link w:val="121"/>
    <w:rsid w:val="00C07ADE"/>
    <w:rPr>
      <w:b/>
      <w:bCs/>
      <w:spacing w:val="15"/>
      <w:shd w:val="clear" w:color="auto" w:fill="FFFFFF"/>
    </w:rPr>
  </w:style>
  <w:style w:type="paragraph" w:customStyle="1" w:styleId="121">
    <w:name w:val="Основной текст (12)"/>
    <w:basedOn w:val="a7"/>
    <w:link w:val="120"/>
    <w:rsid w:val="00C07ADE"/>
    <w:pPr>
      <w:widowControl w:val="0"/>
      <w:shd w:val="clear" w:color="auto" w:fill="FFFFFF"/>
      <w:spacing w:after="60" w:line="0" w:lineRule="atLeast"/>
    </w:pPr>
    <w:rPr>
      <w:b/>
      <w:bCs/>
      <w:spacing w:val="15"/>
    </w:rPr>
  </w:style>
  <w:style w:type="character" w:customStyle="1" w:styleId="130">
    <w:name w:val="Основной текст (13)_"/>
    <w:basedOn w:val="a8"/>
    <w:link w:val="131"/>
    <w:rsid w:val="00C07ADE"/>
    <w:rPr>
      <w:spacing w:val="12"/>
      <w:sz w:val="19"/>
      <w:szCs w:val="19"/>
      <w:shd w:val="clear" w:color="auto" w:fill="FFFFFF"/>
    </w:rPr>
  </w:style>
  <w:style w:type="paragraph" w:customStyle="1" w:styleId="131">
    <w:name w:val="Основной текст (13)"/>
    <w:basedOn w:val="a7"/>
    <w:link w:val="130"/>
    <w:rsid w:val="00C07ADE"/>
    <w:pPr>
      <w:widowControl w:val="0"/>
      <w:shd w:val="clear" w:color="auto" w:fill="FFFFFF"/>
      <w:spacing w:before="60" w:after="60" w:line="0" w:lineRule="atLeast"/>
    </w:pPr>
    <w:rPr>
      <w:spacing w:val="12"/>
      <w:sz w:val="19"/>
      <w:szCs w:val="19"/>
    </w:rPr>
  </w:style>
  <w:style w:type="character" w:customStyle="1" w:styleId="9pt0pt">
    <w:name w:val="Основной текст + 9 pt;Интервал 0 pt"/>
    <w:basedOn w:val="affffff2"/>
    <w:rsid w:val="00C07ADE"/>
    <w:rPr>
      <w:b w:val="0"/>
      <w:bCs w:val="0"/>
      <w:i w:val="0"/>
      <w:iCs w:val="0"/>
      <w:smallCaps w:val="0"/>
      <w:strike w:val="0"/>
      <w:color w:val="000000"/>
      <w:spacing w:val="9"/>
      <w:w w:val="100"/>
      <w:position w:val="0"/>
      <w:sz w:val="18"/>
      <w:szCs w:val="18"/>
      <w:u w:val="none"/>
      <w:shd w:val="clear" w:color="auto" w:fill="FFFFFF"/>
      <w:lang w:val="ru-RU" w:eastAsia="ru-RU" w:bidi="ru-RU"/>
    </w:rPr>
  </w:style>
  <w:style w:type="character" w:customStyle="1" w:styleId="9pt0pt0">
    <w:name w:val="Основной текст + 9 pt;Полужирный;Интервал 0 pt"/>
    <w:basedOn w:val="affffff2"/>
    <w:rsid w:val="00C07ADE"/>
    <w:rPr>
      <w:b/>
      <w:bCs/>
      <w:i w:val="0"/>
      <w:iCs w:val="0"/>
      <w:smallCaps w:val="0"/>
      <w:strike w:val="0"/>
      <w:color w:val="000000"/>
      <w:spacing w:val="8"/>
      <w:w w:val="100"/>
      <w:position w:val="0"/>
      <w:sz w:val="18"/>
      <w:szCs w:val="18"/>
      <w:u w:val="none"/>
      <w:shd w:val="clear" w:color="auto" w:fill="FFFFFF"/>
      <w:lang w:val="ru-RU" w:eastAsia="ru-RU" w:bidi="ru-RU"/>
    </w:rPr>
  </w:style>
  <w:style w:type="character" w:customStyle="1" w:styleId="Arial45pt0pt">
    <w:name w:val="Основной текст + Arial;4;5 pt;Интервал 0 pt"/>
    <w:basedOn w:val="affffff2"/>
    <w:rsid w:val="00C07ADE"/>
    <w:rPr>
      <w:rFonts w:ascii="Arial" w:eastAsia="Arial" w:hAnsi="Arial" w:cs="Arial"/>
      <w:b w:val="0"/>
      <w:bCs w:val="0"/>
      <w:i w:val="0"/>
      <w:iCs w:val="0"/>
      <w:smallCaps w:val="0"/>
      <w:strike w:val="0"/>
      <w:color w:val="000000"/>
      <w:spacing w:val="2"/>
      <w:w w:val="100"/>
      <w:position w:val="0"/>
      <w:sz w:val="9"/>
      <w:szCs w:val="9"/>
      <w:u w:val="none"/>
      <w:shd w:val="clear" w:color="auto" w:fill="FFFFFF"/>
      <w:lang w:val="ru-RU" w:eastAsia="ru-RU" w:bidi="ru-RU"/>
    </w:rPr>
  </w:style>
  <w:style w:type="character" w:customStyle="1" w:styleId="Arial55pt0pt">
    <w:name w:val="Основной текст + Arial;5;5 pt;Интервал 0 pt"/>
    <w:basedOn w:val="affffff2"/>
    <w:rsid w:val="00C07ADE"/>
    <w:rPr>
      <w:rFonts w:ascii="Arial" w:eastAsia="Arial" w:hAnsi="Arial" w:cs="Arial"/>
      <w:b w:val="0"/>
      <w:bCs w:val="0"/>
      <w:i w:val="0"/>
      <w:iCs w:val="0"/>
      <w:smallCaps w:val="0"/>
      <w:strike w:val="0"/>
      <w:color w:val="000000"/>
      <w:spacing w:val="-1"/>
      <w:w w:val="100"/>
      <w:position w:val="0"/>
      <w:sz w:val="11"/>
      <w:szCs w:val="11"/>
      <w:u w:val="none"/>
      <w:shd w:val="clear" w:color="auto" w:fill="FFFFFF"/>
      <w:lang w:val="ru-RU" w:eastAsia="ru-RU" w:bidi="ru-RU"/>
    </w:rPr>
  </w:style>
  <w:style w:type="character" w:customStyle="1" w:styleId="Arial7pt0pt0">
    <w:name w:val="Основной текст + Arial;7 pt;Полужирный;Интервал 0 pt"/>
    <w:basedOn w:val="affffff2"/>
    <w:rsid w:val="00C07ADE"/>
    <w:rPr>
      <w:rFonts w:ascii="Arial" w:eastAsia="Arial" w:hAnsi="Arial" w:cs="Arial"/>
      <w:b/>
      <w:bCs/>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Arial8pt0pt">
    <w:name w:val="Основной текст + Arial;8 pt;Полужирный;Курсив;Интервал 0 pt"/>
    <w:basedOn w:val="affffff2"/>
    <w:rsid w:val="00C07ADE"/>
    <w:rPr>
      <w:rFonts w:ascii="Arial" w:eastAsia="Arial" w:hAnsi="Arial" w:cs="Arial"/>
      <w:b/>
      <w:bCs/>
      <w:i/>
      <w:iCs/>
      <w:smallCaps w:val="0"/>
      <w:strike w:val="0"/>
      <w:color w:val="000000"/>
      <w:spacing w:val="4"/>
      <w:w w:val="100"/>
      <w:position w:val="0"/>
      <w:sz w:val="16"/>
      <w:szCs w:val="16"/>
      <w:u w:val="none"/>
      <w:shd w:val="clear" w:color="auto" w:fill="FFFFFF"/>
      <w:lang w:val="ru-RU" w:eastAsia="ru-RU" w:bidi="ru-RU"/>
    </w:rPr>
  </w:style>
  <w:style w:type="character" w:customStyle="1" w:styleId="Arial7pt0pt1">
    <w:name w:val="Основной текст + Arial;7 pt;Курсив;Интервал 0 pt"/>
    <w:basedOn w:val="affffff2"/>
    <w:rsid w:val="00C07ADE"/>
    <w:rPr>
      <w:rFonts w:ascii="Arial" w:eastAsia="Arial" w:hAnsi="Arial" w:cs="Arial"/>
      <w:b w:val="0"/>
      <w:bCs w:val="0"/>
      <w:i/>
      <w:iCs/>
      <w:smallCaps w:val="0"/>
      <w:strike w:val="0"/>
      <w:color w:val="000000"/>
      <w:spacing w:val="5"/>
      <w:w w:val="100"/>
      <w:position w:val="0"/>
      <w:sz w:val="14"/>
      <w:szCs w:val="14"/>
      <w:u w:val="none"/>
      <w:shd w:val="clear" w:color="auto" w:fill="FFFFFF"/>
      <w:lang w:val="ru-RU" w:eastAsia="ru-RU" w:bidi="ru-RU"/>
    </w:rPr>
  </w:style>
  <w:style w:type="character" w:customStyle="1" w:styleId="btn">
    <w:name w:val="btn"/>
    <w:basedOn w:val="a8"/>
    <w:rsid w:val="00C07ADE"/>
  </w:style>
  <w:style w:type="character" w:customStyle="1" w:styleId="mw-headline">
    <w:name w:val="mw-headline"/>
    <w:basedOn w:val="a8"/>
    <w:rsid w:val="00C07ADE"/>
  </w:style>
  <w:style w:type="character" w:customStyle="1" w:styleId="mw-editsection">
    <w:name w:val="mw-editsection"/>
    <w:basedOn w:val="a8"/>
    <w:rsid w:val="00C07ADE"/>
  </w:style>
  <w:style w:type="character" w:customStyle="1" w:styleId="mw-editsection-bracket">
    <w:name w:val="mw-editsection-bracket"/>
    <w:basedOn w:val="a8"/>
    <w:rsid w:val="00C07ADE"/>
  </w:style>
  <w:style w:type="character" w:customStyle="1" w:styleId="mw-editsection-divider">
    <w:name w:val="mw-editsection-divider"/>
    <w:basedOn w:val="a8"/>
    <w:rsid w:val="00C07ADE"/>
  </w:style>
  <w:style w:type="paragraph" w:customStyle="1" w:styleId="addr">
    <w:name w:val="addr"/>
    <w:basedOn w:val="a7"/>
    <w:rsid w:val="00C07ADE"/>
    <w:pPr>
      <w:spacing w:before="100" w:beforeAutospacing="1" w:after="100" w:afterAutospacing="1"/>
    </w:pPr>
    <w:rPr>
      <w:rFonts w:eastAsia="Times New Roman"/>
      <w:sz w:val="24"/>
      <w:szCs w:val="24"/>
      <w:lang w:eastAsia="ru-RU"/>
    </w:rPr>
  </w:style>
  <w:style w:type="paragraph" w:customStyle="1" w:styleId="razdel">
    <w:name w:val="razdel"/>
    <w:basedOn w:val="a7"/>
    <w:rsid w:val="00C07ADE"/>
    <w:pPr>
      <w:spacing w:before="100" w:beforeAutospacing="1" w:after="100" w:afterAutospacing="1"/>
    </w:pPr>
    <w:rPr>
      <w:rFonts w:eastAsia="Times New Roman"/>
      <w:sz w:val="24"/>
      <w:szCs w:val="24"/>
      <w:lang w:eastAsia="ru-RU"/>
    </w:rPr>
  </w:style>
  <w:style w:type="character" w:customStyle="1" w:styleId="312">
    <w:name w:val="Основной текст 3 Знак1"/>
    <w:basedOn w:val="a8"/>
    <w:uiPriority w:val="99"/>
    <w:semiHidden/>
    <w:rsid w:val="00C07ADE"/>
    <w:rPr>
      <w:sz w:val="16"/>
      <w:szCs w:val="16"/>
      <w:lang w:eastAsia="en-US"/>
    </w:rPr>
  </w:style>
  <w:style w:type="character" w:customStyle="1" w:styleId="Exact">
    <w:name w:val="Подпись к картинке Exact"/>
    <w:basedOn w:val="a8"/>
    <w:link w:val="affffffb"/>
    <w:rsid w:val="00C07ADE"/>
    <w:rPr>
      <w:spacing w:val="2"/>
      <w:shd w:val="clear" w:color="auto" w:fill="FFFFFF"/>
    </w:rPr>
  </w:style>
  <w:style w:type="paragraph" w:customStyle="1" w:styleId="affffffb">
    <w:name w:val="Подпись к картинке"/>
    <w:basedOn w:val="a7"/>
    <w:link w:val="Exact"/>
    <w:rsid w:val="00C07ADE"/>
    <w:pPr>
      <w:widowControl w:val="0"/>
      <w:shd w:val="clear" w:color="auto" w:fill="FFFFFF"/>
      <w:spacing w:line="490" w:lineRule="exact"/>
    </w:pPr>
    <w:rPr>
      <w:spacing w:val="2"/>
    </w:rPr>
  </w:style>
  <w:style w:type="character" w:customStyle="1" w:styleId="Exact0">
    <w:name w:val="Основной текст Exact"/>
    <w:basedOn w:val="a8"/>
    <w:rsid w:val="00C07ADE"/>
    <w:rPr>
      <w:rFonts w:ascii="Times New Roman" w:eastAsia="Times New Roman" w:hAnsi="Times New Roman" w:cs="Times New Roman"/>
      <w:b w:val="0"/>
      <w:bCs w:val="0"/>
      <w:i w:val="0"/>
      <w:iCs w:val="0"/>
      <w:smallCaps w:val="0"/>
      <w:strike w:val="0"/>
      <w:spacing w:val="2"/>
      <w:u w:val="none"/>
    </w:rPr>
  </w:style>
  <w:style w:type="character" w:customStyle="1" w:styleId="affffffc">
    <w:name w:val="Подпись к таблице_"/>
    <w:basedOn w:val="a8"/>
    <w:link w:val="affffffd"/>
    <w:rsid w:val="00C07ADE"/>
    <w:rPr>
      <w:sz w:val="26"/>
      <w:szCs w:val="26"/>
      <w:shd w:val="clear" w:color="auto" w:fill="FFFFFF"/>
    </w:rPr>
  </w:style>
  <w:style w:type="paragraph" w:customStyle="1" w:styleId="affffffd">
    <w:name w:val="Подпись к таблице"/>
    <w:basedOn w:val="a7"/>
    <w:link w:val="affffffc"/>
    <w:rsid w:val="00C07ADE"/>
    <w:pPr>
      <w:widowControl w:val="0"/>
      <w:shd w:val="clear" w:color="auto" w:fill="FFFFFF"/>
      <w:spacing w:line="0" w:lineRule="atLeast"/>
    </w:pPr>
    <w:rPr>
      <w:sz w:val="26"/>
      <w:szCs w:val="26"/>
    </w:rPr>
  </w:style>
  <w:style w:type="character" w:customStyle="1" w:styleId="11pt">
    <w:name w:val="Основной текст + 11 pt"/>
    <w:basedOn w:val="affffff2"/>
    <w:rsid w:val="00C07ADE"/>
    <w:rPr>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65">
    <w:name w:val="Основной текст (6)_"/>
    <w:basedOn w:val="a8"/>
    <w:link w:val="66"/>
    <w:rsid w:val="00C07ADE"/>
    <w:rPr>
      <w:b/>
      <w:bCs/>
      <w:sz w:val="26"/>
      <w:szCs w:val="26"/>
      <w:shd w:val="clear" w:color="auto" w:fill="FFFFFF"/>
    </w:rPr>
  </w:style>
  <w:style w:type="paragraph" w:customStyle="1" w:styleId="66">
    <w:name w:val="Основной текст (6)"/>
    <w:basedOn w:val="a7"/>
    <w:link w:val="65"/>
    <w:rsid w:val="00C07ADE"/>
    <w:pPr>
      <w:widowControl w:val="0"/>
      <w:shd w:val="clear" w:color="auto" w:fill="FFFFFF"/>
      <w:spacing w:line="317" w:lineRule="exact"/>
      <w:jc w:val="center"/>
    </w:pPr>
    <w:rPr>
      <w:b/>
      <w:bCs/>
      <w:sz w:val="26"/>
      <w:szCs w:val="26"/>
    </w:rPr>
  </w:style>
  <w:style w:type="character" w:customStyle="1" w:styleId="style-small-text">
    <w:name w:val="style-small-text"/>
    <w:basedOn w:val="a8"/>
    <w:rsid w:val="00C07ADE"/>
  </w:style>
  <w:style w:type="character" w:customStyle="1" w:styleId="85pt">
    <w:name w:val="Основной текст + 8;5 pt"/>
    <w:basedOn w:val="affffff2"/>
    <w:rsid w:val="00C07ADE"/>
    <w:rPr>
      <w:b w:val="0"/>
      <w:bCs w:val="0"/>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65pt0pt">
    <w:name w:val="Основной текст + 6;5 pt;Интервал 0 pt"/>
    <w:basedOn w:val="affffff2"/>
    <w:rsid w:val="00C07ADE"/>
    <w:rPr>
      <w:b w:val="0"/>
      <w:bCs w:val="0"/>
      <w:i w:val="0"/>
      <w:iCs w:val="0"/>
      <w:smallCaps w:val="0"/>
      <w:strike w:val="0"/>
      <w:color w:val="000000"/>
      <w:spacing w:val="1"/>
      <w:w w:val="100"/>
      <w:position w:val="0"/>
      <w:sz w:val="13"/>
      <w:szCs w:val="13"/>
      <w:u w:val="none"/>
      <w:shd w:val="clear" w:color="auto" w:fill="FFFFFF"/>
      <w:lang w:val="ru-RU" w:eastAsia="ru-RU" w:bidi="ru-RU"/>
    </w:rPr>
  </w:style>
  <w:style w:type="character" w:customStyle="1" w:styleId="3f">
    <w:name w:val="Подпись к таблице (3)_"/>
    <w:basedOn w:val="a8"/>
    <w:link w:val="3f0"/>
    <w:rsid w:val="00C07ADE"/>
    <w:rPr>
      <w:b/>
      <w:bCs/>
      <w:spacing w:val="6"/>
      <w:sz w:val="17"/>
      <w:szCs w:val="17"/>
      <w:shd w:val="clear" w:color="auto" w:fill="FFFFFF"/>
    </w:rPr>
  </w:style>
  <w:style w:type="paragraph" w:customStyle="1" w:styleId="3f0">
    <w:name w:val="Подпись к таблице (3)"/>
    <w:basedOn w:val="a7"/>
    <w:link w:val="3f"/>
    <w:rsid w:val="00C07ADE"/>
    <w:pPr>
      <w:widowControl w:val="0"/>
      <w:shd w:val="clear" w:color="auto" w:fill="FFFFFF"/>
      <w:spacing w:line="0" w:lineRule="atLeast"/>
      <w:jc w:val="both"/>
    </w:pPr>
    <w:rPr>
      <w:b/>
      <w:bCs/>
      <w:spacing w:val="6"/>
      <w:sz w:val="17"/>
      <w:szCs w:val="17"/>
    </w:rPr>
  </w:style>
  <w:style w:type="character" w:customStyle="1" w:styleId="3f1">
    <w:name w:val="Подпись к таблице (3) + Не полужирный"/>
    <w:basedOn w:val="3f"/>
    <w:rsid w:val="00C07ADE"/>
    <w:rPr>
      <w:b/>
      <w:bCs/>
      <w:color w:val="000000"/>
      <w:spacing w:val="6"/>
      <w:w w:val="100"/>
      <w:position w:val="0"/>
      <w:sz w:val="17"/>
      <w:szCs w:val="17"/>
      <w:shd w:val="clear" w:color="auto" w:fill="FFFFFF"/>
      <w:lang w:val="ru-RU" w:eastAsia="ru-RU" w:bidi="ru-RU"/>
    </w:rPr>
  </w:style>
  <w:style w:type="character" w:customStyle="1" w:styleId="30pt">
    <w:name w:val="Подпись к таблице (3) + Не полужирный;Интервал 0 pt"/>
    <w:basedOn w:val="3f"/>
    <w:rsid w:val="00C07ADE"/>
    <w:rPr>
      <w:b/>
      <w:bCs/>
      <w:color w:val="000000"/>
      <w:spacing w:val="0"/>
      <w:w w:val="100"/>
      <w:position w:val="0"/>
      <w:sz w:val="17"/>
      <w:szCs w:val="17"/>
      <w:shd w:val="clear" w:color="auto" w:fill="FFFFFF"/>
    </w:rPr>
  </w:style>
  <w:style w:type="character" w:customStyle="1" w:styleId="3f2">
    <w:name w:val="Основной текст (3)_"/>
    <w:basedOn w:val="a8"/>
    <w:link w:val="3f3"/>
    <w:rsid w:val="00C07ADE"/>
    <w:rPr>
      <w:spacing w:val="6"/>
      <w:sz w:val="17"/>
      <w:szCs w:val="17"/>
      <w:shd w:val="clear" w:color="auto" w:fill="FFFFFF"/>
    </w:rPr>
  </w:style>
  <w:style w:type="paragraph" w:customStyle="1" w:styleId="3f3">
    <w:name w:val="Основной текст (3)"/>
    <w:basedOn w:val="a7"/>
    <w:link w:val="3f2"/>
    <w:rsid w:val="00C07ADE"/>
    <w:pPr>
      <w:widowControl w:val="0"/>
      <w:shd w:val="clear" w:color="auto" w:fill="FFFFFF"/>
      <w:spacing w:after="240" w:line="250" w:lineRule="exact"/>
    </w:pPr>
    <w:rPr>
      <w:spacing w:val="6"/>
      <w:sz w:val="17"/>
      <w:szCs w:val="17"/>
    </w:rPr>
  </w:style>
  <w:style w:type="character" w:customStyle="1" w:styleId="85pt0pt">
    <w:name w:val="Основной текст + 8;5 pt;Интервал 0 pt"/>
    <w:basedOn w:val="affffff2"/>
    <w:rsid w:val="00C07ADE"/>
    <w:rPr>
      <w:color w:val="000000"/>
      <w:spacing w:val="10"/>
      <w:w w:val="100"/>
      <w:position w:val="0"/>
      <w:sz w:val="17"/>
      <w:szCs w:val="17"/>
      <w:shd w:val="clear" w:color="auto" w:fill="FFFFFF"/>
      <w:lang w:val="ru-RU" w:eastAsia="ru-RU" w:bidi="ru-RU"/>
    </w:rPr>
  </w:style>
  <w:style w:type="character" w:customStyle="1" w:styleId="3f4">
    <w:name w:val="Основной текст3"/>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1pt">
    <w:name w:val="Основной текст + 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7pt-1pt">
    <w:name w:val="Основной текст + 27 pt;Интервал -1 pt"/>
    <w:basedOn w:val="affffff2"/>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shd w:val="clear" w:color="auto" w:fill="FFFFFF"/>
      <w:lang w:val="ru-RU" w:eastAsia="ru-RU" w:bidi="ru-RU"/>
    </w:rPr>
  </w:style>
  <w:style w:type="paragraph" w:customStyle="1" w:styleId="56">
    <w:name w:val="Основной текст5"/>
    <w:basedOn w:val="a7"/>
    <w:rsid w:val="00C07ADE"/>
    <w:pPr>
      <w:widowControl w:val="0"/>
      <w:shd w:val="clear" w:color="auto" w:fill="FFFFFF"/>
      <w:spacing w:after="120" w:line="278" w:lineRule="exact"/>
      <w:ind w:hanging="280"/>
    </w:pPr>
    <w:rPr>
      <w:rFonts w:ascii="Lucida Sans Unicode" w:eastAsia="Lucida Sans Unicode" w:hAnsi="Lucida Sans Unicode" w:cs="Lucida Sans Unicode"/>
      <w:color w:val="000000"/>
      <w:spacing w:val="-5"/>
      <w:sz w:val="22"/>
      <w:szCs w:val="22"/>
      <w:lang w:eastAsia="ru-RU" w:bidi="ru-RU"/>
    </w:rPr>
  </w:style>
  <w:style w:type="character" w:customStyle="1" w:styleId="211">
    <w:name w:val="Основной текст с отступом 2 Знак1"/>
    <w:basedOn w:val="a8"/>
    <w:uiPriority w:val="99"/>
    <w:semiHidden/>
    <w:rsid w:val="00C07ADE"/>
    <w:rPr>
      <w:sz w:val="22"/>
      <w:szCs w:val="22"/>
      <w:lang w:eastAsia="en-US"/>
    </w:rPr>
  </w:style>
  <w:style w:type="character" w:customStyle="1" w:styleId="1ff7">
    <w:name w:val="Заголовок №1_"/>
    <w:basedOn w:val="a8"/>
    <w:link w:val="1ff8"/>
    <w:rsid w:val="00C07ADE"/>
    <w:rPr>
      <w:b/>
      <w:bCs/>
      <w:spacing w:val="17"/>
      <w:sz w:val="26"/>
      <w:szCs w:val="26"/>
      <w:shd w:val="clear" w:color="auto" w:fill="FFFFFF"/>
    </w:rPr>
  </w:style>
  <w:style w:type="paragraph" w:customStyle="1" w:styleId="1ff8">
    <w:name w:val="Заголовок №1"/>
    <w:basedOn w:val="a7"/>
    <w:link w:val="1ff7"/>
    <w:rsid w:val="00C07ADE"/>
    <w:pPr>
      <w:widowControl w:val="0"/>
      <w:shd w:val="clear" w:color="auto" w:fill="FFFFFF"/>
      <w:spacing w:after="300" w:line="374" w:lineRule="exact"/>
      <w:jc w:val="center"/>
      <w:outlineLvl w:val="0"/>
    </w:pPr>
    <w:rPr>
      <w:b/>
      <w:bCs/>
      <w:spacing w:val="17"/>
      <w:sz w:val="26"/>
      <w:szCs w:val="26"/>
    </w:rPr>
  </w:style>
  <w:style w:type="character" w:customStyle="1" w:styleId="2f4">
    <w:name w:val="Заголовок №2_"/>
    <w:basedOn w:val="a8"/>
    <w:rsid w:val="00C07ADE"/>
    <w:rPr>
      <w:rFonts w:ascii="Times New Roman" w:eastAsia="Times New Roman" w:hAnsi="Times New Roman" w:cs="Times New Roman"/>
      <w:b/>
      <w:bCs/>
      <w:i w:val="0"/>
      <w:iCs w:val="0"/>
      <w:smallCaps w:val="0"/>
      <w:strike w:val="0"/>
      <w:spacing w:val="15"/>
      <w:sz w:val="23"/>
      <w:szCs w:val="23"/>
      <w:u w:val="none"/>
    </w:rPr>
  </w:style>
  <w:style w:type="character" w:customStyle="1" w:styleId="2f5">
    <w:name w:val="Заголовок №2"/>
    <w:basedOn w:val="2f4"/>
    <w:rsid w:val="00C07ADE"/>
    <w:rPr>
      <w:rFonts w:ascii="Times New Roman" w:eastAsia="Times New Roman" w:hAnsi="Times New Roman" w:cs="Times New Roman"/>
      <w:b/>
      <w:bCs/>
      <w:i w:val="0"/>
      <w:iCs w:val="0"/>
      <w:smallCaps w:val="0"/>
      <w:strike w:val="0"/>
      <w:color w:val="000000"/>
      <w:spacing w:val="15"/>
      <w:w w:val="100"/>
      <w:position w:val="0"/>
      <w:sz w:val="23"/>
      <w:szCs w:val="23"/>
      <w:u w:val="single"/>
      <w:lang w:val="ru-RU" w:eastAsia="ru-RU" w:bidi="ru-RU"/>
    </w:rPr>
  </w:style>
  <w:style w:type="character" w:customStyle="1" w:styleId="95pt0pt">
    <w:name w:val="Основной текст + 9;5 pt;Интервал 0 pt"/>
    <w:basedOn w:val="affffff2"/>
    <w:rsid w:val="00C07ADE"/>
    <w:rPr>
      <w:b w:val="0"/>
      <w:bCs w:val="0"/>
      <w:i w:val="0"/>
      <w:iCs w:val="0"/>
      <w:smallCaps w:val="0"/>
      <w:strike w:val="0"/>
      <w:color w:val="000000"/>
      <w:spacing w:val="12"/>
      <w:w w:val="100"/>
      <w:position w:val="0"/>
      <w:sz w:val="19"/>
      <w:szCs w:val="19"/>
      <w:u w:val="none"/>
      <w:shd w:val="clear" w:color="auto" w:fill="FFFFFF"/>
      <w:lang w:val="ru-RU" w:eastAsia="ru-RU" w:bidi="ru-RU"/>
    </w:rPr>
  </w:style>
  <w:style w:type="character" w:customStyle="1" w:styleId="0pt">
    <w:name w:val="Основной текст + Полужирный;Интервал 0 pt"/>
    <w:basedOn w:val="affffff2"/>
    <w:rsid w:val="00C07ADE"/>
    <w:rPr>
      <w:b/>
      <w:bCs/>
      <w:i w:val="0"/>
      <w:iCs w:val="0"/>
      <w:smallCaps w:val="0"/>
      <w:strike w:val="0"/>
      <w:color w:val="000000"/>
      <w:spacing w:val="15"/>
      <w:w w:val="100"/>
      <w:position w:val="0"/>
      <w:sz w:val="23"/>
      <w:szCs w:val="23"/>
      <w:u w:val="none"/>
      <w:shd w:val="clear" w:color="auto" w:fill="FFFFFF"/>
      <w:lang w:val="ru-RU" w:eastAsia="ru-RU" w:bidi="ru-RU"/>
    </w:rPr>
  </w:style>
  <w:style w:type="character" w:customStyle="1" w:styleId="190">
    <w:name w:val="Основной текст (19)_"/>
    <w:basedOn w:val="a8"/>
    <w:rsid w:val="00C07ADE"/>
    <w:rPr>
      <w:rFonts w:ascii="Trebuchet MS" w:eastAsia="Trebuchet MS" w:hAnsi="Trebuchet MS" w:cs="Trebuchet MS"/>
      <w:b/>
      <w:bCs/>
      <w:i w:val="0"/>
      <w:iCs w:val="0"/>
      <w:smallCaps w:val="0"/>
      <w:strike w:val="0"/>
      <w:spacing w:val="-3"/>
      <w:sz w:val="22"/>
      <w:szCs w:val="22"/>
      <w:u w:val="none"/>
    </w:rPr>
  </w:style>
  <w:style w:type="character" w:customStyle="1" w:styleId="201">
    <w:name w:val="Основной текст (20)_"/>
    <w:basedOn w:val="a8"/>
    <w:rsid w:val="00C07ADE"/>
    <w:rPr>
      <w:rFonts w:ascii="Lucida Sans Unicode" w:eastAsia="Lucida Sans Unicode" w:hAnsi="Lucida Sans Unicode" w:cs="Lucida Sans Unicode"/>
      <w:b w:val="0"/>
      <w:bCs w:val="0"/>
      <w:i w:val="0"/>
      <w:iCs w:val="0"/>
      <w:smallCaps w:val="0"/>
      <w:strike w:val="0"/>
      <w:spacing w:val="-4"/>
      <w:sz w:val="18"/>
      <w:szCs w:val="18"/>
      <w:u w:val="none"/>
    </w:rPr>
  </w:style>
  <w:style w:type="character" w:customStyle="1" w:styleId="202">
    <w:name w:val="Основной текст (20)"/>
    <w:basedOn w:val="201"/>
    <w:rsid w:val="00C07ADE"/>
    <w:rPr>
      <w:rFonts w:ascii="Lucida Sans Unicode" w:eastAsia="Lucida Sans Unicode" w:hAnsi="Lucida Sans Unicode" w:cs="Lucida Sans Unicode"/>
      <w:b w:val="0"/>
      <w:bCs w:val="0"/>
      <w:i w:val="0"/>
      <w:iCs w:val="0"/>
      <w:smallCaps w:val="0"/>
      <w:strike w:val="0"/>
      <w:color w:val="000000"/>
      <w:spacing w:val="-4"/>
      <w:w w:val="100"/>
      <w:position w:val="0"/>
      <w:sz w:val="18"/>
      <w:szCs w:val="18"/>
      <w:u w:val="none"/>
      <w:lang w:val="ru-RU" w:eastAsia="ru-RU" w:bidi="ru-RU"/>
    </w:rPr>
  </w:style>
  <w:style w:type="character" w:customStyle="1" w:styleId="191">
    <w:name w:val="Основной текст (19)"/>
    <w:basedOn w:val="190"/>
    <w:rsid w:val="00C07ADE"/>
    <w:rPr>
      <w:rFonts w:ascii="Trebuchet MS" w:eastAsia="Trebuchet MS" w:hAnsi="Trebuchet MS" w:cs="Trebuchet MS"/>
      <w:b/>
      <w:bCs/>
      <w:i w:val="0"/>
      <w:iCs w:val="0"/>
      <w:smallCaps w:val="0"/>
      <w:strike w:val="0"/>
      <w:color w:val="000000"/>
      <w:spacing w:val="-3"/>
      <w:w w:val="100"/>
      <w:position w:val="0"/>
      <w:sz w:val="22"/>
      <w:szCs w:val="22"/>
      <w:u w:val="none"/>
      <w:lang w:val="ru-RU" w:eastAsia="ru-RU" w:bidi="ru-RU"/>
    </w:rPr>
  </w:style>
  <w:style w:type="character" w:customStyle="1" w:styleId="46">
    <w:name w:val="Основной текст4"/>
    <w:basedOn w:val="affffff2"/>
    <w:rsid w:val="00C07ADE"/>
    <w:rPr>
      <w:rFonts w:ascii="Lucida Sans Unicode" w:eastAsia="Lucida Sans Unicode" w:hAnsi="Lucida Sans Unicode" w:cs="Lucida Sans Unicode"/>
      <w:b w:val="0"/>
      <w:bCs w:val="0"/>
      <w:i w:val="0"/>
      <w:iCs w:val="0"/>
      <w:smallCaps w:val="0"/>
      <w:strike w:val="0"/>
      <w:color w:val="000000"/>
      <w:spacing w:val="-5"/>
      <w:w w:val="100"/>
      <w:position w:val="0"/>
      <w:sz w:val="22"/>
      <w:szCs w:val="22"/>
      <w:u w:val="none"/>
      <w:shd w:val="clear" w:color="auto" w:fill="FFFFFF"/>
      <w:lang w:val="ru-RU" w:eastAsia="ru-RU" w:bidi="ru-RU"/>
    </w:rPr>
  </w:style>
  <w:style w:type="character" w:customStyle="1" w:styleId="9pt0pt1">
    <w:name w:val="Основной текст + 9 pt;Малые прописные;Интервал 0 pt"/>
    <w:basedOn w:val="affffff2"/>
    <w:rsid w:val="00C07ADE"/>
    <w:rPr>
      <w:rFonts w:ascii="Lucida Sans Unicode" w:eastAsia="Lucida Sans Unicode" w:hAnsi="Lucida Sans Unicode" w:cs="Lucida Sans Unicode"/>
      <w:b w:val="0"/>
      <w:bCs w:val="0"/>
      <w:i w:val="0"/>
      <w:iCs w:val="0"/>
      <w:smallCaps/>
      <w:strike w:val="0"/>
      <w:color w:val="000000"/>
      <w:spacing w:val="-4"/>
      <w:w w:val="100"/>
      <w:position w:val="0"/>
      <w:sz w:val="18"/>
      <w:szCs w:val="18"/>
      <w:u w:val="none"/>
      <w:shd w:val="clear" w:color="auto" w:fill="FFFFFF"/>
      <w:lang w:val="en-US" w:eastAsia="en-US" w:bidi="en-US"/>
    </w:rPr>
  </w:style>
  <w:style w:type="character" w:customStyle="1" w:styleId="TrebuchetMS0pt">
    <w:name w:val="Основной текст + Trebuchet MS;Полужирный;Интервал 0 pt"/>
    <w:basedOn w:val="affffff2"/>
    <w:rsid w:val="00C07ADE"/>
    <w:rPr>
      <w:rFonts w:ascii="Trebuchet MS" w:eastAsia="Trebuchet MS" w:hAnsi="Trebuchet MS" w:cs="Trebuchet MS"/>
      <w:b/>
      <w:bCs/>
      <w:i w:val="0"/>
      <w:iCs w:val="0"/>
      <w:smallCaps w:val="0"/>
      <w:strike w:val="0"/>
      <w:color w:val="000000"/>
      <w:spacing w:val="-3"/>
      <w:w w:val="100"/>
      <w:position w:val="0"/>
      <w:sz w:val="22"/>
      <w:szCs w:val="22"/>
      <w:u w:val="none"/>
      <w:shd w:val="clear" w:color="auto" w:fill="FFFFFF"/>
      <w:lang w:val="ru-RU" w:eastAsia="ru-RU" w:bidi="ru-RU"/>
    </w:rPr>
  </w:style>
  <w:style w:type="character" w:customStyle="1" w:styleId="11b">
    <w:name w:val="Основной текст (11)_"/>
    <w:basedOn w:val="a8"/>
    <w:rsid w:val="00C07ADE"/>
    <w:rPr>
      <w:rFonts w:ascii="Lucida Sans Unicode" w:eastAsia="Lucida Sans Unicode" w:hAnsi="Lucida Sans Unicode" w:cs="Lucida Sans Unicode"/>
      <w:b/>
      <w:bCs/>
      <w:i w:val="0"/>
      <w:iCs w:val="0"/>
      <w:smallCaps w:val="0"/>
      <w:strike w:val="0"/>
      <w:spacing w:val="-7"/>
      <w:sz w:val="18"/>
      <w:szCs w:val="18"/>
      <w:u w:val="none"/>
    </w:rPr>
  </w:style>
  <w:style w:type="character" w:customStyle="1" w:styleId="11c">
    <w:name w:val="Основной текст (11)"/>
    <w:basedOn w:val="11b"/>
    <w:rsid w:val="00C07ADE"/>
    <w:rPr>
      <w:rFonts w:ascii="Lucida Sans Unicode" w:eastAsia="Lucida Sans Unicode" w:hAnsi="Lucida Sans Unicode" w:cs="Lucida Sans Unicode"/>
      <w:b/>
      <w:bCs/>
      <w:i w:val="0"/>
      <w:iCs w:val="0"/>
      <w:smallCaps w:val="0"/>
      <w:strike w:val="0"/>
      <w:color w:val="000000"/>
      <w:spacing w:val="-7"/>
      <w:w w:val="100"/>
      <w:position w:val="0"/>
      <w:sz w:val="18"/>
      <w:szCs w:val="18"/>
      <w:u w:val="none"/>
      <w:lang w:val="ru-RU" w:eastAsia="ru-RU" w:bidi="ru-RU"/>
    </w:rPr>
  </w:style>
  <w:style w:type="character" w:customStyle="1" w:styleId="230">
    <w:name w:val="Основной текст (23)_"/>
    <w:basedOn w:val="a8"/>
    <w:rsid w:val="00C07ADE"/>
    <w:rPr>
      <w:rFonts w:ascii="Lucida Sans Unicode" w:eastAsia="Lucida Sans Unicode" w:hAnsi="Lucida Sans Unicode" w:cs="Lucida Sans Unicode"/>
      <w:b w:val="0"/>
      <w:bCs w:val="0"/>
      <w:i w:val="0"/>
      <w:iCs w:val="0"/>
      <w:smallCaps w:val="0"/>
      <w:strike w:val="0"/>
      <w:spacing w:val="-9"/>
      <w:sz w:val="18"/>
      <w:szCs w:val="18"/>
      <w:u w:val="none"/>
    </w:rPr>
  </w:style>
  <w:style w:type="character" w:customStyle="1" w:styleId="2327pt-1pt">
    <w:name w:val="Основной текст (23) + 27 pt;Интервал -1 pt"/>
    <w:basedOn w:val="23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231">
    <w:name w:val="Основной текст (23)"/>
    <w:basedOn w:val="230"/>
    <w:rsid w:val="00C07ADE"/>
    <w:rPr>
      <w:rFonts w:ascii="Lucida Sans Unicode" w:eastAsia="Lucida Sans Unicode" w:hAnsi="Lucida Sans Unicode" w:cs="Lucida Sans Unicode"/>
      <w:b w:val="0"/>
      <w:bCs w:val="0"/>
      <w:i w:val="0"/>
      <w:iCs w:val="0"/>
      <w:smallCaps w:val="0"/>
      <w:strike w:val="0"/>
      <w:color w:val="000000"/>
      <w:spacing w:val="-9"/>
      <w:w w:val="100"/>
      <w:position w:val="0"/>
      <w:sz w:val="18"/>
      <w:szCs w:val="18"/>
      <w:u w:val="none"/>
      <w:lang w:val="ru-RU" w:eastAsia="ru-RU" w:bidi="ru-RU"/>
    </w:rPr>
  </w:style>
  <w:style w:type="character" w:customStyle="1" w:styleId="57">
    <w:name w:val="Заголовок №5_"/>
    <w:basedOn w:val="a8"/>
    <w:rsid w:val="00C07ADE"/>
    <w:rPr>
      <w:rFonts w:ascii="Lucida Sans Unicode" w:eastAsia="Lucida Sans Unicode" w:hAnsi="Lucida Sans Unicode" w:cs="Lucida Sans Unicode"/>
      <w:b w:val="0"/>
      <w:bCs w:val="0"/>
      <w:i w:val="0"/>
      <w:iCs w:val="0"/>
      <w:smallCaps w:val="0"/>
      <w:strike w:val="0"/>
      <w:spacing w:val="-35"/>
      <w:sz w:val="54"/>
      <w:szCs w:val="54"/>
      <w:u w:val="none"/>
    </w:rPr>
  </w:style>
  <w:style w:type="character" w:customStyle="1" w:styleId="58">
    <w:name w:val="Заголовок №5"/>
    <w:basedOn w:val="57"/>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67">
    <w:name w:val="Заголовок №6_"/>
    <w:basedOn w:val="a8"/>
    <w:rsid w:val="00C07ADE"/>
    <w:rPr>
      <w:rFonts w:ascii="Lucida Sans Unicode" w:eastAsia="Lucida Sans Unicode" w:hAnsi="Lucida Sans Unicode" w:cs="Lucida Sans Unicode"/>
      <w:b w:val="0"/>
      <w:bCs w:val="0"/>
      <w:i w:val="0"/>
      <w:iCs w:val="0"/>
      <w:smallCaps w:val="0"/>
      <w:strike w:val="0"/>
      <w:spacing w:val="4"/>
      <w:sz w:val="36"/>
      <w:szCs w:val="36"/>
      <w:u w:val="none"/>
    </w:rPr>
  </w:style>
  <w:style w:type="character" w:customStyle="1" w:styleId="68">
    <w:name w:val="Заголовок №6"/>
    <w:basedOn w:val="67"/>
    <w:rsid w:val="00C07ADE"/>
    <w:rPr>
      <w:rFonts w:ascii="Lucida Sans Unicode" w:eastAsia="Lucida Sans Unicode" w:hAnsi="Lucida Sans Unicode" w:cs="Lucida Sans Unicode"/>
      <w:b w:val="0"/>
      <w:bCs w:val="0"/>
      <w:i w:val="0"/>
      <w:iCs w:val="0"/>
      <w:smallCaps w:val="0"/>
      <w:strike w:val="0"/>
      <w:color w:val="FFFFFF"/>
      <w:spacing w:val="4"/>
      <w:w w:val="100"/>
      <w:position w:val="0"/>
      <w:sz w:val="36"/>
      <w:szCs w:val="36"/>
      <w:u w:val="none"/>
      <w:lang w:val="ru-RU" w:eastAsia="ru-RU" w:bidi="ru-RU"/>
    </w:rPr>
  </w:style>
  <w:style w:type="character" w:customStyle="1" w:styleId="73">
    <w:name w:val="Основной текст (7)_"/>
    <w:basedOn w:val="a8"/>
    <w:link w:val="74"/>
    <w:rsid w:val="00C07ADE"/>
    <w:rPr>
      <w:b/>
      <w:bCs/>
      <w:spacing w:val="9"/>
      <w:shd w:val="clear" w:color="auto" w:fill="FFFFFF"/>
    </w:rPr>
  </w:style>
  <w:style w:type="paragraph" w:customStyle="1" w:styleId="74">
    <w:name w:val="Основной текст (7)"/>
    <w:basedOn w:val="a7"/>
    <w:link w:val="73"/>
    <w:rsid w:val="00C07ADE"/>
    <w:pPr>
      <w:widowControl w:val="0"/>
      <w:shd w:val="clear" w:color="auto" w:fill="FFFFFF"/>
      <w:spacing w:line="320" w:lineRule="exact"/>
    </w:pPr>
    <w:rPr>
      <w:b/>
      <w:bCs/>
      <w:spacing w:val="9"/>
    </w:rPr>
  </w:style>
  <w:style w:type="character" w:customStyle="1" w:styleId="105pt0pt">
    <w:name w:val="Основной текст + 10;5 pt;Интервал 0 pt"/>
    <w:basedOn w:val="affffff2"/>
    <w:rsid w:val="00C07ADE"/>
    <w:rPr>
      <w:b w:val="0"/>
      <w:bCs w:val="0"/>
      <w:i w:val="0"/>
      <w:iCs w:val="0"/>
      <w:smallCaps w:val="0"/>
      <w:strike w:val="0"/>
      <w:color w:val="000000"/>
      <w:spacing w:val="4"/>
      <w:w w:val="100"/>
      <w:position w:val="0"/>
      <w:sz w:val="21"/>
      <w:szCs w:val="21"/>
      <w:u w:val="none"/>
      <w:shd w:val="clear" w:color="auto" w:fill="FFFFFF"/>
      <w:lang w:val="ru-RU" w:eastAsia="ru-RU" w:bidi="ru-RU"/>
    </w:rPr>
  </w:style>
  <w:style w:type="character" w:customStyle="1" w:styleId="115pt0pt">
    <w:name w:val="Основной текст + 11;5 pt;Интервал 0 pt"/>
    <w:basedOn w:val="affffff2"/>
    <w:rsid w:val="00C07ADE"/>
    <w:rPr>
      <w:b w:val="0"/>
      <w:bCs w:val="0"/>
      <w:i w:val="0"/>
      <w:iCs w:val="0"/>
      <w:smallCaps w:val="0"/>
      <w:strike w:val="0"/>
      <w:color w:val="000000"/>
      <w:spacing w:val="7"/>
      <w:w w:val="100"/>
      <w:position w:val="0"/>
      <w:sz w:val="23"/>
      <w:szCs w:val="23"/>
      <w:u w:val="none"/>
      <w:shd w:val="clear" w:color="auto" w:fill="FFFFFF"/>
      <w:lang w:val="ru-RU" w:eastAsia="ru-RU" w:bidi="ru-RU"/>
    </w:rPr>
  </w:style>
  <w:style w:type="character" w:customStyle="1" w:styleId="105pt0pt0">
    <w:name w:val="Основной текст + 10;5 pt;Полужирный;Интервал 0 pt"/>
    <w:basedOn w:val="affffff2"/>
    <w:rsid w:val="00C07ADE"/>
    <w:rPr>
      <w:b/>
      <w:bCs/>
      <w:i w:val="0"/>
      <w:iCs w:val="0"/>
      <w:smallCaps w:val="0"/>
      <w:strike w:val="0"/>
      <w:color w:val="000000"/>
      <w:spacing w:val="5"/>
      <w:w w:val="100"/>
      <w:position w:val="0"/>
      <w:sz w:val="21"/>
      <w:szCs w:val="21"/>
      <w:u w:val="none"/>
      <w:shd w:val="clear" w:color="auto" w:fill="FFFFFF"/>
      <w:lang w:val="ru-RU" w:eastAsia="ru-RU" w:bidi="ru-RU"/>
    </w:rPr>
  </w:style>
  <w:style w:type="character" w:customStyle="1" w:styleId="85pt0pt0">
    <w:name w:val="Основной текст + 8;5 pt;Курсив;Интервал 0 pt"/>
    <w:basedOn w:val="affffff2"/>
    <w:rsid w:val="00C07ADE"/>
    <w:rPr>
      <w:b w:val="0"/>
      <w:bCs w:val="0"/>
      <w:i/>
      <w:iCs/>
      <w:smallCaps w:val="0"/>
      <w:strike w:val="0"/>
      <w:color w:val="000000"/>
      <w:spacing w:val="1"/>
      <w:w w:val="100"/>
      <w:position w:val="0"/>
      <w:sz w:val="17"/>
      <w:szCs w:val="17"/>
      <w:u w:val="none"/>
      <w:shd w:val="clear" w:color="auto" w:fill="FFFFFF"/>
      <w:lang w:val="ru-RU" w:eastAsia="ru-RU" w:bidi="ru-RU"/>
    </w:rPr>
  </w:style>
  <w:style w:type="character" w:customStyle="1" w:styleId="0pt0">
    <w:name w:val="Основной текст + Интервал 0 pt"/>
    <w:basedOn w:val="affffff2"/>
    <w:rsid w:val="00C07ADE"/>
    <w:rPr>
      <w:b w:val="0"/>
      <w:bCs w:val="0"/>
      <w:i w:val="0"/>
      <w:iCs w:val="0"/>
      <w:smallCaps w:val="0"/>
      <w:strike w:val="0"/>
      <w:color w:val="000000"/>
      <w:spacing w:val="8"/>
      <w:w w:val="100"/>
      <w:position w:val="0"/>
      <w:sz w:val="24"/>
      <w:szCs w:val="24"/>
      <w:u w:val="none"/>
      <w:shd w:val="clear" w:color="auto" w:fill="FFFFFF"/>
      <w:lang w:val="ru-RU" w:eastAsia="ru-RU" w:bidi="ru-RU"/>
    </w:rPr>
  </w:style>
  <w:style w:type="character" w:customStyle="1" w:styleId="85pt0">
    <w:name w:val="Основной текст + 8;5 pt;Полужирный"/>
    <w:basedOn w:val="affffff2"/>
    <w:rsid w:val="00C07ADE"/>
    <w:rPr>
      <w:b/>
      <w:bCs/>
      <w:i w:val="0"/>
      <w:iCs w:val="0"/>
      <w:smallCaps w:val="0"/>
      <w:strike w:val="0"/>
      <w:color w:val="000000"/>
      <w:spacing w:val="6"/>
      <w:w w:val="100"/>
      <w:position w:val="0"/>
      <w:sz w:val="17"/>
      <w:szCs w:val="17"/>
      <w:u w:val="none"/>
      <w:shd w:val="clear" w:color="auto" w:fill="FFFFFF"/>
      <w:lang w:val="ru-RU" w:eastAsia="ru-RU" w:bidi="ru-RU"/>
    </w:rPr>
  </w:style>
  <w:style w:type="character" w:customStyle="1" w:styleId="2f6">
    <w:name w:val="Основной текст (2)_"/>
    <w:basedOn w:val="a8"/>
    <w:link w:val="2f7"/>
    <w:rsid w:val="00C07ADE"/>
    <w:rPr>
      <w:spacing w:val="4"/>
      <w:sz w:val="21"/>
      <w:szCs w:val="21"/>
      <w:shd w:val="clear" w:color="auto" w:fill="FFFFFF"/>
    </w:rPr>
  </w:style>
  <w:style w:type="paragraph" w:customStyle="1" w:styleId="2f7">
    <w:name w:val="Основной текст (2)"/>
    <w:basedOn w:val="a7"/>
    <w:link w:val="2f6"/>
    <w:rsid w:val="00C07ADE"/>
    <w:pPr>
      <w:widowControl w:val="0"/>
      <w:shd w:val="clear" w:color="auto" w:fill="FFFFFF"/>
      <w:spacing w:line="281" w:lineRule="exact"/>
    </w:pPr>
    <w:rPr>
      <w:spacing w:val="4"/>
      <w:sz w:val="21"/>
      <w:szCs w:val="21"/>
    </w:rPr>
  </w:style>
  <w:style w:type="character" w:customStyle="1" w:styleId="7pt0pt">
    <w:name w:val="Основной текст + 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2"/>
      <w:w w:val="100"/>
      <w:position w:val="0"/>
      <w:sz w:val="14"/>
      <w:szCs w:val="14"/>
      <w:u w:val="none"/>
      <w:shd w:val="clear" w:color="auto" w:fill="FFFFFF"/>
      <w:lang w:val="ru-RU" w:eastAsia="ru-RU" w:bidi="ru-RU"/>
    </w:rPr>
  </w:style>
  <w:style w:type="character" w:customStyle="1" w:styleId="340">
    <w:name w:val="Основной текст (34)_"/>
    <w:basedOn w:val="a8"/>
    <w:rsid w:val="00C07ADE"/>
    <w:rPr>
      <w:rFonts w:ascii="Lucida Sans Unicode" w:eastAsia="Lucida Sans Unicode" w:hAnsi="Lucida Sans Unicode" w:cs="Lucida Sans Unicode"/>
      <w:b w:val="0"/>
      <w:bCs w:val="0"/>
      <w:i w:val="0"/>
      <w:iCs w:val="0"/>
      <w:smallCaps w:val="0"/>
      <w:strike w:val="0"/>
      <w:spacing w:val="-6"/>
      <w:sz w:val="32"/>
      <w:szCs w:val="32"/>
      <w:u w:val="none"/>
    </w:rPr>
  </w:style>
  <w:style w:type="character" w:customStyle="1" w:styleId="341">
    <w:name w:val="Основной текст (34)"/>
    <w:basedOn w:val="340"/>
    <w:rsid w:val="00C07ADE"/>
    <w:rPr>
      <w:rFonts w:ascii="Lucida Sans Unicode" w:eastAsia="Lucida Sans Unicode" w:hAnsi="Lucida Sans Unicode" w:cs="Lucida Sans Unicode"/>
      <w:b w:val="0"/>
      <w:bCs w:val="0"/>
      <w:i w:val="0"/>
      <w:iCs w:val="0"/>
      <w:smallCaps w:val="0"/>
      <w:strike w:val="0"/>
      <w:color w:val="000000"/>
      <w:spacing w:val="-6"/>
      <w:w w:val="100"/>
      <w:position w:val="0"/>
      <w:sz w:val="32"/>
      <w:szCs w:val="32"/>
      <w:u w:val="none"/>
      <w:lang w:val="ru-RU" w:eastAsia="ru-RU" w:bidi="ru-RU"/>
    </w:rPr>
  </w:style>
  <w:style w:type="character" w:customStyle="1" w:styleId="3f5">
    <w:name w:val="Заголовок №3_"/>
    <w:basedOn w:val="a8"/>
    <w:rsid w:val="00C07ADE"/>
    <w:rPr>
      <w:rFonts w:ascii="Trebuchet MS" w:eastAsia="Trebuchet MS" w:hAnsi="Trebuchet MS" w:cs="Trebuchet MS"/>
      <w:b w:val="0"/>
      <w:bCs w:val="0"/>
      <w:i w:val="0"/>
      <w:iCs w:val="0"/>
      <w:smallCaps w:val="0"/>
      <w:strike w:val="0"/>
      <w:spacing w:val="-48"/>
      <w:sz w:val="74"/>
      <w:szCs w:val="74"/>
      <w:u w:val="none"/>
    </w:rPr>
  </w:style>
  <w:style w:type="character" w:customStyle="1" w:styleId="3f6">
    <w:name w:val="Заголовок №3"/>
    <w:basedOn w:val="3f5"/>
    <w:rsid w:val="00C07ADE"/>
    <w:rPr>
      <w:rFonts w:ascii="Trebuchet MS" w:eastAsia="Trebuchet MS" w:hAnsi="Trebuchet MS" w:cs="Trebuchet MS"/>
      <w:b w:val="0"/>
      <w:bCs w:val="0"/>
      <w:i w:val="0"/>
      <w:iCs w:val="0"/>
      <w:smallCaps w:val="0"/>
      <w:strike w:val="0"/>
      <w:color w:val="000000"/>
      <w:spacing w:val="-48"/>
      <w:w w:val="100"/>
      <w:position w:val="0"/>
      <w:sz w:val="74"/>
      <w:szCs w:val="74"/>
      <w:u w:val="none"/>
      <w:lang w:val="ru-RU" w:eastAsia="ru-RU" w:bidi="ru-RU"/>
    </w:rPr>
  </w:style>
  <w:style w:type="character" w:customStyle="1" w:styleId="260">
    <w:name w:val="Основной текст (26)_"/>
    <w:basedOn w:val="a8"/>
    <w:rsid w:val="00C07ADE"/>
    <w:rPr>
      <w:rFonts w:ascii="Lucida Sans Unicode" w:eastAsia="Lucida Sans Unicode" w:hAnsi="Lucida Sans Unicode" w:cs="Lucida Sans Unicode"/>
      <w:b w:val="0"/>
      <w:bCs w:val="0"/>
      <w:i w:val="0"/>
      <w:iCs w:val="0"/>
      <w:smallCaps w:val="0"/>
      <w:strike w:val="0"/>
      <w:spacing w:val="1"/>
      <w:sz w:val="21"/>
      <w:szCs w:val="21"/>
      <w:u w:val="none"/>
    </w:rPr>
  </w:style>
  <w:style w:type="character" w:customStyle="1" w:styleId="261">
    <w:name w:val="Основной текст (26)"/>
    <w:basedOn w:val="260"/>
    <w:rsid w:val="00C07ADE"/>
    <w:rPr>
      <w:rFonts w:ascii="Lucida Sans Unicode" w:eastAsia="Lucida Sans Unicode" w:hAnsi="Lucida Sans Unicode" w:cs="Lucida Sans Unicode"/>
      <w:b w:val="0"/>
      <w:bCs w:val="0"/>
      <w:i w:val="0"/>
      <w:iCs w:val="0"/>
      <w:smallCaps w:val="0"/>
      <w:strike w:val="0"/>
      <w:color w:val="000000"/>
      <w:spacing w:val="1"/>
      <w:w w:val="100"/>
      <w:position w:val="0"/>
      <w:sz w:val="21"/>
      <w:szCs w:val="21"/>
      <w:u w:val="none"/>
      <w:lang w:val="ru-RU" w:eastAsia="ru-RU" w:bidi="ru-RU"/>
    </w:rPr>
  </w:style>
  <w:style w:type="character" w:customStyle="1" w:styleId="2627pt-1pt">
    <w:name w:val="Основной текст (26) + 27 pt;Интервал -1 pt"/>
    <w:basedOn w:val="260"/>
    <w:rsid w:val="00C07ADE"/>
    <w:rPr>
      <w:rFonts w:ascii="Lucida Sans Unicode" w:eastAsia="Lucida Sans Unicode" w:hAnsi="Lucida Sans Unicode" w:cs="Lucida Sans Unicode"/>
      <w:b w:val="0"/>
      <w:bCs w:val="0"/>
      <w:i w:val="0"/>
      <w:iCs w:val="0"/>
      <w:smallCaps w:val="0"/>
      <w:strike w:val="0"/>
      <w:color w:val="000000"/>
      <w:spacing w:val="-35"/>
      <w:w w:val="100"/>
      <w:position w:val="0"/>
      <w:sz w:val="54"/>
      <w:szCs w:val="54"/>
      <w:u w:val="none"/>
      <w:lang w:val="ru-RU" w:eastAsia="ru-RU" w:bidi="ru-RU"/>
    </w:rPr>
  </w:style>
  <w:style w:type="character" w:customStyle="1" w:styleId="47">
    <w:name w:val="Заголовок №4_"/>
    <w:basedOn w:val="a8"/>
    <w:rsid w:val="00C07ADE"/>
    <w:rPr>
      <w:rFonts w:ascii="Lucida Sans Unicode" w:eastAsia="Lucida Sans Unicode" w:hAnsi="Lucida Sans Unicode" w:cs="Lucida Sans Unicode"/>
      <w:b w:val="0"/>
      <w:bCs w:val="0"/>
      <w:i w:val="0"/>
      <w:iCs w:val="0"/>
      <w:smallCaps w:val="0"/>
      <w:strike w:val="0"/>
      <w:spacing w:val="11"/>
      <w:sz w:val="64"/>
      <w:szCs w:val="64"/>
      <w:u w:val="none"/>
    </w:rPr>
  </w:style>
  <w:style w:type="character" w:customStyle="1" w:styleId="48">
    <w:name w:val="Заголовок №4"/>
    <w:basedOn w:val="47"/>
    <w:rsid w:val="00C07ADE"/>
    <w:rPr>
      <w:rFonts w:ascii="Lucida Sans Unicode" w:eastAsia="Lucida Sans Unicode" w:hAnsi="Lucida Sans Unicode" w:cs="Lucida Sans Unicode"/>
      <w:b w:val="0"/>
      <w:bCs w:val="0"/>
      <w:i w:val="0"/>
      <w:iCs w:val="0"/>
      <w:smallCaps w:val="0"/>
      <w:strike w:val="0"/>
      <w:color w:val="FFFFFF"/>
      <w:spacing w:val="11"/>
      <w:w w:val="100"/>
      <w:position w:val="0"/>
      <w:sz w:val="64"/>
      <w:szCs w:val="64"/>
      <w:u w:val="none"/>
      <w:lang w:val="ru-RU" w:eastAsia="ru-RU" w:bidi="ru-RU"/>
    </w:rPr>
  </w:style>
  <w:style w:type="character" w:customStyle="1" w:styleId="4-2pt">
    <w:name w:val="Заголовок №4 + Интервал -2 pt"/>
    <w:basedOn w:val="47"/>
    <w:rsid w:val="00C07ADE"/>
    <w:rPr>
      <w:rFonts w:ascii="Lucida Sans Unicode" w:eastAsia="Lucida Sans Unicode" w:hAnsi="Lucida Sans Unicode" w:cs="Lucida Sans Unicode"/>
      <w:b w:val="0"/>
      <w:bCs w:val="0"/>
      <w:i w:val="0"/>
      <w:iCs w:val="0"/>
      <w:smallCaps w:val="0"/>
      <w:strike w:val="0"/>
      <w:color w:val="FFFFFF"/>
      <w:spacing w:val="-50"/>
      <w:w w:val="100"/>
      <w:position w:val="0"/>
      <w:sz w:val="64"/>
      <w:szCs w:val="64"/>
      <w:u w:val="none"/>
      <w:lang w:val="ru-RU" w:eastAsia="ru-RU" w:bidi="ru-RU"/>
    </w:rPr>
  </w:style>
  <w:style w:type="character" w:customStyle="1" w:styleId="dashed">
    <w:name w:val="dashed"/>
    <w:basedOn w:val="a8"/>
    <w:rsid w:val="00C07ADE"/>
  </w:style>
  <w:style w:type="paragraph" w:customStyle="1" w:styleId="firm-info">
    <w:name w:val="firm-info"/>
    <w:basedOn w:val="a7"/>
    <w:rsid w:val="00C07ADE"/>
    <w:pPr>
      <w:spacing w:before="100" w:beforeAutospacing="1" w:after="100" w:afterAutospacing="1"/>
    </w:pPr>
    <w:rPr>
      <w:rFonts w:eastAsia="Times New Roman"/>
      <w:sz w:val="24"/>
      <w:szCs w:val="24"/>
      <w:lang w:eastAsia="ru-RU"/>
    </w:rPr>
  </w:style>
  <w:style w:type="character" w:customStyle="1" w:styleId="flagicon">
    <w:name w:val="flagicon"/>
    <w:basedOn w:val="a8"/>
    <w:rsid w:val="00C07ADE"/>
  </w:style>
  <w:style w:type="paragraph" w:customStyle="1" w:styleId="newsintro">
    <w:name w:val="newsintro"/>
    <w:basedOn w:val="a7"/>
    <w:rsid w:val="00C07ADE"/>
    <w:pPr>
      <w:spacing w:before="100" w:beforeAutospacing="1" w:after="100" w:afterAutospacing="1"/>
    </w:pPr>
    <w:rPr>
      <w:rFonts w:eastAsia="Times New Roman"/>
      <w:sz w:val="24"/>
      <w:szCs w:val="24"/>
      <w:lang w:eastAsia="ru-RU"/>
    </w:rPr>
  </w:style>
  <w:style w:type="character" w:customStyle="1" w:styleId="imgcpr">
    <w:name w:val="imgcpr"/>
    <w:basedOn w:val="a8"/>
    <w:rsid w:val="00C07ADE"/>
  </w:style>
  <w:style w:type="paragraph" w:customStyle="1" w:styleId="spec-intro">
    <w:name w:val="spec-intro"/>
    <w:basedOn w:val="a7"/>
    <w:rsid w:val="00C07ADE"/>
    <w:pPr>
      <w:spacing w:before="100" w:beforeAutospacing="1" w:after="100" w:afterAutospacing="1"/>
    </w:pPr>
    <w:rPr>
      <w:rFonts w:eastAsia="Times New Roman"/>
      <w:sz w:val="24"/>
      <w:szCs w:val="24"/>
      <w:lang w:eastAsia="ru-RU"/>
    </w:rPr>
  </w:style>
  <w:style w:type="paragraph" w:customStyle="1" w:styleId="accent">
    <w:name w:val="accent"/>
    <w:basedOn w:val="a7"/>
    <w:rsid w:val="00C07ADE"/>
    <w:pPr>
      <w:spacing w:before="100" w:beforeAutospacing="1" w:after="100" w:afterAutospacing="1"/>
    </w:pPr>
    <w:rPr>
      <w:rFonts w:eastAsia="Times New Roman"/>
      <w:sz w:val="24"/>
      <w:szCs w:val="24"/>
      <w:lang w:eastAsia="ru-RU"/>
    </w:rPr>
  </w:style>
  <w:style w:type="character" w:customStyle="1" w:styleId="59">
    <w:name w:val="Основной текст (5)_"/>
    <w:basedOn w:val="a8"/>
    <w:link w:val="5a"/>
    <w:rsid w:val="00C07ADE"/>
    <w:rPr>
      <w:b/>
      <w:bCs/>
      <w:spacing w:val="6"/>
      <w:shd w:val="clear" w:color="auto" w:fill="FFFFFF"/>
    </w:rPr>
  </w:style>
  <w:style w:type="paragraph" w:customStyle="1" w:styleId="5a">
    <w:name w:val="Основной текст (5)"/>
    <w:basedOn w:val="a7"/>
    <w:link w:val="59"/>
    <w:rsid w:val="00C07ADE"/>
    <w:pPr>
      <w:widowControl w:val="0"/>
      <w:shd w:val="clear" w:color="auto" w:fill="FFFFFF"/>
      <w:spacing w:after="300" w:line="0" w:lineRule="atLeast"/>
      <w:jc w:val="center"/>
    </w:pPr>
    <w:rPr>
      <w:b/>
      <w:bCs/>
      <w:spacing w:val="6"/>
    </w:rPr>
  </w:style>
  <w:style w:type="character" w:customStyle="1" w:styleId="95pt0pt0">
    <w:name w:val="Основной текст + 9;5 pt;Полужирный;Курсив;Интервал 0 pt"/>
    <w:basedOn w:val="affffff2"/>
    <w:rsid w:val="00C07ADE"/>
    <w:rPr>
      <w:b/>
      <w:bCs/>
      <w:i/>
      <w:iCs/>
      <w:smallCaps w:val="0"/>
      <w:strike w:val="0"/>
      <w:color w:val="000000"/>
      <w:spacing w:val="8"/>
      <w:w w:val="100"/>
      <w:position w:val="0"/>
      <w:sz w:val="19"/>
      <w:szCs w:val="19"/>
      <w:u w:val="none"/>
      <w:shd w:val="clear" w:color="auto" w:fill="FFFFFF"/>
      <w:lang w:val="en-US" w:eastAsia="en-US" w:bidi="en-US"/>
    </w:rPr>
  </w:style>
  <w:style w:type="character" w:customStyle="1" w:styleId="LucidaSansUnicode7pt0pt">
    <w:name w:val="Основной текст + Lucida Sans Unicode;7 pt;Интервал 0 pt"/>
    <w:basedOn w:val="affffff2"/>
    <w:rsid w:val="00C07ADE"/>
    <w:rPr>
      <w:rFonts w:ascii="Lucida Sans Unicode" w:eastAsia="Lucida Sans Unicode" w:hAnsi="Lucida Sans Unicode" w:cs="Lucida Sans Unicode"/>
      <w:b w:val="0"/>
      <w:bCs w:val="0"/>
      <w:i w:val="0"/>
      <w:iCs w:val="0"/>
      <w:smallCaps w:val="0"/>
      <w:strike w:val="0"/>
      <w:color w:val="000000"/>
      <w:spacing w:val="3"/>
      <w:w w:val="100"/>
      <w:position w:val="0"/>
      <w:sz w:val="14"/>
      <w:szCs w:val="14"/>
      <w:u w:val="none"/>
      <w:shd w:val="clear" w:color="auto" w:fill="FFFFFF"/>
      <w:lang w:val="ru-RU" w:eastAsia="ru-RU" w:bidi="ru-RU"/>
    </w:rPr>
  </w:style>
  <w:style w:type="character" w:customStyle="1" w:styleId="MicrosoftSansSerif95pt0pt">
    <w:name w:val="Основной текст + Microsoft Sans Serif;9;5 pt;Интервал 0 pt"/>
    <w:basedOn w:val="affffff2"/>
    <w:rsid w:val="00C07ADE"/>
    <w:rPr>
      <w:rFonts w:ascii="Microsoft Sans Serif" w:eastAsia="Microsoft Sans Serif" w:hAnsi="Microsoft Sans Serif" w:cs="Microsoft Sans Serif"/>
      <w:b w:val="0"/>
      <w:bCs w:val="0"/>
      <w:i w:val="0"/>
      <w:iCs w:val="0"/>
      <w:smallCaps w:val="0"/>
      <w:strike w:val="0"/>
      <w:color w:val="000000"/>
      <w:spacing w:val="1"/>
      <w:w w:val="100"/>
      <w:position w:val="0"/>
      <w:sz w:val="19"/>
      <w:szCs w:val="19"/>
      <w:u w:val="none"/>
      <w:shd w:val="clear" w:color="auto" w:fill="FFFFFF"/>
      <w:lang w:val="ru-RU" w:eastAsia="ru-RU" w:bidi="ru-RU"/>
    </w:rPr>
  </w:style>
  <w:style w:type="paragraph" w:customStyle="1" w:styleId="affffffe">
    <w:name w:val="Новый абзац"/>
    <w:basedOn w:val="a7"/>
    <w:link w:val="2f8"/>
    <w:rsid w:val="00C07ADE"/>
    <w:pPr>
      <w:spacing w:after="120"/>
      <w:ind w:firstLine="567"/>
      <w:jc w:val="both"/>
    </w:pPr>
    <w:rPr>
      <w:rFonts w:ascii="Arial" w:eastAsia="Times New Roman" w:hAnsi="Arial"/>
      <w:sz w:val="24"/>
      <w:lang w:eastAsia="ru-RU"/>
    </w:rPr>
  </w:style>
  <w:style w:type="character" w:customStyle="1" w:styleId="2f8">
    <w:name w:val="Новый абзац Знак2"/>
    <w:basedOn w:val="a8"/>
    <w:link w:val="affffffe"/>
    <w:rsid w:val="00C07ADE"/>
    <w:rPr>
      <w:rFonts w:ascii="Arial" w:eastAsia="Times New Roman" w:hAnsi="Arial"/>
      <w:sz w:val="24"/>
      <w:lang w:eastAsia="ru-RU"/>
    </w:rPr>
  </w:style>
  <w:style w:type="character" w:customStyle="1" w:styleId="phone">
    <w:name w:val="phone"/>
    <w:basedOn w:val="a8"/>
    <w:rsid w:val="00C07ADE"/>
  </w:style>
  <w:style w:type="table" w:styleId="afffffff">
    <w:name w:val="Table Elegant"/>
    <w:basedOn w:val="a9"/>
    <w:rsid w:val="00C07ADE"/>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10">
    <w:name w:val="Список Марк.1"/>
    <w:basedOn w:val="a7"/>
    <w:rsid w:val="00C07ADE"/>
    <w:pPr>
      <w:numPr>
        <w:numId w:val="15"/>
      </w:numPr>
      <w:spacing w:after="60" w:line="360" w:lineRule="auto"/>
      <w:ind w:left="1135" w:right="284" w:hanging="284"/>
    </w:pPr>
    <w:rPr>
      <w:rFonts w:ascii="Arial" w:eastAsia="Calibri" w:hAnsi="Arial"/>
      <w:sz w:val="22"/>
      <w:lang w:eastAsia="ru-RU"/>
    </w:rPr>
  </w:style>
  <w:style w:type="character" w:customStyle="1" w:styleId="Heading1Char">
    <w:name w:val="Heading 1 Char"/>
    <w:basedOn w:val="a8"/>
    <w:locked/>
    <w:rsid w:val="00C07ADE"/>
    <w:rPr>
      <w:rFonts w:ascii="Arial" w:eastAsia="Calibri" w:hAnsi="Arial"/>
      <w:b/>
      <w:kern w:val="28"/>
      <w:sz w:val="28"/>
      <w:lang w:val="ru-RU" w:eastAsia="ru-RU" w:bidi="ar-SA"/>
    </w:rPr>
  </w:style>
  <w:style w:type="paragraph" w:customStyle="1" w:styleId="afffffff0">
    <w:name w:val="Заголовок таблицы"/>
    <w:basedOn w:val="a7"/>
    <w:next w:val="a7"/>
    <w:rsid w:val="00C07ADE"/>
    <w:pPr>
      <w:spacing w:before="240" w:after="60" w:line="360" w:lineRule="auto"/>
      <w:ind w:left="284" w:right="284"/>
    </w:pPr>
    <w:rPr>
      <w:rFonts w:ascii="Arial" w:eastAsia="Calibri" w:hAnsi="Arial"/>
      <w:b/>
      <w:sz w:val="22"/>
      <w:lang w:eastAsia="ru-RU"/>
    </w:rPr>
  </w:style>
  <w:style w:type="paragraph" w:customStyle="1" w:styleId="afffffff1">
    <w:name w:val="Текст таблицы"/>
    <w:basedOn w:val="a7"/>
    <w:rsid w:val="00C07ADE"/>
    <w:pPr>
      <w:spacing w:before="60" w:after="60"/>
      <w:jc w:val="both"/>
    </w:pPr>
    <w:rPr>
      <w:rFonts w:ascii="Arial" w:eastAsia="Calibri" w:hAnsi="Arial"/>
      <w:lang w:eastAsia="ru-RU"/>
    </w:rPr>
  </w:style>
  <w:style w:type="paragraph" w:customStyle="1" w:styleId="afffffff2">
    <w:name w:val="Шапка таблицы"/>
    <w:basedOn w:val="a7"/>
    <w:rsid w:val="00C07ADE"/>
    <w:pPr>
      <w:spacing w:before="60" w:after="60"/>
      <w:jc w:val="center"/>
    </w:pPr>
    <w:rPr>
      <w:rFonts w:ascii="Arial" w:eastAsia="Calibri" w:hAnsi="Arial"/>
      <w:b/>
      <w:lang w:eastAsia="ru-RU"/>
    </w:rPr>
  </w:style>
  <w:style w:type="table" w:customStyle="1" w:styleId="3f7">
    <w:name w:val="Сетка таблицы3"/>
    <w:basedOn w:val="a9"/>
    <w:next w:val="af"/>
    <w:uiPriority w:val="59"/>
    <w:rsid w:val="00C07ADE"/>
    <w:rPr>
      <w:rFonts w:ascii="Calibri" w:eastAsia="Calibri"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9">
    <w:name w:val="Сетка таблицы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3">
    <w:name w:val="Другое_"/>
    <w:basedOn w:val="a8"/>
    <w:link w:val="afffffff4"/>
    <w:rsid w:val="00C07ADE"/>
    <w:rPr>
      <w:sz w:val="28"/>
      <w:szCs w:val="28"/>
      <w:shd w:val="clear" w:color="auto" w:fill="FFFFFF"/>
    </w:rPr>
  </w:style>
  <w:style w:type="paragraph" w:customStyle="1" w:styleId="afffffff4">
    <w:name w:val="Другое"/>
    <w:basedOn w:val="a7"/>
    <w:link w:val="afffffff3"/>
    <w:rsid w:val="00C07ADE"/>
    <w:pPr>
      <w:widowControl w:val="0"/>
      <w:shd w:val="clear" w:color="auto" w:fill="FFFFFF"/>
      <w:ind w:firstLine="400"/>
      <w:jc w:val="both"/>
    </w:pPr>
    <w:rPr>
      <w:sz w:val="28"/>
      <w:szCs w:val="28"/>
    </w:rPr>
  </w:style>
  <w:style w:type="numbering" w:customStyle="1" w:styleId="3f8">
    <w:name w:val="Нет списка3"/>
    <w:next w:val="aa"/>
    <w:uiPriority w:val="99"/>
    <w:semiHidden/>
    <w:unhideWhenUsed/>
    <w:rsid w:val="00C07ADE"/>
  </w:style>
  <w:style w:type="numbering" w:customStyle="1" w:styleId="11d">
    <w:name w:val="Нет списка11"/>
    <w:next w:val="aa"/>
    <w:uiPriority w:val="99"/>
    <w:semiHidden/>
    <w:unhideWhenUsed/>
    <w:rsid w:val="00C07ADE"/>
  </w:style>
  <w:style w:type="numbering" w:customStyle="1" w:styleId="212">
    <w:name w:val="Нет списка21"/>
    <w:next w:val="aa"/>
    <w:uiPriority w:val="99"/>
    <w:semiHidden/>
    <w:unhideWhenUsed/>
    <w:rsid w:val="00C07ADE"/>
  </w:style>
  <w:style w:type="numbering" w:customStyle="1" w:styleId="1110">
    <w:name w:val="Нет списка111"/>
    <w:next w:val="aa"/>
    <w:uiPriority w:val="99"/>
    <w:semiHidden/>
    <w:unhideWhenUsed/>
    <w:rsid w:val="00C07ADE"/>
  </w:style>
  <w:style w:type="numbering" w:customStyle="1" w:styleId="313">
    <w:name w:val="Нет списка31"/>
    <w:next w:val="aa"/>
    <w:uiPriority w:val="99"/>
    <w:semiHidden/>
    <w:unhideWhenUsed/>
    <w:rsid w:val="00C07ADE"/>
  </w:style>
  <w:style w:type="numbering" w:customStyle="1" w:styleId="122">
    <w:name w:val="Нет списка12"/>
    <w:next w:val="aa"/>
    <w:uiPriority w:val="99"/>
    <w:semiHidden/>
    <w:unhideWhenUsed/>
    <w:rsid w:val="00C07ADE"/>
  </w:style>
  <w:style w:type="numbering" w:customStyle="1" w:styleId="4a">
    <w:name w:val="Нет списка4"/>
    <w:next w:val="aa"/>
    <w:uiPriority w:val="99"/>
    <w:semiHidden/>
    <w:unhideWhenUsed/>
    <w:rsid w:val="00C07ADE"/>
  </w:style>
  <w:style w:type="numbering" w:customStyle="1" w:styleId="132">
    <w:name w:val="Нет списка13"/>
    <w:next w:val="aa"/>
    <w:uiPriority w:val="99"/>
    <w:semiHidden/>
    <w:unhideWhenUsed/>
    <w:rsid w:val="00C07ADE"/>
  </w:style>
  <w:style w:type="paragraph" w:styleId="afffffff5">
    <w:name w:val="annotation subject"/>
    <w:basedOn w:val="affffb"/>
    <w:next w:val="affffb"/>
    <w:link w:val="afffffff6"/>
    <w:uiPriority w:val="99"/>
    <w:unhideWhenUsed/>
    <w:rsid w:val="00C07ADE"/>
    <w:pPr>
      <w:suppressAutoHyphens/>
    </w:pPr>
    <w:rPr>
      <w:rFonts w:eastAsia="Times New Roman"/>
      <w:b/>
      <w:bCs/>
      <w:lang w:eastAsia="ar-SA"/>
    </w:rPr>
  </w:style>
  <w:style w:type="character" w:customStyle="1" w:styleId="afffffff6">
    <w:name w:val="Тема примечания Знак"/>
    <w:basedOn w:val="1f7"/>
    <w:link w:val="afffffff5"/>
    <w:uiPriority w:val="99"/>
    <w:rsid w:val="00C07ADE"/>
    <w:rPr>
      <w:rFonts w:eastAsia="Times New Roman"/>
      <w:b/>
      <w:bCs/>
      <w:lang w:eastAsia="ar-SA"/>
    </w:rPr>
  </w:style>
  <w:style w:type="paragraph" w:customStyle="1" w:styleId="msonormal0">
    <w:name w:val="msonormal"/>
    <w:basedOn w:val="a7"/>
    <w:rsid w:val="00C07ADE"/>
    <w:pPr>
      <w:spacing w:before="100" w:beforeAutospacing="1" w:after="100" w:afterAutospacing="1"/>
    </w:pPr>
    <w:rPr>
      <w:rFonts w:eastAsia="Times New Roman"/>
      <w:sz w:val="24"/>
      <w:szCs w:val="24"/>
      <w:lang w:eastAsia="ru-RU"/>
    </w:rPr>
  </w:style>
  <w:style w:type="character" w:customStyle="1" w:styleId="2f9">
    <w:name w:val="Основной текст (2) + Полужирный"/>
    <w:rsid w:val="00C07ADE"/>
    <w:rPr>
      <w:rFonts w:ascii="Arial" w:eastAsia="Arial" w:hAnsi="Arial" w:cs="Arial"/>
      <w:b/>
      <w:bCs/>
      <w:i w:val="0"/>
      <w:iCs w:val="0"/>
      <w:smallCaps w:val="0"/>
      <w:strike w:val="0"/>
      <w:color w:val="000000"/>
      <w:spacing w:val="0"/>
      <w:w w:val="100"/>
      <w:position w:val="0"/>
      <w:sz w:val="22"/>
      <w:szCs w:val="22"/>
      <w:u w:val="none"/>
      <w:lang w:val="ru-RU" w:eastAsia="ru-RU" w:bidi="ru-RU"/>
    </w:rPr>
  </w:style>
  <w:style w:type="paragraph" w:customStyle="1" w:styleId="ConsPlusTitle">
    <w:name w:val="ConsPlusTitle"/>
    <w:uiPriority w:val="99"/>
    <w:rsid w:val="00C07ADE"/>
    <w:pPr>
      <w:widowControl w:val="0"/>
      <w:autoSpaceDE w:val="0"/>
      <w:autoSpaceDN w:val="0"/>
      <w:adjustRightInd w:val="0"/>
    </w:pPr>
    <w:rPr>
      <w:rFonts w:ascii="Arial" w:eastAsiaTheme="minorEastAsia" w:hAnsi="Arial" w:cs="Arial"/>
      <w:b/>
      <w:bCs/>
      <w:lang w:eastAsia="ru-RU"/>
    </w:rPr>
  </w:style>
  <w:style w:type="character" w:customStyle="1" w:styleId="nobr">
    <w:name w:val="nobr"/>
    <w:basedOn w:val="a8"/>
    <w:rsid w:val="00C07ADE"/>
  </w:style>
  <w:style w:type="character" w:customStyle="1" w:styleId="ConsPlusNormal0">
    <w:name w:val="ConsPlusNormal Знак"/>
    <w:link w:val="ConsPlusNormal"/>
    <w:qFormat/>
    <w:rsid w:val="00C07ADE"/>
    <w:rPr>
      <w:rFonts w:ascii="Arial" w:eastAsia="Times New Roman" w:hAnsi="Arial" w:cs="Arial"/>
      <w:lang w:eastAsia="ru-RU"/>
    </w:rPr>
  </w:style>
  <w:style w:type="character" w:styleId="afffffff7">
    <w:name w:val="endnote reference"/>
    <w:uiPriority w:val="99"/>
    <w:unhideWhenUsed/>
    <w:rsid w:val="00C07ADE"/>
    <w:rPr>
      <w:vertAlign w:val="superscript"/>
    </w:rPr>
  </w:style>
  <w:style w:type="paragraph" w:customStyle="1" w:styleId="15">
    <w:name w:val="Нумерация рисунок 1"/>
    <w:basedOn w:val="a7"/>
    <w:qFormat/>
    <w:rsid w:val="00C07ADE"/>
    <w:pPr>
      <w:numPr>
        <w:numId w:val="16"/>
      </w:numPr>
      <w:spacing w:line="360" w:lineRule="auto"/>
      <w:jc w:val="center"/>
    </w:pPr>
    <w:rPr>
      <w:rFonts w:eastAsia="Calibri"/>
      <w:sz w:val="24"/>
      <w:szCs w:val="24"/>
    </w:rPr>
  </w:style>
  <w:style w:type="paragraph" w:customStyle="1" w:styleId="17">
    <w:name w:val="Нумерация таблиц 1"/>
    <w:basedOn w:val="29"/>
    <w:qFormat/>
    <w:rsid w:val="00C07ADE"/>
    <w:pPr>
      <w:numPr>
        <w:numId w:val="17"/>
      </w:numPr>
      <w:spacing w:after="0" w:line="360" w:lineRule="auto"/>
      <w:ind w:left="927"/>
      <w:jc w:val="both"/>
    </w:pPr>
    <w:rPr>
      <w:rFonts w:eastAsia="Times New Roman"/>
    </w:rPr>
  </w:style>
  <w:style w:type="paragraph" w:styleId="afffffff8">
    <w:name w:val="Message Header"/>
    <w:aliases w:val="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 Знак Знак Знак Знак,Знак Знак Знак Знак Зна, Знак Знак7,Знак Знак7"/>
    <w:basedOn w:val="a7"/>
    <w:link w:val="afffffff9"/>
    <w:qFormat/>
    <w:rsid w:val="00C07ADE"/>
    <w:pPr>
      <w:widowControl w:val="0"/>
      <w:adjustRightInd w:val="0"/>
      <w:spacing w:before="60" w:after="60" w:line="200" w:lineRule="exact"/>
      <w:jc w:val="center"/>
      <w:textAlignment w:val="baseline"/>
    </w:pPr>
    <w:rPr>
      <w:rFonts w:ascii="Arial" w:eastAsia="Times New Roman" w:hAnsi="Arial"/>
      <w:i/>
      <w:lang w:val="x-none" w:eastAsia="x-none"/>
    </w:rPr>
  </w:style>
  <w:style w:type="character" w:customStyle="1" w:styleId="afffffff9">
    <w:name w:val="Шапка Знак"/>
    <w:aliases w:val=" Знак Знак Знак Знак Знак Знак Знак Знак Знак Знак Знак, Знак Знак Знак Знак Зна Знак Знак Знак Знак Знак Знак Знак Знак Знак Знак Знак Знак Знак Знак, Знак Знак Знак Знак Зна Знак Знак Знак Знак Знак,Знак Знак Знак Знак Зна Знак"/>
    <w:basedOn w:val="a8"/>
    <w:link w:val="afffffff8"/>
    <w:rsid w:val="00C07ADE"/>
    <w:rPr>
      <w:rFonts w:ascii="Arial" w:eastAsia="Times New Roman" w:hAnsi="Arial"/>
      <w:i/>
      <w:lang w:val="x-none" w:eastAsia="x-none"/>
    </w:rPr>
  </w:style>
  <w:style w:type="table" w:customStyle="1" w:styleId="TableGridReport7">
    <w:name w:val="Table Grid Report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4">
    <w:name w:val="Table Grid Report14"/>
    <w:basedOn w:val="a9"/>
    <w:next w:val="af"/>
    <w:uiPriority w:val="39"/>
    <w:rsid w:val="00C07ADE"/>
    <w:rPr>
      <w:rFonts w:ascii="Calibri" w:eastAsia="Calibri" w:hAnsi="Calibri"/>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75">
    <w:name w:val="Table Normal7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paragraph" w:customStyle="1" w:styleId="afffffffa">
    <w:name w:val="Рисунок"/>
    <w:next w:val="afff"/>
    <w:qFormat/>
    <w:rsid w:val="00C07ADE"/>
    <w:pPr>
      <w:keepNext/>
      <w:spacing w:before="240" w:after="120"/>
      <w:jc w:val="center"/>
    </w:pPr>
    <w:rPr>
      <w:rFonts w:ascii="Arial" w:hAnsi="Arial"/>
      <w:bCs/>
      <w:noProof/>
      <w:lang w:eastAsia="ru-RU"/>
    </w:rPr>
  </w:style>
  <w:style w:type="table" w:customStyle="1" w:styleId="128">
    <w:name w:val="Сетка таблицы12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a">
    <w:name w:val="Список_2"/>
    <w:basedOn w:val="a7"/>
    <w:qFormat/>
    <w:rsid w:val="00C07ADE"/>
    <w:pPr>
      <w:widowControl w:val="0"/>
      <w:tabs>
        <w:tab w:val="left" w:pos="1418"/>
      </w:tabs>
      <w:spacing w:after="60" w:line="269" w:lineRule="auto"/>
      <w:jc w:val="both"/>
    </w:pPr>
    <w:rPr>
      <w:rFonts w:eastAsia="Calibri"/>
      <w:sz w:val="24"/>
      <w:szCs w:val="24"/>
    </w:rPr>
  </w:style>
  <w:style w:type="paragraph" w:customStyle="1" w:styleId="1">
    <w:name w:val="Список_1"/>
    <w:basedOn w:val="a7"/>
    <w:qFormat/>
    <w:rsid w:val="00C07ADE"/>
    <w:pPr>
      <w:numPr>
        <w:numId w:val="18"/>
      </w:numPr>
      <w:spacing w:after="60" w:line="269" w:lineRule="auto"/>
      <w:jc w:val="both"/>
    </w:pPr>
    <w:rPr>
      <w:rFonts w:eastAsia="Calibri"/>
      <w:sz w:val="24"/>
      <w:szCs w:val="24"/>
    </w:rPr>
  </w:style>
  <w:style w:type="paragraph" w:customStyle="1" w:styleId="afffffffb">
    <w:name w:val="_Основной"/>
    <w:basedOn w:val="a7"/>
    <w:link w:val="afffffffc"/>
    <w:qFormat/>
    <w:rsid w:val="00C07ADE"/>
    <w:pPr>
      <w:widowControl w:val="0"/>
      <w:autoSpaceDE w:val="0"/>
      <w:autoSpaceDN w:val="0"/>
      <w:adjustRightInd w:val="0"/>
      <w:spacing w:line="360" w:lineRule="auto"/>
      <w:ind w:firstLine="709"/>
      <w:contextualSpacing/>
      <w:jc w:val="both"/>
    </w:pPr>
    <w:rPr>
      <w:rFonts w:eastAsia="Times New Roman"/>
      <w:sz w:val="24"/>
      <w:szCs w:val="24"/>
      <w:lang w:val="x-none" w:eastAsia="ko-KR"/>
    </w:rPr>
  </w:style>
  <w:style w:type="character" w:customStyle="1" w:styleId="afffffffc">
    <w:name w:val="_Основной Знак"/>
    <w:link w:val="afffffffb"/>
    <w:rsid w:val="00C07ADE"/>
    <w:rPr>
      <w:rFonts w:eastAsia="Times New Roman"/>
      <w:sz w:val="24"/>
      <w:szCs w:val="24"/>
      <w:lang w:val="x-none" w:eastAsia="ko-KR"/>
    </w:rPr>
  </w:style>
  <w:style w:type="table" w:customStyle="1" w:styleId="TableNormal">
    <w:name w:val="Table Normal"/>
    <w:uiPriority w:val="2"/>
    <w:semiHidden/>
    <w:unhideWhenUsed/>
    <w:qFormat/>
    <w:rsid w:val="00C07ADE"/>
    <w:pPr>
      <w:widowControl w:val="0"/>
      <w:autoSpaceDE w:val="0"/>
      <w:autoSpaceDN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character" w:styleId="afffffffd">
    <w:name w:val="Placeholder Text"/>
    <w:basedOn w:val="a8"/>
    <w:uiPriority w:val="99"/>
    <w:semiHidden/>
    <w:rsid w:val="00C07ADE"/>
    <w:rPr>
      <w:color w:val="808080"/>
    </w:rPr>
  </w:style>
  <w:style w:type="table" w:customStyle="1" w:styleId="TableGridReport9">
    <w:name w:val="Table Grid Report9"/>
    <w:basedOn w:val="a9"/>
    <w:next w:val="af"/>
    <w:uiPriority w:val="39"/>
    <w:rsid w:val="00C07ADE"/>
    <w:rPr>
      <w:rFonts w:asciiTheme="minorHAnsi" w:hAnsiTheme="minorHAnsi" w:cstheme="minorBid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00">
    <w:name w:val="Сетка таблицы70"/>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7"/>
    <w:rsid w:val="00C07ADE"/>
    <w:pPr>
      <w:spacing w:before="100" w:beforeAutospacing="1" w:after="100" w:afterAutospacing="1"/>
    </w:pPr>
    <w:rPr>
      <w:rFonts w:ascii="Calibri" w:eastAsia="Times New Roman" w:hAnsi="Calibri"/>
      <w:sz w:val="24"/>
      <w:szCs w:val="24"/>
      <w:lang w:eastAsia="ru-RU"/>
    </w:rPr>
  </w:style>
  <w:style w:type="paragraph" w:customStyle="1" w:styleId="a1">
    <w:name w:val="Абзац рук"/>
    <w:basedOn w:val="a7"/>
    <w:link w:val="afffffffe"/>
    <w:qFormat/>
    <w:rsid w:val="00C07ADE"/>
    <w:pPr>
      <w:numPr>
        <w:numId w:val="20"/>
      </w:numPr>
      <w:shd w:val="clear" w:color="auto" w:fill="FFFFFF"/>
      <w:spacing w:line="360" w:lineRule="auto"/>
      <w:ind w:left="0" w:firstLine="709"/>
      <w:jc w:val="both"/>
    </w:pPr>
    <w:rPr>
      <w:rFonts w:ascii="Calibri" w:eastAsia="Times New Roman" w:hAnsi="Calibri"/>
      <w:noProof/>
      <w:sz w:val="28"/>
      <w:szCs w:val="28"/>
      <w:lang w:eastAsia="ru-RU"/>
    </w:rPr>
  </w:style>
  <w:style w:type="character" w:customStyle="1" w:styleId="afffffffe">
    <w:name w:val="Абзац рук Знак"/>
    <w:basedOn w:val="a8"/>
    <w:link w:val="a1"/>
    <w:rsid w:val="00C07ADE"/>
    <w:rPr>
      <w:rFonts w:ascii="Calibri" w:eastAsia="Times New Roman" w:hAnsi="Calibri"/>
      <w:noProof/>
      <w:sz w:val="28"/>
      <w:szCs w:val="28"/>
      <w:shd w:val="clear" w:color="auto" w:fill="FFFFFF"/>
      <w:lang w:eastAsia="ru-RU"/>
    </w:rPr>
  </w:style>
  <w:style w:type="numbering" w:customStyle="1" w:styleId="6">
    <w:name w:val="Импортированный стиль 6"/>
    <w:rsid w:val="00C07ADE"/>
    <w:pPr>
      <w:numPr>
        <w:numId w:val="21"/>
      </w:numPr>
    </w:pPr>
  </w:style>
  <w:style w:type="character" w:customStyle="1" w:styleId="affffffff">
    <w:name w:val="Нет"/>
    <w:rsid w:val="00C07ADE"/>
  </w:style>
  <w:style w:type="character" w:customStyle="1" w:styleId="Hyperlink0">
    <w:name w:val="Hyperlink.0"/>
    <w:basedOn w:val="affffffff"/>
    <w:rsid w:val="00C07ADE"/>
    <w:rPr>
      <w:shd w:val="clear" w:color="auto" w:fill="FFFFFF"/>
    </w:rPr>
  </w:style>
  <w:style w:type="table" w:customStyle="1" w:styleId="11e">
    <w:name w:val="Сетка таблицы11"/>
    <w:basedOn w:val="a9"/>
    <w:next w:val="af"/>
    <w:uiPriority w:val="59"/>
    <w:rsid w:val="00C07ADE"/>
    <w:rPr>
      <w:rFonts w:ascii="Calibri" w:eastAsia="Times New Roman" w:hAnsi="Calibri"/>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0">
    <w:name w:val="Основной"/>
    <w:basedOn w:val="a7"/>
    <w:uiPriority w:val="1"/>
    <w:qFormat/>
    <w:rsid w:val="00C07ADE"/>
    <w:pPr>
      <w:widowControl w:val="0"/>
      <w:spacing w:line="360" w:lineRule="auto"/>
      <w:jc w:val="both"/>
    </w:pPr>
    <w:rPr>
      <w:rFonts w:ascii="Calibri" w:eastAsia="Times New Roman" w:hAnsi="Calibri"/>
      <w:sz w:val="24"/>
      <w:szCs w:val="22"/>
      <w:lang w:val="en-US"/>
    </w:rPr>
  </w:style>
  <w:style w:type="table" w:customStyle="1" w:styleId="2100">
    <w:name w:val="Сетка таблицы210"/>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4">
    <w:name w:val="Основной текст 31"/>
    <w:basedOn w:val="a7"/>
    <w:rsid w:val="00C07ADE"/>
    <w:pPr>
      <w:suppressAutoHyphens/>
      <w:jc w:val="both"/>
    </w:pPr>
    <w:rPr>
      <w:rFonts w:ascii="Arial" w:eastAsia="Times New Roman" w:hAnsi="Arial" w:cs="Arial"/>
      <w:bCs/>
      <w:sz w:val="26"/>
      <w:szCs w:val="28"/>
      <w:lang w:eastAsia="ar-SA"/>
    </w:rPr>
  </w:style>
  <w:style w:type="paragraph" w:customStyle="1" w:styleId="213">
    <w:name w:val="Основной текст с отступом 21"/>
    <w:basedOn w:val="a7"/>
    <w:rsid w:val="00C07ADE"/>
    <w:pPr>
      <w:suppressAutoHyphens/>
      <w:spacing w:after="120" w:line="480" w:lineRule="auto"/>
      <w:ind w:left="283"/>
    </w:pPr>
    <w:rPr>
      <w:rFonts w:eastAsia="Times New Roman"/>
      <w:sz w:val="24"/>
      <w:szCs w:val="24"/>
      <w:lang w:eastAsia="ar-SA"/>
    </w:rPr>
  </w:style>
  <w:style w:type="paragraph" w:customStyle="1" w:styleId="affffffff1">
    <w:name w:val="Текстовка"/>
    <w:rsid w:val="00C07ADE"/>
    <w:pPr>
      <w:suppressAutoHyphens/>
      <w:ind w:firstLine="851"/>
      <w:jc w:val="both"/>
    </w:pPr>
    <w:rPr>
      <w:rFonts w:eastAsia="Arial"/>
      <w:sz w:val="28"/>
      <w:lang w:eastAsia="ar-SA"/>
    </w:rPr>
  </w:style>
  <w:style w:type="paragraph" w:customStyle="1" w:styleId="2fb">
    <w:name w:val="Знак2 Знак Знак Знак"/>
    <w:basedOn w:val="a7"/>
    <w:rsid w:val="00C07ADE"/>
    <w:rPr>
      <w:rFonts w:ascii="Verdana" w:eastAsia="Times New Roman" w:hAnsi="Verdana" w:cs="Verdana"/>
      <w:lang w:val="en-US"/>
    </w:rPr>
  </w:style>
  <w:style w:type="paragraph" w:customStyle="1" w:styleId="1ff9">
    <w:name w:val="1 Уровень"/>
    <w:basedOn w:val="a7"/>
    <w:rsid w:val="00C07ADE"/>
    <w:pPr>
      <w:widowControl w:val="0"/>
      <w:autoSpaceDE w:val="0"/>
      <w:autoSpaceDN w:val="0"/>
      <w:adjustRightInd w:val="0"/>
      <w:jc w:val="both"/>
    </w:pPr>
    <w:rPr>
      <w:rFonts w:eastAsia="Times New Roman"/>
      <w:sz w:val="24"/>
      <w:szCs w:val="24"/>
      <w:lang w:eastAsia="ru-RU"/>
    </w:rPr>
  </w:style>
  <w:style w:type="character" w:customStyle="1" w:styleId="affffffff2">
    <w:name w:val="Основной текст + Полужирный"/>
    <w:rsid w:val="00C07ADE"/>
    <w:rPr>
      <w:rFonts w:ascii="Times New Roman" w:eastAsia="Times New Roman" w:hAnsi="Times New Roman" w:cs="Times New Roman"/>
      <w:b/>
      <w:bCs/>
      <w:i w:val="0"/>
      <w:iCs w:val="0"/>
      <w:smallCaps w:val="0"/>
      <w:strike w:val="0"/>
      <w:color w:val="000000"/>
      <w:spacing w:val="2"/>
      <w:w w:val="100"/>
      <w:position w:val="0"/>
      <w:sz w:val="24"/>
      <w:szCs w:val="24"/>
      <w:u w:val="none"/>
      <w:shd w:val="clear" w:color="auto" w:fill="FFFFFF"/>
      <w:lang w:val="ru-RU" w:eastAsia="ru-RU" w:bidi="ru-RU"/>
    </w:rPr>
  </w:style>
  <w:style w:type="paragraph" w:customStyle="1" w:styleId="ConsNonformat">
    <w:name w:val="ConsNonformat"/>
    <w:rsid w:val="00C07ADE"/>
    <w:pPr>
      <w:widowControl w:val="0"/>
      <w:overflowPunct w:val="0"/>
      <w:autoSpaceDE w:val="0"/>
      <w:autoSpaceDN w:val="0"/>
      <w:adjustRightInd w:val="0"/>
    </w:pPr>
    <w:rPr>
      <w:rFonts w:ascii="Courier New" w:eastAsia="Times New Roman" w:hAnsi="Courier New"/>
      <w:lang w:eastAsia="ru-RU"/>
    </w:rPr>
  </w:style>
  <w:style w:type="character" w:customStyle="1" w:styleId="4pt">
    <w:name w:val="Основной текст + Полужирный;Интервал 4 pt"/>
    <w:rsid w:val="00C07ADE"/>
    <w:rPr>
      <w:rFonts w:ascii="Times New Roman" w:eastAsia="Times New Roman" w:hAnsi="Times New Roman" w:cs="Times New Roman"/>
      <w:b/>
      <w:bCs/>
      <w:i w:val="0"/>
      <w:iCs w:val="0"/>
      <w:smallCaps w:val="0"/>
      <w:strike w:val="0"/>
      <w:color w:val="000000"/>
      <w:spacing w:val="80"/>
      <w:w w:val="100"/>
      <w:position w:val="0"/>
      <w:sz w:val="24"/>
      <w:szCs w:val="24"/>
      <w:u w:val="none"/>
      <w:shd w:val="clear" w:color="auto" w:fill="FFFFFF"/>
      <w:lang w:val="ru-RU" w:eastAsia="ru-RU" w:bidi="ru-RU"/>
    </w:rPr>
  </w:style>
  <w:style w:type="paragraph" w:customStyle="1" w:styleId="affffffff3">
    <w:name w:val="Текст (лев. подпись)"/>
    <w:basedOn w:val="a7"/>
    <w:next w:val="a7"/>
    <w:rsid w:val="00C07ADE"/>
    <w:pPr>
      <w:widowControl w:val="0"/>
      <w:suppressAutoHyphens/>
      <w:autoSpaceDE w:val="0"/>
    </w:pPr>
    <w:rPr>
      <w:rFonts w:ascii="Arial" w:eastAsia="Times New Roman" w:hAnsi="Arial" w:cs="Arial"/>
      <w:lang w:eastAsia="ar-SA"/>
    </w:rPr>
  </w:style>
  <w:style w:type="paragraph" w:customStyle="1" w:styleId="2fc">
    <w:name w:val="Обычный2"/>
    <w:rsid w:val="00C07ADE"/>
    <w:pPr>
      <w:widowControl w:val="0"/>
      <w:spacing w:line="300" w:lineRule="auto"/>
      <w:ind w:firstLine="700"/>
      <w:jc w:val="both"/>
    </w:pPr>
    <w:rPr>
      <w:rFonts w:eastAsia="Times New Roman"/>
      <w:snapToGrid w:val="0"/>
      <w:sz w:val="22"/>
      <w:lang w:eastAsia="ru-RU"/>
    </w:rPr>
  </w:style>
  <w:style w:type="paragraph" w:customStyle="1" w:styleId="3f9">
    <w:name w:val="Обычный3"/>
    <w:rsid w:val="00C07ADE"/>
    <w:pPr>
      <w:widowControl w:val="0"/>
      <w:spacing w:line="300" w:lineRule="auto"/>
      <w:ind w:firstLine="700"/>
      <w:jc w:val="both"/>
    </w:pPr>
    <w:rPr>
      <w:rFonts w:eastAsia="Times New Roman"/>
      <w:snapToGrid w:val="0"/>
      <w:sz w:val="22"/>
      <w:lang w:eastAsia="ru-RU"/>
    </w:rPr>
  </w:style>
  <w:style w:type="paragraph" w:customStyle="1" w:styleId="CharChar">
    <w:name w:val="Char Знак Знак Char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smallp">
    <w:name w:val="smallp"/>
    <w:basedOn w:val="a7"/>
    <w:rsid w:val="00C07ADE"/>
    <w:pPr>
      <w:spacing w:before="20" w:after="60"/>
      <w:jc w:val="both"/>
    </w:pPr>
    <w:rPr>
      <w:rFonts w:eastAsia="Times New Roman"/>
      <w:sz w:val="24"/>
      <w:szCs w:val="24"/>
      <w:lang w:eastAsia="ru-RU"/>
    </w:rPr>
  </w:style>
  <w:style w:type="paragraph" w:customStyle="1" w:styleId="affffffff4">
    <w:name w:val="для таблиц"/>
    <w:basedOn w:val="a7"/>
    <w:rsid w:val="00C07ADE"/>
    <w:rPr>
      <w:rFonts w:eastAsia="Times New Roman"/>
      <w:bCs/>
      <w:snapToGrid w:val="0"/>
      <w:sz w:val="24"/>
      <w:lang w:eastAsia="ru-RU"/>
    </w:rPr>
  </w:style>
  <w:style w:type="paragraph" w:customStyle="1" w:styleId="affffffff5">
    <w:name w:val="лист"/>
    <w:basedOn w:val="a7"/>
    <w:rsid w:val="00C07ADE"/>
    <w:pPr>
      <w:ind w:firstLine="720"/>
      <w:jc w:val="both"/>
    </w:pPr>
    <w:rPr>
      <w:rFonts w:eastAsia="Times New Roman"/>
      <w:sz w:val="24"/>
      <w:lang w:eastAsia="ru-RU"/>
    </w:rPr>
  </w:style>
  <w:style w:type="paragraph" w:customStyle="1" w:styleId="affffffff6">
    <w:name w:val="Знак"/>
    <w:basedOn w:val="a7"/>
    <w:rsid w:val="00C07ADE"/>
    <w:rPr>
      <w:rFonts w:ascii="Verdana" w:eastAsia="Times New Roman" w:hAnsi="Verdana" w:cs="Verdana"/>
      <w:lang w:val="en-US"/>
    </w:rPr>
  </w:style>
  <w:style w:type="paragraph" w:customStyle="1" w:styleId="ConsTitle">
    <w:name w:val="ConsTitle"/>
    <w:rsid w:val="00C07ADE"/>
    <w:pPr>
      <w:widowControl w:val="0"/>
      <w:autoSpaceDE w:val="0"/>
      <w:autoSpaceDN w:val="0"/>
      <w:adjustRightInd w:val="0"/>
      <w:ind w:right="19772"/>
    </w:pPr>
    <w:rPr>
      <w:rFonts w:ascii="Arial" w:eastAsia="Times New Roman" w:hAnsi="Arial" w:cs="Arial"/>
      <w:b/>
      <w:bCs/>
      <w:sz w:val="16"/>
      <w:szCs w:val="16"/>
      <w:lang w:eastAsia="ru-RU"/>
    </w:rPr>
  </w:style>
  <w:style w:type="character" w:customStyle="1" w:styleId="affffffff7">
    <w:name w:val="Знак Знак"/>
    <w:rsid w:val="00C07ADE"/>
    <w:rPr>
      <w:sz w:val="24"/>
      <w:szCs w:val="24"/>
      <w:lang w:val="ru-RU" w:eastAsia="ru-RU" w:bidi="ar-SA"/>
    </w:rPr>
  </w:style>
  <w:style w:type="paragraph" w:customStyle="1" w:styleId="BodyText22">
    <w:name w:val="Body Text 22"/>
    <w:basedOn w:val="a7"/>
    <w:rsid w:val="00C07ADE"/>
    <w:pPr>
      <w:overflowPunct w:val="0"/>
      <w:autoSpaceDE w:val="0"/>
      <w:autoSpaceDN w:val="0"/>
      <w:adjustRightInd w:val="0"/>
      <w:spacing w:line="320" w:lineRule="exact"/>
      <w:ind w:firstLine="720"/>
      <w:jc w:val="both"/>
      <w:textAlignment w:val="baseline"/>
    </w:pPr>
    <w:rPr>
      <w:rFonts w:ascii="Times New Roman CYR" w:eastAsia="Times New Roman" w:hAnsi="Times New Roman CYR"/>
      <w:sz w:val="28"/>
      <w:lang w:eastAsia="ru-RU"/>
    </w:rPr>
  </w:style>
  <w:style w:type="paragraph" w:customStyle="1" w:styleId="affffffff8">
    <w:name w:val="Стиль"/>
    <w:rsid w:val="00C07ADE"/>
    <w:rPr>
      <w:rFonts w:eastAsia="Times New Roman"/>
      <w:sz w:val="28"/>
      <w:lang w:eastAsia="ru-RU"/>
    </w:rPr>
  </w:style>
  <w:style w:type="character" w:customStyle="1" w:styleId="1ffa">
    <w:name w:val="Гиперссылка1"/>
    <w:rsid w:val="00C07ADE"/>
    <w:rPr>
      <w:color w:val="0000FF"/>
      <w:u w:val="single"/>
    </w:rPr>
  </w:style>
  <w:style w:type="paragraph" w:customStyle="1" w:styleId="5b">
    <w:name w:val="Знак5 Знак Знак Знак"/>
    <w:basedOn w:val="a7"/>
    <w:rsid w:val="00C07ADE"/>
    <w:pPr>
      <w:spacing w:after="160" w:line="240" w:lineRule="exact"/>
    </w:pPr>
    <w:rPr>
      <w:rFonts w:ascii="Verdana" w:eastAsia="Times New Roman" w:hAnsi="Verdana"/>
      <w:lang w:val="en-US"/>
    </w:rPr>
  </w:style>
  <w:style w:type="paragraph" w:customStyle="1" w:styleId="2fd">
    <w:name w:val="Знак Знак Знак2 Знак"/>
    <w:basedOn w:val="a7"/>
    <w:rsid w:val="00C07ADE"/>
    <w:rPr>
      <w:rFonts w:ascii="Verdana" w:eastAsia="Times New Roman" w:hAnsi="Verdana" w:cs="Verdana"/>
      <w:lang w:val="en-US"/>
    </w:rPr>
  </w:style>
  <w:style w:type="paragraph" w:customStyle="1" w:styleId="2fe">
    <w:name w:val="Знак2"/>
    <w:basedOn w:val="a7"/>
    <w:rsid w:val="00C07ADE"/>
    <w:pPr>
      <w:spacing w:after="160" w:line="240" w:lineRule="exact"/>
    </w:pPr>
    <w:rPr>
      <w:rFonts w:ascii="Verdana" w:eastAsia="Times New Roman" w:hAnsi="Verdana"/>
      <w:lang w:val="en-US"/>
    </w:rPr>
  </w:style>
  <w:style w:type="paragraph" w:customStyle="1" w:styleId="xl32">
    <w:name w:val="xl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eastAsia="Times New Roman" w:hAnsi="Tahoma" w:cs="Tahoma"/>
      <w:b/>
      <w:bCs/>
      <w:sz w:val="16"/>
      <w:szCs w:val="16"/>
      <w:lang w:eastAsia="ru-RU"/>
    </w:rPr>
  </w:style>
  <w:style w:type="paragraph" w:customStyle="1" w:styleId="2ff">
    <w:name w:val="сновной текст с отступом 2"/>
    <w:basedOn w:val="a7"/>
    <w:rsid w:val="00C07ADE"/>
    <w:pPr>
      <w:widowControl w:val="0"/>
      <w:ind w:firstLine="720"/>
      <w:jc w:val="both"/>
    </w:pPr>
    <w:rPr>
      <w:rFonts w:eastAsia="Times New Roman"/>
      <w:sz w:val="26"/>
      <w:lang w:eastAsia="ru-RU"/>
    </w:rPr>
  </w:style>
  <w:style w:type="paragraph" w:customStyle="1" w:styleId="affffffff9">
    <w:name w:val="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cs="Verdana"/>
      <w:lang w:val="en-US"/>
    </w:rPr>
  </w:style>
  <w:style w:type="paragraph" w:customStyle="1" w:styleId="defscrRUSTxtStyleText">
    <w:name w:val="defscr_RUS_TxtStyleText"/>
    <w:basedOn w:val="a7"/>
    <w:rsid w:val="00C07ADE"/>
    <w:pPr>
      <w:widowControl w:val="0"/>
      <w:spacing w:before="120"/>
      <w:ind w:firstLine="425"/>
      <w:jc w:val="both"/>
    </w:pPr>
    <w:rPr>
      <w:rFonts w:eastAsia="Times New Roman"/>
      <w:noProof/>
      <w:color w:val="000000"/>
      <w:sz w:val="24"/>
      <w:lang w:eastAsia="ru-RU"/>
    </w:rPr>
  </w:style>
  <w:style w:type="paragraph" w:customStyle="1" w:styleId="affffffffa">
    <w:name w:val="Знак Знак Знак Знак"/>
    <w:basedOn w:val="a7"/>
    <w:rsid w:val="00C07ADE"/>
    <w:rPr>
      <w:rFonts w:ascii="Verdana" w:eastAsia="Times New Roman" w:hAnsi="Verdana" w:cs="Verdana"/>
      <w:lang w:val="en-US"/>
    </w:rPr>
  </w:style>
  <w:style w:type="character" w:customStyle="1" w:styleId="4b">
    <w:name w:val="Знак Знак4"/>
    <w:rsid w:val="00C07ADE"/>
    <w:rPr>
      <w:rFonts w:ascii="Times New Roman" w:eastAsia="Times New Roman" w:hAnsi="Times New Roman" w:cs="Times New Roman"/>
      <w:sz w:val="24"/>
      <w:szCs w:val="24"/>
      <w:lang w:eastAsia="ru-RU"/>
    </w:rPr>
  </w:style>
  <w:style w:type="paragraph" w:customStyle="1" w:styleId="bl0">
    <w:name w:val="bl0"/>
    <w:basedOn w:val="a7"/>
    <w:rsid w:val="00C07ADE"/>
    <w:pPr>
      <w:spacing w:before="100" w:beforeAutospacing="1" w:after="100" w:afterAutospacing="1"/>
    </w:pPr>
    <w:rPr>
      <w:rFonts w:eastAsia="Times New Roman"/>
      <w:b/>
      <w:bCs/>
      <w:sz w:val="24"/>
      <w:szCs w:val="24"/>
      <w:lang w:eastAsia="ru-RU"/>
    </w:rPr>
  </w:style>
  <w:style w:type="paragraph" w:customStyle="1" w:styleId="4c">
    <w:name w:val="Обычный4"/>
    <w:rsid w:val="00C07ADE"/>
    <w:pPr>
      <w:widowControl w:val="0"/>
      <w:spacing w:line="300" w:lineRule="auto"/>
      <w:ind w:firstLine="700"/>
      <w:jc w:val="both"/>
    </w:pPr>
    <w:rPr>
      <w:rFonts w:eastAsia="Times New Roman"/>
      <w:snapToGrid w:val="0"/>
      <w:sz w:val="22"/>
      <w:lang w:eastAsia="ru-RU"/>
    </w:rPr>
  </w:style>
  <w:style w:type="paragraph" w:customStyle="1" w:styleId="5c">
    <w:name w:val="Обычный5"/>
    <w:rsid w:val="00C07ADE"/>
    <w:pPr>
      <w:widowControl w:val="0"/>
      <w:spacing w:line="300" w:lineRule="auto"/>
      <w:ind w:firstLine="700"/>
      <w:jc w:val="both"/>
    </w:pPr>
    <w:rPr>
      <w:rFonts w:eastAsia="Times New Roman"/>
      <w:snapToGrid w:val="0"/>
      <w:sz w:val="22"/>
      <w:lang w:eastAsia="ru-RU"/>
    </w:rPr>
  </w:style>
  <w:style w:type="paragraph" w:customStyle="1" w:styleId="69">
    <w:name w:val="Обычный6"/>
    <w:rsid w:val="00C07ADE"/>
    <w:pPr>
      <w:widowControl w:val="0"/>
      <w:spacing w:line="300" w:lineRule="auto"/>
      <w:ind w:firstLine="700"/>
      <w:jc w:val="both"/>
    </w:pPr>
    <w:rPr>
      <w:rFonts w:eastAsia="Times New Roman"/>
      <w:snapToGrid w:val="0"/>
      <w:sz w:val="22"/>
      <w:lang w:eastAsia="ru-RU"/>
    </w:rPr>
  </w:style>
  <w:style w:type="paragraph" w:customStyle="1" w:styleId="75">
    <w:name w:val="Обычный7"/>
    <w:rsid w:val="00C07ADE"/>
    <w:pPr>
      <w:widowControl w:val="0"/>
      <w:spacing w:line="300" w:lineRule="auto"/>
      <w:ind w:firstLine="700"/>
      <w:jc w:val="both"/>
    </w:pPr>
    <w:rPr>
      <w:rFonts w:eastAsia="Times New Roman"/>
      <w:snapToGrid w:val="0"/>
      <w:sz w:val="22"/>
      <w:lang w:eastAsia="ru-RU"/>
    </w:rPr>
  </w:style>
  <w:style w:type="paragraph" w:customStyle="1" w:styleId="xl165">
    <w:name w:val="xl165"/>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166">
    <w:name w:val="xl166"/>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7">
    <w:name w:val="xl16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68">
    <w:name w:val="xl168"/>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169">
    <w:name w:val="xl16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0">
    <w:name w:val="xl170"/>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171">
    <w:name w:val="xl17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CYR" w:eastAsia="Times New Roman" w:hAnsi="Arial CYR"/>
      <w:sz w:val="24"/>
      <w:szCs w:val="24"/>
      <w:lang w:eastAsia="ru-RU"/>
    </w:rPr>
  </w:style>
  <w:style w:type="paragraph" w:customStyle="1" w:styleId="xl172">
    <w:name w:val="xl17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sz w:val="24"/>
      <w:szCs w:val="24"/>
      <w:lang w:eastAsia="ru-RU"/>
    </w:rPr>
  </w:style>
  <w:style w:type="paragraph" w:customStyle="1" w:styleId="xl173">
    <w:name w:val="xl17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4">
    <w:name w:val="xl17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5">
    <w:name w:val="xl1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6">
    <w:name w:val="xl17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7">
    <w:name w:val="xl17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78">
    <w:name w:val="xl17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179">
    <w:name w:val="xl1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0">
    <w:name w:val="xl18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eastAsia="Times New Roman" w:hAnsi="Tahoma" w:cs="Tahoma"/>
      <w:sz w:val="24"/>
      <w:szCs w:val="24"/>
      <w:lang w:eastAsia="ru-RU"/>
    </w:rPr>
  </w:style>
  <w:style w:type="paragraph" w:customStyle="1" w:styleId="xl181">
    <w:name w:val="xl18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2">
    <w:name w:val="xl18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83">
    <w:name w:val="xl183"/>
    <w:basedOn w:val="a7"/>
    <w:rsid w:val="00C07ADE"/>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4">
    <w:name w:val="xl184"/>
    <w:basedOn w:val="a7"/>
    <w:rsid w:val="00C07ADE"/>
    <w:pPr>
      <w:pBdr>
        <w:left w:val="single" w:sz="4" w:space="0" w:color="auto"/>
        <w:bottom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5">
    <w:name w:val="xl18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6">
    <w:name w:val="xl18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187">
    <w:name w:val="xl18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188">
    <w:name w:val="xl188"/>
    <w:basedOn w:val="a7"/>
    <w:rsid w:val="00C07ADE"/>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89">
    <w:name w:val="xl18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190">
    <w:name w:val="xl19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1">
    <w:name w:val="xl19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2">
    <w:name w:val="xl19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193">
    <w:name w:val="xl193"/>
    <w:basedOn w:val="a7"/>
    <w:rsid w:val="00C07ADE"/>
    <w:pPr>
      <w:spacing w:before="100" w:beforeAutospacing="1" w:after="100" w:afterAutospacing="1"/>
      <w:textAlignment w:val="center"/>
    </w:pPr>
    <w:rPr>
      <w:rFonts w:eastAsia="Times New Roman"/>
      <w:sz w:val="24"/>
      <w:szCs w:val="24"/>
      <w:lang w:eastAsia="ru-RU"/>
    </w:rPr>
  </w:style>
  <w:style w:type="paragraph" w:customStyle="1" w:styleId="xl194">
    <w:name w:val="xl1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195">
    <w:name w:val="xl19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6">
    <w:name w:val="xl1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197">
    <w:name w:val="xl197"/>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198">
    <w:name w:val="xl19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199">
    <w:name w:val="xl1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Calibri" w:eastAsia="Times New Roman" w:hAnsi="Calibri"/>
      <w:sz w:val="22"/>
      <w:szCs w:val="22"/>
      <w:lang w:eastAsia="ru-RU"/>
    </w:rPr>
  </w:style>
  <w:style w:type="paragraph" w:customStyle="1" w:styleId="xl200">
    <w:name w:val="xl20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24"/>
      <w:szCs w:val="24"/>
      <w:lang w:eastAsia="ru-RU"/>
    </w:rPr>
  </w:style>
  <w:style w:type="paragraph" w:customStyle="1" w:styleId="xl201">
    <w:name w:val="xl2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02">
    <w:name w:val="xl2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4"/>
      <w:szCs w:val="24"/>
      <w:lang w:eastAsia="ru-RU"/>
    </w:rPr>
  </w:style>
  <w:style w:type="paragraph" w:customStyle="1" w:styleId="xl203">
    <w:name w:val="xl20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04">
    <w:name w:val="xl2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05">
    <w:name w:val="xl20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06">
    <w:name w:val="xl2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7">
    <w:name w:val="xl20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eastAsia="Times New Roman" w:hAnsi="Tahoma" w:cs="Tahoma"/>
      <w:b/>
      <w:bCs/>
      <w:sz w:val="24"/>
      <w:szCs w:val="24"/>
      <w:lang w:eastAsia="ru-RU"/>
    </w:rPr>
  </w:style>
  <w:style w:type="paragraph" w:customStyle="1" w:styleId="xl208">
    <w:name w:val="xl20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09">
    <w:name w:val="xl20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0">
    <w:name w:val="xl21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1">
    <w:name w:val="xl21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2">
    <w:name w:val="xl21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13">
    <w:name w:val="xl21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4">
    <w:name w:val="xl21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15">
    <w:name w:val="xl21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6">
    <w:name w:val="xl216"/>
    <w:basedOn w:val="a7"/>
    <w:rsid w:val="00C07ADE"/>
    <w:pPr>
      <w:pBdr>
        <w:left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17">
    <w:name w:val="xl21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18"/>
      <w:szCs w:val="18"/>
      <w:lang w:eastAsia="ru-RU"/>
    </w:rPr>
  </w:style>
  <w:style w:type="paragraph" w:customStyle="1" w:styleId="xl218">
    <w:name w:val="xl21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19">
    <w:name w:val="xl21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b/>
      <w:bCs/>
      <w:color w:val="000000"/>
      <w:sz w:val="24"/>
      <w:szCs w:val="24"/>
      <w:lang w:eastAsia="ru-RU"/>
    </w:rPr>
  </w:style>
  <w:style w:type="paragraph" w:customStyle="1" w:styleId="xl220">
    <w:name w:val="xl2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1">
    <w:name w:val="xl22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22">
    <w:name w:val="xl22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23">
    <w:name w:val="xl22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24">
    <w:name w:val="xl22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25">
    <w:name w:val="xl225"/>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6">
    <w:name w:val="xl22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27">
    <w:name w:val="xl22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28">
    <w:name w:val="xl22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29">
    <w:name w:val="xl22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0">
    <w:name w:val="xl23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1">
    <w:name w:val="xl23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32">
    <w:name w:val="xl23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eastAsia="Times New Roman" w:hAnsi="Calibri"/>
      <w:color w:val="000000"/>
      <w:sz w:val="24"/>
      <w:szCs w:val="24"/>
      <w:lang w:eastAsia="ru-RU"/>
    </w:rPr>
  </w:style>
  <w:style w:type="paragraph" w:customStyle="1" w:styleId="xl233">
    <w:name w:val="xl233"/>
    <w:basedOn w:val="a7"/>
    <w:rsid w:val="00C07ADE"/>
    <w:pPr>
      <w:pBdr>
        <w:left w:val="single" w:sz="4"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4">
    <w:name w:val="xl234"/>
    <w:basedOn w:val="a7"/>
    <w:rsid w:val="00C07ADE"/>
    <w:pPr>
      <w:pBdr>
        <w:lef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5">
    <w:name w:val="xl23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olor w:val="000000"/>
      <w:sz w:val="24"/>
      <w:szCs w:val="24"/>
      <w:lang w:eastAsia="ru-RU"/>
    </w:rPr>
  </w:style>
  <w:style w:type="paragraph" w:customStyle="1" w:styleId="xl236">
    <w:name w:val="xl236"/>
    <w:basedOn w:val="a7"/>
    <w:rsid w:val="00C07ADE"/>
    <w:pPr>
      <w:pBdr>
        <w:left w:val="single" w:sz="8" w:space="0" w:color="auto"/>
        <w:right w:val="single" w:sz="4"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7">
    <w:name w:val="xl237"/>
    <w:basedOn w:val="a7"/>
    <w:rsid w:val="00C07ADE"/>
    <w:pPr>
      <w:pBdr>
        <w:left w:val="single" w:sz="4" w:space="0" w:color="auto"/>
        <w:right w:val="single" w:sz="8" w:space="0" w:color="auto"/>
      </w:pBdr>
      <w:spacing w:before="100" w:beforeAutospacing="1" w:after="100" w:afterAutospacing="1"/>
      <w:jc w:val="right"/>
      <w:textAlignment w:val="center"/>
    </w:pPr>
    <w:rPr>
      <w:rFonts w:eastAsia="Times New Roman"/>
      <w:sz w:val="24"/>
      <w:szCs w:val="24"/>
      <w:lang w:eastAsia="ru-RU"/>
    </w:rPr>
  </w:style>
  <w:style w:type="paragraph" w:customStyle="1" w:styleId="xl238">
    <w:name w:val="xl238"/>
    <w:basedOn w:val="a7"/>
    <w:rsid w:val="00C07ADE"/>
    <w:pPr>
      <w:pBdr>
        <w:top w:val="single" w:sz="4" w:space="0" w:color="969696"/>
        <w:left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39">
    <w:name w:val="xl239"/>
    <w:basedOn w:val="a7"/>
    <w:rsid w:val="00C07ADE"/>
    <w:pPr>
      <w:pBdr>
        <w:top w:val="single" w:sz="4" w:space="0" w:color="969696"/>
        <w:left w:val="single" w:sz="4" w:space="0" w:color="969696"/>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40">
    <w:name w:val="xl24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eastAsia="ru-RU"/>
    </w:rPr>
  </w:style>
  <w:style w:type="paragraph" w:customStyle="1" w:styleId="xl241">
    <w:name w:val="xl24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Tahoma" w:eastAsia="Times New Roman" w:hAnsi="Tahoma" w:cs="Tahoma"/>
      <w:color w:val="000000"/>
      <w:sz w:val="24"/>
      <w:szCs w:val="24"/>
      <w:lang w:eastAsia="ru-RU"/>
    </w:rPr>
  </w:style>
  <w:style w:type="paragraph" w:customStyle="1" w:styleId="xl242">
    <w:name w:val="xl24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CYR" w:eastAsia="Times New Roman" w:hAnsi="Times New Roman CYR" w:cs="Times New Roman CYR"/>
      <w:sz w:val="24"/>
      <w:szCs w:val="24"/>
      <w:lang w:eastAsia="ru-RU"/>
    </w:rPr>
  </w:style>
  <w:style w:type="paragraph" w:customStyle="1" w:styleId="xl243">
    <w:name w:val="xl24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eastAsia="ru-RU"/>
    </w:rPr>
  </w:style>
  <w:style w:type="paragraph" w:customStyle="1" w:styleId="xl244">
    <w:name w:val="xl244"/>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CYR" w:eastAsia="Times New Roman" w:hAnsi="Arial CYR"/>
      <w:sz w:val="24"/>
      <w:szCs w:val="24"/>
      <w:lang w:eastAsia="ru-RU"/>
    </w:rPr>
  </w:style>
  <w:style w:type="paragraph" w:customStyle="1" w:styleId="xl245">
    <w:name w:val="xl245"/>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46">
    <w:name w:val="xl246"/>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sz w:val="24"/>
      <w:szCs w:val="24"/>
      <w:lang w:eastAsia="ru-RU"/>
    </w:rPr>
  </w:style>
  <w:style w:type="paragraph" w:customStyle="1" w:styleId="xl247">
    <w:name w:val="xl24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sz w:val="24"/>
      <w:szCs w:val="24"/>
      <w:lang w:eastAsia="ru-RU"/>
    </w:rPr>
  </w:style>
  <w:style w:type="paragraph" w:customStyle="1" w:styleId="xl248">
    <w:name w:val="xl248"/>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Arial CYR" w:eastAsia="Times New Roman" w:hAnsi="Arial CYR"/>
      <w:sz w:val="24"/>
      <w:szCs w:val="24"/>
      <w:lang w:eastAsia="ru-RU"/>
    </w:rPr>
  </w:style>
  <w:style w:type="paragraph" w:customStyle="1" w:styleId="xl249">
    <w:name w:val="xl24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0">
    <w:name w:val="xl25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eastAsia="ru-RU"/>
    </w:rPr>
  </w:style>
  <w:style w:type="paragraph" w:customStyle="1" w:styleId="xl251">
    <w:name w:val="xl25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xl252">
    <w:name w:val="xl252"/>
    <w:basedOn w:val="a7"/>
    <w:rsid w:val="00C07ADE"/>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3">
    <w:name w:val="xl25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54">
    <w:name w:val="xl254"/>
    <w:basedOn w:val="a7"/>
    <w:rsid w:val="00C07ADE"/>
    <w:pPr>
      <w:pBdr>
        <w:top w:val="single" w:sz="4" w:space="0" w:color="969696"/>
        <w:left w:val="single" w:sz="4" w:space="0" w:color="auto"/>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5">
    <w:name w:val="xl255"/>
    <w:basedOn w:val="a7"/>
    <w:rsid w:val="00C07ADE"/>
    <w:pPr>
      <w:pBdr>
        <w:top w:val="single" w:sz="4" w:space="0" w:color="969696"/>
        <w:left w:val="single" w:sz="4" w:space="0" w:color="969696"/>
        <w:bottom w:val="single" w:sz="4" w:space="0" w:color="969696"/>
        <w:right w:val="single" w:sz="4" w:space="0" w:color="969696"/>
      </w:pBdr>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6">
    <w:name w:val="xl256"/>
    <w:basedOn w:val="a7"/>
    <w:rsid w:val="00C07ADE"/>
    <w:pPr>
      <w:pBdr>
        <w:left w:val="single" w:sz="4" w:space="0" w:color="auto"/>
        <w:bottom w:val="single" w:sz="4" w:space="0" w:color="auto"/>
        <w:right w:val="single" w:sz="4" w:space="0" w:color="auto"/>
      </w:pBdr>
      <w:spacing w:before="100" w:beforeAutospacing="1" w:after="100" w:afterAutospacing="1"/>
      <w:jc w:val="right"/>
    </w:pPr>
    <w:rPr>
      <w:rFonts w:ascii="Arial CYR" w:eastAsia="Times New Roman" w:hAnsi="Arial CYR"/>
      <w:color w:val="000000"/>
      <w:sz w:val="24"/>
      <w:szCs w:val="24"/>
      <w:lang w:eastAsia="ru-RU"/>
    </w:rPr>
  </w:style>
  <w:style w:type="paragraph" w:customStyle="1" w:styleId="xl257">
    <w:name w:val="xl25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ahoma" w:eastAsia="Times New Roman" w:hAnsi="Tahoma" w:cs="Tahoma"/>
      <w:color w:val="000000"/>
      <w:sz w:val="24"/>
      <w:szCs w:val="24"/>
      <w:lang w:eastAsia="ru-RU"/>
    </w:rPr>
  </w:style>
  <w:style w:type="paragraph" w:customStyle="1" w:styleId="xl258">
    <w:name w:val="xl258"/>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59">
    <w:name w:val="xl259"/>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eastAsia="Times New Roman" w:hAnsi="Arial" w:cs="Arial"/>
      <w:color w:val="000000"/>
      <w:sz w:val="24"/>
      <w:szCs w:val="24"/>
      <w:lang w:eastAsia="ru-RU"/>
    </w:rPr>
  </w:style>
  <w:style w:type="paragraph" w:customStyle="1" w:styleId="xl260">
    <w:name w:val="xl260"/>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1">
    <w:name w:val="xl261"/>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CYR" w:eastAsia="Times New Roman" w:hAnsi="Arial CYR"/>
      <w:color w:val="000000"/>
      <w:sz w:val="24"/>
      <w:szCs w:val="24"/>
      <w:lang w:eastAsia="ru-RU"/>
    </w:rPr>
  </w:style>
  <w:style w:type="paragraph" w:customStyle="1" w:styleId="xl262">
    <w:name w:val="xl262"/>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CYR" w:eastAsia="Times New Roman" w:hAnsi="Arial CYR"/>
      <w:color w:val="000000"/>
      <w:sz w:val="24"/>
      <w:szCs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7"/>
    <w:rsid w:val="00C07ADE"/>
    <w:pPr>
      <w:spacing w:before="100" w:beforeAutospacing="1" w:after="100" w:afterAutospacing="1"/>
    </w:pPr>
    <w:rPr>
      <w:rFonts w:ascii="Tahoma" w:eastAsia="Times New Roman" w:hAnsi="Tahoma"/>
      <w:lang w:val="en-US"/>
    </w:rPr>
  </w:style>
  <w:style w:type="paragraph" w:customStyle="1" w:styleId="bodytext">
    <w:name w:val="bodytext"/>
    <w:basedOn w:val="a7"/>
    <w:rsid w:val="00C07ADE"/>
    <w:pPr>
      <w:spacing w:after="167"/>
    </w:pPr>
    <w:rPr>
      <w:rFonts w:ascii="Arial" w:eastAsia="Times New Roman" w:hAnsi="Arial" w:cs="Arial"/>
      <w:sz w:val="22"/>
      <w:szCs w:val="22"/>
      <w:lang w:eastAsia="ru-RU"/>
    </w:rPr>
  </w:style>
  <w:style w:type="character" w:customStyle="1" w:styleId="FontStyle15">
    <w:name w:val="Font Style15"/>
    <w:uiPriority w:val="99"/>
    <w:rsid w:val="00C07ADE"/>
    <w:rPr>
      <w:rFonts w:ascii="Times New Roman" w:hAnsi="Times New Roman" w:cs="Times New Roman"/>
      <w:sz w:val="26"/>
      <w:szCs w:val="26"/>
    </w:rPr>
  </w:style>
  <w:style w:type="paragraph" w:customStyle="1" w:styleId="2ff0">
    <w:name w:val="Стиль2"/>
    <w:basedOn w:val="a7"/>
    <w:link w:val="2ff1"/>
    <w:rsid w:val="00C07ADE"/>
    <w:pPr>
      <w:widowControl w:val="0"/>
      <w:ind w:firstLine="709"/>
      <w:jc w:val="both"/>
    </w:pPr>
    <w:rPr>
      <w:rFonts w:eastAsia="Times New Roman"/>
      <w:sz w:val="28"/>
      <w:szCs w:val="28"/>
      <w:lang w:eastAsia="ru-RU"/>
    </w:rPr>
  </w:style>
  <w:style w:type="character" w:customStyle="1" w:styleId="2ff1">
    <w:name w:val="Стиль2 Знак"/>
    <w:link w:val="2ff0"/>
    <w:rsid w:val="00C07ADE"/>
    <w:rPr>
      <w:rFonts w:eastAsia="Times New Roman"/>
      <w:sz w:val="28"/>
      <w:szCs w:val="28"/>
      <w:lang w:eastAsia="ru-RU"/>
    </w:rPr>
  </w:style>
  <w:style w:type="character" w:customStyle="1" w:styleId="weaker3">
    <w:name w:val="weaker3"/>
    <w:rsid w:val="00C07ADE"/>
    <w:rPr>
      <w:sz w:val="22"/>
      <w:szCs w:val="22"/>
    </w:rPr>
  </w:style>
  <w:style w:type="paragraph" w:customStyle="1" w:styleId="affffffffb">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7"/>
    <w:rsid w:val="00C07ADE"/>
    <w:rPr>
      <w:rFonts w:ascii="Verdana" w:eastAsia="Times New Roman" w:hAnsi="Verdana"/>
      <w:lang w:val="en-US"/>
    </w:rPr>
  </w:style>
  <w:style w:type="character" w:customStyle="1" w:styleId="2ff2">
    <w:name w:val="Подпись к таблице (2)_"/>
    <w:link w:val="214"/>
    <w:uiPriority w:val="99"/>
    <w:rsid w:val="00C07ADE"/>
    <w:rPr>
      <w:b/>
      <w:bCs/>
      <w:spacing w:val="3"/>
      <w:sz w:val="21"/>
      <w:szCs w:val="21"/>
      <w:shd w:val="clear" w:color="auto" w:fill="FFFFFF"/>
    </w:rPr>
  </w:style>
  <w:style w:type="paragraph" w:customStyle="1" w:styleId="214">
    <w:name w:val="Подпись к таблице (2)1"/>
    <w:basedOn w:val="a7"/>
    <w:link w:val="2ff2"/>
    <w:uiPriority w:val="99"/>
    <w:rsid w:val="00C07ADE"/>
    <w:pPr>
      <w:widowControl w:val="0"/>
      <w:shd w:val="clear" w:color="auto" w:fill="FFFFFF"/>
      <w:spacing w:after="120" w:line="240" w:lineRule="atLeast"/>
    </w:pPr>
    <w:rPr>
      <w:b/>
      <w:bCs/>
      <w:spacing w:val="3"/>
      <w:sz w:val="21"/>
      <w:szCs w:val="21"/>
    </w:rPr>
  </w:style>
  <w:style w:type="paragraph" w:customStyle="1" w:styleId="82">
    <w:name w:val="Обычный8"/>
    <w:rsid w:val="00C07ADE"/>
    <w:pPr>
      <w:widowControl w:val="0"/>
      <w:spacing w:line="300" w:lineRule="auto"/>
      <w:ind w:firstLine="700"/>
      <w:jc w:val="both"/>
    </w:pPr>
    <w:rPr>
      <w:rFonts w:eastAsia="Times New Roman"/>
      <w:snapToGrid w:val="0"/>
      <w:sz w:val="22"/>
      <w:lang w:eastAsia="ru-RU"/>
    </w:rPr>
  </w:style>
  <w:style w:type="paragraph" w:customStyle="1" w:styleId="affffffffc">
    <w:name w:val="Диплом"/>
    <w:basedOn w:val="a7"/>
    <w:qFormat/>
    <w:rsid w:val="00C07ADE"/>
    <w:pPr>
      <w:spacing w:line="360" w:lineRule="auto"/>
      <w:ind w:firstLine="709"/>
      <w:jc w:val="both"/>
    </w:pPr>
    <w:rPr>
      <w:rFonts w:eastAsia="Times New Roman"/>
      <w:sz w:val="28"/>
      <w:szCs w:val="24"/>
      <w:lang w:eastAsia="ru-RU"/>
    </w:rPr>
  </w:style>
  <w:style w:type="paragraph" w:customStyle="1" w:styleId="92">
    <w:name w:val="Обычный9"/>
    <w:rsid w:val="00C07ADE"/>
    <w:pPr>
      <w:widowControl w:val="0"/>
      <w:spacing w:line="300" w:lineRule="auto"/>
      <w:ind w:firstLine="700"/>
      <w:jc w:val="both"/>
    </w:pPr>
    <w:rPr>
      <w:rFonts w:eastAsia="Times New Roman"/>
      <w:snapToGrid w:val="0"/>
      <w:sz w:val="22"/>
      <w:lang w:eastAsia="ru-RU"/>
    </w:rPr>
  </w:style>
  <w:style w:type="character" w:customStyle="1" w:styleId="1ffb">
    <w:name w:val="Заголовок Знак1"/>
    <w:basedOn w:val="a8"/>
    <w:uiPriority w:val="10"/>
    <w:rsid w:val="00C07ADE"/>
    <w:rPr>
      <w:rFonts w:asciiTheme="majorHAnsi" w:eastAsiaTheme="majorEastAsia" w:hAnsiTheme="majorHAnsi" w:cstheme="majorBidi"/>
      <w:spacing w:val="-10"/>
      <w:kern w:val="28"/>
      <w:sz w:val="56"/>
      <w:szCs w:val="56"/>
    </w:rPr>
  </w:style>
  <w:style w:type="paragraph" w:customStyle="1" w:styleId="xl263">
    <w:name w:val="xl263"/>
    <w:basedOn w:val="a7"/>
    <w:rsid w:val="00C07AD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64">
    <w:name w:val="xl26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sz w:val="24"/>
      <w:szCs w:val="24"/>
      <w:lang w:eastAsia="ru-RU"/>
    </w:rPr>
  </w:style>
  <w:style w:type="paragraph" w:customStyle="1" w:styleId="xl265">
    <w:name w:val="xl26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6">
    <w:name w:val="xl26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7">
    <w:name w:val="xl267"/>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68">
    <w:name w:val="xl268"/>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269">
    <w:name w:val="xl26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70">
    <w:name w:val="xl27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71">
    <w:name w:val="xl27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2">
    <w:name w:val="xl27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73">
    <w:name w:val="xl27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4">
    <w:name w:val="xl27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5">
    <w:name w:val="xl27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6">
    <w:name w:val="xl27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77">
    <w:name w:val="xl277"/>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8">
    <w:name w:val="xl27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279">
    <w:name w:val="xl279"/>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sz w:val="24"/>
      <w:szCs w:val="24"/>
      <w:lang w:eastAsia="ru-RU"/>
    </w:rPr>
  </w:style>
  <w:style w:type="paragraph" w:customStyle="1" w:styleId="xl280">
    <w:name w:val="xl28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81">
    <w:name w:val="xl281"/>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eastAsia="Times New Roman"/>
      <w:sz w:val="24"/>
      <w:szCs w:val="24"/>
      <w:lang w:eastAsia="ru-RU"/>
    </w:rPr>
  </w:style>
  <w:style w:type="paragraph" w:customStyle="1" w:styleId="xl282">
    <w:name w:val="xl28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83">
    <w:name w:val="xl283"/>
    <w:basedOn w:val="a7"/>
    <w:rsid w:val="00C07ADE"/>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284">
    <w:name w:val="xl284"/>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5">
    <w:name w:val="xl285"/>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6">
    <w:name w:val="xl286"/>
    <w:basedOn w:val="a7"/>
    <w:rsid w:val="00C07ADE"/>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color w:val="000000"/>
      <w:sz w:val="24"/>
      <w:szCs w:val="24"/>
      <w:lang w:eastAsia="ru-RU"/>
    </w:rPr>
  </w:style>
  <w:style w:type="paragraph" w:customStyle="1" w:styleId="xl287">
    <w:name w:val="xl287"/>
    <w:basedOn w:val="a7"/>
    <w:rsid w:val="00C07ADE"/>
    <w:pPr>
      <w:pBdr>
        <w:top w:val="single" w:sz="4" w:space="0" w:color="auto"/>
        <w:bottom w:val="single" w:sz="4" w:space="0" w:color="auto"/>
      </w:pBdr>
      <w:shd w:val="clear" w:color="000000" w:fill="FFFFFF"/>
      <w:spacing w:before="100" w:beforeAutospacing="1" w:after="100" w:afterAutospacing="1"/>
      <w:textAlignment w:val="center"/>
    </w:pPr>
    <w:rPr>
      <w:rFonts w:eastAsia="Times New Roman"/>
      <w:b/>
      <w:bCs/>
      <w:color w:val="000000"/>
      <w:sz w:val="24"/>
      <w:szCs w:val="24"/>
      <w:lang w:eastAsia="ru-RU"/>
    </w:rPr>
  </w:style>
  <w:style w:type="paragraph" w:customStyle="1" w:styleId="xl288">
    <w:name w:val="xl288"/>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289">
    <w:name w:val="xl289"/>
    <w:basedOn w:val="a7"/>
    <w:rsid w:val="00C07AD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0">
    <w:name w:val="xl290"/>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1">
    <w:name w:val="xl291"/>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292">
    <w:name w:val="xl292"/>
    <w:basedOn w:val="a7"/>
    <w:rsid w:val="00C07AD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293">
    <w:name w:val="xl293"/>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4">
    <w:name w:val="xl29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5">
    <w:name w:val="xl295"/>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6">
    <w:name w:val="xl29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297">
    <w:name w:val="xl297"/>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298">
    <w:name w:val="xl298"/>
    <w:basedOn w:val="a7"/>
    <w:rsid w:val="00C07ADE"/>
    <w:pPr>
      <w:pBdr>
        <w:top w:val="single" w:sz="8" w:space="0" w:color="auto"/>
        <w:left w:val="single" w:sz="8" w:space="0" w:color="auto"/>
        <w:right w:val="single" w:sz="8" w:space="0" w:color="auto"/>
      </w:pBdr>
      <w:spacing w:before="100" w:beforeAutospacing="1" w:after="100" w:afterAutospacing="1"/>
    </w:pPr>
    <w:rPr>
      <w:rFonts w:eastAsia="Times New Roman"/>
      <w:sz w:val="24"/>
      <w:szCs w:val="24"/>
      <w:lang w:eastAsia="ru-RU"/>
    </w:rPr>
  </w:style>
  <w:style w:type="paragraph" w:customStyle="1" w:styleId="xl299">
    <w:name w:val="xl299"/>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0">
    <w:name w:val="xl300"/>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1">
    <w:name w:val="xl301"/>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4"/>
      <w:szCs w:val="24"/>
      <w:lang w:eastAsia="ru-RU"/>
    </w:rPr>
  </w:style>
  <w:style w:type="paragraph" w:customStyle="1" w:styleId="xl302">
    <w:name w:val="xl302"/>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3">
    <w:name w:val="xl303"/>
    <w:basedOn w:val="a7"/>
    <w:rsid w:val="00C07AD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04">
    <w:name w:val="xl304"/>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05">
    <w:name w:val="xl305"/>
    <w:basedOn w:val="a7"/>
    <w:rsid w:val="00C07ADE"/>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textAlignment w:val="center"/>
    </w:pPr>
    <w:rPr>
      <w:rFonts w:eastAsia="Times New Roman"/>
      <w:color w:val="000000"/>
      <w:sz w:val="24"/>
      <w:szCs w:val="24"/>
      <w:lang w:eastAsia="ru-RU"/>
    </w:rPr>
  </w:style>
  <w:style w:type="paragraph" w:customStyle="1" w:styleId="xl306">
    <w:name w:val="xl30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07">
    <w:name w:val="xl307"/>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8">
    <w:name w:val="xl308"/>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09">
    <w:name w:val="xl309"/>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0">
    <w:name w:val="xl310"/>
    <w:basedOn w:val="a7"/>
    <w:rsid w:val="00C07ADE"/>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color w:val="000000"/>
      <w:sz w:val="24"/>
      <w:szCs w:val="24"/>
      <w:lang w:eastAsia="ru-RU"/>
    </w:rPr>
  </w:style>
  <w:style w:type="paragraph" w:customStyle="1" w:styleId="xl311">
    <w:name w:val="xl311"/>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2">
    <w:name w:val="xl312"/>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3">
    <w:name w:val="xl313"/>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4">
    <w:name w:val="xl314"/>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5">
    <w:name w:val="xl315"/>
    <w:basedOn w:val="a7"/>
    <w:rsid w:val="00C07ADE"/>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rFonts w:eastAsia="Times New Roman"/>
      <w:color w:val="000000"/>
      <w:sz w:val="24"/>
      <w:szCs w:val="24"/>
      <w:lang w:eastAsia="ru-RU"/>
    </w:rPr>
  </w:style>
  <w:style w:type="paragraph" w:customStyle="1" w:styleId="xl316">
    <w:name w:val="xl316"/>
    <w:basedOn w:val="a7"/>
    <w:rsid w:val="00C07ADE"/>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7">
    <w:name w:val="xl317"/>
    <w:basedOn w:val="a7"/>
    <w:rsid w:val="00C07ADE"/>
    <w:pPr>
      <w:pBdr>
        <w:top w:val="single" w:sz="4" w:space="0" w:color="auto"/>
        <w:bottom w:val="single" w:sz="4" w:space="0" w:color="auto"/>
        <w:right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8">
    <w:name w:val="xl318"/>
    <w:basedOn w:val="a7"/>
    <w:rsid w:val="00C07ADE"/>
    <w:pPr>
      <w:pBdr>
        <w:top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19">
    <w:name w:val="xl319"/>
    <w:basedOn w:val="a7"/>
    <w:rsid w:val="00C07ADE"/>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sz w:val="24"/>
      <w:szCs w:val="24"/>
      <w:lang w:eastAsia="ru-RU"/>
    </w:rPr>
  </w:style>
  <w:style w:type="paragraph" w:customStyle="1" w:styleId="xl320">
    <w:name w:val="xl320"/>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000000"/>
      <w:sz w:val="24"/>
      <w:szCs w:val="24"/>
      <w:lang w:eastAsia="ru-RU"/>
    </w:rPr>
  </w:style>
  <w:style w:type="paragraph" w:customStyle="1" w:styleId="xl321">
    <w:name w:val="xl321"/>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2">
    <w:name w:val="xl322"/>
    <w:basedOn w:val="a7"/>
    <w:rsid w:val="00C07AD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23">
    <w:name w:val="xl323"/>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4">
    <w:name w:val="xl324"/>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25">
    <w:name w:val="xl325"/>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lang w:eastAsia="ru-RU"/>
    </w:rPr>
  </w:style>
  <w:style w:type="paragraph" w:customStyle="1" w:styleId="xl326">
    <w:name w:val="xl326"/>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7">
    <w:name w:val="xl327"/>
    <w:basedOn w:val="a7"/>
    <w:rsid w:val="00C07ADE"/>
    <w:pPr>
      <w:pBdr>
        <w:left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8">
    <w:name w:val="xl32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29">
    <w:name w:val="xl329"/>
    <w:basedOn w:val="a7"/>
    <w:rsid w:val="00C07ADE"/>
    <w:pPr>
      <w:pBdr>
        <w:top w:val="single" w:sz="4" w:space="0" w:color="auto"/>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0">
    <w:name w:val="xl330"/>
    <w:basedOn w:val="a7"/>
    <w:rsid w:val="00C07ADE"/>
    <w:pPr>
      <w:pBdr>
        <w:top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1">
    <w:name w:val="xl331"/>
    <w:basedOn w:val="a7"/>
    <w:rsid w:val="00C07ADE"/>
    <w:pPr>
      <w:pBdr>
        <w:lef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2">
    <w:name w:val="xl332"/>
    <w:basedOn w:val="a7"/>
    <w:rsid w:val="00C07ADE"/>
    <w:pPr>
      <w:pBdr>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3">
    <w:name w:val="xl333"/>
    <w:basedOn w:val="a7"/>
    <w:rsid w:val="00C07ADE"/>
    <w:pPr>
      <w:pBdr>
        <w:left w:val="single" w:sz="4" w:space="0" w:color="auto"/>
        <w:bottom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4">
    <w:name w:val="xl334"/>
    <w:basedOn w:val="a7"/>
    <w:rsid w:val="00C07ADE"/>
    <w:pPr>
      <w:pBdr>
        <w:bottom w:val="single" w:sz="4" w:space="0" w:color="auto"/>
        <w:right w:val="single" w:sz="4" w:space="0" w:color="auto"/>
      </w:pBdr>
      <w:spacing w:before="100" w:beforeAutospacing="1" w:after="100" w:afterAutospacing="1"/>
      <w:jc w:val="center"/>
      <w:textAlignment w:val="center"/>
    </w:pPr>
    <w:rPr>
      <w:rFonts w:eastAsia="Times New Roman"/>
      <w:color w:val="000000"/>
      <w:sz w:val="22"/>
      <w:szCs w:val="22"/>
      <w:lang w:eastAsia="ru-RU"/>
    </w:rPr>
  </w:style>
  <w:style w:type="paragraph" w:customStyle="1" w:styleId="xl335">
    <w:name w:val="xl335"/>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6">
    <w:name w:val="xl336"/>
    <w:basedOn w:val="a7"/>
    <w:rsid w:val="00C07AD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37">
    <w:name w:val="xl337"/>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8">
    <w:name w:val="xl338"/>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39">
    <w:name w:val="xl339"/>
    <w:basedOn w:val="a7"/>
    <w:rsid w:val="00C07AD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0">
    <w:name w:val="xl340"/>
    <w:basedOn w:val="a7"/>
    <w:rsid w:val="00C07AD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szCs w:val="24"/>
      <w:lang w:eastAsia="ru-RU"/>
    </w:rPr>
  </w:style>
  <w:style w:type="paragraph" w:customStyle="1" w:styleId="xl341">
    <w:name w:val="xl341"/>
    <w:basedOn w:val="a7"/>
    <w:rsid w:val="00C07ADE"/>
    <w:pPr>
      <w:pBdr>
        <w:top w:val="single" w:sz="4" w:space="0" w:color="auto"/>
        <w:left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2">
    <w:name w:val="xl342"/>
    <w:basedOn w:val="a7"/>
    <w:rsid w:val="00C07ADE"/>
    <w:pPr>
      <w:pBdr>
        <w:top w:val="single" w:sz="4" w:space="0" w:color="auto"/>
        <w:bottom w:val="single" w:sz="4" w:space="0" w:color="auto"/>
      </w:pBdr>
      <w:shd w:val="clear" w:color="000000" w:fill="DCE6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3">
    <w:name w:val="xl343"/>
    <w:basedOn w:val="a7"/>
    <w:rsid w:val="00C07ADE"/>
    <w:pPr>
      <w:pBdr>
        <w:left w:val="single" w:sz="4" w:space="0" w:color="auto"/>
        <w:bottom w:val="single" w:sz="4" w:space="0" w:color="auto"/>
        <w:right w:val="single" w:sz="4" w:space="0" w:color="auto"/>
      </w:pBdr>
      <w:shd w:val="clear" w:color="FFFFCC" w:fill="FFFFFF"/>
      <w:spacing w:before="100" w:beforeAutospacing="1" w:after="100" w:afterAutospacing="1"/>
      <w:jc w:val="center"/>
      <w:textAlignment w:val="center"/>
    </w:pPr>
    <w:rPr>
      <w:rFonts w:eastAsia="Times New Roman"/>
      <w:color w:val="000000"/>
      <w:sz w:val="24"/>
      <w:szCs w:val="24"/>
      <w:lang w:eastAsia="ru-RU"/>
    </w:rPr>
  </w:style>
  <w:style w:type="paragraph" w:customStyle="1" w:styleId="xl344">
    <w:name w:val="xl344"/>
    <w:basedOn w:val="a7"/>
    <w:rsid w:val="00C07AD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4"/>
      <w:szCs w:val="24"/>
      <w:lang w:eastAsia="ru-RU"/>
    </w:rPr>
  </w:style>
  <w:style w:type="paragraph" w:customStyle="1" w:styleId="xl345">
    <w:name w:val="xl345"/>
    <w:basedOn w:val="a7"/>
    <w:rsid w:val="00C07ADE"/>
    <w:pPr>
      <w:pBdr>
        <w:top w:val="single" w:sz="4" w:space="0" w:color="auto"/>
        <w:left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6">
    <w:name w:val="xl346"/>
    <w:basedOn w:val="a7"/>
    <w:rsid w:val="00C07ADE"/>
    <w:pPr>
      <w:pBdr>
        <w:top w:val="single" w:sz="4" w:space="0" w:color="auto"/>
        <w:bottom w:val="single" w:sz="4" w:space="0" w:color="auto"/>
      </w:pBdr>
      <w:shd w:val="clear" w:color="000000" w:fill="C5D9F1"/>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7">
    <w:name w:val="xl347"/>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48">
    <w:name w:val="xl348"/>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2"/>
      <w:szCs w:val="22"/>
      <w:lang w:eastAsia="ru-RU"/>
    </w:rPr>
  </w:style>
  <w:style w:type="paragraph" w:customStyle="1" w:styleId="xl349">
    <w:name w:val="xl349"/>
    <w:basedOn w:val="a7"/>
    <w:rsid w:val="00C07AD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0">
    <w:name w:val="xl350"/>
    <w:basedOn w:val="a7"/>
    <w:rsid w:val="00C07AD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1">
    <w:name w:val="xl351"/>
    <w:basedOn w:val="a7"/>
    <w:rsid w:val="00C07AD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sz w:val="24"/>
      <w:szCs w:val="24"/>
      <w:lang w:eastAsia="ru-RU"/>
    </w:rPr>
  </w:style>
  <w:style w:type="paragraph" w:customStyle="1" w:styleId="xl352">
    <w:name w:val="xl352"/>
    <w:basedOn w:val="a7"/>
    <w:rsid w:val="00C07AD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color w:val="000000"/>
      <w:sz w:val="24"/>
      <w:szCs w:val="24"/>
      <w:lang w:eastAsia="ru-RU"/>
    </w:rPr>
  </w:style>
  <w:style w:type="paragraph" w:customStyle="1" w:styleId="xl353">
    <w:name w:val="xl353"/>
    <w:basedOn w:val="a7"/>
    <w:rsid w:val="00C07ADE"/>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rFonts w:eastAsia="Times New Roman"/>
      <w:b/>
      <w:bCs/>
      <w:color w:val="000000"/>
      <w:sz w:val="24"/>
      <w:szCs w:val="24"/>
      <w:lang w:eastAsia="ru-RU"/>
    </w:rPr>
  </w:style>
  <w:style w:type="character" w:customStyle="1" w:styleId="start">
    <w:name w:val="start"/>
    <w:basedOn w:val="a8"/>
    <w:rsid w:val="00C07ADE"/>
  </w:style>
  <w:style w:type="character" w:customStyle="1" w:styleId="fin">
    <w:name w:val="fin"/>
    <w:basedOn w:val="a8"/>
    <w:rsid w:val="00C07ADE"/>
  </w:style>
  <w:style w:type="character" w:customStyle="1" w:styleId="arrow">
    <w:name w:val="arrow"/>
    <w:basedOn w:val="a8"/>
    <w:rsid w:val="00C07ADE"/>
  </w:style>
  <w:style w:type="character" w:customStyle="1" w:styleId="titleprisebbc">
    <w:name w:val="title_prise_bbc"/>
    <w:basedOn w:val="a8"/>
    <w:rsid w:val="00C07ADE"/>
  </w:style>
  <w:style w:type="character" w:customStyle="1" w:styleId="prisebbc">
    <w:name w:val="prise_bbc"/>
    <w:basedOn w:val="a8"/>
    <w:rsid w:val="00C07ADE"/>
  </w:style>
  <w:style w:type="table" w:customStyle="1" w:styleId="TableNormal1">
    <w:name w:val="Table Normal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5d">
    <w:name w:val="Сетка таблицы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32">
    <w:name w:val="ГОСТ 7.32"/>
    <w:basedOn w:val="a7"/>
    <w:qFormat/>
    <w:rsid w:val="00C07ADE"/>
    <w:pPr>
      <w:spacing w:line="360" w:lineRule="auto"/>
      <w:ind w:firstLine="709"/>
      <w:jc w:val="both"/>
    </w:pPr>
    <w:rPr>
      <w:sz w:val="24"/>
      <w:szCs w:val="28"/>
      <w:lang w:val="en-US"/>
    </w:rPr>
  </w:style>
  <w:style w:type="paragraph" w:customStyle="1" w:styleId="affffffffd">
    <w:name w:val="МАГИСТРАТУРА СТИЛЬ"/>
    <w:basedOn w:val="29"/>
    <w:link w:val="affffffffe"/>
    <w:qFormat/>
    <w:rsid w:val="00C07ADE"/>
    <w:pPr>
      <w:spacing w:after="200" w:line="360" w:lineRule="auto"/>
      <w:ind w:left="0" w:firstLine="709"/>
      <w:jc w:val="both"/>
    </w:pPr>
    <w:rPr>
      <w:sz w:val="28"/>
      <w:szCs w:val="28"/>
    </w:rPr>
  </w:style>
  <w:style w:type="character" w:customStyle="1" w:styleId="affffffffe">
    <w:name w:val="МАГИСТРАТУРА СТИЛЬ Знак"/>
    <w:link w:val="affffffffd"/>
    <w:rsid w:val="00C07ADE"/>
    <w:rPr>
      <w:rFonts w:eastAsia="Calibri"/>
      <w:sz w:val="28"/>
      <w:szCs w:val="28"/>
      <w:lang w:eastAsia="ru-RU"/>
    </w:rPr>
  </w:style>
  <w:style w:type="table" w:customStyle="1" w:styleId="6a">
    <w:name w:val="Сетка таблицы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0">
    <w:name w:val="Сетка таблицы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
    <w:name w:val="Сетка таблицы2102"/>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0">
    <w:name w:val="Сетка таблицы4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етка таблицы14"/>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3">
    <w:name w:val="Сетка таблицы2103"/>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
    <w:name w:val="Table Normal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0">
    <w:name w:val="Сетка таблицы4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e">
    <w:name w:val="Нет списка5"/>
    <w:next w:val="aa"/>
    <w:uiPriority w:val="99"/>
    <w:semiHidden/>
    <w:unhideWhenUsed/>
    <w:rsid w:val="00C07ADE"/>
  </w:style>
  <w:style w:type="table" w:customStyle="1" w:styleId="2104">
    <w:name w:val="Сетка таблицы2104"/>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Нет списка14"/>
    <w:next w:val="aa"/>
    <w:uiPriority w:val="99"/>
    <w:semiHidden/>
    <w:unhideWhenUsed/>
    <w:rsid w:val="00C07ADE"/>
  </w:style>
  <w:style w:type="table" w:customStyle="1" w:styleId="192">
    <w:name w:val="Сетка таблицы19"/>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
    <w:name w:val="Сетка таблицы34"/>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0">
    <w:name w:val="Сетка таблицы4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54"/>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етка таблицы26"/>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b">
    <w:name w:val="Нет списка6"/>
    <w:next w:val="aa"/>
    <w:uiPriority w:val="99"/>
    <w:semiHidden/>
    <w:unhideWhenUsed/>
    <w:rsid w:val="00C07ADE"/>
  </w:style>
  <w:style w:type="table" w:customStyle="1" w:styleId="2105">
    <w:name w:val="Сетка таблицы2105"/>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a"/>
    <w:uiPriority w:val="99"/>
    <w:semiHidden/>
    <w:unhideWhenUsed/>
    <w:rsid w:val="00C07ADE"/>
  </w:style>
  <w:style w:type="table" w:customStyle="1" w:styleId="1111">
    <w:name w:val="Сетка таблицы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
    <w:name w:val="Table Normal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0">
    <w:name w:val="Сетка таблицы4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55"/>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
    <w:name w:val="Нет списка7"/>
    <w:next w:val="aa"/>
    <w:uiPriority w:val="99"/>
    <w:semiHidden/>
    <w:unhideWhenUsed/>
    <w:rsid w:val="00C07ADE"/>
  </w:style>
  <w:style w:type="table" w:customStyle="1" w:styleId="2106">
    <w:name w:val="Сетка таблицы2106"/>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a"/>
    <w:uiPriority w:val="99"/>
    <w:semiHidden/>
    <w:unhideWhenUsed/>
    <w:rsid w:val="00C07ADE"/>
  </w:style>
  <w:style w:type="table" w:customStyle="1" w:styleId="1120">
    <w:name w:val="Сетка таблицы112"/>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
    <w:name w:val="Сетка таблицы37"/>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
    <w:name w:val="Table Normal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0">
    <w:name w:val="Сетка таблицы4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56"/>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8"/>
    <w:rsid w:val="00C07ADE"/>
  </w:style>
  <w:style w:type="paragraph" w:customStyle="1" w:styleId="afffffffff">
    <w:name w:val="Для подписи рисунка"/>
    <w:basedOn w:val="a7"/>
    <w:link w:val="afffffffff0"/>
    <w:autoRedefine/>
    <w:qFormat/>
    <w:rsid w:val="00C07ADE"/>
    <w:pPr>
      <w:spacing w:line="360" w:lineRule="auto"/>
      <w:ind w:left="720" w:hanging="360"/>
      <w:jc w:val="center"/>
    </w:pPr>
    <w:rPr>
      <w:rFonts w:eastAsia="Times New Roman"/>
      <w:b/>
      <w:sz w:val="28"/>
      <w:szCs w:val="28"/>
    </w:rPr>
  </w:style>
  <w:style w:type="character" w:customStyle="1" w:styleId="afffffffff0">
    <w:name w:val="Для подписи рисунка Знак"/>
    <w:basedOn w:val="a8"/>
    <w:link w:val="afffffffff"/>
    <w:rsid w:val="00C07ADE"/>
    <w:rPr>
      <w:rFonts w:eastAsia="Times New Roman"/>
      <w:b/>
      <w:sz w:val="28"/>
      <w:szCs w:val="28"/>
    </w:rPr>
  </w:style>
  <w:style w:type="paragraph" w:customStyle="1" w:styleId="afffffffff1">
    <w:name w:val="Для рисунка"/>
    <w:basedOn w:val="a7"/>
    <w:autoRedefine/>
    <w:qFormat/>
    <w:rsid w:val="00C07ADE"/>
    <w:pPr>
      <w:autoSpaceDE w:val="0"/>
      <w:autoSpaceDN w:val="0"/>
      <w:adjustRightInd w:val="0"/>
      <w:spacing w:line="360" w:lineRule="auto"/>
      <w:ind w:left="720" w:hanging="360"/>
      <w:jc w:val="center"/>
    </w:pPr>
    <w:rPr>
      <w:rFonts w:eastAsia="Times New Roman"/>
      <w:b/>
      <w:noProof/>
      <w:sz w:val="28"/>
      <w:szCs w:val="28"/>
      <w:lang w:eastAsia="ru-RU"/>
    </w:rPr>
  </w:style>
  <w:style w:type="paragraph" w:customStyle="1" w:styleId="afffffffff2">
    <w:name w:val="Таблицы"/>
    <w:basedOn w:val="a7"/>
    <w:autoRedefine/>
    <w:qFormat/>
    <w:rsid w:val="00C07ADE"/>
    <w:pPr>
      <w:ind w:left="720" w:hanging="360"/>
      <w:jc w:val="both"/>
    </w:pPr>
    <w:rPr>
      <w:rFonts w:eastAsia="Times New Roman"/>
      <w:sz w:val="24"/>
      <w:szCs w:val="28"/>
    </w:rPr>
  </w:style>
  <w:style w:type="paragraph" w:customStyle="1" w:styleId="afffffffff3">
    <w:name w:val="Подпись таблицы"/>
    <w:basedOn w:val="a7"/>
    <w:autoRedefine/>
    <w:qFormat/>
    <w:rsid w:val="00C07ADE"/>
    <w:pPr>
      <w:suppressAutoHyphens/>
      <w:spacing w:line="360" w:lineRule="auto"/>
      <w:ind w:left="720" w:hanging="360"/>
      <w:jc w:val="right"/>
    </w:pPr>
    <w:rPr>
      <w:rFonts w:eastAsia="Times New Roman"/>
      <w:b/>
      <w:sz w:val="28"/>
      <w:szCs w:val="28"/>
    </w:rPr>
  </w:style>
  <w:style w:type="paragraph" w:customStyle="1" w:styleId="a3">
    <w:name w:val="Подпись Таблицы"/>
    <w:basedOn w:val="ad"/>
    <w:autoRedefine/>
    <w:qFormat/>
    <w:rsid w:val="00C07ADE"/>
    <w:pPr>
      <w:numPr>
        <w:numId w:val="26"/>
      </w:numPr>
      <w:spacing w:line="360" w:lineRule="auto"/>
      <w:contextualSpacing/>
      <w:jc w:val="right"/>
    </w:pPr>
    <w:rPr>
      <w:rFonts w:ascii="Times New Roman" w:eastAsia="Times New Roman" w:hAnsi="Times New Roman"/>
      <w:b/>
      <w:sz w:val="28"/>
      <w:szCs w:val="28"/>
      <w:lang w:val="ru-RU" w:eastAsia="ru-RU"/>
    </w:rPr>
  </w:style>
  <w:style w:type="paragraph" w:customStyle="1" w:styleId="a4">
    <w:name w:val="Подпись рисунка"/>
    <w:basedOn w:val="a7"/>
    <w:autoRedefine/>
    <w:qFormat/>
    <w:rsid w:val="00C07ADE"/>
    <w:pPr>
      <w:numPr>
        <w:numId w:val="25"/>
      </w:numPr>
      <w:spacing w:after="60" w:line="360" w:lineRule="auto"/>
      <w:jc w:val="center"/>
    </w:pPr>
    <w:rPr>
      <w:rFonts w:eastAsia="Times New Roman"/>
      <w:b/>
      <w:sz w:val="28"/>
      <w:szCs w:val="28"/>
      <w:lang w:eastAsia="ru-RU"/>
    </w:rPr>
  </w:style>
  <w:style w:type="paragraph" w:customStyle="1" w:styleId="afffffffff4">
    <w:name w:val="ДЛЯ подписи рисунка"/>
    <w:autoRedefine/>
    <w:qFormat/>
    <w:rsid w:val="00C07ADE"/>
    <w:pPr>
      <w:jc w:val="center"/>
    </w:pPr>
    <w:rPr>
      <w:rFonts w:eastAsia="Times New Roman"/>
      <w:b/>
      <w:sz w:val="28"/>
      <w:szCs w:val="24"/>
    </w:rPr>
  </w:style>
  <w:style w:type="paragraph" w:customStyle="1" w:styleId="322">
    <w:name w:val="3.2.2 Подпись Рисунка"/>
    <w:basedOn w:val="a4"/>
    <w:link w:val="3220"/>
    <w:autoRedefine/>
    <w:qFormat/>
    <w:rsid w:val="00C07ADE"/>
    <w:pPr>
      <w:numPr>
        <w:numId w:val="28"/>
      </w:numPr>
      <w:spacing w:after="0"/>
      <w:ind w:left="1440"/>
    </w:pPr>
    <w:rPr>
      <w:rFonts w:eastAsiaTheme="minorHAnsi" w:cstheme="minorBidi"/>
      <w:bCs/>
      <w:color w:val="000000" w:themeColor="text1"/>
      <w:lang w:eastAsia="en-US"/>
    </w:rPr>
  </w:style>
  <w:style w:type="character" w:customStyle="1" w:styleId="3220">
    <w:name w:val="3.2.2 Подпись Рисунка Знак"/>
    <w:basedOn w:val="a8"/>
    <w:link w:val="322"/>
    <w:rsid w:val="00C07ADE"/>
    <w:rPr>
      <w:rFonts w:cstheme="minorBidi"/>
      <w:b/>
      <w:bCs/>
      <w:color w:val="000000" w:themeColor="text1"/>
      <w:sz w:val="28"/>
      <w:szCs w:val="28"/>
    </w:rPr>
  </w:style>
  <w:style w:type="paragraph" w:customStyle="1" w:styleId="321">
    <w:name w:val="3.2.1 подпись рисунка"/>
    <w:autoRedefine/>
    <w:qFormat/>
    <w:rsid w:val="00C07ADE"/>
    <w:pPr>
      <w:numPr>
        <w:numId w:val="27"/>
      </w:numPr>
      <w:jc w:val="center"/>
    </w:pPr>
    <w:rPr>
      <w:rFonts w:eastAsia="Times New Roman"/>
      <w:b/>
      <w:sz w:val="28"/>
      <w:szCs w:val="24"/>
    </w:rPr>
  </w:style>
  <w:style w:type="paragraph" w:customStyle="1" w:styleId="33">
    <w:name w:val="3.3.Рисунок"/>
    <w:basedOn w:val="a4"/>
    <w:link w:val="331"/>
    <w:autoRedefine/>
    <w:qFormat/>
    <w:rsid w:val="00C07ADE"/>
    <w:pPr>
      <w:numPr>
        <w:numId w:val="29"/>
      </w:numPr>
      <w:spacing w:after="0"/>
      <w:ind w:left="1440"/>
    </w:pPr>
    <w:rPr>
      <w:rFonts w:eastAsiaTheme="minorHAnsi" w:cstheme="minorBidi"/>
      <w:bCs/>
      <w:color w:val="000000" w:themeColor="text1"/>
      <w:lang w:eastAsia="en-US"/>
    </w:rPr>
  </w:style>
  <w:style w:type="character" w:customStyle="1" w:styleId="331">
    <w:name w:val="3.3.Рисунок Знак"/>
    <w:basedOn w:val="a8"/>
    <w:link w:val="33"/>
    <w:rsid w:val="00C07ADE"/>
    <w:rPr>
      <w:rFonts w:cstheme="minorBidi"/>
      <w:b/>
      <w:bCs/>
      <w:color w:val="000000" w:themeColor="text1"/>
      <w:sz w:val="28"/>
      <w:szCs w:val="28"/>
    </w:rPr>
  </w:style>
  <w:style w:type="paragraph" w:customStyle="1" w:styleId="343">
    <w:name w:val="3.4. Рисунок"/>
    <w:basedOn w:val="a4"/>
    <w:link w:val="344"/>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44">
    <w:name w:val="3.4. Рисунок Знак"/>
    <w:basedOn w:val="a8"/>
    <w:link w:val="343"/>
    <w:rsid w:val="00C07ADE"/>
    <w:rPr>
      <w:rFonts w:cstheme="minorBidi"/>
      <w:b/>
      <w:bCs/>
      <w:color w:val="000000" w:themeColor="text1"/>
      <w:sz w:val="28"/>
      <w:szCs w:val="28"/>
    </w:rPr>
  </w:style>
  <w:style w:type="paragraph" w:customStyle="1" w:styleId="3420">
    <w:name w:val="3.4.2 Таблица"/>
    <w:basedOn w:val="a7"/>
    <w:link w:val="3421"/>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421">
    <w:name w:val="3.4.2 Таблица Знак"/>
    <w:basedOn w:val="a8"/>
    <w:link w:val="3420"/>
    <w:rsid w:val="00C07ADE"/>
    <w:rPr>
      <w:rFonts w:eastAsia="Times New Roman"/>
      <w:bCs/>
      <w:color w:val="000000" w:themeColor="text1"/>
      <w:sz w:val="28"/>
      <w:szCs w:val="28"/>
    </w:rPr>
  </w:style>
  <w:style w:type="paragraph" w:customStyle="1" w:styleId="3110">
    <w:name w:val="3.11. Рисунок"/>
    <w:basedOn w:val="a4"/>
    <w:link w:val="311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111">
    <w:name w:val="3.11. Рисунок Знак"/>
    <w:basedOn w:val="a8"/>
    <w:link w:val="3110"/>
    <w:rsid w:val="00C07ADE"/>
    <w:rPr>
      <w:rFonts w:cstheme="minorBidi"/>
      <w:b/>
      <w:bCs/>
      <w:color w:val="000000" w:themeColor="text1"/>
      <w:sz w:val="28"/>
      <w:szCs w:val="28"/>
    </w:rPr>
  </w:style>
  <w:style w:type="paragraph" w:customStyle="1" w:styleId="3112">
    <w:name w:val="3.11. Таблицы"/>
    <w:basedOn w:val="a7"/>
    <w:link w:val="3113"/>
    <w:autoRedefine/>
    <w:qFormat/>
    <w:rsid w:val="00C07ADE"/>
    <w:pPr>
      <w:tabs>
        <w:tab w:val="num" w:pos="720"/>
        <w:tab w:val="left" w:pos="1560"/>
      </w:tabs>
      <w:ind w:left="360" w:hanging="360"/>
      <w:jc w:val="right"/>
    </w:pPr>
    <w:rPr>
      <w:rFonts w:eastAsia="Times New Roman"/>
      <w:bCs/>
      <w:color w:val="000000" w:themeColor="text1"/>
      <w:sz w:val="28"/>
      <w:szCs w:val="28"/>
    </w:rPr>
  </w:style>
  <w:style w:type="character" w:customStyle="1" w:styleId="3113">
    <w:name w:val="3.11. Таблицы Знак"/>
    <w:basedOn w:val="a8"/>
    <w:link w:val="3112"/>
    <w:rsid w:val="00C07ADE"/>
    <w:rPr>
      <w:rFonts w:eastAsia="Times New Roman"/>
      <w:bCs/>
      <w:color w:val="000000" w:themeColor="text1"/>
      <w:sz w:val="28"/>
      <w:szCs w:val="28"/>
    </w:rPr>
  </w:style>
  <w:style w:type="paragraph" w:customStyle="1" w:styleId="317">
    <w:name w:val="3.17 Рисунок"/>
    <w:basedOn w:val="a4"/>
    <w:link w:val="3170"/>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170">
    <w:name w:val="3.17 Рисунок Знак"/>
    <w:basedOn w:val="a8"/>
    <w:link w:val="317"/>
    <w:rsid w:val="00C07ADE"/>
    <w:rPr>
      <w:rFonts w:cstheme="minorBidi"/>
      <w:b/>
      <w:bCs/>
      <w:color w:val="000000" w:themeColor="text1"/>
      <w:sz w:val="28"/>
      <w:szCs w:val="28"/>
    </w:rPr>
  </w:style>
  <w:style w:type="paragraph" w:customStyle="1" w:styleId="3171">
    <w:name w:val="3.17 Таблица"/>
    <w:basedOn w:val="a7"/>
    <w:link w:val="3172"/>
    <w:autoRedefine/>
    <w:qFormat/>
    <w:rsid w:val="00C07ADE"/>
    <w:pPr>
      <w:tabs>
        <w:tab w:val="num" w:pos="720"/>
        <w:tab w:val="left" w:pos="1560"/>
      </w:tabs>
      <w:spacing w:line="360" w:lineRule="auto"/>
      <w:ind w:left="360" w:hanging="360"/>
      <w:jc w:val="right"/>
    </w:pPr>
    <w:rPr>
      <w:rFonts w:eastAsia="Times New Roman"/>
      <w:bCs/>
      <w:color w:val="000000" w:themeColor="text1"/>
      <w:sz w:val="28"/>
      <w:szCs w:val="28"/>
    </w:rPr>
  </w:style>
  <w:style w:type="character" w:customStyle="1" w:styleId="3172">
    <w:name w:val="3.17 Таблица Знак"/>
    <w:basedOn w:val="a8"/>
    <w:link w:val="3171"/>
    <w:rsid w:val="00C07ADE"/>
    <w:rPr>
      <w:rFonts w:eastAsia="Times New Roman"/>
      <w:bCs/>
      <w:color w:val="000000" w:themeColor="text1"/>
      <w:sz w:val="28"/>
      <w:szCs w:val="28"/>
    </w:rPr>
  </w:style>
  <w:style w:type="paragraph" w:customStyle="1" w:styleId="351">
    <w:name w:val="3.5.1 Рисунок"/>
    <w:basedOn w:val="a4"/>
    <w:link w:val="3510"/>
    <w:autoRedefine/>
    <w:qFormat/>
    <w:rsid w:val="00C07ADE"/>
    <w:pPr>
      <w:numPr>
        <w:numId w:val="31"/>
      </w:numPr>
      <w:spacing w:after="0"/>
    </w:pPr>
    <w:rPr>
      <w:rFonts w:eastAsiaTheme="minorHAnsi" w:cstheme="minorBidi"/>
      <w:bCs/>
      <w:color w:val="000000" w:themeColor="text1"/>
      <w:lang w:eastAsia="en-US"/>
    </w:rPr>
  </w:style>
  <w:style w:type="character" w:customStyle="1" w:styleId="3510">
    <w:name w:val="3.5.1 Рисунок Знак"/>
    <w:basedOn w:val="a8"/>
    <w:link w:val="351"/>
    <w:rsid w:val="00C07ADE"/>
    <w:rPr>
      <w:rFonts w:cstheme="minorBidi"/>
      <w:b/>
      <w:bCs/>
      <w:color w:val="000000" w:themeColor="text1"/>
      <w:sz w:val="28"/>
      <w:szCs w:val="28"/>
    </w:rPr>
  </w:style>
  <w:style w:type="paragraph" w:customStyle="1" w:styleId="3511">
    <w:name w:val="3.5.1 Таблица"/>
    <w:basedOn w:val="a7"/>
    <w:link w:val="3512"/>
    <w:autoRedefine/>
    <w:qFormat/>
    <w:rsid w:val="00C07ADE"/>
    <w:pPr>
      <w:tabs>
        <w:tab w:val="num" w:pos="720"/>
        <w:tab w:val="left" w:pos="1560"/>
      </w:tabs>
      <w:spacing w:line="360" w:lineRule="auto"/>
      <w:ind w:left="360" w:hanging="720"/>
      <w:jc w:val="right"/>
    </w:pPr>
    <w:rPr>
      <w:rFonts w:eastAsia="Times New Roman"/>
      <w:bCs/>
      <w:color w:val="000000" w:themeColor="text1"/>
      <w:sz w:val="28"/>
      <w:szCs w:val="28"/>
    </w:rPr>
  </w:style>
  <w:style w:type="character" w:customStyle="1" w:styleId="3512">
    <w:name w:val="3.5.1 Таблица Знак"/>
    <w:basedOn w:val="a8"/>
    <w:link w:val="3511"/>
    <w:rsid w:val="00C07ADE"/>
    <w:rPr>
      <w:rFonts w:eastAsia="Times New Roman"/>
      <w:bCs/>
      <w:color w:val="000000" w:themeColor="text1"/>
      <w:sz w:val="28"/>
      <w:szCs w:val="28"/>
    </w:rPr>
  </w:style>
  <w:style w:type="paragraph" w:customStyle="1" w:styleId="3520">
    <w:name w:val="Рисунок 3.5.2."/>
    <w:basedOn w:val="a4"/>
    <w:link w:val="352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521">
    <w:name w:val="Рисунок 3.5.2. Знак"/>
    <w:basedOn w:val="a8"/>
    <w:link w:val="3520"/>
    <w:rsid w:val="00C07ADE"/>
    <w:rPr>
      <w:rFonts w:cstheme="minorBidi"/>
      <w:b/>
      <w:bCs/>
      <w:color w:val="000000" w:themeColor="text1"/>
      <w:sz w:val="28"/>
      <w:szCs w:val="28"/>
    </w:rPr>
  </w:style>
  <w:style w:type="paragraph" w:customStyle="1" w:styleId="352">
    <w:name w:val="3.5.2."/>
    <w:basedOn w:val="a7"/>
    <w:autoRedefine/>
    <w:qFormat/>
    <w:rsid w:val="00C07ADE"/>
    <w:pPr>
      <w:numPr>
        <w:numId w:val="30"/>
      </w:numPr>
      <w:spacing w:line="360" w:lineRule="auto"/>
      <w:jc w:val="right"/>
    </w:pPr>
    <w:rPr>
      <w:rFonts w:eastAsia="Times New Roman"/>
      <w:b/>
      <w:color w:val="000000" w:themeColor="text1"/>
      <w:sz w:val="28"/>
      <w:szCs w:val="28"/>
      <w:shd w:val="clear" w:color="auto" w:fill="FFFFFF"/>
    </w:rPr>
  </w:style>
  <w:style w:type="paragraph" w:customStyle="1" w:styleId="353">
    <w:name w:val="3.5.3 Табл"/>
    <w:basedOn w:val="a7"/>
    <w:link w:val="3530"/>
    <w:autoRedefine/>
    <w:qFormat/>
    <w:rsid w:val="00C07ADE"/>
    <w:pPr>
      <w:tabs>
        <w:tab w:val="num" w:pos="720"/>
        <w:tab w:val="left" w:pos="1560"/>
      </w:tabs>
      <w:spacing w:line="360" w:lineRule="auto"/>
      <w:ind w:left="360" w:hanging="720"/>
      <w:jc w:val="right"/>
    </w:pPr>
    <w:rPr>
      <w:rFonts w:cstheme="minorBidi"/>
      <w:bCs/>
      <w:color w:val="000000" w:themeColor="text1"/>
      <w:sz w:val="28"/>
      <w:szCs w:val="28"/>
    </w:rPr>
  </w:style>
  <w:style w:type="character" w:customStyle="1" w:styleId="3530">
    <w:name w:val="3.5.3 Табл Знак"/>
    <w:basedOn w:val="a8"/>
    <w:link w:val="353"/>
    <w:rsid w:val="00C07ADE"/>
    <w:rPr>
      <w:rFonts w:cstheme="minorBidi"/>
      <w:bCs/>
      <w:color w:val="000000" w:themeColor="text1"/>
      <w:sz w:val="28"/>
      <w:szCs w:val="28"/>
    </w:rPr>
  </w:style>
  <w:style w:type="paragraph" w:customStyle="1" w:styleId="3531">
    <w:name w:val="3.5.3 Рисунок"/>
    <w:basedOn w:val="3520"/>
    <w:link w:val="3532"/>
    <w:autoRedefine/>
    <w:qFormat/>
    <w:rsid w:val="00C07ADE"/>
    <w:pPr>
      <w:ind w:left="720" w:hanging="360"/>
    </w:pPr>
  </w:style>
  <w:style w:type="character" w:customStyle="1" w:styleId="3532">
    <w:name w:val="3.5.3 Рисунок Знак"/>
    <w:basedOn w:val="3521"/>
    <w:link w:val="3531"/>
    <w:rsid w:val="00C07ADE"/>
    <w:rPr>
      <w:rFonts w:cstheme="minorBidi"/>
      <w:b/>
      <w:bCs/>
      <w:color w:val="000000" w:themeColor="text1"/>
      <w:sz w:val="28"/>
      <w:szCs w:val="28"/>
    </w:rPr>
  </w:style>
  <w:style w:type="paragraph" w:customStyle="1" w:styleId="371">
    <w:name w:val="3.7 Табл"/>
    <w:basedOn w:val="14"/>
    <w:link w:val="372"/>
    <w:autoRedefine/>
    <w:qFormat/>
    <w:rsid w:val="00C07ADE"/>
    <w:pPr>
      <w:numPr>
        <w:ilvl w:val="0"/>
        <w:numId w:val="0"/>
      </w:numPr>
      <w:tabs>
        <w:tab w:val="num" w:pos="720"/>
        <w:tab w:val="left" w:pos="1560"/>
      </w:tabs>
      <w:spacing w:after="0" w:line="360" w:lineRule="auto"/>
      <w:contextualSpacing w:val="0"/>
      <w:jc w:val="right"/>
    </w:pPr>
    <w:rPr>
      <w:rFonts w:ascii="Times New Roman" w:eastAsiaTheme="minorHAnsi" w:hAnsi="Times New Roman" w:cstheme="minorBidi"/>
      <w:bCs/>
      <w:color w:val="000000" w:themeColor="text1"/>
      <w:lang w:eastAsia="en-US" w:bidi="ar-SA"/>
    </w:rPr>
  </w:style>
  <w:style w:type="character" w:customStyle="1" w:styleId="372">
    <w:name w:val="3.7 Табл Знак"/>
    <w:basedOn w:val="a8"/>
    <w:link w:val="371"/>
    <w:rsid w:val="00C07ADE"/>
    <w:rPr>
      <w:rFonts w:cstheme="minorBidi"/>
      <w:b/>
      <w:bCs/>
      <w:color w:val="000000" w:themeColor="text1"/>
      <w:sz w:val="28"/>
      <w:szCs w:val="28"/>
    </w:rPr>
  </w:style>
  <w:style w:type="paragraph" w:customStyle="1" w:styleId="3710">
    <w:name w:val="3.7.1"/>
    <w:basedOn w:val="a4"/>
    <w:link w:val="3711"/>
    <w:autoRedefine/>
    <w:qFormat/>
    <w:rsid w:val="00C07ADE"/>
    <w:pPr>
      <w:numPr>
        <w:numId w:val="0"/>
      </w:numPr>
      <w:tabs>
        <w:tab w:val="num" w:pos="720"/>
      </w:tabs>
      <w:spacing w:after="0"/>
      <w:ind w:left="720" w:hanging="720"/>
    </w:pPr>
    <w:rPr>
      <w:rFonts w:eastAsiaTheme="minorHAnsi" w:cstheme="minorBidi"/>
      <w:bCs/>
      <w:color w:val="000000" w:themeColor="text1"/>
      <w:lang w:eastAsia="en-US"/>
    </w:rPr>
  </w:style>
  <w:style w:type="character" w:customStyle="1" w:styleId="3711">
    <w:name w:val="3.7.1 Знак"/>
    <w:basedOn w:val="a8"/>
    <w:link w:val="3710"/>
    <w:rsid w:val="00C07ADE"/>
    <w:rPr>
      <w:rFonts w:cstheme="minorBidi"/>
      <w:b/>
      <w:bCs/>
      <w:color w:val="000000" w:themeColor="text1"/>
      <w:sz w:val="28"/>
      <w:szCs w:val="28"/>
    </w:rPr>
  </w:style>
  <w:style w:type="paragraph" w:customStyle="1" w:styleId="380">
    <w:name w:val="3.8 Рис"/>
    <w:basedOn w:val="a4"/>
    <w:link w:val="38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1">
    <w:name w:val="3.8 Рис Знак"/>
    <w:basedOn w:val="a8"/>
    <w:link w:val="380"/>
    <w:rsid w:val="00C07ADE"/>
    <w:rPr>
      <w:rFonts w:cstheme="minorBidi"/>
      <w:b/>
      <w:bCs/>
      <w:color w:val="000000" w:themeColor="text1"/>
      <w:sz w:val="28"/>
      <w:szCs w:val="28"/>
    </w:rPr>
  </w:style>
  <w:style w:type="paragraph" w:customStyle="1" w:styleId="382">
    <w:name w:val="3.8 Табл"/>
    <w:basedOn w:val="a7"/>
    <w:link w:val="38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3">
    <w:name w:val="3.8 Табл Знак"/>
    <w:basedOn w:val="a8"/>
    <w:link w:val="382"/>
    <w:rsid w:val="00C07ADE"/>
    <w:rPr>
      <w:rFonts w:cstheme="minorBidi"/>
      <w:b/>
      <w:bCs/>
      <w:color w:val="000000" w:themeColor="text1"/>
      <w:sz w:val="28"/>
      <w:szCs w:val="28"/>
    </w:rPr>
  </w:style>
  <w:style w:type="paragraph" w:customStyle="1" w:styleId="3810">
    <w:name w:val="3.8.1"/>
    <w:basedOn w:val="a4"/>
    <w:link w:val="381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811">
    <w:name w:val="3.8.1 Знак"/>
    <w:basedOn w:val="a8"/>
    <w:link w:val="3810"/>
    <w:rsid w:val="00C07ADE"/>
    <w:rPr>
      <w:rFonts w:cstheme="minorBidi"/>
      <w:b/>
      <w:bCs/>
      <w:color w:val="000000" w:themeColor="text1"/>
      <w:sz w:val="28"/>
      <w:szCs w:val="28"/>
    </w:rPr>
  </w:style>
  <w:style w:type="paragraph" w:customStyle="1" w:styleId="3812">
    <w:name w:val="3.8.1 Табл"/>
    <w:basedOn w:val="a7"/>
    <w:link w:val="381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13">
    <w:name w:val="3.8.1 Табл Знак"/>
    <w:basedOn w:val="a8"/>
    <w:link w:val="3812"/>
    <w:rsid w:val="00C07ADE"/>
    <w:rPr>
      <w:rFonts w:cstheme="minorBidi"/>
      <w:b/>
      <w:bCs/>
      <w:color w:val="000000" w:themeColor="text1"/>
      <w:sz w:val="28"/>
      <w:szCs w:val="28"/>
    </w:rPr>
  </w:style>
  <w:style w:type="paragraph" w:customStyle="1" w:styleId="3820">
    <w:name w:val="3.8.2"/>
    <w:basedOn w:val="a4"/>
    <w:link w:val="3821"/>
    <w:autoRedefine/>
    <w:qFormat/>
    <w:rsid w:val="00C07ADE"/>
    <w:pPr>
      <w:numPr>
        <w:numId w:val="0"/>
      </w:numPr>
      <w:tabs>
        <w:tab w:val="num" w:pos="720"/>
      </w:tabs>
      <w:spacing w:after="0"/>
      <w:ind w:left="1440" w:hanging="720"/>
    </w:pPr>
    <w:rPr>
      <w:rFonts w:eastAsiaTheme="minorHAnsi" w:cstheme="minorBidi"/>
      <w:bCs/>
      <w:color w:val="000000" w:themeColor="text1"/>
      <w:lang w:eastAsia="en-US"/>
    </w:rPr>
  </w:style>
  <w:style w:type="character" w:customStyle="1" w:styleId="3821">
    <w:name w:val="3.8.2 Знак"/>
    <w:basedOn w:val="a8"/>
    <w:link w:val="3820"/>
    <w:rsid w:val="00C07ADE"/>
    <w:rPr>
      <w:rFonts w:cstheme="minorBidi"/>
      <w:b/>
      <w:bCs/>
      <w:color w:val="000000" w:themeColor="text1"/>
      <w:sz w:val="28"/>
      <w:szCs w:val="28"/>
    </w:rPr>
  </w:style>
  <w:style w:type="paragraph" w:customStyle="1" w:styleId="3822">
    <w:name w:val="3.8.2 Табл"/>
    <w:basedOn w:val="a7"/>
    <w:link w:val="3823"/>
    <w:autoRedefine/>
    <w:qFormat/>
    <w:rsid w:val="00C07ADE"/>
    <w:pPr>
      <w:tabs>
        <w:tab w:val="num" w:pos="720"/>
        <w:tab w:val="left" w:pos="1560"/>
      </w:tabs>
      <w:spacing w:line="360" w:lineRule="auto"/>
      <w:ind w:left="360" w:hanging="720"/>
      <w:jc w:val="right"/>
    </w:pPr>
    <w:rPr>
      <w:rFonts w:cstheme="minorBidi"/>
      <w:b/>
      <w:bCs/>
      <w:color w:val="000000" w:themeColor="text1"/>
      <w:sz w:val="28"/>
      <w:szCs w:val="28"/>
    </w:rPr>
  </w:style>
  <w:style w:type="character" w:customStyle="1" w:styleId="3823">
    <w:name w:val="3.8.2 Табл Знак"/>
    <w:basedOn w:val="a8"/>
    <w:link w:val="3822"/>
    <w:rsid w:val="00C07ADE"/>
    <w:rPr>
      <w:rFonts w:cstheme="minorBidi"/>
      <w:b/>
      <w:bCs/>
      <w:color w:val="000000" w:themeColor="text1"/>
      <w:sz w:val="28"/>
      <w:szCs w:val="28"/>
    </w:rPr>
  </w:style>
  <w:style w:type="paragraph" w:customStyle="1" w:styleId="390">
    <w:name w:val="3.9 Рисунок"/>
    <w:basedOn w:val="a4"/>
    <w:link w:val="391"/>
    <w:autoRedefine/>
    <w:qFormat/>
    <w:rsid w:val="00C07ADE"/>
    <w:pPr>
      <w:numPr>
        <w:numId w:val="0"/>
      </w:numPr>
      <w:tabs>
        <w:tab w:val="num" w:pos="720"/>
      </w:tabs>
      <w:spacing w:after="0"/>
    </w:pPr>
    <w:rPr>
      <w:rFonts w:eastAsiaTheme="minorHAnsi" w:cstheme="minorBidi"/>
      <w:bCs/>
      <w:color w:val="000000" w:themeColor="text1"/>
      <w:lang w:eastAsia="en-US"/>
    </w:rPr>
  </w:style>
  <w:style w:type="character" w:customStyle="1" w:styleId="391">
    <w:name w:val="3.9 Рисунок Знак"/>
    <w:basedOn w:val="a8"/>
    <w:link w:val="390"/>
    <w:rsid w:val="00C07ADE"/>
    <w:rPr>
      <w:rFonts w:cstheme="minorBidi"/>
      <w:b/>
      <w:bCs/>
      <w:color w:val="000000" w:themeColor="text1"/>
      <w:sz w:val="28"/>
      <w:szCs w:val="28"/>
    </w:rPr>
  </w:style>
  <w:style w:type="paragraph" w:customStyle="1" w:styleId="3100">
    <w:name w:val="3.10 Рис"/>
    <w:basedOn w:val="a4"/>
    <w:link w:val="3101"/>
    <w:autoRedefine/>
    <w:qFormat/>
    <w:rsid w:val="00C07ADE"/>
    <w:pPr>
      <w:numPr>
        <w:numId w:val="0"/>
      </w:numPr>
      <w:tabs>
        <w:tab w:val="num" w:pos="720"/>
      </w:tabs>
      <w:spacing w:after="0"/>
      <w:jc w:val="both"/>
    </w:pPr>
    <w:rPr>
      <w:rFonts w:eastAsiaTheme="minorHAnsi" w:cstheme="minorBidi"/>
      <w:b w:val="0"/>
      <w:bCs/>
      <w:color w:val="000000" w:themeColor="text1"/>
      <w:sz w:val="20"/>
      <w:szCs w:val="20"/>
    </w:rPr>
  </w:style>
  <w:style w:type="character" w:customStyle="1" w:styleId="3101">
    <w:name w:val="3.10 Рис Знак"/>
    <w:basedOn w:val="a8"/>
    <w:link w:val="3100"/>
    <w:rsid w:val="00C07ADE"/>
    <w:rPr>
      <w:rFonts w:cstheme="minorBidi"/>
      <w:bCs/>
      <w:color w:val="000000" w:themeColor="text1"/>
      <w:lang w:eastAsia="ru-RU"/>
    </w:rPr>
  </w:style>
  <w:style w:type="paragraph" w:customStyle="1" w:styleId="3114">
    <w:name w:val="3.11 Таблицы"/>
    <w:basedOn w:val="a7"/>
    <w:link w:val="3115"/>
    <w:autoRedefine/>
    <w:qFormat/>
    <w:rsid w:val="00C07ADE"/>
    <w:pPr>
      <w:tabs>
        <w:tab w:val="num" w:pos="720"/>
        <w:tab w:val="left" w:pos="1560"/>
      </w:tabs>
      <w:spacing w:line="360" w:lineRule="auto"/>
      <w:jc w:val="right"/>
    </w:pPr>
    <w:rPr>
      <w:rFonts w:cstheme="minorBidi"/>
      <w:b/>
      <w:bCs/>
      <w:color w:val="000000" w:themeColor="text1"/>
      <w:sz w:val="28"/>
      <w:szCs w:val="28"/>
    </w:rPr>
  </w:style>
  <w:style w:type="character" w:customStyle="1" w:styleId="3115">
    <w:name w:val="3.11 Таблицы Знак"/>
    <w:basedOn w:val="a8"/>
    <w:link w:val="3114"/>
    <w:rsid w:val="00C07ADE"/>
    <w:rPr>
      <w:rFonts w:cstheme="minorBidi"/>
      <w:b/>
      <w:bCs/>
      <w:color w:val="000000" w:themeColor="text1"/>
      <w:sz w:val="28"/>
      <w:szCs w:val="28"/>
    </w:rPr>
  </w:style>
  <w:style w:type="table" w:customStyle="1" w:styleId="384">
    <w:name w:val="Сетка таблицы38"/>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2">
    <w:name w:val="Сетка таблицы39"/>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Сетка таблицы132"/>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BookmanOldStyle65pt">
    <w:name w:val="Основной текст (2) + Bookman Old Style;6;5 pt"/>
    <w:rsid w:val="00C07ADE"/>
    <w:rPr>
      <w:rFonts w:ascii="Bookman Old Style" w:eastAsia="Bookman Old Style" w:hAnsi="Bookman Old Style" w:cs="Bookman Old Style"/>
      <w:b w:val="0"/>
      <w:bCs w:val="0"/>
      <w:i w:val="0"/>
      <w:iCs w:val="0"/>
      <w:smallCaps w:val="0"/>
      <w:strike w:val="0"/>
      <w:color w:val="000000"/>
      <w:spacing w:val="0"/>
      <w:w w:val="100"/>
      <w:position w:val="0"/>
      <w:sz w:val="13"/>
      <w:szCs w:val="13"/>
      <w:u w:val="none"/>
      <w:lang w:val="ru-RU" w:eastAsia="ru-RU" w:bidi="ru-RU"/>
    </w:rPr>
  </w:style>
  <w:style w:type="character" w:customStyle="1" w:styleId="2MSReferenceSansSerif55pt0pt">
    <w:name w:val="Основной текст (2) + MS Reference Sans Serif;5;5 pt;Интервал 0 pt"/>
    <w:rsid w:val="00C07ADE"/>
    <w:rPr>
      <w:rFonts w:ascii="MS Reference Sans Serif" w:eastAsia="MS Reference Sans Serif" w:hAnsi="MS Reference Sans Serif" w:cs="MS Reference Sans Serif"/>
      <w:b w:val="0"/>
      <w:bCs w:val="0"/>
      <w:i w:val="0"/>
      <w:iCs w:val="0"/>
      <w:smallCaps w:val="0"/>
      <w:strike w:val="0"/>
      <w:color w:val="000000"/>
      <w:spacing w:val="-10"/>
      <w:w w:val="100"/>
      <w:position w:val="0"/>
      <w:sz w:val="11"/>
      <w:szCs w:val="11"/>
      <w:u w:val="none"/>
      <w:lang w:val="ru-RU" w:eastAsia="ru-RU" w:bidi="ru-RU"/>
    </w:rPr>
  </w:style>
  <w:style w:type="character" w:customStyle="1" w:styleId="2BookmanOldStyle65pt0">
    <w:name w:val="Основной текст (2) + Bookman Old Style;6;5 pt;Полужирный;Курсив"/>
    <w:rsid w:val="00C07ADE"/>
    <w:rPr>
      <w:rFonts w:ascii="Bookman Old Style" w:eastAsia="Bookman Old Style" w:hAnsi="Bookman Old Style" w:cs="Bookman Old Style"/>
      <w:b/>
      <w:bCs/>
      <w:i/>
      <w:iCs/>
      <w:smallCaps w:val="0"/>
      <w:strike w:val="0"/>
      <w:color w:val="000000"/>
      <w:spacing w:val="0"/>
      <w:w w:val="100"/>
      <w:position w:val="0"/>
      <w:sz w:val="13"/>
      <w:szCs w:val="13"/>
      <w:u w:val="none"/>
      <w:lang w:val="ru-RU" w:eastAsia="ru-RU" w:bidi="ru-RU"/>
    </w:rPr>
  </w:style>
  <w:style w:type="numbering" w:customStyle="1" w:styleId="84">
    <w:name w:val="Нет списка8"/>
    <w:next w:val="aa"/>
    <w:uiPriority w:val="99"/>
    <w:semiHidden/>
    <w:unhideWhenUsed/>
    <w:rsid w:val="00C07ADE"/>
  </w:style>
  <w:style w:type="table" w:customStyle="1" w:styleId="2107">
    <w:name w:val="Сетка таблицы2107"/>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a"/>
    <w:uiPriority w:val="99"/>
    <w:semiHidden/>
    <w:unhideWhenUsed/>
    <w:rsid w:val="00C07ADE"/>
  </w:style>
  <w:style w:type="table" w:customStyle="1" w:styleId="2120">
    <w:name w:val="Сетка таблицы212"/>
    <w:basedOn w:val="a9"/>
    <w:next w:val="af"/>
    <w:uiPriority w:val="5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8">
    <w:name w:val="Table Normal8"/>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70">
    <w:name w:val="Сетка таблицы4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57"/>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6">
    <w:name w:val="Сетка таблицы3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11">
    <w:name w:val="Сетка таблицы4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1">
    <w:name w:val="Сетка таблицы2102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a"/>
    <w:uiPriority w:val="99"/>
    <w:semiHidden/>
    <w:unhideWhenUsed/>
    <w:rsid w:val="00C07ADE"/>
  </w:style>
  <w:style w:type="table" w:customStyle="1" w:styleId="1310">
    <w:name w:val="Сетка таблицы13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1">
    <w:name w:val="Table Normal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21">
    <w:name w:val="Сетка таблицы4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a"/>
    <w:uiPriority w:val="99"/>
    <w:semiHidden/>
    <w:unhideWhenUsed/>
    <w:rsid w:val="00C07ADE"/>
  </w:style>
  <w:style w:type="table" w:customStyle="1" w:styleId="21031">
    <w:name w:val="Сетка таблицы2103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a"/>
    <w:uiPriority w:val="99"/>
    <w:semiHidden/>
    <w:unhideWhenUsed/>
    <w:rsid w:val="00C07ADE"/>
  </w:style>
  <w:style w:type="table" w:customStyle="1" w:styleId="1710">
    <w:name w:val="Сетка таблицы17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0">
    <w:name w:val="Сетка таблицы33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41">
    <w:name w:val="Table Normal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31">
    <w:name w:val="Сетка таблицы4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2">
    <w:name w:val="Нет списка51"/>
    <w:next w:val="aa"/>
    <w:uiPriority w:val="99"/>
    <w:semiHidden/>
    <w:unhideWhenUsed/>
    <w:rsid w:val="00C07ADE"/>
  </w:style>
  <w:style w:type="table" w:customStyle="1" w:styleId="21041">
    <w:name w:val="Сетка таблицы2104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Сетка таблицы18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aa"/>
    <w:uiPriority w:val="99"/>
    <w:semiHidden/>
    <w:unhideWhenUsed/>
    <w:rsid w:val="00C07ADE"/>
  </w:style>
  <w:style w:type="table" w:customStyle="1" w:styleId="1910">
    <w:name w:val="Сетка таблицы19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1">
    <w:name w:val="Table Normal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41">
    <w:name w:val="Сетка таблицы4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3">
    <w:name w:val="Сетка таблицы35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1">
    <w:name w:val="Нет списка61"/>
    <w:next w:val="aa"/>
    <w:uiPriority w:val="99"/>
    <w:semiHidden/>
    <w:unhideWhenUsed/>
    <w:rsid w:val="00C07ADE"/>
  </w:style>
  <w:style w:type="table" w:customStyle="1" w:styleId="21051">
    <w:name w:val="Сетка таблицы2105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aa"/>
    <w:uiPriority w:val="99"/>
    <w:semiHidden/>
    <w:unhideWhenUsed/>
    <w:rsid w:val="00C07ADE"/>
  </w:style>
  <w:style w:type="table" w:customStyle="1" w:styleId="11110">
    <w:name w:val="Сетка таблицы111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61">
    <w:name w:val="Table Normal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51">
    <w:name w:val="Сетка таблицы4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
    <w:name w:val="Нет списка71"/>
    <w:next w:val="aa"/>
    <w:uiPriority w:val="99"/>
    <w:semiHidden/>
    <w:unhideWhenUsed/>
    <w:rsid w:val="00C07ADE"/>
  </w:style>
  <w:style w:type="table" w:customStyle="1" w:styleId="21061">
    <w:name w:val="Сетка таблицы21061"/>
    <w:basedOn w:val="a9"/>
    <w:uiPriority w:val="59"/>
    <w:rsid w:val="00C07ADE"/>
    <w:pPr>
      <w:jc w:val="both"/>
    </w:pPr>
    <w:rPr>
      <w:rFonts w:eastAsia="Calibri"/>
      <w:sz w:val="28"/>
      <w:szCs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a"/>
    <w:uiPriority w:val="99"/>
    <w:semiHidden/>
    <w:unhideWhenUsed/>
    <w:rsid w:val="00C07ADE"/>
  </w:style>
  <w:style w:type="table" w:customStyle="1" w:styleId="1121">
    <w:name w:val="Сетка таблицы1121"/>
    <w:basedOn w:val="a9"/>
    <w:next w:val="af"/>
    <w:uiPriority w:val="39"/>
    <w:rsid w:val="00C07ADE"/>
    <w:rPr>
      <w:rFonts w:ascii="Calibri" w:eastAsia="Calibri" w:hAnsi="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2">
    <w:name w:val="Сетка таблицы371"/>
    <w:basedOn w:val="a9"/>
    <w:next w:val="af"/>
    <w:uiPriority w:val="39"/>
    <w:rsid w:val="00C07ADE"/>
    <w:rPr>
      <w:rFonts w:asciiTheme="minorHAnsi" w:hAnsiTheme="minorHAnsi" w:cstheme="minorBid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71">
    <w:name w:val="Table Normal7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C07ADE"/>
    <w:pPr>
      <w:widowControl w:val="0"/>
    </w:pPr>
    <w:rPr>
      <w:rFonts w:asciiTheme="minorHAnsi" w:hAnsiTheme="minorHAnsi" w:cstheme="minorBidi"/>
      <w:sz w:val="22"/>
      <w:szCs w:val="22"/>
      <w:lang w:val="en-US"/>
    </w:rPr>
    <w:tblPr>
      <w:tblInd w:w="0" w:type="dxa"/>
      <w:tblCellMar>
        <w:top w:w="0" w:type="dxa"/>
        <w:left w:w="0" w:type="dxa"/>
        <w:bottom w:w="0" w:type="dxa"/>
        <w:right w:w="0" w:type="dxa"/>
      </w:tblCellMar>
    </w:tblPr>
  </w:style>
  <w:style w:type="table" w:customStyle="1" w:styleId="461">
    <w:name w:val="Сетка таблицы4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9"/>
    <w:next w:val="af"/>
    <w:uiPriority w:val="3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Таблица центр-ж"/>
    <w:basedOn w:val="a7"/>
    <w:rsid w:val="00C07ADE"/>
    <w:pPr>
      <w:widowControl w:val="0"/>
      <w:adjustRightInd w:val="0"/>
      <w:spacing w:before="80" w:after="80"/>
      <w:jc w:val="center"/>
      <w:textAlignment w:val="baseline"/>
    </w:pPr>
    <w:rPr>
      <w:rFonts w:ascii="Arial" w:eastAsia="Times New Roman" w:hAnsi="Arial"/>
      <w:b/>
      <w:sz w:val="22"/>
      <w:lang w:eastAsia="ru-RU"/>
    </w:rPr>
  </w:style>
  <w:style w:type="paragraph" w:customStyle="1" w:styleId="afffffffff5">
    <w:name w:val="Таблотст"/>
    <w:basedOn w:val="a7"/>
    <w:rsid w:val="00C07ADE"/>
    <w:pPr>
      <w:widowControl w:val="0"/>
      <w:adjustRightInd w:val="0"/>
      <w:spacing w:before="80" w:line="220" w:lineRule="exact"/>
      <w:ind w:left="85"/>
      <w:textAlignment w:val="baseline"/>
    </w:pPr>
    <w:rPr>
      <w:rFonts w:ascii="Arial" w:eastAsia="Times New Roman" w:hAnsi="Arial"/>
      <w:lang w:eastAsia="ru-RU"/>
    </w:rPr>
  </w:style>
  <w:style w:type="paragraph" w:customStyle="1" w:styleId="afffffffff6">
    <w:name w:val="заг. табл"/>
    <w:basedOn w:val="a7"/>
    <w:rsid w:val="00C07ADE"/>
    <w:pPr>
      <w:widowControl w:val="0"/>
      <w:adjustRightInd w:val="0"/>
      <w:spacing w:before="120" w:after="240"/>
      <w:jc w:val="center"/>
      <w:textAlignment w:val="baseline"/>
    </w:pPr>
    <w:rPr>
      <w:rFonts w:ascii="Arial" w:eastAsia="Times New Roman" w:hAnsi="Arial"/>
      <w:b/>
      <w:sz w:val="24"/>
      <w:lang w:eastAsia="ru-RU"/>
    </w:rPr>
  </w:style>
  <w:style w:type="character" w:customStyle="1" w:styleId="3fa">
    <w:name w:val="Слабое выделение3"/>
    <w:basedOn w:val="a8"/>
    <w:uiPriority w:val="19"/>
    <w:qFormat/>
    <w:rsid w:val="00C07ADE"/>
    <w:rPr>
      <w:i/>
      <w:iCs/>
      <w:color w:val="404040"/>
    </w:rPr>
  </w:style>
  <w:style w:type="paragraph" w:customStyle="1" w:styleId="consplusnormal1">
    <w:name w:val="consplusnormal"/>
    <w:basedOn w:val="a7"/>
    <w:rsid w:val="00C07ADE"/>
    <w:pPr>
      <w:spacing w:before="100" w:beforeAutospacing="1" w:after="100" w:afterAutospacing="1"/>
    </w:pPr>
    <w:rPr>
      <w:rFonts w:eastAsia="Times New Roman"/>
      <w:sz w:val="24"/>
      <w:szCs w:val="24"/>
      <w:lang w:eastAsia="ru-RU"/>
    </w:rPr>
  </w:style>
  <w:style w:type="character" w:customStyle="1" w:styleId="2105pt">
    <w:name w:val="Основной текст (2) + 10;5 pt;Полужирный"/>
    <w:basedOn w:val="2f6"/>
    <w:rsid w:val="00C07ADE"/>
    <w:rPr>
      <w:rFonts w:ascii="Calibri" w:eastAsia="Calibri" w:hAnsi="Calibri" w:cs="Calibri"/>
      <w:b/>
      <w:bCs/>
      <w:i w:val="0"/>
      <w:iCs w:val="0"/>
      <w:smallCaps w:val="0"/>
      <w:strike w:val="0"/>
      <w:color w:val="FFFFFF"/>
      <w:spacing w:val="0"/>
      <w:w w:val="100"/>
      <w:position w:val="0"/>
      <w:sz w:val="21"/>
      <w:szCs w:val="21"/>
      <w:u w:val="none"/>
      <w:shd w:val="clear" w:color="auto" w:fill="FFFFFF"/>
      <w:lang w:val="ru-RU" w:eastAsia="ru-RU" w:bidi="ru-RU"/>
    </w:rPr>
  </w:style>
  <w:style w:type="character" w:customStyle="1" w:styleId="2105pt0">
    <w:name w:val="Основной текст (2) + 10;5 pt"/>
    <w:basedOn w:val="2f6"/>
    <w:rsid w:val="00C07ADE"/>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55pt">
    <w:name w:val="Основной текст (2) + 5;5 pt"/>
    <w:basedOn w:val="2f6"/>
    <w:rsid w:val="00C07ADE"/>
    <w:rPr>
      <w:rFonts w:ascii="Calibri" w:eastAsia="Calibri" w:hAnsi="Calibri" w:cs="Calibri"/>
      <w:b w:val="0"/>
      <w:bCs w:val="0"/>
      <w:i w:val="0"/>
      <w:iCs w:val="0"/>
      <w:smallCaps w:val="0"/>
      <w:strike w:val="0"/>
      <w:color w:val="FFFFFF"/>
      <w:spacing w:val="0"/>
      <w:w w:val="100"/>
      <w:position w:val="0"/>
      <w:sz w:val="11"/>
      <w:szCs w:val="11"/>
      <w:u w:val="none"/>
      <w:shd w:val="clear" w:color="auto" w:fill="FFFFFF"/>
      <w:lang w:val="ru-RU" w:eastAsia="ru-RU" w:bidi="ru-RU"/>
    </w:rPr>
  </w:style>
  <w:style w:type="character" w:customStyle="1" w:styleId="2BookmanOldStyle8pt0pt">
    <w:name w:val="Основной текст (2) + Bookman Old Style;8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6"/>
      <w:szCs w:val="16"/>
      <w:u w:val="none"/>
      <w:shd w:val="clear" w:color="auto" w:fill="FFFFFF"/>
      <w:lang w:val="ru-RU" w:eastAsia="ru-RU" w:bidi="ru-RU"/>
    </w:rPr>
  </w:style>
  <w:style w:type="character" w:customStyle="1" w:styleId="2ff3">
    <w:name w:val="Подпись к таблице (2)"/>
    <w:basedOn w:val="2ff2"/>
    <w:rsid w:val="00C07ADE"/>
    <w:rPr>
      <w:rFonts w:ascii="Calibri" w:eastAsia="Calibri" w:hAnsi="Calibri" w:cs="Calibri"/>
      <w:b/>
      <w:bCs/>
      <w:i w:val="0"/>
      <w:iCs w:val="0"/>
      <w:smallCaps w:val="0"/>
      <w:strike w:val="0"/>
      <w:color w:val="000000"/>
      <w:spacing w:val="0"/>
      <w:w w:val="100"/>
      <w:position w:val="0"/>
      <w:sz w:val="18"/>
      <w:szCs w:val="18"/>
      <w:u w:val="single"/>
      <w:shd w:val="clear" w:color="auto" w:fill="FFFFFF"/>
      <w:lang w:val="ru-RU" w:eastAsia="ru-RU" w:bidi="ru-RU"/>
    </w:rPr>
  </w:style>
  <w:style w:type="character" w:customStyle="1" w:styleId="275pt">
    <w:name w:val="Основной текст (2) + 7;5 pt;Полужирный"/>
    <w:basedOn w:val="2f6"/>
    <w:rsid w:val="00C07ADE"/>
    <w:rPr>
      <w:rFonts w:ascii="Calibri" w:eastAsia="Calibri" w:hAnsi="Calibri" w:cs="Calibri"/>
      <w:b/>
      <w:bCs/>
      <w:i w:val="0"/>
      <w:iCs w:val="0"/>
      <w:smallCaps w:val="0"/>
      <w:strike w:val="0"/>
      <w:color w:val="FFFFFF"/>
      <w:spacing w:val="0"/>
      <w:w w:val="100"/>
      <w:position w:val="0"/>
      <w:sz w:val="15"/>
      <w:szCs w:val="15"/>
      <w:u w:val="none"/>
      <w:shd w:val="clear" w:color="auto" w:fill="FFFFFF"/>
      <w:lang w:val="ru-RU" w:eastAsia="ru-RU" w:bidi="ru-RU"/>
    </w:rPr>
  </w:style>
  <w:style w:type="character" w:customStyle="1" w:styleId="2Candara48pt">
    <w:name w:val="Основной текст (2) + Candara;48 pt;Полужирный"/>
    <w:basedOn w:val="2f6"/>
    <w:rsid w:val="00C07ADE"/>
    <w:rPr>
      <w:rFonts w:ascii="Candara" w:eastAsia="Candara" w:hAnsi="Candara" w:cs="Candara"/>
      <w:b/>
      <w:bCs/>
      <w:i w:val="0"/>
      <w:iCs w:val="0"/>
      <w:smallCaps w:val="0"/>
      <w:strike w:val="0"/>
      <w:color w:val="000000"/>
      <w:spacing w:val="0"/>
      <w:w w:val="100"/>
      <w:position w:val="0"/>
      <w:sz w:val="96"/>
      <w:szCs w:val="96"/>
      <w:u w:val="none"/>
      <w:shd w:val="clear" w:color="auto" w:fill="FFFFFF"/>
      <w:lang w:val="ru-RU" w:eastAsia="ru-RU" w:bidi="ru-RU"/>
    </w:rPr>
  </w:style>
  <w:style w:type="character" w:customStyle="1" w:styleId="2BookmanOldStyle95pt0pt">
    <w:name w:val="Основной текст (2) + Bookman Old Style;9;5 pt;Интервал 0 pt"/>
    <w:basedOn w:val="2f6"/>
    <w:rsid w:val="00C07ADE"/>
    <w:rPr>
      <w:rFonts w:ascii="Bookman Old Style" w:eastAsia="Bookman Old Style" w:hAnsi="Bookman Old Style" w:cs="Bookman Old Style"/>
      <w:b w:val="0"/>
      <w:bCs w:val="0"/>
      <w:i w:val="0"/>
      <w:iCs w:val="0"/>
      <w:smallCaps w:val="0"/>
      <w:strike w:val="0"/>
      <w:color w:val="000000"/>
      <w:spacing w:val="-10"/>
      <w:w w:val="100"/>
      <w:position w:val="0"/>
      <w:sz w:val="19"/>
      <w:szCs w:val="19"/>
      <w:u w:val="none"/>
      <w:shd w:val="clear" w:color="auto" w:fill="FFFFFF"/>
      <w:lang w:val="ru-RU" w:eastAsia="ru-RU" w:bidi="ru-RU"/>
    </w:rPr>
  </w:style>
  <w:style w:type="character" w:customStyle="1" w:styleId="214pt-1pt">
    <w:name w:val="Основной текст (2) + 14 pt;Полужирный;Курсив;Интервал -1 pt"/>
    <w:basedOn w:val="2f6"/>
    <w:rsid w:val="00C07ADE"/>
    <w:rPr>
      <w:rFonts w:ascii="Calibri" w:eastAsia="Calibri" w:hAnsi="Calibri" w:cs="Calibri"/>
      <w:b/>
      <w:bCs/>
      <w:i/>
      <w:iCs/>
      <w:smallCaps w:val="0"/>
      <w:strike w:val="0"/>
      <w:color w:val="000000"/>
      <w:spacing w:val="-30"/>
      <w:w w:val="100"/>
      <w:position w:val="0"/>
      <w:sz w:val="28"/>
      <w:szCs w:val="28"/>
      <w:u w:val="none"/>
      <w:shd w:val="clear" w:color="auto" w:fill="FFFFFF"/>
      <w:lang w:val="ru-RU" w:eastAsia="ru-RU" w:bidi="ru-RU"/>
    </w:rPr>
  </w:style>
  <w:style w:type="character" w:customStyle="1" w:styleId="275pt0">
    <w:name w:val="Основной текст (2) + 7;5 pt"/>
    <w:basedOn w:val="2f6"/>
    <w:rsid w:val="00C07ADE"/>
    <w:rPr>
      <w:rFonts w:ascii="Calibri" w:eastAsia="Calibri" w:hAnsi="Calibri" w:cs="Calibri"/>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Candara55pt">
    <w:name w:val="Основной текст (2) + Candara;5;5 pt"/>
    <w:basedOn w:val="2f6"/>
    <w:rsid w:val="00C07ADE"/>
    <w:rPr>
      <w:rFonts w:ascii="Candara" w:eastAsia="Candara" w:hAnsi="Candara" w:cs="Candara"/>
      <w:b w:val="0"/>
      <w:bCs w:val="0"/>
      <w:i w:val="0"/>
      <w:iCs w:val="0"/>
      <w:smallCaps w:val="0"/>
      <w:strike w:val="0"/>
      <w:color w:val="000000"/>
      <w:spacing w:val="0"/>
      <w:w w:val="100"/>
      <w:position w:val="0"/>
      <w:sz w:val="11"/>
      <w:szCs w:val="11"/>
      <w:u w:val="none"/>
      <w:shd w:val="clear" w:color="auto" w:fill="FFFFFF"/>
      <w:lang w:val="ru-RU" w:eastAsia="ru-RU" w:bidi="ru-RU"/>
    </w:rPr>
  </w:style>
  <w:style w:type="table" w:customStyle="1" w:styleId="3018">
    <w:name w:val="Сетка таблицы3018"/>
    <w:basedOn w:val="a9"/>
    <w:next w:val="af"/>
    <w:uiPriority w:val="59"/>
    <w:rsid w:val="00C07AD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ПКРТИ"/>
    <w:basedOn w:val="1ff9"/>
    <w:qFormat/>
    <w:rsid w:val="00105828"/>
    <w:pPr>
      <w:numPr>
        <w:ilvl w:val="1"/>
        <w:numId w:val="1"/>
      </w:numPr>
      <w:spacing w:line="288" w:lineRule="auto"/>
      <w:ind w:left="0" w:firstLine="851"/>
      <w:outlineLvl w:val="0"/>
    </w:pPr>
  </w:style>
  <w:style w:type="paragraph" w:customStyle="1" w:styleId="headertext">
    <w:name w:val="headertext"/>
    <w:basedOn w:val="a7"/>
    <w:rsid w:val="000B5D13"/>
    <w:pPr>
      <w:spacing w:before="100" w:beforeAutospacing="1" w:after="100" w:afterAutospacing="1"/>
    </w:pPr>
    <w:rPr>
      <w:rFonts w:eastAsia="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31667">
      <w:bodyDiv w:val="1"/>
      <w:marLeft w:val="0"/>
      <w:marRight w:val="0"/>
      <w:marTop w:val="0"/>
      <w:marBottom w:val="0"/>
      <w:divBdr>
        <w:top w:val="none" w:sz="0" w:space="0" w:color="auto"/>
        <w:left w:val="none" w:sz="0" w:space="0" w:color="auto"/>
        <w:bottom w:val="none" w:sz="0" w:space="0" w:color="auto"/>
        <w:right w:val="none" w:sz="0" w:space="0" w:color="auto"/>
      </w:divBdr>
    </w:div>
    <w:div w:id="22874900">
      <w:bodyDiv w:val="1"/>
      <w:marLeft w:val="0"/>
      <w:marRight w:val="0"/>
      <w:marTop w:val="0"/>
      <w:marBottom w:val="0"/>
      <w:divBdr>
        <w:top w:val="none" w:sz="0" w:space="0" w:color="auto"/>
        <w:left w:val="none" w:sz="0" w:space="0" w:color="auto"/>
        <w:bottom w:val="none" w:sz="0" w:space="0" w:color="auto"/>
        <w:right w:val="none" w:sz="0" w:space="0" w:color="auto"/>
      </w:divBdr>
    </w:div>
    <w:div w:id="30883817">
      <w:bodyDiv w:val="1"/>
      <w:marLeft w:val="0"/>
      <w:marRight w:val="0"/>
      <w:marTop w:val="0"/>
      <w:marBottom w:val="0"/>
      <w:divBdr>
        <w:top w:val="none" w:sz="0" w:space="0" w:color="auto"/>
        <w:left w:val="none" w:sz="0" w:space="0" w:color="auto"/>
        <w:bottom w:val="none" w:sz="0" w:space="0" w:color="auto"/>
        <w:right w:val="none" w:sz="0" w:space="0" w:color="auto"/>
      </w:divBdr>
    </w:div>
    <w:div w:id="32073299">
      <w:bodyDiv w:val="1"/>
      <w:marLeft w:val="0"/>
      <w:marRight w:val="0"/>
      <w:marTop w:val="0"/>
      <w:marBottom w:val="0"/>
      <w:divBdr>
        <w:top w:val="none" w:sz="0" w:space="0" w:color="auto"/>
        <w:left w:val="none" w:sz="0" w:space="0" w:color="auto"/>
        <w:bottom w:val="none" w:sz="0" w:space="0" w:color="auto"/>
        <w:right w:val="none" w:sz="0" w:space="0" w:color="auto"/>
      </w:divBdr>
    </w:div>
    <w:div w:id="33162358">
      <w:bodyDiv w:val="1"/>
      <w:marLeft w:val="0"/>
      <w:marRight w:val="0"/>
      <w:marTop w:val="0"/>
      <w:marBottom w:val="0"/>
      <w:divBdr>
        <w:top w:val="none" w:sz="0" w:space="0" w:color="auto"/>
        <w:left w:val="none" w:sz="0" w:space="0" w:color="auto"/>
        <w:bottom w:val="none" w:sz="0" w:space="0" w:color="auto"/>
        <w:right w:val="none" w:sz="0" w:space="0" w:color="auto"/>
      </w:divBdr>
    </w:div>
    <w:div w:id="36660295">
      <w:bodyDiv w:val="1"/>
      <w:marLeft w:val="0"/>
      <w:marRight w:val="0"/>
      <w:marTop w:val="0"/>
      <w:marBottom w:val="0"/>
      <w:divBdr>
        <w:top w:val="none" w:sz="0" w:space="0" w:color="auto"/>
        <w:left w:val="none" w:sz="0" w:space="0" w:color="auto"/>
        <w:bottom w:val="none" w:sz="0" w:space="0" w:color="auto"/>
        <w:right w:val="none" w:sz="0" w:space="0" w:color="auto"/>
      </w:divBdr>
    </w:div>
    <w:div w:id="37510576">
      <w:bodyDiv w:val="1"/>
      <w:marLeft w:val="0"/>
      <w:marRight w:val="0"/>
      <w:marTop w:val="0"/>
      <w:marBottom w:val="0"/>
      <w:divBdr>
        <w:top w:val="none" w:sz="0" w:space="0" w:color="auto"/>
        <w:left w:val="none" w:sz="0" w:space="0" w:color="auto"/>
        <w:bottom w:val="none" w:sz="0" w:space="0" w:color="auto"/>
        <w:right w:val="none" w:sz="0" w:space="0" w:color="auto"/>
      </w:divBdr>
    </w:div>
    <w:div w:id="38282122">
      <w:bodyDiv w:val="1"/>
      <w:marLeft w:val="0"/>
      <w:marRight w:val="0"/>
      <w:marTop w:val="0"/>
      <w:marBottom w:val="0"/>
      <w:divBdr>
        <w:top w:val="none" w:sz="0" w:space="0" w:color="auto"/>
        <w:left w:val="none" w:sz="0" w:space="0" w:color="auto"/>
        <w:bottom w:val="none" w:sz="0" w:space="0" w:color="auto"/>
        <w:right w:val="none" w:sz="0" w:space="0" w:color="auto"/>
      </w:divBdr>
    </w:div>
    <w:div w:id="45034208">
      <w:bodyDiv w:val="1"/>
      <w:marLeft w:val="0"/>
      <w:marRight w:val="0"/>
      <w:marTop w:val="0"/>
      <w:marBottom w:val="0"/>
      <w:divBdr>
        <w:top w:val="none" w:sz="0" w:space="0" w:color="auto"/>
        <w:left w:val="none" w:sz="0" w:space="0" w:color="auto"/>
        <w:bottom w:val="none" w:sz="0" w:space="0" w:color="auto"/>
        <w:right w:val="none" w:sz="0" w:space="0" w:color="auto"/>
      </w:divBdr>
    </w:div>
    <w:div w:id="60833074">
      <w:bodyDiv w:val="1"/>
      <w:marLeft w:val="0"/>
      <w:marRight w:val="0"/>
      <w:marTop w:val="0"/>
      <w:marBottom w:val="0"/>
      <w:divBdr>
        <w:top w:val="none" w:sz="0" w:space="0" w:color="auto"/>
        <w:left w:val="none" w:sz="0" w:space="0" w:color="auto"/>
        <w:bottom w:val="none" w:sz="0" w:space="0" w:color="auto"/>
        <w:right w:val="none" w:sz="0" w:space="0" w:color="auto"/>
      </w:divBdr>
    </w:div>
    <w:div w:id="63963844">
      <w:bodyDiv w:val="1"/>
      <w:marLeft w:val="0"/>
      <w:marRight w:val="0"/>
      <w:marTop w:val="0"/>
      <w:marBottom w:val="0"/>
      <w:divBdr>
        <w:top w:val="none" w:sz="0" w:space="0" w:color="auto"/>
        <w:left w:val="none" w:sz="0" w:space="0" w:color="auto"/>
        <w:bottom w:val="none" w:sz="0" w:space="0" w:color="auto"/>
        <w:right w:val="none" w:sz="0" w:space="0" w:color="auto"/>
      </w:divBdr>
    </w:div>
    <w:div w:id="68620069">
      <w:bodyDiv w:val="1"/>
      <w:marLeft w:val="0"/>
      <w:marRight w:val="0"/>
      <w:marTop w:val="0"/>
      <w:marBottom w:val="0"/>
      <w:divBdr>
        <w:top w:val="none" w:sz="0" w:space="0" w:color="auto"/>
        <w:left w:val="none" w:sz="0" w:space="0" w:color="auto"/>
        <w:bottom w:val="none" w:sz="0" w:space="0" w:color="auto"/>
        <w:right w:val="none" w:sz="0" w:space="0" w:color="auto"/>
      </w:divBdr>
    </w:div>
    <w:div w:id="83385280">
      <w:bodyDiv w:val="1"/>
      <w:marLeft w:val="0"/>
      <w:marRight w:val="0"/>
      <w:marTop w:val="0"/>
      <w:marBottom w:val="0"/>
      <w:divBdr>
        <w:top w:val="none" w:sz="0" w:space="0" w:color="auto"/>
        <w:left w:val="none" w:sz="0" w:space="0" w:color="auto"/>
        <w:bottom w:val="none" w:sz="0" w:space="0" w:color="auto"/>
        <w:right w:val="none" w:sz="0" w:space="0" w:color="auto"/>
      </w:divBdr>
    </w:div>
    <w:div w:id="84232222">
      <w:bodyDiv w:val="1"/>
      <w:marLeft w:val="0"/>
      <w:marRight w:val="0"/>
      <w:marTop w:val="0"/>
      <w:marBottom w:val="0"/>
      <w:divBdr>
        <w:top w:val="none" w:sz="0" w:space="0" w:color="auto"/>
        <w:left w:val="none" w:sz="0" w:space="0" w:color="auto"/>
        <w:bottom w:val="none" w:sz="0" w:space="0" w:color="auto"/>
        <w:right w:val="none" w:sz="0" w:space="0" w:color="auto"/>
      </w:divBdr>
    </w:div>
    <w:div w:id="87317010">
      <w:bodyDiv w:val="1"/>
      <w:marLeft w:val="0"/>
      <w:marRight w:val="0"/>
      <w:marTop w:val="0"/>
      <w:marBottom w:val="0"/>
      <w:divBdr>
        <w:top w:val="none" w:sz="0" w:space="0" w:color="auto"/>
        <w:left w:val="none" w:sz="0" w:space="0" w:color="auto"/>
        <w:bottom w:val="none" w:sz="0" w:space="0" w:color="auto"/>
        <w:right w:val="none" w:sz="0" w:space="0" w:color="auto"/>
      </w:divBdr>
    </w:div>
    <w:div w:id="87777112">
      <w:bodyDiv w:val="1"/>
      <w:marLeft w:val="0"/>
      <w:marRight w:val="0"/>
      <w:marTop w:val="0"/>
      <w:marBottom w:val="0"/>
      <w:divBdr>
        <w:top w:val="none" w:sz="0" w:space="0" w:color="auto"/>
        <w:left w:val="none" w:sz="0" w:space="0" w:color="auto"/>
        <w:bottom w:val="none" w:sz="0" w:space="0" w:color="auto"/>
        <w:right w:val="none" w:sz="0" w:space="0" w:color="auto"/>
      </w:divBdr>
    </w:div>
    <w:div w:id="98643125">
      <w:bodyDiv w:val="1"/>
      <w:marLeft w:val="0"/>
      <w:marRight w:val="0"/>
      <w:marTop w:val="0"/>
      <w:marBottom w:val="0"/>
      <w:divBdr>
        <w:top w:val="none" w:sz="0" w:space="0" w:color="auto"/>
        <w:left w:val="none" w:sz="0" w:space="0" w:color="auto"/>
        <w:bottom w:val="none" w:sz="0" w:space="0" w:color="auto"/>
        <w:right w:val="none" w:sz="0" w:space="0" w:color="auto"/>
      </w:divBdr>
    </w:div>
    <w:div w:id="108354180">
      <w:bodyDiv w:val="1"/>
      <w:marLeft w:val="0"/>
      <w:marRight w:val="0"/>
      <w:marTop w:val="0"/>
      <w:marBottom w:val="0"/>
      <w:divBdr>
        <w:top w:val="none" w:sz="0" w:space="0" w:color="auto"/>
        <w:left w:val="none" w:sz="0" w:space="0" w:color="auto"/>
        <w:bottom w:val="none" w:sz="0" w:space="0" w:color="auto"/>
        <w:right w:val="none" w:sz="0" w:space="0" w:color="auto"/>
      </w:divBdr>
    </w:div>
    <w:div w:id="110051657">
      <w:bodyDiv w:val="1"/>
      <w:marLeft w:val="0"/>
      <w:marRight w:val="0"/>
      <w:marTop w:val="0"/>
      <w:marBottom w:val="0"/>
      <w:divBdr>
        <w:top w:val="none" w:sz="0" w:space="0" w:color="auto"/>
        <w:left w:val="none" w:sz="0" w:space="0" w:color="auto"/>
        <w:bottom w:val="none" w:sz="0" w:space="0" w:color="auto"/>
        <w:right w:val="none" w:sz="0" w:space="0" w:color="auto"/>
      </w:divBdr>
    </w:div>
    <w:div w:id="111941469">
      <w:bodyDiv w:val="1"/>
      <w:marLeft w:val="0"/>
      <w:marRight w:val="0"/>
      <w:marTop w:val="0"/>
      <w:marBottom w:val="0"/>
      <w:divBdr>
        <w:top w:val="none" w:sz="0" w:space="0" w:color="auto"/>
        <w:left w:val="none" w:sz="0" w:space="0" w:color="auto"/>
        <w:bottom w:val="none" w:sz="0" w:space="0" w:color="auto"/>
        <w:right w:val="none" w:sz="0" w:space="0" w:color="auto"/>
      </w:divBdr>
    </w:div>
    <w:div w:id="113015498">
      <w:bodyDiv w:val="1"/>
      <w:marLeft w:val="0"/>
      <w:marRight w:val="0"/>
      <w:marTop w:val="0"/>
      <w:marBottom w:val="0"/>
      <w:divBdr>
        <w:top w:val="none" w:sz="0" w:space="0" w:color="auto"/>
        <w:left w:val="none" w:sz="0" w:space="0" w:color="auto"/>
        <w:bottom w:val="none" w:sz="0" w:space="0" w:color="auto"/>
        <w:right w:val="none" w:sz="0" w:space="0" w:color="auto"/>
      </w:divBdr>
    </w:div>
    <w:div w:id="114255811">
      <w:bodyDiv w:val="1"/>
      <w:marLeft w:val="0"/>
      <w:marRight w:val="0"/>
      <w:marTop w:val="0"/>
      <w:marBottom w:val="0"/>
      <w:divBdr>
        <w:top w:val="none" w:sz="0" w:space="0" w:color="auto"/>
        <w:left w:val="none" w:sz="0" w:space="0" w:color="auto"/>
        <w:bottom w:val="none" w:sz="0" w:space="0" w:color="auto"/>
        <w:right w:val="none" w:sz="0" w:space="0" w:color="auto"/>
      </w:divBdr>
    </w:div>
    <w:div w:id="122846248">
      <w:bodyDiv w:val="1"/>
      <w:marLeft w:val="0"/>
      <w:marRight w:val="0"/>
      <w:marTop w:val="0"/>
      <w:marBottom w:val="0"/>
      <w:divBdr>
        <w:top w:val="none" w:sz="0" w:space="0" w:color="auto"/>
        <w:left w:val="none" w:sz="0" w:space="0" w:color="auto"/>
        <w:bottom w:val="none" w:sz="0" w:space="0" w:color="auto"/>
        <w:right w:val="none" w:sz="0" w:space="0" w:color="auto"/>
      </w:divBdr>
    </w:div>
    <w:div w:id="123694497">
      <w:bodyDiv w:val="1"/>
      <w:marLeft w:val="0"/>
      <w:marRight w:val="0"/>
      <w:marTop w:val="0"/>
      <w:marBottom w:val="0"/>
      <w:divBdr>
        <w:top w:val="none" w:sz="0" w:space="0" w:color="auto"/>
        <w:left w:val="none" w:sz="0" w:space="0" w:color="auto"/>
        <w:bottom w:val="none" w:sz="0" w:space="0" w:color="auto"/>
        <w:right w:val="none" w:sz="0" w:space="0" w:color="auto"/>
      </w:divBdr>
    </w:div>
    <w:div w:id="142704565">
      <w:bodyDiv w:val="1"/>
      <w:marLeft w:val="0"/>
      <w:marRight w:val="0"/>
      <w:marTop w:val="0"/>
      <w:marBottom w:val="0"/>
      <w:divBdr>
        <w:top w:val="none" w:sz="0" w:space="0" w:color="auto"/>
        <w:left w:val="none" w:sz="0" w:space="0" w:color="auto"/>
        <w:bottom w:val="none" w:sz="0" w:space="0" w:color="auto"/>
        <w:right w:val="none" w:sz="0" w:space="0" w:color="auto"/>
      </w:divBdr>
    </w:div>
    <w:div w:id="153641988">
      <w:bodyDiv w:val="1"/>
      <w:marLeft w:val="0"/>
      <w:marRight w:val="0"/>
      <w:marTop w:val="0"/>
      <w:marBottom w:val="0"/>
      <w:divBdr>
        <w:top w:val="none" w:sz="0" w:space="0" w:color="auto"/>
        <w:left w:val="none" w:sz="0" w:space="0" w:color="auto"/>
        <w:bottom w:val="none" w:sz="0" w:space="0" w:color="auto"/>
        <w:right w:val="none" w:sz="0" w:space="0" w:color="auto"/>
      </w:divBdr>
    </w:div>
    <w:div w:id="159004445">
      <w:bodyDiv w:val="1"/>
      <w:marLeft w:val="0"/>
      <w:marRight w:val="0"/>
      <w:marTop w:val="0"/>
      <w:marBottom w:val="0"/>
      <w:divBdr>
        <w:top w:val="none" w:sz="0" w:space="0" w:color="auto"/>
        <w:left w:val="none" w:sz="0" w:space="0" w:color="auto"/>
        <w:bottom w:val="none" w:sz="0" w:space="0" w:color="auto"/>
        <w:right w:val="none" w:sz="0" w:space="0" w:color="auto"/>
      </w:divBdr>
    </w:div>
    <w:div w:id="159660982">
      <w:bodyDiv w:val="1"/>
      <w:marLeft w:val="0"/>
      <w:marRight w:val="0"/>
      <w:marTop w:val="0"/>
      <w:marBottom w:val="0"/>
      <w:divBdr>
        <w:top w:val="none" w:sz="0" w:space="0" w:color="auto"/>
        <w:left w:val="none" w:sz="0" w:space="0" w:color="auto"/>
        <w:bottom w:val="none" w:sz="0" w:space="0" w:color="auto"/>
        <w:right w:val="none" w:sz="0" w:space="0" w:color="auto"/>
      </w:divBdr>
    </w:div>
    <w:div w:id="175118267">
      <w:bodyDiv w:val="1"/>
      <w:marLeft w:val="0"/>
      <w:marRight w:val="0"/>
      <w:marTop w:val="0"/>
      <w:marBottom w:val="0"/>
      <w:divBdr>
        <w:top w:val="none" w:sz="0" w:space="0" w:color="auto"/>
        <w:left w:val="none" w:sz="0" w:space="0" w:color="auto"/>
        <w:bottom w:val="none" w:sz="0" w:space="0" w:color="auto"/>
        <w:right w:val="none" w:sz="0" w:space="0" w:color="auto"/>
      </w:divBdr>
    </w:div>
    <w:div w:id="180827681">
      <w:bodyDiv w:val="1"/>
      <w:marLeft w:val="0"/>
      <w:marRight w:val="0"/>
      <w:marTop w:val="0"/>
      <w:marBottom w:val="0"/>
      <w:divBdr>
        <w:top w:val="none" w:sz="0" w:space="0" w:color="auto"/>
        <w:left w:val="none" w:sz="0" w:space="0" w:color="auto"/>
        <w:bottom w:val="none" w:sz="0" w:space="0" w:color="auto"/>
        <w:right w:val="none" w:sz="0" w:space="0" w:color="auto"/>
      </w:divBdr>
    </w:div>
    <w:div w:id="189269017">
      <w:bodyDiv w:val="1"/>
      <w:marLeft w:val="0"/>
      <w:marRight w:val="0"/>
      <w:marTop w:val="0"/>
      <w:marBottom w:val="0"/>
      <w:divBdr>
        <w:top w:val="none" w:sz="0" w:space="0" w:color="auto"/>
        <w:left w:val="none" w:sz="0" w:space="0" w:color="auto"/>
        <w:bottom w:val="none" w:sz="0" w:space="0" w:color="auto"/>
        <w:right w:val="none" w:sz="0" w:space="0" w:color="auto"/>
      </w:divBdr>
    </w:div>
    <w:div w:id="192692060">
      <w:bodyDiv w:val="1"/>
      <w:marLeft w:val="0"/>
      <w:marRight w:val="0"/>
      <w:marTop w:val="0"/>
      <w:marBottom w:val="0"/>
      <w:divBdr>
        <w:top w:val="none" w:sz="0" w:space="0" w:color="auto"/>
        <w:left w:val="none" w:sz="0" w:space="0" w:color="auto"/>
        <w:bottom w:val="none" w:sz="0" w:space="0" w:color="auto"/>
        <w:right w:val="none" w:sz="0" w:space="0" w:color="auto"/>
      </w:divBdr>
    </w:div>
    <w:div w:id="198324254">
      <w:bodyDiv w:val="1"/>
      <w:marLeft w:val="0"/>
      <w:marRight w:val="0"/>
      <w:marTop w:val="0"/>
      <w:marBottom w:val="0"/>
      <w:divBdr>
        <w:top w:val="none" w:sz="0" w:space="0" w:color="auto"/>
        <w:left w:val="none" w:sz="0" w:space="0" w:color="auto"/>
        <w:bottom w:val="none" w:sz="0" w:space="0" w:color="auto"/>
        <w:right w:val="none" w:sz="0" w:space="0" w:color="auto"/>
      </w:divBdr>
    </w:div>
    <w:div w:id="204411429">
      <w:bodyDiv w:val="1"/>
      <w:marLeft w:val="0"/>
      <w:marRight w:val="0"/>
      <w:marTop w:val="0"/>
      <w:marBottom w:val="0"/>
      <w:divBdr>
        <w:top w:val="none" w:sz="0" w:space="0" w:color="auto"/>
        <w:left w:val="none" w:sz="0" w:space="0" w:color="auto"/>
        <w:bottom w:val="none" w:sz="0" w:space="0" w:color="auto"/>
        <w:right w:val="none" w:sz="0" w:space="0" w:color="auto"/>
      </w:divBdr>
    </w:div>
    <w:div w:id="216939785">
      <w:bodyDiv w:val="1"/>
      <w:marLeft w:val="0"/>
      <w:marRight w:val="0"/>
      <w:marTop w:val="0"/>
      <w:marBottom w:val="0"/>
      <w:divBdr>
        <w:top w:val="none" w:sz="0" w:space="0" w:color="auto"/>
        <w:left w:val="none" w:sz="0" w:space="0" w:color="auto"/>
        <w:bottom w:val="none" w:sz="0" w:space="0" w:color="auto"/>
        <w:right w:val="none" w:sz="0" w:space="0" w:color="auto"/>
      </w:divBdr>
    </w:div>
    <w:div w:id="221722716">
      <w:bodyDiv w:val="1"/>
      <w:marLeft w:val="0"/>
      <w:marRight w:val="0"/>
      <w:marTop w:val="0"/>
      <w:marBottom w:val="0"/>
      <w:divBdr>
        <w:top w:val="none" w:sz="0" w:space="0" w:color="auto"/>
        <w:left w:val="none" w:sz="0" w:space="0" w:color="auto"/>
        <w:bottom w:val="none" w:sz="0" w:space="0" w:color="auto"/>
        <w:right w:val="none" w:sz="0" w:space="0" w:color="auto"/>
      </w:divBdr>
    </w:div>
    <w:div w:id="237180982">
      <w:bodyDiv w:val="1"/>
      <w:marLeft w:val="0"/>
      <w:marRight w:val="0"/>
      <w:marTop w:val="0"/>
      <w:marBottom w:val="0"/>
      <w:divBdr>
        <w:top w:val="none" w:sz="0" w:space="0" w:color="auto"/>
        <w:left w:val="none" w:sz="0" w:space="0" w:color="auto"/>
        <w:bottom w:val="none" w:sz="0" w:space="0" w:color="auto"/>
        <w:right w:val="none" w:sz="0" w:space="0" w:color="auto"/>
      </w:divBdr>
    </w:div>
    <w:div w:id="254748255">
      <w:bodyDiv w:val="1"/>
      <w:marLeft w:val="0"/>
      <w:marRight w:val="0"/>
      <w:marTop w:val="0"/>
      <w:marBottom w:val="0"/>
      <w:divBdr>
        <w:top w:val="none" w:sz="0" w:space="0" w:color="auto"/>
        <w:left w:val="none" w:sz="0" w:space="0" w:color="auto"/>
        <w:bottom w:val="none" w:sz="0" w:space="0" w:color="auto"/>
        <w:right w:val="none" w:sz="0" w:space="0" w:color="auto"/>
      </w:divBdr>
    </w:div>
    <w:div w:id="259875722">
      <w:bodyDiv w:val="1"/>
      <w:marLeft w:val="0"/>
      <w:marRight w:val="0"/>
      <w:marTop w:val="0"/>
      <w:marBottom w:val="0"/>
      <w:divBdr>
        <w:top w:val="none" w:sz="0" w:space="0" w:color="auto"/>
        <w:left w:val="none" w:sz="0" w:space="0" w:color="auto"/>
        <w:bottom w:val="none" w:sz="0" w:space="0" w:color="auto"/>
        <w:right w:val="none" w:sz="0" w:space="0" w:color="auto"/>
      </w:divBdr>
    </w:div>
    <w:div w:id="273173546">
      <w:bodyDiv w:val="1"/>
      <w:marLeft w:val="0"/>
      <w:marRight w:val="0"/>
      <w:marTop w:val="0"/>
      <w:marBottom w:val="0"/>
      <w:divBdr>
        <w:top w:val="none" w:sz="0" w:space="0" w:color="auto"/>
        <w:left w:val="none" w:sz="0" w:space="0" w:color="auto"/>
        <w:bottom w:val="none" w:sz="0" w:space="0" w:color="auto"/>
        <w:right w:val="none" w:sz="0" w:space="0" w:color="auto"/>
      </w:divBdr>
    </w:div>
    <w:div w:id="278689513">
      <w:bodyDiv w:val="1"/>
      <w:marLeft w:val="0"/>
      <w:marRight w:val="0"/>
      <w:marTop w:val="0"/>
      <w:marBottom w:val="0"/>
      <w:divBdr>
        <w:top w:val="none" w:sz="0" w:space="0" w:color="auto"/>
        <w:left w:val="none" w:sz="0" w:space="0" w:color="auto"/>
        <w:bottom w:val="none" w:sz="0" w:space="0" w:color="auto"/>
        <w:right w:val="none" w:sz="0" w:space="0" w:color="auto"/>
      </w:divBdr>
    </w:div>
    <w:div w:id="312442582">
      <w:bodyDiv w:val="1"/>
      <w:marLeft w:val="0"/>
      <w:marRight w:val="0"/>
      <w:marTop w:val="0"/>
      <w:marBottom w:val="0"/>
      <w:divBdr>
        <w:top w:val="none" w:sz="0" w:space="0" w:color="auto"/>
        <w:left w:val="none" w:sz="0" w:space="0" w:color="auto"/>
        <w:bottom w:val="none" w:sz="0" w:space="0" w:color="auto"/>
        <w:right w:val="none" w:sz="0" w:space="0" w:color="auto"/>
      </w:divBdr>
    </w:div>
    <w:div w:id="314257799">
      <w:bodyDiv w:val="1"/>
      <w:marLeft w:val="0"/>
      <w:marRight w:val="0"/>
      <w:marTop w:val="0"/>
      <w:marBottom w:val="0"/>
      <w:divBdr>
        <w:top w:val="none" w:sz="0" w:space="0" w:color="auto"/>
        <w:left w:val="none" w:sz="0" w:space="0" w:color="auto"/>
        <w:bottom w:val="none" w:sz="0" w:space="0" w:color="auto"/>
        <w:right w:val="none" w:sz="0" w:space="0" w:color="auto"/>
      </w:divBdr>
    </w:div>
    <w:div w:id="314577818">
      <w:bodyDiv w:val="1"/>
      <w:marLeft w:val="0"/>
      <w:marRight w:val="0"/>
      <w:marTop w:val="0"/>
      <w:marBottom w:val="0"/>
      <w:divBdr>
        <w:top w:val="none" w:sz="0" w:space="0" w:color="auto"/>
        <w:left w:val="none" w:sz="0" w:space="0" w:color="auto"/>
        <w:bottom w:val="none" w:sz="0" w:space="0" w:color="auto"/>
        <w:right w:val="none" w:sz="0" w:space="0" w:color="auto"/>
      </w:divBdr>
    </w:div>
    <w:div w:id="318580532">
      <w:bodyDiv w:val="1"/>
      <w:marLeft w:val="0"/>
      <w:marRight w:val="0"/>
      <w:marTop w:val="0"/>
      <w:marBottom w:val="0"/>
      <w:divBdr>
        <w:top w:val="none" w:sz="0" w:space="0" w:color="auto"/>
        <w:left w:val="none" w:sz="0" w:space="0" w:color="auto"/>
        <w:bottom w:val="none" w:sz="0" w:space="0" w:color="auto"/>
        <w:right w:val="none" w:sz="0" w:space="0" w:color="auto"/>
      </w:divBdr>
    </w:div>
    <w:div w:id="318728577">
      <w:bodyDiv w:val="1"/>
      <w:marLeft w:val="0"/>
      <w:marRight w:val="0"/>
      <w:marTop w:val="0"/>
      <w:marBottom w:val="0"/>
      <w:divBdr>
        <w:top w:val="none" w:sz="0" w:space="0" w:color="auto"/>
        <w:left w:val="none" w:sz="0" w:space="0" w:color="auto"/>
        <w:bottom w:val="none" w:sz="0" w:space="0" w:color="auto"/>
        <w:right w:val="none" w:sz="0" w:space="0" w:color="auto"/>
      </w:divBdr>
    </w:div>
    <w:div w:id="323245876">
      <w:bodyDiv w:val="1"/>
      <w:marLeft w:val="0"/>
      <w:marRight w:val="0"/>
      <w:marTop w:val="0"/>
      <w:marBottom w:val="0"/>
      <w:divBdr>
        <w:top w:val="none" w:sz="0" w:space="0" w:color="auto"/>
        <w:left w:val="none" w:sz="0" w:space="0" w:color="auto"/>
        <w:bottom w:val="none" w:sz="0" w:space="0" w:color="auto"/>
        <w:right w:val="none" w:sz="0" w:space="0" w:color="auto"/>
      </w:divBdr>
    </w:div>
    <w:div w:id="325717090">
      <w:bodyDiv w:val="1"/>
      <w:marLeft w:val="0"/>
      <w:marRight w:val="0"/>
      <w:marTop w:val="0"/>
      <w:marBottom w:val="0"/>
      <w:divBdr>
        <w:top w:val="none" w:sz="0" w:space="0" w:color="auto"/>
        <w:left w:val="none" w:sz="0" w:space="0" w:color="auto"/>
        <w:bottom w:val="none" w:sz="0" w:space="0" w:color="auto"/>
        <w:right w:val="none" w:sz="0" w:space="0" w:color="auto"/>
      </w:divBdr>
    </w:div>
    <w:div w:id="334772446">
      <w:bodyDiv w:val="1"/>
      <w:marLeft w:val="0"/>
      <w:marRight w:val="0"/>
      <w:marTop w:val="0"/>
      <w:marBottom w:val="0"/>
      <w:divBdr>
        <w:top w:val="none" w:sz="0" w:space="0" w:color="auto"/>
        <w:left w:val="none" w:sz="0" w:space="0" w:color="auto"/>
        <w:bottom w:val="none" w:sz="0" w:space="0" w:color="auto"/>
        <w:right w:val="none" w:sz="0" w:space="0" w:color="auto"/>
      </w:divBdr>
    </w:div>
    <w:div w:id="354582431">
      <w:bodyDiv w:val="1"/>
      <w:marLeft w:val="0"/>
      <w:marRight w:val="0"/>
      <w:marTop w:val="0"/>
      <w:marBottom w:val="0"/>
      <w:divBdr>
        <w:top w:val="none" w:sz="0" w:space="0" w:color="auto"/>
        <w:left w:val="none" w:sz="0" w:space="0" w:color="auto"/>
        <w:bottom w:val="none" w:sz="0" w:space="0" w:color="auto"/>
        <w:right w:val="none" w:sz="0" w:space="0" w:color="auto"/>
      </w:divBdr>
    </w:div>
    <w:div w:id="357507506">
      <w:bodyDiv w:val="1"/>
      <w:marLeft w:val="0"/>
      <w:marRight w:val="0"/>
      <w:marTop w:val="0"/>
      <w:marBottom w:val="0"/>
      <w:divBdr>
        <w:top w:val="none" w:sz="0" w:space="0" w:color="auto"/>
        <w:left w:val="none" w:sz="0" w:space="0" w:color="auto"/>
        <w:bottom w:val="none" w:sz="0" w:space="0" w:color="auto"/>
        <w:right w:val="none" w:sz="0" w:space="0" w:color="auto"/>
      </w:divBdr>
    </w:div>
    <w:div w:id="373653413">
      <w:bodyDiv w:val="1"/>
      <w:marLeft w:val="0"/>
      <w:marRight w:val="0"/>
      <w:marTop w:val="0"/>
      <w:marBottom w:val="0"/>
      <w:divBdr>
        <w:top w:val="none" w:sz="0" w:space="0" w:color="auto"/>
        <w:left w:val="none" w:sz="0" w:space="0" w:color="auto"/>
        <w:bottom w:val="none" w:sz="0" w:space="0" w:color="auto"/>
        <w:right w:val="none" w:sz="0" w:space="0" w:color="auto"/>
      </w:divBdr>
    </w:div>
    <w:div w:id="376857486">
      <w:bodyDiv w:val="1"/>
      <w:marLeft w:val="0"/>
      <w:marRight w:val="0"/>
      <w:marTop w:val="0"/>
      <w:marBottom w:val="0"/>
      <w:divBdr>
        <w:top w:val="none" w:sz="0" w:space="0" w:color="auto"/>
        <w:left w:val="none" w:sz="0" w:space="0" w:color="auto"/>
        <w:bottom w:val="none" w:sz="0" w:space="0" w:color="auto"/>
        <w:right w:val="none" w:sz="0" w:space="0" w:color="auto"/>
      </w:divBdr>
    </w:div>
    <w:div w:id="405806383">
      <w:bodyDiv w:val="1"/>
      <w:marLeft w:val="0"/>
      <w:marRight w:val="0"/>
      <w:marTop w:val="0"/>
      <w:marBottom w:val="0"/>
      <w:divBdr>
        <w:top w:val="none" w:sz="0" w:space="0" w:color="auto"/>
        <w:left w:val="none" w:sz="0" w:space="0" w:color="auto"/>
        <w:bottom w:val="none" w:sz="0" w:space="0" w:color="auto"/>
        <w:right w:val="none" w:sz="0" w:space="0" w:color="auto"/>
      </w:divBdr>
    </w:div>
    <w:div w:id="414782997">
      <w:bodyDiv w:val="1"/>
      <w:marLeft w:val="0"/>
      <w:marRight w:val="0"/>
      <w:marTop w:val="0"/>
      <w:marBottom w:val="0"/>
      <w:divBdr>
        <w:top w:val="none" w:sz="0" w:space="0" w:color="auto"/>
        <w:left w:val="none" w:sz="0" w:space="0" w:color="auto"/>
        <w:bottom w:val="none" w:sz="0" w:space="0" w:color="auto"/>
        <w:right w:val="none" w:sz="0" w:space="0" w:color="auto"/>
      </w:divBdr>
    </w:div>
    <w:div w:id="416902038">
      <w:bodyDiv w:val="1"/>
      <w:marLeft w:val="0"/>
      <w:marRight w:val="0"/>
      <w:marTop w:val="0"/>
      <w:marBottom w:val="0"/>
      <w:divBdr>
        <w:top w:val="none" w:sz="0" w:space="0" w:color="auto"/>
        <w:left w:val="none" w:sz="0" w:space="0" w:color="auto"/>
        <w:bottom w:val="none" w:sz="0" w:space="0" w:color="auto"/>
        <w:right w:val="none" w:sz="0" w:space="0" w:color="auto"/>
      </w:divBdr>
    </w:div>
    <w:div w:id="421026528">
      <w:bodyDiv w:val="1"/>
      <w:marLeft w:val="0"/>
      <w:marRight w:val="0"/>
      <w:marTop w:val="0"/>
      <w:marBottom w:val="0"/>
      <w:divBdr>
        <w:top w:val="none" w:sz="0" w:space="0" w:color="auto"/>
        <w:left w:val="none" w:sz="0" w:space="0" w:color="auto"/>
        <w:bottom w:val="none" w:sz="0" w:space="0" w:color="auto"/>
        <w:right w:val="none" w:sz="0" w:space="0" w:color="auto"/>
      </w:divBdr>
    </w:div>
    <w:div w:id="441414596">
      <w:bodyDiv w:val="1"/>
      <w:marLeft w:val="0"/>
      <w:marRight w:val="0"/>
      <w:marTop w:val="0"/>
      <w:marBottom w:val="0"/>
      <w:divBdr>
        <w:top w:val="none" w:sz="0" w:space="0" w:color="auto"/>
        <w:left w:val="none" w:sz="0" w:space="0" w:color="auto"/>
        <w:bottom w:val="none" w:sz="0" w:space="0" w:color="auto"/>
        <w:right w:val="none" w:sz="0" w:space="0" w:color="auto"/>
      </w:divBdr>
    </w:div>
    <w:div w:id="441804979">
      <w:bodyDiv w:val="1"/>
      <w:marLeft w:val="0"/>
      <w:marRight w:val="0"/>
      <w:marTop w:val="0"/>
      <w:marBottom w:val="0"/>
      <w:divBdr>
        <w:top w:val="none" w:sz="0" w:space="0" w:color="auto"/>
        <w:left w:val="none" w:sz="0" w:space="0" w:color="auto"/>
        <w:bottom w:val="none" w:sz="0" w:space="0" w:color="auto"/>
        <w:right w:val="none" w:sz="0" w:space="0" w:color="auto"/>
      </w:divBdr>
    </w:div>
    <w:div w:id="454713332">
      <w:bodyDiv w:val="1"/>
      <w:marLeft w:val="0"/>
      <w:marRight w:val="0"/>
      <w:marTop w:val="0"/>
      <w:marBottom w:val="0"/>
      <w:divBdr>
        <w:top w:val="none" w:sz="0" w:space="0" w:color="auto"/>
        <w:left w:val="none" w:sz="0" w:space="0" w:color="auto"/>
        <w:bottom w:val="none" w:sz="0" w:space="0" w:color="auto"/>
        <w:right w:val="none" w:sz="0" w:space="0" w:color="auto"/>
      </w:divBdr>
    </w:div>
    <w:div w:id="465204767">
      <w:bodyDiv w:val="1"/>
      <w:marLeft w:val="0"/>
      <w:marRight w:val="0"/>
      <w:marTop w:val="0"/>
      <w:marBottom w:val="0"/>
      <w:divBdr>
        <w:top w:val="none" w:sz="0" w:space="0" w:color="auto"/>
        <w:left w:val="none" w:sz="0" w:space="0" w:color="auto"/>
        <w:bottom w:val="none" w:sz="0" w:space="0" w:color="auto"/>
        <w:right w:val="none" w:sz="0" w:space="0" w:color="auto"/>
      </w:divBdr>
    </w:div>
    <w:div w:id="466557640">
      <w:bodyDiv w:val="1"/>
      <w:marLeft w:val="0"/>
      <w:marRight w:val="0"/>
      <w:marTop w:val="0"/>
      <w:marBottom w:val="0"/>
      <w:divBdr>
        <w:top w:val="none" w:sz="0" w:space="0" w:color="auto"/>
        <w:left w:val="none" w:sz="0" w:space="0" w:color="auto"/>
        <w:bottom w:val="none" w:sz="0" w:space="0" w:color="auto"/>
        <w:right w:val="none" w:sz="0" w:space="0" w:color="auto"/>
      </w:divBdr>
    </w:div>
    <w:div w:id="475341483">
      <w:bodyDiv w:val="1"/>
      <w:marLeft w:val="0"/>
      <w:marRight w:val="0"/>
      <w:marTop w:val="0"/>
      <w:marBottom w:val="0"/>
      <w:divBdr>
        <w:top w:val="none" w:sz="0" w:space="0" w:color="auto"/>
        <w:left w:val="none" w:sz="0" w:space="0" w:color="auto"/>
        <w:bottom w:val="none" w:sz="0" w:space="0" w:color="auto"/>
        <w:right w:val="none" w:sz="0" w:space="0" w:color="auto"/>
      </w:divBdr>
    </w:div>
    <w:div w:id="475997009">
      <w:bodyDiv w:val="1"/>
      <w:marLeft w:val="0"/>
      <w:marRight w:val="0"/>
      <w:marTop w:val="0"/>
      <w:marBottom w:val="0"/>
      <w:divBdr>
        <w:top w:val="none" w:sz="0" w:space="0" w:color="auto"/>
        <w:left w:val="none" w:sz="0" w:space="0" w:color="auto"/>
        <w:bottom w:val="none" w:sz="0" w:space="0" w:color="auto"/>
        <w:right w:val="none" w:sz="0" w:space="0" w:color="auto"/>
      </w:divBdr>
    </w:div>
    <w:div w:id="486939818">
      <w:bodyDiv w:val="1"/>
      <w:marLeft w:val="0"/>
      <w:marRight w:val="0"/>
      <w:marTop w:val="0"/>
      <w:marBottom w:val="0"/>
      <w:divBdr>
        <w:top w:val="none" w:sz="0" w:space="0" w:color="auto"/>
        <w:left w:val="none" w:sz="0" w:space="0" w:color="auto"/>
        <w:bottom w:val="none" w:sz="0" w:space="0" w:color="auto"/>
        <w:right w:val="none" w:sz="0" w:space="0" w:color="auto"/>
      </w:divBdr>
    </w:div>
    <w:div w:id="487676368">
      <w:bodyDiv w:val="1"/>
      <w:marLeft w:val="0"/>
      <w:marRight w:val="0"/>
      <w:marTop w:val="0"/>
      <w:marBottom w:val="0"/>
      <w:divBdr>
        <w:top w:val="none" w:sz="0" w:space="0" w:color="auto"/>
        <w:left w:val="none" w:sz="0" w:space="0" w:color="auto"/>
        <w:bottom w:val="none" w:sz="0" w:space="0" w:color="auto"/>
        <w:right w:val="none" w:sz="0" w:space="0" w:color="auto"/>
      </w:divBdr>
    </w:div>
    <w:div w:id="495583379">
      <w:bodyDiv w:val="1"/>
      <w:marLeft w:val="0"/>
      <w:marRight w:val="0"/>
      <w:marTop w:val="0"/>
      <w:marBottom w:val="0"/>
      <w:divBdr>
        <w:top w:val="none" w:sz="0" w:space="0" w:color="auto"/>
        <w:left w:val="none" w:sz="0" w:space="0" w:color="auto"/>
        <w:bottom w:val="none" w:sz="0" w:space="0" w:color="auto"/>
        <w:right w:val="none" w:sz="0" w:space="0" w:color="auto"/>
      </w:divBdr>
    </w:div>
    <w:div w:id="497886142">
      <w:bodyDiv w:val="1"/>
      <w:marLeft w:val="0"/>
      <w:marRight w:val="0"/>
      <w:marTop w:val="0"/>
      <w:marBottom w:val="0"/>
      <w:divBdr>
        <w:top w:val="none" w:sz="0" w:space="0" w:color="auto"/>
        <w:left w:val="none" w:sz="0" w:space="0" w:color="auto"/>
        <w:bottom w:val="none" w:sz="0" w:space="0" w:color="auto"/>
        <w:right w:val="none" w:sz="0" w:space="0" w:color="auto"/>
      </w:divBdr>
    </w:div>
    <w:div w:id="500243892">
      <w:bodyDiv w:val="1"/>
      <w:marLeft w:val="0"/>
      <w:marRight w:val="0"/>
      <w:marTop w:val="0"/>
      <w:marBottom w:val="0"/>
      <w:divBdr>
        <w:top w:val="none" w:sz="0" w:space="0" w:color="auto"/>
        <w:left w:val="none" w:sz="0" w:space="0" w:color="auto"/>
        <w:bottom w:val="none" w:sz="0" w:space="0" w:color="auto"/>
        <w:right w:val="none" w:sz="0" w:space="0" w:color="auto"/>
      </w:divBdr>
    </w:div>
    <w:div w:id="501701777">
      <w:bodyDiv w:val="1"/>
      <w:marLeft w:val="0"/>
      <w:marRight w:val="0"/>
      <w:marTop w:val="0"/>
      <w:marBottom w:val="0"/>
      <w:divBdr>
        <w:top w:val="none" w:sz="0" w:space="0" w:color="auto"/>
        <w:left w:val="none" w:sz="0" w:space="0" w:color="auto"/>
        <w:bottom w:val="none" w:sz="0" w:space="0" w:color="auto"/>
        <w:right w:val="none" w:sz="0" w:space="0" w:color="auto"/>
      </w:divBdr>
    </w:div>
    <w:div w:id="509368157">
      <w:bodyDiv w:val="1"/>
      <w:marLeft w:val="0"/>
      <w:marRight w:val="0"/>
      <w:marTop w:val="0"/>
      <w:marBottom w:val="0"/>
      <w:divBdr>
        <w:top w:val="none" w:sz="0" w:space="0" w:color="auto"/>
        <w:left w:val="none" w:sz="0" w:space="0" w:color="auto"/>
        <w:bottom w:val="none" w:sz="0" w:space="0" w:color="auto"/>
        <w:right w:val="none" w:sz="0" w:space="0" w:color="auto"/>
      </w:divBdr>
    </w:div>
    <w:div w:id="510991799">
      <w:bodyDiv w:val="1"/>
      <w:marLeft w:val="0"/>
      <w:marRight w:val="0"/>
      <w:marTop w:val="0"/>
      <w:marBottom w:val="0"/>
      <w:divBdr>
        <w:top w:val="none" w:sz="0" w:space="0" w:color="auto"/>
        <w:left w:val="none" w:sz="0" w:space="0" w:color="auto"/>
        <w:bottom w:val="none" w:sz="0" w:space="0" w:color="auto"/>
        <w:right w:val="none" w:sz="0" w:space="0" w:color="auto"/>
      </w:divBdr>
    </w:div>
    <w:div w:id="515005685">
      <w:bodyDiv w:val="1"/>
      <w:marLeft w:val="0"/>
      <w:marRight w:val="0"/>
      <w:marTop w:val="0"/>
      <w:marBottom w:val="0"/>
      <w:divBdr>
        <w:top w:val="none" w:sz="0" w:space="0" w:color="auto"/>
        <w:left w:val="none" w:sz="0" w:space="0" w:color="auto"/>
        <w:bottom w:val="none" w:sz="0" w:space="0" w:color="auto"/>
        <w:right w:val="none" w:sz="0" w:space="0" w:color="auto"/>
      </w:divBdr>
    </w:div>
    <w:div w:id="515971564">
      <w:bodyDiv w:val="1"/>
      <w:marLeft w:val="0"/>
      <w:marRight w:val="0"/>
      <w:marTop w:val="0"/>
      <w:marBottom w:val="0"/>
      <w:divBdr>
        <w:top w:val="none" w:sz="0" w:space="0" w:color="auto"/>
        <w:left w:val="none" w:sz="0" w:space="0" w:color="auto"/>
        <w:bottom w:val="none" w:sz="0" w:space="0" w:color="auto"/>
        <w:right w:val="none" w:sz="0" w:space="0" w:color="auto"/>
      </w:divBdr>
    </w:div>
    <w:div w:id="517694350">
      <w:bodyDiv w:val="1"/>
      <w:marLeft w:val="0"/>
      <w:marRight w:val="0"/>
      <w:marTop w:val="0"/>
      <w:marBottom w:val="0"/>
      <w:divBdr>
        <w:top w:val="none" w:sz="0" w:space="0" w:color="auto"/>
        <w:left w:val="none" w:sz="0" w:space="0" w:color="auto"/>
        <w:bottom w:val="none" w:sz="0" w:space="0" w:color="auto"/>
        <w:right w:val="none" w:sz="0" w:space="0" w:color="auto"/>
      </w:divBdr>
    </w:div>
    <w:div w:id="518545893">
      <w:bodyDiv w:val="1"/>
      <w:marLeft w:val="0"/>
      <w:marRight w:val="0"/>
      <w:marTop w:val="0"/>
      <w:marBottom w:val="0"/>
      <w:divBdr>
        <w:top w:val="none" w:sz="0" w:space="0" w:color="auto"/>
        <w:left w:val="none" w:sz="0" w:space="0" w:color="auto"/>
        <w:bottom w:val="none" w:sz="0" w:space="0" w:color="auto"/>
        <w:right w:val="none" w:sz="0" w:space="0" w:color="auto"/>
      </w:divBdr>
    </w:div>
    <w:div w:id="531845230">
      <w:bodyDiv w:val="1"/>
      <w:marLeft w:val="0"/>
      <w:marRight w:val="0"/>
      <w:marTop w:val="0"/>
      <w:marBottom w:val="0"/>
      <w:divBdr>
        <w:top w:val="none" w:sz="0" w:space="0" w:color="auto"/>
        <w:left w:val="none" w:sz="0" w:space="0" w:color="auto"/>
        <w:bottom w:val="none" w:sz="0" w:space="0" w:color="auto"/>
        <w:right w:val="none" w:sz="0" w:space="0" w:color="auto"/>
      </w:divBdr>
    </w:div>
    <w:div w:id="536813553">
      <w:bodyDiv w:val="1"/>
      <w:marLeft w:val="0"/>
      <w:marRight w:val="0"/>
      <w:marTop w:val="0"/>
      <w:marBottom w:val="0"/>
      <w:divBdr>
        <w:top w:val="none" w:sz="0" w:space="0" w:color="auto"/>
        <w:left w:val="none" w:sz="0" w:space="0" w:color="auto"/>
        <w:bottom w:val="none" w:sz="0" w:space="0" w:color="auto"/>
        <w:right w:val="none" w:sz="0" w:space="0" w:color="auto"/>
      </w:divBdr>
    </w:div>
    <w:div w:id="537352522">
      <w:bodyDiv w:val="1"/>
      <w:marLeft w:val="0"/>
      <w:marRight w:val="0"/>
      <w:marTop w:val="0"/>
      <w:marBottom w:val="0"/>
      <w:divBdr>
        <w:top w:val="none" w:sz="0" w:space="0" w:color="auto"/>
        <w:left w:val="none" w:sz="0" w:space="0" w:color="auto"/>
        <w:bottom w:val="none" w:sz="0" w:space="0" w:color="auto"/>
        <w:right w:val="none" w:sz="0" w:space="0" w:color="auto"/>
      </w:divBdr>
    </w:div>
    <w:div w:id="538007310">
      <w:bodyDiv w:val="1"/>
      <w:marLeft w:val="0"/>
      <w:marRight w:val="0"/>
      <w:marTop w:val="0"/>
      <w:marBottom w:val="0"/>
      <w:divBdr>
        <w:top w:val="none" w:sz="0" w:space="0" w:color="auto"/>
        <w:left w:val="none" w:sz="0" w:space="0" w:color="auto"/>
        <w:bottom w:val="none" w:sz="0" w:space="0" w:color="auto"/>
        <w:right w:val="none" w:sz="0" w:space="0" w:color="auto"/>
      </w:divBdr>
    </w:div>
    <w:div w:id="552471722">
      <w:bodyDiv w:val="1"/>
      <w:marLeft w:val="0"/>
      <w:marRight w:val="0"/>
      <w:marTop w:val="0"/>
      <w:marBottom w:val="0"/>
      <w:divBdr>
        <w:top w:val="none" w:sz="0" w:space="0" w:color="auto"/>
        <w:left w:val="none" w:sz="0" w:space="0" w:color="auto"/>
        <w:bottom w:val="none" w:sz="0" w:space="0" w:color="auto"/>
        <w:right w:val="none" w:sz="0" w:space="0" w:color="auto"/>
      </w:divBdr>
    </w:div>
    <w:div w:id="557516618">
      <w:bodyDiv w:val="1"/>
      <w:marLeft w:val="0"/>
      <w:marRight w:val="0"/>
      <w:marTop w:val="0"/>
      <w:marBottom w:val="0"/>
      <w:divBdr>
        <w:top w:val="none" w:sz="0" w:space="0" w:color="auto"/>
        <w:left w:val="none" w:sz="0" w:space="0" w:color="auto"/>
        <w:bottom w:val="none" w:sz="0" w:space="0" w:color="auto"/>
        <w:right w:val="none" w:sz="0" w:space="0" w:color="auto"/>
      </w:divBdr>
    </w:div>
    <w:div w:id="558055541">
      <w:bodyDiv w:val="1"/>
      <w:marLeft w:val="0"/>
      <w:marRight w:val="0"/>
      <w:marTop w:val="0"/>
      <w:marBottom w:val="0"/>
      <w:divBdr>
        <w:top w:val="none" w:sz="0" w:space="0" w:color="auto"/>
        <w:left w:val="none" w:sz="0" w:space="0" w:color="auto"/>
        <w:bottom w:val="none" w:sz="0" w:space="0" w:color="auto"/>
        <w:right w:val="none" w:sz="0" w:space="0" w:color="auto"/>
      </w:divBdr>
    </w:div>
    <w:div w:id="559947405">
      <w:bodyDiv w:val="1"/>
      <w:marLeft w:val="0"/>
      <w:marRight w:val="0"/>
      <w:marTop w:val="0"/>
      <w:marBottom w:val="0"/>
      <w:divBdr>
        <w:top w:val="none" w:sz="0" w:space="0" w:color="auto"/>
        <w:left w:val="none" w:sz="0" w:space="0" w:color="auto"/>
        <w:bottom w:val="none" w:sz="0" w:space="0" w:color="auto"/>
        <w:right w:val="none" w:sz="0" w:space="0" w:color="auto"/>
      </w:divBdr>
    </w:div>
    <w:div w:id="564487232">
      <w:bodyDiv w:val="1"/>
      <w:marLeft w:val="0"/>
      <w:marRight w:val="0"/>
      <w:marTop w:val="0"/>
      <w:marBottom w:val="0"/>
      <w:divBdr>
        <w:top w:val="none" w:sz="0" w:space="0" w:color="auto"/>
        <w:left w:val="none" w:sz="0" w:space="0" w:color="auto"/>
        <w:bottom w:val="none" w:sz="0" w:space="0" w:color="auto"/>
        <w:right w:val="none" w:sz="0" w:space="0" w:color="auto"/>
      </w:divBdr>
    </w:div>
    <w:div w:id="567301553">
      <w:bodyDiv w:val="1"/>
      <w:marLeft w:val="0"/>
      <w:marRight w:val="0"/>
      <w:marTop w:val="0"/>
      <w:marBottom w:val="0"/>
      <w:divBdr>
        <w:top w:val="none" w:sz="0" w:space="0" w:color="auto"/>
        <w:left w:val="none" w:sz="0" w:space="0" w:color="auto"/>
        <w:bottom w:val="none" w:sz="0" w:space="0" w:color="auto"/>
        <w:right w:val="none" w:sz="0" w:space="0" w:color="auto"/>
      </w:divBdr>
    </w:div>
    <w:div w:id="584651771">
      <w:bodyDiv w:val="1"/>
      <w:marLeft w:val="0"/>
      <w:marRight w:val="0"/>
      <w:marTop w:val="0"/>
      <w:marBottom w:val="0"/>
      <w:divBdr>
        <w:top w:val="none" w:sz="0" w:space="0" w:color="auto"/>
        <w:left w:val="none" w:sz="0" w:space="0" w:color="auto"/>
        <w:bottom w:val="none" w:sz="0" w:space="0" w:color="auto"/>
        <w:right w:val="none" w:sz="0" w:space="0" w:color="auto"/>
      </w:divBdr>
    </w:div>
    <w:div w:id="597060555">
      <w:bodyDiv w:val="1"/>
      <w:marLeft w:val="0"/>
      <w:marRight w:val="0"/>
      <w:marTop w:val="0"/>
      <w:marBottom w:val="0"/>
      <w:divBdr>
        <w:top w:val="none" w:sz="0" w:space="0" w:color="auto"/>
        <w:left w:val="none" w:sz="0" w:space="0" w:color="auto"/>
        <w:bottom w:val="none" w:sz="0" w:space="0" w:color="auto"/>
        <w:right w:val="none" w:sz="0" w:space="0" w:color="auto"/>
      </w:divBdr>
    </w:div>
    <w:div w:id="602498211">
      <w:bodyDiv w:val="1"/>
      <w:marLeft w:val="0"/>
      <w:marRight w:val="0"/>
      <w:marTop w:val="0"/>
      <w:marBottom w:val="0"/>
      <w:divBdr>
        <w:top w:val="none" w:sz="0" w:space="0" w:color="auto"/>
        <w:left w:val="none" w:sz="0" w:space="0" w:color="auto"/>
        <w:bottom w:val="none" w:sz="0" w:space="0" w:color="auto"/>
        <w:right w:val="none" w:sz="0" w:space="0" w:color="auto"/>
      </w:divBdr>
    </w:div>
    <w:div w:id="604771513">
      <w:bodyDiv w:val="1"/>
      <w:marLeft w:val="0"/>
      <w:marRight w:val="0"/>
      <w:marTop w:val="0"/>
      <w:marBottom w:val="0"/>
      <w:divBdr>
        <w:top w:val="none" w:sz="0" w:space="0" w:color="auto"/>
        <w:left w:val="none" w:sz="0" w:space="0" w:color="auto"/>
        <w:bottom w:val="none" w:sz="0" w:space="0" w:color="auto"/>
        <w:right w:val="none" w:sz="0" w:space="0" w:color="auto"/>
      </w:divBdr>
    </w:div>
    <w:div w:id="607392276">
      <w:bodyDiv w:val="1"/>
      <w:marLeft w:val="0"/>
      <w:marRight w:val="0"/>
      <w:marTop w:val="0"/>
      <w:marBottom w:val="0"/>
      <w:divBdr>
        <w:top w:val="none" w:sz="0" w:space="0" w:color="auto"/>
        <w:left w:val="none" w:sz="0" w:space="0" w:color="auto"/>
        <w:bottom w:val="none" w:sz="0" w:space="0" w:color="auto"/>
        <w:right w:val="none" w:sz="0" w:space="0" w:color="auto"/>
      </w:divBdr>
    </w:div>
    <w:div w:id="609824039">
      <w:bodyDiv w:val="1"/>
      <w:marLeft w:val="0"/>
      <w:marRight w:val="0"/>
      <w:marTop w:val="0"/>
      <w:marBottom w:val="0"/>
      <w:divBdr>
        <w:top w:val="none" w:sz="0" w:space="0" w:color="auto"/>
        <w:left w:val="none" w:sz="0" w:space="0" w:color="auto"/>
        <w:bottom w:val="none" w:sz="0" w:space="0" w:color="auto"/>
        <w:right w:val="none" w:sz="0" w:space="0" w:color="auto"/>
      </w:divBdr>
    </w:div>
    <w:div w:id="609968837">
      <w:bodyDiv w:val="1"/>
      <w:marLeft w:val="0"/>
      <w:marRight w:val="0"/>
      <w:marTop w:val="0"/>
      <w:marBottom w:val="0"/>
      <w:divBdr>
        <w:top w:val="none" w:sz="0" w:space="0" w:color="auto"/>
        <w:left w:val="none" w:sz="0" w:space="0" w:color="auto"/>
        <w:bottom w:val="none" w:sz="0" w:space="0" w:color="auto"/>
        <w:right w:val="none" w:sz="0" w:space="0" w:color="auto"/>
      </w:divBdr>
    </w:div>
    <w:div w:id="610430316">
      <w:bodyDiv w:val="1"/>
      <w:marLeft w:val="0"/>
      <w:marRight w:val="0"/>
      <w:marTop w:val="0"/>
      <w:marBottom w:val="0"/>
      <w:divBdr>
        <w:top w:val="none" w:sz="0" w:space="0" w:color="auto"/>
        <w:left w:val="none" w:sz="0" w:space="0" w:color="auto"/>
        <w:bottom w:val="none" w:sz="0" w:space="0" w:color="auto"/>
        <w:right w:val="none" w:sz="0" w:space="0" w:color="auto"/>
      </w:divBdr>
    </w:div>
    <w:div w:id="616109270">
      <w:bodyDiv w:val="1"/>
      <w:marLeft w:val="0"/>
      <w:marRight w:val="0"/>
      <w:marTop w:val="0"/>
      <w:marBottom w:val="0"/>
      <w:divBdr>
        <w:top w:val="none" w:sz="0" w:space="0" w:color="auto"/>
        <w:left w:val="none" w:sz="0" w:space="0" w:color="auto"/>
        <w:bottom w:val="none" w:sz="0" w:space="0" w:color="auto"/>
        <w:right w:val="none" w:sz="0" w:space="0" w:color="auto"/>
      </w:divBdr>
    </w:div>
    <w:div w:id="617374562">
      <w:bodyDiv w:val="1"/>
      <w:marLeft w:val="0"/>
      <w:marRight w:val="0"/>
      <w:marTop w:val="0"/>
      <w:marBottom w:val="0"/>
      <w:divBdr>
        <w:top w:val="none" w:sz="0" w:space="0" w:color="auto"/>
        <w:left w:val="none" w:sz="0" w:space="0" w:color="auto"/>
        <w:bottom w:val="none" w:sz="0" w:space="0" w:color="auto"/>
        <w:right w:val="none" w:sz="0" w:space="0" w:color="auto"/>
      </w:divBdr>
    </w:div>
    <w:div w:id="628895213">
      <w:bodyDiv w:val="1"/>
      <w:marLeft w:val="0"/>
      <w:marRight w:val="0"/>
      <w:marTop w:val="0"/>
      <w:marBottom w:val="0"/>
      <w:divBdr>
        <w:top w:val="none" w:sz="0" w:space="0" w:color="auto"/>
        <w:left w:val="none" w:sz="0" w:space="0" w:color="auto"/>
        <w:bottom w:val="none" w:sz="0" w:space="0" w:color="auto"/>
        <w:right w:val="none" w:sz="0" w:space="0" w:color="auto"/>
      </w:divBdr>
    </w:div>
    <w:div w:id="630015866">
      <w:bodyDiv w:val="1"/>
      <w:marLeft w:val="0"/>
      <w:marRight w:val="0"/>
      <w:marTop w:val="0"/>
      <w:marBottom w:val="0"/>
      <w:divBdr>
        <w:top w:val="none" w:sz="0" w:space="0" w:color="auto"/>
        <w:left w:val="none" w:sz="0" w:space="0" w:color="auto"/>
        <w:bottom w:val="none" w:sz="0" w:space="0" w:color="auto"/>
        <w:right w:val="none" w:sz="0" w:space="0" w:color="auto"/>
      </w:divBdr>
    </w:div>
    <w:div w:id="636300553">
      <w:bodyDiv w:val="1"/>
      <w:marLeft w:val="0"/>
      <w:marRight w:val="0"/>
      <w:marTop w:val="0"/>
      <w:marBottom w:val="0"/>
      <w:divBdr>
        <w:top w:val="none" w:sz="0" w:space="0" w:color="auto"/>
        <w:left w:val="none" w:sz="0" w:space="0" w:color="auto"/>
        <w:bottom w:val="none" w:sz="0" w:space="0" w:color="auto"/>
        <w:right w:val="none" w:sz="0" w:space="0" w:color="auto"/>
      </w:divBdr>
    </w:div>
    <w:div w:id="657153113">
      <w:bodyDiv w:val="1"/>
      <w:marLeft w:val="0"/>
      <w:marRight w:val="0"/>
      <w:marTop w:val="0"/>
      <w:marBottom w:val="0"/>
      <w:divBdr>
        <w:top w:val="none" w:sz="0" w:space="0" w:color="auto"/>
        <w:left w:val="none" w:sz="0" w:space="0" w:color="auto"/>
        <w:bottom w:val="none" w:sz="0" w:space="0" w:color="auto"/>
        <w:right w:val="none" w:sz="0" w:space="0" w:color="auto"/>
      </w:divBdr>
    </w:div>
    <w:div w:id="665936300">
      <w:bodyDiv w:val="1"/>
      <w:marLeft w:val="0"/>
      <w:marRight w:val="0"/>
      <w:marTop w:val="0"/>
      <w:marBottom w:val="0"/>
      <w:divBdr>
        <w:top w:val="none" w:sz="0" w:space="0" w:color="auto"/>
        <w:left w:val="none" w:sz="0" w:space="0" w:color="auto"/>
        <w:bottom w:val="none" w:sz="0" w:space="0" w:color="auto"/>
        <w:right w:val="none" w:sz="0" w:space="0" w:color="auto"/>
      </w:divBdr>
    </w:div>
    <w:div w:id="699236275">
      <w:bodyDiv w:val="1"/>
      <w:marLeft w:val="0"/>
      <w:marRight w:val="0"/>
      <w:marTop w:val="0"/>
      <w:marBottom w:val="0"/>
      <w:divBdr>
        <w:top w:val="none" w:sz="0" w:space="0" w:color="auto"/>
        <w:left w:val="none" w:sz="0" w:space="0" w:color="auto"/>
        <w:bottom w:val="none" w:sz="0" w:space="0" w:color="auto"/>
        <w:right w:val="none" w:sz="0" w:space="0" w:color="auto"/>
      </w:divBdr>
    </w:div>
    <w:div w:id="714889410">
      <w:bodyDiv w:val="1"/>
      <w:marLeft w:val="0"/>
      <w:marRight w:val="0"/>
      <w:marTop w:val="0"/>
      <w:marBottom w:val="0"/>
      <w:divBdr>
        <w:top w:val="none" w:sz="0" w:space="0" w:color="auto"/>
        <w:left w:val="none" w:sz="0" w:space="0" w:color="auto"/>
        <w:bottom w:val="none" w:sz="0" w:space="0" w:color="auto"/>
        <w:right w:val="none" w:sz="0" w:space="0" w:color="auto"/>
      </w:divBdr>
    </w:div>
    <w:div w:id="720248698">
      <w:bodyDiv w:val="1"/>
      <w:marLeft w:val="0"/>
      <w:marRight w:val="0"/>
      <w:marTop w:val="0"/>
      <w:marBottom w:val="0"/>
      <w:divBdr>
        <w:top w:val="none" w:sz="0" w:space="0" w:color="auto"/>
        <w:left w:val="none" w:sz="0" w:space="0" w:color="auto"/>
        <w:bottom w:val="none" w:sz="0" w:space="0" w:color="auto"/>
        <w:right w:val="none" w:sz="0" w:space="0" w:color="auto"/>
      </w:divBdr>
    </w:div>
    <w:div w:id="722755981">
      <w:bodyDiv w:val="1"/>
      <w:marLeft w:val="0"/>
      <w:marRight w:val="0"/>
      <w:marTop w:val="0"/>
      <w:marBottom w:val="0"/>
      <w:divBdr>
        <w:top w:val="none" w:sz="0" w:space="0" w:color="auto"/>
        <w:left w:val="none" w:sz="0" w:space="0" w:color="auto"/>
        <w:bottom w:val="none" w:sz="0" w:space="0" w:color="auto"/>
        <w:right w:val="none" w:sz="0" w:space="0" w:color="auto"/>
      </w:divBdr>
    </w:div>
    <w:div w:id="740909745">
      <w:bodyDiv w:val="1"/>
      <w:marLeft w:val="0"/>
      <w:marRight w:val="0"/>
      <w:marTop w:val="0"/>
      <w:marBottom w:val="0"/>
      <w:divBdr>
        <w:top w:val="none" w:sz="0" w:space="0" w:color="auto"/>
        <w:left w:val="none" w:sz="0" w:space="0" w:color="auto"/>
        <w:bottom w:val="none" w:sz="0" w:space="0" w:color="auto"/>
        <w:right w:val="none" w:sz="0" w:space="0" w:color="auto"/>
      </w:divBdr>
    </w:div>
    <w:div w:id="742723707">
      <w:bodyDiv w:val="1"/>
      <w:marLeft w:val="0"/>
      <w:marRight w:val="0"/>
      <w:marTop w:val="0"/>
      <w:marBottom w:val="0"/>
      <w:divBdr>
        <w:top w:val="none" w:sz="0" w:space="0" w:color="auto"/>
        <w:left w:val="none" w:sz="0" w:space="0" w:color="auto"/>
        <w:bottom w:val="none" w:sz="0" w:space="0" w:color="auto"/>
        <w:right w:val="none" w:sz="0" w:space="0" w:color="auto"/>
      </w:divBdr>
    </w:div>
    <w:div w:id="751513007">
      <w:bodyDiv w:val="1"/>
      <w:marLeft w:val="0"/>
      <w:marRight w:val="0"/>
      <w:marTop w:val="0"/>
      <w:marBottom w:val="0"/>
      <w:divBdr>
        <w:top w:val="none" w:sz="0" w:space="0" w:color="auto"/>
        <w:left w:val="none" w:sz="0" w:space="0" w:color="auto"/>
        <w:bottom w:val="none" w:sz="0" w:space="0" w:color="auto"/>
        <w:right w:val="none" w:sz="0" w:space="0" w:color="auto"/>
      </w:divBdr>
    </w:div>
    <w:div w:id="762380868">
      <w:bodyDiv w:val="1"/>
      <w:marLeft w:val="0"/>
      <w:marRight w:val="0"/>
      <w:marTop w:val="0"/>
      <w:marBottom w:val="0"/>
      <w:divBdr>
        <w:top w:val="none" w:sz="0" w:space="0" w:color="auto"/>
        <w:left w:val="none" w:sz="0" w:space="0" w:color="auto"/>
        <w:bottom w:val="none" w:sz="0" w:space="0" w:color="auto"/>
        <w:right w:val="none" w:sz="0" w:space="0" w:color="auto"/>
      </w:divBdr>
    </w:div>
    <w:div w:id="763771528">
      <w:bodyDiv w:val="1"/>
      <w:marLeft w:val="0"/>
      <w:marRight w:val="0"/>
      <w:marTop w:val="0"/>
      <w:marBottom w:val="0"/>
      <w:divBdr>
        <w:top w:val="none" w:sz="0" w:space="0" w:color="auto"/>
        <w:left w:val="none" w:sz="0" w:space="0" w:color="auto"/>
        <w:bottom w:val="none" w:sz="0" w:space="0" w:color="auto"/>
        <w:right w:val="none" w:sz="0" w:space="0" w:color="auto"/>
      </w:divBdr>
    </w:div>
    <w:div w:id="788207484">
      <w:bodyDiv w:val="1"/>
      <w:marLeft w:val="0"/>
      <w:marRight w:val="0"/>
      <w:marTop w:val="0"/>
      <w:marBottom w:val="0"/>
      <w:divBdr>
        <w:top w:val="none" w:sz="0" w:space="0" w:color="auto"/>
        <w:left w:val="none" w:sz="0" w:space="0" w:color="auto"/>
        <w:bottom w:val="none" w:sz="0" w:space="0" w:color="auto"/>
        <w:right w:val="none" w:sz="0" w:space="0" w:color="auto"/>
      </w:divBdr>
    </w:div>
    <w:div w:id="789783738">
      <w:bodyDiv w:val="1"/>
      <w:marLeft w:val="0"/>
      <w:marRight w:val="0"/>
      <w:marTop w:val="0"/>
      <w:marBottom w:val="0"/>
      <w:divBdr>
        <w:top w:val="none" w:sz="0" w:space="0" w:color="auto"/>
        <w:left w:val="none" w:sz="0" w:space="0" w:color="auto"/>
        <w:bottom w:val="none" w:sz="0" w:space="0" w:color="auto"/>
        <w:right w:val="none" w:sz="0" w:space="0" w:color="auto"/>
      </w:divBdr>
    </w:div>
    <w:div w:id="792939789">
      <w:bodyDiv w:val="1"/>
      <w:marLeft w:val="0"/>
      <w:marRight w:val="0"/>
      <w:marTop w:val="0"/>
      <w:marBottom w:val="0"/>
      <w:divBdr>
        <w:top w:val="none" w:sz="0" w:space="0" w:color="auto"/>
        <w:left w:val="none" w:sz="0" w:space="0" w:color="auto"/>
        <w:bottom w:val="none" w:sz="0" w:space="0" w:color="auto"/>
        <w:right w:val="none" w:sz="0" w:space="0" w:color="auto"/>
      </w:divBdr>
    </w:div>
    <w:div w:id="801579781">
      <w:bodyDiv w:val="1"/>
      <w:marLeft w:val="0"/>
      <w:marRight w:val="0"/>
      <w:marTop w:val="0"/>
      <w:marBottom w:val="0"/>
      <w:divBdr>
        <w:top w:val="none" w:sz="0" w:space="0" w:color="auto"/>
        <w:left w:val="none" w:sz="0" w:space="0" w:color="auto"/>
        <w:bottom w:val="none" w:sz="0" w:space="0" w:color="auto"/>
        <w:right w:val="none" w:sz="0" w:space="0" w:color="auto"/>
      </w:divBdr>
    </w:div>
    <w:div w:id="807166731">
      <w:bodyDiv w:val="1"/>
      <w:marLeft w:val="0"/>
      <w:marRight w:val="0"/>
      <w:marTop w:val="0"/>
      <w:marBottom w:val="0"/>
      <w:divBdr>
        <w:top w:val="none" w:sz="0" w:space="0" w:color="auto"/>
        <w:left w:val="none" w:sz="0" w:space="0" w:color="auto"/>
        <w:bottom w:val="none" w:sz="0" w:space="0" w:color="auto"/>
        <w:right w:val="none" w:sz="0" w:space="0" w:color="auto"/>
      </w:divBdr>
    </w:div>
    <w:div w:id="807280889">
      <w:bodyDiv w:val="1"/>
      <w:marLeft w:val="0"/>
      <w:marRight w:val="0"/>
      <w:marTop w:val="0"/>
      <w:marBottom w:val="0"/>
      <w:divBdr>
        <w:top w:val="none" w:sz="0" w:space="0" w:color="auto"/>
        <w:left w:val="none" w:sz="0" w:space="0" w:color="auto"/>
        <w:bottom w:val="none" w:sz="0" w:space="0" w:color="auto"/>
        <w:right w:val="none" w:sz="0" w:space="0" w:color="auto"/>
      </w:divBdr>
    </w:div>
    <w:div w:id="820855694">
      <w:bodyDiv w:val="1"/>
      <w:marLeft w:val="0"/>
      <w:marRight w:val="0"/>
      <w:marTop w:val="0"/>
      <w:marBottom w:val="0"/>
      <w:divBdr>
        <w:top w:val="none" w:sz="0" w:space="0" w:color="auto"/>
        <w:left w:val="none" w:sz="0" w:space="0" w:color="auto"/>
        <w:bottom w:val="none" w:sz="0" w:space="0" w:color="auto"/>
        <w:right w:val="none" w:sz="0" w:space="0" w:color="auto"/>
      </w:divBdr>
    </w:div>
    <w:div w:id="823399496">
      <w:bodyDiv w:val="1"/>
      <w:marLeft w:val="0"/>
      <w:marRight w:val="0"/>
      <w:marTop w:val="0"/>
      <w:marBottom w:val="0"/>
      <w:divBdr>
        <w:top w:val="none" w:sz="0" w:space="0" w:color="auto"/>
        <w:left w:val="none" w:sz="0" w:space="0" w:color="auto"/>
        <w:bottom w:val="none" w:sz="0" w:space="0" w:color="auto"/>
        <w:right w:val="none" w:sz="0" w:space="0" w:color="auto"/>
      </w:divBdr>
    </w:div>
    <w:div w:id="825786299">
      <w:bodyDiv w:val="1"/>
      <w:marLeft w:val="0"/>
      <w:marRight w:val="0"/>
      <w:marTop w:val="0"/>
      <w:marBottom w:val="0"/>
      <w:divBdr>
        <w:top w:val="none" w:sz="0" w:space="0" w:color="auto"/>
        <w:left w:val="none" w:sz="0" w:space="0" w:color="auto"/>
        <w:bottom w:val="none" w:sz="0" w:space="0" w:color="auto"/>
        <w:right w:val="none" w:sz="0" w:space="0" w:color="auto"/>
      </w:divBdr>
    </w:div>
    <w:div w:id="838425233">
      <w:bodyDiv w:val="1"/>
      <w:marLeft w:val="0"/>
      <w:marRight w:val="0"/>
      <w:marTop w:val="0"/>
      <w:marBottom w:val="0"/>
      <w:divBdr>
        <w:top w:val="none" w:sz="0" w:space="0" w:color="auto"/>
        <w:left w:val="none" w:sz="0" w:space="0" w:color="auto"/>
        <w:bottom w:val="none" w:sz="0" w:space="0" w:color="auto"/>
        <w:right w:val="none" w:sz="0" w:space="0" w:color="auto"/>
      </w:divBdr>
    </w:div>
    <w:div w:id="840630359">
      <w:bodyDiv w:val="1"/>
      <w:marLeft w:val="0"/>
      <w:marRight w:val="0"/>
      <w:marTop w:val="0"/>
      <w:marBottom w:val="0"/>
      <w:divBdr>
        <w:top w:val="none" w:sz="0" w:space="0" w:color="auto"/>
        <w:left w:val="none" w:sz="0" w:space="0" w:color="auto"/>
        <w:bottom w:val="none" w:sz="0" w:space="0" w:color="auto"/>
        <w:right w:val="none" w:sz="0" w:space="0" w:color="auto"/>
      </w:divBdr>
    </w:div>
    <w:div w:id="842207006">
      <w:bodyDiv w:val="1"/>
      <w:marLeft w:val="0"/>
      <w:marRight w:val="0"/>
      <w:marTop w:val="0"/>
      <w:marBottom w:val="0"/>
      <w:divBdr>
        <w:top w:val="none" w:sz="0" w:space="0" w:color="auto"/>
        <w:left w:val="none" w:sz="0" w:space="0" w:color="auto"/>
        <w:bottom w:val="none" w:sz="0" w:space="0" w:color="auto"/>
        <w:right w:val="none" w:sz="0" w:space="0" w:color="auto"/>
      </w:divBdr>
    </w:div>
    <w:div w:id="852917216">
      <w:bodyDiv w:val="1"/>
      <w:marLeft w:val="0"/>
      <w:marRight w:val="0"/>
      <w:marTop w:val="0"/>
      <w:marBottom w:val="0"/>
      <w:divBdr>
        <w:top w:val="none" w:sz="0" w:space="0" w:color="auto"/>
        <w:left w:val="none" w:sz="0" w:space="0" w:color="auto"/>
        <w:bottom w:val="none" w:sz="0" w:space="0" w:color="auto"/>
        <w:right w:val="none" w:sz="0" w:space="0" w:color="auto"/>
      </w:divBdr>
    </w:div>
    <w:div w:id="859667064">
      <w:bodyDiv w:val="1"/>
      <w:marLeft w:val="0"/>
      <w:marRight w:val="0"/>
      <w:marTop w:val="0"/>
      <w:marBottom w:val="0"/>
      <w:divBdr>
        <w:top w:val="none" w:sz="0" w:space="0" w:color="auto"/>
        <w:left w:val="none" w:sz="0" w:space="0" w:color="auto"/>
        <w:bottom w:val="none" w:sz="0" w:space="0" w:color="auto"/>
        <w:right w:val="none" w:sz="0" w:space="0" w:color="auto"/>
      </w:divBdr>
    </w:div>
    <w:div w:id="863439066">
      <w:bodyDiv w:val="1"/>
      <w:marLeft w:val="0"/>
      <w:marRight w:val="0"/>
      <w:marTop w:val="0"/>
      <w:marBottom w:val="0"/>
      <w:divBdr>
        <w:top w:val="none" w:sz="0" w:space="0" w:color="auto"/>
        <w:left w:val="none" w:sz="0" w:space="0" w:color="auto"/>
        <w:bottom w:val="none" w:sz="0" w:space="0" w:color="auto"/>
        <w:right w:val="none" w:sz="0" w:space="0" w:color="auto"/>
      </w:divBdr>
    </w:div>
    <w:div w:id="867256996">
      <w:bodyDiv w:val="1"/>
      <w:marLeft w:val="0"/>
      <w:marRight w:val="0"/>
      <w:marTop w:val="0"/>
      <w:marBottom w:val="0"/>
      <w:divBdr>
        <w:top w:val="none" w:sz="0" w:space="0" w:color="auto"/>
        <w:left w:val="none" w:sz="0" w:space="0" w:color="auto"/>
        <w:bottom w:val="none" w:sz="0" w:space="0" w:color="auto"/>
        <w:right w:val="none" w:sz="0" w:space="0" w:color="auto"/>
      </w:divBdr>
    </w:div>
    <w:div w:id="867793573">
      <w:bodyDiv w:val="1"/>
      <w:marLeft w:val="0"/>
      <w:marRight w:val="0"/>
      <w:marTop w:val="0"/>
      <w:marBottom w:val="0"/>
      <w:divBdr>
        <w:top w:val="none" w:sz="0" w:space="0" w:color="auto"/>
        <w:left w:val="none" w:sz="0" w:space="0" w:color="auto"/>
        <w:bottom w:val="none" w:sz="0" w:space="0" w:color="auto"/>
        <w:right w:val="none" w:sz="0" w:space="0" w:color="auto"/>
      </w:divBdr>
    </w:div>
    <w:div w:id="880557690">
      <w:bodyDiv w:val="1"/>
      <w:marLeft w:val="0"/>
      <w:marRight w:val="0"/>
      <w:marTop w:val="0"/>
      <w:marBottom w:val="0"/>
      <w:divBdr>
        <w:top w:val="none" w:sz="0" w:space="0" w:color="auto"/>
        <w:left w:val="none" w:sz="0" w:space="0" w:color="auto"/>
        <w:bottom w:val="none" w:sz="0" w:space="0" w:color="auto"/>
        <w:right w:val="none" w:sz="0" w:space="0" w:color="auto"/>
      </w:divBdr>
    </w:div>
    <w:div w:id="883954730">
      <w:bodyDiv w:val="1"/>
      <w:marLeft w:val="0"/>
      <w:marRight w:val="0"/>
      <w:marTop w:val="0"/>
      <w:marBottom w:val="0"/>
      <w:divBdr>
        <w:top w:val="none" w:sz="0" w:space="0" w:color="auto"/>
        <w:left w:val="none" w:sz="0" w:space="0" w:color="auto"/>
        <w:bottom w:val="none" w:sz="0" w:space="0" w:color="auto"/>
        <w:right w:val="none" w:sz="0" w:space="0" w:color="auto"/>
      </w:divBdr>
    </w:div>
    <w:div w:id="894052346">
      <w:bodyDiv w:val="1"/>
      <w:marLeft w:val="0"/>
      <w:marRight w:val="0"/>
      <w:marTop w:val="0"/>
      <w:marBottom w:val="0"/>
      <w:divBdr>
        <w:top w:val="none" w:sz="0" w:space="0" w:color="auto"/>
        <w:left w:val="none" w:sz="0" w:space="0" w:color="auto"/>
        <w:bottom w:val="none" w:sz="0" w:space="0" w:color="auto"/>
        <w:right w:val="none" w:sz="0" w:space="0" w:color="auto"/>
      </w:divBdr>
    </w:div>
    <w:div w:id="896009548">
      <w:bodyDiv w:val="1"/>
      <w:marLeft w:val="0"/>
      <w:marRight w:val="0"/>
      <w:marTop w:val="0"/>
      <w:marBottom w:val="0"/>
      <w:divBdr>
        <w:top w:val="none" w:sz="0" w:space="0" w:color="auto"/>
        <w:left w:val="none" w:sz="0" w:space="0" w:color="auto"/>
        <w:bottom w:val="none" w:sz="0" w:space="0" w:color="auto"/>
        <w:right w:val="none" w:sz="0" w:space="0" w:color="auto"/>
      </w:divBdr>
    </w:div>
    <w:div w:id="910433019">
      <w:bodyDiv w:val="1"/>
      <w:marLeft w:val="0"/>
      <w:marRight w:val="0"/>
      <w:marTop w:val="0"/>
      <w:marBottom w:val="0"/>
      <w:divBdr>
        <w:top w:val="none" w:sz="0" w:space="0" w:color="auto"/>
        <w:left w:val="none" w:sz="0" w:space="0" w:color="auto"/>
        <w:bottom w:val="none" w:sz="0" w:space="0" w:color="auto"/>
        <w:right w:val="none" w:sz="0" w:space="0" w:color="auto"/>
      </w:divBdr>
    </w:div>
    <w:div w:id="917012286">
      <w:bodyDiv w:val="1"/>
      <w:marLeft w:val="0"/>
      <w:marRight w:val="0"/>
      <w:marTop w:val="0"/>
      <w:marBottom w:val="0"/>
      <w:divBdr>
        <w:top w:val="none" w:sz="0" w:space="0" w:color="auto"/>
        <w:left w:val="none" w:sz="0" w:space="0" w:color="auto"/>
        <w:bottom w:val="none" w:sz="0" w:space="0" w:color="auto"/>
        <w:right w:val="none" w:sz="0" w:space="0" w:color="auto"/>
      </w:divBdr>
    </w:div>
    <w:div w:id="927689011">
      <w:bodyDiv w:val="1"/>
      <w:marLeft w:val="0"/>
      <w:marRight w:val="0"/>
      <w:marTop w:val="0"/>
      <w:marBottom w:val="0"/>
      <w:divBdr>
        <w:top w:val="none" w:sz="0" w:space="0" w:color="auto"/>
        <w:left w:val="none" w:sz="0" w:space="0" w:color="auto"/>
        <w:bottom w:val="none" w:sz="0" w:space="0" w:color="auto"/>
        <w:right w:val="none" w:sz="0" w:space="0" w:color="auto"/>
      </w:divBdr>
    </w:div>
    <w:div w:id="940453482">
      <w:bodyDiv w:val="1"/>
      <w:marLeft w:val="0"/>
      <w:marRight w:val="0"/>
      <w:marTop w:val="0"/>
      <w:marBottom w:val="0"/>
      <w:divBdr>
        <w:top w:val="none" w:sz="0" w:space="0" w:color="auto"/>
        <w:left w:val="none" w:sz="0" w:space="0" w:color="auto"/>
        <w:bottom w:val="none" w:sz="0" w:space="0" w:color="auto"/>
        <w:right w:val="none" w:sz="0" w:space="0" w:color="auto"/>
      </w:divBdr>
    </w:div>
    <w:div w:id="941228589">
      <w:bodyDiv w:val="1"/>
      <w:marLeft w:val="0"/>
      <w:marRight w:val="0"/>
      <w:marTop w:val="0"/>
      <w:marBottom w:val="0"/>
      <w:divBdr>
        <w:top w:val="none" w:sz="0" w:space="0" w:color="auto"/>
        <w:left w:val="none" w:sz="0" w:space="0" w:color="auto"/>
        <w:bottom w:val="none" w:sz="0" w:space="0" w:color="auto"/>
        <w:right w:val="none" w:sz="0" w:space="0" w:color="auto"/>
      </w:divBdr>
    </w:div>
    <w:div w:id="943225162">
      <w:bodyDiv w:val="1"/>
      <w:marLeft w:val="0"/>
      <w:marRight w:val="0"/>
      <w:marTop w:val="0"/>
      <w:marBottom w:val="0"/>
      <w:divBdr>
        <w:top w:val="none" w:sz="0" w:space="0" w:color="auto"/>
        <w:left w:val="none" w:sz="0" w:space="0" w:color="auto"/>
        <w:bottom w:val="none" w:sz="0" w:space="0" w:color="auto"/>
        <w:right w:val="none" w:sz="0" w:space="0" w:color="auto"/>
      </w:divBdr>
    </w:div>
    <w:div w:id="946039547">
      <w:bodyDiv w:val="1"/>
      <w:marLeft w:val="0"/>
      <w:marRight w:val="0"/>
      <w:marTop w:val="0"/>
      <w:marBottom w:val="0"/>
      <w:divBdr>
        <w:top w:val="none" w:sz="0" w:space="0" w:color="auto"/>
        <w:left w:val="none" w:sz="0" w:space="0" w:color="auto"/>
        <w:bottom w:val="none" w:sz="0" w:space="0" w:color="auto"/>
        <w:right w:val="none" w:sz="0" w:space="0" w:color="auto"/>
      </w:divBdr>
    </w:div>
    <w:div w:id="949094156">
      <w:bodyDiv w:val="1"/>
      <w:marLeft w:val="0"/>
      <w:marRight w:val="0"/>
      <w:marTop w:val="0"/>
      <w:marBottom w:val="0"/>
      <w:divBdr>
        <w:top w:val="none" w:sz="0" w:space="0" w:color="auto"/>
        <w:left w:val="none" w:sz="0" w:space="0" w:color="auto"/>
        <w:bottom w:val="none" w:sz="0" w:space="0" w:color="auto"/>
        <w:right w:val="none" w:sz="0" w:space="0" w:color="auto"/>
      </w:divBdr>
    </w:div>
    <w:div w:id="975184044">
      <w:bodyDiv w:val="1"/>
      <w:marLeft w:val="0"/>
      <w:marRight w:val="0"/>
      <w:marTop w:val="0"/>
      <w:marBottom w:val="0"/>
      <w:divBdr>
        <w:top w:val="none" w:sz="0" w:space="0" w:color="auto"/>
        <w:left w:val="none" w:sz="0" w:space="0" w:color="auto"/>
        <w:bottom w:val="none" w:sz="0" w:space="0" w:color="auto"/>
        <w:right w:val="none" w:sz="0" w:space="0" w:color="auto"/>
      </w:divBdr>
    </w:div>
    <w:div w:id="975722320">
      <w:bodyDiv w:val="1"/>
      <w:marLeft w:val="0"/>
      <w:marRight w:val="0"/>
      <w:marTop w:val="0"/>
      <w:marBottom w:val="0"/>
      <w:divBdr>
        <w:top w:val="none" w:sz="0" w:space="0" w:color="auto"/>
        <w:left w:val="none" w:sz="0" w:space="0" w:color="auto"/>
        <w:bottom w:val="none" w:sz="0" w:space="0" w:color="auto"/>
        <w:right w:val="none" w:sz="0" w:space="0" w:color="auto"/>
      </w:divBdr>
    </w:div>
    <w:div w:id="975834885">
      <w:bodyDiv w:val="1"/>
      <w:marLeft w:val="0"/>
      <w:marRight w:val="0"/>
      <w:marTop w:val="0"/>
      <w:marBottom w:val="0"/>
      <w:divBdr>
        <w:top w:val="none" w:sz="0" w:space="0" w:color="auto"/>
        <w:left w:val="none" w:sz="0" w:space="0" w:color="auto"/>
        <w:bottom w:val="none" w:sz="0" w:space="0" w:color="auto"/>
        <w:right w:val="none" w:sz="0" w:space="0" w:color="auto"/>
      </w:divBdr>
    </w:div>
    <w:div w:id="978220059">
      <w:bodyDiv w:val="1"/>
      <w:marLeft w:val="0"/>
      <w:marRight w:val="0"/>
      <w:marTop w:val="0"/>
      <w:marBottom w:val="0"/>
      <w:divBdr>
        <w:top w:val="none" w:sz="0" w:space="0" w:color="auto"/>
        <w:left w:val="none" w:sz="0" w:space="0" w:color="auto"/>
        <w:bottom w:val="none" w:sz="0" w:space="0" w:color="auto"/>
        <w:right w:val="none" w:sz="0" w:space="0" w:color="auto"/>
      </w:divBdr>
    </w:div>
    <w:div w:id="984773012">
      <w:bodyDiv w:val="1"/>
      <w:marLeft w:val="0"/>
      <w:marRight w:val="0"/>
      <w:marTop w:val="0"/>
      <w:marBottom w:val="0"/>
      <w:divBdr>
        <w:top w:val="none" w:sz="0" w:space="0" w:color="auto"/>
        <w:left w:val="none" w:sz="0" w:space="0" w:color="auto"/>
        <w:bottom w:val="none" w:sz="0" w:space="0" w:color="auto"/>
        <w:right w:val="none" w:sz="0" w:space="0" w:color="auto"/>
      </w:divBdr>
    </w:div>
    <w:div w:id="991644177">
      <w:bodyDiv w:val="1"/>
      <w:marLeft w:val="0"/>
      <w:marRight w:val="0"/>
      <w:marTop w:val="0"/>
      <w:marBottom w:val="0"/>
      <w:divBdr>
        <w:top w:val="none" w:sz="0" w:space="0" w:color="auto"/>
        <w:left w:val="none" w:sz="0" w:space="0" w:color="auto"/>
        <w:bottom w:val="none" w:sz="0" w:space="0" w:color="auto"/>
        <w:right w:val="none" w:sz="0" w:space="0" w:color="auto"/>
      </w:divBdr>
    </w:div>
    <w:div w:id="993533641">
      <w:bodyDiv w:val="1"/>
      <w:marLeft w:val="0"/>
      <w:marRight w:val="0"/>
      <w:marTop w:val="0"/>
      <w:marBottom w:val="0"/>
      <w:divBdr>
        <w:top w:val="none" w:sz="0" w:space="0" w:color="auto"/>
        <w:left w:val="none" w:sz="0" w:space="0" w:color="auto"/>
        <w:bottom w:val="none" w:sz="0" w:space="0" w:color="auto"/>
        <w:right w:val="none" w:sz="0" w:space="0" w:color="auto"/>
      </w:divBdr>
    </w:div>
    <w:div w:id="1015808743">
      <w:bodyDiv w:val="1"/>
      <w:marLeft w:val="0"/>
      <w:marRight w:val="0"/>
      <w:marTop w:val="0"/>
      <w:marBottom w:val="0"/>
      <w:divBdr>
        <w:top w:val="none" w:sz="0" w:space="0" w:color="auto"/>
        <w:left w:val="none" w:sz="0" w:space="0" w:color="auto"/>
        <w:bottom w:val="none" w:sz="0" w:space="0" w:color="auto"/>
        <w:right w:val="none" w:sz="0" w:space="0" w:color="auto"/>
      </w:divBdr>
    </w:div>
    <w:div w:id="1019048035">
      <w:bodyDiv w:val="1"/>
      <w:marLeft w:val="0"/>
      <w:marRight w:val="0"/>
      <w:marTop w:val="0"/>
      <w:marBottom w:val="0"/>
      <w:divBdr>
        <w:top w:val="none" w:sz="0" w:space="0" w:color="auto"/>
        <w:left w:val="none" w:sz="0" w:space="0" w:color="auto"/>
        <w:bottom w:val="none" w:sz="0" w:space="0" w:color="auto"/>
        <w:right w:val="none" w:sz="0" w:space="0" w:color="auto"/>
      </w:divBdr>
    </w:div>
    <w:div w:id="1021324814">
      <w:bodyDiv w:val="1"/>
      <w:marLeft w:val="0"/>
      <w:marRight w:val="0"/>
      <w:marTop w:val="0"/>
      <w:marBottom w:val="0"/>
      <w:divBdr>
        <w:top w:val="none" w:sz="0" w:space="0" w:color="auto"/>
        <w:left w:val="none" w:sz="0" w:space="0" w:color="auto"/>
        <w:bottom w:val="none" w:sz="0" w:space="0" w:color="auto"/>
        <w:right w:val="none" w:sz="0" w:space="0" w:color="auto"/>
      </w:divBdr>
    </w:div>
    <w:div w:id="1023824346">
      <w:bodyDiv w:val="1"/>
      <w:marLeft w:val="0"/>
      <w:marRight w:val="0"/>
      <w:marTop w:val="0"/>
      <w:marBottom w:val="0"/>
      <w:divBdr>
        <w:top w:val="none" w:sz="0" w:space="0" w:color="auto"/>
        <w:left w:val="none" w:sz="0" w:space="0" w:color="auto"/>
        <w:bottom w:val="none" w:sz="0" w:space="0" w:color="auto"/>
        <w:right w:val="none" w:sz="0" w:space="0" w:color="auto"/>
      </w:divBdr>
    </w:div>
    <w:div w:id="1041326808">
      <w:bodyDiv w:val="1"/>
      <w:marLeft w:val="0"/>
      <w:marRight w:val="0"/>
      <w:marTop w:val="0"/>
      <w:marBottom w:val="0"/>
      <w:divBdr>
        <w:top w:val="none" w:sz="0" w:space="0" w:color="auto"/>
        <w:left w:val="none" w:sz="0" w:space="0" w:color="auto"/>
        <w:bottom w:val="none" w:sz="0" w:space="0" w:color="auto"/>
        <w:right w:val="none" w:sz="0" w:space="0" w:color="auto"/>
      </w:divBdr>
    </w:div>
    <w:div w:id="1042368989">
      <w:bodyDiv w:val="1"/>
      <w:marLeft w:val="0"/>
      <w:marRight w:val="0"/>
      <w:marTop w:val="0"/>
      <w:marBottom w:val="0"/>
      <w:divBdr>
        <w:top w:val="none" w:sz="0" w:space="0" w:color="auto"/>
        <w:left w:val="none" w:sz="0" w:space="0" w:color="auto"/>
        <w:bottom w:val="none" w:sz="0" w:space="0" w:color="auto"/>
        <w:right w:val="none" w:sz="0" w:space="0" w:color="auto"/>
      </w:divBdr>
    </w:div>
    <w:div w:id="1054618878">
      <w:bodyDiv w:val="1"/>
      <w:marLeft w:val="0"/>
      <w:marRight w:val="0"/>
      <w:marTop w:val="0"/>
      <w:marBottom w:val="0"/>
      <w:divBdr>
        <w:top w:val="none" w:sz="0" w:space="0" w:color="auto"/>
        <w:left w:val="none" w:sz="0" w:space="0" w:color="auto"/>
        <w:bottom w:val="none" w:sz="0" w:space="0" w:color="auto"/>
        <w:right w:val="none" w:sz="0" w:space="0" w:color="auto"/>
      </w:divBdr>
    </w:div>
    <w:div w:id="1058164792">
      <w:bodyDiv w:val="1"/>
      <w:marLeft w:val="0"/>
      <w:marRight w:val="0"/>
      <w:marTop w:val="0"/>
      <w:marBottom w:val="0"/>
      <w:divBdr>
        <w:top w:val="none" w:sz="0" w:space="0" w:color="auto"/>
        <w:left w:val="none" w:sz="0" w:space="0" w:color="auto"/>
        <w:bottom w:val="none" w:sz="0" w:space="0" w:color="auto"/>
        <w:right w:val="none" w:sz="0" w:space="0" w:color="auto"/>
      </w:divBdr>
    </w:div>
    <w:div w:id="1061558573">
      <w:bodyDiv w:val="1"/>
      <w:marLeft w:val="0"/>
      <w:marRight w:val="0"/>
      <w:marTop w:val="0"/>
      <w:marBottom w:val="0"/>
      <w:divBdr>
        <w:top w:val="none" w:sz="0" w:space="0" w:color="auto"/>
        <w:left w:val="none" w:sz="0" w:space="0" w:color="auto"/>
        <w:bottom w:val="none" w:sz="0" w:space="0" w:color="auto"/>
        <w:right w:val="none" w:sz="0" w:space="0" w:color="auto"/>
      </w:divBdr>
    </w:div>
    <w:div w:id="1063219208">
      <w:bodyDiv w:val="1"/>
      <w:marLeft w:val="0"/>
      <w:marRight w:val="0"/>
      <w:marTop w:val="0"/>
      <w:marBottom w:val="0"/>
      <w:divBdr>
        <w:top w:val="none" w:sz="0" w:space="0" w:color="auto"/>
        <w:left w:val="none" w:sz="0" w:space="0" w:color="auto"/>
        <w:bottom w:val="none" w:sz="0" w:space="0" w:color="auto"/>
        <w:right w:val="none" w:sz="0" w:space="0" w:color="auto"/>
      </w:divBdr>
    </w:div>
    <w:div w:id="1077819805">
      <w:bodyDiv w:val="1"/>
      <w:marLeft w:val="0"/>
      <w:marRight w:val="0"/>
      <w:marTop w:val="0"/>
      <w:marBottom w:val="0"/>
      <w:divBdr>
        <w:top w:val="none" w:sz="0" w:space="0" w:color="auto"/>
        <w:left w:val="none" w:sz="0" w:space="0" w:color="auto"/>
        <w:bottom w:val="none" w:sz="0" w:space="0" w:color="auto"/>
        <w:right w:val="none" w:sz="0" w:space="0" w:color="auto"/>
      </w:divBdr>
    </w:div>
    <w:div w:id="1079594500">
      <w:bodyDiv w:val="1"/>
      <w:marLeft w:val="0"/>
      <w:marRight w:val="0"/>
      <w:marTop w:val="0"/>
      <w:marBottom w:val="0"/>
      <w:divBdr>
        <w:top w:val="none" w:sz="0" w:space="0" w:color="auto"/>
        <w:left w:val="none" w:sz="0" w:space="0" w:color="auto"/>
        <w:bottom w:val="none" w:sz="0" w:space="0" w:color="auto"/>
        <w:right w:val="none" w:sz="0" w:space="0" w:color="auto"/>
      </w:divBdr>
    </w:div>
    <w:div w:id="1080835021">
      <w:bodyDiv w:val="1"/>
      <w:marLeft w:val="0"/>
      <w:marRight w:val="0"/>
      <w:marTop w:val="0"/>
      <w:marBottom w:val="0"/>
      <w:divBdr>
        <w:top w:val="none" w:sz="0" w:space="0" w:color="auto"/>
        <w:left w:val="none" w:sz="0" w:space="0" w:color="auto"/>
        <w:bottom w:val="none" w:sz="0" w:space="0" w:color="auto"/>
        <w:right w:val="none" w:sz="0" w:space="0" w:color="auto"/>
      </w:divBdr>
    </w:div>
    <w:div w:id="1082486601">
      <w:bodyDiv w:val="1"/>
      <w:marLeft w:val="0"/>
      <w:marRight w:val="0"/>
      <w:marTop w:val="0"/>
      <w:marBottom w:val="0"/>
      <w:divBdr>
        <w:top w:val="none" w:sz="0" w:space="0" w:color="auto"/>
        <w:left w:val="none" w:sz="0" w:space="0" w:color="auto"/>
        <w:bottom w:val="none" w:sz="0" w:space="0" w:color="auto"/>
        <w:right w:val="none" w:sz="0" w:space="0" w:color="auto"/>
      </w:divBdr>
    </w:div>
    <w:div w:id="1092580638">
      <w:bodyDiv w:val="1"/>
      <w:marLeft w:val="0"/>
      <w:marRight w:val="0"/>
      <w:marTop w:val="0"/>
      <w:marBottom w:val="0"/>
      <w:divBdr>
        <w:top w:val="none" w:sz="0" w:space="0" w:color="auto"/>
        <w:left w:val="none" w:sz="0" w:space="0" w:color="auto"/>
        <w:bottom w:val="none" w:sz="0" w:space="0" w:color="auto"/>
        <w:right w:val="none" w:sz="0" w:space="0" w:color="auto"/>
      </w:divBdr>
    </w:div>
    <w:div w:id="1100176634">
      <w:bodyDiv w:val="1"/>
      <w:marLeft w:val="0"/>
      <w:marRight w:val="0"/>
      <w:marTop w:val="0"/>
      <w:marBottom w:val="0"/>
      <w:divBdr>
        <w:top w:val="none" w:sz="0" w:space="0" w:color="auto"/>
        <w:left w:val="none" w:sz="0" w:space="0" w:color="auto"/>
        <w:bottom w:val="none" w:sz="0" w:space="0" w:color="auto"/>
        <w:right w:val="none" w:sz="0" w:space="0" w:color="auto"/>
      </w:divBdr>
    </w:div>
    <w:div w:id="1102725017">
      <w:bodyDiv w:val="1"/>
      <w:marLeft w:val="0"/>
      <w:marRight w:val="0"/>
      <w:marTop w:val="0"/>
      <w:marBottom w:val="0"/>
      <w:divBdr>
        <w:top w:val="none" w:sz="0" w:space="0" w:color="auto"/>
        <w:left w:val="none" w:sz="0" w:space="0" w:color="auto"/>
        <w:bottom w:val="none" w:sz="0" w:space="0" w:color="auto"/>
        <w:right w:val="none" w:sz="0" w:space="0" w:color="auto"/>
      </w:divBdr>
    </w:div>
    <w:div w:id="1109932617">
      <w:bodyDiv w:val="1"/>
      <w:marLeft w:val="0"/>
      <w:marRight w:val="0"/>
      <w:marTop w:val="0"/>
      <w:marBottom w:val="0"/>
      <w:divBdr>
        <w:top w:val="none" w:sz="0" w:space="0" w:color="auto"/>
        <w:left w:val="none" w:sz="0" w:space="0" w:color="auto"/>
        <w:bottom w:val="none" w:sz="0" w:space="0" w:color="auto"/>
        <w:right w:val="none" w:sz="0" w:space="0" w:color="auto"/>
      </w:divBdr>
    </w:div>
    <w:div w:id="1111582534">
      <w:bodyDiv w:val="1"/>
      <w:marLeft w:val="0"/>
      <w:marRight w:val="0"/>
      <w:marTop w:val="0"/>
      <w:marBottom w:val="0"/>
      <w:divBdr>
        <w:top w:val="none" w:sz="0" w:space="0" w:color="auto"/>
        <w:left w:val="none" w:sz="0" w:space="0" w:color="auto"/>
        <w:bottom w:val="none" w:sz="0" w:space="0" w:color="auto"/>
        <w:right w:val="none" w:sz="0" w:space="0" w:color="auto"/>
      </w:divBdr>
    </w:div>
    <w:div w:id="1111827671">
      <w:bodyDiv w:val="1"/>
      <w:marLeft w:val="0"/>
      <w:marRight w:val="0"/>
      <w:marTop w:val="0"/>
      <w:marBottom w:val="0"/>
      <w:divBdr>
        <w:top w:val="none" w:sz="0" w:space="0" w:color="auto"/>
        <w:left w:val="none" w:sz="0" w:space="0" w:color="auto"/>
        <w:bottom w:val="none" w:sz="0" w:space="0" w:color="auto"/>
        <w:right w:val="none" w:sz="0" w:space="0" w:color="auto"/>
      </w:divBdr>
    </w:div>
    <w:div w:id="1124084021">
      <w:bodyDiv w:val="1"/>
      <w:marLeft w:val="0"/>
      <w:marRight w:val="0"/>
      <w:marTop w:val="0"/>
      <w:marBottom w:val="0"/>
      <w:divBdr>
        <w:top w:val="none" w:sz="0" w:space="0" w:color="auto"/>
        <w:left w:val="none" w:sz="0" w:space="0" w:color="auto"/>
        <w:bottom w:val="none" w:sz="0" w:space="0" w:color="auto"/>
        <w:right w:val="none" w:sz="0" w:space="0" w:color="auto"/>
      </w:divBdr>
    </w:div>
    <w:div w:id="1127503968">
      <w:bodyDiv w:val="1"/>
      <w:marLeft w:val="0"/>
      <w:marRight w:val="0"/>
      <w:marTop w:val="0"/>
      <w:marBottom w:val="0"/>
      <w:divBdr>
        <w:top w:val="none" w:sz="0" w:space="0" w:color="auto"/>
        <w:left w:val="none" w:sz="0" w:space="0" w:color="auto"/>
        <w:bottom w:val="none" w:sz="0" w:space="0" w:color="auto"/>
        <w:right w:val="none" w:sz="0" w:space="0" w:color="auto"/>
      </w:divBdr>
    </w:div>
    <w:div w:id="1145122644">
      <w:bodyDiv w:val="1"/>
      <w:marLeft w:val="0"/>
      <w:marRight w:val="0"/>
      <w:marTop w:val="0"/>
      <w:marBottom w:val="0"/>
      <w:divBdr>
        <w:top w:val="none" w:sz="0" w:space="0" w:color="auto"/>
        <w:left w:val="none" w:sz="0" w:space="0" w:color="auto"/>
        <w:bottom w:val="none" w:sz="0" w:space="0" w:color="auto"/>
        <w:right w:val="none" w:sz="0" w:space="0" w:color="auto"/>
      </w:divBdr>
    </w:div>
    <w:div w:id="1147436513">
      <w:bodyDiv w:val="1"/>
      <w:marLeft w:val="0"/>
      <w:marRight w:val="0"/>
      <w:marTop w:val="0"/>
      <w:marBottom w:val="0"/>
      <w:divBdr>
        <w:top w:val="none" w:sz="0" w:space="0" w:color="auto"/>
        <w:left w:val="none" w:sz="0" w:space="0" w:color="auto"/>
        <w:bottom w:val="none" w:sz="0" w:space="0" w:color="auto"/>
        <w:right w:val="none" w:sz="0" w:space="0" w:color="auto"/>
      </w:divBdr>
    </w:div>
    <w:div w:id="1149057681">
      <w:bodyDiv w:val="1"/>
      <w:marLeft w:val="0"/>
      <w:marRight w:val="0"/>
      <w:marTop w:val="0"/>
      <w:marBottom w:val="0"/>
      <w:divBdr>
        <w:top w:val="none" w:sz="0" w:space="0" w:color="auto"/>
        <w:left w:val="none" w:sz="0" w:space="0" w:color="auto"/>
        <w:bottom w:val="none" w:sz="0" w:space="0" w:color="auto"/>
        <w:right w:val="none" w:sz="0" w:space="0" w:color="auto"/>
      </w:divBdr>
    </w:div>
    <w:div w:id="1153107194">
      <w:bodyDiv w:val="1"/>
      <w:marLeft w:val="0"/>
      <w:marRight w:val="0"/>
      <w:marTop w:val="0"/>
      <w:marBottom w:val="0"/>
      <w:divBdr>
        <w:top w:val="none" w:sz="0" w:space="0" w:color="auto"/>
        <w:left w:val="none" w:sz="0" w:space="0" w:color="auto"/>
        <w:bottom w:val="none" w:sz="0" w:space="0" w:color="auto"/>
        <w:right w:val="none" w:sz="0" w:space="0" w:color="auto"/>
      </w:divBdr>
    </w:div>
    <w:div w:id="1163931097">
      <w:bodyDiv w:val="1"/>
      <w:marLeft w:val="0"/>
      <w:marRight w:val="0"/>
      <w:marTop w:val="0"/>
      <w:marBottom w:val="0"/>
      <w:divBdr>
        <w:top w:val="none" w:sz="0" w:space="0" w:color="auto"/>
        <w:left w:val="none" w:sz="0" w:space="0" w:color="auto"/>
        <w:bottom w:val="none" w:sz="0" w:space="0" w:color="auto"/>
        <w:right w:val="none" w:sz="0" w:space="0" w:color="auto"/>
      </w:divBdr>
    </w:div>
    <w:div w:id="1169174579">
      <w:bodyDiv w:val="1"/>
      <w:marLeft w:val="0"/>
      <w:marRight w:val="0"/>
      <w:marTop w:val="0"/>
      <w:marBottom w:val="0"/>
      <w:divBdr>
        <w:top w:val="none" w:sz="0" w:space="0" w:color="auto"/>
        <w:left w:val="none" w:sz="0" w:space="0" w:color="auto"/>
        <w:bottom w:val="none" w:sz="0" w:space="0" w:color="auto"/>
        <w:right w:val="none" w:sz="0" w:space="0" w:color="auto"/>
      </w:divBdr>
    </w:div>
    <w:div w:id="1174227155">
      <w:bodyDiv w:val="1"/>
      <w:marLeft w:val="0"/>
      <w:marRight w:val="0"/>
      <w:marTop w:val="0"/>
      <w:marBottom w:val="0"/>
      <w:divBdr>
        <w:top w:val="none" w:sz="0" w:space="0" w:color="auto"/>
        <w:left w:val="none" w:sz="0" w:space="0" w:color="auto"/>
        <w:bottom w:val="none" w:sz="0" w:space="0" w:color="auto"/>
        <w:right w:val="none" w:sz="0" w:space="0" w:color="auto"/>
      </w:divBdr>
    </w:div>
    <w:div w:id="1181822832">
      <w:bodyDiv w:val="1"/>
      <w:marLeft w:val="0"/>
      <w:marRight w:val="0"/>
      <w:marTop w:val="0"/>
      <w:marBottom w:val="0"/>
      <w:divBdr>
        <w:top w:val="none" w:sz="0" w:space="0" w:color="auto"/>
        <w:left w:val="none" w:sz="0" w:space="0" w:color="auto"/>
        <w:bottom w:val="none" w:sz="0" w:space="0" w:color="auto"/>
        <w:right w:val="none" w:sz="0" w:space="0" w:color="auto"/>
      </w:divBdr>
    </w:div>
    <w:div w:id="1184900083">
      <w:bodyDiv w:val="1"/>
      <w:marLeft w:val="0"/>
      <w:marRight w:val="0"/>
      <w:marTop w:val="0"/>
      <w:marBottom w:val="0"/>
      <w:divBdr>
        <w:top w:val="none" w:sz="0" w:space="0" w:color="auto"/>
        <w:left w:val="none" w:sz="0" w:space="0" w:color="auto"/>
        <w:bottom w:val="none" w:sz="0" w:space="0" w:color="auto"/>
        <w:right w:val="none" w:sz="0" w:space="0" w:color="auto"/>
      </w:divBdr>
    </w:div>
    <w:div w:id="1191842218">
      <w:bodyDiv w:val="1"/>
      <w:marLeft w:val="0"/>
      <w:marRight w:val="0"/>
      <w:marTop w:val="0"/>
      <w:marBottom w:val="0"/>
      <w:divBdr>
        <w:top w:val="none" w:sz="0" w:space="0" w:color="auto"/>
        <w:left w:val="none" w:sz="0" w:space="0" w:color="auto"/>
        <w:bottom w:val="none" w:sz="0" w:space="0" w:color="auto"/>
        <w:right w:val="none" w:sz="0" w:space="0" w:color="auto"/>
      </w:divBdr>
    </w:div>
    <w:div w:id="1193417309">
      <w:bodyDiv w:val="1"/>
      <w:marLeft w:val="0"/>
      <w:marRight w:val="0"/>
      <w:marTop w:val="0"/>
      <w:marBottom w:val="0"/>
      <w:divBdr>
        <w:top w:val="none" w:sz="0" w:space="0" w:color="auto"/>
        <w:left w:val="none" w:sz="0" w:space="0" w:color="auto"/>
        <w:bottom w:val="none" w:sz="0" w:space="0" w:color="auto"/>
        <w:right w:val="none" w:sz="0" w:space="0" w:color="auto"/>
      </w:divBdr>
    </w:div>
    <w:div w:id="1210649638">
      <w:bodyDiv w:val="1"/>
      <w:marLeft w:val="0"/>
      <w:marRight w:val="0"/>
      <w:marTop w:val="0"/>
      <w:marBottom w:val="0"/>
      <w:divBdr>
        <w:top w:val="none" w:sz="0" w:space="0" w:color="auto"/>
        <w:left w:val="none" w:sz="0" w:space="0" w:color="auto"/>
        <w:bottom w:val="none" w:sz="0" w:space="0" w:color="auto"/>
        <w:right w:val="none" w:sz="0" w:space="0" w:color="auto"/>
      </w:divBdr>
    </w:div>
    <w:div w:id="1213152694">
      <w:bodyDiv w:val="1"/>
      <w:marLeft w:val="0"/>
      <w:marRight w:val="0"/>
      <w:marTop w:val="0"/>
      <w:marBottom w:val="0"/>
      <w:divBdr>
        <w:top w:val="none" w:sz="0" w:space="0" w:color="auto"/>
        <w:left w:val="none" w:sz="0" w:space="0" w:color="auto"/>
        <w:bottom w:val="none" w:sz="0" w:space="0" w:color="auto"/>
        <w:right w:val="none" w:sz="0" w:space="0" w:color="auto"/>
      </w:divBdr>
    </w:div>
    <w:div w:id="1222717838">
      <w:bodyDiv w:val="1"/>
      <w:marLeft w:val="0"/>
      <w:marRight w:val="0"/>
      <w:marTop w:val="0"/>
      <w:marBottom w:val="0"/>
      <w:divBdr>
        <w:top w:val="none" w:sz="0" w:space="0" w:color="auto"/>
        <w:left w:val="none" w:sz="0" w:space="0" w:color="auto"/>
        <w:bottom w:val="none" w:sz="0" w:space="0" w:color="auto"/>
        <w:right w:val="none" w:sz="0" w:space="0" w:color="auto"/>
      </w:divBdr>
    </w:div>
    <w:div w:id="1233735597">
      <w:bodyDiv w:val="1"/>
      <w:marLeft w:val="0"/>
      <w:marRight w:val="0"/>
      <w:marTop w:val="0"/>
      <w:marBottom w:val="0"/>
      <w:divBdr>
        <w:top w:val="none" w:sz="0" w:space="0" w:color="auto"/>
        <w:left w:val="none" w:sz="0" w:space="0" w:color="auto"/>
        <w:bottom w:val="none" w:sz="0" w:space="0" w:color="auto"/>
        <w:right w:val="none" w:sz="0" w:space="0" w:color="auto"/>
      </w:divBdr>
    </w:div>
    <w:div w:id="1241064685">
      <w:bodyDiv w:val="1"/>
      <w:marLeft w:val="0"/>
      <w:marRight w:val="0"/>
      <w:marTop w:val="0"/>
      <w:marBottom w:val="0"/>
      <w:divBdr>
        <w:top w:val="none" w:sz="0" w:space="0" w:color="auto"/>
        <w:left w:val="none" w:sz="0" w:space="0" w:color="auto"/>
        <w:bottom w:val="none" w:sz="0" w:space="0" w:color="auto"/>
        <w:right w:val="none" w:sz="0" w:space="0" w:color="auto"/>
      </w:divBdr>
    </w:div>
    <w:div w:id="1244949908">
      <w:bodyDiv w:val="1"/>
      <w:marLeft w:val="0"/>
      <w:marRight w:val="0"/>
      <w:marTop w:val="0"/>
      <w:marBottom w:val="0"/>
      <w:divBdr>
        <w:top w:val="none" w:sz="0" w:space="0" w:color="auto"/>
        <w:left w:val="none" w:sz="0" w:space="0" w:color="auto"/>
        <w:bottom w:val="none" w:sz="0" w:space="0" w:color="auto"/>
        <w:right w:val="none" w:sz="0" w:space="0" w:color="auto"/>
      </w:divBdr>
    </w:div>
    <w:div w:id="1277785721">
      <w:bodyDiv w:val="1"/>
      <w:marLeft w:val="0"/>
      <w:marRight w:val="0"/>
      <w:marTop w:val="0"/>
      <w:marBottom w:val="0"/>
      <w:divBdr>
        <w:top w:val="none" w:sz="0" w:space="0" w:color="auto"/>
        <w:left w:val="none" w:sz="0" w:space="0" w:color="auto"/>
        <w:bottom w:val="none" w:sz="0" w:space="0" w:color="auto"/>
        <w:right w:val="none" w:sz="0" w:space="0" w:color="auto"/>
      </w:divBdr>
    </w:div>
    <w:div w:id="1278833183">
      <w:bodyDiv w:val="1"/>
      <w:marLeft w:val="0"/>
      <w:marRight w:val="0"/>
      <w:marTop w:val="0"/>
      <w:marBottom w:val="0"/>
      <w:divBdr>
        <w:top w:val="none" w:sz="0" w:space="0" w:color="auto"/>
        <w:left w:val="none" w:sz="0" w:space="0" w:color="auto"/>
        <w:bottom w:val="none" w:sz="0" w:space="0" w:color="auto"/>
        <w:right w:val="none" w:sz="0" w:space="0" w:color="auto"/>
      </w:divBdr>
    </w:div>
    <w:div w:id="1281953827">
      <w:bodyDiv w:val="1"/>
      <w:marLeft w:val="0"/>
      <w:marRight w:val="0"/>
      <w:marTop w:val="0"/>
      <w:marBottom w:val="0"/>
      <w:divBdr>
        <w:top w:val="none" w:sz="0" w:space="0" w:color="auto"/>
        <w:left w:val="none" w:sz="0" w:space="0" w:color="auto"/>
        <w:bottom w:val="none" w:sz="0" w:space="0" w:color="auto"/>
        <w:right w:val="none" w:sz="0" w:space="0" w:color="auto"/>
      </w:divBdr>
    </w:div>
    <w:div w:id="1286620508">
      <w:bodyDiv w:val="1"/>
      <w:marLeft w:val="0"/>
      <w:marRight w:val="0"/>
      <w:marTop w:val="0"/>
      <w:marBottom w:val="0"/>
      <w:divBdr>
        <w:top w:val="none" w:sz="0" w:space="0" w:color="auto"/>
        <w:left w:val="none" w:sz="0" w:space="0" w:color="auto"/>
        <w:bottom w:val="none" w:sz="0" w:space="0" w:color="auto"/>
        <w:right w:val="none" w:sz="0" w:space="0" w:color="auto"/>
      </w:divBdr>
    </w:div>
    <w:div w:id="1287664616">
      <w:bodyDiv w:val="1"/>
      <w:marLeft w:val="0"/>
      <w:marRight w:val="0"/>
      <w:marTop w:val="0"/>
      <w:marBottom w:val="0"/>
      <w:divBdr>
        <w:top w:val="none" w:sz="0" w:space="0" w:color="auto"/>
        <w:left w:val="none" w:sz="0" w:space="0" w:color="auto"/>
        <w:bottom w:val="none" w:sz="0" w:space="0" w:color="auto"/>
        <w:right w:val="none" w:sz="0" w:space="0" w:color="auto"/>
      </w:divBdr>
    </w:div>
    <w:div w:id="1294943539">
      <w:bodyDiv w:val="1"/>
      <w:marLeft w:val="0"/>
      <w:marRight w:val="0"/>
      <w:marTop w:val="0"/>
      <w:marBottom w:val="0"/>
      <w:divBdr>
        <w:top w:val="none" w:sz="0" w:space="0" w:color="auto"/>
        <w:left w:val="none" w:sz="0" w:space="0" w:color="auto"/>
        <w:bottom w:val="none" w:sz="0" w:space="0" w:color="auto"/>
        <w:right w:val="none" w:sz="0" w:space="0" w:color="auto"/>
      </w:divBdr>
    </w:div>
    <w:div w:id="1295142062">
      <w:bodyDiv w:val="1"/>
      <w:marLeft w:val="0"/>
      <w:marRight w:val="0"/>
      <w:marTop w:val="0"/>
      <w:marBottom w:val="0"/>
      <w:divBdr>
        <w:top w:val="none" w:sz="0" w:space="0" w:color="auto"/>
        <w:left w:val="none" w:sz="0" w:space="0" w:color="auto"/>
        <w:bottom w:val="none" w:sz="0" w:space="0" w:color="auto"/>
        <w:right w:val="none" w:sz="0" w:space="0" w:color="auto"/>
      </w:divBdr>
    </w:div>
    <w:div w:id="1353527554">
      <w:bodyDiv w:val="1"/>
      <w:marLeft w:val="0"/>
      <w:marRight w:val="0"/>
      <w:marTop w:val="0"/>
      <w:marBottom w:val="0"/>
      <w:divBdr>
        <w:top w:val="none" w:sz="0" w:space="0" w:color="auto"/>
        <w:left w:val="none" w:sz="0" w:space="0" w:color="auto"/>
        <w:bottom w:val="none" w:sz="0" w:space="0" w:color="auto"/>
        <w:right w:val="none" w:sz="0" w:space="0" w:color="auto"/>
      </w:divBdr>
    </w:div>
    <w:div w:id="1353727630">
      <w:bodyDiv w:val="1"/>
      <w:marLeft w:val="0"/>
      <w:marRight w:val="0"/>
      <w:marTop w:val="0"/>
      <w:marBottom w:val="0"/>
      <w:divBdr>
        <w:top w:val="none" w:sz="0" w:space="0" w:color="auto"/>
        <w:left w:val="none" w:sz="0" w:space="0" w:color="auto"/>
        <w:bottom w:val="none" w:sz="0" w:space="0" w:color="auto"/>
        <w:right w:val="none" w:sz="0" w:space="0" w:color="auto"/>
      </w:divBdr>
    </w:div>
    <w:div w:id="1358198114">
      <w:bodyDiv w:val="1"/>
      <w:marLeft w:val="0"/>
      <w:marRight w:val="0"/>
      <w:marTop w:val="0"/>
      <w:marBottom w:val="0"/>
      <w:divBdr>
        <w:top w:val="none" w:sz="0" w:space="0" w:color="auto"/>
        <w:left w:val="none" w:sz="0" w:space="0" w:color="auto"/>
        <w:bottom w:val="none" w:sz="0" w:space="0" w:color="auto"/>
        <w:right w:val="none" w:sz="0" w:space="0" w:color="auto"/>
      </w:divBdr>
    </w:div>
    <w:div w:id="1359158727">
      <w:bodyDiv w:val="1"/>
      <w:marLeft w:val="0"/>
      <w:marRight w:val="0"/>
      <w:marTop w:val="0"/>
      <w:marBottom w:val="0"/>
      <w:divBdr>
        <w:top w:val="none" w:sz="0" w:space="0" w:color="auto"/>
        <w:left w:val="none" w:sz="0" w:space="0" w:color="auto"/>
        <w:bottom w:val="none" w:sz="0" w:space="0" w:color="auto"/>
        <w:right w:val="none" w:sz="0" w:space="0" w:color="auto"/>
      </w:divBdr>
    </w:div>
    <w:div w:id="1361323635">
      <w:bodyDiv w:val="1"/>
      <w:marLeft w:val="0"/>
      <w:marRight w:val="0"/>
      <w:marTop w:val="0"/>
      <w:marBottom w:val="0"/>
      <w:divBdr>
        <w:top w:val="none" w:sz="0" w:space="0" w:color="auto"/>
        <w:left w:val="none" w:sz="0" w:space="0" w:color="auto"/>
        <w:bottom w:val="none" w:sz="0" w:space="0" w:color="auto"/>
        <w:right w:val="none" w:sz="0" w:space="0" w:color="auto"/>
      </w:divBdr>
    </w:div>
    <w:div w:id="1368605785">
      <w:bodyDiv w:val="1"/>
      <w:marLeft w:val="0"/>
      <w:marRight w:val="0"/>
      <w:marTop w:val="0"/>
      <w:marBottom w:val="0"/>
      <w:divBdr>
        <w:top w:val="none" w:sz="0" w:space="0" w:color="auto"/>
        <w:left w:val="none" w:sz="0" w:space="0" w:color="auto"/>
        <w:bottom w:val="none" w:sz="0" w:space="0" w:color="auto"/>
        <w:right w:val="none" w:sz="0" w:space="0" w:color="auto"/>
      </w:divBdr>
    </w:div>
    <w:div w:id="1371806236">
      <w:bodyDiv w:val="1"/>
      <w:marLeft w:val="0"/>
      <w:marRight w:val="0"/>
      <w:marTop w:val="0"/>
      <w:marBottom w:val="0"/>
      <w:divBdr>
        <w:top w:val="none" w:sz="0" w:space="0" w:color="auto"/>
        <w:left w:val="none" w:sz="0" w:space="0" w:color="auto"/>
        <w:bottom w:val="none" w:sz="0" w:space="0" w:color="auto"/>
        <w:right w:val="none" w:sz="0" w:space="0" w:color="auto"/>
      </w:divBdr>
    </w:div>
    <w:div w:id="1387217268">
      <w:bodyDiv w:val="1"/>
      <w:marLeft w:val="0"/>
      <w:marRight w:val="0"/>
      <w:marTop w:val="0"/>
      <w:marBottom w:val="0"/>
      <w:divBdr>
        <w:top w:val="none" w:sz="0" w:space="0" w:color="auto"/>
        <w:left w:val="none" w:sz="0" w:space="0" w:color="auto"/>
        <w:bottom w:val="none" w:sz="0" w:space="0" w:color="auto"/>
        <w:right w:val="none" w:sz="0" w:space="0" w:color="auto"/>
      </w:divBdr>
    </w:div>
    <w:div w:id="1398091250">
      <w:bodyDiv w:val="1"/>
      <w:marLeft w:val="0"/>
      <w:marRight w:val="0"/>
      <w:marTop w:val="0"/>
      <w:marBottom w:val="0"/>
      <w:divBdr>
        <w:top w:val="none" w:sz="0" w:space="0" w:color="auto"/>
        <w:left w:val="none" w:sz="0" w:space="0" w:color="auto"/>
        <w:bottom w:val="none" w:sz="0" w:space="0" w:color="auto"/>
        <w:right w:val="none" w:sz="0" w:space="0" w:color="auto"/>
      </w:divBdr>
    </w:div>
    <w:div w:id="1409687322">
      <w:bodyDiv w:val="1"/>
      <w:marLeft w:val="0"/>
      <w:marRight w:val="0"/>
      <w:marTop w:val="0"/>
      <w:marBottom w:val="0"/>
      <w:divBdr>
        <w:top w:val="none" w:sz="0" w:space="0" w:color="auto"/>
        <w:left w:val="none" w:sz="0" w:space="0" w:color="auto"/>
        <w:bottom w:val="none" w:sz="0" w:space="0" w:color="auto"/>
        <w:right w:val="none" w:sz="0" w:space="0" w:color="auto"/>
      </w:divBdr>
    </w:div>
    <w:div w:id="1410156555">
      <w:bodyDiv w:val="1"/>
      <w:marLeft w:val="0"/>
      <w:marRight w:val="0"/>
      <w:marTop w:val="0"/>
      <w:marBottom w:val="0"/>
      <w:divBdr>
        <w:top w:val="none" w:sz="0" w:space="0" w:color="auto"/>
        <w:left w:val="none" w:sz="0" w:space="0" w:color="auto"/>
        <w:bottom w:val="none" w:sz="0" w:space="0" w:color="auto"/>
        <w:right w:val="none" w:sz="0" w:space="0" w:color="auto"/>
      </w:divBdr>
    </w:div>
    <w:div w:id="1411541116">
      <w:bodyDiv w:val="1"/>
      <w:marLeft w:val="0"/>
      <w:marRight w:val="0"/>
      <w:marTop w:val="0"/>
      <w:marBottom w:val="0"/>
      <w:divBdr>
        <w:top w:val="none" w:sz="0" w:space="0" w:color="auto"/>
        <w:left w:val="none" w:sz="0" w:space="0" w:color="auto"/>
        <w:bottom w:val="none" w:sz="0" w:space="0" w:color="auto"/>
        <w:right w:val="none" w:sz="0" w:space="0" w:color="auto"/>
      </w:divBdr>
    </w:div>
    <w:div w:id="1421681642">
      <w:bodyDiv w:val="1"/>
      <w:marLeft w:val="0"/>
      <w:marRight w:val="0"/>
      <w:marTop w:val="0"/>
      <w:marBottom w:val="0"/>
      <w:divBdr>
        <w:top w:val="none" w:sz="0" w:space="0" w:color="auto"/>
        <w:left w:val="none" w:sz="0" w:space="0" w:color="auto"/>
        <w:bottom w:val="none" w:sz="0" w:space="0" w:color="auto"/>
        <w:right w:val="none" w:sz="0" w:space="0" w:color="auto"/>
      </w:divBdr>
    </w:div>
    <w:div w:id="1422214395">
      <w:bodyDiv w:val="1"/>
      <w:marLeft w:val="0"/>
      <w:marRight w:val="0"/>
      <w:marTop w:val="0"/>
      <w:marBottom w:val="0"/>
      <w:divBdr>
        <w:top w:val="none" w:sz="0" w:space="0" w:color="auto"/>
        <w:left w:val="none" w:sz="0" w:space="0" w:color="auto"/>
        <w:bottom w:val="none" w:sz="0" w:space="0" w:color="auto"/>
        <w:right w:val="none" w:sz="0" w:space="0" w:color="auto"/>
      </w:divBdr>
    </w:div>
    <w:div w:id="1424376150">
      <w:bodyDiv w:val="1"/>
      <w:marLeft w:val="0"/>
      <w:marRight w:val="0"/>
      <w:marTop w:val="0"/>
      <w:marBottom w:val="0"/>
      <w:divBdr>
        <w:top w:val="none" w:sz="0" w:space="0" w:color="auto"/>
        <w:left w:val="none" w:sz="0" w:space="0" w:color="auto"/>
        <w:bottom w:val="none" w:sz="0" w:space="0" w:color="auto"/>
        <w:right w:val="none" w:sz="0" w:space="0" w:color="auto"/>
      </w:divBdr>
    </w:div>
    <w:div w:id="1436747892">
      <w:bodyDiv w:val="1"/>
      <w:marLeft w:val="0"/>
      <w:marRight w:val="0"/>
      <w:marTop w:val="0"/>
      <w:marBottom w:val="0"/>
      <w:divBdr>
        <w:top w:val="none" w:sz="0" w:space="0" w:color="auto"/>
        <w:left w:val="none" w:sz="0" w:space="0" w:color="auto"/>
        <w:bottom w:val="none" w:sz="0" w:space="0" w:color="auto"/>
        <w:right w:val="none" w:sz="0" w:space="0" w:color="auto"/>
      </w:divBdr>
    </w:div>
    <w:div w:id="1446272062">
      <w:bodyDiv w:val="1"/>
      <w:marLeft w:val="0"/>
      <w:marRight w:val="0"/>
      <w:marTop w:val="0"/>
      <w:marBottom w:val="0"/>
      <w:divBdr>
        <w:top w:val="none" w:sz="0" w:space="0" w:color="auto"/>
        <w:left w:val="none" w:sz="0" w:space="0" w:color="auto"/>
        <w:bottom w:val="none" w:sz="0" w:space="0" w:color="auto"/>
        <w:right w:val="none" w:sz="0" w:space="0" w:color="auto"/>
      </w:divBdr>
    </w:div>
    <w:div w:id="1464226063">
      <w:bodyDiv w:val="1"/>
      <w:marLeft w:val="0"/>
      <w:marRight w:val="0"/>
      <w:marTop w:val="0"/>
      <w:marBottom w:val="0"/>
      <w:divBdr>
        <w:top w:val="none" w:sz="0" w:space="0" w:color="auto"/>
        <w:left w:val="none" w:sz="0" w:space="0" w:color="auto"/>
        <w:bottom w:val="none" w:sz="0" w:space="0" w:color="auto"/>
        <w:right w:val="none" w:sz="0" w:space="0" w:color="auto"/>
      </w:divBdr>
    </w:div>
    <w:div w:id="1466511936">
      <w:bodyDiv w:val="1"/>
      <w:marLeft w:val="0"/>
      <w:marRight w:val="0"/>
      <w:marTop w:val="0"/>
      <w:marBottom w:val="0"/>
      <w:divBdr>
        <w:top w:val="none" w:sz="0" w:space="0" w:color="auto"/>
        <w:left w:val="none" w:sz="0" w:space="0" w:color="auto"/>
        <w:bottom w:val="none" w:sz="0" w:space="0" w:color="auto"/>
        <w:right w:val="none" w:sz="0" w:space="0" w:color="auto"/>
      </w:divBdr>
    </w:div>
    <w:div w:id="1469660982">
      <w:bodyDiv w:val="1"/>
      <w:marLeft w:val="0"/>
      <w:marRight w:val="0"/>
      <w:marTop w:val="0"/>
      <w:marBottom w:val="0"/>
      <w:divBdr>
        <w:top w:val="none" w:sz="0" w:space="0" w:color="auto"/>
        <w:left w:val="none" w:sz="0" w:space="0" w:color="auto"/>
        <w:bottom w:val="none" w:sz="0" w:space="0" w:color="auto"/>
        <w:right w:val="none" w:sz="0" w:space="0" w:color="auto"/>
      </w:divBdr>
    </w:div>
    <w:div w:id="1474443229">
      <w:bodyDiv w:val="1"/>
      <w:marLeft w:val="0"/>
      <w:marRight w:val="0"/>
      <w:marTop w:val="0"/>
      <w:marBottom w:val="0"/>
      <w:divBdr>
        <w:top w:val="none" w:sz="0" w:space="0" w:color="auto"/>
        <w:left w:val="none" w:sz="0" w:space="0" w:color="auto"/>
        <w:bottom w:val="none" w:sz="0" w:space="0" w:color="auto"/>
        <w:right w:val="none" w:sz="0" w:space="0" w:color="auto"/>
      </w:divBdr>
    </w:div>
    <w:div w:id="1494688062">
      <w:bodyDiv w:val="1"/>
      <w:marLeft w:val="0"/>
      <w:marRight w:val="0"/>
      <w:marTop w:val="0"/>
      <w:marBottom w:val="0"/>
      <w:divBdr>
        <w:top w:val="none" w:sz="0" w:space="0" w:color="auto"/>
        <w:left w:val="none" w:sz="0" w:space="0" w:color="auto"/>
        <w:bottom w:val="none" w:sz="0" w:space="0" w:color="auto"/>
        <w:right w:val="none" w:sz="0" w:space="0" w:color="auto"/>
      </w:divBdr>
    </w:div>
    <w:div w:id="1499005078">
      <w:bodyDiv w:val="1"/>
      <w:marLeft w:val="0"/>
      <w:marRight w:val="0"/>
      <w:marTop w:val="0"/>
      <w:marBottom w:val="0"/>
      <w:divBdr>
        <w:top w:val="none" w:sz="0" w:space="0" w:color="auto"/>
        <w:left w:val="none" w:sz="0" w:space="0" w:color="auto"/>
        <w:bottom w:val="none" w:sz="0" w:space="0" w:color="auto"/>
        <w:right w:val="none" w:sz="0" w:space="0" w:color="auto"/>
      </w:divBdr>
    </w:div>
    <w:div w:id="1499686464">
      <w:bodyDiv w:val="1"/>
      <w:marLeft w:val="0"/>
      <w:marRight w:val="0"/>
      <w:marTop w:val="0"/>
      <w:marBottom w:val="0"/>
      <w:divBdr>
        <w:top w:val="none" w:sz="0" w:space="0" w:color="auto"/>
        <w:left w:val="none" w:sz="0" w:space="0" w:color="auto"/>
        <w:bottom w:val="none" w:sz="0" w:space="0" w:color="auto"/>
        <w:right w:val="none" w:sz="0" w:space="0" w:color="auto"/>
      </w:divBdr>
    </w:div>
    <w:div w:id="1514027894">
      <w:bodyDiv w:val="1"/>
      <w:marLeft w:val="0"/>
      <w:marRight w:val="0"/>
      <w:marTop w:val="0"/>
      <w:marBottom w:val="0"/>
      <w:divBdr>
        <w:top w:val="none" w:sz="0" w:space="0" w:color="auto"/>
        <w:left w:val="none" w:sz="0" w:space="0" w:color="auto"/>
        <w:bottom w:val="none" w:sz="0" w:space="0" w:color="auto"/>
        <w:right w:val="none" w:sz="0" w:space="0" w:color="auto"/>
      </w:divBdr>
    </w:div>
    <w:div w:id="1516069418">
      <w:bodyDiv w:val="1"/>
      <w:marLeft w:val="0"/>
      <w:marRight w:val="0"/>
      <w:marTop w:val="0"/>
      <w:marBottom w:val="0"/>
      <w:divBdr>
        <w:top w:val="none" w:sz="0" w:space="0" w:color="auto"/>
        <w:left w:val="none" w:sz="0" w:space="0" w:color="auto"/>
        <w:bottom w:val="none" w:sz="0" w:space="0" w:color="auto"/>
        <w:right w:val="none" w:sz="0" w:space="0" w:color="auto"/>
      </w:divBdr>
    </w:div>
    <w:div w:id="1527016424">
      <w:bodyDiv w:val="1"/>
      <w:marLeft w:val="0"/>
      <w:marRight w:val="0"/>
      <w:marTop w:val="0"/>
      <w:marBottom w:val="0"/>
      <w:divBdr>
        <w:top w:val="none" w:sz="0" w:space="0" w:color="auto"/>
        <w:left w:val="none" w:sz="0" w:space="0" w:color="auto"/>
        <w:bottom w:val="none" w:sz="0" w:space="0" w:color="auto"/>
        <w:right w:val="none" w:sz="0" w:space="0" w:color="auto"/>
      </w:divBdr>
    </w:div>
    <w:div w:id="1535847885">
      <w:bodyDiv w:val="1"/>
      <w:marLeft w:val="0"/>
      <w:marRight w:val="0"/>
      <w:marTop w:val="0"/>
      <w:marBottom w:val="0"/>
      <w:divBdr>
        <w:top w:val="none" w:sz="0" w:space="0" w:color="auto"/>
        <w:left w:val="none" w:sz="0" w:space="0" w:color="auto"/>
        <w:bottom w:val="none" w:sz="0" w:space="0" w:color="auto"/>
        <w:right w:val="none" w:sz="0" w:space="0" w:color="auto"/>
      </w:divBdr>
    </w:div>
    <w:div w:id="1537307456">
      <w:bodyDiv w:val="1"/>
      <w:marLeft w:val="0"/>
      <w:marRight w:val="0"/>
      <w:marTop w:val="0"/>
      <w:marBottom w:val="0"/>
      <w:divBdr>
        <w:top w:val="none" w:sz="0" w:space="0" w:color="auto"/>
        <w:left w:val="none" w:sz="0" w:space="0" w:color="auto"/>
        <w:bottom w:val="none" w:sz="0" w:space="0" w:color="auto"/>
        <w:right w:val="none" w:sz="0" w:space="0" w:color="auto"/>
      </w:divBdr>
    </w:div>
    <w:div w:id="1541236686">
      <w:bodyDiv w:val="1"/>
      <w:marLeft w:val="0"/>
      <w:marRight w:val="0"/>
      <w:marTop w:val="0"/>
      <w:marBottom w:val="0"/>
      <w:divBdr>
        <w:top w:val="none" w:sz="0" w:space="0" w:color="auto"/>
        <w:left w:val="none" w:sz="0" w:space="0" w:color="auto"/>
        <w:bottom w:val="none" w:sz="0" w:space="0" w:color="auto"/>
        <w:right w:val="none" w:sz="0" w:space="0" w:color="auto"/>
      </w:divBdr>
    </w:div>
    <w:div w:id="1548761767">
      <w:bodyDiv w:val="1"/>
      <w:marLeft w:val="0"/>
      <w:marRight w:val="0"/>
      <w:marTop w:val="0"/>
      <w:marBottom w:val="0"/>
      <w:divBdr>
        <w:top w:val="none" w:sz="0" w:space="0" w:color="auto"/>
        <w:left w:val="none" w:sz="0" w:space="0" w:color="auto"/>
        <w:bottom w:val="none" w:sz="0" w:space="0" w:color="auto"/>
        <w:right w:val="none" w:sz="0" w:space="0" w:color="auto"/>
      </w:divBdr>
    </w:div>
    <w:div w:id="1552770139">
      <w:bodyDiv w:val="1"/>
      <w:marLeft w:val="0"/>
      <w:marRight w:val="0"/>
      <w:marTop w:val="0"/>
      <w:marBottom w:val="0"/>
      <w:divBdr>
        <w:top w:val="none" w:sz="0" w:space="0" w:color="auto"/>
        <w:left w:val="none" w:sz="0" w:space="0" w:color="auto"/>
        <w:bottom w:val="none" w:sz="0" w:space="0" w:color="auto"/>
        <w:right w:val="none" w:sz="0" w:space="0" w:color="auto"/>
      </w:divBdr>
    </w:div>
    <w:div w:id="1553694701">
      <w:bodyDiv w:val="1"/>
      <w:marLeft w:val="0"/>
      <w:marRight w:val="0"/>
      <w:marTop w:val="0"/>
      <w:marBottom w:val="0"/>
      <w:divBdr>
        <w:top w:val="none" w:sz="0" w:space="0" w:color="auto"/>
        <w:left w:val="none" w:sz="0" w:space="0" w:color="auto"/>
        <w:bottom w:val="none" w:sz="0" w:space="0" w:color="auto"/>
        <w:right w:val="none" w:sz="0" w:space="0" w:color="auto"/>
      </w:divBdr>
    </w:div>
    <w:div w:id="1559394911">
      <w:bodyDiv w:val="1"/>
      <w:marLeft w:val="0"/>
      <w:marRight w:val="0"/>
      <w:marTop w:val="0"/>
      <w:marBottom w:val="0"/>
      <w:divBdr>
        <w:top w:val="none" w:sz="0" w:space="0" w:color="auto"/>
        <w:left w:val="none" w:sz="0" w:space="0" w:color="auto"/>
        <w:bottom w:val="none" w:sz="0" w:space="0" w:color="auto"/>
        <w:right w:val="none" w:sz="0" w:space="0" w:color="auto"/>
      </w:divBdr>
    </w:div>
    <w:div w:id="1559434610">
      <w:bodyDiv w:val="1"/>
      <w:marLeft w:val="0"/>
      <w:marRight w:val="0"/>
      <w:marTop w:val="0"/>
      <w:marBottom w:val="0"/>
      <w:divBdr>
        <w:top w:val="none" w:sz="0" w:space="0" w:color="auto"/>
        <w:left w:val="none" w:sz="0" w:space="0" w:color="auto"/>
        <w:bottom w:val="none" w:sz="0" w:space="0" w:color="auto"/>
        <w:right w:val="none" w:sz="0" w:space="0" w:color="auto"/>
      </w:divBdr>
    </w:div>
    <w:div w:id="1563908709">
      <w:bodyDiv w:val="1"/>
      <w:marLeft w:val="0"/>
      <w:marRight w:val="0"/>
      <w:marTop w:val="0"/>
      <w:marBottom w:val="0"/>
      <w:divBdr>
        <w:top w:val="none" w:sz="0" w:space="0" w:color="auto"/>
        <w:left w:val="none" w:sz="0" w:space="0" w:color="auto"/>
        <w:bottom w:val="none" w:sz="0" w:space="0" w:color="auto"/>
        <w:right w:val="none" w:sz="0" w:space="0" w:color="auto"/>
      </w:divBdr>
    </w:div>
    <w:div w:id="1575580118">
      <w:bodyDiv w:val="1"/>
      <w:marLeft w:val="0"/>
      <w:marRight w:val="0"/>
      <w:marTop w:val="0"/>
      <w:marBottom w:val="0"/>
      <w:divBdr>
        <w:top w:val="none" w:sz="0" w:space="0" w:color="auto"/>
        <w:left w:val="none" w:sz="0" w:space="0" w:color="auto"/>
        <w:bottom w:val="none" w:sz="0" w:space="0" w:color="auto"/>
        <w:right w:val="none" w:sz="0" w:space="0" w:color="auto"/>
      </w:divBdr>
    </w:div>
    <w:div w:id="1584728352">
      <w:bodyDiv w:val="1"/>
      <w:marLeft w:val="0"/>
      <w:marRight w:val="0"/>
      <w:marTop w:val="0"/>
      <w:marBottom w:val="0"/>
      <w:divBdr>
        <w:top w:val="none" w:sz="0" w:space="0" w:color="auto"/>
        <w:left w:val="none" w:sz="0" w:space="0" w:color="auto"/>
        <w:bottom w:val="none" w:sz="0" w:space="0" w:color="auto"/>
        <w:right w:val="none" w:sz="0" w:space="0" w:color="auto"/>
      </w:divBdr>
    </w:div>
    <w:div w:id="1594052134">
      <w:bodyDiv w:val="1"/>
      <w:marLeft w:val="0"/>
      <w:marRight w:val="0"/>
      <w:marTop w:val="0"/>
      <w:marBottom w:val="0"/>
      <w:divBdr>
        <w:top w:val="none" w:sz="0" w:space="0" w:color="auto"/>
        <w:left w:val="none" w:sz="0" w:space="0" w:color="auto"/>
        <w:bottom w:val="none" w:sz="0" w:space="0" w:color="auto"/>
        <w:right w:val="none" w:sz="0" w:space="0" w:color="auto"/>
      </w:divBdr>
    </w:div>
    <w:div w:id="1597208106">
      <w:bodyDiv w:val="1"/>
      <w:marLeft w:val="0"/>
      <w:marRight w:val="0"/>
      <w:marTop w:val="0"/>
      <w:marBottom w:val="0"/>
      <w:divBdr>
        <w:top w:val="none" w:sz="0" w:space="0" w:color="auto"/>
        <w:left w:val="none" w:sz="0" w:space="0" w:color="auto"/>
        <w:bottom w:val="none" w:sz="0" w:space="0" w:color="auto"/>
        <w:right w:val="none" w:sz="0" w:space="0" w:color="auto"/>
      </w:divBdr>
    </w:div>
    <w:div w:id="1602840026">
      <w:bodyDiv w:val="1"/>
      <w:marLeft w:val="0"/>
      <w:marRight w:val="0"/>
      <w:marTop w:val="0"/>
      <w:marBottom w:val="0"/>
      <w:divBdr>
        <w:top w:val="none" w:sz="0" w:space="0" w:color="auto"/>
        <w:left w:val="none" w:sz="0" w:space="0" w:color="auto"/>
        <w:bottom w:val="none" w:sz="0" w:space="0" w:color="auto"/>
        <w:right w:val="none" w:sz="0" w:space="0" w:color="auto"/>
      </w:divBdr>
    </w:div>
    <w:div w:id="1624580721">
      <w:bodyDiv w:val="1"/>
      <w:marLeft w:val="0"/>
      <w:marRight w:val="0"/>
      <w:marTop w:val="0"/>
      <w:marBottom w:val="0"/>
      <w:divBdr>
        <w:top w:val="none" w:sz="0" w:space="0" w:color="auto"/>
        <w:left w:val="none" w:sz="0" w:space="0" w:color="auto"/>
        <w:bottom w:val="none" w:sz="0" w:space="0" w:color="auto"/>
        <w:right w:val="none" w:sz="0" w:space="0" w:color="auto"/>
      </w:divBdr>
    </w:div>
    <w:div w:id="1632783959">
      <w:bodyDiv w:val="1"/>
      <w:marLeft w:val="0"/>
      <w:marRight w:val="0"/>
      <w:marTop w:val="0"/>
      <w:marBottom w:val="0"/>
      <w:divBdr>
        <w:top w:val="none" w:sz="0" w:space="0" w:color="auto"/>
        <w:left w:val="none" w:sz="0" w:space="0" w:color="auto"/>
        <w:bottom w:val="none" w:sz="0" w:space="0" w:color="auto"/>
        <w:right w:val="none" w:sz="0" w:space="0" w:color="auto"/>
      </w:divBdr>
    </w:div>
    <w:div w:id="1636107182">
      <w:bodyDiv w:val="1"/>
      <w:marLeft w:val="0"/>
      <w:marRight w:val="0"/>
      <w:marTop w:val="0"/>
      <w:marBottom w:val="0"/>
      <w:divBdr>
        <w:top w:val="none" w:sz="0" w:space="0" w:color="auto"/>
        <w:left w:val="none" w:sz="0" w:space="0" w:color="auto"/>
        <w:bottom w:val="none" w:sz="0" w:space="0" w:color="auto"/>
        <w:right w:val="none" w:sz="0" w:space="0" w:color="auto"/>
      </w:divBdr>
    </w:div>
    <w:div w:id="1642418753">
      <w:bodyDiv w:val="1"/>
      <w:marLeft w:val="0"/>
      <w:marRight w:val="0"/>
      <w:marTop w:val="0"/>
      <w:marBottom w:val="0"/>
      <w:divBdr>
        <w:top w:val="none" w:sz="0" w:space="0" w:color="auto"/>
        <w:left w:val="none" w:sz="0" w:space="0" w:color="auto"/>
        <w:bottom w:val="none" w:sz="0" w:space="0" w:color="auto"/>
        <w:right w:val="none" w:sz="0" w:space="0" w:color="auto"/>
      </w:divBdr>
    </w:div>
    <w:div w:id="1653866719">
      <w:bodyDiv w:val="1"/>
      <w:marLeft w:val="0"/>
      <w:marRight w:val="0"/>
      <w:marTop w:val="0"/>
      <w:marBottom w:val="0"/>
      <w:divBdr>
        <w:top w:val="none" w:sz="0" w:space="0" w:color="auto"/>
        <w:left w:val="none" w:sz="0" w:space="0" w:color="auto"/>
        <w:bottom w:val="none" w:sz="0" w:space="0" w:color="auto"/>
        <w:right w:val="none" w:sz="0" w:space="0" w:color="auto"/>
      </w:divBdr>
    </w:div>
    <w:div w:id="1662124106">
      <w:bodyDiv w:val="1"/>
      <w:marLeft w:val="0"/>
      <w:marRight w:val="0"/>
      <w:marTop w:val="0"/>
      <w:marBottom w:val="0"/>
      <w:divBdr>
        <w:top w:val="none" w:sz="0" w:space="0" w:color="auto"/>
        <w:left w:val="none" w:sz="0" w:space="0" w:color="auto"/>
        <w:bottom w:val="none" w:sz="0" w:space="0" w:color="auto"/>
        <w:right w:val="none" w:sz="0" w:space="0" w:color="auto"/>
      </w:divBdr>
    </w:div>
    <w:div w:id="1673991707">
      <w:bodyDiv w:val="1"/>
      <w:marLeft w:val="0"/>
      <w:marRight w:val="0"/>
      <w:marTop w:val="0"/>
      <w:marBottom w:val="0"/>
      <w:divBdr>
        <w:top w:val="none" w:sz="0" w:space="0" w:color="auto"/>
        <w:left w:val="none" w:sz="0" w:space="0" w:color="auto"/>
        <w:bottom w:val="none" w:sz="0" w:space="0" w:color="auto"/>
        <w:right w:val="none" w:sz="0" w:space="0" w:color="auto"/>
      </w:divBdr>
    </w:div>
    <w:div w:id="1678655987">
      <w:bodyDiv w:val="1"/>
      <w:marLeft w:val="0"/>
      <w:marRight w:val="0"/>
      <w:marTop w:val="0"/>
      <w:marBottom w:val="0"/>
      <w:divBdr>
        <w:top w:val="none" w:sz="0" w:space="0" w:color="auto"/>
        <w:left w:val="none" w:sz="0" w:space="0" w:color="auto"/>
        <w:bottom w:val="none" w:sz="0" w:space="0" w:color="auto"/>
        <w:right w:val="none" w:sz="0" w:space="0" w:color="auto"/>
      </w:divBdr>
    </w:div>
    <w:div w:id="1679113624">
      <w:bodyDiv w:val="1"/>
      <w:marLeft w:val="0"/>
      <w:marRight w:val="0"/>
      <w:marTop w:val="0"/>
      <w:marBottom w:val="0"/>
      <w:divBdr>
        <w:top w:val="none" w:sz="0" w:space="0" w:color="auto"/>
        <w:left w:val="none" w:sz="0" w:space="0" w:color="auto"/>
        <w:bottom w:val="none" w:sz="0" w:space="0" w:color="auto"/>
        <w:right w:val="none" w:sz="0" w:space="0" w:color="auto"/>
      </w:divBdr>
    </w:div>
    <w:div w:id="1691755691">
      <w:bodyDiv w:val="1"/>
      <w:marLeft w:val="0"/>
      <w:marRight w:val="0"/>
      <w:marTop w:val="0"/>
      <w:marBottom w:val="0"/>
      <w:divBdr>
        <w:top w:val="none" w:sz="0" w:space="0" w:color="auto"/>
        <w:left w:val="none" w:sz="0" w:space="0" w:color="auto"/>
        <w:bottom w:val="none" w:sz="0" w:space="0" w:color="auto"/>
        <w:right w:val="none" w:sz="0" w:space="0" w:color="auto"/>
      </w:divBdr>
    </w:div>
    <w:div w:id="1694576245">
      <w:bodyDiv w:val="1"/>
      <w:marLeft w:val="0"/>
      <w:marRight w:val="0"/>
      <w:marTop w:val="0"/>
      <w:marBottom w:val="0"/>
      <w:divBdr>
        <w:top w:val="none" w:sz="0" w:space="0" w:color="auto"/>
        <w:left w:val="none" w:sz="0" w:space="0" w:color="auto"/>
        <w:bottom w:val="none" w:sz="0" w:space="0" w:color="auto"/>
        <w:right w:val="none" w:sz="0" w:space="0" w:color="auto"/>
      </w:divBdr>
    </w:div>
    <w:div w:id="1698962387">
      <w:bodyDiv w:val="1"/>
      <w:marLeft w:val="0"/>
      <w:marRight w:val="0"/>
      <w:marTop w:val="0"/>
      <w:marBottom w:val="0"/>
      <w:divBdr>
        <w:top w:val="none" w:sz="0" w:space="0" w:color="auto"/>
        <w:left w:val="none" w:sz="0" w:space="0" w:color="auto"/>
        <w:bottom w:val="none" w:sz="0" w:space="0" w:color="auto"/>
        <w:right w:val="none" w:sz="0" w:space="0" w:color="auto"/>
      </w:divBdr>
    </w:div>
    <w:div w:id="1700158350">
      <w:bodyDiv w:val="1"/>
      <w:marLeft w:val="0"/>
      <w:marRight w:val="0"/>
      <w:marTop w:val="0"/>
      <w:marBottom w:val="0"/>
      <w:divBdr>
        <w:top w:val="none" w:sz="0" w:space="0" w:color="auto"/>
        <w:left w:val="none" w:sz="0" w:space="0" w:color="auto"/>
        <w:bottom w:val="none" w:sz="0" w:space="0" w:color="auto"/>
        <w:right w:val="none" w:sz="0" w:space="0" w:color="auto"/>
      </w:divBdr>
    </w:div>
    <w:div w:id="1700623139">
      <w:bodyDiv w:val="1"/>
      <w:marLeft w:val="0"/>
      <w:marRight w:val="0"/>
      <w:marTop w:val="0"/>
      <w:marBottom w:val="0"/>
      <w:divBdr>
        <w:top w:val="none" w:sz="0" w:space="0" w:color="auto"/>
        <w:left w:val="none" w:sz="0" w:space="0" w:color="auto"/>
        <w:bottom w:val="none" w:sz="0" w:space="0" w:color="auto"/>
        <w:right w:val="none" w:sz="0" w:space="0" w:color="auto"/>
      </w:divBdr>
    </w:div>
    <w:div w:id="1708138363">
      <w:bodyDiv w:val="1"/>
      <w:marLeft w:val="0"/>
      <w:marRight w:val="0"/>
      <w:marTop w:val="0"/>
      <w:marBottom w:val="0"/>
      <w:divBdr>
        <w:top w:val="none" w:sz="0" w:space="0" w:color="auto"/>
        <w:left w:val="none" w:sz="0" w:space="0" w:color="auto"/>
        <w:bottom w:val="none" w:sz="0" w:space="0" w:color="auto"/>
        <w:right w:val="none" w:sz="0" w:space="0" w:color="auto"/>
      </w:divBdr>
    </w:div>
    <w:div w:id="1733843467">
      <w:bodyDiv w:val="1"/>
      <w:marLeft w:val="0"/>
      <w:marRight w:val="0"/>
      <w:marTop w:val="0"/>
      <w:marBottom w:val="0"/>
      <w:divBdr>
        <w:top w:val="none" w:sz="0" w:space="0" w:color="auto"/>
        <w:left w:val="none" w:sz="0" w:space="0" w:color="auto"/>
        <w:bottom w:val="none" w:sz="0" w:space="0" w:color="auto"/>
        <w:right w:val="none" w:sz="0" w:space="0" w:color="auto"/>
      </w:divBdr>
    </w:div>
    <w:div w:id="1735471879">
      <w:bodyDiv w:val="1"/>
      <w:marLeft w:val="0"/>
      <w:marRight w:val="0"/>
      <w:marTop w:val="0"/>
      <w:marBottom w:val="0"/>
      <w:divBdr>
        <w:top w:val="none" w:sz="0" w:space="0" w:color="auto"/>
        <w:left w:val="none" w:sz="0" w:space="0" w:color="auto"/>
        <w:bottom w:val="none" w:sz="0" w:space="0" w:color="auto"/>
        <w:right w:val="none" w:sz="0" w:space="0" w:color="auto"/>
      </w:divBdr>
    </w:div>
    <w:div w:id="1739084759">
      <w:bodyDiv w:val="1"/>
      <w:marLeft w:val="0"/>
      <w:marRight w:val="0"/>
      <w:marTop w:val="0"/>
      <w:marBottom w:val="0"/>
      <w:divBdr>
        <w:top w:val="none" w:sz="0" w:space="0" w:color="auto"/>
        <w:left w:val="none" w:sz="0" w:space="0" w:color="auto"/>
        <w:bottom w:val="none" w:sz="0" w:space="0" w:color="auto"/>
        <w:right w:val="none" w:sz="0" w:space="0" w:color="auto"/>
      </w:divBdr>
    </w:div>
    <w:div w:id="1745638671">
      <w:bodyDiv w:val="1"/>
      <w:marLeft w:val="0"/>
      <w:marRight w:val="0"/>
      <w:marTop w:val="0"/>
      <w:marBottom w:val="0"/>
      <w:divBdr>
        <w:top w:val="none" w:sz="0" w:space="0" w:color="auto"/>
        <w:left w:val="none" w:sz="0" w:space="0" w:color="auto"/>
        <w:bottom w:val="none" w:sz="0" w:space="0" w:color="auto"/>
        <w:right w:val="none" w:sz="0" w:space="0" w:color="auto"/>
      </w:divBdr>
    </w:div>
    <w:div w:id="1746029315">
      <w:bodyDiv w:val="1"/>
      <w:marLeft w:val="0"/>
      <w:marRight w:val="0"/>
      <w:marTop w:val="0"/>
      <w:marBottom w:val="0"/>
      <w:divBdr>
        <w:top w:val="none" w:sz="0" w:space="0" w:color="auto"/>
        <w:left w:val="none" w:sz="0" w:space="0" w:color="auto"/>
        <w:bottom w:val="none" w:sz="0" w:space="0" w:color="auto"/>
        <w:right w:val="none" w:sz="0" w:space="0" w:color="auto"/>
      </w:divBdr>
    </w:div>
    <w:div w:id="1750732714">
      <w:bodyDiv w:val="1"/>
      <w:marLeft w:val="0"/>
      <w:marRight w:val="0"/>
      <w:marTop w:val="0"/>
      <w:marBottom w:val="0"/>
      <w:divBdr>
        <w:top w:val="none" w:sz="0" w:space="0" w:color="auto"/>
        <w:left w:val="none" w:sz="0" w:space="0" w:color="auto"/>
        <w:bottom w:val="none" w:sz="0" w:space="0" w:color="auto"/>
        <w:right w:val="none" w:sz="0" w:space="0" w:color="auto"/>
      </w:divBdr>
    </w:div>
    <w:div w:id="1771390533">
      <w:bodyDiv w:val="1"/>
      <w:marLeft w:val="0"/>
      <w:marRight w:val="0"/>
      <w:marTop w:val="0"/>
      <w:marBottom w:val="0"/>
      <w:divBdr>
        <w:top w:val="none" w:sz="0" w:space="0" w:color="auto"/>
        <w:left w:val="none" w:sz="0" w:space="0" w:color="auto"/>
        <w:bottom w:val="none" w:sz="0" w:space="0" w:color="auto"/>
        <w:right w:val="none" w:sz="0" w:space="0" w:color="auto"/>
      </w:divBdr>
    </w:div>
    <w:div w:id="1785268656">
      <w:bodyDiv w:val="1"/>
      <w:marLeft w:val="0"/>
      <w:marRight w:val="0"/>
      <w:marTop w:val="0"/>
      <w:marBottom w:val="0"/>
      <w:divBdr>
        <w:top w:val="none" w:sz="0" w:space="0" w:color="auto"/>
        <w:left w:val="none" w:sz="0" w:space="0" w:color="auto"/>
        <w:bottom w:val="none" w:sz="0" w:space="0" w:color="auto"/>
        <w:right w:val="none" w:sz="0" w:space="0" w:color="auto"/>
      </w:divBdr>
    </w:div>
    <w:div w:id="1791706617">
      <w:bodyDiv w:val="1"/>
      <w:marLeft w:val="0"/>
      <w:marRight w:val="0"/>
      <w:marTop w:val="0"/>
      <w:marBottom w:val="0"/>
      <w:divBdr>
        <w:top w:val="none" w:sz="0" w:space="0" w:color="auto"/>
        <w:left w:val="none" w:sz="0" w:space="0" w:color="auto"/>
        <w:bottom w:val="none" w:sz="0" w:space="0" w:color="auto"/>
        <w:right w:val="none" w:sz="0" w:space="0" w:color="auto"/>
      </w:divBdr>
    </w:div>
    <w:div w:id="1809593946">
      <w:bodyDiv w:val="1"/>
      <w:marLeft w:val="0"/>
      <w:marRight w:val="0"/>
      <w:marTop w:val="0"/>
      <w:marBottom w:val="0"/>
      <w:divBdr>
        <w:top w:val="none" w:sz="0" w:space="0" w:color="auto"/>
        <w:left w:val="none" w:sz="0" w:space="0" w:color="auto"/>
        <w:bottom w:val="none" w:sz="0" w:space="0" w:color="auto"/>
        <w:right w:val="none" w:sz="0" w:space="0" w:color="auto"/>
      </w:divBdr>
    </w:div>
    <w:div w:id="1816019506">
      <w:bodyDiv w:val="1"/>
      <w:marLeft w:val="0"/>
      <w:marRight w:val="0"/>
      <w:marTop w:val="0"/>
      <w:marBottom w:val="0"/>
      <w:divBdr>
        <w:top w:val="none" w:sz="0" w:space="0" w:color="auto"/>
        <w:left w:val="none" w:sz="0" w:space="0" w:color="auto"/>
        <w:bottom w:val="none" w:sz="0" w:space="0" w:color="auto"/>
        <w:right w:val="none" w:sz="0" w:space="0" w:color="auto"/>
      </w:divBdr>
    </w:div>
    <w:div w:id="1825199611">
      <w:bodyDiv w:val="1"/>
      <w:marLeft w:val="0"/>
      <w:marRight w:val="0"/>
      <w:marTop w:val="0"/>
      <w:marBottom w:val="0"/>
      <w:divBdr>
        <w:top w:val="none" w:sz="0" w:space="0" w:color="auto"/>
        <w:left w:val="none" w:sz="0" w:space="0" w:color="auto"/>
        <w:bottom w:val="none" w:sz="0" w:space="0" w:color="auto"/>
        <w:right w:val="none" w:sz="0" w:space="0" w:color="auto"/>
      </w:divBdr>
    </w:div>
    <w:div w:id="1831555730">
      <w:bodyDiv w:val="1"/>
      <w:marLeft w:val="0"/>
      <w:marRight w:val="0"/>
      <w:marTop w:val="0"/>
      <w:marBottom w:val="0"/>
      <w:divBdr>
        <w:top w:val="none" w:sz="0" w:space="0" w:color="auto"/>
        <w:left w:val="none" w:sz="0" w:space="0" w:color="auto"/>
        <w:bottom w:val="none" w:sz="0" w:space="0" w:color="auto"/>
        <w:right w:val="none" w:sz="0" w:space="0" w:color="auto"/>
      </w:divBdr>
    </w:div>
    <w:div w:id="1834294728">
      <w:bodyDiv w:val="1"/>
      <w:marLeft w:val="0"/>
      <w:marRight w:val="0"/>
      <w:marTop w:val="0"/>
      <w:marBottom w:val="0"/>
      <w:divBdr>
        <w:top w:val="none" w:sz="0" w:space="0" w:color="auto"/>
        <w:left w:val="none" w:sz="0" w:space="0" w:color="auto"/>
        <w:bottom w:val="none" w:sz="0" w:space="0" w:color="auto"/>
        <w:right w:val="none" w:sz="0" w:space="0" w:color="auto"/>
      </w:divBdr>
    </w:div>
    <w:div w:id="1837110133">
      <w:bodyDiv w:val="1"/>
      <w:marLeft w:val="0"/>
      <w:marRight w:val="0"/>
      <w:marTop w:val="0"/>
      <w:marBottom w:val="0"/>
      <w:divBdr>
        <w:top w:val="none" w:sz="0" w:space="0" w:color="auto"/>
        <w:left w:val="none" w:sz="0" w:space="0" w:color="auto"/>
        <w:bottom w:val="none" w:sz="0" w:space="0" w:color="auto"/>
        <w:right w:val="none" w:sz="0" w:space="0" w:color="auto"/>
      </w:divBdr>
    </w:div>
    <w:div w:id="1848983424">
      <w:bodyDiv w:val="1"/>
      <w:marLeft w:val="0"/>
      <w:marRight w:val="0"/>
      <w:marTop w:val="0"/>
      <w:marBottom w:val="0"/>
      <w:divBdr>
        <w:top w:val="none" w:sz="0" w:space="0" w:color="auto"/>
        <w:left w:val="none" w:sz="0" w:space="0" w:color="auto"/>
        <w:bottom w:val="none" w:sz="0" w:space="0" w:color="auto"/>
        <w:right w:val="none" w:sz="0" w:space="0" w:color="auto"/>
      </w:divBdr>
    </w:div>
    <w:div w:id="1849060054">
      <w:bodyDiv w:val="1"/>
      <w:marLeft w:val="0"/>
      <w:marRight w:val="0"/>
      <w:marTop w:val="0"/>
      <w:marBottom w:val="0"/>
      <w:divBdr>
        <w:top w:val="none" w:sz="0" w:space="0" w:color="auto"/>
        <w:left w:val="none" w:sz="0" w:space="0" w:color="auto"/>
        <w:bottom w:val="none" w:sz="0" w:space="0" w:color="auto"/>
        <w:right w:val="none" w:sz="0" w:space="0" w:color="auto"/>
      </w:divBdr>
    </w:div>
    <w:div w:id="1851947826">
      <w:bodyDiv w:val="1"/>
      <w:marLeft w:val="0"/>
      <w:marRight w:val="0"/>
      <w:marTop w:val="0"/>
      <w:marBottom w:val="0"/>
      <w:divBdr>
        <w:top w:val="none" w:sz="0" w:space="0" w:color="auto"/>
        <w:left w:val="none" w:sz="0" w:space="0" w:color="auto"/>
        <w:bottom w:val="none" w:sz="0" w:space="0" w:color="auto"/>
        <w:right w:val="none" w:sz="0" w:space="0" w:color="auto"/>
      </w:divBdr>
    </w:div>
    <w:div w:id="1859199269">
      <w:bodyDiv w:val="1"/>
      <w:marLeft w:val="0"/>
      <w:marRight w:val="0"/>
      <w:marTop w:val="0"/>
      <w:marBottom w:val="0"/>
      <w:divBdr>
        <w:top w:val="none" w:sz="0" w:space="0" w:color="auto"/>
        <w:left w:val="none" w:sz="0" w:space="0" w:color="auto"/>
        <w:bottom w:val="none" w:sz="0" w:space="0" w:color="auto"/>
        <w:right w:val="none" w:sz="0" w:space="0" w:color="auto"/>
      </w:divBdr>
    </w:div>
    <w:div w:id="1860311161">
      <w:bodyDiv w:val="1"/>
      <w:marLeft w:val="0"/>
      <w:marRight w:val="0"/>
      <w:marTop w:val="0"/>
      <w:marBottom w:val="0"/>
      <w:divBdr>
        <w:top w:val="none" w:sz="0" w:space="0" w:color="auto"/>
        <w:left w:val="none" w:sz="0" w:space="0" w:color="auto"/>
        <w:bottom w:val="none" w:sz="0" w:space="0" w:color="auto"/>
        <w:right w:val="none" w:sz="0" w:space="0" w:color="auto"/>
      </w:divBdr>
    </w:div>
    <w:div w:id="1860896803">
      <w:bodyDiv w:val="1"/>
      <w:marLeft w:val="0"/>
      <w:marRight w:val="0"/>
      <w:marTop w:val="0"/>
      <w:marBottom w:val="0"/>
      <w:divBdr>
        <w:top w:val="none" w:sz="0" w:space="0" w:color="auto"/>
        <w:left w:val="none" w:sz="0" w:space="0" w:color="auto"/>
        <w:bottom w:val="none" w:sz="0" w:space="0" w:color="auto"/>
        <w:right w:val="none" w:sz="0" w:space="0" w:color="auto"/>
      </w:divBdr>
    </w:div>
    <w:div w:id="1860925029">
      <w:bodyDiv w:val="1"/>
      <w:marLeft w:val="0"/>
      <w:marRight w:val="0"/>
      <w:marTop w:val="0"/>
      <w:marBottom w:val="0"/>
      <w:divBdr>
        <w:top w:val="none" w:sz="0" w:space="0" w:color="auto"/>
        <w:left w:val="none" w:sz="0" w:space="0" w:color="auto"/>
        <w:bottom w:val="none" w:sz="0" w:space="0" w:color="auto"/>
        <w:right w:val="none" w:sz="0" w:space="0" w:color="auto"/>
      </w:divBdr>
    </w:div>
    <w:div w:id="1869104726">
      <w:bodyDiv w:val="1"/>
      <w:marLeft w:val="0"/>
      <w:marRight w:val="0"/>
      <w:marTop w:val="0"/>
      <w:marBottom w:val="0"/>
      <w:divBdr>
        <w:top w:val="none" w:sz="0" w:space="0" w:color="auto"/>
        <w:left w:val="none" w:sz="0" w:space="0" w:color="auto"/>
        <w:bottom w:val="none" w:sz="0" w:space="0" w:color="auto"/>
        <w:right w:val="none" w:sz="0" w:space="0" w:color="auto"/>
      </w:divBdr>
    </w:div>
    <w:div w:id="1872375401">
      <w:bodyDiv w:val="1"/>
      <w:marLeft w:val="0"/>
      <w:marRight w:val="0"/>
      <w:marTop w:val="0"/>
      <w:marBottom w:val="0"/>
      <w:divBdr>
        <w:top w:val="none" w:sz="0" w:space="0" w:color="auto"/>
        <w:left w:val="none" w:sz="0" w:space="0" w:color="auto"/>
        <w:bottom w:val="none" w:sz="0" w:space="0" w:color="auto"/>
        <w:right w:val="none" w:sz="0" w:space="0" w:color="auto"/>
      </w:divBdr>
    </w:div>
    <w:div w:id="1878396857">
      <w:bodyDiv w:val="1"/>
      <w:marLeft w:val="0"/>
      <w:marRight w:val="0"/>
      <w:marTop w:val="0"/>
      <w:marBottom w:val="0"/>
      <w:divBdr>
        <w:top w:val="none" w:sz="0" w:space="0" w:color="auto"/>
        <w:left w:val="none" w:sz="0" w:space="0" w:color="auto"/>
        <w:bottom w:val="none" w:sz="0" w:space="0" w:color="auto"/>
        <w:right w:val="none" w:sz="0" w:space="0" w:color="auto"/>
      </w:divBdr>
    </w:div>
    <w:div w:id="1892423898">
      <w:bodyDiv w:val="1"/>
      <w:marLeft w:val="0"/>
      <w:marRight w:val="0"/>
      <w:marTop w:val="0"/>
      <w:marBottom w:val="0"/>
      <w:divBdr>
        <w:top w:val="none" w:sz="0" w:space="0" w:color="auto"/>
        <w:left w:val="none" w:sz="0" w:space="0" w:color="auto"/>
        <w:bottom w:val="none" w:sz="0" w:space="0" w:color="auto"/>
        <w:right w:val="none" w:sz="0" w:space="0" w:color="auto"/>
      </w:divBdr>
    </w:div>
    <w:div w:id="1914923130">
      <w:bodyDiv w:val="1"/>
      <w:marLeft w:val="0"/>
      <w:marRight w:val="0"/>
      <w:marTop w:val="0"/>
      <w:marBottom w:val="0"/>
      <w:divBdr>
        <w:top w:val="none" w:sz="0" w:space="0" w:color="auto"/>
        <w:left w:val="none" w:sz="0" w:space="0" w:color="auto"/>
        <w:bottom w:val="none" w:sz="0" w:space="0" w:color="auto"/>
        <w:right w:val="none" w:sz="0" w:space="0" w:color="auto"/>
      </w:divBdr>
    </w:div>
    <w:div w:id="1924333620">
      <w:bodyDiv w:val="1"/>
      <w:marLeft w:val="0"/>
      <w:marRight w:val="0"/>
      <w:marTop w:val="0"/>
      <w:marBottom w:val="0"/>
      <w:divBdr>
        <w:top w:val="none" w:sz="0" w:space="0" w:color="auto"/>
        <w:left w:val="none" w:sz="0" w:space="0" w:color="auto"/>
        <w:bottom w:val="none" w:sz="0" w:space="0" w:color="auto"/>
        <w:right w:val="none" w:sz="0" w:space="0" w:color="auto"/>
      </w:divBdr>
    </w:div>
    <w:div w:id="1947689273">
      <w:bodyDiv w:val="1"/>
      <w:marLeft w:val="0"/>
      <w:marRight w:val="0"/>
      <w:marTop w:val="0"/>
      <w:marBottom w:val="0"/>
      <w:divBdr>
        <w:top w:val="none" w:sz="0" w:space="0" w:color="auto"/>
        <w:left w:val="none" w:sz="0" w:space="0" w:color="auto"/>
        <w:bottom w:val="none" w:sz="0" w:space="0" w:color="auto"/>
        <w:right w:val="none" w:sz="0" w:space="0" w:color="auto"/>
      </w:divBdr>
    </w:div>
    <w:div w:id="1948078114">
      <w:bodyDiv w:val="1"/>
      <w:marLeft w:val="0"/>
      <w:marRight w:val="0"/>
      <w:marTop w:val="0"/>
      <w:marBottom w:val="0"/>
      <w:divBdr>
        <w:top w:val="none" w:sz="0" w:space="0" w:color="auto"/>
        <w:left w:val="none" w:sz="0" w:space="0" w:color="auto"/>
        <w:bottom w:val="none" w:sz="0" w:space="0" w:color="auto"/>
        <w:right w:val="none" w:sz="0" w:space="0" w:color="auto"/>
      </w:divBdr>
    </w:div>
    <w:div w:id="1951617933">
      <w:bodyDiv w:val="1"/>
      <w:marLeft w:val="0"/>
      <w:marRight w:val="0"/>
      <w:marTop w:val="0"/>
      <w:marBottom w:val="0"/>
      <w:divBdr>
        <w:top w:val="none" w:sz="0" w:space="0" w:color="auto"/>
        <w:left w:val="none" w:sz="0" w:space="0" w:color="auto"/>
        <w:bottom w:val="none" w:sz="0" w:space="0" w:color="auto"/>
        <w:right w:val="none" w:sz="0" w:space="0" w:color="auto"/>
      </w:divBdr>
    </w:div>
    <w:div w:id="1956328405">
      <w:bodyDiv w:val="1"/>
      <w:marLeft w:val="0"/>
      <w:marRight w:val="0"/>
      <w:marTop w:val="0"/>
      <w:marBottom w:val="0"/>
      <w:divBdr>
        <w:top w:val="none" w:sz="0" w:space="0" w:color="auto"/>
        <w:left w:val="none" w:sz="0" w:space="0" w:color="auto"/>
        <w:bottom w:val="none" w:sz="0" w:space="0" w:color="auto"/>
        <w:right w:val="none" w:sz="0" w:space="0" w:color="auto"/>
      </w:divBdr>
    </w:div>
    <w:div w:id="1977908683">
      <w:bodyDiv w:val="1"/>
      <w:marLeft w:val="0"/>
      <w:marRight w:val="0"/>
      <w:marTop w:val="0"/>
      <w:marBottom w:val="0"/>
      <w:divBdr>
        <w:top w:val="none" w:sz="0" w:space="0" w:color="auto"/>
        <w:left w:val="none" w:sz="0" w:space="0" w:color="auto"/>
        <w:bottom w:val="none" w:sz="0" w:space="0" w:color="auto"/>
        <w:right w:val="none" w:sz="0" w:space="0" w:color="auto"/>
      </w:divBdr>
    </w:div>
    <w:div w:id="1978073471">
      <w:bodyDiv w:val="1"/>
      <w:marLeft w:val="0"/>
      <w:marRight w:val="0"/>
      <w:marTop w:val="0"/>
      <w:marBottom w:val="0"/>
      <w:divBdr>
        <w:top w:val="none" w:sz="0" w:space="0" w:color="auto"/>
        <w:left w:val="none" w:sz="0" w:space="0" w:color="auto"/>
        <w:bottom w:val="none" w:sz="0" w:space="0" w:color="auto"/>
        <w:right w:val="none" w:sz="0" w:space="0" w:color="auto"/>
      </w:divBdr>
    </w:div>
    <w:div w:id="1979020931">
      <w:bodyDiv w:val="1"/>
      <w:marLeft w:val="0"/>
      <w:marRight w:val="0"/>
      <w:marTop w:val="0"/>
      <w:marBottom w:val="0"/>
      <w:divBdr>
        <w:top w:val="none" w:sz="0" w:space="0" w:color="auto"/>
        <w:left w:val="none" w:sz="0" w:space="0" w:color="auto"/>
        <w:bottom w:val="none" w:sz="0" w:space="0" w:color="auto"/>
        <w:right w:val="none" w:sz="0" w:space="0" w:color="auto"/>
      </w:divBdr>
    </w:div>
    <w:div w:id="1980257894">
      <w:bodyDiv w:val="1"/>
      <w:marLeft w:val="0"/>
      <w:marRight w:val="0"/>
      <w:marTop w:val="0"/>
      <w:marBottom w:val="0"/>
      <w:divBdr>
        <w:top w:val="none" w:sz="0" w:space="0" w:color="auto"/>
        <w:left w:val="none" w:sz="0" w:space="0" w:color="auto"/>
        <w:bottom w:val="none" w:sz="0" w:space="0" w:color="auto"/>
        <w:right w:val="none" w:sz="0" w:space="0" w:color="auto"/>
      </w:divBdr>
    </w:div>
    <w:div w:id="1985770140">
      <w:bodyDiv w:val="1"/>
      <w:marLeft w:val="0"/>
      <w:marRight w:val="0"/>
      <w:marTop w:val="0"/>
      <w:marBottom w:val="0"/>
      <w:divBdr>
        <w:top w:val="none" w:sz="0" w:space="0" w:color="auto"/>
        <w:left w:val="none" w:sz="0" w:space="0" w:color="auto"/>
        <w:bottom w:val="none" w:sz="0" w:space="0" w:color="auto"/>
        <w:right w:val="none" w:sz="0" w:space="0" w:color="auto"/>
      </w:divBdr>
    </w:div>
    <w:div w:id="1985966285">
      <w:bodyDiv w:val="1"/>
      <w:marLeft w:val="0"/>
      <w:marRight w:val="0"/>
      <w:marTop w:val="0"/>
      <w:marBottom w:val="0"/>
      <w:divBdr>
        <w:top w:val="none" w:sz="0" w:space="0" w:color="auto"/>
        <w:left w:val="none" w:sz="0" w:space="0" w:color="auto"/>
        <w:bottom w:val="none" w:sz="0" w:space="0" w:color="auto"/>
        <w:right w:val="none" w:sz="0" w:space="0" w:color="auto"/>
      </w:divBdr>
    </w:div>
    <w:div w:id="1986397647">
      <w:bodyDiv w:val="1"/>
      <w:marLeft w:val="0"/>
      <w:marRight w:val="0"/>
      <w:marTop w:val="0"/>
      <w:marBottom w:val="0"/>
      <w:divBdr>
        <w:top w:val="none" w:sz="0" w:space="0" w:color="auto"/>
        <w:left w:val="none" w:sz="0" w:space="0" w:color="auto"/>
        <w:bottom w:val="none" w:sz="0" w:space="0" w:color="auto"/>
        <w:right w:val="none" w:sz="0" w:space="0" w:color="auto"/>
      </w:divBdr>
    </w:div>
    <w:div w:id="2021542369">
      <w:bodyDiv w:val="1"/>
      <w:marLeft w:val="0"/>
      <w:marRight w:val="0"/>
      <w:marTop w:val="0"/>
      <w:marBottom w:val="0"/>
      <w:divBdr>
        <w:top w:val="none" w:sz="0" w:space="0" w:color="auto"/>
        <w:left w:val="none" w:sz="0" w:space="0" w:color="auto"/>
        <w:bottom w:val="none" w:sz="0" w:space="0" w:color="auto"/>
        <w:right w:val="none" w:sz="0" w:space="0" w:color="auto"/>
      </w:divBdr>
    </w:div>
    <w:div w:id="2026127498">
      <w:bodyDiv w:val="1"/>
      <w:marLeft w:val="0"/>
      <w:marRight w:val="0"/>
      <w:marTop w:val="0"/>
      <w:marBottom w:val="0"/>
      <w:divBdr>
        <w:top w:val="none" w:sz="0" w:space="0" w:color="auto"/>
        <w:left w:val="none" w:sz="0" w:space="0" w:color="auto"/>
        <w:bottom w:val="none" w:sz="0" w:space="0" w:color="auto"/>
        <w:right w:val="none" w:sz="0" w:space="0" w:color="auto"/>
      </w:divBdr>
    </w:div>
    <w:div w:id="2026439189">
      <w:bodyDiv w:val="1"/>
      <w:marLeft w:val="0"/>
      <w:marRight w:val="0"/>
      <w:marTop w:val="0"/>
      <w:marBottom w:val="0"/>
      <w:divBdr>
        <w:top w:val="none" w:sz="0" w:space="0" w:color="auto"/>
        <w:left w:val="none" w:sz="0" w:space="0" w:color="auto"/>
        <w:bottom w:val="none" w:sz="0" w:space="0" w:color="auto"/>
        <w:right w:val="none" w:sz="0" w:space="0" w:color="auto"/>
      </w:divBdr>
    </w:div>
    <w:div w:id="2052030019">
      <w:bodyDiv w:val="1"/>
      <w:marLeft w:val="0"/>
      <w:marRight w:val="0"/>
      <w:marTop w:val="0"/>
      <w:marBottom w:val="0"/>
      <w:divBdr>
        <w:top w:val="none" w:sz="0" w:space="0" w:color="auto"/>
        <w:left w:val="none" w:sz="0" w:space="0" w:color="auto"/>
        <w:bottom w:val="none" w:sz="0" w:space="0" w:color="auto"/>
        <w:right w:val="none" w:sz="0" w:space="0" w:color="auto"/>
      </w:divBdr>
    </w:div>
    <w:div w:id="2064792116">
      <w:bodyDiv w:val="1"/>
      <w:marLeft w:val="0"/>
      <w:marRight w:val="0"/>
      <w:marTop w:val="0"/>
      <w:marBottom w:val="0"/>
      <w:divBdr>
        <w:top w:val="none" w:sz="0" w:space="0" w:color="auto"/>
        <w:left w:val="none" w:sz="0" w:space="0" w:color="auto"/>
        <w:bottom w:val="none" w:sz="0" w:space="0" w:color="auto"/>
        <w:right w:val="none" w:sz="0" w:space="0" w:color="auto"/>
      </w:divBdr>
    </w:div>
    <w:div w:id="2070881464">
      <w:bodyDiv w:val="1"/>
      <w:marLeft w:val="0"/>
      <w:marRight w:val="0"/>
      <w:marTop w:val="0"/>
      <w:marBottom w:val="0"/>
      <w:divBdr>
        <w:top w:val="none" w:sz="0" w:space="0" w:color="auto"/>
        <w:left w:val="none" w:sz="0" w:space="0" w:color="auto"/>
        <w:bottom w:val="none" w:sz="0" w:space="0" w:color="auto"/>
        <w:right w:val="none" w:sz="0" w:space="0" w:color="auto"/>
      </w:divBdr>
    </w:div>
    <w:div w:id="2071342693">
      <w:bodyDiv w:val="1"/>
      <w:marLeft w:val="0"/>
      <w:marRight w:val="0"/>
      <w:marTop w:val="0"/>
      <w:marBottom w:val="0"/>
      <w:divBdr>
        <w:top w:val="none" w:sz="0" w:space="0" w:color="auto"/>
        <w:left w:val="none" w:sz="0" w:space="0" w:color="auto"/>
        <w:bottom w:val="none" w:sz="0" w:space="0" w:color="auto"/>
        <w:right w:val="none" w:sz="0" w:space="0" w:color="auto"/>
      </w:divBdr>
    </w:div>
    <w:div w:id="2086762657">
      <w:bodyDiv w:val="1"/>
      <w:marLeft w:val="0"/>
      <w:marRight w:val="0"/>
      <w:marTop w:val="0"/>
      <w:marBottom w:val="0"/>
      <w:divBdr>
        <w:top w:val="none" w:sz="0" w:space="0" w:color="auto"/>
        <w:left w:val="none" w:sz="0" w:space="0" w:color="auto"/>
        <w:bottom w:val="none" w:sz="0" w:space="0" w:color="auto"/>
        <w:right w:val="none" w:sz="0" w:space="0" w:color="auto"/>
      </w:divBdr>
    </w:div>
    <w:div w:id="2087847498">
      <w:bodyDiv w:val="1"/>
      <w:marLeft w:val="0"/>
      <w:marRight w:val="0"/>
      <w:marTop w:val="0"/>
      <w:marBottom w:val="0"/>
      <w:divBdr>
        <w:top w:val="none" w:sz="0" w:space="0" w:color="auto"/>
        <w:left w:val="none" w:sz="0" w:space="0" w:color="auto"/>
        <w:bottom w:val="none" w:sz="0" w:space="0" w:color="auto"/>
        <w:right w:val="none" w:sz="0" w:space="0" w:color="auto"/>
      </w:divBdr>
    </w:div>
    <w:div w:id="2103143772">
      <w:bodyDiv w:val="1"/>
      <w:marLeft w:val="0"/>
      <w:marRight w:val="0"/>
      <w:marTop w:val="0"/>
      <w:marBottom w:val="0"/>
      <w:divBdr>
        <w:top w:val="none" w:sz="0" w:space="0" w:color="auto"/>
        <w:left w:val="none" w:sz="0" w:space="0" w:color="auto"/>
        <w:bottom w:val="none" w:sz="0" w:space="0" w:color="auto"/>
        <w:right w:val="none" w:sz="0" w:space="0" w:color="auto"/>
      </w:divBdr>
    </w:div>
    <w:div w:id="2109229369">
      <w:bodyDiv w:val="1"/>
      <w:marLeft w:val="0"/>
      <w:marRight w:val="0"/>
      <w:marTop w:val="0"/>
      <w:marBottom w:val="0"/>
      <w:divBdr>
        <w:top w:val="none" w:sz="0" w:space="0" w:color="auto"/>
        <w:left w:val="none" w:sz="0" w:space="0" w:color="auto"/>
        <w:bottom w:val="none" w:sz="0" w:space="0" w:color="auto"/>
        <w:right w:val="none" w:sz="0" w:space="0" w:color="auto"/>
      </w:divBdr>
    </w:div>
    <w:div w:id="2116093095">
      <w:bodyDiv w:val="1"/>
      <w:marLeft w:val="0"/>
      <w:marRight w:val="0"/>
      <w:marTop w:val="0"/>
      <w:marBottom w:val="0"/>
      <w:divBdr>
        <w:top w:val="none" w:sz="0" w:space="0" w:color="auto"/>
        <w:left w:val="none" w:sz="0" w:space="0" w:color="auto"/>
        <w:bottom w:val="none" w:sz="0" w:space="0" w:color="auto"/>
        <w:right w:val="none" w:sz="0" w:space="0" w:color="auto"/>
      </w:divBdr>
    </w:div>
    <w:div w:id="2137869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11.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hyperlink" Target="https://base.garant.ru/3922829/" TargetMode="External"/><Relationship Id="rId84" Type="http://schemas.openxmlformats.org/officeDocument/2006/relationships/image" Target="media/image64.jpeg"/><Relationship Id="rId89" Type="http://schemas.openxmlformats.org/officeDocument/2006/relationships/image" Target="media/image69.png"/><Relationship Id="rId112" Type="http://schemas.openxmlformats.org/officeDocument/2006/relationships/image" Target="media/image92.png"/><Relationship Id="rId16" Type="http://schemas.openxmlformats.org/officeDocument/2006/relationships/image" Target="media/image6.png"/><Relationship Id="rId107" Type="http://schemas.openxmlformats.org/officeDocument/2006/relationships/image" Target="media/image87.png"/><Relationship Id="rId11" Type="http://schemas.openxmlformats.org/officeDocument/2006/relationships/oleObject" Target="embeddings/oleObject1.bin"/><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7.jpeg"/><Relationship Id="rId79" Type="http://schemas.openxmlformats.org/officeDocument/2006/relationships/hyperlink" Target="https://base.garant.ru/12145642/" TargetMode="External"/><Relationship Id="rId102" Type="http://schemas.openxmlformats.org/officeDocument/2006/relationships/image" Target="media/image82.png"/><Relationship Id="rId123" Type="http://schemas.openxmlformats.org/officeDocument/2006/relationships/footer" Target="footer1.xml"/><Relationship Id="rId128" Type="http://schemas.openxmlformats.org/officeDocument/2006/relationships/customXml" Target="../customXml/item3.xml"/><Relationship Id="rId5" Type="http://schemas.openxmlformats.org/officeDocument/2006/relationships/settings" Target="settings.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image" Target="media/image12.jpeg"/><Relationship Id="rId27" Type="http://schemas.openxmlformats.org/officeDocument/2006/relationships/hyperlink" Target="https://legalacts.ru/doc/gost-r-52289-2019-natsionalnyi-standart-rossiiskoi-federatsii-tekhnicheskie-sredstva/" TargetMode="External"/><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jpeg"/><Relationship Id="rId69" Type="http://schemas.openxmlformats.org/officeDocument/2006/relationships/image" Target="media/image52.png"/><Relationship Id="rId113" Type="http://schemas.openxmlformats.org/officeDocument/2006/relationships/image" Target="media/image93.png"/><Relationship Id="rId118" Type="http://schemas.openxmlformats.org/officeDocument/2006/relationships/image" Target="media/image97.jpg"/><Relationship Id="rId80" Type="http://schemas.openxmlformats.org/officeDocument/2006/relationships/hyperlink" Target="https://base.garant.ru/1305770/4288a49e38eebbaa5e5d5a8c716dfc29/" TargetMode="External"/><Relationship Id="rId85" Type="http://schemas.openxmlformats.org/officeDocument/2006/relationships/image" Target="media/image65.jpeg"/><Relationship Id="rId12" Type="http://schemas.openxmlformats.org/officeDocument/2006/relationships/image" Target="media/image4.jpeg"/><Relationship Id="rId17" Type="http://schemas.openxmlformats.org/officeDocument/2006/relationships/image" Target="media/image7.jpeg"/><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footer" Target="footer2.xml"/><Relationship Id="rId129" Type="http://schemas.openxmlformats.org/officeDocument/2006/relationships/customXml" Target="../customXml/item4.xml"/><Relationship Id="rId54" Type="http://schemas.openxmlformats.org/officeDocument/2006/relationships/image" Target="media/image38.png"/><Relationship Id="rId70" Type="http://schemas.openxmlformats.org/officeDocument/2006/relationships/image" Target="media/image53.png"/><Relationship Id="rId75" Type="http://schemas.openxmlformats.org/officeDocument/2006/relationships/image" Target="media/image58.jpeg"/><Relationship Id="rId91" Type="http://schemas.openxmlformats.org/officeDocument/2006/relationships/image" Target="media/image71.png"/><Relationship Id="rId96"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hyperlink" Target="https://legalacts.ru/doc/gost-r-52289-2019-natsionalnyi-standart-rossiiskoi-federatsii-tekhnicheskie-sredstva/" TargetMode="External"/><Relationship Id="rId49" Type="http://schemas.openxmlformats.org/officeDocument/2006/relationships/image" Target="media/image33.png"/><Relationship Id="rId114" Type="http://schemas.openxmlformats.org/officeDocument/2006/relationships/image" Target="media/image94.png"/><Relationship Id="rId119" Type="http://schemas.openxmlformats.org/officeDocument/2006/relationships/image" Target="media/image98.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jpeg"/><Relationship Id="rId81" Type="http://schemas.openxmlformats.org/officeDocument/2006/relationships/hyperlink" Target="https://base.garant.ru/3924479/" TargetMode="External"/><Relationship Id="rId86" Type="http://schemas.openxmlformats.org/officeDocument/2006/relationships/image" Target="media/image66.jpeg"/><Relationship Id="rId13" Type="http://schemas.openxmlformats.org/officeDocument/2006/relationships/header" Target="header1.xml"/><Relationship Id="rId18" Type="http://schemas.openxmlformats.org/officeDocument/2006/relationships/image" Target="media/image8.jpeg"/><Relationship Id="rId39" Type="http://schemas.openxmlformats.org/officeDocument/2006/relationships/image" Target="media/image23.png"/><Relationship Id="rId109" Type="http://schemas.openxmlformats.org/officeDocument/2006/relationships/image" Target="media/image89.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9.jpe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99.png"/><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hyperlink" Target="https://legalacts.ru/doc/gost-r-52289-2019-natsionalnyi-standart-rossiiskoi-federatsii-tekhnicheskie-sredstva/" TargetMode="External"/><Relationship Id="rId24" Type="http://schemas.openxmlformats.org/officeDocument/2006/relationships/hyperlink" Target="https://legalacts.ru/doc/gost-r-52289-2019-natsionalnyi-standart-rossiiskoi-federatsii-tekhnicheskie-sredstva/" TargetMode="External"/><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jpeg"/><Relationship Id="rId87" Type="http://schemas.openxmlformats.org/officeDocument/2006/relationships/image" Target="media/image67.jpeg"/><Relationship Id="rId110" Type="http://schemas.openxmlformats.org/officeDocument/2006/relationships/image" Target="media/image90.png"/><Relationship Id="rId115" Type="http://schemas.openxmlformats.org/officeDocument/2006/relationships/image" Target="media/image95.png"/><Relationship Id="rId61" Type="http://schemas.openxmlformats.org/officeDocument/2006/relationships/image" Target="media/image45.png"/><Relationship Id="rId82" Type="http://schemas.openxmlformats.org/officeDocument/2006/relationships/image" Target="media/image62.jpeg"/><Relationship Id="rId19" Type="http://schemas.openxmlformats.org/officeDocument/2006/relationships/image" Target="media/image9.jpeg"/><Relationship Id="rId14" Type="http://schemas.openxmlformats.org/officeDocument/2006/relationships/header" Target="header2.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0.jpe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5.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0.png"/><Relationship Id="rId3" Type="http://schemas.openxmlformats.org/officeDocument/2006/relationships/styles" Target="styles.xml"/><Relationship Id="rId25" Type="http://schemas.openxmlformats.org/officeDocument/2006/relationships/hyperlink" Target="https://legalacts.ru/doc/gost-r-52289-2019-natsionalnyi-standart-rossiiskoi-federatsii-tekhnicheskie-sredstva/" TargetMode="External"/><Relationship Id="rId46" Type="http://schemas.openxmlformats.org/officeDocument/2006/relationships/image" Target="media/image30.png"/><Relationship Id="rId67" Type="http://schemas.openxmlformats.org/officeDocument/2006/relationships/image" Target="media/image51.jpeg"/><Relationship Id="rId116" Type="http://schemas.openxmlformats.org/officeDocument/2006/relationships/hyperlink" Target="https://docs.cntd.ru/document/9004835" TargetMode="External"/><Relationship Id="rId20" Type="http://schemas.openxmlformats.org/officeDocument/2006/relationships/image" Target="media/image10.jpe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3.jpeg"/><Relationship Id="rId88" Type="http://schemas.openxmlformats.org/officeDocument/2006/relationships/image" Target="media/image68.png"/><Relationship Id="rId111" Type="http://schemas.openxmlformats.org/officeDocument/2006/relationships/image" Target="media/image91.png"/><Relationship Id="rId15" Type="http://schemas.openxmlformats.org/officeDocument/2006/relationships/image" Target="media/image5.png"/><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86.png"/><Relationship Id="rId127" Type="http://schemas.openxmlformats.org/officeDocument/2006/relationships/customXml" Target="../customXml/item2.xml"/><Relationship Id="rId10" Type="http://schemas.openxmlformats.org/officeDocument/2006/relationships/image" Target="media/image3.emf"/><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hyperlink" Target="http://www.mu-kgt.ru" TargetMode="External"/><Relationship Id="rId4" Type="http://schemas.microsoft.com/office/2007/relationships/stylesWithEffects" Target="stylesWithEffects.xml"/><Relationship Id="rId9" Type="http://schemas.openxmlformats.org/officeDocument/2006/relationships/image" Target="media/image2.jpeg"/><Relationship Id="rId26" Type="http://schemas.openxmlformats.org/officeDocument/2006/relationships/hyperlink" Target="https://legalacts.ru/doc/gost-r-52289-2019-natsionalnyi-standart-rossiiskoi-federatsii-tekhnicheskie-sredstva/"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9DB8CC4468B38A42A579C378991AAC85" ma:contentTypeVersion="1" ma:contentTypeDescription="Создание документа." ma:contentTypeScope="" ma:versionID="2c7297b7761be2887d24a12696c039ba">
  <xsd:schema xmlns:xsd="http://www.w3.org/2001/XMLSchema" xmlns:xs="http://www.w3.org/2001/XMLSchema" xmlns:p="http://schemas.microsoft.com/office/2006/metadata/properties" xmlns:ns1="http://schemas.microsoft.com/sharepoint/v3" targetNamespace="http://schemas.microsoft.com/office/2006/metadata/properties" ma:root="true" ma:fieldsID="e7823aa727540d6cf926e79e269075b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Дата начала расписания" ma:description="" ma:hidden="true" ma:internalName="PublishingStartDate">
      <xsd:simpleType>
        <xsd:restriction base="dms:Unknown"/>
      </xsd:simpleType>
    </xsd:element>
    <xsd:element name="PublishingExpirationDate" ma:index="9" nillable="true" ma:displayName="Дата окончания расписания"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1AB6EE47-1028-405D-8232-F74C8EC05DC7}"/>
</file>

<file path=customXml/itemProps2.xml><?xml version="1.0" encoding="utf-8"?>
<ds:datastoreItem xmlns:ds="http://schemas.openxmlformats.org/officeDocument/2006/customXml" ds:itemID="{905B422F-FD42-44C5-976A-E9CB1028C14D}"/>
</file>

<file path=customXml/itemProps3.xml><?xml version="1.0" encoding="utf-8"?>
<ds:datastoreItem xmlns:ds="http://schemas.openxmlformats.org/officeDocument/2006/customXml" ds:itemID="{A09275CA-0D19-4716-8824-7A6D944FC157}"/>
</file>

<file path=customXml/itemProps4.xml><?xml version="1.0" encoding="utf-8"?>
<ds:datastoreItem xmlns:ds="http://schemas.openxmlformats.org/officeDocument/2006/customXml" ds:itemID="{307FCB42-16CD-40EC-8B3A-9D7708FB0B08}"/>
</file>

<file path=docProps/app.xml><?xml version="1.0" encoding="utf-8"?>
<Properties xmlns="http://schemas.openxmlformats.org/officeDocument/2006/extended-properties" xmlns:vt="http://schemas.openxmlformats.org/officeDocument/2006/docPropsVTypes">
  <Template>Normal</Template>
  <TotalTime>108</TotalTime>
  <Pages>101</Pages>
  <Words>24528</Words>
  <Characters>139810</Characters>
  <Application>Microsoft Office Word</Application>
  <DocSecurity>0</DocSecurity>
  <Lines>1165</Lines>
  <Paragraphs>328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164010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dc:creator>
  <cp:keywords/>
  <dc:description/>
  <cp:lastModifiedBy>Рассихина Елена Владимировна</cp:lastModifiedBy>
  <cp:revision>8</cp:revision>
  <cp:lastPrinted>2023-05-22T12:10:00Z</cp:lastPrinted>
  <dcterms:created xsi:type="dcterms:W3CDTF">2023-07-18T00:51:00Z</dcterms:created>
  <dcterms:modified xsi:type="dcterms:W3CDTF">2023-09-29T03:24:00Z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0x0101009DB8CC4468B38A42A579C378991AAC85</vt:lpwstr>
  </property>
</Properties>
</file>