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70" w:rsidRDefault="00FE5870" w:rsidP="00FE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Железнодорожного района в городе Красноярске и урегулированию конфликта интересов на муниципальной службе</w:t>
      </w:r>
    </w:p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23C">
        <w:rPr>
          <w:rFonts w:ascii="Times New Roman" w:hAnsi="Times New Roman" w:cs="Times New Roman"/>
          <w:b/>
          <w:i/>
          <w:sz w:val="28"/>
          <w:szCs w:val="28"/>
        </w:rPr>
        <w:t>(за 202</w:t>
      </w:r>
      <w:r w:rsidR="004141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5423C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24697F" w:rsidRPr="00E42204" w:rsidRDefault="0024697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3CF" w:rsidRPr="00E42204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04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38734B" w:rsidRPr="00E42204">
        <w:rPr>
          <w:rFonts w:ascii="Times New Roman" w:hAnsi="Times New Roman" w:cs="Times New Roman"/>
          <w:sz w:val="28"/>
          <w:szCs w:val="28"/>
        </w:rPr>
        <w:t>и</w:t>
      </w:r>
      <w:r w:rsidRPr="00E4220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2204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E42204">
        <w:rPr>
          <w:rFonts w:ascii="Times New Roman" w:hAnsi="Times New Roman" w:cs="Times New Roman"/>
          <w:sz w:val="28"/>
          <w:szCs w:val="28"/>
        </w:rPr>
        <w:t>соблюдению требований                    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 определен Положением                 о Комиссии, утвержденным распоряжением руководителя администрации района от</w:t>
      </w:r>
      <w:r w:rsidR="00E6597D" w:rsidRPr="00E42204">
        <w:rPr>
          <w:rFonts w:ascii="Times New Roman" w:hAnsi="Times New Roman" w:cs="Times New Roman"/>
          <w:sz w:val="28"/>
          <w:szCs w:val="28"/>
        </w:rPr>
        <w:t> </w:t>
      </w:r>
      <w:r w:rsidRPr="00E42204">
        <w:rPr>
          <w:rFonts w:ascii="Times New Roman" w:hAnsi="Times New Roman" w:cs="Times New Roman"/>
          <w:sz w:val="28"/>
          <w:szCs w:val="28"/>
        </w:rPr>
        <w:t>23.10.2019 № 390-р.</w:t>
      </w:r>
    </w:p>
    <w:p w:rsidR="004C5A47" w:rsidRPr="00E42204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04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E42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204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и </w:t>
      </w:r>
      <w:r w:rsidRPr="00E42204">
        <w:rPr>
          <w:rFonts w:ascii="Times New Roman" w:hAnsi="Times New Roman" w:cs="Times New Roman"/>
          <w:b/>
          <w:sz w:val="28"/>
          <w:szCs w:val="28"/>
        </w:rPr>
        <w:t>рассматривает</w:t>
      </w:r>
      <w:proofErr w:type="gramEnd"/>
      <w:r w:rsidRPr="00E42204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E42204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E42204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E42204">
        <w:rPr>
          <w:rFonts w:ascii="Times New Roman" w:hAnsi="Times New Roman" w:cs="Times New Roman"/>
          <w:sz w:val="28"/>
          <w:szCs w:val="28"/>
        </w:rPr>
        <w:t xml:space="preserve"> </w:t>
      </w:r>
      <w:r w:rsidRPr="00E4220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52C07" w:rsidRPr="00E42204">
        <w:rPr>
          <w:rFonts w:ascii="Times New Roman" w:hAnsi="Times New Roman" w:cs="Times New Roman"/>
          <w:b/>
          <w:sz w:val="28"/>
          <w:szCs w:val="28"/>
        </w:rPr>
        <w:t>администрации Железнодорожн</w:t>
      </w:r>
      <w:r w:rsidR="005C0AD6" w:rsidRPr="00E42204">
        <w:rPr>
          <w:rFonts w:ascii="Times New Roman" w:hAnsi="Times New Roman" w:cs="Times New Roman"/>
          <w:b/>
          <w:sz w:val="28"/>
          <w:szCs w:val="28"/>
        </w:rPr>
        <w:t>ого района в городе Красноярске,</w:t>
      </w:r>
      <w:r w:rsidR="008404B6" w:rsidRPr="00E42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47" w:rsidRPr="00E42204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которых является руководитель администрации Железнодорожного района в городе Красноярске</w:t>
      </w:r>
      <w:r w:rsidR="008404B6" w:rsidRPr="00E42204">
        <w:rPr>
          <w:rFonts w:ascii="Times New Roman" w:hAnsi="Times New Roman" w:cs="Times New Roman"/>
          <w:sz w:val="28"/>
          <w:szCs w:val="28"/>
        </w:rPr>
        <w:t>.</w:t>
      </w:r>
    </w:p>
    <w:p w:rsidR="007D73CF" w:rsidRPr="00E42204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04">
        <w:rPr>
          <w:rFonts w:ascii="Times New Roman" w:hAnsi="Times New Roman" w:cs="Times New Roman"/>
          <w:sz w:val="28"/>
          <w:szCs w:val="28"/>
        </w:rPr>
        <w:t>Периодичность заседаний Комиссии определяется их необходимостью.</w:t>
      </w:r>
    </w:p>
    <w:p w:rsidR="0024697F" w:rsidRPr="00E42204" w:rsidRDefault="0024697F" w:rsidP="0055423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4697F" w:rsidRPr="00E42204" w:rsidRDefault="0024697F" w:rsidP="002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204">
        <w:rPr>
          <w:rFonts w:ascii="Times New Roman" w:hAnsi="Times New Roman" w:cs="Times New Roman"/>
          <w:sz w:val="28"/>
          <w:szCs w:val="28"/>
          <w:lang w:eastAsia="ru-RU"/>
        </w:rPr>
        <w:t>В 1, 2, 3 кварталах 2021 года заседаний комиссии не проводилось в связи с отсутствием оснований.</w:t>
      </w:r>
    </w:p>
    <w:p w:rsidR="00F52C07" w:rsidRPr="00E42204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4697F" w:rsidRPr="00E4220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E5870"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>квартале 202</w:t>
      </w:r>
      <w:r w:rsidR="0041415C" w:rsidRPr="00E422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проведено 1 заседание Комиссии, в ходе которого рассмотрен вопрос в отношении 1 муниципального служащего администрации </w:t>
      </w:r>
      <w:r w:rsidR="00F52C07" w:rsidRPr="00E4220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B04E93" w:rsidRPr="00E4220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52C07"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4E93" w:rsidRPr="00E42204" w:rsidRDefault="00B04E93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2204">
        <w:rPr>
          <w:rFonts w:ascii="Times New Roman" w:hAnsi="Times New Roman" w:cs="Times New Roman"/>
          <w:b/>
          <w:i/>
          <w:sz w:val="28"/>
          <w:szCs w:val="28"/>
        </w:rPr>
        <w:t xml:space="preserve">- предоставления недостоверных или неполных сведений о доходах, расходах, об имуществе и обязательствах имущественного характера </w:t>
      </w:r>
      <w:r w:rsidR="0055423C" w:rsidRPr="00E422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E42204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41415C" w:rsidRPr="00E4220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5423C" w:rsidRPr="00E4220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42204">
        <w:rPr>
          <w:rFonts w:ascii="Times New Roman" w:hAnsi="Times New Roman" w:cs="Times New Roman"/>
          <w:b/>
          <w:i/>
          <w:sz w:val="28"/>
          <w:szCs w:val="28"/>
        </w:rPr>
        <w:t>год (далее – сведения о доходах</w:t>
      </w:r>
      <w:r w:rsidR="00CD0462" w:rsidRPr="00E4220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422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734B" w:rsidRPr="00E42204" w:rsidRDefault="00B04E93" w:rsidP="0055423C">
      <w:pPr>
        <w:pStyle w:val="Style11"/>
        <w:widowControl/>
        <w:spacing w:line="240" w:lineRule="auto"/>
        <w:ind w:right="58" w:firstLine="0"/>
        <w:rPr>
          <w:sz w:val="28"/>
          <w:szCs w:val="28"/>
        </w:rPr>
      </w:pPr>
      <w:r w:rsidRPr="00E42204">
        <w:rPr>
          <w:sz w:val="28"/>
          <w:szCs w:val="28"/>
        </w:rPr>
        <w:tab/>
        <w:t xml:space="preserve">Прокуратурой Железнодорожного района города Красноярска в ходе проведения проверки соблюдения муниципальными служащими администрации района соблюдения законодательства о противодействии коррупции </w:t>
      </w:r>
      <w:r w:rsidR="0038734B" w:rsidRPr="00E42204">
        <w:rPr>
          <w:sz w:val="28"/>
          <w:szCs w:val="28"/>
        </w:rPr>
        <w:t>был</w:t>
      </w:r>
      <w:r w:rsidR="0041415C" w:rsidRPr="00E42204">
        <w:rPr>
          <w:sz w:val="28"/>
          <w:szCs w:val="28"/>
        </w:rPr>
        <w:t>о</w:t>
      </w:r>
      <w:r w:rsidR="0038734B" w:rsidRPr="00E42204">
        <w:rPr>
          <w:sz w:val="28"/>
          <w:szCs w:val="28"/>
        </w:rPr>
        <w:t xml:space="preserve"> выявлен</w:t>
      </w:r>
      <w:r w:rsidR="0041415C" w:rsidRPr="00E42204">
        <w:rPr>
          <w:sz w:val="28"/>
          <w:szCs w:val="28"/>
        </w:rPr>
        <w:t>о</w:t>
      </w:r>
      <w:r w:rsidR="0038734B" w:rsidRPr="00E42204">
        <w:rPr>
          <w:sz w:val="28"/>
          <w:szCs w:val="28"/>
        </w:rPr>
        <w:t xml:space="preserve"> нарушени</w:t>
      </w:r>
      <w:r w:rsidR="0041415C" w:rsidRPr="00E42204">
        <w:rPr>
          <w:sz w:val="28"/>
          <w:szCs w:val="28"/>
        </w:rPr>
        <w:t>е</w:t>
      </w:r>
      <w:r w:rsidR="0038734B" w:rsidRPr="00E42204">
        <w:rPr>
          <w:sz w:val="28"/>
          <w:szCs w:val="28"/>
        </w:rPr>
        <w:t xml:space="preserve"> в отношении </w:t>
      </w:r>
      <w:r w:rsidR="0041415C" w:rsidRPr="00E42204">
        <w:rPr>
          <w:sz w:val="28"/>
          <w:szCs w:val="28"/>
        </w:rPr>
        <w:t>1 м</w:t>
      </w:r>
      <w:r w:rsidR="0038734B" w:rsidRPr="00E42204">
        <w:rPr>
          <w:sz w:val="28"/>
          <w:szCs w:val="28"/>
        </w:rPr>
        <w:t>униципальн</w:t>
      </w:r>
      <w:r w:rsidR="0041415C" w:rsidRPr="00E42204">
        <w:rPr>
          <w:sz w:val="28"/>
          <w:szCs w:val="28"/>
        </w:rPr>
        <w:t>ого</w:t>
      </w:r>
      <w:r w:rsidR="0038734B" w:rsidRPr="00E42204">
        <w:rPr>
          <w:sz w:val="28"/>
          <w:szCs w:val="28"/>
        </w:rPr>
        <w:t xml:space="preserve"> служащ</w:t>
      </w:r>
      <w:r w:rsidR="0041415C" w:rsidRPr="00E42204">
        <w:rPr>
          <w:sz w:val="28"/>
          <w:szCs w:val="28"/>
        </w:rPr>
        <w:t>его, которое</w:t>
      </w:r>
      <w:r w:rsidR="0038734B" w:rsidRPr="00E42204">
        <w:rPr>
          <w:sz w:val="28"/>
          <w:szCs w:val="28"/>
        </w:rPr>
        <w:t xml:space="preserve"> рассмотрен</w:t>
      </w:r>
      <w:r w:rsidR="0041415C" w:rsidRPr="00E42204">
        <w:rPr>
          <w:sz w:val="28"/>
          <w:szCs w:val="28"/>
        </w:rPr>
        <w:t>о</w:t>
      </w:r>
      <w:r w:rsidR="0038734B" w:rsidRPr="00E42204">
        <w:rPr>
          <w:sz w:val="28"/>
          <w:szCs w:val="28"/>
        </w:rPr>
        <w:t xml:space="preserve"> </w:t>
      </w:r>
      <w:r w:rsidR="00E42204">
        <w:rPr>
          <w:sz w:val="28"/>
          <w:szCs w:val="28"/>
        </w:rPr>
        <w:t xml:space="preserve">                    </w:t>
      </w:r>
      <w:r w:rsidR="0038734B" w:rsidRPr="00E42204">
        <w:rPr>
          <w:sz w:val="28"/>
          <w:szCs w:val="28"/>
        </w:rPr>
        <w:t>на заседании Комиссии. По итогам принят</w:t>
      </w:r>
      <w:r w:rsidR="0041415C" w:rsidRPr="00E42204">
        <w:rPr>
          <w:sz w:val="28"/>
          <w:szCs w:val="28"/>
        </w:rPr>
        <w:t>ого</w:t>
      </w:r>
      <w:r w:rsidR="0038734B" w:rsidRPr="00E42204">
        <w:rPr>
          <w:sz w:val="28"/>
          <w:szCs w:val="28"/>
        </w:rPr>
        <w:t xml:space="preserve"> Комиссией решени</w:t>
      </w:r>
      <w:r w:rsidR="0041415C" w:rsidRPr="00E42204">
        <w:rPr>
          <w:sz w:val="28"/>
          <w:szCs w:val="28"/>
        </w:rPr>
        <w:t>я</w:t>
      </w:r>
      <w:r w:rsidR="0038734B" w:rsidRPr="00E42204">
        <w:rPr>
          <w:sz w:val="28"/>
          <w:szCs w:val="28"/>
        </w:rPr>
        <w:t>:</w:t>
      </w:r>
    </w:p>
    <w:p w:rsidR="0038734B" w:rsidRDefault="0038734B" w:rsidP="0055423C">
      <w:pPr>
        <w:pStyle w:val="Style11"/>
        <w:widowControl/>
        <w:spacing w:line="240" w:lineRule="auto"/>
        <w:ind w:right="58" w:firstLine="0"/>
        <w:rPr>
          <w:sz w:val="28"/>
          <w:szCs w:val="28"/>
        </w:rPr>
      </w:pPr>
      <w:r w:rsidRPr="00E42204">
        <w:rPr>
          <w:sz w:val="28"/>
          <w:szCs w:val="28"/>
        </w:rPr>
        <w:tab/>
        <w:t>1 муниципальный служащий привлечен к дисциплинарной ответственности                   в виде замечания.</w:t>
      </w:r>
    </w:p>
    <w:p w:rsidR="00E42204" w:rsidRPr="00E42204" w:rsidRDefault="00E42204" w:rsidP="0055423C">
      <w:pPr>
        <w:pStyle w:val="Style11"/>
        <w:widowControl/>
        <w:spacing w:line="240" w:lineRule="auto"/>
        <w:ind w:right="58" w:firstLine="0"/>
        <w:rPr>
          <w:sz w:val="10"/>
          <w:szCs w:val="10"/>
        </w:rPr>
      </w:pPr>
    </w:p>
    <w:p w:rsidR="007D73CF" w:rsidRPr="00E42204" w:rsidRDefault="00070B69" w:rsidP="0024697F">
      <w:pPr>
        <w:pStyle w:val="Style11"/>
        <w:widowControl/>
        <w:spacing w:line="240" w:lineRule="auto"/>
        <w:ind w:right="58" w:firstLine="0"/>
        <w:rPr>
          <w:sz w:val="28"/>
          <w:szCs w:val="28"/>
        </w:rPr>
      </w:pPr>
      <w:r w:rsidRPr="00E42204">
        <w:rPr>
          <w:sz w:val="28"/>
          <w:szCs w:val="28"/>
        </w:rPr>
        <w:tab/>
      </w:r>
      <w:r w:rsidR="007D73CF" w:rsidRPr="00E42204">
        <w:rPr>
          <w:sz w:val="28"/>
          <w:szCs w:val="28"/>
        </w:rPr>
        <w:t>Всего в 202</w:t>
      </w:r>
      <w:r w:rsidR="0041415C" w:rsidRPr="00E42204">
        <w:rPr>
          <w:sz w:val="28"/>
          <w:szCs w:val="28"/>
        </w:rPr>
        <w:t>1</w:t>
      </w:r>
      <w:r w:rsidR="007D73CF" w:rsidRPr="00E42204">
        <w:rPr>
          <w:sz w:val="28"/>
          <w:szCs w:val="28"/>
        </w:rPr>
        <w:t xml:space="preserve"> году проведено </w:t>
      </w:r>
      <w:r w:rsidR="00FE5870" w:rsidRPr="00E42204">
        <w:rPr>
          <w:sz w:val="28"/>
          <w:szCs w:val="28"/>
        </w:rPr>
        <w:t xml:space="preserve">1 </w:t>
      </w:r>
      <w:r w:rsidR="007D73CF" w:rsidRPr="00E42204">
        <w:rPr>
          <w:sz w:val="28"/>
          <w:szCs w:val="28"/>
        </w:rPr>
        <w:t>заседани</w:t>
      </w:r>
      <w:r w:rsidR="00F52C07" w:rsidRPr="00E42204">
        <w:rPr>
          <w:sz w:val="28"/>
          <w:szCs w:val="28"/>
        </w:rPr>
        <w:t>е</w:t>
      </w:r>
      <w:r w:rsidR="007D73CF" w:rsidRPr="00E42204">
        <w:rPr>
          <w:sz w:val="28"/>
          <w:szCs w:val="28"/>
        </w:rPr>
        <w:t xml:space="preserve"> Комиссии, на котор</w:t>
      </w:r>
      <w:r w:rsidR="00F52C07" w:rsidRPr="00E42204">
        <w:rPr>
          <w:sz w:val="28"/>
          <w:szCs w:val="28"/>
        </w:rPr>
        <w:t>ом</w:t>
      </w:r>
      <w:r w:rsidR="007D73CF" w:rsidRPr="00E42204">
        <w:rPr>
          <w:sz w:val="28"/>
          <w:szCs w:val="28"/>
        </w:rPr>
        <w:t xml:space="preserve"> рассмотрен вопрос в отношении </w:t>
      </w:r>
      <w:r w:rsidR="00F52C07" w:rsidRPr="00E42204">
        <w:rPr>
          <w:sz w:val="28"/>
          <w:szCs w:val="28"/>
        </w:rPr>
        <w:t>1</w:t>
      </w:r>
      <w:r w:rsidR="007D73CF" w:rsidRPr="00E42204">
        <w:rPr>
          <w:sz w:val="28"/>
          <w:szCs w:val="28"/>
        </w:rPr>
        <w:t xml:space="preserve"> муниципальн</w:t>
      </w:r>
      <w:r w:rsidR="00F52C07" w:rsidRPr="00E42204">
        <w:rPr>
          <w:sz w:val="28"/>
          <w:szCs w:val="28"/>
        </w:rPr>
        <w:t>ого</w:t>
      </w:r>
      <w:r w:rsidR="007D73CF" w:rsidRPr="00E42204">
        <w:rPr>
          <w:sz w:val="28"/>
          <w:szCs w:val="28"/>
        </w:rPr>
        <w:t xml:space="preserve"> служащ</w:t>
      </w:r>
      <w:r w:rsidR="00F52C07" w:rsidRPr="00E42204">
        <w:rPr>
          <w:sz w:val="28"/>
          <w:szCs w:val="28"/>
        </w:rPr>
        <w:t>его</w:t>
      </w:r>
      <w:r w:rsidR="007D73CF" w:rsidRPr="00E42204">
        <w:rPr>
          <w:sz w:val="28"/>
          <w:szCs w:val="28"/>
        </w:rPr>
        <w:t xml:space="preserve"> администрации </w:t>
      </w:r>
      <w:r w:rsidR="00F52C07" w:rsidRPr="00E42204">
        <w:rPr>
          <w:sz w:val="28"/>
          <w:szCs w:val="28"/>
        </w:rPr>
        <w:t>района.</w:t>
      </w:r>
      <w:r w:rsidR="007D73CF" w:rsidRPr="00E42204">
        <w:rPr>
          <w:sz w:val="28"/>
          <w:szCs w:val="28"/>
        </w:rPr>
        <w:t xml:space="preserve"> </w:t>
      </w:r>
    </w:p>
    <w:p w:rsidR="007D73CF" w:rsidRPr="00E42204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204">
        <w:rPr>
          <w:rFonts w:ascii="Times New Roman" w:hAnsi="Times New Roman" w:cs="Times New Roman"/>
          <w:sz w:val="28"/>
          <w:szCs w:val="28"/>
          <w:lang w:eastAsia="ru-RU"/>
        </w:rPr>
        <w:t>По рассмотренн</w:t>
      </w:r>
      <w:r w:rsidR="00B04E93" w:rsidRPr="00E42204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B04E93" w:rsidRPr="00E4220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F52C07" w:rsidRPr="00E42204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r w:rsidR="00B04E93" w:rsidRPr="00E4220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52C07"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B04E93" w:rsidRPr="00E422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52C07" w:rsidRPr="00E42204">
        <w:rPr>
          <w:rFonts w:ascii="Times New Roman" w:hAnsi="Times New Roman" w:cs="Times New Roman"/>
          <w:sz w:val="28"/>
          <w:szCs w:val="28"/>
          <w:lang w:eastAsia="ru-RU"/>
        </w:rPr>
        <w:t>е решени</w:t>
      </w:r>
      <w:r w:rsidR="00B04E93" w:rsidRPr="00E422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52C07" w:rsidRPr="00E422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697F" w:rsidRPr="00E42204" w:rsidRDefault="0024697F" w:rsidP="007D73CF">
      <w:pPr>
        <w:spacing w:after="0"/>
        <w:jc w:val="right"/>
        <w:rPr>
          <w:rFonts w:ascii="Times New Roman" w:hAnsi="Times New Roman" w:cs="Times New Roman"/>
          <w:b/>
        </w:rPr>
      </w:pPr>
    </w:p>
    <w:p w:rsidR="007D73CF" w:rsidRPr="00E6597D" w:rsidRDefault="007D73CF" w:rsidP="007D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7D">
        <w:rPr>
          <w:rFonts w:ascii="Times New Roman" w:hAnsi="Times New Roman" w:cs="Times New Roman"/>
          <w:b/>
          <w:sz w:val="24"/>
          <w:szCs w:val="24"/>
        </w:rPr>
        <w:t>Данные о количестве заседаний Комиссии, рассматриваемым вопросам (за 202</w:t>
      </w:r>
      <w:r w:rsidR="0041415C">
        <w:rPr>
          <w:rFonts w:ascii="Times New Roman" w:hAnsi="Times New Roman" w:cs="Times New Roman"/>
          <w:b/>
          <w:sz w:val="24"/>
          <w:szCs w:val="24"/>
        </w:rPr>
        <w:t>1</w:t>
      </w:r>
      <w:r w:rsidRPr="00E6597D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B04E93" w:rsidRPr="0055423C" w:rsidRDefault="00B04E93" w:rsidP="007D73CF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8"/>
        <w:gridCol w:w="1130"/>
        <w:gridCol w:w="1344"/>
        <w:gridCol w:w="821"/>
        <w:gridCol w:w="815"/>
        <w:gridCol w:w="816"/>
        <w:gridCol w:w="815"/>
        <w:gridCol w:w="815"/>
        <w:gridCol w:w="816"/>
        <w:gridCol w:w="815"/>
        <w:gridCol w:w="816"/>
      </w:tblGrid>
      <w:tr w:rsidR="007964FF" w:rsidTr="002D7EA2">
        <w:trPr>
          <w:trHeight w:val="289"/>
        </w:trPr>
        <w:tc>
          <w:tcPr>
            <w:tcW w:w="1418" w:type="dxa"/>
            <w:vMerge w:val="restart"/>
          </w:tcPr>
          <w:p w:rsidR="007964FF" w:rsidRPr="001F549F" w:rsidRDefault="007964FF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0" w:type="dxa"/>
            <w:vMerge w:val="restart"/>
          </w:tcPr>
          <w:p w:rsidR="007964FF" w:rsidRPr="001F549F" w:rsidRDefault="007964FF" w:rsidP="004F6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344" w:type="dxa"/>
            <w:vMerge w:val="restart"/>
          </w:tcPr>
          <w:p w:rsidR="007964FF" w:rsidRPr="001F549F" w:rsidRDefault="007964FF" w:rsidP="004F6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529" w:type="dxa"/>
            <w:gridSpan w:val="8"/>
          </w:tcPr>
          <w:p w:rsidR="007964FF" w:rsidRPr="007964FF" w:rsidRDefault="007964FF" w:rsidP="00796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2D7EA2" w:rsidTr="002D7EA2">
        <w:trPr>
          <w:cantSplit/>
          <w:trHeight w:val="2959"/>
        </w:trPr>
        <w:tc>
          <w:tcPr>
            <w:tcW w:w="1418" w:type="dxa"/>
            <w:vMerge/>
          </w:tcPr>
          <w:p w:rsidR="007964FF" w:rsidRDefault="007964FF" w:rsidP="00796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7964FF" w:rsidRDefault="007964FF" w:rsidP="00796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textDirection w:val="btLr"/>
          </w:tcPr>
          <w:p w:rsidR="007964FF" w:rsidRDefault="007964FF" w:rsidP="00796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7964FF" w:rsidRPr="002D7EA2" w:rsidRDefault="007964FF" w:rsidP="002D7E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 (или) недостоверных сведений о доходах</w:t>
            </w:r>
          </w:p>
        </w:tc>
        <w:tc>
          <w:tcPr>
            <w:tcW w:w="815" w:type="dxa"/>
            <w:textDirection w:val="btLr"/>
            <w:vAlign w:val="center"/>
          </w:tcPr>
          <w:p w:rsidR="007964FF" w:rsidRPr="002D7EA2" w:rsidRDefault="002D7EA2" w:rsidP="002D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816" w:type="dxa"/>
            <w:textDirection w:val="btLr"/>
            <w:vAlign w:val="center"/>
          </w:tcPr>
          <w:p w:rsidR="007964FF" w:rsidRPr="002D7EA2" w:rsidRDefault="002D7EA2" w:rsidP="002D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супруги (супруга) и (или) несовершеннолетних детей</w:t>
            </w:r>
          </w:p>
        </w:tc>
        <w:tc>
          <w:tcPr>
            <w:tcW w:w="815" w:type="dxa"/>
            <w:textDirection w:val="btLr"/>
            <w:vAlign w:val="center"/>
          </w:tcPr>
          <w:p w:rsidR="007964FF" w:rsidRPr="002D7EA2" w:rsidRDefault="002D7EA2" w:rsidP="00E65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требований к служебному поведению</w:t>
            </w:r>
            <w:r w:rsidR="00E659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(или) </w:t>
            </w: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требований об урегулировании конфликта интересов</w:t>
            </w:r>
          </w:p>
        </w:tc>
        <w:tc>
          <w:tcPr>
            <w:tcW w:w="815" w:type="dxa"/>
            <w:textDirection w:val="btLr"/>
            <w:vAlign w:val="center"/>
          </w:tcPr>
          <w:p w:rsidR="007964FF" w:rsidRPr="002D7EA2" w:rsidRDefault="002D7EA2" w:rsidP="002D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возникновении личной заинтересованности. </w:t>
            </w:r>
            <w:proofErr w:type="gramStart"/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Которая</w:t>
            </w:r>
            <w:proofErr w:type="gramEnd"/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приводит или может привести к конфликту интересов</w:t>
            </w:r>
          </w:p>
        </w:tc>
        <w:tc>
          <w:tcPr>
            <w:tcW w:w="816" w:type="dxa"/>
            <w:textDirection w:val="btLr"/>
            <w:vAlign w:val="center"/>
          </w:tcPr>
          <w:p w:rsidR="007964FF" w:rsidRPr="002D7EA2" w:rsidRDefault="002D7EA2" w:rsidP="002D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815" w:type="dxa"/>
            <w:textDirection w:val="btLr"/>
            <w:vAlign w:val="center"/>
          </w:tcPr>
          <w:p w:rsidR="007964FF" w:rsidRPr="002D7EA2" w:rsidRDefault="002D7EA2" w:rsidP="002D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816" w:type="dxa"/>
            <w:textDirection w:val="btLr"/>
            <w:vAlign w:val="center"/>
          </w:tcPr>
          <w:p w:rsidR="007964FF" w:rsidRPr="002D7EA2" w:rsidRDefault="002D7EA2" w:rsidP="002D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осуществление мер по предупреждению коррупции</w:t>
            </w:r>
          </w:p>
        </w:tc>
      </w:tr>
      <w:tr w:rsidR="002D7EA2" w:rsidTr="002D7EA2">
        <w:tc>
          <w:tcPr>
            <w:tcW w:w="1418" w:type="dxa"/>
          </w:tcPr>
          <w:p w:rsidR="002D7EA2" w:rsidRPr="00617785" w:rsidRDefault="002D7EA2" w:rsidP="00414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кв. 202</w:t>
            </w:r>
            <w:r w:rsidR="0041415C">
              <w:rPr>
                <w:rFonts w:ascii="Times New Roman" w:hAnsi="Times New Roman" w:cs="Times New Roman"/>
                <w:b/>
              </w:rPr>
              <w:t>1</w:t>
            </w:r>
            <w:r w:rsidR="00E6597D">
              <w:rPr>
                <w:rFonts w:ascii="Times New Roman" w:hAnsi="Times New Roman" w:cs="Times New Roman"/>
                <w:b/>
              </w:rPr>
              <w:t> г.</w:t>
            </w:r>
          </w:p>
        </w:tc>
        <w:tc>
          <w:tcPr>
            <w:tcW w:w="1130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2D7EA2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EA2" w:rsidTr="002D7EA2">
        <w:tc>
          <w:tcPr>
            <w:tcW w:w="1418" w:type="dxa"/>
          </w:tcPr>
          <w:p w:rsidR="002D7EA2" w:rsidRPr="00617785" w:rsidRDefault="002D7EA2" w:rsidP="00414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41415C">
              <w:rPr>
                <w:rFonts w:ascii="Times New Roman" w:hAnsi="Times New Roman" w:cs="Times New Roman"/>
                <w:b/>
              </w:rPr>
              <w:t>1</w:t>
            </w:r>
            <w:r w:rsidR="00E6597D">
              <w:rPr>
                <w:rFonts w:ascii="Times New Roman" w:hAnsi="Times New Roman" w:cs="Times New Roman"/>
                <w:b/>
              </w:rPr>
              <w:t> г.</w:t>
            </w:r>
          </w:p>
        </w:tc>
        <w:tc>
          <w:tcPr>
            <w:tcW w:w="1130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4F6A51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EA2" w:rsidTr="002D7EA2">
        <w:tc>
          <w:tcPr>
            <w:tcW w:w="1418" w:type="dxa"/>
          </w:tcPr>
          <w:p w:rsidR="002D7EA2" w:rsidRDefault="002D7EA2" w:rsidP="00414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</w:t>
            </w:r>
            <w:r w:rsidR="0041415C">
              <w:rPr>
                <w:rFonts w:ascii="Times New Roman" w:hAnsi="Times New Roman" w:cs="Times New Roman"/>
                <w:b/>
              </w:rPr>
              <w:t>1</w:t>
            </w:r>
            <w:r w:rsidR="00E6597D">
              <w:rPr>
                <w:rFonts w:ascii="Times New Roman" w:hAnsi="Times New Roman" w:cs="Times New Roman"/>
                <w:b/>
              </w:rPr>
              <w:t> г.</w:t>
            </w:r>
          </w:p>
        </w:tc>
        <w:tc>
          <w:tcPr>
            <w:tcW w:w="1130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4F6A51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EA2" w:rsidTr="002D7EA2">
        <w:tc>
          <w:tcPr>
            <w:tcW w:w="1418" w:type="dxa"/>
          </w:tcPr>
          <w:p w:rsidR="002D7EA2" w:rsidRPr="00AB5ECD" w:rsidRDefault="002D7EA2" w:rsidP="00414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1415C">
              <w:rPr>
                <w:rFonts w:ascii="Times New Roman" w:hAnsi="Times New Roman" w:cs="Times New Roman"/>
                <w:b/>
              </w:rPr>
              <w:t>1</w:t>
            </w:r>
            <w:r w:rsidR="00E6597D">
              <w:rPr>
                <w:rFonts w:ascii="Times New Roman" w:hAnsi="Times New Roman" w:cs="Times New Roman"/>
                <w:b/>
              </w:rPr>
              <w:t> г.</w:t>
            </w:r>
          </w:p>
        </w:tc>
        <w:tc>
          <w:tcPr>
            <w:tcW w:w="1130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D7EA2" w:rsidRPr="007964FF" w:rsidRDefault="002D7EA2" w:rsidP="002D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2D7EA2" w:rsidRPr="007964FF" w:rsidRDefault="002D7EA2" w:rsidP="002D7EA2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EA2" w:rsidTr="002D7EA2">
        <w:tc>
          <w:tcPr>
            <w:tcW w:w="1418" w:type="dxa"/>
          </w:tcPr>
          <w:p w:rsidR="002D7EA2" w:rsidRPr="00112ADE" w:rsidRDefault="002D7EA2" w:rsidP="004F6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0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4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1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5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5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5" w:type="dxa"/>
          </w:tcPr>
          <w:p w:rsidR="002D7EA2" w:rsidRPr="002D7EA2" w:rsidRDefault="002D7EA2" w:rsidP="004F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dxa"/>
          </w:tcPr>
          <w:p w:rsidR="002D7EA2" w:rsidRPr="002D7EA2" w:rsidRDefault="002D7EA2" w:rsidP="004F6A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D0462" w:rsidRDefault="00CD0462" w:rsidP="00FE58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CD0462" w:rsidSect="00E42204">
      <w:headerReference w:type="default" r:id="rId9"/>
      <w:pgSz w:w="11906" w:h="16838"/>
      <w:pgMar w:top="238" w:right="567" w:bottom="25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58" w:rsidRDefault="00140258" w:rsidP="00E6597D">
      <w:pPr>
        <w:spacing w:after="0" w:line="240" w:lineRule="auto"/>
      </w:pPr>
      <w:r>
        <w:separator/>
      </w:r>
    </w:p>
  </w:endnote>
  <w:endnote w:type="continuationSeparator" w:id="0">
    <w:p w:rsidR="00140258" w:rsidRDefault="00140258" w:rsidP="00E6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58" w:rsidRDefault="00140258" w:rsidP="00E6597D">
      <w:pPr>
        <w:spacing w:after="0" w:line="240" w:lineRule="auto"/>
      </w:pPr>
      <w:r>
        <w:separator/>
      </w:r>
    </w:p>
  </w:footnote>
  <w:footnote w:type="continuationSeparator" w:id="0">
    <w:p w:rsidR="00140258" w:rsidRDefault="00140258" w:rsidP="00E6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1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597D" w:rsidRPr="00E6597D" w:rsidRDefault="00E6597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5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59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5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2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59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597D" w:rsidRDefault="00E659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13667E"/>
    <w:rsid w:val="00140258"/>
    <w:rsid w:val="0024697F"/>
    <w:rsid w:val="002D7EA2"/>
    <w:rsid w:val="0038734B"/>
    <w:rsid w:val="0041415C"/>
    <w:rsid w:val="004425F5"/>
    <w:rsid w:val="004C5A47"/>
    <w:rsid w:val="004F7A0B"/>
    <w:rsid w:val="00532CF3"/>
    <w:rsid w:val="0055423C"/>
    <w:rsid w:val="005C0AD6"/>
    <w:rsid w:val="005E1A1B"/>
    <w:rsid w:val="007254D2"/>
    <w:rsid w:val="007964FF"/>
    <w:rsid w:val="007B485D"/>
    <w:rsid w:val="007D73CF"/>
    <w:rsid w:val="008404B6"/>
    <w:rsid w:val="00851926"/>
    <w:rsid w:val="008B16A2"/>
    <w:rsid w:val="00956940"/>
    <w:rsid w:val="009F7108"/>
    <w:rsid w:val="00AE1E4C"/>
    <w:rsid w:val="00B04E93"/>
    <w:rsid w:val="00B0677A"/>
    <w:rsid w:val="00B830D7"/>
    <w:rsid w:val="00C43452"/>
    <w:rsid w:val="00CD0462"/>
    <w:rsid w:val="00DA512F"/>
    <w:rsid w:val="00E42204"/>
    <w:rsid w:val="00E6597D"/>
    <w:rsid w:val="00F52C07"/>
    <w:rsid w:val="00F558E4"/>
    <w:rsid w:val="00FB59E9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6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97D"/>
  </w:style>
  <w:style w:type="paragraph" w:styleId="a8">
    <w:name w:val="footer"/>
    <w:basedOn w:val="a"/>
    <w:link w:val="a9"/>
    <w:uiPriority w:val="99"/>
    <w:unhideWhenUsed/>
    <w:rsid w:val="00E6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97D"/>
  </w:style>
  <w:style w:type="paragraph" w:styleId="aa">
    <w:name w:val="Balloon Text"/>
    <w:basedOn w:val="a"/>
    <w:link w:val="ab"/>
    <w:uiPriority w:val="99"/>
    <w:semiHidden/>
    <w:unhideWhenUsed/>
    <w:rsid w:val="00E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6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97D"/>
  </w:style>
  <w:style w:type="paragraph" w:styleId="a8">
    <w:name w:val="footer"/>
    <w:basedOn w:val="a"/>
    <w:link w:val="a9"/>
    <w:uiPriority w:val="99"/>
    <w:unhideWhenUsed/>
    <w:rsid w:val="00E6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97D"/>
  </w:style>
  <w:style w:type="paragraph" w:styleId="aa">
    <w:name w:val="Balloon Text"/>
    <w:basedOn w:val="a"/>
    <w:link w:val="ab"/>
    <w:uiPriority w:val="99"/>
    <w:semiHidden/>
    <w:unhideWhenUsed/>
    <w:rsid w:val="00E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063355-AA60-4CF4-9227-1A0DC9C541B5}"/>
</file>

<file path=customXml/itemProps2.xml><?xml version="1.0" encoding="utf-8"?>
<ds:datastoreItem xmlns:ds="http://schemas.openxmlformats.org/officeDocument/2006/customXml" ds:itemID="{E95BD9CE-7A5A-4ADE-924D-2127A2A6FF55}"/>
</file>

<file path=customXml/itemProps3.xml><?xml version="1.0" encoding="utf-8"?>
<ds:datastoreItem xmlns:ds="http://schemas.openxmlformats.org/officeDocument/2006/customXml" ds:itemID="{64E3FEEE-FA35-4C60-9E72-A91A88B079E2}"/>
</file>

<file path=customXml/itemProps4.xml><?xml version="1.0" encoding="utf-8"?>
<ds:datastoreItem xmlns:ds="http://schemas.openxmlformats.org/officeDocument/2006/customXml" ds:itemID="{B730B36F-EC17-41BE-829B-208C78F56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5</cp:revision>
  <cp:lastPrinted>2021-01-21T03:47:00Z</cp:lastPrinted>
  <dcterms:created xsi:type="dcterms:W3CDTF">2021-12-29T03:22:00Z</dcterms:created>
  <dcterms:modified xsi:type="dcterms:W3CDTF">2021-12-29T03:47:00Z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