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7C" w:rsidRPr="00F94965" w:rsidRDefault="00F3224C" w:rsidP="00863935">
      <w:pPr>
        <w:pStyle w:val="a3"/>
        <w:ind w:firstLine="709"/>
        <w:rPr>
          <w:sz w:val="28"/>
          <w:szCs w:val="28"/>
        </w:rPr>
      </w:pPr>
      <w:r>
        <w:rPr>
          <w:sz w:val="28"/>
          <w:szCs w:val="28"/>
        </w:rPr>
        <w:t xml:space="preserve">                                                                                                                               </w:t>
      </w:r>
    </w:p>
    <w:p w:rsidR="00071136" w:rsidRPr="00F94965" w:rsidRDefault="000E682F" w:rsidP="00863935">
      <w:pPr>
        <w:pStyle w:val="a3"/>
        <w:ind w:firstLine="709"/>
        <w:rPr>
          <w:sz w:val="28"/>
          <w:szCs w:val="28"/>
        </w:rPr>
      </w:pPr>
      <w:r w:rsidRPr="00F94965">
        <w:rPr>
          <w:sz w:val="28"/>
          <w:szCs w:val="28"/>
        </w:rPr>
        <w:t>А</w:t>
      </w:r>
      <w:r w:rsidR="00071136" w:rsidRPr="00F94965">
        <w:rPr>
          <w:sz w:val="28"/>
          <w:szCs w:val="28"/>
        </w:rPr>
        <w:t xml:space="preserve">ДМИНИСТРАЦИЯ ГОРОДА КРАСНОЯРСКА </w:t>
      </w:r>
    </w:p>
    <w:p w:rsidR="00F662E5" w:rsidRPr="00F94965" w:rsidRDefault="00F662E5" w:rsidP="00863935">
      <w:pPr>
        <w:pStyle w:val="a8"/>
        <w:spacing w:after="0"/>
        <w:ind w:firstLine="709"/>
        <w:rPr>
          <w:rFonts w:ascii="Times New Roman" w:hAnsi="Times New Roman" w:cs="Times New Roman"/>
          <w:b/>
          <w:bCs/>
          <w:sz w:val="28"/>
          <w:szCs w:val="28"/>
        </w:rPr>
      </w:pPr>
    </w:p>
    <w:p w:rsidR="006E509C" w:rsidRPr="004C681C" w:rsidRDefault="00071136" w:rsidP="00863935">
      <w:pPr>
        <w:pStyle w:val="a8"/>
        <w:spacing w:after="0"/>
        <w:ind w:firstLine="709"/>
        <w:rPr>
          <w:rFonts w:ascii="Times New Roman" w:hAnsi="Times New Roman" w:cs="Times New Roman"/>
          <w:b/>
          <w:bCs/>
          <w:sz w:val="28"/>
          <w:szCs w:val="28"/>
        </w:rPr>
      </w:pPr>
      <w:r w:rsidRPr="004C681C">
        <w:rPr>
          <w:rFonts w:ascii="Times New Roman" w:hAnsi="Times New Roman" w:cs="Times New Roman"/>
          <w:b/>
          <w:bCs/>
          <w:sz w:val="28"/>
          <w:szCs w:val="28"/>
        </w:rPr>
        <w:t>ПОСТАНОВЛЕНИЕ</w:t>
      </w:r>
    </w:p>
    <w:p w:rsidR="00071136" w:rsidRPr="004C681C" w:rsidRDefault="00071136" w:rsidP="00863935">
      <w:pPr>
        <w:pStyle w:val="a8"/>
        <w:spacing w:after="0"/>
        <w:ind w:firstLine="709"/>
        <w:rPr>
          <w:rFonts w:ascii="Times New Roman" w:hAnsi="Times New Roman" w:cs="Times New Roman"/>
          <w:b/>
          <w:bCs/>
          <w:sz w:val="28"/>
          <w:szCs w:val="28"/>
        </w:rPr>
      </w:pPr>
      <w:r w:rsidRPr="004C681C">
        <w:rPr>
          <w:rFonts w:ascii="Times New Roman" w:hAnsi="Times New Roman" w:cs="Times New Roman"/>
          <w:b/>
          <w:bCs/>
          <w:sz w:val="28"/>
          <w:szCs w:val="28"/>
        </w:rPr>
        <w:t>комиссии по делам несовершеннолетних и защите их прав администрации города</w:t>
      </w:r>
    </w:p>
    <w:p w:rsidR="006D4FBC" w:rsidRPr="004C681C" w:rsidRDefault="006D4FBC" w:rsidP="00863935">
      <w:pPr>
        <w:spacing w:line="240" w:lineRule="auto"/>
        <w:jc w:val="both"/>
        <w:rPr>
          <w:b/>
          <w:bCs/>
          <w:sz w:val="28"/>
          <w:szCs w:val="28"/>
        </w:rPr>
      </w:pPr>
    </w:p>
    <w:p w:rsidR="00071136" w:rsidRPr="004C681C" w:rsidRDefault="005A579D" w:rsidP="00863935">
      <w:pPr>
        <w:spacing w:line="240" w:lineRule="auto"/>
        <w:ind w:firstLine="0"/>
        <w:jc w:val="both"/>
        <w:rPr>
          <w:sz w:val="28"/>
          <w:szCs w:val="28"/>
        </w:rPr>
      </w:pPr>
      <w:r w:rsidRPr="004C681C">
        <w:rPr>
          <w:sz w:val="28"/>
          <w:szCs w:val="28"/>
        </w:rPr>
        <w:t>31.03.2023</w:t>
      </w:r>
      <w:r w:rsidR="00071136" w:rsidRPr="004C681C">
        <w:rPr>
          <w:sz w:val="28"/>
          <w:szCs w:val="28"/>
        </w:rPr>
        <w:t xml:space="preserve">                           </w:t>
      </w:r>
      <w:r w:rsidR="00792AD1" w:rsidRPr="004C681C">
        <w:rPr>
          <w:sz w:val="28"/>
          <w:szCs w:val="28"/>
        </w:rPr>
        <w:t xml:space="preserve">                </w:t>
      </w:r>
      <w:r w:rsidR="00071136" w:rsidRPr="004C681C">
        <w:rPr>
          <w:sz w:val="28"/>
          <w:szCs w:val="28"/>
        </w:rPr>
        <w:t xml:space="preserve">г. Красноярск                                   </w:t>
      </w:r>
      <w:r w:rsidRPr="004C681C">
        <w:rPr>
          <w:sz w:val="28"/>
          <w:szCs w:val="28"/>
        </w:rPr>
        <w:t xml:space="preserve">       № 2</w:t>
      </w:r>
    </w:p>
    <w:p w:rsidR="00071136" w:rsidRPr="004C681C" w:rsidRDefault="00071136" w:rsidP="00863935">
      <w:pPr>
        <w:pStyle w:val="aa"/>
        <w:tabs>
          <w:tab w:val="left" w:pos="720"/>
        </w:tabs>
        <w:rPr>
          <w:i/>
          <w:szCs w:val="28"/>
        </w:rPr>
      </w:pPr>
    </w:p>
    <w:p w:rsidR="00E376D1" w:rsidRPr="004C681C" w:rsidRDefault="00E376D1" w:rsidP="00863935">
      <w:pPr>
        <w:spacing w:line="240" w:lineRule="auto"/>
        <w:ind w:firstLine="708"/>
        <w:jc w:val="both"/>
        <w:rPr>
          <w:bCs/>
          <w:sz w:val="28"/>
          <w:szCs w:val="28"/>
        </w:rPr>
      </w:pPr>
      <w:r w:rsidRPr="004C681C">
        <w:rPr>
          <w:bCs/>
          <w:sz w:val="28"/>
          <w:szCs w:val="28"/>
        </w:rPr>
        <w:t>О состоянии подростковой преступности на территории города Красноярска за 2022 год, предупреждение повторной и групповой преступности, правонарушений и антиобщественных действий, преступлений в отношении несовершеннолетних, суицидального поведения несовершеннолетних. Эффективность профилактической работы по предупреждению самовольных уходов из дома и государственных учреждений.</w:t>
      </w:r>
    </w:p>
    <w:p w:rsidR="00E376D1" w:rsidRPr="004C681C" w:rsidRDefault="00E376D1" w:rsidP="00863935">
      <w:pPr>
        <w:spacing w:line="240" w:lineRule="auto"/>
        <w:ind w:firstLine="708"/>
        <w:jc w:val="both"/>
        <w:rPr>
          <w:sz w:val="28"/>
          <w:szCs w:val="28"/>
        </w:rPr>
      </w:pPr>
      <w:r w:rsidRPr="004C681C">
        <w:rPr>
          <w:sz w:val="28"/>
          <w:szCs w:val="28"/>
        </w:rPr>
        <w:t>Комиссия по делам несовершеннолетних и защите их прав администрации города (далее – городская комиссия) в составе:</w:t>
      </w:r>
    </w:p>
    <w:p w:rsidR="00E376D1" w:rsidRPr="004C681C" w:rsidRDefault="00E376D1" w:rsidP="00863935">
      <w:pPr>
        <w:spacing w:line="240" w:lineRule="auto"/>
        <w:ind w:firstLine="708"/>
        <w:jc w:val="both"/>
        <w:rPr>
          <w:sz w:val="28"/>
          <w:szCs w:val="28"/>
        </w:rPr>
      </w:pPr>
      <w:r w:rsidRPr="004C681C">
        <w:rPr>
          <w:sz w:val="28"/>
          <w:szCs w:val="28"/>
        </w:rPr>
        <w:t xml:space="preserve">Заместителя председателя городской комиссии </w:t>
      </w:r>
      <w:proofErr w:type="spellStart"/>
      <w:r w:rsidRPr="004C681C">
        <w:rPr>
          <w:b/>
          <w:sz w:val="28"/>
          <w:szCs w:val="28"/>
        </w:rPr>
        <w:t>Чернышковой</w:t>
      </w:r>
      <w:proofErr w:type="spellEnd"/>
      <w:r w:rsidRPr="004C681C">
        <w:rPr>
          <w:b/>
          <w:sz w:val="28"/>
          <w:szCs w:val="28"/>
        </w:rPr>
        <w:t xml:space="preserve"> М.В.; </w:t>
      </w:r>
      <w:r w:rsidRPr="004C681C">
        <w:rPr>
          <w:sz w:val="28"/>
          <w:szCs w:val="28"/>
        </w:rPr>
        <w:t>(председательствующий);</w:t>
      </w:r>
    </w:p>
    <w:p w:rsidR="00E376D1" w:rsidRPr="004C681C" w:rsidRDefault="00E376D1" w:rsidP="00863935">
      <w:pPr>
        <w:spacing w:line="240" w:lineRule="auto"/>
        <w:ind w:firstLine="708"/>
        <w:jc w:val="both"/>
        <w:rPr>
          <w:sz w:val="28"/>
          <w:szCs w:val="28"/>
        </w:rPr>
      </w:pPr>
      <w:r w:rsidRPr="004C681C">
        <w:rPr>
          <w:sz w:val="28"/>
          <w:szCs w:val="28"/>
        </w:rPr>
        <w:t xml:space="preserve">заместителя председателя городской комиссии </w:t>
      </w:r>
      <w:r w:rsidRPr="004C681C">
        <w:rPr>
          <w:b/>
          <w:sz w:val="28"/>
          <w:szCs w:val="28"/>
        </w:rPr>
        <w:t>Кобылинского А.А.</w:t>
      </w:r>
      <w:r w:rsidRPr="004C681C">
        <w:rPr>
          <w:sz w:val="28"/>
          <w:szCs w:val="28"/>
        </w:rPr>
        <w:t>;</w:t>
      </w:r>
    </w:p>
    <w:p w:rsidR="00E376D1" w:rsidRPr="004C681C" w:rsidRDefault="00E376D1" w:rsidP="00863935">
      <w:pPr>
        <w:spacing w:line="240" w:lineRule="auto"/>
        <w:ind w:firstLine="708"/>
        <w:jc w:val="both"/>
        <w:rPr>
          <w:b/>
          <w:sz w:val="28"/>
          <w:szCs w:val="28"/>
        </w:rPr>
      </w:pPr>
      <w:r w:rsidRPr="004C681C">
        <w:rPr>
          <w:sz w:val="28"/>
          <w:szCs w:val="28"/>
        </w:rPr>
        <w:t xml:space="preserve">членов городской комиссии: </w:t>
      </w:r>
      <w:r w:rsidRPr="004C681C">
        <w:rPr>
          <w:b/>
          <w:sz w:val="28"/>
          <w:szCs w:val="28"/>
        </w:rPr>
        <w:t xml:space="preserve">Матвеевой А.С., </w:t>
      </w:r>
      <w:proofErr w:type="spellStart"/>
      <w:r w:rsidRPr="004C681C">
        <w:rPr>
          <w:b/>
          <w:sz w:val="28"/>
          <w:szCs w:val="28"/>
        </w:rPr>
        <w:t>Бухгамер</w:t>
      </w:r>
      <w:proofErr w:type="spellEnd"/>
      <w:r w:rsidRPr="004C681C">
        <w:rPr>
          <w:b/>
          <w:sz w:val="28"/>
          <w:szCs w:val="28"/>
        </w:rPr>
        <w:t xml:space="preserve"> И.А. </w:t>
      </w:r>
      <w:proofErr w:type="spellStart"/>
      <w:r w:rsidRPr="004C681C">
        <w:rPr>
          <w:b/>
          <w:sz w:val="28"/>
          <w:szCs w:val="28"/>
        </w:rPr>
        <w:t>Зябликова</w:t>
      </w:r>
      <w:proofErr w:type="spellEnd"/>
      <w:r w:rsidRPr="004C681C">
        <w:rPr>
          <w:b/>
          <w:sz w:val="28"/>
          <w:szCs w:val="28"/>
        </w:rPr>
        <w:t xml:space="preserve"> В.М., Иванова К.Г., Каминского А.В., Ларионовой О.В., </w:t>
      </w:r>
      <w:proofErr w:type="spellStart"/>
      <w:r w:rsidRPr="004C681C">
        <w:rPr>
          <w:b/>
          <w:sz w:val="28"/>
          <w:szCs w:val="28"/>
        </w:rPr>
        <w:t>Потылициной</w:t>
      </w:r>
      <w:proofErr w:type="spellEnd"/>
      <w:r w:rsidRPr="004C681C">
        <w:rPr>
          <w:b/>
          <w:sz w:val="28"/>
          <w:szCs w:val="28"/>
        </w:rPr>
        <w:t xml:space="preserve"> Ю.А., Семеновых О.П., Харитоновой Л.П., </w:t>
      </w:r>
      <w:proofErr w:type="spellStart"/>
      <w:r w:rsidRPr="004C681C">
        <w:rPr>
          <w:b/>
          <w:sz w:val="28"/>
          <w:szCs w:val="28"/>
        </w:rPr>
        <w:t>Жилинской</w:t>
      </w:r>
      <w:proofErr w:type="spellEnd"/>
      <w:r w:rsidRPr="004C681C">
        <w:rPr>
          <w:b/>
          <w:sz w:val="28"/>
          <w:szCs w:val="28"/>
        </w:rPr>
        <w:t xml:space="preserve"> Н.И., Михеевой М.М., </w:t>
      </w:r>
      <w:proofErr w:type="spellStart"/>
      <w:r w:rsidRPr="004C681C">
        <w:rPr>
          <w:b/>
          <w:sz w:val="28"/>
          <w:szCs w:val="28"/>
        </w:rPr>
        <w:t>Вихряновой</w:t>
      </w:r>
      <w:proofErr w:type="spellEnd"/>
      <w:r w:rsidRPr="004C681C">
        <w:rPr>
          <w:b/>
          <w:sz w:val="28"/>
          <w:szCs w:val="28"/>
        </w:rPr>
        <w:t xml:space="preserve"> Л.А., Громова П.С.</w:t>
      </w:r>
    </w:p>
    <w:p w:rsidR="00E376D1" w:rsidRPr="004C681C" w:rsidRDefault="00E376D1" w:rsidP="00863935">
      <w:pPr>
        <w:spacing w:line="240" w:lineRule="auto"/>
        <w:ind w:firstLine="708"/>
        <w:jc w:val="both"/>
        <w:rPr>
          <w:b/>
          <w:sz w:val="28"/>
          <w:szCs w:val="28"/>
        </w:rPr>
      </w:pPr>
      <w:r w:rsidRPr="004C681C">
        <w:rPr>
          <w:sz w:val="28"/>
          <w:szCs w:val="28"/>
        </w:rPr>
        <w:t>в отсутствие председателя городской комиссии:</w:t>
      </w:r>
      <w:r w:rsidRPr="004C681C">
        <w:rPr>
          <w:b/>
          <w:sz w:val="28"/>
          <w:szCs w:val="28"/>
        </w:rPr>
        <w:t xml:space="preserve"> Антонова Д.А. (служебная командировка)</w:t>
      </w:r>
    </w:p>
    <w:p w:rsidR="00E376D1" w:rsidRPr="004C681C" w:rsidRDefault="00E376D1" w:rsidP="00863935">
      <w:pPr>
        <w:spacing w:line="240" w:lineRule="auto"/>
        <w:ind w:firstLine="708"/>
        <w:jc w:val="both"/>
        <w:rPr>
          <w:sz w:val="28"/>
          <w:szCs w:val="28"/>
        </w:rPr>
      </w:pPr>
      <w:r w:rsidRPr="004C681C">
        <w:rPr>
          <w:sz w:val="28"/>
          <w:szCs w:val="28"/>
        </w:rPr>
        <w:t xml:space="preserve">в отсутствие членов городской комиссии: </w:t>
      </w:r>
      <w:proofErr w:type="spellStart"/>
      <w:r w:rsidRPr="004C681C">
        <w:rPr>
          <w:b/>
          <w:sz w:val="28"/>
          <w:szCs w:val="28"/>
        </w:rPr>
        <w:t>Ширкиной</w:t>
      </w:r>
      <w:proofErr w:type="spellEnd"/>
      <w:r w:rsidRPr="004C681C">
        <w:rPr>
          <w:b/>
          <w:sz w:val="28"/>
          <w:szCs w:val="28"/>
        </w:rPr>
        <w:t xml:space="preserve"> О.В., </w:t>
      </w:r>
      <w:proofErr w:type="spellStart"/>
      <w:r w:rsidRPr="004C681C">
        <w:rPr>
          <w:b/>
          <w:sz w:val="28"/>
          <w:szCs w:val="28"/>
        </w:rPr>
        <w:t>Ярусовой</w:t>
      </w:r>
      <w:proofErr w:type="spellEnd"/>
      <w:r w:rsidRPr="004C681C">
        <w:rPr>
          <w:b/>
          <w:sz w:val="28"/>
          <w:szCs w:val="28"/>
        </w:rPr>
        <w:t xml:space="preserve"> О.А., Сомовой Е.В., Беляевой Л.И.</w:t>
      </w:r>
    </w:p>
    <w:p w:rsidR="00E376D1" w:rsidRPr="004C681C" w:rsidRDefault="00E376D1" w:rsidP="00863935">
      <w:pPr>
        <w:spacing w:line="240" w:lineRule="auto"/>
        <w:ind w:firstLine="708"/>
        <w:jc w:val="both"/>
        <w:rPr>
          <w:sz w:val="28"/>
          <w:szCs w:val="28"/>
        </w:rPr>
      </w:pPr>
      <w:r w:rsidRPr="004C681C">
        <w:rPr>
          <w:sz w:val="28"/>
          <w:szCs w:val="28"/>
        </w:rPr>
        <w:t>при участии старшего помощника прокурора города, а также представителей муниципальных органов исполнительной власти, заместителей глав администраций районов в городе Красноярске, председателей и штатных сотрудников комиссий по делам несовершеннолетних и защите их прав администраций районов в городе Красноярске, руководителей и сотрудников муниципальных учреждений социальной сферы;</w:t>
      </w:r>
    </w:p>
    <w:p w:rsidR="00E376D1" w:rsidRPr="004C681C" w:rsidRDefault="00E376D1" w:rsidP="00863935">
      <w:pPr>
        <w:spacing w:line="240" w:lineRule="auto"/>
        <w:ind w:firstLine="708"/>
        <w:jc w:val="both"/>
        <w:rPr>
          <w:sz w:val="28"/>
          <w:szCs w:val="28"/>
        </w:rPr>
      </w:pPr>
      <w:r w:rsidRPr="004C681C">
        <w:rPr>
          <w:sz w:val="28"/>
          <w:szCs w:val="28"/>
        </w:rPr>
        <w:t xml:space="preserve">при ведении протокола заседания комиссии ответственным секретарём комиссии </w:t>
      </w:r>
      <w:r w:rsidRPr="004C681C">
        <w:rPr>
          <w:b/>
          <w:sz w:val="28"/>
          <w:szCs w:val="28"/>
        </w:rPr>
        <w:t>Миллер Н.А.,</w:t>
      </w:r>
    </w:p>
    <w:p w:rsidR="00E376D1" w:rsidRPr="004C681C" w:rsidRDefault="00E376D1" w:rsidP="00863935">
      <w:pPr>
        <w:spacing w:line="240" w:lineRule="auto"/>
        <w:jc w:val="both"/>
        <w:rPr>
          <w:sz w:val="28"/>
          <w:szCs w:val="28"/>
        </w:rPr>
      </w:pPr>
      <w:r w:rsidRPr="004C681C">
        <w:rPr>
          <w:sz w:val="28"/>
          <w:szCs w:val="28"/>
        </w:rPr>
        <w:t>рассмотрела в открытом заседании вопрос «</w:t>
      </w:r>
      <w:r w:rsidR="0022132E" w:rsidRPr="004C681C">
        <w:rPr>
          <w:sz w:val="28"/>
          <w:szCs w:val="28"/>
        </w:rPr>
        <w:t>О состоянии подростковой преступности на территории города Красноярска за 2022 год, предупреждение повторной и групповой преступности, правонарушений и антиобщественных действий, преступлений в отношении несовершеннолетних, суицидального поведения несовершеннолетних. Эффективность профилактической работы по предупреждению самовольных уходов из дома и государственных учреждений</w:t>
      </w:r>
      <w:r w:rsidRPr="004C681C">
        <w:rPr>
          <w:bCs/>
          <w:sz w:val="28"/>
          <w:szCs w:val="28"/>
        </w:rPr>
        <w:t>».</w:t>
      </w:r>
      <w:r w:rsidRPr="004C681C">
        <w:rPr>
          <w:sz w:val="28"/>
          <w:szCs w:val="28"/>
        </w:rPr>
        <w:t xml:space="preserve"> </w:t>
      </w:r>
    </w:p>
    <w:p w:rsidR="00567580" w:rsidRPr="004C681C" w:rsidRDefault="00D82B9B" w:rsidP="00863935">
      <w:pPr>
        <w:spacing w:line="240" w:lineRule="auto"/>
        <w:ind w:firstLine="708"/>
        <w:jc w:val="both"/>
        <w:rPr>
          <w:bCs/>
          <w:sz w:val="28"/>
          <w:szCs w:val="28"/>
        </w:rPr>
      </w:pPr>
      <w:r w:rsidRPr="004C681C">
        <w:rPr>
          <w:sz w:val="28"/>
          <w:szCs w:val="28"/>
        </w:rPr>
        <w:lastRenderedPageBreak/>
        <w:t>Заслушав</w:t>
      </w:r>
      <w:r w:rsidR="002E3F4D" w:rsidRPr="004C681C">
        <w:rPr>
          <w:sz w:val="28"/>
          <w:szCs w:val="28"/>
        </w:rPr>
        <w:t xml:space="preserve"> и </w:t>
      </w:r>
      <w:r w:rsidR="006D7966" w:rsidRPr="004C681C">
        <w:rPr>
          <w:sz w:val="28"/>
          <w:szCs w:val="28"/>
        </w:rPr>
        <w:t>о</w:t>
      </w:r>
      <w:r w:rsidR="001B392C" w:rsidRPr="004C681C">
        <w:rPr>
          <w:sz w:val="28"/>
          <w:szCs w:val="28"/>
        </w:rPr>
        <w:t>бсудив инфор</w:t>
      </w:r>
      <w:r w:rsidR="006D1344" w:rsidRPr="004C681C">
        <w:rPr>
          <w:sz w:val="28"/>
          <w:szCs w:val="28"/>
        </w:rPr>
        <w:t>мацию</w:t>
      </w:r>
      <w:r w:rsidR="00380C56" w:rsidRPr="004C681C">
        <w:rPr>
          <w:sz w:val="28"/>
          <w:szCs w:val="28"/>
        </w:rPr>
        <w:t xml:space="preserve"> </w:t>
      </w:r>
      <w:r w:rsidR="0022132E" w:rsidRPr="004C681C">
        <w:rPr>
          <w:sz w:val="28"/>
          <w:szCs w:val="28"/>
        </w:rPr>
        <w:t>по итогам 2022</w:t>
      </w:r>
      <w:r w:rsidR="00567580" w:rsidRPr="004C681C">
        <w:rPr>
          <w:sz w:val="28"/>
          <w:szCs w:val="28"/>
        </w:rPr>
        <w:t xml:space="preserve"> года о преступлениях совершенных несовершеннолетними и в отношении них, о мерах направленных на повышение межведомственного взаимодействия органов и учреждений системы профилактики безнадзорности и правонарушений </w:t>
      </w:r>
      <w:r w:rsidR="00A1680E" w:rsidRPr="004C681C">
        <w:rPr>
          <w:bCs/>
          <w:sz w:val="28"/>
          <w:szCs w:val="28"/>
        </w:rPr>
        <w:t>по устранению причин и условий, способствующих совершению правон</w:t>
      </w:r>
      <w:r w:rsidR="00B43C1B" w:rsidRPr="004C681C">
        <w:rPr>
          <w:bCs/>
          <w:sz w:val="28"/>
          <w:szCs w:val="28"/>
        </w:rPr>
        <w:t xml:space="preserve">арушений </w:t>
      </w:r>
      <w:r w:rsidR="00A1680E" w:rsidRPr="004C681C">
        <w:rPr>
          <w:bCs/>
          <w:sz w:val="28"/>
          <w:szCs w:val="28"/>
        </w:rPr>
        <w:t>и антиобщественных действий, преступлений в отношении несовершеннолетних</w:t>
      </w:r>
      <w:r w:rsidR="00567580" w:rsidRPr="004C681C">
        <w:rPr>
          <w:sz w:val="28"/>
          <w:szCs w:val="28"/>
        </w:rPr>
        <w:t xml:space="preserve">. </w:t>
      </w:r>
    </w:p>
    <w:p w:rsidR="00747D42" w:rsidRPr="004C681C" w:rsidRDefault="008A3443" w:rsidP="00863935">
      <w:pPr>
        <w:spacing w:line="240" w:lineRule="auto"/>
        <w:jc w:val="both"/>
        <w:rPr>
          <w:sz w:val="28"/>
          <w:szCs w:val="28"/>
        </w:rPr>
      </w:pPr>
      <w:r w:rsidRPr="004C681C">
        <w:rPr>
          <w:sz w:val="28"/>
          <w:szCs w:val="28"/>
        </w:rPr>
        <w:t>УСТАНОВИЛА</w:t>
      </w:r>
      <w:r w:rsidR="00747D42" w:rsidRPr="004C681C">
        <w:rPr>
          <w:sz w:val="28"/>
          <w:szCs w:val="28"/>
        </w:rPr>
        <w:t>:</w:t>
      </w:r>
    </w:p>
    <w:p w:rsidR="00E24205" w:rsidRPr="004C681C" w:rsidRDefault="00B43C1B" w:rsidP="00863935">
      <w:pPr>
        <w:spacing w:line="240" w:lineRule="auto"/>
        <w:ind w:firstLine="360"/>
        <w:jc w:val="both"/>
        <w:rPr>
          <w:sz w:val="28"/>
          <w:szCs w:val="28"/>
        </w:rPr>
      </w:pPr>
      <w:r w:rsidRPr="004C681C">
        <w:rPr>
          <w:sz w:val="28"/>
          <w:szCs w:val="28"/>
        </w:rPr>
        <w:t xml:space="preserve">          </w:t>
      </w:r>
      <w:r w:rsidR="00E24205" w:rsidRPr="004C681C">
        <w:rPr>
          <w:sz w:val="28"/>
          <w:szCs w:val="28"/>
        </w:rPr>
        <w:t>По итогам 2022 года в суд сдано 228 (АППГ – 308) уголовных дел по преступлениям, совершенным несовершеннолетними на территории обслуживания МУ МВД России «Красноярское», что на 26 % меньше, чем в 2021.</w:t>
      </w:r>
    </w:p>
    <w:p w:rsidR="00E24205" w:rsidRPr="004C681C" w:rsidRDefault="00E24205" w:rsidP="00863935">
      <w:pPr>
        <w:spacing w:line="240" w:lineRule="auto"/>
        <w:ind w:firstLine="360"/>
        <w:jc w:val="both"/>
        <w:rPr>
          <w:sz w:val="28"/>
          <w:szCs w:val="28"/>
        </w:rPr>
      </w:pPr>
      <w:r w:rsidRPr="004C681C">
        <w:rPr>
          <w:sz w:val="28"/>
          <w:szCs w:val="28"/>
        </w:rPr>
        <w:t xml:space="preserve">В состоянии алкогольного опьянения совершено 6 преступлений (2021-15) – </w:t>
      </w:r>
      <w:proofErr w:type="gramStart"/>
      <w:r w:rsidRPr="004C681C">
        <w:rPr>
          <w:sz w:val="28"/>
          <w:szCs w:val="28"/>
        </w:rPr>
        <w:t>в</w:t>
      </w:r>
      <w:proofErr w:type="gramEnd"/>
      <w:r w:rsidRPr="004C681C">
        <w:rPr>
          <w:sz w:val="28"/>
          <w:szCs w:val="28"/>
        </w:rPr>
        <w:t xml:space="preserve"> </w:t>
      </w:r>
      <w:proofErr w:type="gramStart"/>
      <w:r w:rsidRPr="004C681C">
        <w:rPr>
          <w:sz w:val="28"/>
          <w:szCs w:val="28"/>
        </w:rPr>
        <w:t>Свердловском</w:t>
      </w:r>
      <w:proofErr w:type="gramEnd"/>
      <w:r w:rsidRPr="004C681C">
        <w:rPr>
          <w:sz w:val="28"/>
          <w:szCs w:val="28"/>
        </w:rPr>
        <w:t>, Кировском, Ленинском, Советском районах (</w:t>
      </w:r>
      <w:r w:rsidRPr="004C681C">
        <w:rPr>
          <w:i/>
          <w:sz w:val="28"/>
          <w:szCs w:val="28"/>
        </w:rPr>
        <w:t>в Ленинском районе учащийся МБОУ № 53 в состоянии алкогольного опьянения неправомерно завладел транспортным средством).</w:t>
      </w:r>
    </w:p>
    <w:p w:rsidR="00E24205" w:rsidRPr="004C681C" w:rsidRDefault="00E24205" w:rsidP="00863935">
      <w:pPr>
        <w:spacing w:line="240" w:lineRule="auto"/>
        <w:ind w:firstLine="360"/>
        <w:jc w:val="both"/>
        <w:rPr>
          <w:sz w:val="28"/>
          <w:szCs w:val="28"/>
        </w:rPr>
      </w:pPr>
      <w:r w:rsidRPr="004C681C">
        <w:rPr>
          <w:sz w:val="28"/>
          <w:szCs w:val="28"/>
        </w:rPr>
        <w:t xml:space="preserve">В состоянии наркотического опьянения совершено 1 (2021-1) преступление в Октябрьском районе </w:t>
      </w:r>
      <w:r w:rsidRPr="004C681C">
        <w:rPr>
          <w:i/>
          <w:sz w:val="28"/>
          <w:szCs w:val="28"/>
        </w:rPr>
        <w:t xml:space="preserve">(несовершеннолетний в группе </w:t>
      </w:r>
      <w:proofErr w:type="gramStart"/>
      <w:r w:rsidRPr="004C681C">
        <w:rPr>
          <w:i/>
          <w:sz w:val="28"/>
          <w:szCs w:val="28"/>
        </w:rPr>
        <w:t>со</w:t>
      </w:r>
      <w:proofErr w:type="gramEnd"/>
      <w:r w:rsidRPr="004C681C">
        <w:rPr>
          <w:i/>
          <w:sz w:val="28"/>
          <w:szCs w:val="28"/>
        </w:rPr>
        <w:t xml:space="preserve"> взрослым, который находился в состоянии наркотического опьянения, совершил преступление. </w:t>
      </w:r>
      <w:proofErr w:type="gramStart"/>
      <w:r w:rsidRPr="004C681C">
        <w:rPr>
          <w:i/>
          <w:sz w:val="28"/>
          <w:szCs w:val="28"/>
        </w:rPr>
        <w:t>Несовершеннолетний ранее в поле зрения полиции не попадал, на профилактическом учете в подразделении по делам несовершеннолетних не состоял)</w:t>
      </w:r>
      <w:r w:rsidRPr="004C681C">
        <w:rPr>
          <w:sz w:val="28"/>
          <w:szCs w:val="28"/>
        </w:rPr>
        <w:t>.</w:t>
      </w:r>
      <w:proofErr w:type="gramEnd"/>
    </w:p>
    <w:p w:rsidR="00E24205" w:rsidRPr="004C681C" w:rsidRDefault="00E24205" w:rsidP="00863935">
      <w:pPr>
        <w:spacing w:line="240" w:lineRule="auto"/>
        <w:ind w:firstLine="360"/>
        <w:jc w:val="both"/>
        <w:rPr>
          <w:i/>
          <w:sz w:val="28"/>
          <w:szCs w:val="28"/>
        </w:rPr>
      </w:pPr>
      <w:r w:rsidRPr="004C681C">
        <w:rPr>
          <w:sz w:val="28"/>
          <w:szCs w:val="28"/>
        </w:rPr>
        <w:t>Состояние подростковой преступности в разрезе отделов полиции: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2187"/>
        <w:gridCol w:w="1849"/>
        <w:gridCol w:w="1842"/>
        <w:gridCol w:w="1115"/>
      </w:tblGrid>
      <w:tr w:rsidR="00E24205" w:rsidRPr="004C681C" w:rsidTr="00E24205">
        <w:trPr>
          <w:trHeight w:val="70"/>
        </w:trPr>
        <w:tc>
          <w:tcPr>
            <w:tcW w:w="2500"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районы</w:t>
            </w:r>
          </w:p>
        </w:tc>
        <w:tc>
          <w:tcPr>
            <w:tcW w:w="2187"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2021</w:t>
            </w:r>
          </w:p>
        </w:tc>
        <w:tc>
          <w:tcPr>
            <w:tcW w:w="184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2022</w:t>
            </w:r>
          </w:p>
        </w:tc>
        <w:tc>
          <w:tcPr>
            <w:tcW w:w="184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динамика</w:t>
            </w:r>
          </w:p>
        </w:tc>
        <w:tc>
          <w:tcPr>
            <w:tcW w:w="111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в %</w:t>
            </w:r>
          </w:p>
        </w:tc>
      </w:tr>
      <w:tr w:rsidR="00E24205" w:rsidRPr="004C681C" w:rsidTr="00E24205">
        <w:trPr>
          <w:trHeight w:val="70"/>
        </w:trPr>
        <w:tc>
          <w:tcPr>
            <w:tcW w:w="2500"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Центральный</w:t>
            </w:r>
          </w:p>
        </w:tc>
        <w:tc>
          <w:tcPr>
            <w:tcW w:w="2187"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38</w:t>
            </w:r>
          </w:p>
        </w:tc>
        <w:tc>
          <w:tcPr>
            <w:tcW w:w="184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24</w:t>
            </w:r>
          </w:p>
        </w:tc>
        <w:tc>
          <w:tcPr>
            <w:tcW w:w="184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-14</w:t>
            </w:r>
          </w:p>
        </w:tc>
        <w:tc>
          <w:tcPr>
            <w:tcW w:w="111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-36,8%</w:t>
            </w:r>
          </w:p>
        </w:tc>
      </w:tr>
      <w:tr w:rsidR="00E24205" w:rsidRPr="004C681C" w:rsidTr="00E24205">
        <w:trPr>
          <w:trHeight w:val="70"/>
        </w:trPr>
        <w:tc>
          <w:tcPr>
            <w:tcW w:w="2500"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Октябрьский</w:t>
            </w:r>
          </w:p>
        </w:tc>
        <w:tc>
          <w:tcPr>
            <w:tcW w:w="2187"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46</w:t>
            </w:r>
          </w:p>
        </w:tc>
        <w:tc>
          <w:tcPr>
            <w:tcW w:w="184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35</w:t>
            </w:r>
          </w:p>
        </w:tc>
        <w:tc>
          <w:tcPr>
            <w:tcW w:w="184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-11</w:t>
            </w:r>
          </w:p>
        </w:tc>
        <w:tc>
          <w:tcPr>
            <w:tcW w:w="111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-23,9%</w:t>
            </w:r>
          </w:p>
        </w:tc>
      </w:tr>
      <w:tr w:rsidR="00E24205" w:rsidRPr="004C681C" w:rsidTr="00E24205">
        <w:trPr>
          <w:trHeight w:val="70"/>
        </w:trPr>
        <w:tc>
          <w:tcPr>
            <w:tcW w:w="2500"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Кировский</w:t>
            </w:r>
          </w:p>
        </w:tc>
        <w:tc>
          <w:tcPr>
            <w:tcW w:w="2187"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28</w:t>
            </w:r>
          </w:p>
        </w:tc>
        <w:tc>
          <w:tcPr>
            <w:tcW w:w="184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34</w:t>
            </w:r>
          </w:p>
        </w:tc>
        <w:tc>
          <w:tcPr>
            <w:tcW w:w="184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+6</w:t>
            </w:r>
          </w:p>
        </w:tc>
        <w:tc>
          <w:tcPr>
            <w:tcW w:w="111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+21,4%</w:t>
            </w:r>
          </w:p>
        </w:tc>
      </w:tr>
      <w:tr w:rsidR="00E24205" w:rsidRPr="004C681C" w:rsidTr="00E24205">
        <w:trPr>
          <w:trHeight w:val="70"/>
        </w:trPr>
        <w:tc>
          <w:tcPr>
            <w:tcW w:w="2500"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Ленинский</w:t>
            </w:r>
          </w:p>
        </w:tc>
        <w:tc>
          <w:tcPr>
            <w:tcW w:w="2187"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50</w:t>
            </w:r>
          </w:p>
        </w:tc>
        <w:tc>
          <w:tcPr>
            <w:tcW w:w="184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36</w:t>
            </w:r>
          </w:p>
        </w:tc>
        <w:tc>
          <w:tcPr>
            <w:tcW w:w="184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-14</w:t>
            </w:r>
          </w:p>
        </w:tc>
        <w:tc>
          <w:tcPr>
            <w:tcW w:w="111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-28%</w:t>
            </w:r>
          </w:p>
        </w:tc>
      </w:tr>
      <w:tr w:rsidR="00E24205" w:rsidRPr="004C681C" w:rsidTr="00E24205">
        <w:trPr>
          <w:trHeight w:val="70"/>
        </w:trPr>
        <w:tc>
          <w:tcPr>
            <w:tcW w:w="2500"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Советский</w:t>
            </w:r>
          </w:p>
        </w:tc>
        <w:tc>
          <w:tcPr>
            <w:tcW w:w="2187"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85</w:t>
            </w:r>
          </w:p>
        </w:tc>
        <w:tc>
          <w:tcPr>
            <w:tcW w:w="184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52</w:t>
            </w:r>
          </w:p>
        </w:tc>
        <w:tc>
          <w:tcPr>
            <w:tcW w:w="184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-33</w:t>
            </w:r>
          </w:p>
        </w:tc>
        <w:tc>
          <w:tcPr>
            <w:tcW w:w="111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-38,8%</w:t>
            </w:r>
          </w:p>
        </w:tc>
      </w:tr>
      <w:tr w:rsidR="00E24205" w:rsidRPr="004C681C" w:rsidTr="00E24205">
        <w:trPr>
          <w:trHeight w:val="70"/>
        </w:trPr>
        <w:tc>
          <w:tcPr>
            <w:tcW w:w="2500"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Свердловский</w:t>
            </w:r>
          </w:p>
        </w:tc>
        <w:tc>
          <w:tcPr>
            <w:tcW w:w="2187"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35</w:t>
            </w:r>
          </w:p>
        </w:tc>
        <w:tc>
          <w:tcPr>
            <w:tcW w:w="184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31</w:t>
            </w:r>
          </w:p>
        </w:tc>
        <w:tc>
          <w:tcPr>
            <w:tcW w:w="184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-4</w:t>
            </w:r>
          </w:p>
        </w:tc>
        <w:tc>
          <w:tcPr>
            <w:tcW w:w="111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-11,4%</w:t>
            </w:r>
          </w:p>
        </w:tc>
      </w:tr>
      <w:tr w:rsidR="00E24205" w:rsidRPr="004C681C" w:rsidTr="00E24205">
        <w:trPr>
          <w:trHeight w:val="70"/>
        </w:trPr>
        <w:tc>
          <w:tcPr>
            <w:tcW w:w="2500"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Железнодорожный</w:t>
            </w:r>
          </w:p>
        </w:tc>
        <w:tc>
          <w:tcPr>
            <w:tcW w:w="2187"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26</w:t>
            </w:r>
          </w:p>
        </w:tc>
        <w:tc>
          <w:tcPr>
            <w:tcW w:w="184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16</w:t>
            </w:r>
          </w:p>
        </w:tc>
        <w:tc>
          <w:tcPr>
            <w:tcW w:w="184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-10</w:t>
            </w:r>
          </w:p>
        </w:tc>
        <w:tc>
          <w:tcPr>
            <w:tcW w:w="111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sz w:val="28"/>
                <w:szCs w:val="28"/>
              </w:rPr>
            </w:pPr>
            <w:r w:rsidRPr="004C681C">
              <w:rPr>
                <w:sz w:val="28"/>
                <w:szCs w:val="28"/>
              </w:rPr>
              <w:t>-38,5%</w:t>
            </w:r>
          </w:p>
        </w:tc>
      </w:tr>
      <w:tr w:rsidR="00E24205" w:rsidRPr="004C681C" w:rsidTr="00E24205">
        <w:trPr>
          <w:trHeight w:val="70"/>
        </w:trPr>
        <w:tc>
          <w:tcPr>
            <w:tcW w:w="2500"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b/>
                <w:bCs/>
                <w:sz w:val="28"/>
                <w:szCs w:val="28"/>
              </w:rPr>
            </w:pPr>
            <w:r w:rsidRPr="004C681C">
              <w:rPr>
                <w:b/>
                <w:bCs/>
                <w:sz w:val="28"/>
                <w:szCs w:val="28"/>
              </w:rPr>
              <w:t>всего</w:t>
            </w:r>
          </w:p>
        </w:tc>
        <w:tc>
          <w:tcPr>
            <w:tcW w:w="2187"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b/>
                <w:bCs/>
                <w:sz w:val="28"/>
                <w:szCs w:val="28"/>
              </w:rPr>
            </w:pPr>
            <w:r w:rsidRPr="004C681C">
              <w:rPr>
                <w:b/>
                <w:bCs/>
                <w:sz w:val="28"/>
                <w:szCs w:val="28"/>
              </w:rPr>
              <w:t>308</w:t>
            </w:r>
          </w:p>
        </w:tc>
        <w:tc>
          <w:tcPr>
            <w:tcW w:w="184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b/>
                <w:bCs/>
                <w:sz w:val="28"/>
                <w:szCs w:val="28"/>
              </w:rPr>
            </w:pPr>
            <w:r w:rsidRPr="004C681C">
              <w:rPr>
                <w:b/>
                <w:bCs/>
                <w:sz w:val="28"/>
                <w:szCs w:val="28"/>
              </w:rPr>
              <w:t>228</w:t>
            </w:r>
          </w:p>
        </w:tc>
        <w:tc>
          <w:tcPr>
            <w:tcW w:w="184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b/>
                <w:bCs/>
                <w:sz w:val="28"/>
                <w:szCs w:val="28"/>
              </w:rPr>
            </w:pPr>
            <w:r w:rsidRPr="004C681C">
              <w:rPr>
                <w:b/>
                <w:bCs/>
                <w:sz w:val="28"/>
                <w:szCs w:val="28"/>
              </w:rPr>
              <w:t>-80</w:t>
            </w:r>
          </w:p>
        </w:tc>
        <w:tc>
          <w:tcPr>
            <w:tcW w:w="111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0"/>
              <w:jc w:val="both"/>
              <w:rPr>
                <w:b/>
                <w:bCs/>
                <w:sz w:val="28"/>
                <w:szCs w:val="28"/>
              </w:rPr>
            </w:pPr>
            <w:r w:rsidRPr="004C681C">
              <w:rPr>
                <w:b/>
                <w:bCs/>
                <w:sz w:val="28"/>
                <w:szCs w:val="28"/>
              </w:rPr>
              <w:t>-26%</w:t>
            </w:r>
          </w:p>
        </w:tc>
      </w:tr>
    </w:tbl>
    <w:p w:rsidR="00E24205" w:rsidRPr="004C681C" w:rsidRDefault="00E24205" w:rsidP="00863935">
      <w:pPr>
        <w:spacing w:line="240" w:lineRule="auto"/>
        <w:ind w:firstLine="0"/>
        <w:jc w:val="both"/>
        <w:rPr>
          <w:b/>
          <w:sz w:val="28"/>
          <w:szCs w:val="28"/>
          <w:u w:val="single"/>
        </w:rPr>
      </w:pPr>
    </w:p>
    <w:p w:rsidR="00E24205" w:rsidRPr="004C681C" w:rsidRDefault="00E24205" w:rsidP="00863935">
      <w:pPr>
        <w:spacing w:line="240" w:lineRule="auto"/>
        <w:ind w:firstLine="360"/>
        <w:jc w:val="both"/>
        <w:rPr>
          <w:sz w:val="28"/>
          <w:szCs w:val="28"/>
        </w:rPr>
      </w:pPr>
      <w:r w:rsidRPr="004C681C">
        <w:rPr>
          <w:sz w:val="28"/>
          <w:szCs w:val="28"/>
        </w:rPr>
        <w:t>По видам преступлений:</w:t>
      </w:r>
    </w:p>
    <w:p w:rsidR="00E24205" w:rsidRPr="004C681C" w:rsidRDefault="00E24205" w:rsidP="00863935">
      <w:pPr>
        <w:spacing w:line="240" w:lineRule="auto"/>
        <w:ind w:firstLine="360"/>
        <w:jc w:val="both"/>
        <w:rPr>
          <w:sz w:val="28"/>
          <w:szCs w:val="28"/>
        </w:rPr>
      </w:pPr>
      <w:r w:rsidRPr="004C681C">
        <w:rPr>
          <w:sz w:val="28"/>
          <w:szCs w:val="28"/>
        </w:rPr>
        <w:t>незаконный оборот наркотиков – 11 (2021 - 14)</w:t>
      </w:r>
    </w:p>
    <w:p w:rsidR="00E24205" w:rsidRPr="004C681C" w:rsidRDefault="00E24205" w:rsidP="00863935">
      <w:pPr>
        <w:spacing w:line="240" w:lineRule="auto"/>
        <w:ind w:firstLine="360"/>
        <w:jc w:val="both"/>
        <w:rPr>
          <w:sz w:val="28"/>
          <w:szCs w:val="28"/>
        </w:rPr>
      </w:pPr>
      <w:r w:rsidRPr="004C681C">
        <w:rPr>
          <w:sz w:val="28"/>
          <w:szCs w:val="28"/>
        </w:rPr>
        <w:t>кражи –120 (2021 - 207)</w:t>
      </w:r>
    </w:p>
    <w:p w:rsidR="00E24205" w:rsidRPr="004C681C" w:rsidRDefault="00E24205" w:rsidP="00863935">
      <w:pPr>
        <w:spacing w:line="240" w:lineRule="auto"/>
        <w:ind w:firstLine="360"/>
        <w:jc w:val="both"/>
        <w:rPr>
          <w:sz w:val="28"/>
          <w:szCs w:val="28"/>
        </w:rPr>
      </w:pPr>
      <w:r w:rsidRPr="004C681C">
        <w:rPr>
          <w:sz w:val="28"/>
          <w:szCs w:val="28"/>
        </w:rPr>
        <w:t>грабежи – 17 (2021 - 23)</w:t>
      </w:r>
    </w:p>
    <w:p w:rsidR="00E24205" w:rsidRPr="004C681C" w:rsidRDefault="00E24205" w:rsidP="00863935">
      <w:pPr>
        <w:spacing w:line="240" w:lineRule="auto"/>
        <w:ind w:firstLine="360"/>
        <w:jc w:val="both"/>
        <w:rPr>
          <w:sz w:val="28"/>
          <w:szCs w:val="28"/>
        </w:rPr>
      </w:pPr>
      <w:r w:rsidRPr="004C681C">
        <w:rPr>
          <w:sz w:val="28"/>
          <w:szCs w:val="28"/>
        </w:rPr>
        <w:t xml:space="preserve">разбои – 5 (2021 - 2) в Ленинском, Советском, Свердловском районах </w:t>
      </w:r>
    </w:p>
    <w:p w:rsidR="00E24205" w:rsidRPr="004C681C" w:rsidRDefault="00E24205" w:rsidP="00863935">
      <w:pPr>
        <w:spacing w:line="240" w:lineRule="auto"/>
        <w:ind w:firstLine="360"/>
        <w:jc w:val="both"/>
        <w:rPr>
          <w:sz w:val="28"/>
          <w:szCs w:val="28"/>
        </w:rPr>
      </w:pPr>
      <w:r w:rsidRPr="004C681C">
        <w:rPr>
          <w:sz w:val="28"/>
          <w:szCs w:val="28"/>
        </w:rPr>
        <w:t>неправомерное завладение транспортным средством – 36 (2021 - 22)</w:t>
      </w:r>
    </w:p>
    <w:p w:rsidR="00E24205" w:rsidRPr="004C681C" w:rsidRDefault="00E24205" w:rsidP="00863935">
      <w:pPr>
        <w:spacing w:line="240" w:lineRule="auto"/>
        <w:ind w:firstLine="360"/>
        <w:jc w:val="both"/>
        <w:rPr>
          <w:sz w:val="28"/>
          <w:szCs w:val="28"/>
        </w:rPr>
      </w:pPr>
      <w:r w:rsidRPr="004C681C">
        <w:rPr>
          <w:sz w:val="28"/>
          <w:szCs w:val="28"/>
        </w:rPr>
        <w:t>вымогательство – 3 (2021-1) в Ленинском, Советском, Свердловском районах</w:t>
      </w:r>
    </w:p>
    <w:p w:rsidR="00E24205" w:rsidRPr="004C681C" w:rsidRDefault="00E24205" w:rsidP="00863935">
      <w:pPr>
        <w:spacing w:line="240" w:lineRule="auto"/>
        <w:ind w:firstLine="360"/>
        <w:jc w:val="both"/>
        <w:rPr>
          <w:sz w:val="28"/>
          <w:szCs w:val="28"/>
        </w:rPr>
      </w:pPr>
      <w:r w:rsidRPr="004C681C">
        <w:rPr>
          <w:sz w:val="28"/>
          <w:szCs w:val="28"/>
        </w:rPr>
        <w:t>хулиганство – 1 (2021 - 0) в Ленинском районе</w:t>
      </w:r>
    </w:p>
    <w:p w:rsidR="00E24205" w:rsidRPr="004C681C" w:rsidRDefault="00E24205" w:rsidP="00863935">
      <w:pPr>
        <w:spacing w:line="240" w:lineRule="auto"/>
        <w:ind w:firstLine="360"/>
        <w:jc w:val="both"/>
        <w:rPr>
          <w:sz w:val="28"/>
          <w:szCs w:val="28"/>
        </w:rPr>
      </w:pPr>
      <w:r w:rsidRPr="004C681C">
        <w:rPr>
          <w:sz w:val="28"/>
          <w:szCs w:val="28"/>
        </w:rPr>
        <w:t>Групповые преступления:</w:t>
      </w:r>
    </w:p>
    <w:p w:rsidR="00E24205" w:rsidRPr="004C681C" w:rsidRDefault="00E24205" w:rsidP="00863935">
      <w:pPr>
        <w:spacing w:line="240" w:lineRule="auto"/>
        <w:ind w:firstLine="360"/>
        <w:jc w:val="both"/>
        <w:rPr>
          <w:sz w:val="28"/>
          <w:szCs w:val="28"/>
        </w:rPr>
      </w:pPr>
      <w:r w:rsidRPr="004C681C">
        <w:rPr>
          <w:sz w:val="28"/>
          <w:szCs w:val="28"/>
        </w:rPr>
        <w:lastRenderedPageBreak/>
        <w:t xml:space="preserve">В составе групп зарегистрировано 89 (-25, -21,9%) преступлений, в том числе в группе </w:t>
      </w:r>
      <w:proofErr w:type="gramStart"/>
      <w:r w:rsidRPr="004C681C">
        <w:rPr>
          <w:sz w:val="28"/>
          <w:szCs w:val="28"/>
        </w:rPr>
        <w:t>со</w:t>
      </w:r>
      <w:proofErr w:type="gramEnd"/>
      <w:r w:rsidRPr="004C681C">
        <w:rPr>
          <w:sz w:val="28"/>
          <w:szCs w:val="28"/>
        </w:rPr>
        <w:t xml:space="preserve"> взрослыми лицами 42 (-28, - 40%). </w:t>
      </w:r>
    </w:p>
    <w:p w:rsidR="00E24205" w:rsidRPr="004C681C" w:rsidRDefault="00E24205" w:rsidP="00863935">
      <w:pPr>
        <w:spacing w:line="240" w:lineRule="auto"/>
        <w:ind w:firstLine="360"/>
        <w:jc w:val="both"/>
        <w:rPr>
          <w:sz w:val="28"/>
          <w:szCs w:val="28"/>
        </w:rPr>
      </w:pPr>
      <w:r w:rsidRPr="004C681C">
        <w:rPr>
          <w:sz w:val="28"/>
          <w:szCs w:val="28"/>
        </w:rPr>
        <w:t xml:space="preserve">Рост групповой преступности зарегистрирован на территориях обслуживания </w:t>
      </w:r>
      <w:r w:rsidRPr="004C681C">
        <w:rPr>
          <w:iCs/>
          <w:sz w:val="28"/>
          <w:szCs w:val="28"/>
        </w:rPr>
        <w:t xml:space="preserve">Кировского района с 13 до 16, Свердловского района с 11 до 18, Советского района с 17 до 21. </w:t>
      </w:r>
    </w:p>
    <w:p w:rsidR="00E24205" w:rsidRPr="004C681C" w:rsidRDefault="00E24205" w:rsidP="00863935">
      <w:pPr>
        <w:spacing w:line="240" w:lineRule="auto"/>
        <w:ind w:firstLine="360"/>
        <w:jc w:val="both"/>
        <w:rPr>
          <w:sz w:val="28"/>
          <w:szCs w:val="28"/>
        </w:rPr>
      </w:pPr>
      <w:r w:rsidRPr="004C681C">
        <w:rPr>
          <w:sz w:val="28"/>
          <w:szCs w:val="28"/>
        </w:rPr>
        <w:t>По видам преступлений:</w:t>
      </w:r>
    </w:p>
    <w:p w:rsidR="00E24205" w:rsidRPr="004C681C" w:rsidRDefault="00E24205" w:rsidP="00863935">
      <w:pPr>
        <w:spacing w:line="240" w:lineRule="auto"/>
        <w:ind w:firstLine="360"/>
        <w:jc w:val="both"/>
        <w:rPr>
          <w:sz w:val="28"/>
          <w:szCs w:val="28"/>
        </w:rPr>
      </w:pPr>
      <w:r w:rsidRPr="004C681C">
        <w:rPr>
          <w:sz w:val="28"/>
          <w:szCs w:val="28"/>
        </w:rPr>
        <w:t>кражи - 40 (2021 - 82),</w:t>
      </w:r>
    </w:p>
    <w:p w:rsidR="00E24205" w:rsidRPr="004C681C" w:rsidRDefault="00E24205" w:rsidP="00863935">
      <w:pPr>
        <w:spacing w:line="240" w:lineRule="auto"/>
        <w:ind w:firstLine="360"/>
        <w:jc w:val="both"/>
        <w:rPr>
          <w:sz w:val="28"/>
          <w:szCs w:val="28"/>
        </w:rPr>
      </w:pPr>
      <w:r w:rsidRPr="004C681C">
        <w:rPr>
          <w:sz w:val="28"/>
          <w:szCs w:val="28"/>
        </w:rPr>
        <w:t>незаконный оборот наркотиков -7 (2021 - 10),</w:t>
      </w:r>
    </w:p>
    <w:p w:rsidR="00E24205" w:rsidRPr="004C681C" w:rsidRDefault="00E24205" w:rsidP="00863935">
      <w:pPr>
        <w:spacing w:line="240" w:lineRule="auto"/>
        <w:ind w:firstLine="360"/>
        <w:jc w:val="both"/>
        <w:rPr>
          <w:sz w:val="28"/>
          <w:szCs w:val="28"/>
        </w:rPr>
      </w:pPr>
      <w:r w:rsidRPr="004C681C">
        <w:rPr>
          <w:sz w:val="28"/>
          <w:szCs w:val="28"/>
        </w:rPr>
        <w:t>грабежи - 5 (2021 - 11)</w:t>
      </w:r>
    </w:p>
    <w:p w:rsidR="00E24205" w:rsidRPr="004C681C" w:rsidRDefault="00E24205" w:rsidP="00863935">
      <w:pPr>
        <w:spacing w:line="240" w:lineRule="auto"/>
        <w:ind w:firstLine="360"/>
        <w:jc w:val="both"/>
        <w:rPr>
          <w:sz w:val="28"/>
          <w:szCs w:val="28"/>
        </w:rPr>
      </w:pPr>
      <w:r w:rsidRPr="004C681C">
        <w:rPr>
          <w:sz w:val="28"/>
          <w:szCs w:val="28"/>
        </w:rPr>
        <w:t xml:space="preserve">разбои - 5 (2021 - 2) </w:t>
      </w:r>
      <w:proofErr w:type="gramStart"/>
      <w:r w:rsidRPr="004C681C">
        <w:rPr>
          <w:sz w:val="28"/>
          <w:szCs w:val="28"/>
        </w:rPr>
        <w:t>в</w:t>
      </w:r>
      <w:proofErr w:type="gramEnd"/>
      <w:r w:rsidRPr="004C681C">
        <w:rPr>
          <w:sz w:val="28"/>
          <w:szCs w:val="28"/>
        </w:rPr>
        <w:t xml:space="preserve"> </w:t>
      </w:r>
      <w:proofErr w:type="gramStart"/>
      <w:r w:rsidRPr="004C681C">
        <w:rPr>
          <w:sz w:val="28"/>
          <w:szCs w:val="28"/>
        </w:rPr>
        <w:t>Свердловском</w:t>
      </w:r>
      <w:proofErr w:type="gramEnd"/>
      <w:r w:rsidRPr="004C681C">
        <w:rPr>
          <w:sz w:val="28"/>
          <w:szCs w:val="28"/>
        </w:rPr>
        <w:t>, Октябрьских районах</w:t>
      </w:r>
    </w:p>
    <w:p w:rsidR="00E24205" w:rsidRPr="004C681C" w:rsidRDefault="00E24205" w:rsidP="00863935">
      <w:pPr>
        <w:spacing w:line="240" w:lineRule="auto"/>
        <w:ind w:firstLine="360"/>
        <w:jc w:val="both"/>
        <w:rPr>
          <w:sz w:val="28"/>
          <w:szCs w:val="28"/>
        </w:rPr>
      </w:pPr>
      <w:r w:rsidRPr="004C681C">
        <w:rPr>
          <w:sz w:val="28"/>
          <w:szCs w:val="28"/>
        </w:rPr>
        <w:t>неправомерное завладение транспортным средством – 24 (2021 - 21).</w:t>
      </w:r>
    </w:p>
    <w:p w:rsidR="00E24205" w:rsidRPr="004C681C" w:rsidRDefault="00E24205" w:rsidP="00863935">
      <w:pPr>
        <w:spacing w:line="240" w:lineRule="auto"/>
        <w:ind w:firstLine="360"/>
        <w:jc w:val="both"/>
        <w:rPr>
          <w:sz w:val="28"/>
          <w:szCs w:val="28"/>
        </w:rPr>
      </w:pPr>
      <w:r w:rsidRPr="004C681C">
        <w:rPr>
          <w:sz w:val="28"/>
          <w:szCs w:val="28"/>
        </w:rPr>
        <w:t>Уменьшилось количество несовершеннолетних, совершивших групповые преступления со 125 до 93 (-32, -25,6%).</w:t>
      </w:r>
    </w:p>
    <w:p w:rsidR="00E24205" w:rsidRPr="004C681C" w:rsidRDefault="00E24205" w:rsidP="00863935">
      <w:pPr>
        <w:spacing w:line="240" w:lineRule="auto"/>
        <w:ind w:firstLine="360"/>
        <w:jc w:val="both"/>
        <w:rPr>
          <w:sz w:val="28"/>
          <w:szCs w:val="28"/>
        </w:rPr>
      </w:pPr>
      <w:r w:rsidRPr="004C681C">
        <w:rPr>
          <w:sz w:val="28"/>
          <w:szCs w:val="28"/>
        </w:rPr>
        <w:t>Повторная преступность:</w:t>
      </w:r>
    </w:p>
    <w:p w:rsidR="00E24205" w:rsidRPr="004C681C" w:rsidRDefault="00E24205" w:rsidP="00863935">
      <w:pPr>
        <w:spacing w:line="240" w:lineRule="auto"/>
        <w:ind w:firstLine="360"/>
        <w:jc w:val="both"/>
        <w:rPr>
          <w:sz w:val="28"/>
          <w:szCs w:val="28"/>
        </w:rPr>
      </w:pPr>
      <w:r w:rsidRPr="004C681C">
        <w:rPr>
          <w:sz w:val="28"/>
          <w:szCs w:val="28"/>
        </w:rPr>
        <w:t xml:space="preserve">Ранее </w:t>
      </w:r>
      <w:proofErr w:type="gramStart"/>
      <w:r w:rsidRPr="004C681C">
        <w:rPr>
          <w:sz w:val="28"/>
          <w:szCs w:val="28"/>
        </w:rPr>
        <w:t>совершавшими</w:t>
      </w:r>
      <w:proofErr w:type="gramEnd"/>
      <w:r w:rsidRPr="004C681C">
        <w:rPr>
          <w:sz w:val="28"/>
          <w:szCs w:val="28"/>
        </w:rPr>
        <w:t xml:space="preserve"> совершено 84 (-50, -37,3%) преступления.</w:t>
      </w:r>
    </w:p>
    <w:p w:rsidR="00E24205" w:rsidRPr="004C681C" w:rsidRDefault="00E24205" w:rsidP="00863935">
      <w:pPr>
        <w:spacing w:line="240" w:lineRule="auto"/>
        <w:ind w:firstLine="360"/>
        <w:jc w:val="both"/>
        <w:rPr>
          <w:sz w:val="28"/>
          <w:szCs w:val="28"/>
        </w:rPr>
      </w:pPr>
      <w:r w:rsidRPr="004C681C">
        <w:rPr>
          <w:sz w:val="28"/>
          <w:szCs w:val="28"/>
        </w:rPr>
        <w:t>Рост повторной преступности зарегистрирован в Свердловском районе с 11 до 16.</w:t>
      </w:r>
    </w:p>
    <w:p w:rsidR="00E24205" w:rsidRPr="004C681C" w:rsidRDefault="00E24205" w:rsidP="00863935">
      <w:pPr>
        <w:spacing w:line="240" w:lineRule="auto"/>
        <w:ind w:firstLine="360"/>
        <w:jc w:val="both"/>
        <w:rPr>
          <w:sz w:val="28"/>
          <w:szCs w:val="28"/>
        </w:rPr>
      </w:pPr>
      <w:r w:rsidRPr="004C681C">
        <w:rPr>
          <w:sz w:val="28"/>
          <w:szCs w:val="28"/>
        </w:rPr>
        <w:t>В совершении повторных преступлений приняли участие учащиеся образовательных учреждений г. Красноярска:</w:t>
      </w:r>
    </w:p>
    <w:p w:rsidR="00E24205" w:rsidRPr="004C681C" w:rsidRDefault="00E24205" w:rsidP="00863935">
      <w:pPr>
        <w:spacing w:line="240" w:lineRule="auto"/>
        <w:ind w:firstLine="360"/>
        <w:jc w:val="both"/>
        <w:rPr>
          <w:sz w:val="28"/>
          <w:szCs w:val="28"/>
        </w:rPr>
      </w:pPr>
      <w:r w:rsidRPr="004C681C">
        <w:rPr>
          <w:sz w:val="28"/>
          <w:szCs w:val="28"/>
        </w:rPr>
        <w:t>КГБОУ «Красноярская школа № 3», МБОУ СШ № 81 (семейное обучение) в Кировском районе</w:t>
      </w:r>
    </w:p>
    <w:p w:rsidR="00E24205" w:rsidRPr="004C681C" w:rsidRDefault="00E24205" w:rsidP="00863935">
      <w:pPr>
        <w:spacing w:line="240" w:lineRule="auto"/>
        <w:ind w:firstLine="360"/>
        <w:jc w:val="both"/>
        <w:rPr>
          <w:sz w:val="28"/>
          <w:szCs w:val="28"/>
        </w:rPr>
      </w:pPr>
      <w:r w:rsidRPr="004C681C">
        <w:rPr>
          <w:sz w:val="28"/>
          <w:szCs w:val="28"/>
        </w:rPr>
        <w:t>МБОУ СШ № 10, 51 в Центральном районе,</w:t>
      </w:r>
    </w:p>
    <w:p w:rsidR="00E24205" w:rsidRPr="004C681C" w:rsidRDefault="00580783" w:rsidP="00863935">
      <w:pPr>
        <w:spacing w:line="240" w:lineRule="auto"/>
        <w:ind w:firstLine="360"/>
        <w:jc w:val="both"/>
        <w:rPr>
          <w:sz w:val="28"/>
          <w:szCs w:val="28"/>
        </w:rPr>
      </w:pPr>
      <w:r>
        <w:rPr>
          <w:sz w:val="28"/>
          <w:szCs w:val="28"/>
        </w:rPr>
        <w:t xml:space="preserve">МБОУ СШ № 6, 62 </w:t>
      </w:r>
      <w:r w:rsidR="00E24205" w:rsidRPr="004C681C">
        <w:rPr>
          <w:sz w:val="28"/>
          <w:szCs w:val="28"/>
        </w:rPr>
        <w:t>в Свердловском районе</w:t>
      </w:r>
      <w:r>
        <w:rPr>
          <w:sz w:val="28"/>
          <w:szCs w:val="28"/>
        </w:rPr>
        <w:t>,</w:t>
      </w:r>
    </w:p>
    <w:p w:rsidR="00E24205" w:rsidRPr="004C681C" w:rsidRDefault="00E24205" w:rsidP="00863935">
      <w:pPr>
        <w:spacing w:line="240" w:lineRule="auto"/>
        <w:ind w:firstLine="360"/>
        <w:jc w:val="both"/>
        <w:rPr>
          <w:sz w:val="28"/>
          <w:szCs w:val="28"/>
        </w:rPr>
      </w:pPr>
      <w:r w:rsidRPr="004C681C">
        <w:rPr>
          <w:sz w:val="28"/>
          <w:szCs w:val="28"/>
        </w:rPr>
        <w:t>МБОУ СШ № 139 в Советском районе</w:t>
      </w:r>
      <w:r w:rsidR="00580783">
        <w:rPr>
          <w:sz w:val="28"/>
          <w:szCs w:val="28"/>
        </w:rPr>
        <w:t>,</w:t>
      </w:r>
    </w:p>
    <w:p w:rsidR="00E24205" w:rsidRPr="004C681C" w:rsidRDefault="00E24205" w:rsidP="00863935">
      <w:pPr>
        <w:spacing w:line="240" w:lineRule="auto"/>
        <w:ind w:firstLine="360"/>
        <w:jc w:val="both"/>
        <w:rPr>
          <w:sz w:val="28"/>
          <w:szCs w:val="28"/>
        </w:rPr>
      </w:pPr>
      <w:r w:rsidRPr="004C681C">
        <w:rPr>
          <w:sz w:val="28"/>
          <w:szCs w:val="28"/>
        </w:rPr>
        <w:t>МБОУ СШ № 84, 82 в Октябрьском районе</w:t>
      </w:r>
      <w:r w:rsidR="00580783">
        <w:rPr>
          <w:sz w:val="28"/>
          <w:szCs w:val="28"/>
        </w:rPr>
        <w:t>,</w:t>
      </w:r>
    </w:p>
    <w:p w:rsidR="00E24205" w:rsidRPr="004C681C" w:rsidRDefault="00E24205" w:rsidP="00863935">
      <w:pPr>
        <w:spacing w:line="240" w:lineRule="auto"/>
        <w:ind w:firstLine="360"/>
        <w:jc w:val="both"/>
        <w:rPr>
          <w:sz w:val="28"/>
          <w:szCs w:val="28"/>
        </w:rPr>
      </w:pPr>
      <w:r w:rsidRPr="004C681C">
        <w:rPr>
          <w:sz w:val="28"/>
          <w:szCs w:val="28"/>
        </w:rPr>
        <w:t>МБОУ СШ № 12 в Железнодорожном районе</w:t>
      </w:r>
      <w:r w:rsidR="00580783">
        <w:rPr>
          <w:sz w:val="28"/>
          <w:szCs w:val="28"/>
        </w:rPr>
        <w:t>,</w:t>
      </w:r>
    </w:p>
    <w:p w:rsidR="00E24205" w:rsidRPr="004C681C" w:rsidRDefault="00E24205" w:rsidP="00863935">
      <w:pPr>
        <w:spacing w:line="240" w:lineRule="auto"/>
        <w:ind w:firstLine="360"/>
        <w:jc w:val="both"/>
        <w:rPr>
          <w:sz w:val="28"/>
          <w:szCs w:val="28"/>
        </w:rPr>
      </w:pPr>
      <w:r w:rsidRPr="004C681C">
        <w:rPr>
          <w:sz w:val="28"/>
          <w:szCs w:val="28"/>
        </w:rPr>
        <w:t>МБОУ СШ № 65, Лицей № 12 в Ленинском районе</w:t>
      </w:r>
      <w:r w:rsidR="00580783">
        <w:rPr>
          <w:sz w:val="28"/>
          <w:szCs w:val="28"/>
        </w:rPr>
        <w:t>,</w:t>
      </w:r>
    </w:p>
    <w:p w:rsidR="00E24205" w:rsidRDefault="00E24205" w:rsidP="00863935">
      <w:pPr>
        <w:spacing w:line="240" w:lineRule="auto"/>
        <w:ind w:firstLine="360"/>
        <w:jc w:val="both"/>
        <w:rPr>
          <w:sz w:val="28"/>
          <w:szCs w:val="28"/>
        </w:rPr>
      </w:pPr>
      <w:r w:rsidRPr="004C681C">
        <w:rPr>
          <w:sz w:val="28"/>
          <w:szCs w:val="28"/>
        </w:rPr>
        <w:t>УЦП «Прогресс» в Советском районе</w:t>
      </w:r>
      <w:r w:rsidR="00580783">
        <w:rPr>
          <w:sz w:val="28"/>
          <w:szCs w:val="28"/>
        </w:rPr>
        <w:t>,</w:t>
      </w:r>
    </w:p>
    <w:p w:rsidR="00580783" w:rsidRPr="004C681C" w:rsidRDefault="00580783" w:rsidP="00863935">
      <w:pPr>
        <w:spacing w:line="240" w:lineRule="auto"/>
        <w:ind w:firstLine="360"/>
        <w:jc w:val="both"/>
        <w:rPr>
          <w:sz w:val="28"/>
          <w:szCs w:val="28"/>
        </w:rPr>
      </w:pPr>
      <w:r>
        <w:rPr>
          <w:sz w:val="28"/>
          <w:szCs w:val="28"/>
        </w:rPr>
        <w:t>Л</w:t>
      </w:r>
      <w:r w:rsidRPr="00580783">
        <w:rPr>
          <w:sz w:val="28"/>
          <w:szCs w:val="28"/>
        </w:rPr>
        <w:t>ицей № 11</w:t>
      </w:r>
      <w:r>
        <w:rPr>
          <w:sz w:val="28"/>
          <w:szCs w:val="28"/>
        </w:rPr>
        <w:t xml:space="preserve"> в Кировском районе.</w:t>
      </w:r>
    </w:p>
    <w:p w:rsidR="00E24205" w:rsidRPr="004C681C" w:rsidRDefault="00E24205" w:rsidP="00863935">
      <w:pPr>
        <w:spacing w:line="240" w:lineRule="auto"/>
        <w:ind w:firstLine="360"/>
        <w:jc w:val="both"/>
        <w:rPr>
          <w:sz w:val="28"/>
          <w:szCs w:val="28"/>
        </w:rPr>
      </w:pPr>
      <w:r w:rsidRPr="004C681C">
        <w:rPr>
          <w:sz w:val="28"/>
          <w:szCs w:val="28"/>
        </w:rPr>
        <w:t>Красноярский техникум сварочных технологий и энергетики – 3 учащихся</w:t>
      </w:r>
    </w:p>
    <w:p w:rsidR="00E24205" w:rsidRPr="004C681C" w:rsidRDefault="00E24205" w:rsidP="00971AFE">
      <w:pPr>
        <w:spacing w:line="240" w:lineRule="auto"/>
        <w:ind w:left="360" w:firstLine="0"/>
        <w:jc w:val="both"/>
        <w:rPr>
          <w:sz w:val="28"/>
          <w:szCs w:val="28"/>
        </w:rPr>
      </w:pPr>
      <w:r w:rsidRPr="004C681C">
        <w:rPr>
          <w:sz w:val="28"/>
          <w:szCs w:val="28"/>
        </w:rPr>
        <w:t>Красноярский колледж радиоэлектроники и информационных технологий</w:t>
      </w:r>
      <w:r w:rsidR="00971AFE">
        <w:rPr>
          <w:sz w:val="28"/>
          <w:szCs w:val="28"/>
        </w:rPr>
        <w:t xml:space="preserve">        </w:t>
      </w:r>
      <w:r w:rsidRPr="004C681C">
        <w:rPr>
          <w:sz w:val="28"/>
          <w:szCs w:val="28"/>
        </w:rPr>
        <w:t xml:space="preserve">7 (2021 - 7) несовершеннолетних совершили </w:t>
      </w:r>
      <w:proofErr w:type="gramStart"/>
      <w:r w:rsidRPr="004C681C">
        <w:rPr>
          <w:sz w:val="28"/>
          <w:szCs w:val="28"/>
        </w:rPr>
        <w:t>преступления</w:t>
      </w:r>
      <w:proofErr w:type="gramEnd"/>
      <w:r w:rsidRPr="004C681C">
        <w:rPr>
          <w:sz w:val="28"/>
          <w:szCs w:val="28"/>
        </w:rPr>
        <w:t xml:space="preserve"> будучи условно – осужденными. </w:t>
      </w:r>
      <w:proofErr w:type="spellStart"/>
      <w:r w:rsidRPr="004C681C">
        <w:rPr>
          <w:sz w:val="28"/>
          <w:szCs w:val="28"/>
        </w:rPr>
        <w:t>Справочно</w:t>
      </w:r>
      <w:proofErr w:type="spellEnd"/>
      <w:r w:rsidRPr="004C681C">
        <w:rPr>
          <w:sz w:val="28"/>
          <w:szCs w:val="28"/>
        </w:rPr>
        <w:t xml:space="preserve"> занятость несовершеннолетних: 1 учащийся УПЦ «Прогресс» в Советском районе, 1 учащийся МБОУ СШ № 10 в Центральном районе, 5 не организованы.</w:t>
      </w:r>
    </w:p>
    <w:p w:rsidR="00E24205" w:rsidRPr="00B57CB0" w:rsidRDefault="00E24205" w:rsidP="00863935">
      <w:pPr>
        <w:spacing w:line="240" w:lineRule="auto"/>
        <w:ind w:firstLine="360"/>
        <w:jc w:val="both"/>
        <w:rPr>
          <w:sz w:val="28"/>
          <w:szCs w:val="28"/>
        </w:rPr>
      </w:pPr>
      <w:r w:rsidRPr="004C681C">
        <w:rPr>
          <w:sz w:val="28"/>
          <w:szCs w:val="28"/>
        </w:rPr>
        <w:t>Общественные места</w:t>
      </w:r>
      <w:r w:rsidR="004C681C" w:rsidRPr="004C681C">
        <w:rPr>
          <w:sz w:val="28"/>
          <w:szCs w:val="28"/>
        </w:rPr>
        <w:t>.</w:t>
      </w:r>
    </w:p>
    <w:p w:rsidR="00E24205" w:rsidRPr="004C681C" w:rsidRDefault="00E24205" w:rsidP="00863935">
      <w:pPr>
        <w:spacing w:line="240" w:lineRule="auto"/>
        <w:ind w:firstLine="360"/>
        <w:jc w:val="both"/>
        <w:rPr>
          <w:sz w:val="28"/>
          <w:szCs w:val="28"/>
        </w:rPr>
      </w:pPr>
      <w:r w:rsidRPr="004C681C">
        <w:rPr>
          <w:sz w:val="28"/>
          <w:szCs w:val="28"/>
        </w:rPr>
        <w:t>В общественных местах совершено 128 (2021-176) преступлений. Несмотря на снижение</w:t>
      </w:r>
      <w:r w:rsidR="00B57CB0">
        <w:rPr>
          <w:sz w:val="28"/>
          <w:szCs w:val="28"/>
        </w:rPr>
        <w:t>,</w:t>
      </w:r>
      <w:r w:rsidRPr="004C681C">
        <w:rPr>
          <w:sz w:val="28"/>
          <w:szCs w:val="28"/>
        </w:rPr>
        <w:t xml:space="preserve"> рост зарегистрирован на территориях:</w:t>
      </w:r>
    </w:p>
    <w:p w:rsidR="00E24205" w:rsidRPr="004C681C" w:rsidRDefault="00E24205" w:rsidP="00863935">
      <w:pPr>
        <w:spacing w:line="240" w:lineRule="auto"/>
        <w:ind w:firstLine="360"/>
        <w:jc w:val="both"/>
        <w:rPr>
          <w:sz w:val="28"/>
          <w:szCs w:val="28"/>
        </w:rPr>
      </w:pPr>
      <w:r w:rsidRPr="004C681C">
        <w:rPr>
          <w:sz w:val="28"/>
          <w:szCs w:val="28"/>
        </w:rPr>
        <w:t>Кировского района с 20 до 24</w:t>
      </w:r>
    </w:p>
    <w:p w:rsidR="00E24205" w:rsidRPr="004C681C" w:rsidRDefault="00E24205" w:rsidP="00863935">
      <w:pPr>
        <w:spacing w:line="240" w:lineRule="auto"/>
        <w:ind w:firstLine="360"/>
        <w:jc w:val="both"/>
        <w:rPr>
          <w:sz w:val="28"/>
          <w:szCs w:val="28"/>
        </w:rPr>
      </w:pPr>
      <w:r w:rsidRPr="004C681C">
        <w:rPr>
          <w:sz w:val="28"/>
          <w:szCs w:val="28"/>
        </w:rPr>
        <w:t>Свердловский район с 15 до 20.</w:t>
      </w:r>
    </w:p>
    <w:p w:rsidR="00E24205" w:rsidRPr="004C681C" w:rsidRDefault="00E24205" w:rsidP="00863935">
      <w:pPr>
        <w:spacing w:line="240" w:lineRule="auto"/>
        <w:ind w:firstLine="360"/>
        <w:jc w:val="both"/>
        <w:rPr>
          <w:sz w:val="28"/>
          <w:szCs w:val="28"/>
        </w:rPr>
      </w:pPr>
      <w:r w:rsidRPr="004C681C">
        <w:rPr>
          <w:sz w:val="28"/>
          <w:szCs w:val="28"/>
        </w:rPr>
        <w:t>На улице совершено 107 (-7, -6,1%)</w:t>
      </w:r>
      <w:r w:rsidR="00B57CB0">
        <w:rPr>
          <w:sz w:val="28"/>
          <w:szCs w:val="28"/>
        </w:rPr>
        <w:t xml:space="preserve"> преступлений. </w:t>
      </w:r>
    </w:p>
    <w:p w:rsidR="00E24205" w:rsidRPr="00B57CB0" w:rsidRDefault="00B57CB0" w:rsidP="00863935">
      <w:pPr>
        <w:spacing w:line="240" w:lineRule="auto"/>
        <w:ind w:firstLine="360"/>
        <w:jc w:val="both"/>
        <w:rPr>
          <w:sz w:val="28"/>
          <w:szCs w:val="28"/>
        </w:rPr>
      </w:pPr>
      <w:r>
        <w:rPr>
          <w:sz w:val="28"/>
          <w:szCs w:val="28"/>
        </w:rPr>
        <w:t>По лицам:</w:t>
      </w:r>
    </w:p>
    <w:p w:rsidR="00E24205" w:rsidRPr="004C681C" w:rsidRDefault="00E24205" w:rsidP="00863935">
      <w:pPr>
        <w:spacing w:line="240" w:lineRule="auto"/>
        <w:ind w:firstLine="360"/>
        <w:jc w:val="both"/>
        <w:rPr>
          <w:sz w:val="28"/>
          <w:szCs w:val="28"/>
        </w:rPr>
      </w:pPr>
      <w:r w:rsidRPr="004C681C">
        <w:rPr>
          <w:sz w:val="28"/>
          <w:szCs w:val="28"/>
        </w:rPr>
        <w:t xml:space="preserve">С 274 до 198 (-76, или -27,7%) уменьшилось количество лиц, совершивших преступления. </w:t>
      </w:r>
    </w:p>
    <w:p w:rsidR="00E24205" w:rsidRDefault="00E24205" w:rsidP="00863935">
      <w:pPr>
        <w:spacing w:line="240" w:lineRule="auto"/>
        <w:ind w:firstLine="360"/>
        <w:jc w:val="both"/>
        <w:rPr>
          <w:sz w:val="28"/>
          <w:szCs w:val="28"/>
        </w:rPr>
      </w:pPr>
    </w:p>
    <w:p w:rsidR="003C0133" w:rsidRPr="004C681C" w:rsidRDefault="003C0133" w:rsidP="00863935">
      <w:pPr>
        <w:spacing w:line="240" w:lineRule="auto"/>
        <w:ind w:firstLine="36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867"/>
        <w:gridCol w:w="1909"/>
        <w:gridCol w:w="1310"/>
        <w:gridCol w:w="2528"/>
      </w:tblGrid>
      <w:tr w:rsidR="00E24205" w:rsidRPr="004C681C" w:rsidTr="00E24205">
        <w:trPr>
          <w:trHeight w:val="70"/>
        </w:trPr>
        <w:tc>
          <w:tcPr>
            <w:tcW w:w="95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 xml:space="preserve">№ </w:t>
            </w:r>
          </w:p>
        </w:tc>
        <w:tc>
          <w:tcPr>
            <w:tcW w:w="286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район</w:t>
            </w:r>
          </w:p>
        </w:tc>
        <w:tc>
          <w:tcPr>
            <w:tcW w:w="1914"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2021</w:t>
            </w:r>
          </w:p>
        </w:tc>
        <w:tc>
          <w:tcPr>
            <w:tcW w:w="131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2022</w:t>
            </w:r>
          </w:p>
        </w:tc>
        <w:tc>
          <w:tcPr>
            <w:tcW w:w="253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 +%</w:t>
            </w:r>
          </w:p>
        </w:tc>
      </w:tr>
      <w:tr w:rsidR="00E24205" w:rsidRPr="004C681C" w:rsidTr="00E24205">
        <w:tc>
          <w:tcPr>
            <w:tcW w:w="95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1</w:t>
            </w:r>
          </w:p>
        </w:tc>
        <w:tc>
          <w:tcPr>
            <w:tcW w:w="286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Октябрьский</w:t>
            </w:r>
          </w:p>
        </w:tc>
        <w:tc>
          <w:tcPr>
            <w:tcW w:w="1914"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44</w:t>
            </w:r>
          </w:p>
        </w:tc>
        <w:tc>
          <w:tcPr>
            <w:tcW w:w="131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26</w:t>
            </w:r>
          </w:p>
        </w:tc>
        <w:tc>
          <w:tcPr>
            <w:tcW w:w="253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-40,9%</w:t>
            </w:r>
          </w:p>
        </w:tc>
      </w:tr>
      <w:tr w:rsidR="00E24205" w:rsidRPr="004C681C" w:rsidTr="00E24205">
        <w:tc>
          <w:tcPr>
            <w:tcW w:w="95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w:t>
            </w:r>
          </w:p>
        </w:tc>
        <w:tc>
          <w:tcPr>
            <w:tcW w:w="286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 xml:space="preserve">Ленинский </w:t>
            </w:r>
          </w:p>
        </w:tc>
        <w:tc>
          <w:tcPr>
            <w:tcW w:w="1914"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41</w:t>
            </w:r>
          </w:p>
        </w:tc>
        <w:tc>
          <w:tcPr>
            <w:tcW w:w="131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25</w:t>
            </w:r>
          </w:p>
        </w:tc>
        <w:tc>
          <w:tcPr>
            <w:tcW w:w="253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-39%</w:t>
            </w:r>
          </w:p>
        </w:tc>
      </w:tr>
      <w:tr w:rsidR="00E24205" w:rsidRPr="004C681C" w:rsidTr="00E24205">
        <w:tc>
          <w:tcPr>
            <w:tcW w:w="95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w:t>
            </w:r>
          </w:p>
        </w:tc>
        <w:tc>
          <w:tcPr>
            <w:tcW w:w="286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Советский</w:t>
            </w:r>
          </w:p>
        </w:tc>
        <w:tc>
          <w:tcPr>
            <w:tcW w:w="1914"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73</w:t>
            </w:r>
          </w:p>
        </w:tc>
        <w:tc>
          <w:tcPr>
            <w:tcW w:w="131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44</w:t>
            </w:r>
          </w:p>
        </w:tc>
        <w:tc>
          <w:tcPr>
            <w:tcW w:w="253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-39,7%</w:t>
            </w:r>
          </w:p>
        </w:tc>
      </w:tr>
      <w:tr w:rsidR="00E24205" w:rsidRPr="004C681C" w:rsidTr="00E24205">
        <w:tc>
          <w:tcPr>
            <w:tcW w:w="95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4</w:t>
            </w:r>
          </w:p>
        </w:tc>
        <w:tc>
          <w:tcPr>
            <w:tcW w:w="286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Железнодорожный</w:t>
            </w:r>
          </w:p>
        </w:tc>
        <w:tc>
          <w:tcPr>
            <w:tcW w:w="1914"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30</w:t>
            </w:r>
          </w:p>
        </w:tc>
        <w:tc>
          <w:tcPr>
            <w:tcW w:w="131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13</w:t>
            </w:r>
          </w:p>
        </w:tc>
        <w:tc>
          <w:tcPr>
            <w:tcW w:w="253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-56,7%</w:t>
            </w:r>
          </w:p>
        </w:tc>
      </w:tr>
      <w:tr w:rsidR="00E24205" w:rsidRPr="004C681C" w:rsidTr="00E24205">
        <w:tc>
          <w:tcPr>
            <w:tcW w:w="95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5</w:t>
            </w:r>
          </w:p>
        </w:tc>
        <w:tc>
          <w:tcPr>
            <w:tcW w:w="286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Центральный</w:t>
            </w:r>
          </w:p>
        </w:tc>
        <w:tc>
          <w:tcPr>
            <w:tcW w:w="1914"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31</w:t>
            </w:r>
          </w:p>
        </w:tc>
        <w:tc>
          <w:tcPr>
            <w:tcW w:w="131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27</w:t>
            </w:r>
          </w:p>
        </w:tc>
        <w:tc>
          <w:tcPr>
            <w:tcW w:w="253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-12,9%</w:t>
            </w:r>
          </w:p>
        </w:tc>
      </w:tr>
      <w:tr w:rsidR="00E24205" w:rsidRPr="004C681C" w:rsidTr="00E24205">
        <w:tc>
          <w:tcPr>
            <w:tcW w:w="95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6</w:t>
            </w:r>
          </w:p>
        </w:tc>
        <w:tc>
          <w:tcPr>
            <w:tcW w:w="286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Кировский</w:t>
            </w:r>
          </w:p>
        </w:tc>
        <w:tc>
          <w:tcPr>
            <w:tcW w:w="1914"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24</w:t>
            </w:r>
          </w:p>
        </w:tc>
        <w:tc>
          <w:tcPr>
            <w:tcW w:w="131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26</w:t>
            </w:r>
          </w:p>
        </w:tc>
        <w:tc>
          <w:tcPr>
            <w:tcW w:w="253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+8,3%</w:t>
            </w:r>
          </w:p>
        </w:tc>
      </w:tr>
      <w:tr w:rsidR="00E24205" w:rsidRPr="004C681C" w:rsidTr="00E24205">
        <w:tc>
          <w:tcPr>
            <w:tcW w:w="95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7</w:t>
            </w:r>
          </w:p>
        </w:tc>
        <w:tc>
          <w:tcPr>
            <w:tcW w:w="2869"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Свердловский</w:t>
            </w:r>
          </w:p>
        </w:tc>
        <w:tc>
          <w:tcPr>
            <w:tcW w:w="1914"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31</w:t>
            </w:r>
          </w:p>
        </w:tc>
        <w:tc>
          <w:tcPr>
            <w:tcW w:w="1312"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37</w:t>
            </w:r>
          </w:p>
        </w:tc>
        <w:tc>
          <w:tcPr>
            <w:tcW w:w="2535" w:type="dxa"/>
            <w:tcBorders>
              <w:top w:val="single" w:sz="4" w:space="0" w:color="000000"/>
              <w:left w:val="single" w:sz="4" w:space="0" w:color="000000"/>
              <w:bottom w:val="single" w:sz="4" w:space="0" w:color="000000"/>
              <w:right w:val="single" w:sz="4" w:space="0" w:color="000000"/>
            </w:tcBorders>
            <w:hideMark/>
          </w:tcPr>
          <w:p w:rsidR="00E24205" w:rsidRPr="004C681C" w:rsidRDefault="00E24205" w:rsidP="00863935">
            <w:pPr>
              <w:spacing w:line="240" w:lineRule="auto"/>
              <w:ind w:firstLine="360"/>
              <w:jc w:val="both"/>
              <w:rPr>
                <w:sz w:val="28"/>
                <w:szCs w:val="28"/>
              </w:rPr>
            </w:pPr>
            <w:r w:rsidRPr="004C681C">
              <w:rPr>
                <w:sz w:val="28"/>
                <w:szCs w:val="28"/>
              </w:rPr>
              <w:t>+19,4%</w:t>
            </w:r>
          </w:p>
        </w:tc>
      </w:tr>
    </w:tbl>
    <w:p w:rsidR="00E24205" w:rsidRPr="00B57CB0" w:rsidRDefault="00E24205" w:rsidP="00863935">
      <w:pPr>
        <w:spacing w:line="240" w:lineRule="auto"/>
        <w:ind w:firstLine="360"/>
        <w:jc w:val="both"/>
        <w:rPr>
          <w:sz w:val="28"/>
          <w:szCs w:val="28"/>
        </w:rPr>
      </w:pPr>
      <w:r w:rsidRPr="00B57CB0">
        <w:rPr>
          <w:sz w:val="28"/>
          <w:szCs w:val="28"/>
        </w:rPr>
        <w:t>По возрасту:</w:t>
      </w:r>
    </w:p>
    <w:p w:rsidR="00E24205" w:rsidRPr="004C681C" w:rsidRDefault="00E24205" w:rsidP="00863935">
      <w:pPr>
        <w:spacing w:line="240" w:lineRule="auto"/>
        <w:ind w:firstLine="360"/>
        <w:jc w:val="both"/>
        <w:rPr>
          <w:sz w:val="28"/>
          <w:szCs w:val="28"/>
        </w:rPr>
      </w:pPr>
      <w:r w:rsidRPr="004C681C">
        <w:rPr>
          <w:sz w:val="28"/>
          <w:szCs w:val="28"/>
        </w:rPr>
        <w:t>57 (-24, -29,6%) несовершеннолетних в возрасте 14-15 лет,</w:t>
      </w:r>
    </w:p>
    <w:p w:rsidR="00E24205" w:rsidRPr="004C681C" w:rsidRDefault="00E24205" w:rsidP="00863935">
      <w:pPr>
        <w:spacing w:line="240" w:lineRule="auto"/>
        <w:ind w:firstLine="360"/>
        <w:jc w:val="both"/>
        <w:rPr>
          <w:sz w:val="28"/>
          <w:szCs w:val="28"/>
        </w:rPr>
      </w:pPr>
      <w:r w:rsidRPr="004C681C">
        <w:rPr>
          <w:sz w:val="28"/>
          <w:szCs w:val="28"/>
        </w:rPr>
        <w:t>141 (-52, -26,9%) несовершеннолетних в возрасте 16-17 лет.</w:t>
      </w:r>
    </w:p>
    <w:p w:rsidR="00E24205" w:rsidRPr="004C681C" w:rsidRDefault="00E24205" w:rsidP="00863935">
      <w:pPr>
        <w:spacing w:line="240" w:lineRule="auto"/>
        <w:ind w:firstLine="360"/>
        <w:jc w:val="both"/>
        <w:rPr>
          <w:sz w:val="28"/>
          <w:szCs w:val="28"/>
        </w:rPr>
      </w:pPr>
      <w:r w:rsidRPr="004C681C">
        <w:rPr>
          <w:sz w:val="28"/>
          <w:szCs w:val="28"/>
        </w:rPr>
        <w:t>Женского</w:t>
      </w:r>
      <w:r w:rsidR="00B57CB0">
        <w:rPr>
          <w:sz w:val="28"/>
          <w:szCs w:val="28"/>
        </w:rPr>
        <w:t xml:space="preserve"> пола 19 (-20, или -51,3%) лиц.</w:t>
      </w:r>
    </w:p>
    <w:p w:rsidR="00E24205" w:rsidRPr="00B57CB0" w:rsidRDefault="00E24205" w:rsidP="00863935">
      <w:pPr>
        <w:spacing w:line="240" w:lineRule="auto"/>
        <w:ind w:firstLine="360"/>
        <w:jc w:val="both"/>
        <w:rPr>
          <w:sz w:val="28"/>
          <w:szCs w:val="28"/>
        </w:rPr>
      </w:pPr>
      <w:r w:rsidRPr="00B57CB0">
        <w:rPr>
          <w:sz w:val="28"/>
          <w:szCs w:val="28"/>
        </w:rPr>
        <w:t>Общест</w:t>
      </w:r>
      <w:r w:rsidR="00B57CB0">
        <w:rPr>
          <w:sz w:val="28"/>
          <w:szCs w:val="28"/>
        </w:rPr>
        <w:t>венно – опасные деяния.</w:t>
      </w:r>
    </w:p>
    <w:p w:rsidR="00E24205" w:rsidRPr="004C681C" w:rsidRDefault="00E24205" w:rsidP="00863935">
      <w:pPr>
        <w:spacing w:line="240" w:lineRule="auto"/>
        <w:ind w:firstLine="360"/>
        <w:jc w:val="both"/>
        <w:rPr>
          <w:sz w:val="28"/>
          <w:szCs w:val="28"/>
        </w:rPr>
      </w:pPr>
      <w:r w:rsidRPr="004C681C">
        <w:rPr>
          <w:sz w:val="28"/>
          <w:szCs w:val="28"/>
        </w:rPr>
        <w:t xml:space="preserve">Подростками, не достигшими возраста уголовной ответственности, совершено 93 </w:t>
      </w:r>
      <w:proofErr w:type="gramStart"/>
      <w:r w:rsidRPr="004C681C">
        <w:rPr>
          <w:sz w:val="28"/>
          <w:szCs w:val="28"/>
        </w:rPr>
        <w:t>общественно-опасных</w:t>
      </w:r>
      <w:proofErr w:type="gramEnd"/>
      <w:r w:rsidRPr="004C681C">
        <w:rPr>
          <w:sz w:val="28"/>
          <w:szCs w:val="28"/>
        </w:rPr>
        <w:t xml:space="preserve"> деяния (2021 - 81). В совершении общественно-опасных деяний приняло участие 100 (-1, -1%) несовершеннолетних.</w:t>
      </w:r>
    </w:p>
    <w:p w:rsidR="00E24205" w:rsidRPr="004C681C" w:rsidRDefault="00E24205" w:rsidP="00863935">
      <w:pPr>
        <w:spacing w:line="240" w:lineRule="auto"/>
        <w:ind w:firstLine="360"/>
        <w:jc w:val="both"/>
        <w:rPr>
          <w:sz w:val="28"/>
          <w:szCs w:val="28"/>
        </w:rPr>
      </w:pPr>
      <w:r w:rsidRPr="004C681C">
        <w:rPr>
          <w:sz w:val="28"/>
          <w:szCs w:val="28"/>
        </w:rPr>
        <w:t xml:space="preserve">Следует обратить внимание, что учащимися школ: </w:t>
      </w:r>
      <w:proofErr w:type="gramStart"/>
      <w:r w:rsidRPr="004C681C">
        <w:rPr>
          <w:b/>
          <w:sz w:val="28"/>
          <w:szCs w:val="28"/>
        </w:rPr>
        <w:t>МБОУ СШ № 95 в Октябрьском районе, МБОУ СШ № 108, МБОУ СШ № 7, МБОУ СШ № 144, МБОУ СШ 147, МБОУ СШ № 151 в Советском районе, МБОУ СШ № 34, МБОУ СШ № 42, МБОУ СШ № 93, МБОУ СШ № 45, МБОУ СШ № 158 в Свердловском районе, МБОУ Гимназия № 8, Гимназия № 9 в Железнодорожном районе</w:t>
      </w:r>
      <w:r w:rsidRPr="004C681C">
        <w:rPr>
          <w:sz w:val="28"/>
          <w:szCs w:val="28"/>
        </w:rPr>
        <w:t xml:space="preserve"> общественно-опасные деяния в текущем году совершены более 2 раз. </w:t>
      </w:r>
      <w:proofErr w:type="gramEnd"/>
    </w:p>
    <w:p w:rsidR="00E24205" w:rsidRPr="004C681C" w:rsidRDefault="00E24205" w:rsidP="00863935">
      <w:pPr>
        <w:spacing w:line="240" w:lineRule="auto"/>
        <w:ind w:firstLine="360"/>
        <w:jc w:val="both"/>
        <w:rPr>
          <w:sz w:val="28"/>
          <w:szCs w:val="28"/>
        </w:rPr>
      </w:pPr>
      <w:r w:rsidRPr="004C681C">
        <w:rPr>
          <w:bCs/>
          <w:sz w:val="28"/>
          <w:szCs w:val="28"/>
        </w:rPr>
        <w:t xml:space="preserve">В </w:t>
      </w:r>
      <w:r w:rsidRPr="004C681C">
        <w:rPr>
          <w:sz w:val="28"/>
          <w:szCs w:val="28"/>
        </w:rPr>
        <w:t xml:space="preserve">Центр временного содержания для несовершеннолетних правонарушителей ГУ МВД России по Красноярскому краю помещено 73 (2021-72) несовершеннолетних: 23 за совершение общественно – опасных деяний, 50 за совершение административных правонарушений, 1 </w:t>
      </w:r>
      <w:proofErr w:type="gramStart"/>
      <w:r w:rsidRPr="004C681C">
        <w:rPr>
          <w:sz w:val="28"/>
          <w:szCs w:val="28"/>
        </w:rPr>
        <w:t>направляемый</w:t>
      </w:r>
      <w:proofErr w:type="gramEnd"/>
      <w:r w:rsidRPr="004C681C">
        <w:rPr>
          <w:sz w:val="28"/>
          <w:szCs w:val="28"/>
        </w:rPr>
        <w:t xml:space="preserve"> в специальное </w:t>
      </w:r>
      <w:proofErr w:type="spellStart"/>
      <w:r w:rsidRPr="004C681C">
        <w:rPr>
          <w:sz w:val="28"/>
          <w:szCs w:val="28"/>
        </w:rPr>
        <w:t>учебно</w:t>
      </w:r>
      <w:proofErr w:type="spellEnd"/>
      <w:r w:rsidRPr="004C681C">
        <w:rPr>
          <w:sz w:val="28"/>
          <w:szCs w:val="28"/>
        </w:rPr>
        <w:t xml:space="preserve"> - воспитательное учреждение закрытого типа за совершение</w:t>
      </w:r>
      <w:r w:rsidR="00B57CB0">
        <w:rPr>
          <w:sz w:val="28"/>
          <w:szCs w:val="28"/>
        </w:rPr>
        <w:t xml:space="preserve"> общественно – опасного деяния.</w:t>
      </w:r>
    </w:p>
    <w:p w:rsidR="00E24205" w:rsidRPr="00B57CB0" w:rsidRDefault="00E24205" w:rsidP="00863935">
      <w:pPr>
        <w:spacing w:line="240" w:lineRule="auto"/>
        <w:ind w:firstLine="360"/>
        <w:jc w:val="both"/>
        <w:rPr>
          <w:sz w:val="28"/>
          <w:szCs w:val="28"/>
        </w:rPr>
      </w:pPr>
      <w:r w:rsidRPr="00B57CB0">
        <w:rPr>
          <w:sz w:val="28"/>
          <w:szCs w:val="28"/>
        </w:rPr>
        <w:t>Преступления в отношении несовершен</w:t>
      </w:r>
      <w:r w:rsidR="00B57CB0">
        <w:rPr>
          <w:sz w:val="28"/>
          <w:szCs w:val="28"/>
        </w:rPr>
        <w:t>нолетних:</w:t>
      </w:r>
    </w:p>
    <w:p w:rsidR="00E24205" w:rsidRPr="004C681C" w:rsidRDefault="00E24205" w:rsidP="00863935">
      <w:pPr>
        <w:spacing w:line="240" w:lineRule="auto"/>
        <w:ind w:firstLine="360"/>
        <w:jc w:val="both"/>
        <w:rPr>
          <w:sz w:val="28"/>
          <w:szCs w:val="28"/>
        </w:rPr>
      </w:pPr>
      <w:r w:rsidRPr="004C681C">
        <w:rPr>
          <w:sz w:val="28"/>
          <w:szCs w:val="28"/>
        </w:rPr>
        <w:t xml:space="preserve">В 2022 году зарегистрировано снижение преступлений, совершенных в отношении несовершеннолетних с 985 до 834 (-151, -15,3%) преступлений. </w:t>
      </w:r>
    </w:p>
    <w:p w:rsidR="00E24205" w:rsidRPr="004C681C" w:rsidRDefault="00E24205" w:rsidP="00863935">
      <w:pPr>
        <w:spacing w:line="240" w:lineRule="auto"/>
        <w:ind w:firstLine="360"/>
        <w:jc w:val="both"/>
        <w:rPr>
          <w:i/>
          <w:iCs/>
          <w:sz w:val="28"/>
          <w:szCs w:val="28"/>
        </w:rPr>
      </w:pPr>
      <w:r w:rsidRPr="004C681C">
        <w:rPr>
          <w:sz w:val="28"/>
          <w:szCs w:val="28"/>
        </w:rPr>
        <w:t>Преступлений насильственного характера в отношении несовершеннолетних совершено 121 (-46, -27,5%).</w:t>
      </w:r>
    </w:p>
    <w:p w:rsidR="00E24205" w:rsidRPr="004C681C" w:rsidRDefault="00E24205" w:rsidP="00863935">
      <w:pPr>
        <w:spacing w:line="240" w:lineRule="auto"/>
        <w:ind w:firstLine="360"/>
        <w:jc w:val="both"/>
        <w:rPr>
          <w:iCs/>
          <w:sz w:val="28"/>
          <w:szCs w:val="28"/>
        </w:rPr>
      </w:pPr>
      <w:r w:rsidRPr="004C681C">
        <w:rPr>
          <w:iCs/>
          <w:sz w:val="28"/>
          <w:szCs w:val="28"/>
        </w:rPr>
        <w:t xml:space="preserve">- погибло 7 (-4) детей, фактически 9 детей </w:t>
      </w:r>
      <w:r w:rsidRPr="004C681C">
        <w:rPr>
          <w:i/>
          <w:iCs/>
          <w:sz w:val="28"/>
          <w:szCs w:val="28"/>
        </w:rPr>
        <w:t>(в Центральном районе 2 детей погибли, в Советском районе 3 ребенка погибли).</w:t>
      </w:r>
    </w:p>
    <w:p w:rsidR="00E24205" w:rsidRPr="004C681C" w:rsidRDefault="00E24205" w:rsidP="00863935">
      <w:pPr>
        <w:spacing w:line="240" w:lineRule="auto"/>
        <w:ind w:firstLine="360"/>
        <w:jc w:val="both"/>
        <w:rPr>
          <w:i/>
          <w:iCs/>
          <w:sz w:val="28"/>
          <w:szCs w:val="28"/>
        </w:rPr>
      </w:pPr>
      <w:proofErr w:type="gramStart"/>
      <w:r w:rsidRPr="004C681C">
        <w:rPr>
          <w:iCs/>
          <w:sz w:val="28"/>
          <w:szCs w:val="28"/>
        </w:rPr>
        <w:t>(</w:t>
      </w:r>
      <w:r w:rsidRPr="004C681C">
        <w:rPr>
          <w:i/>
          <w:iCs/>
          <w:sz w:val="28"/>
          <w:szCs w:val="28"/>
        </w:rPr>
        <w:t>Центральный район:</w:t>
      </w:r>
      <w:proofErr w:type="gramEnd"/>
    </w:p>
    <w:p w:rsidR="00E24205" w:rsidRPr="004C681C" w:rsidRDefault="00E24205" w:rsidP="00863935">
      <w:pPr>
        <w:spacing w:line="240" w:lineRule="auto"/>
        <w:ind w:firstLine="360"/>
        <w:jc w:val="both"/>
        <w:rPr>
          <w:i/>
          <w:iCs/>
          <w:sz w:val="28"/>
          <w:szCs w:val="28"/>
        </w:rPr>
      </w:pPr>
      <w:r w:rsidRPr="004C681C">
        <w:rPr>
          <w:i/>
          <w:iCs/>
          <w:sz w:val="28"/>
          <w:szCs w:val="28"/>
        </w:rPr>
        <w:t>-ребенок умер от укуса собаки;</w:t>
      </w:r>
    </w:p>
    <w:p w:rsidR="00E24205" w:rsidRPr="00B57CB0" w:rsidRDefault="00E24205" w:rsidP="00863935">
      <w:pPr>
        <w:spacing w:line="240" w:lineRule="auto"/>
        <w:ind w:firstLine="360"/>
        <w:jc w:val="both"/>
        <w:rPr>
          <w:i/>
          <w:iCs/>
          <w:sz w:val="28"/>
          <w:szCs w:val="28"/>
        </w:rPr>
      </w:pPr>
      <w:r w:rsidRPr="004C681C">
        <w:rPr>
          <w:i/>
          <w:iCs/>
          <w:sz w:val="28"/>
          <w:szCs w:val="28"/>
        </w:rPr>
        <w:tab/>
        <w:t>- падение с высоты (возбуждено уголов</w:t>
      </w:r>
      <w:r w:rsidR="00B57CB0">
        <w:rPr>
          <w:i/>
          <w:iCs/>
          <w:sz w:val="28"/>
          <w:szCs w:val="28"/>
        </w:rPr>
        <w:t>ное дело по статье «Убийство»);</w:t>
      </w:r>
    </w:p>
    <w:p w:rsidR="00E24205" w:rsidRPr="004C681C" w:rsidRDefault="00E24205" w:rsidP="00863935">
      <w:pPr>
        <w:spacing w:line="240" w:lineRule="auto"/>
        <w:ind w:firstLine="360"/>
        <w:jc w:val="both"/>
        <w:rPr>
          <w:i/>
          <w:sz w:val="28"/>
          <w:szCs w:val="28"/>
        </w:rPr>
      </w:pPr>
      <w:r w:rsidRPr="004C681C">
        <w:rPr>
          <w:i/>
          <w:sz w:val="28"/>
          <w:szCs w:val="28"/>
        </w:rPr>
        <w:t>Ленинский район:</w:t>
      </w:r>
    </w:p>
    <w:p w:rsidR="00E24205" w:rsidRPr="004C681C" w:rsidRDefault="00E24205" w:rsidP="00863935">
      <w:pPr>
        <w:spacing w:line="240" w:lineRule="auto"/>
        <w:ind w:firstLine="360"/>
        <w:jc w:val="both"/>
        <w:rPr>
          <w:i/>
          <w:sz w:val="28"/>
          <w:szCs w:val="28"/>
        </w:rPr>
      </w:pPr>
      <w:r w:rsidRPr="004C681C">
        <w:rPr>
          <w:i/>
          <w:sz w:val="28"/>
          <w:szCs w:val="28"/>
        </w:rPr>
        <w:lastRenderedPageBreak/>
        <w:t xml:space="preserve">- в отношении неустановленного лица в ГБ № </w:t>
      </w:r>
      <w:r w:rsidR="00B57CB0">
        <w:rPr>
          <w:i/>
          <w:sz w:val="28"/>
          <w:szCs w:val="28"/>
        </w:rPr>
        <w:t>20 умер ребенок после операции;</w:t>
      </w:r>
    </w:p>
    <w:p w:rsidR="00E24205" w:rsidRPr="004C681C" w:rsidRDefault="00E24205" w:rsidP="00863935">
      <w:pPr>
        <w:spacing w:line="240" w:lineRule="auto"/>
        <w:ind w:firstLine="360"/>
        <w:jc w:val="both"/>
        <w:rPr>
          <w:i/>
          <w:sz w:val="28"/>
          <w:szCs w:val="28"/>
        </w:rPr>
      </w:pPr>
      <w:r w:rsidRPr="004C681C">
        <w:rPr>
          <w:i/>
          <w:sz w:val="28"/>
          <w:szCs w:val="28"/>
        </w:rPr>
        <w:t>Советский район:</w:t>
      </w:r>
    </w:p>
    <w:p w:rsidR="00E24205" w:rsidRPr="004C681C" w:rsidRDefault="00E24205" w:rsidP="00863935">
      <w:pPr>
        <w:spacing w:line="240" w:lineRule="auto"/>
        <w:ind w:firstLine="360"/>
        <w:jc w:val="both"/>
        <w:rPr>
          <w:i/>
          <w:iCs/>
          <w:sz w:val="28"/>
          <w:szCs w:val="28"/>
        </w:rPr>
      </w:pPr>
      <w:r w:rsidRPr="004C681C">
        <w:rPr>
          <w:i/>
          <w:iCs/>
          <w:sz w:val="28"/>
          <w:szCs w:val="28"/>
        </w:rPr>
        <w:t>- в отношении неустановленного лица КГБУЗ «Краевая клиническая больница»;</w:t>
      </w:r>
    </w:p>
    <w:p w:rsidR="00E24205" w:rsidRPr="004C681C" w:rsidRDefault="00E24205" w:rsidP="00863935">
      <w:pPr>
        <w:spacing w:line="240" w:lineRule="auto"/>
        <w:ind w:firstLine="360"/>
        <w:jc w:val="both"/>
        <w:rPr>
          <w:i/>
          <w:iCs/>
          <w:sz w:val="28"/>
          <w:szCs w:val="28"/>
        </w:rPr>
      </w:pPr>
      <w:r w:rsidRPr="004C681C">
        <w:rPr>
          <w:i/>
          <w:iCs/>
          <w:sz w:val="28"/>
          <w:szCs w:val="28"/>
        </w:rPr>
        <w:tab/>
        <w:t>- 2 трупа несовершеннолетних, смерть наступила в результате отравления веществом неясной эти</w:t>
      </w:r>
      <w:r w:rsidR="00B57CB0">
        <w:rPr>
          <w:i/>
          <w:iCs/>
          <w:sz w:val="28"/>
          <w:szCs w:val="28"/>
        </w:rPr>
        <w:t>ологии;</w:t>
      </w:r>
    </w:p>
    <w:p w:rsidR="00E24205" w:rsidRPr="004C681C" w:rsidRDefault="00E24205" w:rsidP="00863935">
      <w:pPr>
        <w:spacing w:line="240" w:lineRule="auto"/>
        <w:ind w:firstLine="360"/>
        <w:jc w:val="both"/>
        <w:rPr>
          <w:i/>
          <w:iCs/>
          <w:sz w:val="28"/>
          <w:szCs w:val="28"/>
        </w:rPr>
      </w:pPr>
      <w:r w:rsidRPr="004C681C">
        <w:rPr>
          <w:i/>
          <w:iCs/>
          <w:sz w:val="28"/>
          <w:szCs w:val="28"/>
        </w:rPr>
        <w:t>Кировский район:</w:t>
      </w:r>
    </w:p>
    <w:p w:rsidR="00E24205" w:rsidRPr="00B57CB0" w:rsidRDefault="00E24205" w:rsidP="00863935">
      <w:pPr>
        <w:spacing w:line="240" w:lineRule="auto"/>
        <w:ind w:firstLine="360"/>
        <w:jc w:val="both"/>
        <w:rPr>
          <w:i/>
          <w:iCs/>
          <w:sz w:val="28"/>
          <w:szCs w:val="28"/>
        </w:rPr>
      </w:pPr>
      <w:r w:rsidRPr="004C681C">
        <w:rPr>
          <w:i/>
          <w:iCs/>
          <w:sz w:val="28"/>
          <w:szCs w:val="28"/>
        </w:rPr>
        <w:tab/>
        <w:t xml:space="preserve">- труп малолетней, 2022 года рождения, без </w:t>
      </w:r>
      <w:r w:rsidR="00B57CB0">
        <w:rPr>
          <w:i/>
          <w:iCs/>
          <w:sz w:val="28"/>
          <w:szCs w:val="28"/>
        </w:rPr>
        <w:t>признаков насильственной смерти</w:t>
      </w:r>
    </w:p>
    <w:p w:rsidR="00E24205" w:rsidRPr="004C681C" w:rsidRDefault="00E24205" w:rsidP="00863935">
      <w:pPr>
        <w:spacing w:line="240" w:lineRule="auto"/>
        <w:ind w:firstLine="360"/>
        <w:jc w:val="both"/>
        <w:rPr>
          <w:i/>
          <w:sz w:val="28"/>
          <w:szCs w:val="28"/>
        </w:rPr>
      </w:pPr>
      <w:r w:rsidRPr="004C681C">
        <w:rPr>
          <w:i/>
          <w:sz w:val="28"/>
          <w:szCs w:val="28"/>
        </w:rPr>
        <w:t>Свердловский район:</w:t>
      </w:r>
    </w:p>
    <w:p w:rsidR="00E24205" w:rsidRPr="004C681C" w:rsidRDefault="00E24205" w:rsidP="00863935">
      <w:pPr>
        <w:spacing w:line="240" w:lineRule="auto"/>
        <w:ind w:firstLine="360"/>
        <w:jc w:val="both"/>
        <w:rPr>
          <w:i/>
          <w:iCs/>
          <w:sz w:val="28"/>
          <w:szCs w:val="28"/>
        </w:rPr>
      </w:pPr>
      <w:r w:rsidRPr="004C681C">
        <w:rPr>
          <w:i/>
          <w:sz w:val="28"/>
          <w:szCs w:val="28"/>
        </w:rPr>
        <w:t xml:space="preserve">- </w:t>
      </w:r>
      <w:r w:rsidRPr="004C681C">
        <w:rPr>
          <w:i/>
          <w:iCs/>
          <w:sz w:val="28"/>
          <w:szCs w:val="28"/>
        </w:rPr>
        <w:t>«Доведение до самоубийства» смерть в результате повешения;</w:t>
      </w:r>
    </w:p>
    <w:p w:rsidR="00E24205" w:rsidRPr="00B57CB0" w:rsidRDefault="00E24205" w:rsidP="00863935">
      <w:pPr>
        <w:spacing w:line="240" w:lineRule="auto"/>
        <w:ind w:firstLine="360"/>
        <w:jc w:val="both"/>
        <w:rPr>
          <w:i/>
          <w:iCs/>
          <w:sz w:val="28"/>
          <w:szCs w:val="28"/>
        </w:rPr>
      </w:pPr>
      <w:r w:rsidRPr="004C681C">
        <w:rPr>
          <w:i/>
          <w:iCs/>
          <w:sz w:val="28"/>
          <w:szCs w:val="28"/>
        </w:rPr>
        <w:t xml:space="preserve">- в отношении неустановленного лица </w:t>
      </w:r>
      <w:r w:rsidR="00B57CB0">
        <w:rPr>
          <w:i/>
          <w:iCs/>
          <w:sz w:val="28"/>
          <w:szCs w:val="28"/>
        </w:rPr>
        <w:t>при оказании медицинских услуг.</w:t>
      </w:r>
    </w:p>
    <w:p w:rsidR="00E24205" w:rsidRPr="004C681C" w:rsidRDefault="00E24205" w:rsidP="00863935">
      <w:pPr>
        <w:spacing w:line="240" w:lineRule="auto"/>
        <w:ind w:firstLine="360"/>
        <w:jc w:val="both"/>
        <w:rPr>
          <w:iCs/>
          <w:sz w:val="28"/>
          <w:szCs w:val="28"/>
        </w:rPr>
      </w:pPr>
      <w:r w:rsidRPr="004C681C">
        <w:rPr>
          <w:iCs/>
          <w:sz w:val="28"/>
          <w:szCs w:val="28"/>
        </w:rPr>
        <w:t>- причинен тяжкий вред здоровью 30 (+12) несовершеннолетним, фактически 32 несовершеннолетним.</w:t>
      </w:r>
      <w:r w:rsidRPr="004C681C">
        <w:rPr>
          <w:sz w:val="28"/>
          <w:szCs w:val="28"/>
        </w:rPr>
        <w:t xml:space="preserve"> </w:t>
      </w:r>
      <w:r w:rsidRPr="004C681C">
        <w:rPr>
          <w:iCs/>
          <w:sz w:val="28"/>
          <w:szCs w:val="28"/>
        </w:rPr>
        <w:t xml:space="preserve">Рост произошел за счет увеличения совершенных преступлений, предусмотренных ст. 118 УК РФ «Причинение тяжкого вреда здоровью по неосторожности» с 2 до 18, значительный рост отмечается в Октябрьском районе. Из 18 преступлений, 3 возбуждены в отношении родителей, 14 в отношении неустановленных лиц, либо по фактам падения детей с высоты, 1 в отношении взрослого лица. </w:t>
      </w:r>
    </w:p>
    <w:p w:rsidR="00E24205" w:rsidRPr="004C681C" w:rsidRDefault="00E24205" w:rsidP="00863935">
      <w:pPr>
        <w:spacing w:line="240" w:lineRule="auto"/>
        <w:ind w:firstLine="360"/>
        <w:jc w:val="both"/>
        <w:rPr>
          <w:sz w:val="28"/>
          <w:szCs w:val="28"/>
        </w:rPr>
      </w:pPr>
      <w:r w:rsidRPr="004C681C">
        <w:rPr>
          <w:sz w:val="28"/>
          <w:szCs w:val="28"/>
        </w:rPr>
        <w:t>Так, факты падения детей из окон зарегистрированы в Центральном, Октябрьском районах.</w:t>
      </w:r>
    </w:p>
    <w:p w:rsidR="00E24205" w:rsidRPr="004C681C" w:rsidRDefault="00E24205" w:rsidP="00863935">
      <w:pPr>
        <w:spacing w:line="240" w:lineRule="auto"/>
        <w:ind w:firstLine="360"/>
        <w:jc w:val="both"/>
        <w:rPr>
          <w:i/>
          <w:sz w:val="28"/>
          <w:szCs w:val="28"/>
        </w:rPr>
      </w:pPr>
      <w:r w:rsidRPr="004C681C">
        <w:rPr>
          <w:i/>
          <w:sz w:val="28"/>
          <w:szCs w:val="28"/>
        </w:rPr>
        <w:t>(</w:t>
      </w:r>
      <w:proofErr w:type="spellStart"/>
      <w:r w:rsidRPr="004C681C">
        <w:rPr>
          <w:i/>
          <w:sz w:val="28"/>
          <w:szCs w:val="28"/>
        </w:rPr>
        <w:t>Справочно</w:t>
      </w:r>
      <w:proofErr w:type="spellEnd"/>
      <w:r w:rsidRPr="004C681C">
        <w:rPr>
          <w:i/>
          <w:sz w:val="28"/>
          <w:szCs w:val="28"/>
        </w:rPr>
        <w:t xml:space="preserve">: - 7 несовершеннолетних пострадали в результате дорожно-транспортных происшествий </w:t>
      </w:r>
      <w:proofErr w:type="gramStart"/>
      <w:r w:rsidRPr="004C681C">
        <w:rPr>
          <w:i/>
          <w:sz w:val="28"/>
          <w:szCs w:val="28"/>
        </w:rPr>
        <w:t>в</w:t>
      </w:r>
      <w:proofErr w:type="gramEnd"/>
      <w:r w:rsidRPr="004C681C">
        <w:rPr>
          <w:i/>
          <w:sz w:val="28"/>
          <w:szCs w:val="28"/>
        </w:rPr>
        <w:t xml:space="preserve"> </w:t>
      </w:r>
      <w:proofErr w:type="gramStart"/>
      <w:r w:rsidRPr="004C681C">
        <w:rPr>
          <w:i/>
          <w:sz w:val="28"/>
          <w:szCs w:val="28"/>
        </w:rPr>
        <w:t>Октябрьском</w:t>
      </w:r>
      <w:proofErr w:type="gramEnd"/>
      <w:r w:rsidRPr="004C681C">
        <w:rPr>
          <w:i/>
          <w:sz w:val="28"/>
          <w:szCs w:val="28"/>
        </w:rPr>
        <w:t>, Кировском, Свердловском, Советском районах;</w:t>
      </w:r>
    </w:p>
    <w:p w:rsidR="00E24205" w:rsidRPr="004C681C" w:rsidRDefault="00E24205" w:rsidP="00863935">
      <w:pPr>
        <w:spacing w:line="240" w:lineRule="auto"/>
        <w:ind w:firstLine="360"/>
        <w:jc w:val="both"/>
        <w:rPr>
          <w:i/>
          <w:sz w:val="28"/>
          <w:szCs w:val="28"/>
        </w:rPr>
      </w:pPr>
      <w:r w:rsidRPr="004C681C">
        <w:rPr>
          <w:i/>
          <w:sz w:val="28"/>
          <w:szCs w:val="28"/>
        </w:rPr>
        <w:t>- в Советском районе 2 несовершеннолетних пострадали от падения ворот, предназначенных для игр с мячом;</w:t>
      </w:r>
    </w:p>
    <w:p w:rsidR="00E24205" w:rsidRPr="004C681C" w:rsidRDefault="00E24205" w:rsidP="00863935">
      <w:pPr>
        <w:spacing w:line="240" w:lineRule="auto"/>
        <w:ind w:firstLine="360"/>
        <w:jc w:val="both"/>
        <w:rPr>
          <w:i/>
          <w:sz w:val="28"/>
          <w:szCs w:val="28"/>
        </w:rPr>
      </w:pPr>
      <w:r w:rsidRPr="004C681C">
        <w:rPr>
          <w:i/>
          <w:sz w:val="28"/>
          <w:szCs w:val="28"/>
        </w:rPr>
        <w:t>- в Железнодорожном, Советском, Октябрьском районах родители уронили своих детей;</w:t>
      </w:r>
    </w:p>
    <w:p w:rsidR="00E24205" w:rsidRPr="004C681C" w:rsidRDefault="003C0133" w:rsidP="00863935">
      <w:pPr>
        <w:spacing w:line="240" w:lineRule="auto"/>
        <w:ind w:firstLine="360"/>
        <w:jc w:val="both"/>
        <w:rPr>
          <w:i/>
          <w:sz w:val="28"/>
          <w:szCs w:val="28"/>
        </w:rPr>
      </w:pPr>
      <w:r>
        <w:rPr>
          <w:i/>
          <w:sz w:val="28"/>
          <w:szCs w:val="28"/>
        </w:rPr>
        <w:t xml:space="preserve">- </w:t>
      </w:r>
      <w:r w:rsidR="00E24205" w:rsidRPr="004C681C">
        <w:rPr>
          <w:i/>
          <w:sz w:val="28"/>
          <w:szCs w:val="28"/>
        </w:rPr>
        <w:t>в Кир</w:t>
      </w:r>
      <w:r w:rsidR="00B57CB0">
        <w:rPr>
          <w:i/>
          <w:sz w:val="28"/>
          <w:szCs w:val="28"/>
        </w:rPr>
        <w:t>овском районе несовершеннолетнюю</w:t>
      </w:r>
      <w:r w:rsidR="00E24205" w:rsidRPr="004C681C">
        <w:rPr>
          <w:i/>
          <w:sz w:val="28"/>
          <w:szCs w:val="28"/>
        </w:rPr>
        <w:t xml:space="preserve"> 2013 г.р. укусила неустановленная собака;</w:t>
      </w:r>
    </w:p>
    <w:p w:rsidR="00E24205" w:rsidRPr="004C681C" w:rsidRDefault="00E24205" w:rsidP="00863935">
      <w:pPr>
        <w:spacing w:line="240" w:lineRule="auto"/>
        <w:ind w:firstLine="360"/>
        <w:jc w:val="both"/>
        <w:rPr>
          <w:i/>
          <w:sz w:val="28"/>
          <w:szCs w:val="28"/>
        </w:rPr>
      </w:pPr>
      <w:r w:rsidRPr="004C681C">
        <w:rPr>
          <w:i/>
          <w:sz w:val="28"/>
          <w:szCs w:val="28"/>
        </w:rPr>
        <w:t>- в Железнодорожном районе несовершеннолетняя выстрелила себе в лицо из ружья, принадлежащего брату;</w:t>
      </w:r>
    </w:p>
    <w:p w:rsidR="00E24205" w:rsidRPr="004C681C" w:rsidRDefault="00E24205" w:rsidP="00863935">
      <w:pPr>
        <w:spacing w:line="240" w:lineRule="auto"/>
        <w:ind w:firstLine="360"/>
        <w:jc w:val="both"/>
        <w:rPr>
          <w:i/>
          <w:sz w:val="28"/>
          <w:szCs w:val="28"/>
        </w:rPr>
      </w:pPr>
      <w:r w:rsidRPr="004C681C">
        <w:rPr>
          <w:i/>
          <w:sz w:val="28"/>
          <w:szCs w:val="28"/>
        </w:rPr>
        <w:t>- в Советском, Октябрьском районах законные представители ударили своих детей;</w:t>
      </w:r>
    </w:p>
    <w:p w:rsidR="00E24205" w:rsidRPr="004C681C" w:rsidRDefault="00E24205" w:rsidP="00863935">
      <w:pPr>
        <w:spacing w:line="240" w:lineRule="auto"/>
        <w:ind w:firstLine="360"/>
        <w:jc w:val="both"/>
        <w:rPr>
          <w:i/>
          <w:sz w:val="28"/>
          <w:szCs w:val="28"/>
        </w:rPr>
      </w:pPr>
      <w:r w:rsidRPr="004C681C">
        <w:rPr>
          <w:i/>
          <w:sz w:val="28"/>
          <w:szCs w:val="28"/>
        </w:rPr>
        <w:t>- в Советском районе малолетняя, 2019 г.р. подожгла кроватку, где лежала сестра;</w:t>
      </w:r>
    </w:p>
    <w:p w:rsidR="00E24205" w:rsidRPr="00B57CB0" w:rsidRDefault="00E24205" w:rsidP="00863935">
      <w:pPr>
        <w:spacing w:line="240" w:lineRule="auto"/>
        <w:ind w:firstLine="360"/>
        <w:jc w:val="both"/>
        <w:rPr>
          <w:i/>
          <w:sz w:val="28"/>
          <w:szCs w:val="28"/>
        </w:rPr>
      </w:pPr>
      <w:r w:rsidRPr="004C681C">
        <w:rPr>
          <w:i/>
          <w:sz w:val="28"/>
          <w:szCs w:val="28"/>
        </w:rPr>
        <w:t>-в Свердловском районе несовершеннолетний пострадал от некачественного оказания у</w:t>
      </w:r>
      <w:r w:rsidR="00B57CB0">
        <w:rPr>
          <w:i/>
          <w:sz w:val="28"/>
          <w:szCs w:val="28"/>
        </w:rPr>
        <w:t>слуг - прокат микроавтомобиля).</w:t>
      </w:r>
    </w:p>
    <w:p w:rsidR="00E24205" w:rsidRPr="001660F4" w:rsidRDefault="00E24205" w:rsidP="001660F4">
      <w:pPr>
        <w:spacing w:line="240" w:lineRule="auto"/>
        <w:ind w:firstLine="360"/>
        <w:jc w:val="both"/>
        <w:rPr>
          <w:bCs/>
          <w:sz w:val="28"/>
          <w:szCs w:val="28"/>
        </w:rPr>
      </w:pPr>
      <w:r w:rsidRPr="00B57CB0">
        <w:rPr>
          <w:bCs/>
          <w:sz w:val="28"/>
          <w:szCs w:val="28"/>
        </w:rPr>
        <w:t>Профилактика экстремизма</w:t>
      </w:r>
      <w:r w:rsidR="00B57CB0">
        <w:rPr>
          <w:bCs/>
          <w:sz w:val="28"/>
          <w:szCs w:val="28"/>
        </w:rPr>
        <w:t>.</w:t>
      </w:r>
    </w:p>
    <w:p w:rsidR="00E24205" w:rsidRPr="004C681C" w:rsidRDefault="00E24205" w:rsidP="00863935">
      <w:pPr>
        <w:spacing w:line="240" w:lineRule="auto"/>
        <w:ind w:firstLine="360"/>
        <w:jc w:val="both"/>
        <w:rPr>
          <w:sz w:val="28"/>
          <w:szCs w:val="28"/>
        </w:rPr>
      </w:pPr>
      <w:r w:rsidRPr="004C681C">
        <w:rPr>
          <w:sz w:val="28"/>
          <w:szCs w:val="28"/>
        </w:rPr>
        <w:t>Сотрудниками Управления на постоянной основе проводится работа, направленная на профилактику деструктивного и суицидального поведения несовершеннолетних.</w:t>
      </w:r>
    </w:p>
    <w:p w:rsidR="00B57CB0" w:rsidRDefault="00E24205" w:rsidP="00863935">
      <w:pPr>
        <w:spacing w:line="240" w:lineRule="auto"/>
        <w:ind w:firstLine="360"/>
        <w:jc w:val="both"/>
        <w:rPr>
          <w:sz w:val="28"/>
          <w:szCs w:val="28"/>
        </w:rPr>
      </w:pPr>
      <w:r w:rsidRPr="004C681C">
        <w:rPr>
          <w:sz w:val="28"/>
          <w:szCs w:val="28"/>
        </w:rPr>
        <w:t xml:space="preserve">На 01.01.2023 на списочном учете в подразделениях по делам несовершеннолетних Управления состоит 12 несовершеннолетних. </w:t>
      </w:r>
    </w:p>
    <w:p w:rsidR="00E24205" w:rsidRPr="004C681C" w:rsidRDefault="00E24205" w:rsidP="00863935">
      <w:pPr>
        <w:spacing w:line="240" w:lineRule="auto"/>
        <w:ind w:firstLine="360"/>
        <w:jc w:val="both"/>
        <w:rPr>
          <w:sz w:val="28"/>
          <w:szCs w:val="28"/>
        </w:rPr>
      </w:pPr>
      <w:r w:rsidRPr="004C681C">
        <w:rPr>
          <w:sz w:val="28"/>
          <w:szCs w:val="28"/>
        </w:rPr>
        <w:lastRenderedPageBreak/>
        <w:t>Из них:</w:t>
      </w:r>
    </w:p>
    <w:p w:rsidR="00E24205" w:rsidRPr="004C681C" w:rsidRDefault="00E24205" w:rsidP="00863935">
      <w:pPr>
        <w:spacing w:line="240" w:lineRule="auto"/>
        <w:ind w:firstLine="360"/>
        <w:jc w:val="both"/>
        <w:rPr>
          <w:sz w:val="28"/>
          <w:szCs w:val="28"/>
        </w:rPr>
      </w:pPr>
      <w:r w:rsidRPr="004C681C">
        <w:rPr>
          <w:sz w:val="28"/>
          <w:szCs w:val="28"/>
        </w:rPr>
        <w:tab/>
        <w:t>5 несовершеннолетних являлись участниками неформальных молодежных объединений противоправной направленности, либо придерживающихся взглядов данного направления;</w:t>
      </w:r>
    </w:p>
    <w:p w:rsidR="00E24205" w:rsidRPr="004C681C" w:rsidRDefault="00E24205" w:rsidP="00863935">
      <w:pPr>
        <w:spacing w:line="240" w:lineRule="auto"/>
        <w:ind w:firstLine="360"/>
        <w:jc w:val="both"/>
        <w:rPr>
          <w:i/>
          <w:sz w:val="28"/>
          <w:szCs w:val="28"/>
        </w:rPr>
      </w:pPr>
      <w:r w:rsidRPr="004C681C">
        <w:rPr>
          <w:sz w:val="28"/>
          <w:szCs w:val="28"/>
        </w:rPr>
        <w:t>(</w:t>
      </w:r>
      <w:proofErr w:type="spellStart"/>
      <w:r w:rsidRPr="004C681C">
        <w:rPr>
          <w:i/>
          <w:sz w:val="28"/>
          <w:szCs w:val="28"/>
        </w:rPr>
        <w:t>справочно</w:t>
      </w:r>
      <w:proofErr w:type="spellEnd"/>
      <w:r w:rsidRPr="004C681C">
        <w:rPr>
          <w:i/>
          <w:sz w:val="28"/>
          <w:szCs w:val="28"/>
        </w:rPr>
        <w:t xml:space="preserve">: 1 учащийся КГУК Гимназия № 1» </w:t>
      </w:r>
      <w:proofErr w:type="spellStart"/>
      <w:r w:rsidRPr="004C681C">
        <w:rPr>
          <w:i/>
          <w:sz w:val="28"/>
          <w:szCs w:val="28"/>
        </w:rPr>
        <w:t>Универс</w:t>
      </w:r>
      <w:proofErr w:type="spellEnd"/>
      <w:r w:rsidRPr="004C681C">
        <w:rPr>
          <w:i/>
          <w:sz w:val="28"/>
          <w:szCs w:val="28"/>
        </w:rPr>
        <w:t>» в Октябрьском районе, 2 учащихся МАОУ СШ № 81, 1 учащийся МАОУ СШ № 78, 1 учащийся МБОУ Гимназия № 10 в Кировском районе)</w:t>
      </w:r>
    </w:p>
    <w:p w:rsidR="00E24205" w:rsidRPr="004C681C" w:rsidRDefault="00E24205" w:rsidP="00863935">
      <w:pPr>
        <w:spacing w:line="240" w:lineRule="auto"/>
        <w:ind w:firstLine="360"/>
        <w:jc w:val="both"/>
        <w:rPr>
          <w:sz w:val="28"/>
          <w:szCs w:val="28"/>
        </w:rPr>
      </w:pPr>
      <w:r w:rsidRPr="004C681C">
        <w:rPr>
          <w:sz w:val="28"/>
          <w:szCs w:val="28"/>
        </w:rPr>
        <w:tab/>
        <w:t>7 несовершеннолетних являлись участниками сообществ, групп суицидальной направленности, либо совершили попытку суицида</w:t>
      </w:r>
    </w:p>
    <w:p w:rsidR="00E24205" w:rsidRPr="004C681C" w:rsidRDefault="00E24205" w:rsidP="00863935">
      <w:pPr>
        <w:spacing w:line="240" w:lineRule="auto"/>
        <w:ind w:firstLine="360"/>
        <w:jc w:val="both"/>
        <w:rPr>
          <w:sz w:val="28"/>
          <w:szCs w:val="28"/>
        </w:rPr>
      </w:pPr>
      <w:r w:rsidRPr="004C681C">
        <w:rPr>
          <w:sz w:val="28"/>
          <w:szCs w:val="28"/>
        </w:rPr>
        <w:t>(</w:t>
      </w:r>
      <w:proofErr w:type="spellStart"/>
      <w:r w:rsidRPr="004C681C">
        <w:rPr>
          <w:i/>
          <w:sz w:val="28"/>
          <w:szCs w:val="28"/>
        </w:rPr>
        <w:t>справочно</w:t>
      </w:r>
      <w:proofErr w:type="spellEnd"/>
      <w:r w:rsidRPr="004C681C">
        <w:rPr>
          <w:i/>
          <w:sz w:val="28"/>
          <w:szCs w:val="28"/>
        </w:rPr>
        <w:t>: 1 учащийся МБОУ Гимназия № 10 в Кировском районе, 1 учащийся МАОУ СШ № 144, 2 учащихся МБОУ СШ № 69 в Советском районе, 1 учащийся Красноярского Автотранспортного техникума, 1 учащийся МБОУ СШ № 65, 1 учащийся МБОУ СШ № 148 в Ленинском районе)</w:t>
      </w:r>
      <w:r w:rsidRPr="004C681C">
        <w:rPr>
          <w:sz w:val="28"/>
          <w:szCs w:val="28"/>
        </w:rPr>
        <w:t>.</w:t>
      </w:r>
    </w:p>
    <w:p w:rsidR="00E24205" w:rsidRPr="004C681C" w:rsidRDefault="00E24205" w:rsidP="00863935">
      <w:pPr>
        <w:spacing w:line="240" w:lineRule="auto"/>
        <w:ind w:firstLine="360"/>
        <w:jc w:val="both"/>
        <w:rPr>
          <w:sz w:val="28"/>
          <w:szCs w:val="28"/>
        </w:rPr>
      </w:pPr>
      <w:r w:rsidRPr="004C681C">
        <w:rPr>
          <w:sz w:val="28"/>
          <w:szCs w:val="28"/>
        </w:rPr>
        <w:t>В отношении каждого несовершеннолетнего, состоящего на списочном учете, организована и проводится профилактическая работа.</w:t>
      </w:r>
    </w:p>
    <w:p w:rsidR="00E24205" w:rsidRPr="004C681C" w:rsidRDefault="00E24205" w:rsidP="00863935">
      <w:pPr>
        <w:spacing w:line="240" w:lineRule="auto"/>
        <w:ind w:firstLine="360"/>
        <w:jc w:val="both"/>
        <w:rPr>
          <w:sz w:val="28"/>
          <w:szCs w:val="28"/>
        </w:rPr>
      </w:pPr>
      <w:r w:rsidRPr="004C681C">
        <w:rPr>
          <w:sz w:val="28"/>
          <w:szCs w:val="28"/>
        </w:rPr>
        <w:t>За 12 месяцев 2022 несовершеннолетними совершено 37 попыток суицида, либо суицидального поведения (со смертельным исходом - 7). Из них: в возрасте с 7 до 14 – 19; с 15 до 18 – 18. По способам совершения: отравление – 18, повешение – 2, порезы – 11, падение с высоты – 5, ранение из пистолета – 1.</w:t>
      </w:r>
    </w:p>
    <w:p w:rsidR="00E24205" w:rsidRPr="004C681C" w:rsidRDefault="00E24205" w:rsidP="00863935">
      <w:pPr>
        <w:spacing w:line="240" w:lineRule="auto"/>
        <w:ind w:firstLine="360"/>
        <w:jc w:val="both"/>
        <w:rPr>
          <w:sz w:val="28"/>
          <w:szCs w:val="28"/>
        </w:rPr>
      </w:pPr>
      <w:r w:rsidRPr="004C681C">
        <w:rPr>
          <w:sz w:val="28"/>
          <w:szCs w:val="28"/>
        </w:rPr>
        <w:t xml:space="preserve">Причинами совершения суицидов явились состояние здоровья (наличие психических заболеваний), ссоры с близкими (родителями, друзьями), проблемы в обучении, особенности пубертатного периода. </w:t>
      </w:r>
    </w:p>
    <w:p w:rsidR="00E24205" w:rsidRPr="004C681C" w:rsidRDefault="00E24205" w:rsidP="00863935">
      <w:pPr>
        <w:spacing w:line="240" w:lineRule="auto"/>
        <w:ind w:firstLine="360"/>
        <w:jc w:val="both"/>
        <w:rPr>
          <w:sz w:val="28"/>
          <w:szCs w:val="28"/>
        </w:rPr>
      </w:pPr>
      <w:r w:rsidRPr="004C681C">
        <w:rPr>
          <w:sz w:val="28"/>
          <w:szCs w:val="28"/>
        </w:rPr>
        <w:t>Никто из несовершеннолетних, совершивших попытки суицидов в группах деструктивной, суицидальной направленности не состоял.</w:t>
      </w:r>
    </w:p>
    <w:p w:rsidR="00E24205" w:rsidRPr="004C681C" w:rsidRDefault="00E24205" w:rsidP="00863935">
      <w:pPr>
        <w:spacing w:line="240" w:lineRule="auto"/>
        <w:ind w:firstLine="360"/>
        <w:jc w:val="both"/>
        <w:rPr>
          <w:i/>
          <w:sz w:val="28"/>
          <w:szCs w:val="28"/>
        </w:rPr>
      </w:pPr>
      <w:r w:rsidRPr="004C681C">
        <w:rPr>
          <w:sz w:val="28"/>
          <w:szCs w:val="28"/>
        </w:rPr>
        <w:t>Деятельность по предупреждению вовлечения подростков в группы деструктивной и суицидальной направленности сотрудниками органов внутренних дел осуществляется на постоянной основе.</w:t>
      </w:r>
    </w:p>
    <w:p w:rsidR="00E24205" w:rsidRPr="004C681C" w:rsidRDefault="00E24205" w:rsidP="00863935">
      <w:pPr>
        <w:spacing w:line="240" w:lineRule="auto"/>
        <w:ind w:firstLine="360"/>
        <w:jc w:val="both"/>
        <w:rPr>
          <w:sz w:val="28"/>
          <w:szCs w:val="28"/>
        </w:rPr>
      </w:pPr>
      <w:r w:rsidRPr="004C681C">
        <w:rPr>
          <w:sz w:val="28"/>
          <w:szCs w:val="28"/>
        </w:rPr>
        <w:t>Успешное выполнение задач по профилактике и противодействию правонарушений, преступлений несовершеннолетними и в отношении них, зависит от эффективности синхронизированного взаимодействия всех субъектов системы профилактики.</w:t>
      </w:r>
    </w:p>
    <w:p w:rsidR="00E24205" w:rsidRPr="004C681C" w:rsidRDefault="00E24205" w:rsidP="00863935">
      <w:pPr>
        <w:spacing w:line="240" w:lineRule="auto"/>
        <w:ind w:firstLine="360"/>
        <w:jc w:val="both"/>
        <w:rPr>
          <w:sz w:val="28"/>
          <w:szCs w:val="28"/>
        </w:rPr>
      </w:pPr>
      <w:r w:rsidRPr="004C681C">
        <w:rPr>
          <w:sz w:val="28"/>
          <w:szCs w:val="28"/>
        </w:rPr>
        <w:t xml:space="preserve">Так, в </w:t>
      </w:r>
      <w:proofErr w:type="spellStart"/>
      <w:r w:rsidRPr="004C681C">
        <w:rPr>
          <w:sz w:val="28"/>
          <w:szCs w:val="28"/>
        </w:rPr>
        <w:t>т.г</w:t>
      </w:r>
      <w:proofErr w:type="spellEnd"/>
      <w:r w:rsidRPr="004C681C">
        <w:rPr>
          <w:sz w:val="28"/>
          <w:szCs w:val="28"/>
        </w:rPr>
        <w:t>. в органы внутренних дел поступила 1201 информация (2021 - 1262) о неблагополучных родителях, несовершеннолетних правонарушителях, которые направлены:</w:t>
      </w:r>
    </w:p>
    <w:p w:rsidR="00E24205" w:rsidRPr="004C681C" w:rsidRDefault="00E24205" w:rsidP="00863935">
      <w:pPr>
        <w:spacing w:line="240" w:lineRule="auto"/>
        <w:ind w:firstLine="360"/>
        <w:jc w:val="both"/>
        <w:rPr>
          <w:sz w:val="28"/>
          <w:szCs w:val="28"/>
        </w:rPr>
      </w:pPr>
      <w:r w:rsidRPr="004C681C">
        <w:rPr>
          <w:sz w:val="28"/>
          <w:szCs w:val="28"/>
        </w:rPr>
        <w:t>комиссиями по делам несовершеннолетних и защите их прав 614 (2021 - 649)</w:t>
      </w:r>
    </w:p>
    <w:p w:rsidR="00E24205" w:rsidRPr="004C681C" w:rsidRDefault="00E24205" w:rsidP="00863935">
      <w:pPr>
        <w:spacing w:line="240" w:lineRule="auto"/>
        <w:ind w:firstLine="360"/>
        <w:jc w:val="both"/>
        <w:rPr>
          <w:i/>
          <w:sz w:val="28"/>
          <w:szCs w:val="28"/>
        </w:rPr>
      </w:pPr>
      <w:r w:rsidRPr="004C681C">
        <w:rPr>
          <w:i/>
          <w:sz w:val="28"/>
          <w:szCs w:val="28"/>
        </w:rPr>
        <w:t>(Центрального района – 67, Октябрьского района -55, Кировского района – 40, Ленинского района – 53, Свердловского района – 55, Железнодорожного района – 43, Советского района – 301);</w:t>
      </w:r>
    </w:p>
    <w:p w:rsidR="00E24205" w:rsidRPr="004C681C" w:rsidRDefault="00E24205" w:rsidP="00863935">
      <w:pPr>
        <w:spacing w:line="240" w:lineRule="auto"/>
        <w:ind w:firstLine="360"/>
        <w:jc w:val="both"/>
        <w:rPr>
          <w:sz w:val="28"/>
          <w:szCs w:val="28"/>
        </w:rPr>
      </w:pPr>
      <w:r w:rsidRPr="004C681C">
        <w:rPr>
          <w:sz w:val="28"/>
          <w:szCs w:val="28"/>
        </w:rPr>
        <w:t>органами управления образования 371 (2021 - 406)</w:t>
      </w:r>
    </w:p>
    <w:p w:rsidR="00E24205" w:rsidRPr="004C681C" w:rsidRDefault="00E24205" w:rsidP="00863935">
      <w:pPr>
        <w:spacing w:line="240" w:lineRule="auto"/>
        <w:ind w:firstLine="360"/>
        <w:jc w:val="both"/>
        <w:rPr>
          <w:i/>
          <w:sz w:val="28"/>
          <w:szCs w:val="28"/>
        </w:rPr>
      </w:pPr>
      <w:r w:rsidRPr="004C681C">
        <w:rPr>
          <w:i/>
          <w:sz w:val="28"/>
          <w:szCs w:val="28"/>
        </w:rPr>
        <w:t>(Центрального района – 43, Октябрьского района -76, Кировского района – 43, Ленинского района – 40, Свердловского района – 39, Железнодорожного района – 62, Советского района - 68);</w:t>
      </w:r>
    </w:p>
    <w:p w:rsidR="00E24205" w:rsidRPr="004C681C" w:rsidRDefault="00E24205" w:rsidP="00863935">
      <w:pPr>
        <w:spacing w:line="240" w:lineRule="auto"/>
        <w:ind w:firstLine="360"/>
        <w:jc w:val="both"/>
        <w:rPr>
          <w:sz w:val="28"/>
          <w:szCs w:val="28"/>
        </w:rPr>
      </w:pPr>
      <w:r w:rsidRPr="004C681C">
        <w:rPr>
          <w:sz w:val="28"/>
          <w:szCs w:val="28"/>
        </w:rPr>
        <w:lastRenderedPageBreak/>
        <w:t>органами социальной защиты населения 28 (2021 - 51)</w:t>
      </w:r>
    </w:p>
    <w:p w:rsidR="00E24205" w:rsidRPr="004C681C" w:rsidRDefault="00E24205" w:rsidP="00863935">
      <w:pPr>
        <w:spacing w:line="240" w:lineRule="auto"/>
        <w:ind w:firstLine="360"/>
        <w:jc w:val="both"/>
        <w:rPr>
          <w:i/>
          <w:sz w:val="28"/>
          <w:szCs w:val="28"/>
        </w:rPr>
      </w:pPr>
      <w:r w:rsidRPr="004C681C">
        <w:rPr>
          <w:i/>
          <w:sz w:val="28"/>
          <w:szCs w:val="28"/>
        </w:rPr>
        <w:t>(Центрального района – 3; Октябрьского района -11, Ленинского района – 4, Свердловского района – 10);</w:t>
      </w:r>
    </w:p>
    <w:p w:rsidR="00E24205" w:rsidRPr="004C681C" w:rsidRDefault="00E24205" w:rsidP="00863935">
      <w:pPr>
        <w:spacing w:line="240" w:lineRule="auto"/>
        <w:ind w:firstLine="360"/>
        <w:jc w:val="both"/>
        <w:rPr>
          <w:sz w:val="28"/>
          <w:szCs w:val="28"/>
        </w:rPr>
      </w:pPr>
      <w:r w:rsidRPr="004C681C">
        <w:rPr>
          <w:sz w:val="28"/>
          <w:szCs w:val="28"/>
        </w:rPr>
        <w:t>органами здравоохранения 188 (2021 - 156)</w:t>
      </w:r>
    </w:p>
    <w:p w:rsidR="00E24205" w:rsidRPr="004C681C" w:rsidRDefault="00E24205" w:rsidP="00863935">
      <w:pPr>
        <w:spacing w:line="240" w:lineRule="auto"/>
        <w:ind w:firstLine="360"/>
        <w:jc w:val="both"/>
        <w:rPr>
          <w:i/>
          <w:sz w:val="28"/>
          <w:szCs w:val="28"/>
        </w:rPr>
      </w:pPr>
      <w:r w:rsidRPr="004C681C">
        <w:rPr>
          <w:sz w:val="28"/>
          <w:szCs w:val="28"/>
        </w:rPr>
        <w:t xml:space="preserve"> </w:t>
      </w:r>
      <w:r w:rsidRPr="004C681C">
        <w:rPr>
          <w:i/>
          <w:sz w:val="28"/>
          <w:szCs w:val="28"/>
        </w:rPr>
        <w:t>(Центрального района – 7, Октябрьского района -53, Кировского района – 12, Ленинского района – 14, Свердловского района – 29, Железнодорожного района – 40, Советского района - 33).</w:t>
      </w:r>
    </w:p>
    <w:p w:rsidR="00E24205" w:rsidRPr="004C681C" w:rsidRDefault="00E24205" w:rsidP="00863935">
      <w:pPr>
        <w:spacing w:line="240" w:lineRule="auto"/>
        <w:ind w:firstLine="360"/>
        <w:jc w:val="both"/>
        <w:rPr>
          <w:sz w:val="28"/>
          <w:szCs w:val="28"/>
        </w:rPr>
      </w:pPr>
      <w:r w:rsidRPr="004C681C">
        <w:rPr>
          <w:sz w:val="28"/>
          <w:szCs w:val="28"/>
        </w:rPr>
        <w:t xml:space="preserve">Вместе с тем, в 2022 году выявлен факт, когда в МБОУ СШ № 63 Кировского района ни один из учителей </w:t>
      </w:r>
      <w:proofErr w:type="gramStart"/>
      <w:r w:rsidRPr="004C681C">
        <w:rPr>
          <w:sz w:val="28"/>
          <w:szCs w:val="28"/>
        </w:rPr>
        <w:t>не обратил внимание</w:t>
      </w:r>
      <w:proofErr w:type="gramEnd"/>
      <w:r w:rsidRPr="004C681C">
        <w:rPr>
          <w:sz w:val="28"/>
          <w:szCs w:val="28"/>
        </w:rPr>
        <w:t>, на имеющиеся проблемы в многодетной семье, где в 2020 отец году умер, мать на протяжении 3 недель по состоянию здоровья не передвигалась, лежала, у нее отсутствовала речь. Несовершеннолетняя, 2011 года рождения, на своей странице в социальной сети «</w:t>
      </w:r>
      <w:proofErr w:type="spellStart"/>
      <w:r w:rsidRPr="004C681C">
        <w:rPr>
          <w:sz w:val="28"/>
          <w:szCs w:val="28"/>
        </w:rPr>
        <w:t>ВКонтакте</w:t>
      </w:r>
      <w:proofErr w:type="spellEnd"/>
      <w:r w:rsidRPr="004C681C">
        <w:rPr>
          <w:sz w:val="28"/>
          <w:szCs w:val="28"/>
        </w:rPr>
        <w:t xml:space="preserve">» </w:t>
      </w:r>
      <w:proofErr w:type="gramStart"/>
      <w:r w:rsidRPr="004C681C">
        <w:rPr>
          <w:sz w:val="28"/>
          <w:szCs w:val="28"/>
        </w:rPr>
        <w:t>разместила информацию</w:t>
      </w:r>
      <w:proofErr w:type="gramEnd"/>
      <w:r w:rsidRPr="004C681C">
        <w:rPr>
          <w:sz w:val="28"/>
          <w:szCs w:val="28"/>
        </w:rPr>
        <w:t xml:space="preserve"> о намерении совершить суицид. Образовательная организация в органы внутренних дел незамедлительно информацию о выявл</w:t>
      </w:r>
      <w:r w:rsidR="00B57CB0">
        <w:rPr>
          <w:sz w:val="28"/>
          <w:szCs w:val="28"/>
        </w:rPr>
        <w:t xml:space="preserve">ении </w:t>
      </w:r>
      <w:proofErr w:type="gramStart"/>
      <w:r w:rsidR="00B57CB0">
        <w:rPr>
          <w:sz w:val="28"/>
          <w:szCs w:val="28"/>
        </w:rPr>
        <w:t>данной</w:t>
      </w:r>
      <w:proofErr w:type="gramEnd"/>
      <w:r w:rsidR="00B57CB0">
        <w:rPr>
          <w:sz w:val="28"/>
          <w:szCs w:val="28"/>
        </w:rPr>
        <w:t xml:space="preserve"> семьи не направила.</w:t>
      </w:r>
    </w:p>
    <w:p w:rsidR="00E24205" w:rsidRPr="00B57CB0" w:rsidRDefault="00E24205" w:rsidP="00863935">
      <w:pPr>
        <w:spacing w:line="240" w:lineRule="auto"/>
        <w:ind w:firstLine="360"/>
        <w:jc w:val="both"/>
        <w:rPr>
          <w:sz w:val="28"/>
          <w:szCs w:val="28"/>
        </w:rPr>
      </w:pPr>
      <w:r w:rsidRPr="00B57CB0">
        <w:rPr>
          <w:sz w:val="28"/>
          <w:szCs w:val="28"/>
        </w:rPr>
        <w:t>Самовольные уходы</w:t>
      </w:r>
      <w:r w:rsidR="00B57CB0">
        <w:rPr>
          <w:sz w:val="28"/>
          <w:szCs w:val="28"/>
        </w:rPr>
        <w:t>.</w:t>
      </w:r>
    </w:p>
    <w:p w:rsidR="00E24205" w:rsidRPr="004C681C" w:rsidRDefault="00E24205" w:rsidP="00863935">
      <w:pPr>
        <w:spacing w:line="240" w:lineRule="auto"/>
        <w:ind w:firstLine="360"/>
        <w:jc w:val="both"/>
        <w:rPr>
          <w:sz w:val="28"/>
          <w:szCs w:val="28"/>
        </w:rPr>
      </w:pPr>
      <w:r w:rsidRPr="004C681C">
        <w:rPr>
          <w:sz w:val="28"/>
          <w:szCs w:val="28"/>
        </w:rPr>
        <w:t xml:space="preserve">За истекший период времени сотрудниками Управления осуществлялся </w:t>
      </w:r>
      <w:r w:rsidRPr="004C681C">
        <w:rPr>
          <w:b/>
          <w:sz w:val="28"/>
          <w:szCs w:val="28"/>
        </w:rPr>
        <w:t>розыск 175 (-12,5%) несовершеннолетних (в отношении которых заведены розыскные дела)</w:t>
      </w:r>
      <w:r w:rsidRPr="004C681C">
        <w:rPr>
          <w:sz w:val="28"/>
          <w:szCs w:val="28"/>
        </w:rPr>
        <w:t>. Местонахождение всех несовершеннолетних установлено.</w:t>
      </w:r>
    </w:p>
    <w:p w:rsidR="00E24205" w:rsidRPr="004C681C" w:rsidRDefault="00E24205" w:rsidP="00863935">
      <w:pPr>
        <w:spacing w:line="240" w:lineRule="auto"/>
        <w:ind w:firstLine="360"/>
        <w:jc w:val="both"/>
        <w:rPr>
          <w:sz w:val="28"/>
          <w:szCs w:val="28"/>
        </w:rPr>
      </w:pPr>
      <w:r w:rsidRPr="004C681C">
        <w:rPr>
          <w:sz w:val="28"/>
          <w:szCs w:val="28"/>
        </w:rPr>
        <w:t>В отношении директоров детских домов № 1, «Самоцветы»,</w:t>
      </w:r>
      <w:r w:rsidRPr="004C681C">
        <w:rPr>
          <w:sz w:val="28"/>
          <w:szCs w:val="28"/>
        </w:rPr>
        <w:br/>
        <w:t>им. Х.М. Совмена составлено 7 протоколов об административном правонарушении по ч. 1 ст. 5.35 КоАП РФ. Из них:</w:t>
      </w:r>
    </w:p>
    <w:p w:rsidR="00E24205" w:rsidRPr="004C681C" w:rsidRDefault="00E24205" w:rsidP="00863935">
      <w:pPr>
        <w:spacing w:line="240" w:lineRule="auto"/>
        <w:ind w:firstLine="360"/>
        <w:jc w:val="both"/>
        <w:rPr>
          <w:sz w:val="28"/>
          <w:szCs w:val="28"/>
        </w:rPr>
      </w:pPr>
      <w:r w:rsidRPr="004C681C">
        <w:rPr>
          <w:sz w:val="28"/>
          <w:szCs w:val="28"/>
        </w:rPr>
        <w:t>-</w:t>
      </w:r>
      <w:r w:rsidRPr="004C681C">
        <w:rPr>
          <w:sz w:val="28"/>
          <w:szCs w:val="28"/>
        </w:rPr>
        <w:tab/>
        <w:t>КДНиЗП Советского района г. Красноярска вынесено 2 предупреждения, 3 прекращено, в связи с отсутствием состава административного правонарушения в отношении директора детского дома</w:t>
      </w:r>
      <w:r w:rsidRPr="004C681C">
        <w:rPr>
          <w:sz w:val="28"/>
          <w:szCs w:val="28"/>
        </w:rPr>
        <w:br/>
        <w:t>№ 1;</w:t>
      </w:r>
    </w:p>
    <w:p w:rsidR="00E24205" w:rsidRPr="005660FE" w:rsidRDefault="00E24205" w:rsidP="00863935">
      <w:pPr>
        <w:spacing w:line="240" w:lineRule="auto"/>
        <w:ind w:firstLine="360"/>
        <w:jc w:val="both"/>
        <w:rPr>
          <w:sz w:val="28"/>
          <w:szCs w:val="28"/>
        </w:rPr>
      </w:pPr>
      <w:r w:rsidRPr="004C681C">
        <w:rPr>
          <w:sz w:val="28"/>
          <w:szCs w:val="28"/>
        </w:rPr>
        <w:t>-</w:t>
      </w:r>
      <w:r w:rsidRPr="004C681C">
        <w:rPr>
          <w:sz w:val="28"/>
          <w:szCs w:val="28"/>
        </w:rPr>
        <w:tab/>
        <w:t>в отношении директоров детских домов «Самоцветы»,</w:t>
      </w:r>
      <w:r w:rsidRPr="004C681C">
        <w:rPr>
          <w:sz w:val="28"/>
          <w:szCs w:val="28"/>
        </w:rPr>
        <w:br/>
        <w:t xml:space="preserve">им. Х.М. Совмена 2 протокола об административном правонарушении </w:t>
      </w:r>
      <w:r w:rsidR="005660FE">
        <w:rPr>
          <w:sz w:val="28"/>
          <w:szCs w:val="28"/>
        </w:rPr>
        <w:t>рассмотрены</w:t>
      </w:r>
      <w:r w:rsidRPr="004C681C">
        <w:rPr>
          <w:sz w:val="28"/>
          <w:szCs w:val="28"/>
        </w:rPr>
        <w:t xml:space="preserve"> в КДНиЗП Центрального, Свердло</w:t>
      </w:r>
      <w:r w:rsidR="005660FE">
        <w:rPr>
          <w:sz w:val="28"/>
          <w:szCs w:val="28"/>
        </w:rPr>
        <w:t xml:space="preserve">вского районов </w:t>
      </w:r>
      <w:r w:rsidR="005660FE">
        <w:rPr>
          <w:sz w:val="28"/>
          <w:szCs w:val="28"/>
        </w:rPr>
        <w:br/>
        <w:t>г. Красноярска.</w:t>
      </w:r>
    </w:p>
    <w:p w:rsidR="00E24205" w:rsidRPr="009E626C" w:rsidRDefault="00E24205" w:rsidP="00863935">
      <w:pPr>
        <w:spacing w:line="240" w:lineRule="auto"/>
        <w:ind w:firstLine="360"/>
        <w:jc w:val="both"/>
        <w:rPr>
          <w:sz w:val="28"/>
          <w:szCs w:val="28"/>
        </w:rPr>
      </w:pPr>
      <w:r w:rsidRPr="009E626C">
        <w:rPr>
          <w:sz w:val="28"/>
          <w:szCs w:val="28"/>
        </w:rPr>
        <w:t>Самовольные уходы из государственных учреждений за 12 месяцев</w:t>
      </w:r>
      <w:r w:rsidR="005660FE" w:rsidRPr="009E626C">
        <w:rPr>
          <w:sz w:val="28"/>
          <w:szCs w:val="28"/>
        </w:rPr>
        <w:t xml:space="preserve"> 2022 года</w:t>
      </w:r>
      <w:r w:rsidRPr="009E626C">
        <w:rPr>
          <w:sz w:val="28"/>
          <w:szCs w:val="28"/>
        </w:rPr>
        <w:t>.</w:t>
      </w:r>
    </w:p>
    <w:p w:rsidR="00E24205" w:rsidRPr="004C681C" w:rsidRDefault="00E24205" w:rsidP="00863935">
      <w:pPr>
        <w:spacing w:line="240" w:lineRule="auto"/>
        <w:ind w:firstLine="36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551"/>
        <w:gridCol w:w="2517"/>
      </w:tblGrid>
      <w:tr w:rsidR="00E24205" w:rsidRPr="005660FE" w:rsidTr="005660FE">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5660FE" w:rsidP="00863935">
            <w:pPr>
              <w:spacing w:line="240" w:lineRule="auto"/>
              <w:ind w:firstLine="360"/>
              <w:jc w:val="both"/>
              <w:rPr>
                <w:sz w:val="22"/>
                <w:szCs w:val="22"/>
              </w:rPr>
            </w:pPr>
            <w:r w:rsidRPr="005660FE">
              <w:rPr>
                <w:sz w:val="22"/>
                <w:szCs w:val="22"/>
              </w:rPr>
              <w:t>Учреждение</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rPr>
            </w:pPr>
            <w:r w:rsidRPr="005660FE">
              <w:rPr>
                <w:sz w:val="22"/>
                <w:szCs w:val="22"/>
              </w:rPr>
              <w:t>2021</w:t>
            </w:r>
          </w:p>
          <w:p w:rsidR="00E24205" w:rsidRPr="005660FE" w:rsidRDefault="00E24205" w:rsidP="00863935">
            <w:pPr>
              <w:spacing w:line="240" w:lineRule="auto"/>
              <w:ind w:firstLine="360"/>
              <w:jc w:val="both"/>
              <w:rPr>
                <w:sz w:val="22"/>
                <w:szCs w:val="22"/>
              </w:rPr>
            </w:pPr>
            <w:r w:rsidRPr="005660FE">
              <w:rPr>
                <w:sz w:val="22"/>
                <w:szCs w:val="22"/>
              </w:rPr>
              <w:t>(по ИЦ/фактически)</w:t>
            </w:r>
          </w:p>
        </w:tc>
        <w:tc>
          <w:tcPr>
            <w:tcW w:w="2517"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rPr>
            </w:pPr>
            <w:r w:rsidRPr="005660FE">
              <w:rPr>
                <w:sz w:val="22"/>
                <w:szCs w:val="22"/>
              </w:rPr>
              <w:t>2022</w:t>
            </w:r>
          </w:p>
          <w:p w:rsidR="00E24205" w:rsidRPr="005660FE" w:rsidRDefault="00E24205" w:rsidP="00863935">
            <w:pPr>
              <w:spacing w:line="240" w:lineRule="auto"/>
              <w:ind w:firstLine="360"/>
              <w:jc w:val="both"/>
              <w:rPr>
                <w:sz w:val="22"/>
                <w:szCs w:val="22"/>
              </w:rPr>
            </w:pPr>
            <w:r w:rsidRPr="005660FE">
              <w:rPr>
                <w:sz w:val="22"/>
                <w:szCs w:val="22"/>
              </w:rPr>
              <w:t>(по ИЦ/фактически)</w:t>
            </w:r>
          </w:p>
        </w:tc>
      </w:tr>
      <w:tr w:rsidR="00E24205" w:rsidRPr="005660FE" w:rsidTr="005660FE">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0"/>
              <w:jc w:val="both"/>
              <w:rPr>
                <w:sz w:val="22"/>
                <w:szCs w:val="22"/>
              </w:rPr>
            </w:pPr>
            <w:r w:rsidRPr="005660FE">
              <w:rPr>
                <w:sz w:val="22"/>
                <w:szCs w:val="22"/>
              </w:rPr>
              <w:t>КГБУ СО Краевой центр семьи и детей «Левобережный», «Правобережный»</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rPr>
            </w:pPr>
            <w:r w:rsidRPr="005660FE">
              <w:rPr>
                <w:sz w:val="22"/>
                <w:szCs w:val="22"/>
              </w:rPr>
              <w:t>34/74</w:t>
            </w:r>
          </w:p>
        </w:tc>
        <w:tc>
          <w:tcPr>
            <w:tcW w:w="2517"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rPr>
            </w:pPr>
            <w:r w:rsidRPr="005660FE">
              <w:rPr>
                <w:sz w:val="22"/>
                <w:szCs w:val="22"/>
              </w:rPr>
              <w:t>9/29</w:t>
            </w:r>
          </w:p>
        </w:tc>
      </w:tr>
      <w:tr w:rsidR="00E24205" w:rsidRPr="005660FE" w:rsidTr="005660FE">
        <w:trPr>
          <w:trHeight w:val="230"/>
        </w:trPr>
        <w:tc>
          <w:tcPr>
            <w:tcW w:w="4395" w:type="dxa"/>
            <w:tcBorders>
              <w:top w:val="single" w:sz="4" w:space="0" w:color="auto"/>
              <w:left w:val="single" w:sz="4" w:space="0" w:color="auto"/>
              <w:bottom w:val="single" w:sz="4" w:space="0" w:color="auto"/>
              <w:right w:val="single" w:sz="4" w:space="0" w:color="auto"/>
            </w:tcBorders>
            <w:shd w:val="clear" w:color="auto" w:fill="FFFFFF"/>
          </w:tcPr>
          <w:p w:rsidR="00E24205" w:rsidRPr="005660FE" w:rsidRDefault="00E24205" w:rsidP="00863935">
            <w:pPr>
              <w:spacing w:line="240" w:lineRule="auto"/>
              <w:ind w:firstLine="0"/>
              <w:jc w:val="both"/>
              <w:rPr>
                <w:sz w:val="22"/>
                <w:szCs w:val="22"/>
              </w:rPr>
            </w:pPr>
            <w:r w:rsidRPr="005660FE">
              <w:rPr>
                <w:sz w:val="22"/>
                <w:szCs w:val="22"/>
              </w:rPr>
              <w:t>КГКУ «Красноярский детский дом № 1»</w:t>
            </w:r>
          </w:p>
          <w:p w:rsidR="00E24205" w:rsidRPr="005660FE" w:rsidRDefault="00E24205" w:rsidP="00863935">
            <w:pPr>
              <w:spacing w:line="240" w:lineRule="auto"/>
              <w:ind w:firstLine="36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lang w:val="en-US"/>
              </w:rPr>
            </w:pPr>
            <w:r w:rsidRPr="005660FE">
              <w:rPr>
                <w:sz w:val="22"/>
                <w:szCs w:val="22"/>
              </w:rPr>
              <w:t>17</w:t>
            </w:r>
            <w:r w:rsidRPr="005660FE">
              <w:rPr>
                <w:sz w:val="22"/>
                <w:szCs w:val="22"/>
                <w:lang w:val="en-US"/>
              </w:rPr>
              <w:t>/49</w:t>
            </w:r>
          </w:p>
        </w:tc>
        <w:tc>
          <w:tcPr>
            <w:tcW w:w="2517"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rPr>
            </w:pPr>
            <w:r w:rsidRPr="005660FE">
              <w:rPr>
                <w:sz w:val="22"/>
                <w:szCs w:val="22"/>
              </w:rPr>
              <w:t>34</w:t>
            </w:r>
            <w:r w:rsidRPr="005660FE">
              <w:rPr>
                <w:sz w:val="22"/>
                <w:szCs w:val="22"/>
                <w:lang w:val="en-US"/>
              </w:rPr>
              <w:t>/</w:t>
            </w:r>
            <w:r w:rsidRPr="005660FE">
              <w:rPr>
                <w:sz w:val="22"/>
                <w:szCs w:val="22"/>
              </w:rPr>
              <w:t>71</w:t>
            </w:r>
          </w:p>
        </w:tc>
      </w:tr>
      <w:tr w:rsidR="00E24205" w:rsidRPr="005660FE" w:rsidTr="005660FE">
        <w:tc>
          <w:tcPr>
            <w:tcW w:w="4395" w:type="dxa"/>
            <w:tcBorders>
              <w:top w:val="single" w:sz="4" w:space="0" w:color="auto"/>
              <w:left w:val="single" w:sz="4" w:space="0" w:color="auto"/>
              <w:bottom w:val="single" w:sz="4" w:space="0" w:color="auto"/>
              <w:right w:val="single" w:sz="4" w:space="0" w:color="auto"/>
            </w:tcBorders>
            <w:shd w:val="clear" w:color="auto" w:fill="FFFFFF"/>
          </w:tcPr>
          <w:p w:rsidR="00E24205" w:rsidRPr="005660FE" w:rsidRDefault="00E24205" w:rsidP="00863935">
            <w:pPr>
              <w:spacing w:line="240" w:lineRule="auto"/>
              <w:ind w:firstLine="0"/>
              <w:jc w:val="both"/>
              <w:rPr>
                <w:sz w:val="22"/>
                <w:szCs w:val="22"/>
              </w:rPr>
            </w:pPr>
            <w:r w:rsidRPr="005660FE">
              <w:rPr>
                <w:sz w:val="22"/>
                <w:szCs w:val="22"/>
              </w:rPr>
              <w:t>КГБУ СО Краевой центр семьи и детей, ул. Павлова, 17</w:t>
            </w:r>
          </w:p>
          <w:p w:rsidR="00E24205" w:rsidRPr="005660FE" w:rsidRDefault="00E24205" w:rsidP="00863935">
            <w:pPr>
              <w:spacing w:line="240" w:lineRule="auto"/>
              <w:ind w:firstLine="36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rPr>
            </w:pPr>
            <w:r w:rsidRPr="005660FE">
              <w:rPr>
                <w:sz w:val="22"/>
                <w:szCs w:val="22"/>
              </w:rPr>
              <w:t>1/9</w:t>
            </w:r>
          </w:p>
        </w:tc>
        <w:tc>
          <w:tcPr>
            <w:tcW w:w="2517"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rPr>
            </w:pPr>
            <w:r w:rsidRPr="005660FE">
              <w:rPr>
                <w:sz w:val="22"/>
                <w:szCs w:val="22"/>
              </w:rPr>
              <w:t>1/3</w:t>
            </w:r>
          </w:p>
        </w:tc>
      </w:tr>
      <w:tr w:rsidR="00E24205" w:rsidRPr="005660FE" w:rsidTr="005660FE">
        <w:tc>
          <w:tcPr>
            <w:tcW w:w="4395" w:type="dxa"/>
            <w:tcBorders>
              <w:top w:val="single" w:sz="4" w:space="0" w:color="auto"/>
              <w:left w:val="single" w:sz="4" w:space="0" w:color="auto"/>
              <w:bottom w:val="single" w:sz="4" w:space="0" w:color="auto"/>
              <w:right w:val="single" w:sz="4" w:space="0" w:color="auto"/>
            </w:tcBorders>
            <w:shd w:val="clear" w:color="auto" w:fill="FFFFFF"/>
          </w:tcPr>
          <w:p w:rsidR="00E24205" w:rsidRPr="005660FE" w:rsidRDefault="00E24205" w:rsidP="00863935">
            <w:pPr>
              <w:spacing w:line="240" w:lineRule="auto"/>
              <w:ind w:firstLine="0"/>
              <w:jc w:val="both"/>
              <w:rPr>
                <w:sz w:val="22"/>
                <w:szCs w:val="22"/>
              </w:rPr>
            </w:pPr>
            <w:r w:rsidRPr="005660FE">
              <w:rPr>
                <w:sz w:val="22"/>
                <w:szCs w:val="22"/>
              </w:rPr>
              <w:t>КГКУ «Самоцветы»</w:t>
            </w:r>
          </w:p>
          <w:p w:rsidR="00E24205" w:rsidRPr="005660FE" w:rsidRDefault="00E24205" w:rsidP="00863935">
            <w:pPr>
              <w:spacing w:line="240" w:lineRule="auto"/>
              <w:ind w:firstLine="36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rPr>
            </w:pPr>
            <w:r w:rsidRPr="005660FE">
              <w:rPr>
                <w:sz w:val="22"/>
                <w:szCs w:val="22"/>
              </w:rPr>
              <w:t>1/3</w:t>
            </w:r>
          </w:p>
        </w:tc>
        <w:tc>
          <w:tcPr>
            <w:tcW w:w="2517" w:type="dxa"/>
            <w:tcBorders>
              <w:top w:val="single" w:sz="4" w:space="0" w:color="auto"/>
              <w:left w:val="single" w:sz="4" w:space="0" w:color="auto"/>
              <w:bottom w:val="single" w:sz="4" w:space="0" w:color="auto"/>
              <w:right w:val="single" w:sz="4" w:space="0" w:color="auto"/>
            </w:tcBorders>
            <w:shd w:val="clear" w:color="auto" w:fill="FFFFFF"/>
            <w:hideMark/>
          </w:tcPr>
          <w:p w:rsidR="00E24205" w:rsidRPr="005660FE" w:rsidRDefault="00E24205" w:rsidP="00863935">
            <w:pPr>
              <w:spacing w:line="240" w:lineRule="auto"/>
              <w:ind w:firstLine="360"/>
              <w:jc w:val="both"/>
              <w:rPr>
                <w:sz w:val="22"/>
                <w:szCs w:val="22"/>
              </w:rPr>
            </w:pPr>
            <w:r w:rsidRPr="005660FE">
              <w:rPr>
                <w:sz w:val="22"/>
                <w:szCs w:val="22"/>
              </w:rPr>
              <w:t>2/4</w:t>
            </w:r>
          </w:p>
        </w:tc>
      </w:tr>
    </w:tbl>
    <w:p w:rsidR="001660F4" w:rsidRPr="001660F4" w:rsidRDefault="001660F4" w:rsidP="001660F4">
      <w:pPr>
        <w:spacing w:line="240" w:lineRule="auto"/>
        <w:ind w:firstLine="708"/>
        <w:jc w:val="both"/>
        <w:rPr>
          <w:rFonts w:eastAsia="SimSun"/>
          <w:szCs w:val="26"/>
        </w:rPr>
      </w:pPr>
      <w:r>
        <w:rPr>
          <w:rFonts w:eastAsia="SimSun"/>
          <w:szCs w:val="26"/>
        </w:rPr>
        <w:lastRenderedPageBreak/>
        <w:t xml:space="preserve">По итогам 3 месяцев 2023 </w:t>
      </w:r>
      <w:r w:rsidRPr="001660F4">
        <w:rPr>
          <w:rFonts w:eastAsia="SimSun"/>
          <w:szCs w:val="26"/>
        </w:rPr>
        <w:t>года (по данным информационного центра Главного управления МВД России по Красноярскому краю)</w:t>
      </w:r>
      <w:r w:rsidRPr="001660F4">
        <w:rPr>
          <w:rFonts w:eastAsia="SimSun"/>
          <w:szCs w:val="26"/>
          <w:vertAlign w:val="superscript"/>
        </w:rPr>
        <w:footnoteReference w:id="1"/>
      </w:r>
      <w:r w:rsidRPr="001660F4">
        <w:rPr>
          <w:rFonts w:eastAsia="SimSun"/>
          <w:szCs w:val="26"/>
        </w:rPr>
        <w:t xml:space="preserve"> сотрудниками МУ МВД России «Красноярское»</w:t>
      </w:r>
      <w:r>
        <w:rPr>
          <w:rFonts w:eastAsia="SimSun"/>
          <w:szCs w:val="26"/>
          <w:vertAlign w:val="superscript"/>
        </w:rPr>
        <w:t xml:space="preserve"> </w:t>
      </w:r>
      <w:r w:rsidRPr="001660F4">
        <w:rPr>
          <w:rFonts w:eastAsia="SimSun"/>
          <w:szCs w:val="26"/>
        </w:rPr>
        <w:t xml:space="preserve"> осуществлялись розыскные мероприятия по 34 (2022 - 38) фактам безвестного исчезновения несовершеннолетних. Местонахождение всех несовершеннолетних установлено.</w:t>
      </w:r>
    </w:p>
    <w:p w:rsidR="001660F4" w:rsidRPr="001660F4" w:rsidRDefault="001660F4" w:rsidP="001660F4">
      <w:pPr>
        <w:spacing w:line="240" w:lineRule="auto"/>
        <w:jc w:val="both"/>
        <w:rPr>
          <w:rFonts w:eastAsia="SimSun"/>
          <w:szCs w:val="26"/>
        </w:rPr>
      </w:pPr>
      <w:r w:rsidRPr="001660F4">
        <w:rPr>
          <w:rFonts w:eastAsia="SimSun"/>
          <w:szCs w:val="26"/>
        </w:rPr>
        <w:t xml:space="preserve">Не во всех случаях по розыску несовершеннолетних сотрудниками уголовного розыска заводятся </w:t>
      </w:r>
      <w:proofErr w:type="spellStart"/>
      <w:r w:rsidRPr="001660F4">
        <w:rPr>
          <w:rFonts w:eastAsia="SimSun"/>
          <w:szCs w:val="26"/>
        </w:rPr>
        <w:t>разыскные</w:t>
      </w:r>
      <w:proofErr w:type="spellEnd"/>
      <w:r w:rsidRPr="001660F4">
        <w:rPr>
          <w:rFonts w:eastAsia="SimSun"/>
          <w:szCs w:val="26"/>
        </w:rPr>
        <w:t xml:space="preserve"> дела. Так, </w:t>
      </w:r>
      <w:proofErr w:type="spellStart"/>
      <w:r w:rsidRPr="001660F4">
        <w:rPr>
          <w:rFonts w:eastAsia="SimSun"/>
          <w:szCs w:val="26"/>
        </w:rPr>
        <w:t>разыскные</w:t>
      </w:r>
      <w:proofErr w:type="spellEnd"/>
      <w:r w:rsidRPr="001660F4">
        <w:rPr>
          <w:rFonts w:eastAsia="SimSun"/>
          <w:szCs w:val="26"/>
        </w:rPr>
        <w:t xml:space="preserve"> дела не </w:t>
      </w:r>
      <w:proofErr w:type="gramStart"/>
      <w:r w:rsidRPr="001660F4">
        <w:rPr>
          <w:rFonts w:eastAsia="SimSun"/>
          <w:szCs w:val="26"/>
        </w:rPr>
        <w:t>заводятся</w:t>
      </w:r>
      <w:proofErr w:type="gramEnd"/>
      <w:r w:rsidRPr="001660F4">
        <w:rPr>
          <w:rFonts w:eastAsia="SimSun"/>
          <w:szCs w:val="26"/>
        </w:rPr>
        <w:t xml:space="preserve"> в случае если несовершеннолетние найдены в кратчайшие сроки, или в связи с отсутствием необходимости проведения специальных технических мероприятий. В связи с чем, не все разыскиваемые несовершеннолетние значатся по данным ИЦ ГУ МВД России по краю.</w:t>
      </w:r>
    </w:p>
    <w:p w:rsidR="001660F4" w:rsidRPr="001660F4" w:rsidRDefault="001660F4" w:rsidP="001660F4">
      <w:pPr>
        <w:spacing w:line="240" w:lineRule="auto"/>
        <w:jc w:val="both"/>
        <w:rPr>
          <w:rFonts w:eastAsia="SimSun"/>
          <w:szCs w:val="26"/>
        </w:rPr>
      </w:pPr>
      <w:r w:rsidRPr="001660F4">
        <w:rPr>
          <w:rFonts w:eastAsia="SimSun"/>
          <w:szCs w:val="26"/>
        </w:rPr>
        <w:t xml:space="preserve">Вместе с тем, поисковые мероприятия организовываются в полном объеме, задействуется большое количество сотрудников органов внутренних дел, не зависимо от наличия (отсутствия) </w:t>
      </w:r>
      <w:proofErr w:type="spellStart"/>
      <w:r w:rsidRPr="001660F4">
        <w:rPr>
          <w:rFonts w:eastAsia="SimSun"/>
          <w:szCs w:val="26"/>
        </w:rPr>
        <w:t>разыскного</w:t>
      </w:r>
      <w:proofErr w:type="spellEnd"/>
      <w:r w:rsidRPr="001660F4">
        <w:rPr>
          <w:rFonts w:eastAsia="SimSun"/>
          <w:szCs w:val="26"/>
        </w:rPr>
        <w:t xml:space="preserve"> дела. </w:t>
      </w:r>
    </w:p>
    <w:tbl>
      <w:tblPr>
        <w:tblpPr w:leftFromText="180" w:rightFromText="180" w:vertAnchor="text" w:horzAnchor="page" w:tblpX="1781" w:tblpY="183"/>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886"/>
        <w:gridCol w:w="1975"/>
        <w:gridCol w:w="1919"/>
        <w:gridCol w:w="1879"/>
      </w:tblGrid>
      <w:tr w:rsidR="001660F4" w:rsidRPr="001660F4" w:rsidTr="001660F4">
        <w:tc>
          <w:tcPr>
            <w:tcW w:w="19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районы</w:t>
            </w:r>
          </w:p>
        </w:tc>
        <w:tc>
          <w:tcPr>
            <w:tcW w:w="18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Кол-во уходов по данным ИЦ/фактически</w:t>
            </w:r>
          </w:p>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3 мес. 2022</w:t>
            </w:r>
          </w:p>
        </w:tc>
        <w:tc>
          <w:tcPr>
            <w:tcW w:w="1974"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Кол-во уходов по данным ИЦ/фактически</w:t>
            </w:r>
          </w:p>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3 мес. 2023</w:t>
            </w:r>
          </w:p>
        </w:tc>
        <w:tc>
          <w:tcPr>
            <w:tcW w:w="191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из дома по данным ИЦ/фактически</w:t>
            </w:r>
          </w:p>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3 мес. 2022</w:t>
            </w:r>
          </w:p>
        </w:tc>
        <w:tc>
          <w:tcPr>
            <w:tcW w:w="1878" w:type="dxa"/>
            <w:tcBorders>
              <w:top w:val="single" w:sz="4" w:space="0" w:color="auto"/>
              <w:left w:val="single" w:sz="4" w:space="0" w:color="auto"/>
              <w:bottom w:val="single" w:sz="4" w:space="0" w:color="auto"/>
              <w:right w:val="single" w:sz="4" w:space="0" w:color="auto"/>
            </w:tcBorders>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из дома по данным ИЦ/фактически</w:t>
            </w:r>
          </w:p>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3 мес. 2023</w:t>
            </w:r>
          </w:p>
          <w:p w:rsidR="001660F4" w:rsidRPr="001660F4" w:rsidRDefault="001660F4" w:rsidP="001660F4">
            <w:pPr>
              <w:spacing w:line="240" w:lineRule="auto"/>
              <w:ind w:firstLine="0"/>
              <w:jc w:val="both"/>
              <w:rPr>
                <w:rFonts w:eastAsia="SimSun"/>
                <w:sz w:val="20"/>
                <w:szCs w:val="20"/>
              </w:rPr>
            </w:pPr>
          </w:p>
        </w:tc>
      </w:tr>
      <w:tr w:rsidR="001660F4" w:rsidRPr="001660F4" w:rsidTr="001660F4">
        <w:tc>
          <w:tcPr>
            <w:tcW w:w="19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b/>
                <w:bCs/>
                <w:sz w:val="20"/>
                <w:szCs w:val="20"/>
              </w:rPr>
            </w:pPr>
            <w:r w:rsidRPr="001660F4">
              <w:rPr>
                <w:rFonts w:eastAsia="SimSun"/>
                <w:b/>
                <w:bCs/>
                <w:sz w:val="20"/>
                <w:szCs w:val="20"/>
              </w:rPr>
              <w:t>ВСЕГО</w:t>
            </w:r>
          </w:p>
        </w:tc>
        <w:tc>
          <w:tcPr>
            <w:tcW w:w="18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b/>
                <w:bCs/>
                <w:szCs w:val="26"/>
                <w:lang w:val="en-GB"/>
              </w:rPr>
            </w:pPr>
            <w:r w:rsidRPr="001660F4">
              <w:rPr>
                <w:rFonts w:eastAsia="SimSun"/>
                <w:b/>
                <w:bCs/>
                <w:szCs w:val="26"/>
              </w:rPr>
              <w:t>38</w:t>
            </w:r>
            <w:r w:rsidRPr="001660F4">
              <w:rPr>
                <w:rFonts w:eastAsia="SimSun"/>
                <w:b/>
                <w:bCs/>
                <w:szCs w:val="26"/>
                <w:lang w:val="en-GB"/>
              </w:rPr>
              <w:t>/107</w:t>
            </w:r>
          </w:p>
        </w:tc>
        <w:tc>
          <w:tcPr>
            <w:tcW w:w="1974"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b/>
                <w:bCs/>
                <w:szCs w:val="26"/>
                <w:lang w:val="en-GB"/>
              </w:rPr>
            </w:pPr>
            <w:r w:rsidRPr="001660F4">
              <w:rPr>
                <w:rFonts w:eastAsia="SimSun"/>
                <w:b/>
                <w:bCs/>
                <w:szCs w:val="26"/>
                <w:lang w:val="en-GB"/>
              </w:rPr>
              <w:t>3</w:t>
            </w:r>
            <w:r w:rsidRPr="001660F4">
              <w:rPr>
                <w:rFonts w:eastAsia="SimSun"/>
                <w:b/>
                <w:bCs/>
                <w:szCs w:val="26"/>
              </w:rPr>
              <w:t>4</w:t>
            </w:r>
            <w:r w:rsidRPr="001660F4">
              <w:rPr>
                <w:rFonts w:eastAsia="SimSun"/>
                <w:b/>
                <w:bCs/>
                <w:szCs w:val="26"/>
                <w:lang w:val="en-GB"/>
              </w:rPr>
              <w:t>/103</w:t>
            </w:r>
          </w:p>
        </w:tc>
        <w:tc>
          <w:tcPr>
            <w:tcW w:w="191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b/>
                <w:bCs/>
                <w:szCs w:val="26"/>
                <w:lang w:val="en-GB"/>
              </w:rPr>
            </w:pPr>
            <w:r w:rsidRPr="001660F4">
              <w:rPr>
                <w:rFonts w:eastAsia="SimSun"/>
                <w:b/>
                <w:bCs/>
                <w:szCs w:val="26"/>
                <w:lang w:val="en-GB"/>
              </w:rPr>
              <w:t>2</w:t>
            </w:r>
            <w:r w:rsidRPr="001660F4">
              <w:rPr>
                <w:rFonts w:eastAsia="SimSun"/>
                <w:b/>
                <w:bCs/>
                <w:szCs w:val="26"/>
              </w:rPr>
              <w:t>5</w:t>
            </w:r>
            <w:r w:rsidRPr="001660F4">
              <w:rPr>
                <w:rFonts w:eastAsia="SimSun"/>
                <w:b/>
                <w:bCs/>
                <w:szCs w:val="26"/>
                <w:lang w:val="en-GB"/>
              </w:rPr>
              <w:t>/72</w:t>
            </w:r>
          </w:p>
        </w:tc>
        <w:tc>
          <w:tcPr>
            <w:tcW w:w="187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b/>
                <w:bCs/>
                <w:szCs w:val="26"/>
                <w:lang w:val="en-GB"/>
              </w:rPr>
            </w:pPr>
            <w:r w:rsidRPr="001660F4">
              <w:rPr>
                <w:rFonts w:eastAsia="SimSun"/>
                <w:b/>
                <w:bCs/>
                <w:szCs w:val="26"/>
                <w:lang w:val="en-GB"/>
              </w:rPr>
              <w:t>2</w:t>
            </w:r>
            <w:r w:rsidRPr="001660F4">
              <w:rPr>
                <w:rFonts w:eastAsia="SimSun"/>
                <w:b/>
                <w:bCs/>
                <w:szCs w:val="26"/>
              </w:rPr>
              <w:t>3</w:t>
            </w:r>
            <w:r w:rsidRPr="001660F4">
              <w:rPr>
                <w:rFonts w:eastAsia="SimSun"/>
                <w:b/>
                <w:bCs/>
                <w:szCs w:val="26"/>
                <w:lang w:val="en-GB"/>
              </w:rPr>
              <w:t>/78</w:t>
            </w:r>
          </w:p>
        </w:tc>
      </w:tr>
      <w:tr w:rsidR="001660F4" w:rsidRPr="001660F4" w:rsidTr="001660F4">
        <w:tc>
          <w:tcPr>
            <w:tcW w:w="19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Центральный</w:t>
            </w:r>
          </w:p>
        </w:tc>
        <w:tc>
          <w:tcPr>
            <w:tcW w:w="18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3</w:t>
            </w:r>
            <w:r w:rsidRPr="001660F4">
              <w:rPr>
                <w:rFonts w:eastAsia="SimSun"/>
                <w:szCs w:val="26"/>
                <w:lang w:val="en-GB"/>
              </w:rPr>
              <w:t>/7</w:t>
            </w:r>
          </w:p>
        </w:tc>
        <w:tc>
          <w:tcPr>
            <w:tcW w:w="1974"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w:t>
            </w:r>
            <w:r w:rsidRPr="001660F4">
              <w:rPr>
                <w:rFonts w:eastAsia="SimSun"/>
                <w:szCs w:val="26"/>
                <w:lang w:val="en-GB"/>
              </w:rPr>
              <w:t>/7</w:t>
            </w:r>
          </w:p>
        </w:tc>
        <w:tc>
          <w:tcPr>
            <w:tcW w:w="191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3</w:t>
            </w:r>
            <w:r w:rsidRPr="001660F4">
              <w:rPr>
                <w:rFonts w:eastAsia="SimSun"/>
                <w:szCs w:val="26"/>
                <w:lang w:val="en-GB"/>
              </w:rPr>
              <w:t>/7</w:t>
            </w:r>
          </w:p>
        </w:tc>
        <w:tc>
          <w:tcPr>
            <w:tcW w:w="187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w:t>
            </w:r>
            <w:r w:rsidRPr="001660F4">
              <w:rPr>
                <w:rFonts w:eastAsia="SimSun"/>
                <w:szCs w:val="26"/>
                <w:lang w:val="en-GB"/>
              </w:rPr>
              <w:t>/5</w:t>
            </w:r>
          </w:p>
        </w:tc>
      </w:tr>
      <w:tr w:rsidR="001660F4" w:rsidRPr="001660F4" w:rsidTr="001660F4">
        <w:tc>
          <w:tcPr>
            <w:tcW w:w="19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Железнодорожный</w:t>
            </w:r>
          </w:p>
        </w:tc>
        <w:tc>
          <w:tcPr>
            <w:tcW w:w="18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w:t>
            </w:r>
            <w:r w:rsidRPr="001660F4">
              <w:rPr>
                <w:rFonts w:eastAsia="SimSun"/>
                <w:szCs w:val="26"/>
                <w:lang w:val="en-GB"/>
              </w:rPr>
              <w:t>/8</w:t>
            </w:r>
          </w:p>
        </w:tc>
        <w:tc>
          <w:tcPr>
            <w:tcW w:w="1974"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w:t>
            </w:r>
            <w:r w:rsidRPr="001660F4">
              <w:rPr>
                <w:rFonts w:eastAsia="SimSun"/>
                <w:szCs w:val="26"/>
                <w:lang w:val="en-GB"/>
              </w:rPr>
              <w:t>/5</w:t>
            </w:r>
          </w:p>
        </w:tc>
        <w:tc>
          <w:tcPr>
            <w:tcW w:w="191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w:t>
            </w:r>
            <w:r w:rsidRPr="001660F4">
              <w:rPr>
                <w:rFonts w:eastAsia="SimSun"/>
                <w:szCs w:val="26"/>
                <w:lang w:val="en-GB"/>
              </w:rPr>
              <w:t>/8</w:t>
            </w:r>
          </w:p>
        </w:tc>
        <w:tc>
          <w:tcPr>
            <w:tcW w:w="187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0</w:t>
            </w:r>
            <w:r w:rsidRPr="001660F4">
              <w:rPr>
                <w:rFonts w:eastAsia="SimSun"/>
                <w:szCs w:val="26"/>
                <w:lang w:val="en-GB"/>
              </w:rPr>
              <w:t>/5</w:t>
            </w:r>
          </w:p>
        </w:tc>
      </w:tr>
      <w:tr w:rsidR="001660F4" w:rsidRPr="001660F4" w:rsidTr="001660F4">
        <w:tc>
          <w:tcPr>
            <w:tcW w:w="19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 xml:space="preserve">Октябрьский </w:t>
            </w:r>
          </w:p>
        </w:tc>
        <w:tc>
          <w:tcPr>
            <w:tcW w:w="18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0</w:t>
            </w:r>
            <w:r w:rsidRPr="001660F4">
              <w:rPr>
                <w:rFonts w:eastAsia="SimSun"/>
                <w:szCs w:val="26"/>
                <w:lang w:val="en-GB"/>
              </w:rPr>
              <w:t>/17</w:t>
            </w:r>
          </w:p>
        </w:tc>
        <w:tc>
          <w:tcPr>
            <w:tcW w:w="1974"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w:t>
            </w:r>
            <w:r w:rsidRPr="001660F4">
              <w:rPr>
                <w:rFonts w:eastAsia="SimSun"/>
                <w:szCs w:val="26"/>
                <w:lang w:val="en-GB"/>
              </w:rPr>
              <w:t>/17</w:t>
            </w:r>
          </w:p>
        </w:tc>
        <w:tc>
          <w:tcPr>
            <w:tcW w:w="191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0</w:t>
            </w:r>
            <w:r w:rsidRPr="001660F4">
              <w:rPr>
                <w:rFonts w:eastAsia="SimSun"/>
                <w:szCs w:val="26"/>
                <w:lang w:val="en-GB"/>
              </w:rPr>
              <w:t>/10</w:t>
            </w:r>
          </w:p>
        </w:tc>
        <w:tc>
          <w:tcPr>
            <w:tcW w:w="187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w:t>
            </w:r>
            <w:r w:rsidRPr="001660F4">
              <w:rPr>
                <w:rFonts w:eastAsia="SimSun"/>
                <w:szCs w:val="26"/>
                <w:lang w:val="en-GB"/>
              </w:rPr>
              <w:t>/8</w:t>
            </w:r>
          </w:p>
        </w:tc>
      </w:tr>
      <w:tr w:rsidR="001660F4" w:rsidRPr="001660F4" w:rsidTr="001660F4">
        <w:tc>
          <w:tcPr>
            <w:tcW w:w="19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Кировский</w:t>
            </w:r>
          </w:p>
        </w:tc>
        <w:tc>
          <w:tcPr>
            <w:tcW w:w="18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11</w:t>
            </w:r>
            <w:r w:rsidRPr="001660F4">
              <w:rPr>
                <w:rFonts w:eastAsia="SimSun"/>
                <w:szCs w:val="26"/>
                <w:lang w:val="en-GB"/>
              </w:rPr>
              <w:t>/30</w:t>
            </w:r>
          </w:p>
        </w:tc>
        <w:tc>
          <w:tcPr>
            <w:tcW w:w="1974"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8</w:t>
            </w:r>
            <w:r w:rsidRPr="001660F4">
              <w:rPr>
                <w:rFonts w:eastAsia="SimSun"/>
                <w:szCs w:val="26"/>
                <w:lang w:val="en-GB"/>
              </w:rPr>
              <w:t>/24</w:t>
            </w:r>
          </w:p>
        </w:tc>
        <w:tc>
          <w:tcPr>
            <w:tcW w:w="191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4</w:t>
            </w:r>
            <w:r w:rsidRPr="001660F4">
              <w:rPr>
                <w:rFonts w:eastAsia="SimSun"/>
                <w:szCs w:val="26"/>
                <w:lang w:val="en-GB"/>
              </w:rPr>
              <w:t>/13</w:t>
            </w:r>
          </w:p>
        </w:tc>
        <w:tc>
          <w:tcPr>
            <w:tcW w:w="187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5</w:t>
            </w:r>
            <w:r w:rsidRPr="001660F4">
              <w:rPr>
                <w:rFonts w:eastAsia="SimSun"/>
                <w:szCs w:val="26"/>
                <w:lang w:val="en-GB"/>
              </w:rPr>
              <w:t>/19</w:t>
            </w:r>
          </w:p>
        </w:tc>
      </w:tr>
      <w:tr w:rsidR="001660F4" w:rsidRPr="001660F4" w:rsidTr="001660F4">
        <w:tc>
          <w:tcPr>
            <w:tcW w:w="19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Свердловский</w:t>
            </w:r>
          </w:p>
        </w:tc>
        <w:tc>
          <w:tcPr>
            <w:tcW w:w="18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8</w:t>
            </w:r>
            <w:r w:rsidRPr="001660F4">
              <w:rPr>
                <w:rFonts w:eastAsia="SimSun"/>
                <w:szCs w:val="26"/>
                <w:lang w:val="en-GB"/>
              </w:rPr>
              <w:t>/15</w:t>
            </w:r>
          </w:p>
        </w:tc>
        <w:tc>
          <w:tcPr>
            <w:tcW w:w="1974"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6</w:t>
            </w:r>
            <w:r w:rsidRPr="001660F4">
              <w:rPr>
                <w:rFonts w:eastAsia="SimSun"/>
                <w:szCs w:val="26"/>
                <w:lang w:val="en-GB"/>
              </w:rPr>
              <w:t>/14</w:t>
            </w:r>
          </w:p>
        </w:tc>
        <w:tc>
          <w:tcPr>
            <w:tcW w:w="191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5</w:t>
            </w:r>
            <w:r w:rsidRPr="001660F4">
              <w:rPr>
                <w:rFonts w:eastAsia="SimSun"/>
                <w:szCs w:val="26"/>
                <w:lang w:val="en-GB"/>
              </w:rPr>
              <w:t>/12</w:t>
            </w:r>
          </w:p>
        </w:tc>
        <w:tc>
          <w:tcPr>
            <w:tcW w:w="187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2</w:t>
            </w:r>
            <w:r w:rsidRPr="001660F4">
              <w:rPr>
                <w:rFonts w:eastAsia="SimSun"/>
                <w:szCs w:val="26"/>
                <w:lang w:val="en-GB"/>
              </w:rPr>
              <w:t>/10</w:t>
            </w:r>
          </w:p>
        </w:tc>
      </w:tr>
      <w:tr w:rsidR="001660F4" w:rsidRPr="001660F4" w:rsidTr="001660F4">
        <w:tc>
          <w:tcPr>
            <w:tcW w:w="19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Ленинский</w:t>
            </w:r>
          </w:p>
        </w:tc>
        <w:tc>
          <w:tcPr>
            <w:tcW w:w="18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14</w:t>
            </w:r>
            <w:r w:rsidRPr="001660F4">
              <w:rPr>
                <w:rFonts w:eastAsia="SimSun"/>
                <w:szCs w:val="26"/>
                <w:lang w:val="en-GB"/>
              </w:rPr>
              <w:t>/14</w:t>
            </w:r>
          </w:p>
        </w:tc>
        <w:tc>
          <w:tcPr>
            <w:tcW w:w="1974"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11</w:t>
            </w:r>
            <w:r w:rsidRPr="001660F4">
              <w:rPr>
                <w:rFonts w:eastAsia="SimSun"/>
                <w:szCs w:val="26"/>
                <w:lang w:val="en-GB"/>
              </w:rPr>
              <w:t>/15</w:t>
            </w:r>
          </w:p>
        </w:tc>
        <w:tc>
          <w:tcPr>
            <w:tcW w:w="191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11</w:t>
            </w:r>
            <w:r w:rsidRPr="001660F4">
              <w:rPr>
                <w:rFonts w:eastAsia="SimSun"/>
                <w:szCs w:val="26"/>
                <w:lang w:val="en-GB"/>
              </w:rPr>
              <w:t>/11</w:t>
            </w:r>
          </w:p>
        </w:tc>
        <w:tc>
          <w:tcPr>
            <w:tcW w:w="187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8</w:t>
            </w:r>
            <w:r w:rsidRPr="001660F4">
              <w:rPr>
                <w:rFonts w:eastAsia="SimSun"/>
                <w:szCs w:val="26"/>
                <w:lang w:val="en-GB"/>
              </w:rPr>
              <w:t>/12</w:t>
            </w:r>
          </w:p>
        </w:tc>
      </w:tr>
      <w:tr w:rsidR="001660F4" w:rsidRPr="001660F4" w:rsidTr="001660F4">
        <w:tc>
          <w:tcPr>
            <w:tcW w:w="19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 w:val="20"/>
                <w:szCs w:val="20"/>
              </w:rPr>
            </w:pPr>
            <w:r w:rsidRPr="001660F4">
              <w:rPr>
                <w:rFonts w:eastAsia="SimSun"/>
                <w:sz w:val="20"/>
                <w:szCs w:val="20"/>
              </w:rPr>
              <w:t>Советский</w:t>
            </w:r>
          </w:p>
        </w:tc>
        <w:tc>
          <w:tcPr>
            <w:tcW w:w="1885"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w:t>
            </w:r>
            <w:r w:rsidRPr="001660F4">
              <w:rPr>
                <w:rFonts w:eastAsia="SimSun"/>
                <w:szCs w:val="26"/>
                <w:lang w:val="en-GB"/>
              </w:rPr>
              <w:t>/16</w:t>
            </w:r>
          </w:p>
        </w:tc>
        <w:tc>
          <w:tcPr>
            <w:tcW w:w="1974"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6</w:t>
            </w:r>
            <w:r w:rsidRPr="001660F4">
              <w:rPr>
                <w:rFonts w:eastAsia="SimSun"/>
                <w:szCs w:val="26"/>
                <w:lang w:val="en-GB"/>
              </w:rPr>
              <w:t>/21</w:t>
            </w:r>
          </w:p>
        </w:tc>
        <w:tc>
          <w:tcPr>
            <w:tcW w:w="191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1</w:t>
            </w:r>
            <w:r w:rsidRPr="001660F4">
              <w:rPr>
                <w:rFonts w:eastAsia="SimSun"/>
                <w:szCs w:val="26"/>
                <w:lang w:val="en-GB"/>
              </w:rPr>
              <w:t>/11</w:t>
            </w:r>
          </w:p>
        </w:tc>
        <w:tc>
          <w:tcPr>
            <w:tcW w:w="1878" w:type="dxa"/>
            <w:tcBorders>
              <w:top w:val="single" w:sz="4" w:space="0" w:color="auto"/>
              <w:left w:val="single" w:sz="4" w:space="0" w:color="auto"/>
              <w:bottom w:val="single" w:sz="4" w:space="0" w:color="auto"/>
              <w:right w:val="single" w:sz="4" w:space="0" w:color="auto"/>
            </w:tcBorders>
            <w:hideMark/>
          </w:tcPr>
          <w:p w:rsidR="001660F4" w:rsidRPr="001660F4" w:rsidRDefault="001660F4" w:rsidP="001660F4">
            <w:pPr>
              <w:spacing w:line="240" w:lineRule="auto"/>
              <w:ind w:firstLine="0"/>
              <w:jc w:val="both"/>
              <w:rPr>
                <w:rFonts w:eastAsia="SimSun"/>
                <w:szCs w:val="26"/>
                <w:lang w:val="en-GB"/>
              </w:rPr>
            </w:pPr>
            <w:r w:rsidRPr="001660F4">
              <w:rPr>
                <w:rFonts w:eastAsia="SimSun"/>
                <w:szCs w:val="26"/>
              </w:rPr>
              <w:t>6</w:t>
            </w:r>
            <w:r w:rsidRPr="001660F4">
              <w:rPr>
                <w:rFonts w:eastAsia="SimSun"/>
                <w:szCs w:val="26"/>
                <w:lang w:val="en-GB"/>
              </w:rPr>
              <w:t>/19</w:t>
            </w:r>
          </w:p>
        </w:tc>
      </w:tr>
    </w:tbl>
    <w:p w:rsidR="001660F4" w:rsidRPr="001660F4" w:rsidRDefault="001660F4" w:rsidP="001660F4">
      <w:pPr>
        <w:spacing w:line="240" w:lineRule="auto"/>
        <w:ind w:firstLine="708"/>
        <w:jc w:val="both"/>
        <w:rPr>
          <w:rFonts w:eastAsia="Calibri"/>
          <w:szCs w:val="26"/>
        </w:rPr>
      </w:pPr>
      <w:r w:rsidRPr="001660F4">
        <w:rPr>
          <w:rFonts w:eastAsia="Calibri"/>
          <w:szCs w:val="26"/>
        </w:rPr>
        <w:t>Неоднократно (по данным ИЦ ГУ МВД России по краю) самовольные уходы из дома совершали несовершеннолетние жители Железнодорожного, Советского, Свердловского районов г. Красноярска. Данные несовершеннолетние состоят на учете за совершение антиобщественных действий (самовольные уходы).</w:t>
      </w:r>
    </w:p>
    <w:p w:rsidR="001660F4" w:rsidRPr="001660F4" w:rsidRDefault="001660F4" w:rsidP="001660F4">
      <w:pPr>
        <w:spacing w:line="240" w:lineRule="auto"/>
        <w:ind w:firstLine="708"/>
        <w:jc w:val="both"/>
        <w:rPr>
          <w:rFonts w:eastAsia="Calibri"/>
          <w:szCs w:val="26"/>
        </w:rPr>
      </w:pPr>
      <w:proofErr w:type="gramStart"/>
      <w:r w:rsidRPr="001660F4">
        <w:rPr>
          <w:rFonts w:eastAsia="SimSun"/>
          <w:szCs w:val="26"/>
        </w:rPr>
        <w:t>В 2023 году на родителей (законных представителей) составлено 32 (2022 - 14) протокола об административном правонарушении по ч. 1 ст. 5.35 КоАП РФ за ненадлежащее исполнение родительских обязанностей, в части несвоевременного обращения в полицию с заявлением о розыске ребенка, а также в случае, когда ненадлежащее исполнение родительских обязанностей послужило совершению самовольного ухода.</w:t>
      </w:r>
      <w:proofErr w:type="gramEnd"/>
    </w:p>
    <w:p w:rsidR="001660F4" w:rsidRPr="001660F4" w:rsidRDefault="001660F4" w:rsidP="001660F4">
      <w:pPr>
        <w:spacing w:line="240" w:lineRule="auto"/>
        <w:jc w:val="both"/>
        <w:rPr>
          <w:i/>
          <w:szCs w:val="26"/>
        </w:rPr>
      </w:pPr>
      <w:r w:rsidRPr="001660F4">
        <w:rPr>
          <w:szCs w:val="26"/>
        </w:rPr>
        <w:t>В качестве основных причин уходов несовершеннолетних из семей являются: нарушение детско-родительских отношений, психологические особенности подросткового возраста, наличие у детей сопутствующих заболеваний психики, несвоевременное обращение родителей к специалистам в области здравоохранения, незанятость общественно полезным трудом и досуговой занятостью, бесконтрольность со стороны законных представителей.</w:t>
      </w:r>
    </w:p>
    <w:p w:rsidR="001660F4" w:rsidRPr="001660F4" w:rsidRDefault="001660F4" w:rsidP="001660F4">
      <w:pPr>
        <w:spacing w:line="240" w:lineRule="auto"/>
        <w:ind w:firstLine="708"/>
        <w:jc w:val="both"/>
        <w:rPr>
          <w:rFonts w:eastAsia="SimSun" w:cs="Calibri"/>
          <w:szCs w:val="26"/>
          <w:lang w:eastAsia="en-US"/>
        </w:rPr>
      </w:pPr>
      <w:r w:rsidRPr="001660F4">
        <w:rPr>
          <w:rFonts w:eastAsia="Calibri" w:cs="Calibri"/>
          <w:szCs w:val="26"/>
          <w:lang w:eastAsia="en-US"/>
        </w:rPr>
        <w:t xml:space="preserve">Профилактика самовольных уходов несовершеннолетних, выявление и устранение причин и условий, способствующих этому – одно из приоритетных направлений деятельности всех субъектов профилактики безнадзорности и </w:t>
      </w:r>
      <w:r w:rsidRPr="001660F4">
        <w:rPr>
          <w:rFonts w:eastAsia="Calibri" w:cs="Calibri"/>
          <w:szCs w:val="26"/>
          <w:lang w:eastAsia="en-US"/>
        </w:rPr>
        <w:lastRenderedPageBreak/>
        <w:t>правонарушений несовершеннолетних, в том числе органов и организаций образования.</w:t>
      </w:r>
    </w:p>
    <w:p w:rsidR="009E626C" w:rsidRPr="000214F9" w:rsidRDefault="009E626C" w:rsidP="00863935">
      <w:pPr>
        <w:spacing w:line="240" w:lineRule="auto"/>
        <w:ind w:firstLine="426"/>
        <w:contextualSpacing/>
        <w:jc w:val="both"/>
        <w:rPr>
          <w:rFonts w:eastAsia="Calibri"/>
          <w:bCs/>
          <w:sz w:val="28"/>
          <w:szCs w:val="28"/>
        </w:rPr>
      </w:pPr>
      <w:r w:rsidRPr="000214F9">
        <w:rPr>
          <w:rFonts w:eastAsia="Calibri"/>
          <w:bCs/>
          <w:sz w:val="28"/>
          <w:szCs w:val="28"/>
        </w:rPr>
        <w:t xml:space="preserve">Городской комиссией систематизируется и анализируется информация комиссий </w:t>
      </w:r>
      <w:r>
        <w:rPr>
          <w:rFonts w:eastAsia="Calibri"/>
          <w:bCs/>
          <w:sz w:val="28"/>
          <w:szCs w:val="28"/>
        </w:rPr>
        <w:t>администраций районов в городе Красноярске</w:t>
      </w:r>
      <w:r w:rsidRPr="000214F9">
        <w:rPr>
          <w:rFonts w:eastAsia="Calibri"/>
          <w:bCs/>
          <w:sz w:val="28"/>
          <w:szCs w:val="28"/>
        </w:rPr>
        <w:t xml:space="preserve"> о случаях гибели детей. Так в  2021/ 2022 годах:</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192"/>
        <w:gridCol w:w="794"/>
        <w:gridCol w:w="2276"/>
        <w:gridCol w:w="1563"/>
        <w:gridCol w:w="2278"/>
      </w:tblGrid>
      <w:tr w:rsidR="009E626C" w:rsidRPr="006A5E3B" w:rsidTr="007219A2">
        <w:tc>
          <w:tcPr>
            <w:tcW w:w="468" w:type="dxa"/>
            <w:shd w:val="clear" w:color="auto" w:fill="auto"/>
          </w:tcPr>
          <w:p w:rsidR="009E626C" w:rsidRPr="006A5E3B" w:rsidRDefault="009E626C" w:rsidP="00863935">
            <w:pPr>
              <w:spacing w:line="240" w:lineRule="auto"/>
              <w:ind w:firstLine="426"/>
              <w:contextualSpacing/>
              <w:jc w:val="both"/>
              <w:rPr>
                <w:rFonts w:eastAsia="Calibri"/>
                <w:b/>
                <w:bCs/>
                <w:sz w:val="20"/>
                <w:szCs w:val="20"/>
              </w:rPr>
            </w:pPr>
            <w:r w:rsidRPr="006A5E3B">
              <w:rPr>
                <w:rFonts w:eastAsia="Calibri"/>
                <w:b/>
                <w:bCs/>
                <w:sz w:val="20"/>
                <w:szCs w:val="20"/>
              </w:rPr>
              <w:t xml:space="preserve">№ </w:t>
            </w:r>
          </w:p>
        </w:tc>
        <w:tc>
          <w:tcPr>
            <w:tcW w:w="2192" w:type="dxa"/>
            <w:shd w:val="clear" w:color="auto" w:fill="auto"/>
          </w:tcPr>
          <w:p w:rsidR="009E626C" w:rsidRPr="006A5E3B" w:rsidRDefault="009E626C" w:rsidP="00863935">
            <w:pPr>
              <w:spacing w:line="240" w:lineRule="auto"/>
              <w:ind w:firstLine="426"/>
              <w:contextualSpacing/>
              <w:jc w:val="both"/>
              <w:rPr>
                <w:rFonts w:eastAsia="Calibri"/>
                <w:b/>
                <w:bCs/>
                <w:sz w:val="20"/>
                <w:szCs w:val="20"/>
              </w:rPr>
            </w:pPr>
            <w:r w:rsidRPr="006A5E3B">
              <w:rPr>
                <w:rFonts w:eastAsia="Calibri"/>
                <w:b/>
                <w:bCs/>
                <w:sz w:val="20"/>
                <w:szCs w:val="20"/>
              </w:rPr>
              <w:t>Комиссия района</w:t>
            </w:r>
          </w:p>
        </w:tc>
        <w:tc>
          <w:tcPr>
            <w:tcW w:w="794" w:type="dxa"/>
            <w:tcBorders>
              <w:left w:val="single" w:sz="4" w:space="0" w:color="auto"/>
            </w:tcBorders>
            <w:shd w:val="clear" w:color="auto" w:fill="auto"/>
          </w:tcPr>
          <w:p w:rsidR="009E626C" w:rsidRPr="006A5E3B" w:rsidRDefault="009E626C" w:rsidP="00863935">
            <w:pPr>
              <w:spacing w:line="240" w:lineRule="auto"/>
              <w:contextualSpacing/>
              <w:jc w:val="both"/>
              <w:rPr>
                <w:rFonts w:eastAsia="Calibri"/>
                <w:b/>
                <w:bCs/>
                <w:sz w:val="20"/>
                <w:szCs w:val="20"/>
              </w:rPr>
            </w:pPr>
            <w:r w:rsidRPr="006A5E3B">
              <w:rPr>
                <w:rFonts w:eastAsia="Calibri"/>
                <w:b/>
                <w:bCs/>
                <w:sz w:val="20"/>
                <w:szCs w:val="20"/>
              </w:rPr>
              <w:t>2021 год</w:t>
            </w:r>
          </w:p>
        </w:tc>
        <w:tc>
          <w:tcPr>
            <w:tcW w:w="2276" w:type="dxa"/>
            <w:shd w:val="clear" w:color="auto" w:fill="auto"/>
          </w:tcPr>
          <w:p w:rsidR="009E626C" w:rsidRPr="006A5E3B" w:rsidRDefault="009E626C" w:rsidP="00863935">
            <w:pPr>
              <w:spacing w:line="240" w:lineRule="auto"/>
              <w:ind w:firstLine="426"/>
              <w:contextualSpacing/>
              <w:jc w:val="both"/>
              <w:rPr>
                <w:rFonts w:eastAsia="Calibri"/>
                <w:b/>
                <w:bCs/>
                <w:sz w:val="20"/>
                <w:szCs w:val="20"/>
              </w:rPr>
            </w:pPr>
            <w:r w:rsidRPr="006A5E3B">
              <w:rPr>
                <w:rFonts w:eastAsia="Calibri"/>
                <w:b/>
                <w:bCs/>
                <w:sz w:val="20"/>
                <w:szCs w:val="20"/>
              </w:rPr>
              <w:t>Причины</w:t>
            </w:r>
          </w:p>
        </w:tc>
        <w:tc>
          <w:tcPr>
            <w:tcW w:w="1563" w:type="dxa"/>
          </w:tcPr>
          <w:p w:rsidR="009E626C" w:rsidRPr="006A5E3B" w:rsidRDefault="009E626C" w:rsidP="00863935">
            <w:pPr>
              <w:spacing w:line="240" w:lineRule="auto"/>
              <w:contextualSpacing/>
              <w:jc w:val="center"/>
              <w:rPr>
                <w:rFonts w:eastAsia="Calibri"/>
                <w:b/>
                <w:bCs/>
                <w:sz w:val="20"/>
                <w:szCs w:val="20"/>
              </w:rPr>
            </w:pPr>
            <w:r w:rsidRPr="006A5E3B">
              <w:rPr>
                <w:rFonts w:eastAsia="Calibri"/>
                <w:b/>
                <w:bCs/>
                <w:sz w:val="20"/>
                <w:szCs w:val="20"/>
              </w:rPr>
              <w:t>12 месяцев 2022</w:t>
            </w:r>
          </w:p>
        </w:tc>
        <w:tc>
          <w:tcPr>
            <w:tcW w:w="2278" w:type="dxa"/>
          </w:tcPr>
          <w:p w:rsidR="009E626C" w:rsidRPr="006A5E3B" w:rsidRDefault="009E626C" w:rsidP="00863935">
            <w:pPr>
              <w:spacing w:line="240" w:lineRule="auto"/>
              <w:ind w:firstLine="426"/>
              <w:contextualSpacing/>
              <w:jc w:val="both"/>
              <w:rPr>
                <w:rFonts w:eastAsia="Calibri"/>
                <w:b/>
                <w:bCs/>
                <w:sz w:val="20"/>
                <w:szCs w:val="20"/>
              </w:rPr>
            </w:pPr>
            <w:r w:rsidRPr="006A5E3B">
              <w:rPr>
                <w:rFonts w:eastAsia="Calibri"/>
                <w:b/>
                <w:bCs/>
                <w:sz w:val="20"/>
                <w:szCs w:val="20"/>
              </w:rPr>
              <w:t xml:space="preserve">Причины </w:t>
            </w:r>
          </w:p>
        </w:tc>
      </w:tr>
      <w:tr w:rsidR="009E626C" w:rsidRPr="006A5E3B" w:rsidTr="007219A2">
        <w:trPr>
          <w:trHeight w:val="946"/>
        </w:trPr>
        <w:tc>
          <w:tcPr>
            <w:tcW w:w="468" w:type="dxa"/>
            <w:shd w:val="clear" w:color="auto" w:fill="E5DFEC"/>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192" w:type="dxa"/>
            <w:shd w:val="clear" w:color="auto" w:fill="E5DFEC"/>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Железнодорожный</w:t>
            </w:r>
          </w:p>
        </w:tc>
        <w:tc>
          <w:tcPr>
            <w:tcW w:w="794" w:type="dxa"/>
            <w:tcBorders>
              <w:left w:val="single" w:sz="4" w:space="0" w:color="auto"/>
            </w:tcBorders>
            <w:shd w:val="clear" w:color="auto" w:fill="E5DFEC"/>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tc>
        <w:tc>
          <w:tcPr>
            <w:tcW w:w="2276" w:type="dxa"/>
            <w:shd w:val="clear" w:color="auto" w:fill="E5DFEC"/>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Асфиксия (младенец) возбуждено и расследуется уголовное дело по ст. 109 УК РФ</w:t>
            </w:r>
          </w:p>
        </w:tc>
        <w:tc>
          <w:tcPr>
            <w:tcW w:w="1563" w:type="dxa"/>
            <w:tcBorders>
              <w:bottom w:val="single" w:sz="4" w:space="0" w:color="auto"/>
            </w:tcBorders>
            <w:shd w:val="clear" w:color="auto" w:fill="E5DFEC"/>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2</w:t>
            </w:r>
          </w:p>
        </w:tc>
        <w:tc>
          <w:tcPr>
            <w:tcW w:w="2278" w:type="dxa"/>
            <w:tcBorders>
              <w:bottom w:val="single" w:sz="4" w:space="0" w:color="auto"/>
            </w:tcBorders>
            <w:shd w:val="clear" w:color="auto" w:fill="E5DFEC"/>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Смерть от неизвестных причин (предварительно заболевания – ангина и обезвоживание)</w:t>
            </w:r>
          </w:p>
        </w:tc>
      </w:tr>
      <w:tr w:rsidR="009E626C" w:rsidRPr="006A5E3B" w:rsidTr="007219A2">
        <w:tc>
          <w:tcPr>
            <w:tcW w:w="468" w:type="dxa"/>
            <w:vMerge w:val="restart"/>
            <w:shd w:val="clear" w:color="auto" w:fill="F2DBDB"/>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2</w:t>
            </w:r>
          </w:p>
        </w:tc>
        <w:tc>
          <w:tcPr>
            <w:tcW w:w="2192" w:type="dxa"/>
            <w:vMerge w:val="restart"/>
            <w:shd w:val="clear" w:color="auto" w:fill="F2DBDB"/>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Кировский</w:t>
            </w:r>
          </w:p>
        </w:tc>
        <w:tc>
          <w:tcPr>
            <w:tcW w:w="794" w:type="dxa"/>
            <w:tcBorders>
              <w:left w:val="single" w:sz="4" w:space="0" w:color="auto"/>
            </w:tcBorders>
            <w:shd w:val="clear" w:color="auto" w:fill="F2DBDB"/>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tcBorders>
              <w:right w:val="single" w:sz="4" w:space="0" w:color="auto"/>
            </w:tcBorders>
            <w:shd w:val="clear" w:color="auto" w:fill="F2DBDB"/>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(падение с высоты)</w:t>
            </w:r>
          </w:p>
        </w:tc>
        <w:tc>
          <w:tcPr>
            <w:tcW w:w="1563" w:type="dxa"/>
            <w:vMerge w:val="restart"/>
            <w:tcBorders>
              <w:left w:val="single" w:sz="4" w:space="0" w:color="auto"/>
            </w:tcBorders>
            <w:shd w:val="clear" w:color="auto" w:fill="F2DBDB"/>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tc>
        <w:tc>
          <w:tcPr>
            <w:tcW w:w="2278" w:type="dxa"/>
            <w:vMerge w:val="restart"/>
            <w:shd w:val="clear" w:color="auto" w:fill="F2DBDB"/>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Разбился на горке (катание на плюшках)</w:t>
            </w:r>
          </w:p>
          <w:p w:rsidR="009E626C" w:rsidRPr="006A5E3B" w:rsidRDefault="009E626C" w:rsidP="00863935">
            <w:pPr>
              <w:spacing w:line="240" w:lineRule="auto"/>
              <w:ind w:firstLine="426"/>
              <w:contextualSpacing/>
              <w:jc w:val="both"/>
              <w:rPr>
                <w:rFonts w:eastAsia="Calibri"/>
                <w:bCs/>
                <w:sz w:val="20"/>
                <w:szCs w:val="20"/>
              </w:rPr>
            </w:pPr>
          </w:p>
        </w:tc>
      </w:tr>
      <w:tr w:rsidR="009E626C" w:rsidRPr="006A5E3B" w:rsidTr="007219A2">
        <w:trPr>
          <w:trHeight w:val="365"/>
        </w:trPr>
        <w:tc>
          <w:tcPr>
            <w:tcW w:w="468" w:type="dxa"/>
            <w:vMerge/>
            <w:shd w:val="clear" w:color="auto" w:fill="F2DBDB"/>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F2DBDB"/>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val="restart"/>
            <w:tcBorders>
              <w:left w:val="single" w:sz="4" w:space="0" w:color="auto"/>
            </w:tcBorders>
            <w:shd w:val="clear" w:color="auto" w:fill="F2DBDB"/>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vMerge w:val="restart"/>
            <w:tcBorders>
              <w:right w:val="single" w:sz="4" w:space="0" w:color="auto"/>
            </w:tcBorders>
            <w:shd w:val="clear" w:color="auto" w:fill="F2DBDB"/>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Отравление газом (ПАВ)</w:t>
            </w:r>
          </w:p>
        </w:tc>
        <w:tc>
          <w:tcPr>
            <w:tcW w:w="1563" w:type="dxa"/>
            <w:vMerge/>
            <w:tcBorders>
              <w:left w:val="single" w:sz="4" w:space="0" w:color="auto"/>
              <w:bottom w:val="single" w:sz="4" w:space="0" w:color="auto"/>
            </w:tcBorders>
            <w:shd w:val="clear" w:color="auto" w:fill="F2DBDB"/>
          </w:tcPr>
          <w:p w:rsidR="009E626C" w:rsidRPr="006A5E3B" w:rsidRDefault="009E626C" w:rsidP="00863935">
            <w:pPr>
              <w:spacing w:line="240" w:lineRule="auto"/>
              <w:ind w:firstLine="426"/>
              <w:contextualSpacing/>
              <w:jc w:val="both"/>
              <w:rPr>
                <w:rFonts w:eastAsia="Calibri"/>
                <w:bCs/>
                <w:sz w:val="20"/>
                <w:szCs w:val="20"/>
              </w:rPr>
            </w:pPr>
          </w:p>
        </w:tc>
        <w:tc>
          <w:tcPr>
            <w:tcW w:w="2278" w:type="dxa"/>
            <w:vMerge/>
            <w:tcBorders>
              <w:bottom w:val="single" w:sz="4" w:space="0" w:color="auto"/>
            </w:tcBorders>
            <w:shd w:val="clear" w:color="auto" w:fill="F2DBDB"/>
          </w:tcPr>
          <w:p w:rsidR="009E626C" w:rsidRPr="006A5E3B" w:rsidRDefault="009E626C" w:rsidP="00863935">
            <w:pPr>
              <w:spacing w:line="240" w:lineRule="auto"/>
              <w:ind w:firstLine="426"/>
              <w:contextualSpacing/>
              <w:jc w:val="both"/>
              <w:rPr>
                <w:rFonts w:eastAsia="Calibri"/>
                <w:bCs/>
                <w:sz w:val="20"/>
                <w:szCs w:val="20"/>
              </w:rPr>
            </w:pPr>
          </w:p>
        </w:tc>
      </w:tr>
      <w:tr w:rsidR="009E626C" w:rsidRPr="006A5E3B" w:rsidTr="007219A2">
        <w:trPr>
          <w:trHeight w:val="1709"/>
        </w:trPr>
        <w:tc>
          <w:tcPr>
            <w:tcW w:w="468" w:type="dxa"/>
            <w:vMerge/>
            <w:shd w:val="clear" w:color="auto" w:fill="F2DBDB"/>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F2DBDB"/>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tcBorders>
              <w:left w:val="single" w:sz="4" w:space="0" w:color="auto"/>
            </w:tcBorders>
            <w:shd w:val="clear" w:color="auto" w:fill="F2DBDB"/>
          </w:tcPr>
          <w:p w:rsidR="009E626C" w:rsidRPr="006A5E3B" w:rsidRDefault="009E626C" w:rsidP="00863935">
            <w:pPr>
              <w:spacing w:line="240" w:lineRule="auto"/>
              <w:ind w:firstLine="426"/>
              <w:contextualSpacing/>
              <w:jc w:val="both"/>
              <w:rPr>
                <w:rFonts w:eastAsia="Calibri"/>
                <w:bCs/>
                <w:sz w:val="20"/>
                <w:szCs w:val="20"/>
              </w:rPr>
            </w:pPr>
          </w:p>
        </w:tc>
        <w:tc>
          <w:tcPr>
            <w:tcW w:w="2276" w:type="dxa"/>
            <w:vMerge/>
            <w:tcBorders>
              <w:right w:val="single" w:sz="4" w:space="0" w:color="auto"/>
            </w:tcBorders>
            <w:shd w:val="clear" w:color="auto" w:fill="F2DBDB"/>
          </w:tcPr>
          <w:p w:rsidR="009E626C" w:rsidRPr="006A5E3B" w:rsidRDefault="009E626C" w:rsidP="00863935">
            <w:pPr>
              <w:spacing w:line="240" w:lineRule="auto"/>
              <w:ind w:firstLine="426"/>
              <w:contextualSpacing/>
              <w:jc w:val="both"/>
              <w:rPr>
                <w:rFonts w:eastAsia="Calibri"/>
                <w:bCs/>
                <w:sz w:val="20"/>
                <w:szCs w:val="20"/>
              </w:rPr>
            </w:pPr>
          </w:p>
        </w:tc>
        <w:tc>
          <w:tcPr>
            <w:tcW w:w="1563" w:type="dxa"/>
            <w:tcBorders>
              <w:top w:val="single" w:sz="4" w:space="0" w:color="auto"/>
              <w:left w:val="single" w:sz="4" w:space="0" w:color="auto"/>
            </w:tcBorders>
            <w:shd w:val="clear" w:color="auto" w:fill="F2DBDB"/>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2</w:t>
            </w:r>
          </w:p>
        </w:tc>
        <w:tc>
          <w:tcPr>
            <w:tcW w:w="2278" w:type="dxa"/>
            <w:tcBorders>
              <w:top w:val="single" w:sz="4" w:space="0" w:color="auto"/>
            </w:tcBorders>
            <w:shd w:val="clear" w:color="auto" w:fill="F2DBDB"/>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Смерть от неизвестных причин (предварительно заболевания – сепсис и порок сердца)</w:t>
            </w:r>
          </w:p>
        </w:tc>
      </w:tr>
      <w:tr w:rsidR="009E626C" w:rsidRPr="006A5E3B" w:rsidTr="007219A2">
        <w:trPr>
          <w:trHeight w:val="249"/>
        </w:trPr>
        <w:tc>
          <w:tcPr>
            <w:tcW w:w="468" w:type="dxa"/>
            <w:vMerge w:val="restart"/>
            <w:shd w:val="clear" w:color="auto" w:fill="DAEEF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3</w:t>
            </w:r>
          </w:p>
        </w:tc>
        <w:tc>
          <w:tcPr>
            <w:tcW w:w="2192" w:type="dxa"/>
            <w:vMerge w:val="restart"/>
            <w:shd w:val="clear" w:color="auto" w:fill="DAEEF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Ленинский</w:t>
            </w:r>
          </w:p>
        </w:tc>
        <w:tc>
          <w:tcPr>
            <w:tcW w:w="794" w:type="dxa"/>
            <w:vMerge w:val="restart"/>
            <w:tcBorders>
              <w:left w:val="single" w:sz="4" w:space="0" w:color="auto"/>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3</w:t>
            </w:r>
          </w:p>
        </w:tc>
        <w:tc>
          <w:tcPr>
            <w:tcW w:w="2276" w:type="dxa"/>
            <w:vMerge w:val="restart"/>
            <w:shd w:val="clear" w:color="auto" w:fill="DAEEF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(падение с высоты, повешение, утопление)</w:t>
            </w: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tc>
        <w:tc>
          <w:tcPr>
            <w:tcW w:w="1563" w:type="dxa"/>
            <w:shd w:val="clear" w:color="auto" w:fill="DAEEF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shd w:val="clear" w:color="auto" w:fill="DAEEF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Отравление парами газа</w:t>
            </w:r>
          </w:p>
        </w:tc>
      </w:tr>
      <w:tr w:rsidR="009E626C" w:rsidRPr="006A5E3B" w:rsidTr="007219A2">
        <w:trPr>
          <w:trHeight w:val="495"/>
        </w:trPr>
        <w:tc>
          <w:tcPr>
            <w:tcW w:w="468" w:type="dxa"/>
            <w:vMerge/>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tcBorders>
              <w:left w:val="single" w:sz="4" w:space="0" w:color="auto"/>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2276" w:type="dxa"/>
            <w:vMerge/>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1563" w:type="dxa"/>
            <w:shd w:val="clear" w:color="auto" w:fill="DAEEF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shd w:val="clear" w:color="auto" w:fill="DAEEF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(повешенье)</w:t>
            </w:r>
          </w:p>
        </w:tc>
      </w:tr>
      <w:tr w:rsidR="009E626C" w:rsidRPr="006A5E3B" w:rsidTr="007219A2">
        <w:trPr>
          <w:trHeight w:val="621"/>
        </w:trPr>
        <w:tc>
          <w:tcPr>
            <w:tcW w:w="468" w:type="dxa"/>
            <w:vMerge/>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tcBorders>
              <w:left w:val="single" w:sz="4" w:space="0" w:color="auto"/>
              <w:bottom w:val="single" w:sz="4" w:space="0" w:color="auto"/>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2276" w:type="dxa"/>
            <w:vMerge/>
            <w:tcBorders>
              <w:bottom w:val="single" w:sz="4" w:space="0" w:color="auto"/>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1563" w:type="dxa"/>
            <w:vMerge w:val="restart"/>
            <w:shd w:val="clear" w:color="auto" w:fill="DAEEF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vMerge w:val="restart"/>
            <w:shd w:val="clear" w:color="auto" w:fill="DAEEF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Смерть от неизвестных причин (предварительно заболевание –</w:t>
            </w:r>
            <w:r w:rsidR="003D2337">
              <w:rPr>
                <w:rFonts w:eastAsia="Calibri"/>
                <w:bCs/>
                <w:sz w:val="20"/>
                <w:szCs w:val="20"/>
              </w:rPr>
              <w:t xml:space="preserve"> </w:t>
            </w:r>
            <w:r w:rsidRPr="006A5E3B">
              <w:rPr>
                <w:rFonts w:eastAsia="Calibri"/>
                <w:bCs/>
                <w:sz w:val="20"/>
                <w:szCs w:val="20"/>
              </w:rPr>
              <w:t>высокая температура)</w:t>
            </w:r>
          </w:p>
        </w:tc>
      </w:tr>
      <w:tr w:rsidR="009E626C" w:rsidRPr="006A5E3B" w:rsidTr="007219A2">
        <w:trPr>
          <w:trHeight w:val="1610"/>
        </w:trPr>
        <w:tc>
          <w:tcPr>
            <w:tcW w:w="468" w:type="dxa"/>
            <w:vMerge/>
            <w:tcBorders>
              <w:bottom w:val="single" w:sz="4" w:space="0" w:color="000000"/>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tcBorders>
              <w:bottom w:val="single" w:sz="4" w:space="0" w:color="000000"/>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top w:val="single" w:sz="4" w:space="0" w:color="auto"/>
              <w:left w:val="single" w:sz="4" w:space="0" w:color="auto"/>
              <w:bottom w:val="single" w:sz="4" w:space="0" w:color="auto"/>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tc>
        <w:tc>
          <w:tcPr>
            <w:tcW w:w="2276" w:type="dxa"/>
            <w:tcBorders>
              <w:top w:val="single" w:sz="4" w:space="0" w:color="auto"/>
              <w:bottom w:val="single" w:sz="4" w:space="0" w:color="auto"/>
            </w:tcBorders>
            <w:shd w:val="clear" w:color="auto" w:fill="DAEEF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Асфиксия (младенец) возбуждено и расследуется уголовное дело по ст. 109 УК РФ</w:t>
            </w:r>
          </w:p>
          <w:p w:rsidR="009E626C" w:rsidRPr="006A5E3B" w:rsidRDefault="009E626C" w:rsidP="00863935">
            <w:pPr>
              <w:spacing w:line="240" w:lineRule="auto"/>
              <w:ind w:firstLine="426"/>
              <w:contextualSpacing/>
              <w:jc w:val="both"/>
              <w:rPr>
                <w:rFonts w:eastAsia="Calibri"/>
                <w:bCs/>
                <w:sz w:val="20"/>
                <w:szCs w:val="20"/>
              </w:rPr>
            </w:pPr>
          </w:p>
        </w:tc>
        <w:tc>
          <w:tcPr>
            <w:tcW w:w="1563" w:type="dxa"/>
            <w:vMerge/>
            <w:tcBorders>
              <w:bottom w:val="single" w:sz="4" w:space="0" w:color="000000"/>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2278" w:type="dxa"/>
            <w:vMerge/>
            <w:tcBorders>
              <w:bottom w:val="single" w:sz="4" w:space="0" w:color="000000"/>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r>
      <w:tr w:rsidR="009E626C" w:rsidRPr="006A5E3B" w:rsidTr="007219A2">
        <w:trPr>
          <w:trHeight w:val="804"/>
        </w:trPr>
        <w:tc>
          <w:tcPr>
            <w:tcW w:w="468" w:type="dxa"/>
            <w:vMerge/>
            <w:tcBorders>
              <w:bottom w:val="single" w:sz="4" w:space="0" w:color="000000"/>
            </w:tcBorders>
            <w:shd w:val="clear" w:color="auto" w:fill="auto"/>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tcBorders>
              <w:bottom w:val="single" w:sz="4" w:space="0" w:color="000000"/>
            </w:tcBorders>
            <w:shd w:val="clear" w:color="auto" w:fill="auto"/>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top w:val="single" w:sz="4" w:space="0" w:color="auto"/>
              <w:left w:val="single" w:sz="4" w:space="0" w:color="auto"/>
              <w:bottom w:val="single" w:sz="4" w:space="0" w:color="000000"/>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tcBorders>
              <w:top w:val="single" w:sz="4" w:space="0" w:color="auto"/>
              <w:bottom w:val="single" w:sz="4" w:space="0" w:color="000000"/>
            </w:tcBorders>
            <w:shd w:val="clear" w:color="auto" w:fill="DAEEF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Отравление угарным газом (в гараже)</w:t>
            </w:r>
          </w:p>
        </w:tc>
        <w:tc>
          <w:tcPr>
            <w:tcW w:w="1563" w:type="dxa"/>
            <w:vMerge/>
            <w:tcBorders>
              <w:bottom w:val="single" w:sz="4" w:space="0" w:color="000000"/>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c>
          <w:tcPr>
            <w:tcW w:w="2278" w:type="dxa"/>
            <w:vMerge/>
            <w:tcBorders>
              <w:bottom w:val="single" w:sz="4" w:space="0" w:color="000000"/>
            </w:tcBorders>
            <w:shd w:val="clear" w:color="auto" w:fill="DAEEF3"/>
          </w:tcPr>
          <w:p w:rsidR="009E626C" w:rsidRPr="006A5E3B" w:rsidRDefault="009E626C" w:rsidP="00863935">
            <w:pPr>
              <w:spacing w:line="240" w:lineRule="auto"/>
              <w:ind w:firstLine="426"/>
              <w:contextualSpacing/>
              <w:jc w:val="both"/>
              <w:rPr>
                <w:rFonts w:eastAsia="Calibri"/>
                <w:bCs/>
                <w:sz w:val="20"/>
                <w:szCs w:val="20"/>
              </w:rPr>
            </w:pPr>
          </w:p>
        </w:tc>
      </w:tr>
      <w:tr w:rsidR="009E626C" w:rsidRPr="006A5E3B" w:rsidTr="007219A2">
        <w:trPr>
          <w:trHeight w:val="450"/>
        </w:trPr>
        <w:tc>
          <w:tcPr>
            <w:tcW w:w="468" w:type="dxa"/>
            <w:vMerge w:val="restart"/>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4</w:t>
            </w:r>
          </w:p>
        </w:tc>
        <w:tc>
          <w:tcPr>
            <w:tcW w:w="2192" w:type="dxa"/>
            <w:vMerge w:val="restart"/>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Октябрьский</w:t>
            </w:r>
          </w:p>
        </w:tc>
        <w:tc>
          <w:tcPr>
            <w:tcW w:w="794" w:type="dxa"/>
            <w:tcBorders>
              <w:left w:val="single" w:sz="4" w:space="0" w:color="auto"/>
              <w:bottom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tc>
        <w:tc>
          <w:tcPr>
            <w:tcW w:w="2276" w:type="dxa"/>
            <w:tcBorders>
              <w:bottom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(смесь таблеток)</w:t>
            </w:r>
          </w:p>
        </w:tc>
        <w:tc>
          <w:tcPr>
            <w:tcW w:w="1563" w:type="dxa"/>
            <w:tcBorders>
              <w:bottom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bottom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ДТП</w:t>
            </w:r>
          </w:p>
        </w:tc>
      </w:tr>
      <w:tr w:rsidR="009E626C" w:rsidRPr="006A5E3B" w:rsidTr="007219A2">
        <w:trPr>
          <w:trHeight w:val="421"/>
        </w:trPr>
        <w:tc>
          <w:tcPr>
            <w:tcW w:w="468"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top w:val="single" w:sz="4" w:space="0" w:color="auto"/>
              <w:left w:val="single" w:sz="4" w:space="0" w:color="auto"/>
              <w:bottom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tc>
        <w:tc>
          <w:tcPr>
            <w:tcW w:w="2276" w:type="dxa"/>
            <w:tcBorders>
              <w:top w:val="single" w:sz="4" w:space="0" w:color="auto"/>
              <w:bottom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Асфиксия (задохнулся в сугробе)</w:t>
            </w:r>
          </w:p>
        </w:tc>
        <w:tc>
          <w:tcPr>
            <w:tcW w:w="1563" w:type="dxa"/>
            <w:tcBorders>
              <w:top w:val="single" w:sz="4" w:space="0" w:color="auto"/>
              <w:bottom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bottom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 xml:space="preserve">Суицид </w:t>
            </w:r>
          </w:p>
        </w:tc>
      </w:tr>
      <w:tr w:rsidR="009E626C" w:rsidRPr="006A5E3B" w:rsidTr="007219A2">
        <w:trPr>
          <w:trHeight w:val="960"/>
        </w:trPr>
        <w:tc>
          <w:tcPr>
            <w:tcW w:w="468"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top w:val="single" w:sz="4" w:space="0" w:color="auto"/>
              <w:left w:val="single" w:sz="4" w:space="0" w:color="auto"/>
              <w:bottom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 xml:space="preserve">1 </w:t>
            </w: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tc>
        <w:tc>
          <w:tcPr>
            <w:tcW w:w="2276" w:type="dxa"/>
            <w:tcBorders>
              <w:top w:val="single" w:sz="4" w:space="0" w:color="auto"/>
              <w:bottom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Аспирация содержимого желудка (младенец) возбуждено и расследуется уголовное дело по ст. 109 УК РФ</w:t>
            </w:r>
          </w:p>
        </w:tc>
        <w:tc>
          <w:tcPr>
            <w:tcW w:w="1563" w:type="dxa"/>
            <w:tcBorders>
              <w:top w:val="single" w:sz="4" w:space="0" w:color="auto"/>
              <w:bottom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bottom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 xml:space="preserve">Утопление (на территории </w:t>
            </w:r>
            <w:proofErr w:type="spellStart"/>
            <w:r w:rsidRPr="006A5E3B">
              <w:rPr>
                <w:rFonts w:eastAsia="Calibri"/>
                <w:bCs/>
                <w:sz w:val="20"/>
                <w:szCs w:val="20"/>
              </w:rPr>
              <w:t>Емельяновского</w:t>
            </w:r>
            <w:proofErr w:type="spellEnd"/>
            <w:r w:rsidRPr="006A5E3B">
              <w:rPr>
                <w:rFonts w:eastAsia="Calibri"/>
                <w:bCs/>
                <w:sz w:val="20"/>
                <w:szCs w:val="20"/>
              </w:rPr>
              <w:t xml:space="preserve"> района)</w:t>
            </w:r>
          </w:p>
        </w:tc>
      </w:tr>
      <w:tr w:rsidR="009E626C" w:rsidRPr="006A5E3B" w:rsidTr="007219A2">
        <w:trPr>
          <w:trHeight w:val="675"/>
        </w:trPr>
        <w:tc>
          <w:tcPr>
            <w:tcW w:w="468"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top w:val="single" w:sz="4" w:space="0" w:color="auto"/>
              <w:left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tcBorders>
              <w:top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Асфиксия (младенец) возбуждено и расследуется уголовное дело по ст. 109 УК РФ</w:t>
            </w:r>
          </w:p>
        </w:tc>
        <w:tc>
          <w:tcPr>
            <w:tcW w:w="1563" w:type="dxa"/>
            <w:tcBorders>
              <w:top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Мертворожденный ребенок (домашние роды). Расследуется СК по ст. 109 УК.</w:t>
            </w:r>
          </w:p>
        </w:tc>
      </w:tr>
      <w:tr w:rsidR="009E626C" w:rsidRPr="006A5E3B" w:rsidTr="007219A2">
        <w:trPr>
          <w:trHeight w:val="274"/>
        </w:trPr>
        <w:tc>
          <w:tcPr>
            <w:tcW w:w="468"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val="restart"/>
            <w:tcBorders>
              <w:top w:val="single" w:sz="4" w:space="0" w:color="auto"/>
              <w:left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vMerge w:val="restart"/>
            <w:tcBorders>
              <w:top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 xml:space="preserve">Убийство </w:t>
            </w:r>
          </w:p>
        </w:tc>
        <w:tc>
          <w:tcPr>
            <w:tcW w:w="1563" w:type="dxa"/>
            <w:tcBorders>
              <w:top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proofErr w:type="gramStart"/>
            <w:r w:rsidRPr="006A5E3B">
              <w:rPr>
                <w:rFonts w:eastAsia="Calibri"/>
                <w:bCs/>
                <w:sz w:val="20"/>
                <w:szCs w:val="20"/>
              </w:rPr>
              <w:t>Мертворожденный</w:t>
            </w:r>
            <w:proofErr w:type="gramEnd"/>
            <w:r w:rsidRPr="006A5E3B">
              <w:rPr>
                <w:rFonts w:eastAsia="Calibri"/>
                <w:bCs/>
                <w:sz w:val="20"/>
                <w:szCs w:val="20"/>
              </w:rPr>
              <w:t xml:space="preserve"> (смерть от неизвестных причин)</w:t>
            </w:r>
          </w:p>
        </w:tc>
      </w:tr>
      <w:tr w:rsidR="009E626C" w:rsidRPr="006A5E3B" w:rsidTr="007219A2">
        <w:trPr>
          <w:trHeight w:val="274"/>
        </w:trPr>
        <w:tc>
          <w:tcPr>
            <w:tcW w:w="468"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tcBorders>
              <w:left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2276"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1563" w:type="dxa"/>
            <w:tcBorders>
              <w:top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proofErr w:type="gramStart"/>
            <w:r w:rsidRPr="006A5E3B">
              <w:rPr>
                <w:rFonts w:eastAsia="Calibri"/>
                <w:bCs/>
                <w:sz w:val="20"/>
                <w:szCs w:val="20"/>
              </w:rPr>
              <w:t xml:space="preserve">Смерть от неизвестных причин </w:t>
            </w:r>
            <w:r w:rsidRPr="006A5E3B">
              <w:rPr>
                <w:rFonts w:eastAsia="Calibri"/>
                <w:bCs/>
                <w:sz w:val="20"/>
                <w:szCs w:val="20"/>
              </w:rPr>
              <w:lastRenderedPageBreak/>
              <w:t>(предварительно аспирация содержимого желудка (младенец)</w:t>
            </w:r>
            <w:proofErr w:type="gramEnd"/>
          </w:p>
        </w:tc>
      </w:tr>
      <w:tr w:rsidR="009E626C" w:rsidRPr="006A5E3B" w:rsidTr="007219A2">
        <w:trPr>
          <w:trHeight w:val="274"/>
        </w:trPr>
        <w:tc>
          <w:tcPr>
            <w:tcW w:w="468"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tcBorders>
              <w:left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2276" w:type="dxa"/>
            <w:vMerge/>
            <w:shd w:val="clear" w:color="auto" w:fill="EAF1DD"/>
          </w:tcPr>
          <w:p w:rsidR="009E626C" w:rsidRPr="006A5E3B" w:rsidRDefault="009E626C" w:rsidP="00863935">
            <w:pPr>
              <w:spacing w:line="240" w:lineRule="auto"/>
              <w:ind w:firstLine="426"/>
              <w:contextualSpacing/>
              <w:jc w:val="both"/>
              <w:rPr>
                <w:rFonts w:eastAsia="Calibri"/>
                <w:bCs/>
                <w:sz w:val="20"/>
                <w:szCs w:val="20"/>
              </w:rPr>
            </w:pPr>
          </w:p>
        </w:tc>
        <w:tc>
          <w:tcPr>
            <w:tcW w:w="1563" w:type="dxa"/>
            <w:tcBorders>
              <w:top w:val="single" w:sz="4" w:space="0" w:color="auto"/>
            </w:tcBorders>
            <w:shd w:val="clear" w:color="auto" w:fill="EAF1DD"/>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tcBorders>
            <w:shd w:val="clear" w:color="auto" w:fill="EAF1DD"/>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Смерть от неизвестных причин (предварительно сердечный приступ, умер в машине скорой помощи)</w:t>
            </w:r>
          </w:p>
        </w:tc>
      </w:tr>
      <w:tr w:rsidR="009E626C" w:rsidRPr="006A5E3B" w:rsidTr="007219A2">
        <w:trPr>
          <w:trHeight w:val="255"/>
        </w:trPr>
        <w:tc>
          <w:tcPr>
            <w:tcW w:w="468" w:type="dxa"/>
            <w:vMerge w:val="restart"/>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5</w:t>
            </w:r>
          </w:p>
        </w:tc>
        <w:tc>
          <w:tcPr>
            <w:tcW w:w="2192" w:type="dxa"/>
            <w:vMerge w:val="restart"/>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Свердловский</w:t>
            </w:r>
          </w:p>
        </w:tc>
        <w:tc>
          <w:tcPr>
            <w:tcW w:w="794" w:type="dxa"/>
            <w:vMerge w:val="restart"/>
            <w:tcBorders>
              <w:left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tc>
        <w:tc>
          <w:tcPr>
            <w:tcW w:w="2276" w:type="dxa"/>
            <w:vMerge w:val="restart"/>
            <w:shd w:val="clear" w:color="auto" w:fill="DDD9C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(отравление) умерла в учреждении здравоохранения</w:t>
            </w:r>
          </w:p>
        </w:tc>
        <w:tc>
          <w:tcPr>
            <w:tcW w:w="1563" w:type="dxa"/>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shd w:val="clear" w:color="auto" w:fill="DDD9C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Утопление (река Енисей)</w:t>
            </w:r>
          </w:p>
        </w:tc>
      </w:tr>
      <w:tr w:rsidR="009E626C" w:rsidRPr="006A5E3B" w:rsidTr="007219A2">
        <w:trPr>
          <w:trHeight w:val="960"/>
        </w:trPr>
        <w:tc>
          <w:tcPr>
            <w:tcW w:w="468" w:type="dxa"/>
            <w:vMerge/>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tcBorders>
              <w:left w:val="single" w:sz="4" w:space="0" w:color="auto"/>
              <w:bottom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2276" w:type="dxa"/>
            <w:vMerge/>
            <w:tcBorders>
              <w:bottom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1563" w:type="dxa"/>
            <w:tcBorders>
              <w:bottom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bottom w:val="single" w:sz="4" w:space="0" w:color="auto"/>
            </w:tcBorders>
            <w:shd w:val="clear" w:color="auto" w:fill="DDD9C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 xml:space="preserve">Утонул в ванной </w:t>
            </w:r>
          </w:p>
        </w:tc>
      </w:tr>
      <w:tr w:rsidR="009E626C" w:rsidRPr="006A5E3B" w:rsidTr="007219A2">
        <w:trPr>
          <w:trHeight w:val="555"/>
        </w:trPr>
        <w:tc>
          <w:tcPr>
            <w:tcW w:w="468" w:type="dxa"/>
            <w:vMerge/>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top w:val="single" w:sz="4" w:space="0" w:color="auto"/>
              <w:left w:val="single" w:sz="4" w:space="0" w:color="auto"/>
              <w:bottom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tcBorders>
              <w:top w:val="single" w:sz="4" w:space="0" w:color="auto"/>
              <w:bottom w:val="single" w:sz="4" w:space="0" w:color="auto"/>
            </w:tcBorders>
            <w:shd w:val="clear" w:color="auto" w:fill="DDD9C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Утопление (</w:t>
            </w:r>
            <w:proofErr w:type="spellStart"/>
            <w:r w:rsidRPr="006A5E3B">
              <w:rPr>
                <w:rFonts w:eastAsia="Calibri"/>
                <w:bCs/>
                <w:sz w:val="20"/>
                <w:szCs w:val="20"/>
              </w:rPr>
              <w:t>Базаиха</w:t>
            </w:r>
            <w:proofErr w:type="spellEnd"/>
            <w:r w:rsidRPr="006A5E3B">
              <w:rPr>
                <w:rFonts w:eastAsia="Calibri"/>
                <w:bCs/>
                <w:sz w:val="20"/>
                <w:szCs w:val="20"/>
              </w:rPr>
              <w:t>)</w:t>
            </w:r>
          </w:p>
        </w:tc>
        <w:tc>
          <w:tcPr>
            <w:tcW w:w="1563" w:type="dxa"/>
            <w:tcBorders>
              <w:top w:val="single" w:sz="4" w:space="0" w:color="auto"/>
              <w:bottom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bottom w:val="single" w:sz="4" w:space="0" w:color="auto"/>
            </w:tcBorders>
            <w:shd w:val="clear" w:color="auto" w:fill="DDD9C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Падение с высоты (в результате преступления)</w:t>
            </w:r>
          </w:p>
        </w:tc>
      </w:tr>
      <w:tr w:rsidR="009E626C" w:rsidRPr="006A5E3B" w:rsidTr="007219A2">
        <w:trPr>
          <w:trHeight w:val="555"/>
        </w:trPr>
        <w:tc>
          <w:tcPr>
            <w:tcW w:w="468" w:type="dxa"/>
            <w:vMerge/>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val="restart"/>
            <w:tcBorders>
              <w:top w:val="single" w:sz="4" w:space="0" w:color="auto"/>
              <w:left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vMerge w:val="restart"/>
            <w:tcBorders>
              <w:top w:val="single" w:sz="4" w:space="0" w:color="auto"/>
            </w:tcBorders>
            <w:shd w:val="clear" w:color="auto" w:fill="DDD9C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 xml:space="preserve">Смерть в результате несчастного случая (опасное фото, повлекшее </w:t>
            </w:r>
            <w:proofErr w:type="spellStart"/>
            <w:r w:rsidRPr="006A5E3B">
              <w:rPr>
                <w:rFonts w:eastAsia="Calibri"/>
                <w:bCs/>
                <w:sz w:val="20"/>
                <w:szCs w:val="20"/>
              </w:rPr>
              <w:t>повешание</w:t>
            </w:r>
            <w:proofErr w:type="spellEnd"/>
            <w:r w:rsidRPr="006A5E3B">
              <w:rPr>
                <w:rFonts w:eastAsia="Calibri"/>
                <w:bCs/>
                <w:sz w:val="20"/>
                <w:szCs w:val="20"/>
              </w:rPr>
              <w:t>)</w:t>
            </w:r>
          </w:p>
        </w:tc>
        <w:tc>
          <w:tcPr>
            <w:tcW w:w="1563" w:type="dxa"/>
            <w:tcBorders>
              <w:top w:val="single" w:sz="4" w:space="0" w:color="auto"/>
              <w:bottom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bottom w:val="single" w:sz="4" w:space="0" w:color="auto"/>
            </w:tcBorders>
            <w:shd w:val="clear" w:color="auto" w:fill="DDD9C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w:t>
            </w:r>
            <w:proofErr w:type="spellStart"/>
            <w:r w:rsidRPr="006A5E3B">
              <w:rPr>
                <w:rFonts w:eastAsia="Calibri"/>
                <w:bCs/>
                <w:sz w:val="20"/>
                <w:szCs w:val="20"/>
              </w:rPr>
              <w:t>повешание</w:t>
            </w:r>
            <w:proofErr w:type="spellEnd"/>
            <w:r w:rsidRPr="006A5E3B">
              <w:rPr>
                <w:rFonts w:eastAsia="Calibri"/>
                <w:bCs/>
                <w:sz w:val="20"/>
                <w:szCs w:val="20"/>
              </w:rPr>
              <w:t>)</w:t>
            </w:r>
          </w:p>
        </w:tc>
      </w:tr>
      <w:tr w:rsidR="009E626C" w:rsidRPr="006A5E3B" w:rsidTr="007219A2">
        <w:trPr>
          <w:trHeight w:val="1150"/>
        </w:trPr>
        <w:tc>
          <w:tcPr>
            <w:tcW w:w="468" w:type="dxa"/>
            <w:vMerge/>
            <w:tcBorders>
              <w:bottom w:val="single" w:sz="4" w:space="0" w:color="000000"/>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tcBorders>
              <w:bottom w:val="single" w:sz="4" w:space="0" w:color="000000"/>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tcBorders>
              <w:left w:val="single" w:sz="4" w:space="0" w:color="auto"/>
              <w:bottom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2276" w:type="dxa"/>
            <w:vMerge/>
            <w:tcBorders>
              <w:bottom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p>
        </w:tc>
        <w:tc>
          <w:tcPr>
            <w:tcW w:w="1563" w:type="dxa"/>
            <w:tcBorders>
              <w:top w:val="single" w:sz="4" w:space="0" w:color="auto"/>
              <w:bottom w:val="single" w:sz="4" w:space="0" w:color="auto"/>
            </w:tcBorders>
            <w:shd w:val="clear" w:color="auto" w:fill="DDD9C3"/>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bottom w:val="single" w:sz="4" w:space="0" w:color="auto"/>
            </w:tcBorders>
            <w:shd w:val="clear" w:color="auto" w:fill="DDD9C3"/>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 xml:space="preserve">Гибель на ж/д путях (неосторожность </w:t>
            </w:r>
            <w:proofErr w:type="gramStart"/>
            <w:r w:rsidRPr="006A5E3B">
              <w:rPr>
                <w:rFonts w:eastAsia="Calibri"/>
                <w:bCs/>
                <w:sz w:val="20"/>
                <w:szCs w:val="20"/>
              </w:rPr>
              <w:t>–т</w:t>
            </w:r>
            <w:proofErr w:type="gramEnd"/>
            <w:r w:rsidRPr="006A5E3B">
              <w:rPr>
                <w:rFonts w:eastAsia="Calibri"/>
                <w:bCs/>
                <w:sz w:val="20"/>
                <w:szCs w:val="20"/>
              </w:rPr>
              <w:t>елефон, наушники)</w:t>
            </w:r>
          </w:p>
        </w:tc>
      </w:tr>
      <w:tr w:rsidR="009E626C" w:rsidRPr="006A5E3B" w:rsidTr="007219A2">
        <w:trPr>
          <w:trHeight w:val="390"/>
        </w:trPr>
        <w:tc>
          <w:tcPr>
            <w:tcW w:w="468" w:type="dxa"/>
            <w:vMerge w:val="restart"/>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6</w:t>
            </w:r>
          </w:p>
        </w:tc>
        <w:tc>
          <w:tcPr>
            <w:tcW w:w="2192" w:type="dxa"/>
            <w:vMerge w:val="restart"/>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Советский</w:t>
            </w:r>
          </w:p>
        </w:tc>
        <w:tc>
          <w:tcPr>
            <w:tcW w:w="794" w:type="dxa"/>
            <w:tcBorders>
              <w:left w:val="single" w:sz="4" w:space="0" w:color="auto"/>
              <w:bottom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tc>
        <w:tc>
          <w:tcPr>
            <w:tcW w:w="2276" w:type="dxa"/>
            <w:tcBorders>
              <w:bottom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Поражение эл. током</w:t>
            </w:r>
          </w:p>
        </w:tc>
        <w:tc>
          <w:tcPr>
            <w:tcW w:w="1563" w:type="dxa"/>
            <w:tcBorders>
              <w:bottom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2 неизвестные</w:t>
            </w:r>
          </w:p>
        </w:tc>
        <w:tc>
          <w:tcPr>
            <w:tcW w:w="2278" w:type="dxa"/>
            <w:tcBorders>
              <w:bottom w:val="single" w:sz="4" w:space="0" w:color="auto"/>
            </w:tcBorders>
            <w:shd w:val="clear" w:color="auto" w:fill="FDE9D9"/>
          </w:tcPr>
          <w:tbl>
            <w:tblPr>
              <w:tblW w:w="0" w:type="auto"/>
              <w:tblLayout w:type="fixed"/>
              <w:tblCellMar>
                <w:top w:w="45" w:type="dxa"/>
                <w:left w:w="45" w:type="dxa"/>
                <w:bottom w:w="45" w:type="dxa"/>
                <w:right w:w="45" w:type="dxa"/>
              </w:tblCellMar>
              <w:tblLook w:val="04A0" w:firstRow="1" w:lastRow="0" w:firstColumn="1" w:lastColumn="0" w:noHBand="0" w:noVBand="1"/>
            </w:tblPr>
            <w:tblGrid>
              <w:gridCol w:w="2062"/>
            </w:tblGrid>
            <w:tr w:rsidR="009E626C" w:rsidRPr="006A5E3B" w:rsidTr="007219A2">
              <w:tc>
                <w:tcPr>
                  <w:tcW w:w="2062" w:type="dxa"/>
                  <w:vAlign w:val="center"/>
                  <w:hideMark/>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Найден труп новорожденного ребенка</w:t>
                  </w:r>
                </w:p>
              </w:tc>
            </w:tr>
          </w:tbl>
          <w:p w:rsidR="009E626C" w:rsidRPr="006A5E3B" w:rsidRDefault="009E626C" w:rsidP="00863935">
            <w:pPr>
              <w:spacing w:line="240" w:lineRule="auto"/>
              <w:ind w:firstLine="426"/>
              <w:contextualSpacing/>
              <w:jc w:val="both"/>
              <w:rPr>
                <w:rFonts w:eastAsia="Calibri"/>
                <w:bCs/>
                <w:sz w:val="20"/>
                <w:szCs w:val="20"/>
              </w:rPr>
            </w:pPr>
          </w:p>
        </w:tc>
      </w:tr>
      <w:tr w:rsidR="009E626C" w:rsidRPr="006A5E3B" w:rsidTr="007219A2">
        <w:trPr>
          <w:trHeight w:val="699"/>
        </w:trPr>
        <w:tc>
          <w:tcPr>
            <w:tcW w:w="468"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top w:val="single" w:sz="4" w:space="0" w:color="auto"/>
              <w:left w:val="single" w:sz="4" w:space="0" w:color="auto"/>
              <w:bottom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tcBorders>
              <w:top w:val="single" w:sz="4" w:space="0" w:color="auto"/>
              <w:bottom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Гибель в пожаре</w:t>
            </w:r>
          </w:p>
        </w:tc>
        <w:tc>
          <w:tcPr>
            <w:tcW w:w="1563" w:type="dxa"/>
            <w:tcBorders>
              <w:top w:val="single" w:sz="4" w:space="0" w:color="auto"/>
              <w:bottom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2</w:t>
            </w:r>
          </w:p>
        </w:tc>
        <w:tc>
          <w:tcPr>
            <w:tcW w:w="2278" w:type="dxa"/>
            <w:tcBorders>
              <w:top w:val="single" w:sz="4" w:space="0" w:color="auto"/>
              <w:bottom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(падение с высоты)</w:t>
            </w:r>
          </w:p>
        </w:tc>
      </w:tr>
      <w:tr w:rsidR="009E626C" w:rsidRPr="006A5E3B" w:rsidTr="007219A2">
        <w:trPr>
          <w:trHeight w:val="840"/>
        </w:trPr>
        <w:tc>
          <w:tcPr>
            <w:tcW w:w="468"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top w:val="single" w:sz="4" w:space="0" w:color="auto"/>
              <w:left w:val="single" w:sz="4" w:space="0" w:color="auto"/>
              <w:bottom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tc>
        <w:tc>
          <w:tcPr>
            <w:tcW w:w="2276" w:type="dxa"/>
            <w:tcBorders>
              <w:top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В результате преступления (утопление)</w:t>
            </w:r>
          </w:p>
        </w:tc>
        <w:tc>
          <w:tcPr>
            <w:tcW w:w="1563" w:type="dxa"/>
            <w:tcBorders>
              <w:top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Утопление (река Енисей)</w:t>
            </w:r>
          </w:p>
        </w:tc>
      </w:tr>
      <w:tr w:rsidR="009E626C" w:rsidRPr="006A5E3B" w:rsidTr="007219A2">
        <w:trPr>
          <w:trHeight w:val="840"/>
        </w:trPr>
        <w:tc>
          <w:tcPr>
            <w:tcW w:w="468"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top w:val="single" w:sz="4" w:space="0" w:color="auto"/>
              <w:left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2</w:t>
            </w:r>
          </w:p>
        </w:tc>
        <w:tc>
          <w:tcPr>
            <w:tcW w:w="2276" w:type="dxa"/>
            <w:tcBorders>
              <w:top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(падения с высоты)</w:t>
            </w:r>
          </w:p>
        </w:tc>
        <w:tc>
          <w:tcPr>
            <w:tcW w:w="1563" w:type="dxa"/>
            <w:tcBorders>
              <w:top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2</w:t>
            </w:r>
          </w:p>
        </w:tc>
        <w:tc>
          <w:tcPr>
            <w:tcW w:w="2278" w:type="dxa"/>
            <w:tcBorders>
              <w:top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Передозировка ПАВ</w:t>
            </w:r>
          </w:p>
        </w:tc>
      </w:tr>
      <w:tr w:rsidR="009E626C" w:rsidRPr="006A5E3B" w:rsidTr="007219A2">
        <w:trPr>
          <w:trHeight w:val="535"/>
        </w:trPr>
        <w:tc>
          <w:tcPr>
            <w:tcW w:w="468"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794" w:type="dxa"/>
            <w:tcBorders>
              <w:left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tcBorders>
              <w:top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Падение с высоты</w:t>
            </w:r>
          </w:p>
        </w:tc>
        <w:tc>
          <w:tcPr>
            <w:tcW w:w="1563" w:type="dxa"/>
            <w:tcBorders>
              <w:top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Несчастный случай (падение с дерева, повешение на веревках от гамака) на территории села Миндерла.</w:t>
            </w:r>
          </w:p>
        </w:tc>
      </w:tr>
      <w:tr w:rsidR="009E626C" w:rsidRPr="006A5E3B" w:rsidTr="007219A2">
        <w:trPr>
          <w:trHeight w:val="840"/>
        </w:trPr>
        <w:tc>
          <w:tcPr>
            <w:tcW w:w="468"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val="restart"/>
            <w:tcBorders>
              <w:left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tc>
        <w:tc>
          <w:tcPr>
            <w:tcW w:w="2276" w:type="dxa"/>
            <w:tcBorders>
              <w:top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Умерла в больнице  (причина не установлена, предположительно курение испарителя).</w:t>
            </w:r>
          </w:p>
        </w:tc>
        <w:tc>
          <w:tcPr>
            <w:tcW w:w="1563" w:type="dxa"/>
            <w:tcBorders>
              <w:top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(таблетки)</w:t>
            </w:r>
          </w:p>
        </w:tc>
      </w:tr>
      <w:tr w:rsidR="009E626C" w:rsidRPr="006A5E3B" w:rsidTr="007219A2">
        <w:trPr>
          <w:trHeight w:val="840"/>
        </w:trPr>
        <w:tc>
          <w:tcPr>
            <w:tcW w:w="468" w:type="dxa"/>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2192" w:type="dxa"/>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794" w:type="dxa"/>
            <w:vMerge/>
            <w:tcBorders>
              <w:left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2276" w:type="dxa"/>
            <w:tcBorders>
              <w:top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p>
        </w:tc>
        <w:tc>
          <w:tcPr>
            <w:tcW w:w="1563" w:type="dxa"/>
            <w:tcBorders>
              <w:top w:val="single" w:sz="4" w:space="0" w:color="auto"/>
            </w:tcBorders>
            <w:shd w:val="clear" w:color="auto" w:fill="FDE9D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tcBorders>
              <w:top w:val="single" w:sz="4" w:space="0" w:color="auto"/>
            </w:tcBorders>
            <w:shd w:val="clear" w:color="auto" w:fill="FDE9D9"/>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Смерть от болезни (ДЦП)</w:t>
            </w:r>
          </w:p>
        </w:tc>
      </w:tr>
      <w:tr w:rsidR="009E626C" w:rsidRPr="006A5E3B" w:rsidTr="007219A2">
        <w:trPr>
          <w:trHeight w:val="2070"/>
        </w:trPr>
        <w:tc>
          <w:tcPr>
            <w:tcW w:w="468" w:type="dxa"/>
            <w:vMerge w:val="restart"/>
            <w:tcBorders>
              <w:bottom w:val="single" w:sz="4" w:space="0" w:color="000000"/>
            </w:tcBorders>
            <w:shd w:val="clear" w:color="auto" w:fill="DBE5F1"/>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lastRenderedPageBreak/>
              <w:t>7</w:t>
            </w:r>
          </w:p>
        </w:tc>
        <w:tc>
          <w:tcPr>
            <w:tcW w:w="2192" w:type="dxa"/>
            <w:vMerge w:val="restart"/>
            <w:tcBorders>
              <w:bottom w:val="single" w:sz="4" w:space="0" w:color="000000"/>
            </w:tcBorders>
            <w:shd w:val="clear" w:color="auto" w:fill="DBE5F1"/>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Центральный</w:t>
            </w:r>
          </w:p>
        </w:tc>
        <w:tc>
          <w:tcPr>
            <w:tcW w:w="794" w:type="dxa"/>
            <w:tcBorders>
              <w:left w:val="single" w:sz="4" w:space="0" w:color="auto"/>
              <w:bottom w:val="single" w:sz="4" w:space="0" w:color="auto"/>
            </w:tcBorders>
            <w:shd w:val="clear" w:color="auto" w:fill="DBE5F1"/>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p w:rsidR="009E626C" w:rsidRPr="006A5E3B" w:rsidRDefault="009E626C" w:rsidP="00863935">
            <w:pPr>
              <w:spacing w:line="240" w:lineRule="auto"/>
              <w:ind w:firstLine="426"/>
              <w:contextualSpacing/>
              <w:jc w:val="both"/>
              <w:rPr>
                <w:rFonts w:eastAsia="Calibri"/>
                <w:bCs/>
                <w:sz w:val="20"/>
                <w:szCs w:val="20"/>
              </w:rPr>
            </w:pPr>
          </w:p>
        </w:tc>
        <w:tc>
          <w:tcPr>
            <w:tcW w:w="2276" w:type="dxa"/>
            <w:tcBorders>
              <w:bottom w:val="single" w:sz="4" w:space="0" w:color="auto"/>
            </w:tcBorders>
            <w:shd w:val="clear" w:color="auto" w:fill="DBE5F1"/>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 xml:space="preserve">Неоказание гражданами, осуществляющими присмотр за ребенком, </w:t>
            </w:r>
            <w:proofErr w:type="spellStart"/>
            <w:r w:rsidRPr="006A5E3B">
              <w:rPr>
                <w:rFonts w:eastAsia="Calibri"/>
                <w:bCs/>
                <w:sz w:val="20"/>
                <w:szCs w:val="20"/>
              </w:rPr>
              <w:t>мед</w:t>
            </w:r>
            <w:proofErr w:type="gramStart"/>
            <w:r w:rsidRPr="006A5E3B">
              <w:rPr>
                <w:rFonts w:eastAsia="Calibri"/>
                <w:bCs/>
                <w:sz w:val="20"/>
                <w:szCs w:val="20"/>
              </w:rPr>
              <w:t>.п</w:t>
            </w:r>
            <w:proofErr w:type="gramEnd"/>
            <w:r w:rsidRPr="006A5E3B">
              <w:rPr>
                <w:rFonts w:eastAsia="Calibri"/>
                <w:bCs/>
                <w:sz w:val="20"/>
                <w:szCs w:val="20"/>
              </w:rPr>
              <w:t>омощи</w:t>
            </w:r>
            <w:proofErr w:type="spellEnd"/>
            <w:r w:rsidRPr="006A5E3B">
              <w:rPr>
                <w:rFonts w:eastAsia="Calibri"/>
                <w:bCs/>
                <w:sz w:val="20"/>
                <w:szCs w:val="20"/>
              </w:rPr>
              <w:t xml:space="preserve"> после падения с незначительной высоты</w:t>
            </w:r>
          </w:p>
        </w:tc>
        <w:tc>
          <w:tcPr>
            <w:tcW w:w="1563" w:type="dxa"/>
            <w:vMerge w:val="restart"/>
            <w:tcBorders>
              <w:bottom w:val="single" w:sz="4" w:space="0" w:color="000000"/>
            </w:tcBorders>
            <w:shd w:val="clear" w:color="auto" w:fill="DBE5F1"/>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8" w:type="dxa"/>
            <w:vMerge w:val="restart"/>
            <w:tcBorders>
              <w:bottom w:val="single" w:sz="4" w:space="0" w:color="000000"/>
            </w:tcBorders>
            <w:shd w:val="clear" w:color="auto" w:fill="DBE5F1"/>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Смерть от укуса домашней собаки</w:t>
            </w:r>
          </w:p>
        </w:tc>
      </w:tr>
      <w:tr w:rsidR="009E626C" w:rsidRPr="006A5E3B" w:rsidTr="007219A2">
        <w:trPr>
          <w:trHeight w:val="240"/>
        </w:trPr>
        <w:tc>
          <w:tcPr>
            <w:tcW w:w="468" w:type="dxa"/>
            <w:vMerge/>
            <w:shd w:val="clear" w:color="auto" w:fill="DBE5F1"/>
          </w:tcPr>
          <w:p w:rsidR="009E626C" w:rsidRPr="006A5E3B" w:rsidRDefault="009E626C" w:rsidP="00863935">
            <w:pPr>
              <w:spacing w:line="240" w:lineRule="auto"/>
              <w:ind w:firstLine="426"/>
              <w:contextualSpacing/>
              <w:jc w:val="both"/>
              <w:rPr>
                <w:rFonts w:eastAsia="Calibri"/>
                <w:bCs/>
                <w:sz w:val="20"/>
                <w:szCs w:val="20"/>
              </w:rPr>
            </w:pPr>
          </w:p>
        </w:tc>
        <w:tc>
          <w:tcPr>
            <w:tcW w:w="2192" w:type="dxa"/>
            <w:vMerge/>
            <w:shd w:val="clear" w:color="auto" w:fill="DBE5F1"/>
          </w:tcPr>
          <w:p w:rsidR="009E626C" w:rsidRPr="006A5E3B" w:rsidRDefault="009E626C" w:rsidP="00863935">
            <w:pPr>
              <w:spacing w:line="240" w:lineRule="auto"/>
              <w:ind w:firstLine="426"/>
              <w:contextualSpacing/>
              <w:jc w:val="both"/>
              <w:rPr>
                <w:rFonts w:eastAsia="Calibri"/>
                <w:b/>
                <w:bCs/>
                <w:sz w:val="20"/>
                <w:szCs w:val="20"/>
              </w:rPr>
            </w:pPr>
          </w:p>
        </w:tc>
        <w:tc>
          <w:tcPr>
            <w:tcW w:w="794" w:type="dxa"/>
            <w:tcBorders>
              <w:top w:val="single" w:sz="4" w:space="0" w:color="auto"/>
              <w:left w:val="single" w:sz="4" w:space="0" w:color="auto"/>
            </w:tcBorders>
            <w:shd w:val="clear" w:color="auto" w:fill="DBE5F1"/>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1</w:t>
            </w:r>
          </w:p>
        </w:tc>
        <w:tc>
          <w:tcPr>
            <w:tcW w:w="2276" w:type="dxa"/>
            <w:tcBorders>
              <w:top w:val="single" w:sz="4" w:space="0" w:color="auto"/>
            </w:tcBorders>
            <w:shd w:val="clear" w:color="auto" w:fill="DBE5F1"/>
          </w:tcPr>
          <w:p w:rsidR="009E626C" w:rsidRPr="006A5E3B" w:rsidRDefault="009E626C" w:rsidP="00863935">
            <w:pPr>
              <w:spacing w:line="240" w:lineRule="auto"/>
              <w:ind w:firstLine="0"/>
              <w:contextualSpacing/>
              <w:jc w:val="both"/>
              <w:rPr>
                <w:rFonts w:eastAsia="Calibri"/>
                <w:bCs/>
                <w:sz w:val="20"/>
                <w:szCs w:val="20"/>
              </w:rPr>
            </w:pPr>
            <w:r w:rsidRPr="006A5E3B">
              <w:rPr>
                <w:rFonts w:eastAsia="Calibri"/>
                <w:bCs/>
                <w:sz w:val="20"/>
                <w:szCs w:val="20"/>
              </w:rPr>
              <w:t>Суицид (падение с высоты)</w:t>
            </w:r>
          </w:p>
        </w:tc>
        <w:tc>
          <w:tcPr>
            <w:tcW w:w="1563" w:type="dxa"/>
            <w:vMerge/>
            <w:shd w:val="clear" w:color="auto" w:fill="DBE5F1"/>
          </w:tcPr>
          <w:p w:rsidR="009E626C" w:rsidRPr="006A5E3B" w:rsidRDefault="009E626C" w:rsidP="00863935">
            <w:pPr>
              <w:spacing w:line="240" w:lineRule="auto"/>
              <w:ind w:firstLine="426"/>
              <w:contextualSpacing/>
              <w:jc w:val="both"/>
              <w:rPr>
                <w:rFonts w:eastAsia="Calibri"/>
                <w:bCs/>
                <w:sz w:val="20"/>
                <w:szCs w:val="20"/>
              </w:rPr>
            </w:pPr>
          </w:p>
        </w:tc>
        <w:tc>
          <w:tcPr>
            <w:tcW w:w="2278" w:type="dxa"/>
            <w:vMerge/>
            <w:shd w:val="clear" w:color="auto" w:fill="DBE5F1"/>
          </w:tcPr>
          <w:p w:rsidR="009E626C" w:rsidRPr="006A5E3B" w:rsidRDefault="009E626C" w:rsidP="00863935">
            <w:pPr>
              <w:spacing w:line="240" w:lineRule="auto"/>
              <w:ind w:firstLine="426"/>
              <w:contextualSpacing/>
              <w:jc w:val="both"/>
              <w:rPr>
                <w:rFonts w:eastAsia="Calibri"/>
                <w:bCs/>
                <w:sz w:val="20"/>
                <w:szCs w:val="20"/>
              </w:rPr>
            </w:pPr>
          </w:p>
        </w:tc>
      </w:tr>
      <w:tr w:rsidR="009E626C" w:rsidRPr="006A5E3B" w:rsidTr="00721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660" w:type="dxa"/>
            <w:gridSpan w:val="2"/>
            <w:shd w:val="clear" w:color="auto" w:fill="FF999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Итого</w:t>
            </w:r>
          </w:p>
        </w:tc>
        <w:tc>
          <w:tcPr>
            <w:tcW w:w="794" w:type="dxa"/>
            <w:shd w:val="clear" w:color="auto" w:fill="FF999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25</w:t>
            </w:r>
          </w:p>
        </w:tc>
        <w:tc>
          <w:tcPr>
            <w:tcW w:w="2276" w:type="dxa"/>
            <w:shd w:val="clear" w:color="auto" w:fill="FF9999"/>
          </w:tcPr>
          <w:p w:rsidR="009E626C" w:rsidRPr="006A5E3B" w:rsidRDefault="009E626C" w:rsidP="00863935">
            <w:pPr>
              <w:spacing w:line="240" w:lineRule="auto"/>
              <w:ind w:firstLine="426"/>
              <w:contextualSpacing/>
              <w:jc w:val="both"/>
              <w:rPr>
                <w:rFonts w:eastAsia="Calibri"/>
                <w:bCs/>
                <w:sz w:val="20"/>
                <w:szCs w:val="20"/>
              </w:rPr>
            </w:pPr>
          </w:p>
        </w:tc>
        <w:tc>
          <w:tcPr>
            <w:tcW w:w="1563" w:type="dxa"/>
            <w:shd w:val="clear" w:color="auto" w:fill="FF9999"/>
          </w:tcPr>
          <w:p w:rsidR="009E626C" w:rsidRPr="006A5E3B" w:rsidRDefault="009E626C" w:rsidP="00863935">
            <w:pPr>
              <w:spacing w:line="240" w:lineRule="auto"/>
              <w:ind w:firstLine="426"/>
              <w:contextualSpacing/>
              <w:jc w:val="both"/>
              <w:rPr>
                <w:rFonts w:eastAsia="Calibri"/>
                <w:bCs/>
                <w:sz w:val="20"/>
                <w:szCs w:val="20"/>
              </w:rPr>
            </w:pPr>
            <w:r w:rsidRPr="006A5E3B">
              <w:rPr>
                <w:rFonts w:eastAsia="Calibri"/>
                <w:bCs/>
                <w:sz w:val="20"/>
                <w:szCs w:val="20"/>
              </w:rPr>
              <w:t>30 из них 7 по причине заболевания = 23.</w:t>
            </w:r>
          </w:p>
        </w:tc>
        <w:tc>
          <w:tcPr>
            <w:tcW w:w="2278" w:type="dxa"/>
            <w:shd w:val="clear" w:color="auto" w:fill="FF9999"/>
          </w:tcPr>
          <w:p w:rsidR="009E626C" w:rsidRPr="006A5E3B" w:rsidRDefault="009E626C" w:rsidP="00863935">
            <w:pPr>
              <w:spacing w:line="240" w:lineRule="auto"/>
              <w:ind w:firstLine="426"/>
              <w:contextualSpacing/>
              <w:jc w:val="both"/>
              <w:rPr>
                <w:rFonts w:eastAsia="Calibri"/>
                <w:bCs/>
                <w:sz w:val="20"/>
                <w:szCs w:val="20"/>
              </w:rPr>
            </w:pPr>
          </w:p>
        </w:tc>
      </w:tr>
    </w:tbl>
    <w:p w:rsidR="009E626C" w:rsidRPr="000214F9" w:rsidRDefault="009E626C" w:rsidP="00863935">
      <w:pPr>
        <w:spacing w:line="240" w:lineRule="auto"/>
        <w:ind w:firstLine="426"/>
        <w:contextualSpacing/>
        <w:jc w:val="both"/>
        <w:rPr>
          <w:rFonts w:eastAsia="Calibri"/>
          <w:bCs/>
          <w:sz w:val="28"/>
          <w:szCs w:val="28"/>
        </w:rPr>
      </w:pPr>
    </w:p>
    <w:p w:rsidR="009E626C" w:rsidRPr="000214F9" w:rsidRDefault="009E626C" w:rsidP="00863935">
      <w:pPr>
        <w:spacing w:line="240" w:lineRule="auto"/>
        <w:ind w:firstLine="426"/>
        <w:contextualSpacing/>
        <w:jc w:val="both"/>
        <w:rPr>
          <w:rFonts w:eastAsia="Calibri"/>
          <w:bCs/>
          <w:sz w:val="28"/>
          <w:szCs w:val="28"/>
        </w:rPr>
      </w:pPr>
      <w:r w:rsidRPr="000214F9">
        <w:rPr>
          <w:rFonts w:eastAsia="Calibri"/>
          <w:bCs/>
          <w:sz w:val="28"/>
          <w:szCs w:val="28"/>
        </w:rPr>
        <w:t xml:space="preserve">Итого случаев гибели детей от внешних причин – 23 (АППГ 25;-2) из них оконченных суицидов в 2022 году – 5 (АППГ 8; - 3).           </w:t>
      </w:r>
    </w:p>
    <w:p w:rsidR="009E626C" w:rsidRPr="000214F9" w:rsidRDefault="009E626C" w:rsidP="00863935">
      <w:pPr>
        <w:spacing w:line="240" w:lineRule="auto"/>
        <w:ind w:firstLine="426"/>
        <w:contextualSpacing/>
        <w:jc w:val="both"/>
        <w:rPr>
          <w:rFonts w:eastAsia="Calibri"/>
          <w:bCs/>
          <w:sz w:val="28"/>
          <w:szCs w:val="28"/>
        </w:rPr>
      </w:pPr>
      <w:r w:rsidRPr="000214F9">
        <w:rPr>
          <w:rFonts w:eastAsia="Calibri"/>
          <w:bCs/>
          <w:sz w:val="28"/>
          <w:szCs w:val="28"/>
        </w:rPr>
        <w:t xml:space="preserve">Суицидальных попыток детьми, состоящими в «группах смерти» в 2022 году не зафиксировано. </w:t>
      </w:r>
    </w:p>
    <w:p w:rsidR="009E626C" w:rsidRPr="000214F9" w:rsidRDefault="009E626C" w:rsidP="00863935">
      <w:pPr>
        <w:spacing w:line="240" w:lineRule="auto"/>
        <w:ind w:firstLine="426"/>
        <w:contextualSpacing/>
        <w:jc w:val="both"/>
        <w:rPr>
          <w:rFonts w:eastAsia="Calibri"/>
          <w:bCs/>
          <w:sz w:val="28"/>
          <w:szCs w:val="28"/>
        </w:rPr>
      </w:pPr>
      <w:r w:rsidRPr="000214F9">
        <w:rPr>
          <w:rFonts w:eastAsia="Calibri"/>
          <w:bCs/>
          <w:sz w:val="28"/>
          <w:szCs w:val="28"/>
        </w:rPr>
        <w:t>За 2022 год гибель детей на пожарах не зарегистрирована.</w:t>
      </w:r>
    </w:p>
    <w:p w:rsidR="009E626C" w:rsidRDefault="009E626C" w:rsidP="00863935">
      <w:pPr>
        <w:suppressAutoHyphens/>
        <w:spacing w:line="240" w:lineRule="auto"/>
        <w:ind w:right="-1" w:firstLine="360"/>
        <w:jc w:val="both"/>
        <w:rPr>
          <w:rFonts w:eastAsia="Calibri"/>
          <w:bCs/>
          <w:sz w:val="28"/>
          <w:szCs w:val="28"/>
        </w:rPr>
      </w:pPr>
      <w:r w:rsidRPr="000214F9">
        <w:rPr>
          <w:rFonts w:eastAsia="Calibri"/>
          <w:bCs/>
          <w:sz w:val="28"/>
          <w:szCs w:val="28"/>
        </w:rPr>
        <w:t>С начала 2022 года по настоящее время при пожарах на территории г. Красноярска травмированы 3 ребенка</w:t>
      </w:r>
      <w:r>
        <w:rPr>
          <w:rFonts w:eastAsia="Calibri"/>
          <w:bCs/>
          <w:sz w:val="28"/>
          <w:szCs w:val="28"/>
        </w:rPr>
        <w:t>.</w:t>
      </w:r>
    </w:p>
    <w:p w:rsidR="00ED489A" w:rsidRPr="00F94965" w:rsidRDefault="00963943" w:rsidP="00863935">
      <w:pPr>
        <w:spacing w:line="240" w:lineRule="auto"/>
        <w:ind w:firstLine="360"/>
        <w:jc w:val="both"/>
        <w:rPr>
          <w:sz w:val="28"/>
          <w:szCs w:val="28"/>
        </w:rPr>
      </w:pPr>
      <w:r w:rsidRPr="00F94965">
        <w:rPr>
          <w:sz w:val="28"/>
          <w:szCs w:val="28"/>
        </w:rPr>
        <w:t xml:space="preserve">В целях улучшения координации деятельности органов и учреждений системы профилактики, повышения эффективности работы комиссии администрации города, органов и учреждений системы профилактики безнадзорности и правонарушений несовершеннолетних руководствуясь </w:t>
      </w:r>
      <w:r w:rsidRPr="00F94965">
        <w:rPr>
          <w:sz w:val="28"/>
          <w:szCs w:val="28"/>
        </w:rPr>
        <w:br/>
        <w:t xml:space="preserve">п.3 ст. 11 Федерального закона от 24.06.1999 № 120-ФЗ «Об основах системы профилактики безнадзорности и правонарушений несовершеннолетних», комиссия, </w:t>
      </w:r>
    </w:p>
    <w:p w:rsidR="009E626C" w:rsidRDefault="00963943" w:rsidP="00863935">
      <w:pPr>
        <w:spacing w:line="240" w:lineRule="auto"/>
        <w:ind w:firstLine="360"/>
        <w:jc w:val="both"/>
        <w:rPr>
          <w:sz w:val="28"/>
          <w:szCs w:val="28"/>
        </w:rPr>
      </w:pPr>
      <w:r w:rsidRPr="00F94965">
        <w:rPr>
          <w:b/>
          <w:sz w:val="28"/>
          <w:szCs w:val="28"/>
        </w:rPr>
        <w:t>ПОСТАНОВЛЯЕТ:</w:t>
      </w:r>
      <w:r w:rsidR="009E626C" w:rsidRPr="009E626C">
        <w:rPr>
          <w:sz w:val="28"/>
          <w:szCs w:val="28"/>
        </w:rPr>
        <w:t xml:space="preserve"> </w:t>
      </w:r>
    </w:p>
    <w:p w:rsidR="001C0452" w:rsidRPr="001C0452" w:rsidRDefault="009E626C" w:rsidP="00863935">
      <w:pPr>
        <w:pStyle w:val="af5"/>
        <w:numPr>
          <w:ilvl w:val="0"/>
          <w:numId w:val="47"/>
        </w:numPr>
        <w:ind w:left="0" w:firstLine="426"/>
        <w:rPr>
          <w:rFonts w:ascii="Times New Roman" w:hAnsi="Times New Roman"/>
          <w:b/>
          <w:sz w:val="28"/>
          <w:szCs w:val="28"/>
        </w:rPr>
      </w:pPr>
      <w:r w:rsidRPr="001C0452">
        <w:rPr>
          <w:rFonts w:ascii="Times New Roman" w:hAnsi="Times New Roman"/>
          <w:b/>
          <w:sz w:val="28"/>
          <w:szCs w:val="28"/>
        </w:rPr>
        <w:t>Комиссиям по делам несо</w:t>
      </w:r>
      <w:r w:rsidR="001C0452" w:rsidRPr="001C0452">
        <w:rPr>
          <w:rFonts w:ascii="Times New Roman" w:hAnsi="Times New Roman"/>
          <w:b/>
          <w:sz w:val="28"/>
          <w:szCs w:val="28"/>
        </w:rPr>
        <w:t xml:space="preserve">вершеннолетних и защите их прав </w:t>
      </w:r>
      <w:r w:rsidRPr="001C0452">
        <w:rPr>
          <w:rFonts w:ascii="Times New Roman" w:hAnsi="Times New Roman"/>
          <w:b/>
          <w:sz w:val="28"/>
          <w:szCs w:val="28"/>
        </w:rPr>
        <w:t>администраций районов в городе</w:t>
      </w:r>
      <w:r w:rsidR="001C0452" w:rsidRPr="001C0452">
        <w:rPr>
          <w:rFonts w:ascii="Times New Roman" w:hAnsi="Times New Roman"/>
          <w:b/>
          <w:sz w:val="28"/>
          <w:szCs w:val="28"/>
        </w:rPr>
        <w:t>:</w:t>
      </w:r>
    </w:p>
    <w:p w:rsidR="009E626C" w:rsidRDefault="009E626C" w:rsidP="00863935">
      <w:pPr>
        <w:spacing w:line="240" w:lineRule="auto"/>
        <w:ind w:firstLine="360"/>
        <w:jc w:val="both"/>
        <w:rPr>
          <w:bCs/>
          <w:iCs/>
          <w:sz w:val="28"/>
          <w:szCs w:val="28"/>
        </w:rPr>
      </w:pPr>
      <w:r w:rsidRPr="004C681C">
        <w:rPr>
          <w:sz w:val="28"/>
          <w:szCs w:val="28"/>
        </w:rPr>
        <w:t>р</w:t>
      </w:r>
      <w:r w:rsidRPr="004C681C">
        <w:rPr>
          <w:bCs/>
          <w:iCs/>
          <w:sz w:val="28"/>
          <w:szCs w:val="28"/>
        </w:rPr>
        <w:t xml:space="preserve">ассмотреть </w:t>
      </w:r>
      <w:r w:rsidR="001C0452">
        <w:rPr>
          <w:bCs/>
          <w:iCs/>
          <w:sz w:val="28"/>
          <w:szCs w:val="28"/>
        </w:rPr>
        <w:t xml:space="preserve">на заседаниях комиссий </w:t>
      </w:r>
      <w:r w:rsidRPr="004C681C">
        <w:rPr>
          <w:bCs/>
          <w:iCs/>
          <w:sz w:val="28"/>
          <w:szCs w:val="28"/>
        </w:rPr>
        <w:t>вопрос эффективности проведения профилактической работы в образовательных организациях</w:t>
      </w:r>
      <w:r w:rsidR="001C0452">
        <w:rPr>
          <w:bCs/>
          <w:iCs/>
          <w:sz w:val="28"/>
          <w:szCs w:val="28"/>
        </w:rPr>
        <w:t xml:space="preserve">, </w:t>
      </w:r>
      <w:r w:rsidR="002868D8">
        <w:rPr>
          <w:bCs/>
          <w:iCs/>
          <w:sz w:val="28"/>
          <w:szCs w:val="28"/>
        </w:rPr>
        <w:t>учащиеся которых совершили преступления</w:t>
      </w:r>
      <w:r w:rsidRPr="004C681C">
        <w:rPr>
          <w:bCs/>
          <w:iCs/>
          <w:sz w:val="28"/>
          <w:szCs w:val="28"/>
        </w:rPr>
        <w:t xml:space="preserve"> либо общественно-опасные деяния, с принятием конкретных мер по недопущению совершения учащимися противоправных дея</w:t>
      </w:r>
      <w:r w:rsidR="001C0452">
        <w:rPr>
          <w:bCs/>
          <w:iCs/>
          <w:sz w:val="28"/>
          <w:szCs w:val="28"/>
        </w:rPr>
        <w:t>ний</w:t>
      </w:r>
      <w:r w:rsidR="00D76852">
        <w:rPr>
          <w:bCs/>
          <w:iCs/>
          <w:sz w:val="28"/>
          <w:szCs w:val="28"/>
        </w:rPr>
        <w:t>;</w:t>
      </w:r>
    </w:p>
    <w:p w:rsidR="00EE37E7" w:rsidRDefault="00EE37E7" w:rsidP="00863935">
      <w:pPr>
        <w:spacing w:line="240" w:lineRule="auto"/>
        <w:ind w:firstLine="360"/>
        <w:jc w:val="both"/>
        <w:rPr>
          <w:bCs/>
          <w:iCs/>
          <w:sz w:val="28"/>
          <w:szCs w:val="28"/>
        </w:rPr>
      </w:pPr>
      <w:r>
        <w:rPr>
          <w:bCs/>
          <w:iCs/>
          <w:sz w:val="28"/>
          <w:szCs w:val="28"/>
        </w:rPr>
        <w:t>н</w:t>
      </w:r>
      <w:r w:rsidRPr="00EE37E7">
        <w:rPr>
          <w:bCs/>
          <w:iCs/>
          <w:sz w:val="28"/>
          <w:szCs w:val="28"/>
        </w:rPr>
        <w:t>е реже 2 раз в год проводить мониторинг состояния преступности несовершеннолетних, рассматривать на заседаниях комиссии состояние преступности несовершеннолетних (в том числе «пьяной» преступности), преступлений совершенных в отношении них, с установлением причин и условий, способствующих совершению преступлений, при участии образовательных организаций, г</w:t>
      </w:r>
      <w:r w:rsidR="00D76852">
        <w:rPr>
          <w:bCs/>
          <w:iCs/>
          <w:sz w:val="28"/>
          <w:szCs w:val="28"/>
        </w:rPr>
        <w:t>де обучаются несовершеннолетние</w:t>
      </w:r>
      <w:r w:rsidR="00627C30">
        <w:rPr>
          <w:bCs/>
          <w:iCs/>
          <w:sz w:val="28"/>
          <w:szCs w:val="28"/>
        </w:rPr>
        <w:t>.</w:t>
      </w:r>
    </w:p>
    <w:p w:rsidR="00627C30" w:rsidRPr="00627C30" w:rsidRDefault="00627C30" w:rsidP="00863935">
      <w:pPr>
        <w:spacing w:line="240" w:lineRule="auto"/>
        <w:ind w:firstLine="360"/>
        <w:jc w:val="both"/>
        <w:rPr>
          <w:b/>
          <w:bCs/>
          <w:iCs/>
          <w:sz w:val="28"/>
          <w:szCs w:val="28"/>
        </w:rPr>
      </w:pPr>
      <w:proofErr w:type="gramStart"/>
      <w:r w:rsidRPr="00627C30">
        <w:rPr>
          <w:b/>
          <w:bCs/>
          <w:iCs/>
          <w:sz w:val="28"/>
          <w:szCs w:val="28"/>
        </w:rPr>
        <w:t>Информацию о результатах рассмотрения и принятых мерах направлять в комиссию города не позднее  10 июля каждого года, 14 января года следующего за отчетным</w:t>
      </w:r>
      <w:r w:rsidR="00284E9F">
        <w:rPr>
          <w:b/>
          <w:bCs/>
          <w:iCs/>
          <w:sz w:val="28"/>
          <w:szCs w:val="28"/>
        </w:rPr>
        <w:t xml:space="preserve"> в рамках предоставления информации по краевым мониторингам</w:t>
      </w:r>
      <w:r w:rsidR="00784E01">
        <w:rPr>
          <w:b/>
          <w:bCs/>
          <w:iCs/>
          <w:sz w:val="28"/>
          <w:szCs w:val="28"/>
        </w:rPr>
        <w:t xml:space="preserve"> состояния преступности, общественно-опасных деяний.</w:t>
      </w:r>
      <w:proofErr w:type="gramEnd"/>
    </w:p>
    <w:p w:rsidR="00D76852" w:rsidRPr="00D0275D" w:rsidRDefault="00627C30" w:rsidP="00863935">
      <w:pPr>
        <w:widowControl w:val="0"/>
        <w:pBdr>
          <w:bottom w:val="single" w:sz="4" w:space="2" w:color="FFFFFF"/>
        </w:pBdr>
        <w:tabs>
          <w:tab w:val="left" w:pos="426"/>
        </w:tabs>
        <w:autoSpaceDE w:val="0"/>
        <w:spacing w:line="240" w:lineRule="auto"/>
        <w:ind w:firstLine="0"/>
        <w:jc w:val="both"/>
        <w:rPr>
          <w:sz w:val="28"/>
          <w:szCs w:val="28"/>
        </w:rPr>
      </w:pPr>
      <w:r>
        <w:rPr>
          <w:sz w:val="28"/>
          <w:szCs w:val="28"/>
        </w:rPr>
        <w:lastRenderedPageBreak/>
        <w:tab/>
      </w:r>
      <w:r w:rsidR="00D76852" w:rsidRPr="00D0275D">
        <w:rPr>
          <w:sz w:val="28"/>
          <w:szCs w:val="28"/>
        </w:rPr>
        <w:t>предусмотреть о</w:t>
      </w:r>
      <w:r w:rsidR="00D76852" w:rsidRPr="00D0275D">
        <w:rPr>
          <w:rFonts w:eastAsia="Calibri"/>
          <w:sz w:val="28"/>
          <w:szCs w:val="28"/>
          <w:lang w:eastAsia="en-US"/>
        </w:rPr>
        <w:t xml:space="preserve">рганизацию с </w:t>
      </w:r>
      <w:r w:rsidR="00D76852" w:rsidRPr="00D76852">
        <w:rPr>
          <w:rFonts w:eastAsia="Calibri"/>
          <w:sz w:val="28"/>
          <w:szCs w:val="28"/>
          <w:lang w:eastAsia="en-US"/>
        </w:rPr>
        <w:t xml:space="preserve"> </w:t>
      </w:r>
      <w:r w:rsidR="00D76852">
        <w:rPr>
          <w:rFonts w:eastAsia="Calibri"/>
          <w:sz w:val="28"/>
          <w:szCs w:val="28"/>
          <w:lang w:eastAsia="en-US"/>
        </w:rPr>
        <w:t>03 по 12</w:t>
      </w:r>
      <w:r w:rsidR="00D76852" w:rsidRPr="00D76852">
        <w:rPr>
          <w:rFonts w:eastAsia="Calibri"/>
          <w:sz w:val="28"/>
          <w:szCs w:val="28"/>
          <w:lang w:eastAsia="en-US"/>
        </w:rPr>
        <w:t xml:space="preserve"> апреля 2023 года</w:t>
      </w:r>
      <w:r w:rsidR="00D76852">
        <w:rPr>
          <w:rFonts w:eastAsia="Calibri"/>
          <w:sz w:val="28"/>
          <w:szCs w:val="28"/>
          <w:lang w:eastAsia="en-US"/>
        </w:rPr>
        <w:br/>
        <w:t>и с 13.11.2023 по 22</w:t>
      </w:r>
      <w:r w:rsidR="00D76852" w:rsidRPr="00D0275D">
        <w:rPr>
          <w:rFonts w:eastAsia="Calibri"/>
          <w:sz w:val="28"/>
          <w:szCs w:val="28"/>
          <w:lang w:eastAsia="en-US"/>
        </w:rPr>
        <w:t>.11.202</w:t>
      </w:r>
      <w:r w:rsidR="00D76852">
        <w:rPr>
          <w:rFonts w:eastAsia="Calibri"/>
          <w:sz w:val="28"/>
          <w:szCs w:val="28"/>
          <w:lang w:eastAsia="en-US"/>
        </w:rPr>
        <w:t>3</w:t>
      </w:r>
      <w:r w:rsidR="00D76852" w:rsidRPr="00D0275D">
        <w:rPr>
          <w:rFonts w:eastAsia="Calibri"/>
          <w:sz w:val="28"/>
          <w:szCs w:val="28"/>
          <w:lang w:eastAsia="en-US"/>
        </w:rPr>
        <w:t xml:space="preserve"> Всероссийской межведомственной комплексной оперативно-профилактичес</w:t>
      </w:r>
      <w:r w:rsidR="00D64162">
        <w:rPr>
          <w:rFonts w:eastAsia="Calibri"/>
          <w:sz w:val="28"/>
          <w:szCs w:val="28"/>
          <w:lang w:eastAsia="en-US"/>
        </w:rPr>
        <w:t>кой операции «Дети России – 2023</w:t>
      </w:r>
      <w:r w:rsidR="00D76852" w:rsidRPr="00D0275D">
        <w:rPr>
          <w:rFonts w:eastAsia="Calibri"/>
          <w:sz w:val="28"/>
          <w:szCs w:val="28"/>
          <w:lang w:eastAsia="en-US"/>
        </w:rPr>
        <w:t>»</w:t>
      </w:r>
      <w:r w:rsidR="00AF7142">
        <w:rPr>
          <w:rFonts w:eastAsia="Calibri"/>
          <w:sz w:val="28"/>
          <w:szCs w:val="28"/>
          <w:lang w:eastAsia="en-US"/>
        </w:rPr>
        <w:t xml:space="preserve">, проведение мероприятий в рамках </w:t>
      </w:r>
      <w:r w:rsidR="00AF7142">
        <w:rPr>
          <w:rFonts w:eastAsia="Calibri"/>
          <w:bCs/>
          <w:sz w:val="28"/>
          <w:szCs w:val="28"/>
          <w:lang w:eastAsia="en-US"/>
        </w:rPr>
        <w:t>Международного дня</w:t>
      </w:r>
      <w:r w:rsidR="00AF7142" w:rsidRPr="00AF7142">
        <w:rPr>
          <w:rFonts w:eastAsia="Calibri"/>
          <w:bCs/>
          <w:sz w:val="28"/>
          <w:szCs w:val="28"/>
          <w:lang w:eastAsia="en-US"/>
        </w:rPr>
        <w:t xml:space="preserve"> борьбы против злоупотребления наркотиками и их незаконного оборота</w:t>
      </w:r>
      <w:r w:rsidR="00AF7142" w:rsidRPr="00AF7142">
        <w:rPr>
          <w:rFonts w:eastAsia="Calibri"/>
          <w:b/>
          <w:bCs/>
          <w:sz w:val="28"/>
          <w:szCs w:val="28"/>
          <w:lang w:eastAsia="en-US"/>
        </w:rPr>
        <w:t> </w:t>
      </w:r>
      <w:r w:rsidR="00AF7142" w:rsidRPr="00AF7142">
        <w:rPr>
          <w:rFonts w:eastAsia="Calibri"/>
          <w:bCs/>
          <w:sz w:val="28"/>
          <w:szCs w:val="28"/>
          <w:lang w:eastAsia="en-US"/>
        </w:rPr>
        <w:t>(26 июня 2023 года)</w:t>
      </w:r>
      <w:r w:rsidR="00D76852" w:rsidRPr="00D0275D">
        <w:rPr>
          <w:rFonts w:eastAsia="Calibri"/>
          <w:sz w:val="28"/>
          <w:szCs w:val="28"/>
          <w:lang w:eastAsia="en-US"/>
        </w:rPr>
        <w:t>.</w:t>
      </w:r>
    </w:p>
    <w:p w:rsidR="00784E01" w:rsidRDefault="00D76852" w:rsidP="00863935">
      <w:pPr>
        <w:widowControl w:val="0"/>
        <w:pBdr>
          <w:bottom w:val="single" w:sz="4" w:space="2" w:color="FFFFFF"/>
        </w:pBdr>
        <w:tabs>
          <w:tab w:val="left" w:pos="567"/>
        </w:tabs>
        <w:autoSpaceDE w:val="0"/>
        <w:spacing w:line="240" w:lineRule="auto"/>
        <w:ind w:firstLine="426"/>
        <w:jc w:val="both"/>
        <w:rPr>
          <w:sz w:val="28"/>
          <w:szCs w:val="28"/>
        </w:rPr>
      </w:pPr>
      <w:r w:rsidRPr="00F94965">
        <w:rPr>
          <w:sz w:val="28"/>
          <w:szCs w:val="28"/>
        </w:rPr>
        <w:t>п</w:t>
      </w:r>
      <w:r w:rsidRPr="00D0275D">
        <w:rPr>
          <w:sz w:val="28"/>
          <w:szCs w:val="28"/>
        </w:rPr>
        <w:t xml:space="preserve">ринять меры по </w:t>
      </w:r>
      <w:r w:rsidRPr="00D0275D">
        <w:rPr>
          <w:rFonts w:eastAsia="Calibri"/>
          <w:sz w:val="28"/>
          <w:szCs w:val="28"/>
          <w:lang w:eastAsia="en-US"/>
        </w:rPr>
        <w:t xml:space="preserve">устранению причин расхождения (в случае их установления) сведений </w:t>
      </w:r>
      <w:r w:rsidRPr="00D0275D">
        <w:rPr>
          <w:sz w:val="28"/>
          <w:szCs w:val="28"/>
        </w:rPr>
        <w:t>с органами внутренних дел сведений о состоянии подростковой преступности в состоянии алкогольного или наркотического опьянения, а также в сф</w:t>
      </w:r>
      <w:r w:rsidR="00784E01">
        <w:rPr>
          <w:sz w:val="28"/>
          <w:szCs w:val="28"/>
        </w:rPr>
        <w:t>ере НОН</w:t>
      </w:r>
      <w:r w:rsidR="008B5783">
        <w:rPr>
          <w:sz w:val="28"/>
          <w:szCs w:val="28"/>
        </w:rPr>
        <w:t>, самовольных уходов несовершеннолетних</w:t>
      </w:r>
      <w:r w:rsidR="00784E01">
        <w:rPr>
          <w:sz w:val="28"/>
          <w:szCs w:val="28"/>
        </w:rPr>
        <w:t xml:space="preserve"> (МВД, комиссии районов);</w:t>
      </w:r>
      <w:r w:rsidRPr="00D0275D">
        <w:rPr>
          <w:sz w:val="28"/>
          <w:szCs w:val="28"/>
        </w:rPr>
        <w:t xml:space="preserve"> </w:t>
      </w:r>
    </w:p>
    <w:p w:rsidR="006A02B3" w:rsidRDefault="006A02B3" w:rsidP="00863935">
      <w:pPr>
        <w:widowControl w:val="0"/>
        <w:pBdr>
          <w:bottom w:val="single" w:sz="4" w:space="2" w:color="FFFFFF"/>
        </w:pBdr>
        <w:tabs>
          <w:tab w:val="left" w:pos="567"/>
        </w:tabs>
        <w:autoSpaceDE w:val="0"/>
        <w:spacing w:line="240" w:lineRule="auto"/>
        <w:ind w:firstLine="426"/>
        <w:jc w:val="both"/>
        <w:rPr>
          <w:sz w:val="28"/>
          <w:szCs w:val="28"/>
        </w:rPr>
      </w:pPr>
      <w:r>
        <w:rPr>
          <w:rFonts w:eastAsia="SimSun"/>
          <w:szCs w:val="26"/>
        </w:rPr>
        <w:t>включать</w:t>
      </w:r>
      <w:r w:rsidRPr="006A02B3">
        <w:rPr>
          <w:rFonts w:eastAsia="SimSun"/>
          <w:szCs w:val="26"/>
        </w:rPr>
        <w:t xml:space="preserve"> психологов муниципальных Центров </w:t>
      </w:r>
      <w:r>
        <w:rPr>
          <w:rFonts w:eastAsia="SimSun"/>
          <w:szCs w:val="26"/>
        </w:rPr>
        <w:t>медико-</w:t>
      </w:r>
      <w:r w:rsidRPr="006A02B3">
        <w:rPr>
          <w:rFonts w:eastAsia="SimSun"/>
          <w:szCs w:val="26"/>
        </w:rPr>
        <w:t xml:space="preserve">психолого-педагогической помощи в </w:t>
      </w:r>
      <w:r>
        <w:rPr>
          <w:rFonts w:eastAsia="SimSun"/>
          <w:szCs w:val="26"/>
        </w:rPr>
        <w:t xml:space="preserve">состав рабочих групп и исполнителей мероприятий КИПР, ИПР </w:t>
      </w:r>
      <w:r w:rsidRPr="006A02B3">
        <w:rPr>
          <w:rFonts w:eastAsia="SimSun"/>
          <w:szCs w:val="26"/>
        </w:rPr>
        <w:t>в случаях самовольных уходов</w:t>
      </w:r>
      <w:r>
        <w:rPr>
          <w:rFonts w:eastAsia="SimSun"/>
          <w:szCs w:val="26"/>
        </w:rPr>
        <w:t>, употребления ПАВ несовершеннолетними;</w:t>
      </w:r>
    </w:p>
    <w:p w:rsidR="008B5783" w:rsidRDefault="00784E01" w:rsidP="00863935">
      <w:pPr>
        <w:widowControl w:val="0"/>
        <w:pBdr>
          <w:bottom w:val="single" w:sz="4" w:space="2" w:color="FFFFFF"/>
        </w:pBdr>
        <w:tabs>
          <w:tab w:val="left" w:pos="567"/>
        </w:tabs>
        <w:autoSpaceDE w:val="0"/>
        <w:spacing w:line="240" w:lineRule="auto"/>
        <w:ind w:firstLine="426"/>
        <w:jc w:val="both"/>
        <w:rPr>
          <w:sz w:val="28"/>
          <w:szCs w:val="28"/>
        </w:rPr>
      </w:pPr>
      <w:r>
        <w:rPr>
          <w:sz w:val="28"/>
          <w:szCs w:val="28"/>
        </w:rPr>
        <w:t>п</w:t>
      </w:r>
      <w:r w:rsidR="00D76852" w:rsidRPr="00D0275D">
        <w:rPr>
          <w:sz w:val="28"/>
          <w:szCs w:val="28"/>
        </w:rPr>
        <w:t>редседателям комиссий взять под особый контроль</w:t>
      </w:r>
      <w:r w:rsidR="008B5783">
        <w:rPr>
          <w:sz w:val="28"/>
          <w:szCs w:val="28"/>
        </w:rPr>
        <w:t>:</w:t>
      </w:r>
    </w:p>
    <w:p w:rsidR="00D76852" w:rsidRDefault="008B5783" w:rsidP="008B5783">
      <w:pPr>
        <w:widowControl w:val="0"/>
        <w:pBdr>
          <w:bottom w:val="single" w:sz="4" w:space="2" w:color="FFFFFF"/>
        </w:pBdr>
        <w:tabs>
          <w:tab w:val="left" w:pos="284"/>
        </w:tabs>
        <w:autoSpaceDE w:val="0"/>
        <w:spacing w:line="240" w:lineRule="auto"/>
        <w:ind w:firstLine="0"/>
        <w:jc w:val="both"/>
        <w:rPr>
          <w:sz w:val="28"/>
          <w:szCs w:val="28"/>
        </w:rPr>
      </w:pPr>
      <w:r>
        <w:rPr>
          <w:sz w:val="28"/>
          <w:szCs w:val="28"/>
        </w:rPr>
        <w:tab/>
        <w:t xml:space="preserve">  </w:t>
      </w:r>
      <w:r w:rsidR="00D76852" w:rsidRPr="00D0275D">
        <w:rPr>
          <w:sz w:val="28"/>
          <w:szCs w:val="28"/>
        </w:rPr>
        <w:t>проведение ежемесячных сверок и списков выявленных несовершеннолетних и родителей (законных представителей), упот</w:t>
      </w:r>
      <w:r>
        <w:rPr>
          <w:sz w:val="28"/>
          <w:szCs w:val="28"/>
        </w:rPr>
        <w:t>ребляющих ПАВ, ведение реестров;</w:t>
      </w:r>
    </w:p>
    <w:p w:rsidR="008B5783" w:rsidRPr="00F94965" w:rsidRDefault="008B5783" w:rsidP="008B5783">
      <w:pPr>
        <w:widowControl w:val="0"/>
        <w:pBdr>
          <w:bottom w:val="single" w:sz="4" w:space="2" w:color="FFFFFF"/>
        </w:pBdr>
        <w:tabs>
          <w:tab w:val="left" w:pos="567"/>
        </w:tabs>
        <w:autoSpaceDE w:val="0"/>
        <w:spacing w:line="240" w:lineRule="auto"/>
        <w:ind w:firstLine="0"/>
        <w:jc w:val="both"/>
        <w:rPr>
          <w:sz w:val="28"/>
          <w:szCs w:val="28"/>
        </w:rPr>
      </w:pPr>
      <w:r>
        <w:rPr>
          <w:sz w:val="28"/>
          <w:szCs w:val="28"/>
        </w:rPr>
        <w:t xml:space="preserve">      проведение ежемесячных </w:t>
      </w:r>
      <w:proofErr w:type="spellStart"/>
      <w:r>
        <w:rPr>
          <w:sz w:val="28"/>
          <w:szCs w:val="28"/>
        </w:rPr>
        <w:t>пофамильных</w:t>
      </w:r>
      <w:proofErr w:type="spellEnd"/>
      <w:r>
        <w:rPr>
          <w:sz w:val="28"/>
          <w:szCs w:val="28"/>
        </w:rPr>
        <w:t xml:space="preserve"> сверок сведений о</w:t>
      </w:r>
      <w:r w:rsidRPr="008B5783">
        <w:rPr>
          <w:sz w:val="28"/>
          <w:szCs w:val="28"/>
        </w:rPr>
        <w:t xml:space="preserve"> </w:t>
      </w:r>
      <w:r>
        <w:rPr>
          <w:sz w:val="28"/>
          <w:szCs w:val="28"/>
        </w:rPr>
        <w:t>несовершеннолетних, совершивших самовольные уходы.</w:t>
      </w:r>
    </w:p>
    <w:p w:rsidR="00EE37E7" w:rsidRDefault="008B5783" w:rsidP="00863935">
      <w:pPr>
        <w:widowControl w:val="0"/>
        <w:pBdr>
          <w:bottom w:val="single" w:sz="4" w:space="2" w:color="FFFFFF"/>
        </w:pBdr>
        <w:tabs>
          <w:tab w:val="left" w:pos="567"/>
        </w:tabs>
        <w:autoSpaceDE w:val="0"/>
        <w:spacing w:line="240" w:lineRule="auto"/>
        <w:ind w:firstLine="426"/>
        <w:jc w:val="both"/>
        <w:rPr>
          <w:b/>
          <w:bCs/>
          <w:iCs/>
          <w:sz w:val="28"/>
          <w:szCs w:val="28"/>
        </w:rPr>
      </w:pPr>
      <w:r>
        <w:rPr>
          <w:b/>
          <w:sz w:val="28"/>
          <w:szCs w:val="28"/>
        </w:rPr>
        <w:t xml:space="preserve">О проделанной работе </w:t>
      </w:r>
      <w:r w:rsidR="00D76852" w:rsidRPr="00F94965">
        <w:rPr>
          <w:b/>
          <w:sz w:val="28"/>
          <w:szCs w:val="28"/>
        </w:rPr>
        <w:t>и результатах акции информироват</w:t>
      </w:r>
      <w:r w:rsidR="00D76852">
        <w:rPr>
          <w:b/>
          <w:sz w:val="28"/>
          <w:szCs w:val="28"/>
        </w:rPr>
        <w:t>ь городскую комиссию в срок до 24.04.2023</w:t>
      </w:r>
      <w:r w:rsidR="00AF7142" w:rsidRPr="00AF7142">
        <w:rPr>
          <w:b/>
          <w:sz w:val="28"/>
          <w:szCs w:val="28"/>
        </w:rPr>
        <w:t xml:space="preserve"> и 30.11.2023</w:t>
      </w:r>
      <w:r w:rsidR="00AF7142">
        <w:rPr>
          <w:b/>
          <w:sz w:val="28"/>
          <w:szCs w:val="28"/>
        </w:rPr>
        <w:t xml:space="preserve">, 30.06.2023 (по </w:t>
      </w:r>
      <w:r w:rsidR="00AF7142" w:rsidRPr="00AF7142">
        <w:rPr>
          <w:b/>
          <w:bCs/>
          <w:sz w:val="28"/>
          <w:szCs w:val="28"/>
        </w:rPr>
        <w:t>Международн</w:t>
      </w:r>
      <w:r w:rsidR="00AF7142">
        <w:rPr>
          <w:b/>
          <w:bCs/>
          <w:sz w:val="28"/>
          <w:szCs w:val="28"/>
        </w:rPr>
        <w:t>ому</w:t>
      </w:r>
      <w:r w:rsidR="00AF7142" w:rsidRPr="00AF7142">
        <w:rPr>
          <w:b/>
          <w:bCs/>
          <w:sz w:val="28"/>
          <w:szCs w:val="28"/>
        </w:rPr>
        <w:t xml:space="preserve"> дн</w:t>
      </w:r>
      <w:r w:rsidR="00AF7142">
        <w:rPr>
          <w:b/>
          <w:bCs/>
          <w:sz w:val="28"/>
          <w:szCs w:val="28"/>
        </w:rPr>
        <w:t>ю</w:t>
      </w:r>
      <w:r w:rsidR="00AF7142" w:rsidRPr="00AF7142">
        <w:rPr>
          <w:b/>
          <w:bCs/>
          <w:sz w:val="28"/>
          <w:szCs w:val="28"/>
        </w:rPr>
        <w:t xml:space="preserve"> борьбы против злоупотребления наркотиками и их незаконного оборота</w:t>
      </w:r>
      <w:r w:rsidR="00AF7142">
        <w:rPr>
          <w:b/>
          <w:sz w:val="28"/>
          <w:szCs w:val="28"/>
        </w:rPr>
        <w:t>)</w:t>
      </w:r>
      <w:r w:rsidR="00D76852" w:rsidRPr="00F94965">
        <w:rPr>
          <w:b/>
          <w:sz w:val="28"/>
          <w:szCs w:val="28"/>
        </w:rPr>
        <w:t>.</w:t>
      </w:r>
      <w:r w:rsidR="00EE37E7" w:rsidRPr="00EE37E7">
        <w:rPr>
          <w:b/>
          <w:bCs/>
          <w:iCs/>
          <w:sz w:val="28"/>
          <w:szCs w:val="28"/>
        </w:rPr>
        <w:tab/>
      </w:r>
    </w:p>
    <w:p w:rsidR="00DB72A3" w:rsidRPr="00F94965" w:rsidRDefault="00DB72A3" w:rsidP="00863935">
      <w:pPr>
        <w:widowControl w:val="0"/>
        <w:pBdr>
          <w:bottom w:val="single" w:sz="4" w:space="8" w:color="FFFFFF"/>
        </w:pBdr>
        <w:tabs>
          <w:tab w:val="left" w:pos="567"/>
          <w:tab w:val="left" w:pos="851"/>
          <w:tab w:val="left" w:pos="993"/>
          <w:tab w:val="left" w:pos="1276"/>
          <w:tab w:val="left" w:pos="1560"/>
        </w:tabs>
        <w:autoSpaceDE w:val="0"/>
        <w:spacing w:line="240" w:lineRule="auto"/>
        <w:jc w:val="both"/>
        <w:rPr>
          <w:sz w:val="28"/>
          <w:szCs w:val="28"/>
        </w:rPr>
      </w:pPr>
      <w:r w:rsidRPr="00F94965">
        <w:rPr>
          <w:sz w:val="28"/>
          <w:szCs w:val="28"/>
        </w:rPr>
        <w:t>С учетом поступившей из образовательных организаций информации о летней и внеурочной занятости несовершеннолетних правонарушителей, детей категорий СОП, ИПР провести анализ занятости несовершеннолетних, состоящих на учете в комиссиях по делам несовершеннолетних. Оценить достаточность мер предпринятых учреждениями основного общего образования, профессионального образования для организации занятости учащихся. Принять меры к организации внеурочной и летней занятости несовершеннолетних учетных категорий, привлекая к работе учреждения культуры, физкультуры и спорта, молодежной политики, общественные организации, волонтеров. Особое внимание уделить организации занятости (в том числе летней) несовершеннолетним учащимся учреждений профессионального образования и не занятых учебой и работой несовершеннолетних.</w:t>
      </w:r>
      <w:r w:rsidR="0035464A">
        <w:rPr>
          <w:sz w:val="28"/>
          <w:szCs w:val="28"/>
        </w:rPr>
        <w:t xml:space="preserve"> </w:t>
      </w:r>
    </w:p>
    <w:p w:rsidR="00DB72A3" w:rsidRPr="00F94965" w:rsidRDefault="00DB72A3" w:rsidP="00863935">
      <w:pPr>
        <w:widowControl w:val="0"/>
        <w:pBdr>
          <w:bottom w:val="single" w:sz="4" w:space="8" w:color="FFFFFF"/>
        </w:pBdr>
        <w:tabs>
          <w:tab w:val="left" w:pos="567"/>
          <w:tab w:val="left" w:pos="851"/>
          <w:tab w:val="left" w:pos="993"/>
          <w:tab w:val="left" w:pos="1276"/>
        </w:tabs>
        <w:autoSpaceDE w:val="0"/>
        <w:spacing w:line="240" w:lineRule="auto"/>
        <w:jc w:val="both"/>
        <w:rPr>
          <w:b/>
          <w:sz w:val="28"/>
          <w:szCs w:val="28"/>
        </w:rPr>
      </w:pPr>
      <w:r w:rsidRPr="00F94965">
        <w:rPr>
          <w:sz w:val="28"/>
          <w:szCs w:val="28"/>
        </w:rPr>
        <w:t xml:space="preserve"> </w:t>
      </w:r>
      <w:r w:rsidRPr="00CF2789">
        <w:rPr>
          <w:b/>
          <w:sz w:val="28"/>
          <w:szCs w:val="28"/>
        </w:rPr>
        <w:t>Проинформировать городскую комиссию о результатах работы и о причинах, препятствующих организации летней и внеурочной занятости несовершеннолетних</w:t>
      </w:r>
      <w:r w:rsidR="00CF2789">
        <w:rPr>
          <w:b/>
          <w:sz w:val="28"/>
          <w:szCs w:val="28"/>
        </w:rPr>
        <w:t xml:space="preserve"> в срок</w:t>
      </w:r>
      <w:r w:rsidRPr="00F94965">
        <w:rPr>
          <w:b/>
          <w:sz w:val="28"/>
          <w:szCs w:val="28"/>
        </w:rPr>
        <w:t xml:space="preserve"> не позднее 2</w:t>
      </w:r>
      <w:r>
        <w:rPr>
          <w:b/>
          <w:sz w:val="28"/>
          <w:szCs w:val="28"/>
        </w:rPr>
        <w:t>2</w:t>
      </w:r>
      <w:r w:rsidRPr="00F94965">
        <w:rPr>
          <w:b/>
          <w:sz w:val="28"/>
          <w:szCs w:val="28"/>
        </w:rPr>
        <w:t>.05</w:t>
      </w:r>
      <w:r>
        <w:rPr>
          <w:b/>
          <w:sz w:val="28"/>
          <w:szCs w:val="28"/>
        </w:rPr>
        <w:t>.2023</w:t>
      </w:r>
    </w:p>
    <w:p w:rsidR="00DB72A3" w:rsidRPr="00F94965" w:rsidRDefault="00DB72A3" w:rsidP="00863935">
      <w:pPr>
        <w:widowControl w:val="0"/>
        <w:pBdr>
          <w:bottom w:val="single" w:sz="4" w:space="8" w:color="FFFFFF"/>
        </w:pBdr>
        <w:tabs>
          <w:tab w:val="left" w:pos="567"/>
          <w:tab w:val="left" w:pos="851"/>
          <w:tab w:val="left" w:pos="993"/>
          <w:tab w:val="left" w:pos="1276"/>
        </w:tabs>
        <w:autoSpaceDE w:val="0"/>
        <w:spacing w:line="240" w:lineRule="auto"/>
        <w:jc w:val="both"/>
        <w:rPr>
          <w:sz w:val="28"/>
          <w:szCs w:val="28"/>
        </w:rPr>
      </w:pPr>
      <w:r w:rsidRPr="00F94965">
        <w:rPr>
          <w:sz w:val="28"/>
          <w:szCs w:val="28"/>
        </w:rPr>
        <w:t xml:space="preserve"> В летний период ежемесячно актуализировать информацию о занятости, отдыхе несовершеннолетних, с которыми проводится индивидуальная профилактическая работа, с заслушиванием руководителей органов и учреждений системы профилактики безнадзорности и </w:t>
      </w:r>
      <w:r w:rsidRPr="00F94965">
        <w:rPr>
          <w:sz w:val="28"/>
          <w:szCs w:val="28"/>
        </w:rPr>
        <w:lastRenderedPageBreak/>
        <w:t>правонарушений несовершеннолетних – координаторов КИПР.</w:t>
      </w:r>
    </w:p>
    <w:p w:rsidR="00DB72A3" w:rsidRPr="00F94965" w:rsidRDefault="00DB72A3" w:rsidP="00863935">
      <w:pPr>
        <w:widowControl w:val="0"/>
        <w:pBdr>
          <w:bottom w:val="single" w:sz="4" w:space="8" w:color="FFFFFF"/>
        </w:pBdr>
        <w:tabs>
          <w:tab w:val="left" w:pos="567"/>
          <w:tab w:val="left" w:pos="851"/>
          <w:tab w:val="left" w:pos="993"/>
          <w:tab w:val="left" w:pos="1276"/>
        </w:tabs>
        <w:autoSpaceDE w:val="0"/>
        <w:spacing w:line="240" w:lineRule="auto"/>
        <w:jc w:val="both"/>
        <w:rPr>
          <w:b/>
          <w:sz w:val="28"/>
          <w:szCs w:val="28"/>
        </w:rPr>
      </w:pPr>
      <w:r w:rsidRPr="00F94965">
        <w:rPr>
          <w:b/>
          <w:sz w:val="28"/>
          <w:szCs w:val="28"/>
        </w:rPr>
        <w:t>Срок: ежемесячно в летний период.</w:t>
      </w:r>
    </w:p>
    <w:p w:rsidR="00DB72A3" w:rsidRPr="00F94965" w:rsidRDefault="00DB72A3" w:rsidP="00863935">
      <w:pPr>
        <w:widowControl w:val="0"/>
        <w:pBdr>
          <w:bottom w:val="single" w:sz="4" w:space="8" w:color="FFFFFF"/>
        </w:pBdr>
        <w:tabs>
          <w:tab w:val="left" w:pos="567"/>
          <w:tab w:val="left" w:pos="851"/>
          <w:tab w:val="left" w:pos="993"/>
          <w:tab w:val="left" w:pos="1276"/>
        </w:tabs>
        <w:autoSpaceDE w:val="0"/>
        <w:spacing w:line="240" w:lineRule="auto"/>
        <w:jc w:val="both"/>
        <w:rPr>
          <w:sz w:val="28"/>
          <w:szCs w:val="28"/>
          <w:shd w:val="clear" w:color="auto" w:fill="FFFFFF"/>
        </w:rPr>
      </w:pPr>
      <w:proofErr w:type="gramStart"/>
      <w:r w:rsidRPr="00F94965">
        <w:rPr>
          <w:sz w:val="28"/>
          <w:szCs w:val="28"/>
        </w:rPr>
        <w:t>Организовать мониторинг (отчет) занятости несовершеннолетних, находящихся в социально опасном положении, трудной жизненной ситуации, «конфликте с законом», в том числе выпускников (9-х классов) общеобразовательных организаций с направлением итогов в комиссию города по форме согласно приложению №2, утвержденной постановлением комиссии  города от 19.06.2019 №4 «</w:t>
      </w:r>
      <w:r w:rsidRPr="00F94965">
        <w:rPr>
          <w:sz w:val="28"/>
          <w:szCs w:val="28"/>
          <w:shd w:val="clear" w:color="auto" w:fill="FFFFFF"/>
        </w:rPr>
        <w:t>Об организации занятости и досуга несовершеннолетних, находящихся  в социально опасном положении, трудной жизненной ситуации, в образовательных организациях, учреждениях</w:t>
      </w:r>
      <w:proofErr w:type="gramEnd"/>
      <w:r w:rsidRPr="00F94965">
        <w:rPr>
          <w:sz w:val="28"/>
          <w:szCs w:val="28"/>
          <w:shd w:val="clear" w:color="auto" w:fill="FFFFFF"/>
        </w:rPr>
        <w:t xml:space="preserve"> молодежной политики, спорта  и культуры».</w:t>
      </w:r>
    </w:p>
    <w:p w:rsidR="00DB72A3" w:rsidRPr="00F94965" w:rsidRDefault="0078348C" w:rsidP="00863935">
      <w:pPr>
        <w:widowControl w:val="0"/>
        <w:pBdr>
          <w:bottom w:val="single" w:sz="4" w:space="8" w:color="FFFFFF"/>
        </w:pBdr>
        <w:tabs>
          <w:tab w:val="left" w:pos="567"/>
          <w:tab w:val="left" w:pos="851"/>
          <w:tab w:val="left" w:pos="993"/>
          <w:tab w:val="left" w:pos="1276"/>
        </w:tabs>
        <w:autoSpaceDE w:val="0"/>
        <w:spacing w:line="240" w:lineRule="auto"/>
        <w:ind w:firstLine="0"/>
        <w:jc w:val="both"/>
        <w:rPr>
          <w:b/>
          <w:sz w:val="28"/>
          <w:szCs w:val="28"/>
        </w:rPr>
      </w:pPr>
      <w:r>
        <w:rPr>
          <w:b/>
          <w:sz w:val="28"/>
          <w:szCs w:val="28"/>
        </w:rPr>
        <w:tab/>
      </w:r>
      <w:r w:rsidR="00DB72A3" w:rsidRPr="00F94965">
        <w:rPr>
          <w:b/>
          <w:sz w:val="28"/>
          <w:szCs w:val="28"/>
        </w:rPr>
        <w:t>Срок: 2</w:t>
      </w:r>
      <w:r w:rsidR="00CF2789">
        <w:rPr>
          <w:b/>
          <w:sz w:val="28"/>
          <w:szCs w:val="28"/>
        </w:rPr>
        <w:t>0.05.2023</w:t>
      </w:r>
      <w:r w:rsidR="00DB72A3" w:rsidRPr="00F94965">
        <w:rPr>
          <w:b/>
          <w:sz w:val="28"/>
          <w:szCs w:val="28"/>
        </w:rPr>
        <w:t xml:space="preserve"> (прогноз); </w:t>
      </w:r>
      <w:r w:rsidR="00CF2789">
        <w:rPr>
          <w:b/>
          <w:sz w:val="28"/>
          <w:szCs w:val="28"/>
        </w:rPr>
        <w:t>30.06.2023</w:t>
      </w:r>
      <w:r w:rsidR="00DB72A3" w:rsidRPr="00F94965">
        <w:rPr>
          <w:b/>
          <w:sz w:val="28"/>
          <w:szCs w:val="28"/>
        </w:rPr>
        <w:t>; 30.0</w:t>
      </w:r>
      <w:r w:rsidR="00CF2789">
        <w:rPr>
          <w:b/>
          <w:sz w:val="28"/>
          <w:szCs w:val="28"/>
        </w:rPr>
        <w:t>7.2023, 30.08.2023</w:t>
      </w:r>
      <w:r w:rsidR="00DB72A3" w:rsidRPr="00F94965">
        <w:rPr>
          <w:b/>
          <w:sz w:val="28"/>
          <w:szCs w:val="28"/>
        </w:rPr>
        <w:t xml:space="preserve"> (итог).</w:t>
      </w:r>
    </w:p>
    <w:p w:rsidR="00DE21C5" w:rsidRDefault="0078348C" w:rsidP="00863935">
      <w:pPr>
        <w:widowControl w:val="0"/>
        <w:pBdr>
          <w:bottom w:val="single" w:sz="4" w:space="8" w:color="FFFFFF"/>
        </w:pBdr>
        <w:tabs>
          <w:tab w:val="left" w:pos="567"/>
          <w:tab w:val="left" w:pos="851"/>
          <w:tab w:val="left" w:pos="993"/>
          <w:tab w:val="left" w:pos="1276"/>
        </w:tabs>
        <w:autoSpaceDE w:val="0"/>
        <w:spacing w:line="240" w:lineRule="auto"/>
        <w:ind w:firstLine="0"/>
        <w:jc w:val="both"/>
        <w:rPr>
          <w:sz w:val="28"/>
          <w:szCs w:val="28"/>
        </w:rPr>
      </w:pPr>
      <w:r>
        <w:rPr>
          <w:sz w:val="28"/>
          <w:szCs w:val="28"/>
        </w:rPr>
        <w:tab/>
      </w:r>
      <w:r w:rsidR="00DB72A3" w:rsidRPr="00F94965">
        <w:rPr>
          <w:sz w:val="28"/>
          <w:szCs w:val="28"/>
        </w:rPr>
        <w:t xml:space="preserve">По запросам субъектов системы профилактики с целью проведения сверки организации досуговой занятости несовершеннолетних учетных категорий предоставлять сведения о несовершеннолетних, состоящих на учетах, в виде фамилии, имени и отчества несовершеннолетнего и организации – координатора КИПР, лица или учреждения, ответственного за проведение </w:t>
      </w:r>
      <w:r w:rsidR="004653D6">
        <w:rPr>
          <w:sz w:val="28"/>
          <w:szCs w:val="28"/>
        </w:rPr>
        <w:t>ИПР</w:t>
      </w:r>
    </w:p>
    <w:p w:rsidR="001C0452" w:rsidRPr="00DE21C5" w:rsidRDefault="001C0452" w:rsidP="00863935">
      <w:pPr>
        <w:widowControl w:val="0"/>
        <w:pBdr>
          <w:bottom w:val="single" w:sz="4" w:space="8" w:color="FFFFFF"/>
        </w:pBdr>
        <w:tabs>
          <w:tab w:val="left" w:pos="567"/>
          <w:tab w:val="left" w:pos="851"/>
          <w:tab w:val="left" w:pos="993"/>
          <w:tab w:val="left" w:pos="1276"/>
        </w:tabs>
        <w:autoSpaceDE w:val="0"/>
        <w:spacing w:line="240" w:lineRule="auto"/>
        <w:ind w:firstLine="426"/>
        <w:jc w:val="both"/>
        <w:rPr>
          <w:sz w:val="28"/>
          <w:szCs w:val="28"/>
        </w:rPr>
      </w:pPr>
      <w:r w:rsidRPr="001C0452">
        <w:rPr>
          <w:b/>
          <w:bCs/>
          <w:iCs/>
          <w:sz w:val="28"/>
          <w:szCs w:val="28"/>
        </w:rPr>
        <w:t>2. Главному управлению образования администрации города:</w:t>
      </w:r>
    </w:p>
    <w:p w:rsidR="00963943" w:rsidRPr="00D76852" w:rsidRDefault="009E626C" w:rsidP="00863935">
      <w:pPr>
        <w:spacing w:line="240" w:lineRule="auto"/>
        <w:ind w:firstLine="360"/>
        <w:jc w:val="both"/>
        <w:rPr>
          <w:sz w:val="28"/>
          <w:szCs w:val="28"/>
        </w:rPr>
      </w:pPr>
      <w:r w:rsidRPr="004C681C">
        <w:rPr>
          <w:sz w:val="28"/>
          <w:szCs w:val="28"/>
        </w:rPr>
        <w:t>взять на контроль осуществление мониторинга социальных сетей учащихся школ с признаками экстремистского контента, суицидального поведения с проведением анализа окружения, внешнего вида, личных вещей, с обязательным</w:t>
      </w:r>
      <w:r w:rsidR="001C0452">
        <w:rPr>
          <w:sz w:val="28"/>
          <w:szCs w:val="28"/>
        </w:rPr>
        <w:t xml:space="preserve"> (незамедлительным)</w:t>
      </w:r>
      <w:r w:rsidRPr="004C681C">
        <w:rPr>
          <w:sz w:val="28"/>
          <w:szCs w:val="28"/>
        </w:rPr>
        <w:t xml:space="preserve"> направлением информации в органы внутренних дел. </w:t>
      </w:r>
      <w:r w:rsidR="002868D8">
        <w:rPr>
          <w:sz w:val="28"/>
          <w:szCs w:val="28"/>
        </w:rPr>
        <w:t xml:space="preserve"> </w:t>
      </w:r>
    </w:p>
    <w:p w:rsidR="0026692F" w:rsidRPr="00E24307" w:rsidRDefault="0026692F" w:rsidP="00863935">
      <w:pPr>
        <w:pStyle w:val="af5"/>
        <w:numPr>
          <w:ilvl w:val="0"/>
          <w:numId w:val="48"/>
        </w:numPr>
        <w:ind w:left="0" w:firstLine="426"/>
        <w:rPr>
          <w:rFonts w:ascii="Times New Roman" w:hAnsi="Times New Roman"/>
          <w:b/>
          <w:sz w:val="28"/>
          <w:szCs w:val="28"/>
        </w:rPr>
      </w:pPr>
      <w:r w:rsidRPr="00E24307">
        <w:rPr>
          <w:rFonts w:ascii="Times New Roman" w:hAnsi="Times New Roman"/>
          <w:b/>
          <w:sz w:val="28"/>
          <w:szCs w:val="28"/>
        </w:rPr>
        <w:t>Органам и учреждениям системы профилактики</w:t>
      </w:r>
      <w:r w:rsidR="00E24307" w:rsidRPr="00E24307">
        <w:rPr>
          <w:rFonts w:ascii="Times New Roman" w:hAnsi="Times New Roman"/>
          <w:b/>
          <w:sz w:val="28"/>
          <w:szCs w:val="28"/>
        </w:rPr>
        <w:t xml:space="preserve"> (ГУО, ГУМПиТ, </w:t>
      </w:r>
      <w:proofErr w:type="spellStart"/>
      <w:r w:rsidR="007F50A4" w:rsidRPr="00E24307">
        <w:rPr>
          <w:rFonts w:ascii="Times New Roman" w:hAnsi="Times New Roman"/>
          <w:b/>
          <w:sz w:val="28"/>
          <w:szCs w:val="28"/>
        </w:rPr>
        <w:t>ГУФКиС</w:t>
      </w:r>
      <w:proofErr w:type="spellEnd"/>
      <w:r w:rsidR="007F50A4" w:rsidRPr="00E24307">
        <w:rPr>
          <w:rFonts w:ascii="Times New Roman" w:hAnsi="Times New Roman"/>
          <w:b/>
          <w:sz w:val="28"/>
          <w:szCs w:val="28"/>
        </w:rPr>
        <w:t>, ГУК,  учреждениям социального обслуживания населения, КДНиЗП</w:t>
      </w:r>
      <w:r w:rsidR="00AA6407" w:rsidRPr="00E24307">
        <w:rPr>
          <w:rFonts w:ascii="Times New Roman" w:hAnsi="Times New Roman"/>
          <w:b/>
          <w:sz w:val="28"/>
          <w:szCs w:val="28"/>
        </w:rPr>
        <w:t xml:space="preserve">, </w:t>
      </w:r>
      <w:r w:rsidR="003C126A">
        <w:rPr>
          <w:rFonts w:ascii="Times New Roman" w:hAnsi="Times New Roman"/>
          <w:b/>
          <w:sz w:val="28"/>
          <w:szCs w:val="28"/>
        </w:rPr>
        <w:t xml:space="preserve">органам опеки и попечительства, </w:t>
      </w:r>
      <w:r w:rsidR="00AA6407" w:rsidRPr="00E24307">
        <w:rPr>
          <w:rFonts w:ascii="Times New Roman" w:hAnsi="Times New Roman"/>
          <w:b/>
          <w:sz w:val="28"/>
          <w:szCs w:val="28"/>
        </w:rPr>
        <w:t>МУ МВД России «Красноярское»</w:t>
      </w:r>
      <w:r w:rsidR="0087526C" w:rsidRPr="00E24307">
        <w:rPr>
          <w:rFonts w:ascii="Times New Roman" w:hAnsi="Times New Roman"/>
          <w:b/>
          <w:sz w:val="28"/>
          <w:szCs w:val="28"/>
        </w:rPr>
        <w:t xml:space="preserve">, </w:t>
      </w:r>
      <w:r w:rsidR="0087526C" w:rsidRPr="00E24307">
        <w:rPr>
          <w:rFonts w:ascii="Times New Roman" w:hAnsi="Times New Roman"/>
          <w:b/>
          <w:bCs/>
          <w:sz w:val="28"/>
          <w:szCs w:val="28"/>
        </w:rPr>
        <w:t>ГУФСИН России по Красноярскому краю</w:t>
      </w:r>
      <w:r w:rsidR="007F50A4" w:rsidRPr="00E24307">
        <w:rPr>
          <w:rFonts w:ascii="Times New Roman" w:hAnsi="Times New Roman"/>
          <w:b/>
          <w:sz w:val="28"/>
          <w:szCs w:val="28"/>
        </w:rPr>
        <w:t>):</w:t>
      </w:r>
    </w:p>
    <w:p w:rsidR="00436BE1" w:rsidRPr="00F94965" w:rsidRDefault="00487823" w:rsidP="00863935">
      <w:pPr>
        <w:spacing w:line="240" w:lineRule="auto"/>
        <w:ind w:firstLine="360"/>
        <w:jc w:val="both"/>
        <w:rPr>
          <w:bCs/>
          <w:sz w:val="28"/>
          <w:szCs w:val="28"/>
        </w:rPr>
      </w:pPr>
      <w:r>
        <w:rPr>
          <w:bCs/>
          <w:sz w:val="28"/>
          <w:szCs w:val="28"/>
        </w:rPr>
        <w:t xml:space="preserve">3.1. </w:t>
      </w:r>
      <w:r w:rsidR="00436BE1" w:rsidRPr="00F94965">
        <w:rPr>
          <w:bCs/>
          <w:sz w:val="28"/>
          <w:szCs w:val="28"/>
        </w:rPr>
        <w:t>Исполнять мероприятия программы мероприятий по профилактике безнадзорности, правонарушений, антиобщественных действий несовершеннолетних в городе Красноярске на 2021-2023 годы, утвержденной постановлением комиссии по делам несовершеннолетних и защите их прав  администрации города от 18.12.20 №13.</w:t>
      </w:r>
      <w:r w:rsidR="002D6085" w:rsidRPr="00F94965">
        <w:rPr>
          <w:bCs/>
          <w:sz w:val="28"/>
          <w:szCs w:val="28"/>
        </w:rPr>
        <w:t xml:space="preserve"> </w:t>
      </w:r>
    </w:p>
    <w:p w:rsidR="002D6085" w:rsidRPr="00F94965" w:rsidRDefault="002D6085" w:rsidP="00863935">
      <w:pPr>
        <w:spacing w:line="240" w:lineRule="auto"/>
        <w:ind w:firstLine="360"/>
        <w:jc w:val="both"/>
        <w:rPr>
          <w:b/>
          <w:bCs/>
          <w:sz w:val="28"/>
          <w:szCs w:val="28"/>
        </w:rPr>
      </w:pPr>
      <w:r w:rsidRPr="00F94965">
        <w:rPr>
          <w:b/>
          <w:bCs/>
          <w:sz w:val="28"/>
          <w:szCs w:val="28"/>
        </w:rPr>
        <w:t>Отчет</w:t>
      </w:r>
      <w:r w:rsidR="00E24307">
        <w:rPr>
          <w:b/>
          <w:bCs/>
          <w:sz w:val="28"/>
          <w:szCs w:val="28"/>
        </w:rPr>
        <w:t xml:space="preserve"> </w:t>
      </w:r>
      <w:r w:rsidRPr="00F94965">
        <w:rPr>
          <w:b/>
          <w:bCs/>
          <w:sz w:val="28"/>
          <w:szCs w:val="28"/>
        </w:rPr>
        <w:t>по исполнению мероприятий программы</w:t>
      </w:r>
      <w:r w:rsidR="00E24307" w:rsidRPr="00E24307">
        <w:rPr>
          <w:b/>
          <w:bCs/>
          <w:sz w:val="28"/>
          <w:szCs w:val="28"/>
        </w:rPr>
        <w:t xml:space="preserve"> и предложения  </w:t>
      </w:r>
      <w:r w:rsidR="00E24307">
        <w:rPr>
          <w:b/>
          <w:bCs/>
          <w:sz w:val="28"/>
          <w:szCs w:val="28"/>
        </w:rPr>
        <w:t xml:space="preserve">в программу на период 2024-2026 годы </w:t>
      </w:r>
      <w:r w:rsidRPr="00F94965">
        <w:rPr>
          <w:b/>
          <w:bCs/>
          <w:sz w:val="28"/>
          <w:szCs w:val="28"/>
        </w:rPr>
        <w:t>предоставить в</w:t>
      </w:r>
      <w:r w:rsidR="00E24307">
        <w:rPr>
          <w:b/>
          <w:bCs/>
          <w:sz w:val="28"/>
          <w:szCs w:val="28"/>
        </w:rPr>
        <w:t xml:space="preserve"> городскую комиссию в срок до 15.12.2023.</w:t>
      </w:r>
    </w:p>
    <w:p w:rsidR="00487823" w:rsidRDefault="00487823" w:rsidP="00863935">
      <w:pPr>
        <w:spacing w:line="240" w:lineRule="auto"/>
        <w:ind w:firstLine="360"/>
        <w:jc w:val="both"/>
        <w:rPr>
          <w:bCs/>
          <w:sz w:val="28"/>
          <w:szCs w:val="28"/>
        </w:rPr>
      </w:pPr>
      <w:proofErr w:type="gramStart"/>
      <w:r>
        <w:rPr>
          <w:bCs/>
          <w:sz w:val="28"/>
          <w:szCs w:val="28"/>
        </w:rPr>
        <w:t>3</w:t>
      </w:r>
      <w:r w:rsidR="007F50A4" w:rsidRPr="00F94965">
        <w:rPr>
          <w:bCs/>
          <w:sz w:val="28"/>
          <w:szCs w:val="28"/>
        </w:rPr>
        <w:t>.2.</w:t>
      </w:r>
      <w:r w:rsidR="00554237" w:rsidRPr="00F94965">
        <w:rPr>
          <w:bCs/>
          <w:sz w:val="28"/>
          <w:szCs w:val="28"/>
        </w:rPr>
        <w:t>Учесть при организации деятельности</w:t>
      </w:r>
      <w:r w:rsidR="00667391" w:rsidRPr="00F94965">
        <w:rPr>
          <w:bCs/>
          <w:sz w:val="28"/>
          <w:szCs w:val="28"/>
        </w:rPr>
        <w:t xml:space="preserve"> учреждений образования, молодежной политики, культуры, физкультуры и спорта, социальной защиты населения, осуществляющих деятельность на территории города Красноярска,</w:t>
      </w:r>
      <w:r w:rsidR="00554237" w:rsidRPr="00F94965">
        <w:rPr>
          <w:bCs/>
          <w:sz w:val="28"/>
          <w:szCs w:val="28"/>
        </w:rPr>
        <w:t xml:space="preserve"> необходимость проведения </w:t>
      </w:r>
      <w:r w:rsidR="007F50A4" w:rsidRPr="00F94965">
        <w:rPr>
          <w:bCs/>
          <w:sz w:val="28"/>
          <w:szCs w:val="28"/>
        </w:rPr>
        <w:t xml:space="preserve">(в том числе при организации летней занятости) </w:t>
      </w:r>
      <w:r w:rsidR="00554237" w:rsidRPr="00F94965">
        <w:rPr>
          <w:bCs/>
          <w:sz w:val="28"/>
          <w:szCs w:val="28"/>
        </w:rPr>
        <w:t>профилактических мероприятий</w:t>
      </w:r>
      <w:r w:rsidR="00667391" w:rsidRPr="00F94965">
        <w:rPr>
          <w:bCs/>
          <w:sz w:val="28"/>
          <w:szCs w:val="28"/>
        </w:rPr>
        <w:t xml:space="preserve"> (практических занятий</w:t>
      </w:r>
      <w:r w:rsidR="00554237" w:rsidRPr="00F94965">
        <w:rPr>
          <w:bCs/>
          <w:sz w:val="28"/>
          <w:szCs w:val="28"/>
        </w:rPr>
        <w:t xml:space="preserve"> с элементами тренингов</w:t>
      </w:r>
      <w:r w:rsidR="00667391" w:rsidRPr="00F94965">
        <w:rPr>
          <w:bCs/>
          <w:sz w:val="28"/>
          <w:szCs w:val="28"/>
        </w:rPr>
        <w:t>, деловых игр</w:t>
      </w:r>
      <w:r w:rsidR="00554237" w:rsidRPr="00F94965">
        <w:rPr>
          <w:bCs/>
          <w:sz w:val="28"/>
          <w:szCs w:val="28"/>
        </w:rPr>
        <w:t>, ди</w:t>
      </w:r>
      <w:r w:rsidR="00667391" w:rsidRPr="00F94965">
        <w:rPr>
          <w:bCs/>
          <w:sz w:val="28"/>
          <w:szCs w:val="28"/>
        </w:rPr>
        <w:t>скуссионных площадок</w:t>
      </w:r>
      <w:r w:rsidR="00554237" w:rsidRPr="00F94965">
        <w:rPr>
          <w:bCs/>
          <w:sz w:val="28"/>
          <w:szCs w:val="28"/>
        </w:rPr>
        <w:t xml:space="preserve">) с участием представителей органов и учреждений системы профилактики безнадзорности и правонарушений несовершеннолетних, представителей </w:t>
      </w:r>
      <w:r w:rsidR="00554237" w:rsidRPr="00F94965">
        <w:rPr>
          <w:bCs/>
          <w:sz w:val="28"/>
          <w:szCs w:val="28"/>
        </w:rPr>
        <w:lastRenderedPageBreak/>
        <w:t>духовенства, некоммерческих общественных организаций, молодежных</w:t>
      </w:r>
      <w:proofErr w:type="gramEnd"/>
      <w:r w:rsidR="00554237" w:rsidRPr="00F94965">
        <w:rPr>
          <w:bCs/>
          <w:sz w:val="28"/>
          <w:szCs w:val="28"/>
        </w:rPr>
        <w:t xml:space="preserve"> объединений, волонтеров, направленных на формирование ценности человеческой жизни</w:t>
      </w:r>
      <w:r w:rsidR="00667391" w:rsidRPr="00F94965">
        <w:rPr>
          <w:bCs/>
          <w:sz w:val="28"/>
          <w:szCs w:val="28"/>
        </w:rPr>
        <w:t xml:space="preserve"> с целью профилактики</w:t>
      </w:r>
      <w:r w:rsidR="00554237" w:rsidRPr="00F94965">
        <w:rPr>
          <w:bCs/>
          <w:sz w:val="28"/>
          <w:szCs w:val="28"/>
        </w:rPr>
        <w:t xml:space="preserve"> суицидального поведения</w:t>
      </w:r>
      <w:r w:rsidR="00667391" w:rsidRPr="00F94965">
        <w:rPr>
          <w:bCs/>
          <w:sz w:val="28"/>
          <w:szCs w:val="28"/>
        </w:rPr>
        <w:t xml:space="preserve"> несовершеннолетних</w:t>
      </w:r>
      <w:r w:rsidR="008B5783">
        <w:rPr>
          <w:bCs/>
          <w:sz w:val="28"/>
          <w:szCs w:val="28"/>
        </w:rPr>
        <w:t>, профилактики употребления ПАВ, профилактике самовольных уходов</w:t>
      </w:r>
    </w:p>
    <w:p w:rsidR="000642A7" w:rsidRPr="00F94965" w:rsidRDefault="00487823" w:rsidP="00863935">
      <w:pPr>
        <w:spacing w:line="240" w:lineRule="auto"/>
        <w:ind w:firstLine="360"/>
        <w:jc w:val="both"/>
        <w:rPr>
          <w:bCs/>
          <w:sz w:val="28"/>
          <w:szCs w:val="28"/>
        </w:rPr>
      </w:pPr>
      <w:r>
        <w:rPr>
          <w:bCs/>
          <w:sz w:val="28"/>
          <w:szCs w:val="28"/>
        </w:rPr>
        <w:t>3</w:t>
      </w:r>
      <w:r w:rsidR="000642A7" w:rsidRPr="00F94965">
        <w:rPr>
          <w:bCs/>
          <w:sz w:val="28"/>
          <w:szCs w:val="28"/>
        </w:rPr>
        <w:t>.3. Учреждениям образования, физкультуры и спорта, культуры, молодежной политики и туризма, совместно с ГУФСИН, МВД России «К</w:t>
      </w:r>
      <w:r w:rsidR="00B667D1" w:rsidRPr="00F94965">
        <w:rPr>
          <w:bCs/>
          <w:sz w:val="28"/>
          <w:szCs w:val="28"/>
        </w:rPr>
        <w:t>расноярское» при содействии</w:t>
      </w:r>
      <w:r w:rsidR="000642A7" w:rsidRPr="00F94965">
        <w:rPr>
          <w:bCs/>
          <w:sz w:val="28"/>
          <w:szCs w:val="28"/>
        </w:rPr>
        <w:t xml:space="preserve"> </w:t>
      </w:r>
      <w:r>
        <w:rPr>
          <w:bCs/>
          <w:sz w:val="28"/>
          <w:szCs w:val="28"/>
        </w:rPr>
        <w:t xml:space="preserve">районных комиссий </w:t>
      </w:r>
      <w:r w:rsidR="000642A7" w:rsidRPr="00F94965">
        <w:rPr>
          <w:bCs/>
          <w:sz w:val="28"/>
          <w:szCs w:val="28"/>
        </w:rPr>
        <w:t xml:space="preserve"> организовывать мероприятия, направленные непосредственно на участие детей учетных категорий. </w:t>
      </w:r>
    </w:p>
    <w:p w:rsidR="006B714C" w:rsidRPr="00F94965" w:rsidRDefault="00487823" w:rsidP="00863935">
      <w:pPr>
        <w:spacing w:line="240" w:lineRule="auto"/>
        <w:ind w:firstLine="360"/>
        <w:jc w:val="both"/>
        <w:rPr>
          <w:bCs/>
          <w:sz w:val="28"/>
          <w:szCs w:val="28"/>
        </w:rPr>
      </w:pPr>
      <w:r>
        <w:rPr>
          <w:bCs/>
          <w:sz w:val="28"/>
          <w:szCs w:val="28"/>
        </w:rPr>
        <w:t>3</w:t>
      </w:r>
      <w:r w:rsidR="00A03AF2" w:rsidRPr="00F94965">
        <w:rPr>
          <w:bCs/>
          <w:sz w:val="28"/>
          <w:szCs w:val="28"/>
        </w:rPr>
        <w:t>.4</w:t>
      </w:r>
      <w:r w:rsidR="007F50A4" w:rsidRPr="00F94965">
        <w:rPr>
          <w:bCs/>
          <w:sz w:val="28"/>
          <w:szCs w:val="28"/>
        </w:rPr>
        <w:t xml:space="preserve">. </w:t>
      </w:r>
      <w:r w:rsidR="006B714C" w:rsidRPr="00F94965">
        <w:rPr>
          <w:bCs/>
          <w:sz w:val="28"/>
          <w:szCs w:val="28"/>
        </w:rPr>
        <w:t xml:space="preserve">По установленным графикам проводить </w:t>
      </w:r>
      <w:r w:rsidR="00F619C5" w:rsidRPr="00F94965">
        <w:rPr>
          <w:bCs/>
          <w:sz w:val="28"/>
          <w:szCs w:val="28"/>
        </w:rPr>
        <w:t xml:space="preserve">межведомственные </w:t>
      </w:r>
      <w:r w:rsidR="006B714C" w:rsidRPr="00F94965">
        <w:rPr>
          <w:bCs/>
          <w:sz w:val="28"/>
          <w:szCs w:val="28"/>
        </w:rPr>
        <w:t>рейды по обеспечению соблюдения правил противопожарной безопасности. При проведении патронажей в</w:t>
      </w:r>
      <w:r w:rsidR="00A041A5">
        <w:rPr>
          <w:bCs/>
          <w:sz w:val="28"/>
          <w:szCs w:val="28"/>
        </w:rPr>
        <w:t xml:space="preserve"> замещающие семьи, </w:t>
      </w:r>
      <w:r w:rsidR="006B714C" w:rsidRPr="00F94965">
        <w:rPr>
          <w:bCs/>
          <w:sz w:val="28"/>
          <w:szCs w:val="28"/>
        </w:rPr>
        <w:t xml:space="preserve"> многодетные семьи и семьи категории СОП визуально убеждаться в наличии и рабочем состоянии пожарных извещателей. При установлении факта проживания семей с детьми в ветхом, аварийном и не предназначенном для проживания жилье (дачи, вагончики, бытовки и т.п.) уведомлять районные комиссии, органы внутренних дел и подразделения пожарного надзора.</w:t>
      </w:r>
    </w:p>
    <w:p w:rsidR="0087526C" w:rsidRPr="00F94965" w:rsidRDefault="009B4002" w:rsidP="00863935">
      <w:pPr>
        <w:spacing w:line="240" w:lineRule="auto"/>
        <w:ind w:firstLine="0"/>
        <w:jc w:val="both"/>
        <w:rPr>
          <w:bCs/>
          <w:sz w:val="28"/>
          <w:szCs w:val="28"/>
        </w:rPr>
      </w:pPr>
      <w:r>
        <w:rPr>
          <w:bCs/>
          <w:sz w:val="28"/>
          <w:szCs w:val="28"/>
        </w:rPr>
        <w:t xml:space="preserve">     3</w:t>
      </w:r>
      <w:r w:rsidR="0087526C" w:rsidRPr="00F94965">
        <w:rPr>
          <w:bCs/>
          <w:sz w:val="28"/>
          <w:szCs w:val="28"/>
        </w:rPr>
        <w:t>.5. Учреждениям образования, физкультуры и спорта, культуры, молодежной политики и туризма, ГУФСИН, МВД России «Красноярское» информацию о планируемых мероприятиях летней занятости несовершеннолетних на базах подведомственных учреждений с целью составления межведомственной программы мероприятий «Лето в К</w:t>
      </w:r>
      <w:r w:rsidR="00487823">
        <w:rPr>
          <w:bCs/>
          <w:sz w:val="28"/>
          <w:szCs w:val="28"/>
        </w:rPr>
        <w:t>расноярске 2023</w:t>
      </w:r>
      <w:r w:rsidR="0087526C" w:rsidRPr="00F94965">
        <w:rPr>
          <w:bCs/>
          <w:sz w:val="28"/>
          <w:szCs w:val="28"/>
        </w:rPr>
        <w:t xml:space="preserve">» направить в </w:t>
      </w:r>
      <w:r w:rsidR="00487823">
        <w:rPr>
          <w:bCs/>
          <w:sz w:val="28"/>
          <w:szCs w:val="28"/>
        </w:rPr>
        <w:t xml:space="preserve">городскую </w:t>
      </w:r>
      <w:r w:rsidR="0087526C" w:rsidRPr="00F94965">
        <w:rPr>
          <w:bCs/>
          <w:sz w:val="28"/>
          <w:szCs w:val="28"/>
        </w:rPr>
        <w:t>комиссию.</w:t>
      </w:r>
    </w:p>
    <w:p w:rsidR="0087526C" w:rsidRPr="00F94965" w:rsidRDefault="0087526C" w:rsidP="00863935">
      <w:pPr>
        <w:spacing w:line="240" w:lineRule="auto"/>
        <w:ind w:firstLine="0"/>
        <w:jc w:val="both"/>
        <w:rPr>
          <w:b/>
          <w:bCs/>
          <w:sz w:val="28"/>
          <w:szCs w:val="28"/>
        </w:rPr>
      </w:pPr>
      <w:r w:rsidRPr="00F94965">
        <w:rPr>
          <w:bCs/>
          <w:sz w:val="28"/>
          <w:szCs w:val="28"/>
        </w:rPr>
        <w:t xml:space="preserve">     </w:t>
      </w:r>
      <w:r w:rsidR="007F50A4" w:rsidRPr="00F94965">
        <w:rPr>
          <w:b/>
          <w:bCs/>
          <w:sz w:val="28"/>
          <w:szCs w:val="28"/>
        </w:rPr>
        <w:t xml:space="preserve">Срок: постоянно, с подведением промежуточных итогов по пунктам </w:t>
      </w:r>
      <w:r w:rsidR="00487823">
        <w:rPr>
          <w:b/>
          <w:bCs/>
          <w:sz w:val="28"/>
          <w:szCs w:val="28"/>
        </w:rPr>
        <w:t>3</w:t>
      </w:r>
      <w:r w:rsidR="00A03AF2" w:rsidRPr="00F94965">
        <w:rPr>
          <w:b/>
          <w:bCs/>
          <w:sz w:val="28"/>
          <w:szCs w:val="28"/>
        </w:rPr>
        <w:t xml:space="preserve">.2., </w:t>
      </w:r>
      <w:r w:rsidR="00487823">
        <w:rPr>
          <w:b/>
          <w:bCs/>
          <w:sz w:val="28"/>
          <w:szCs w:val="28"/>
        </w:rPr>
        <w:t>3</w:t>
      </w:r>
      <w:r w:rsidR="007F50A4" w:rsidRPr="00F94965">
        <w:rPr>
          <w:b/>
          <w:bCs/>
          <w:sz w:val="28"/>
          <w:szCs w:val="28"/>
        </w:rPr>
        <w:t>.3.</w:t>
      </w:r>
      <w:r w:rsidR="00487823">
        <w:rPr>
          <w:b/>
          <w:bCs/>
          <w:sz w:val="28"/>
          <w:szCs w:val="28"/>
        </w:rPr>
        <w:t>, 3.</w:t>
      </w:r>
      <w:r w:rsidR="00A03AF2" w:rsidRPr="00F94965">
        <w:rPr>
          <w:b/>
          <w:bCs/>
          <w:sz w:val="28"/>
          <w:szCs w:val="28"/>
        </w:rPr>
        <w:t>4</w:t>
      </w:r>
      <w:r w:rsidR="008931EA">
        <w:rPr>
          <w:b/>
          <w:bCs/>
          <w:sz w:val="28"/>
          <w:szCs w:val="28"/>
        </w:rPr>
        <w:t xml:space="preserve"> к 25 августа и 25 декабря 2023</w:t>
      </w:r>
      <w:r w:rsidR="007F50A4" w:rsidRPr="00F94965">
        <w:rPr>
          <w:b/>
          <w:bCs/>
          <w:sz w:val="28"/>
          <w:szCs w:val="28"/>
        </w:rPr>
        <w:t xml:space="preserve"> года. </w:t>
      </w:r>
      <w:r w:rsidR="009B4002">
        <w:rPr>
          <w:b/>
          <w:bCs/>
          <w:sz w:val="28"/>
          <w:szCs w:val="28"/>
        </w:rPr>
        <w:t>По пункту 3</w:t>
      </w:r>
      <w:r w:rsidRPr="00F94965">
        <w:rPr>
          <w:b/>
          <w:bCs/>
          <w:sz w:val="28"/>
          <w:szCs w:val="28"/>
        </w:rPr>
        <w:t>.5. в с</w:t>
      </w:r>
      <w:r w:rsidR="00487823">
        <w:rPr>
          <w:b/>
          <w:bCs/>
          <w:sz w:val="28"/>
          <w:szCs w:val="28"/>
        </w:rPr>
        <w:t>рок до 02</w:t>
      </w:r>
      <w:r w:rsidRPr="00F94965">
        <w:rPr>
          <w:b/>
          <w:bCs/>
          <w:sz w:val="28"/>
          <w:szCs w:val="28"/>
        </w:rPr>
        <w:t>.05.202</w:t>
      </w:r>
      <w:r w:rsidR="00487823">
        <w:rPr>
          <w:b/>
          <w:bCs/>
          <w:sz w:val="28"/>
          <w:szCs w:val="28"/>
        </w:rPr>
        <w:t>3</w:t>
      </w:r>
      <w:r w:rsidR="008931EA">
        <w:rPr>
          <w:b/>
          <w:bCs/>
          <w:sz w:val="28"/>
          <w:szCs w:val="28"/>
        </w:rPr>
        <w:t>. По пункту 3.1 к 15 декабря 2023</w:t>
      </w:r>
      <w:r w:rsidR="00BF3BE9" w:rsidRPr="00F94965">
        <w:rPr>
          <w:b/>
          <w:bCs/>
          <w:sz w:val="28"/>
          <w:szCs w:val="28"/>
        </w:rPr>
        <w:t xml:space="preserve"> года.</w:t>
      </w:r>
    </w:p>
    <w:p w:rsidR="008D2EAF" w:rsidRPr="00487823" w:rsidRDefault="007F50A4" w:rsidP="00863935">
      <w:pPr>
        <w:spacing w:line="240" w:lineRule="auto"/>
        <w:ind w:firstLine="360"/>
        <w:jc w:val="both"/>
        <w:rPr>
          <w:b/>
          <w:bCs/>
          <w:sz w:val="28"/>
          <w:szCs w:val="28"/>
        </w:rPr>
      </w:pPr>
      <w:r w:rsidRPr="00487823">
        <w:rPr>
          <w:b/>
          <w:bCs/>
          <w:sz w:val="28"/>
          <w:szCs w:val="28"/>
        </w:rPr>
        <w:t>Информацию в указанные сроки направить в городскую комиссию.</w:t>
      </w:r>
    </w:p>
    <w:p w:rsidR="002E64A3" w:rsidRPr="00C8445A" w:rsidRDefault="00D03108" w:rsidP="00863935">
      <w:pPr>
        <w:pStyle w:val="aa"/>
        <w:numPr>
          <w:ilvl w:val="0"/>
          <w:numId w:val="48"/>
        </w:numPr>
        <w:tabs>
          <w:tab w:val="left" w:pos="993"/>
        </w:tabs>
        <w:ind w:left="0" w:firstLine="426"/>
        <w:rPr>
          <w:b/>
          <w:szCs w:val="28"/>
        </w:rPr>
      </w:pPr>
      <w:r w:rsidRPr="00C8445A">
        <w:rPr>
          <w:b/>
          <w:szCs w:val="28"/>
        </w:rPr>
        <w:t>Главному управлению образования администрации города, образовательн</w:t>
      </w:r>
      <w:r w:rsidR="00977AE5" w:rsidRPr="00C8445A">
        <w:rPr>
          <w:b/>
          <w:szCs w:val="28"/>
        </w:rPr>
        <w:t>ым организациям</w:t>
      </w:r>
      <w:r w:rsidRPr="00C8445A">
        <w:rPr>
          <w:b/>
          <w:szCs w:val="28"/>
        </w:rPr>
        <w:t>:</w:t>
      </w:r>
      <w:r w:rsidR="002E64A3" w:rsidRPr="00C8445A">
        <w:rPr>
          <w:b/>
          <w:szCs w:val="28"/>
        </w:rPr>
        <w:t xml:space="preserve"> </w:t>
      </w:r>
    </w:p>
    <w:p w:rsidR="00C52FE4" w:rsidRPr="00F94965" w:rsidRDefault="00EA10B6" w:rsidP="00863935">
      <w:pPr>
        <w:pStyle w:val="aa"/>
        <w:tabs>
          <w:tab w:val="left" w:pos="0"/>
          <w:tab w:val="left" w:pos="426"/>
        </w:tabs>
        <w:rPr>
          <w:szCs w:val="28"/>
        </w:rPr>
      </w:pPr>
      <w:r>
        <w:rPr>
          <w:szCs w:val="28"/>
        </w:rPr>
        <w:t xml:space="preserve">    </w:t>
      </w:r>
      <w:r w:rsidR="00EE6E74">
        <w:rPr>
          <w:szCs w:val="28"/>
        </w:rPr>
        <w:t xml:space="preserve"> </w:t>
      </w:r>
      <w:r w:rsidR="00775546" w:rsidRPr="00F94965">
        <w:rPr>
          <w:szCs w:val="28"/>
        </w:rPr>
        <w:t xml:space="preserve">Проанализировать </w:t>
      </w:r>
      <w:r w:rsidR="002E64A3" w:rsidRPr="00F94965">
        <w:rPr>
          <w:szCs w:val="28"/>
        </w:rPr>
        <w:t xml:space="preserve"> информацию о </w:t>
      </w:r>
      <w:r w:rsidR="0037670E" w:rsidRPr="00F94965">
        <w:rPr>
          <w:szCs w:val="28"/>
        </w:rPr>
        <w:t xml:space="preserve">внеурочной </w:t>
      </w:r>
      <w:r w:rsidR="002E64A3" w:rsidRPr="00F94965">
        <w:rPr>
          <w:szCs w:val="28"/>
        </w:rPr>
        <w:t xml:space="preserve">занятости каждого </w:t>
      </w:r>
      <w:r w:rsidR="00FA31DA" w:rsidRPr="00F94965">
        <w:rPr>
          <w:szCs w:val="28"/>
        </w:rPr>
        <w:t>учащегося</w:t>
      </w:r>
      <w:r w:rsidR="0087526C" w:rsidRPr="00F94965">
        <w:rPr>
          <w:szCs w:val="28"/>
        </w:rPr>
        <w:t xml:space="preserve"> категорий</w:t>
      </w:r>
      <w:r w:rsidR="000A0FAA" w:rsidRPr="00F94965">
        <w:rPr>
          <w:szCs w:val="28"/>
        </w:rPr>
        <w:t xml:space="preserve"> </w:t>
      </w:r>
      <w:r w:rsidR="0087526C" w:rsidRPr="00F94965">
        <w:rPr>
          <w:szCs w:val="28"/>
        </w:rPr>
        <w:t>СОП, ИПР, «конфликт с законом»</w:t>
      </w:r>
      <w:r w:rsidR="00147325" w:rsidRPr="00F94965">
        <w:rPr>
          <w:szCs w:val="28"/>
        </w:rPr>
        <w:t xml:space="preserve">, </w:t>
      </w:r>
      <w:r w:rsidR="005C56DA" w:rsidRPr="00F94965">
        <w:rPr>
          <w:szCs w:val="28"/>
        </w:rPr>
        <w:t xml:space="preserve"> по состоянию на апрель-май</w:t>
      </w:r>
      <w:r w:rsidR="00EE6E74">
        <w:rPr>
          <w:szCs w:val="28"/>
        </w:rPr>
        <w:t xml:space="preserve"> 2023</w:t>
      </w:r>
      <w:r w:rsidR="000329F3">
        <w:rPr>
          <w:szCs w:val="28"/>
        </w:rPr>
        <w:t xml:space="preserve"> года</w:t>
      </w:r>
      <w:r w:rsidR="0037670E" w:rsidRPr="00F94965">
        <w:rPr>
          <w:szCs w:val="28"/>
        </w:rPr>
        <w:t xml:space="preserve">. Принять меры </w:t>
      </w:r>
      <w:r w:rsidR="00436BE1" w:rsidRPr="00F94965">
        <w:rPr>
          <w:szCs w:val="28"/>
        </w:rPr>
        <w:t xml:space="preserve">для организации занятости каждого </w:t>
      </w:r>
      <w:r w:rsidR="00FA31DA" w:rsidRPr="00F94965">
        <w:rPr>
          <w:szCs w:val="28"/>
        </w:rPr>
        <w:t>учащегося</w:t>
      </w:r>
      <w:r w:rsidR="000A0FAA" w:rsidRPr="00F94965">
        <w:rPr>
          <w:szCs w:val="28"/>
        </w:rPr>
        <w:t>,</w:t>
      </w:r>
      <w:r w:rsidR="00FA31DA" w:rsidRPr="00F94965">
        <w:rPr>
          <w:szCs w:val="28"/>
        </w:rPr>
        <w:t xml:space="preserve"> </w:t>
      </w:r>
      <w:r w:rsidR="000A0FAA" w:rsidRPr="00F94965">
        <w:rPr>
          <w:szCs w:val="28"/>
        </w:rPr>
        <w:t xml:space="preserve">вступившего в </w:t>
      </w:r>
      <w:r w:rsidR="009C241E" w:rsidRPr="00F94965">
        <w:rPr>
          <w:szCs w:val="28"/>
        </w:rPr>
        <w:t xml:space="preserve">категории СОП, ИПР, </w:t>
      </w:r>
      <w:r w:rsidR="000A0FAA" w:rsidRPr="00F94965">
        <w:rPr>
          <w:szCs w:val="28"/>
        </w:rPr>
        <w:t>«конфликт с законом»,</w:t>
      </w:r>
      <w:r w:rsidR="00147325" w:rsidRPr="00F94965">
        <w:rPr>
          <w:szCs w:val="28"/>
        </w:rPr>
        <w:t xml:space="preserve"> в том числе</w:t>
      </w:r>
      <w:r w:rsidR="00FA31DA" w:rsidRPr="00F94965">
        <w:rPr>
          <w:szCs w:val="28"/>
        </w:rPr>
        <w:t xml:space="preserve"> </w:t>
      </w:r>
      <w:proofErr w:type="gramStart"/>
      <w:r w:rsidR="00FA31DA" w:rsidRPr="00F94965">
        <w:rPr>
          <w:szCs w:val="28"/>
        </w:rPr>
        <w:t>состоящих</w:t>
      </w:r>
      <w:proofErr w:type="gramEnd"/>
      <w:r w:rsidR="00FA31DA" w:rsidRPr="00F94965">
        <w:rPr>
          <w:szCs w:val="28"/>
        </w:rPr>
        <w:t xml:space="preserve"> на внутришкольном</w:t>
      </w:r>
      <w:r w:rsidR="00147325" w:rsidRPr="00F94965">
        <w:rPr>
          <w:szCs w:val="28"/>
        </w:rPr>
        <w:t xml:space="preserve"> учет</w:t>
      </w:r>
      <w:r w:rsidR="00FA31DA" w:rsidRPr="00F94965">
        <w:rPr>
          <w:szCs w:val="28"/>
        </w:rPr>
        <w:t>е</w:t>
      </w:r>
      <w:r w:rsidR="000A0FAA" w:rsidRPr="00F94965">
        <w:rPr>
          <w:szCs w:val="28"/>
        </w:rPr>
        <w:t>.</w:t>
      </w:r>
      <w:r w:rsidR="00436BE1" w:rsidRPr="00F94965">
        <w:rPr>
          <w:szCs w:val="28"/>
        </w:rPr>
        <w:t xml:space="preserve"> </w:t>
      </w:r>
      <w:r w:rsidR="0079321D" w:rsidRPr="00F94965">
        <w:rPr>
          <w:szCs w:val="28"/>
        </w:rPr>
        <w:t xml:space="preserve"> </w:t>
      </w:r>
    </w:p>
    <w:p w:rsidR="00C52FE4" w:rsidRPr="00F94965" w:rsidRDefault="00C52FE4" w:rsidP="00863935">
      <w:pPr>
        <w:pStyle w:val="aa"/>
        <w:tabs>
          <w:tab w:val="left" w:pos="0"/>
        </w:tabs>
        <w:rPr>
          <w:szCs w:val="28"/>
        </w:rPr>
      </w:pPr>
      <w:r w:rsidRPr="00F94965">
        <w:rPr>
          <w:szCs w:val="28"/>
        </w:rPr>
        <w:tab/>
      </w:r>
      <w:r w:rsidR="000A0FAA" w:rsidRPr="00F94965">
        <w:rPr>
          <w:szCs w:val="28"/>
        </w:rPr>
        <w:t>П</w:t>
      </w:r>
      <w:r w:rsidR="00D03108" w:rsidRPr="00F94965">
        <w:rPr>
          <w:szCs w:val="28"/>
        </w:rPr>
        <w:t>роинформировать</w:t>
      </w:r>
      <w:r w:rsidR="00775546" w:rsidRPr="00F94965">
        <w:rPr>
          <w:szCs w:val="28"/>
        </w:rPr>
        <w:t xml:space="preserve"> соответствующие районные и </w:t>
      </w:r>
      <w:proofErr w:type="gramStart"/>
      <w:r w:rsidR="00775546" w:rsidRPr="00F94965">
        <w:rPr>
          <w:szCs w:val="28"/>
        </w:rPr>
        <w:t>городскую</w:t>
      </w:r>
      <w:proofErr w:type="gramEnd"/>
      <w:r w:rsidR="00775546" w:rsidRPr="00F94965">
        <w:rPr>
          <w:szCs w:val="28"/>
        </w:rPr>
        <w:t xml:space="preserve"> комиссии</w:t>
      </w:r>
      <w:r w:rsidR="009C0D99" w:rsidRPr="00F94965">
        <w:rPr>
          <w:szCs w:val="28"/>
        </w:rPr>
        <w:t xml:space="preserve"> </w:t>
      </w:r>
      <w:r w:rsidR="00775546" w:rsidRPr="00F94965">
        <w:rPr>
          <w:szCs w:val="28"/>
        </w:rPr>
        <w:t>о результатах работы и о причинах, препятствующих организации занятости несовершеннолетних</w:t>
      </w:r>
      <w:r w:rsidR="005C56DA" w:rsidRPr="00F94965">
        <w:rPr>
          <w:szCs w:val="28"/>
        </w:rPr>
        <w:t xml:space="preserve"> (поименно)</w:t>
      </w:r>
      <w:r w:rsidR="00775546" w:rsidRPr="00F94965">
        <w:rPr>
          <w:szCs w:val="28"/>
        </w:rPr>
        <w:t xml:space="preserve">. </w:t>
      </w:r>
      <w:proofErr w:type="gramStart"/>
      <w:r w:rsidRPr="00F94965">
        <w:rPr>
          <w:szCs w:val="28"/>
        </w:rPr>
        <w:t xml:space="preserve">Предоставить в </w:t>
      </w:r>
      <w:r w:rsidR="00321502" w:rsidRPr="00F94965">
        <w:rPr>
          <w:szCs w:val="28"/>
        </w:rPr>
        <w:t xml:space="preserve">районные </w:t>
      </w:r>
      <w:r w:rsidRPr="00F94965">
        <w:rPr>
          <w:szCs w:val="28"/>
        </w:rPr>
        <w:t>комисси</w:t>
      </w:r>
      <w:r w:rsidR="00321502" w:rsidRPr="00F94965">
        <w:rPr>
          <w:szCs w:val="28"/>
        </w:rPr>
        <w:t>и</w:t>
      </w:r>
      <w:r w:rsidRPr="00F94965">
        <w:rPr>
          <w:szCs w:val="28"/>
        </w:rPr>
        <w:t xml:space="preserve"> сведения о планах летней занятости учащихся категорий СОП, ТЖС, «конфликт с законом», поименно по критериям «организованная занятость» (лагерь, туристический лагерь, трудовой отряд, площадки учреждений и т.п.), «самостоятельно организованная занятость» (дачи, загородные населенные пункты, другие города, туристические базы, курорты, санатории, спортивные секции, и т.п.), «не занят, дома с родителями». </w:t>
      </w:r>
      <w:proofErr w:type="gramEnd"/>
    </w:p>
    <w:p w:rsidR="00775546" w:rsidRPr="00F94965" w:rsidRDefault="00C52FE4" w:rsidP="00863935">
      <w:pPr>
        <w:pStyle w:val="aa"/>
        <w:tabs>
          <w:tab w:val="left" w:pos="0"/>
          <w:tab w:val="left" w:pos="851"/>
        </w:tabs>
        <w:rPr>
          <w:szCs w:val="28"/>
        </w:rPr>
      </w:pPr>
      <w:r w:rsidRPr="00F94965">
        <w:rPr>
          <w:szCs w:val="28"/>
        </w:rPr>
        <w:lastRenderedPageBreak/>
        <w:tab/>
      </w:r>
      <w:r w:rsidR="005C56DA" w:rsidRPr="00F94965">
        <w:rPr>
          <w:szCs w:val="28"/>
        </w:rPr>
        <w:t>По результатам анализа</w:t>
      </w:r>
      <w:r w:rsidR="009C241E" w:rsidRPr="00F94965">
        <w:rPr>
          <w:szCs w:val="28"/>
        </w:rPr>
        <w:t xml:space="preserve"> нуждаемости несовершеннолетних в определенных формах досуга</w:t>
      </w:r>
      <w:r w:rsidR="005C56DA" w:rsidRPr="00F94965">
        <w:rPr>
          <w:szCs w:val="28"/>
        </w:rPr>
        <w:t xml:space="preserve">, в случае необходимости, обратиться в организации молодежной политики, физической культуры и спорта, культуры (в соответствии с выявленным запросом несовершеннолетнего/семьи) за оказанием содействия в организации </w:t>
      </w:r>
      <w:r w:rsidR="009C241E" w:rsidRPr="00F94965">
        <w:rPr>
          <w:szCs w:val="28"/>
        </w:rPr>
        <w:t xml:space="preserve">желаемой формы </w:t>
      </w:r>
      <w:r w:rsidR="005C56DA" w:rsidRPr="00F94965">
        <w:rPr>
          <w:szCs w:val="28"/>
        </w:rPr>
        <w:t xml:space="preserve">досуга и </w:t>
      </w:r>
      <w:r w:rsidR="009C241E" w:rsidRPr="00F94965">
        <w:rPr>
          <w:szCs w:val="28"/>
        </w:rPr>
        <w:t xml:space="preserve"> занятости несовершеннолетних, либо предложенной альтернативы.</w:t>
      </w:r>
      <w:r w:rsidR="0098270C" w:rsidRPr="00F94965">
        <w:rPr>
          <w:szCs w:val="28"/>
        </w:rPr>
        <w:t xml:space="preserve"> </w:t>
      </w:r>
    </w:p>
    <w:p w:rsidR="008A7CDA" w:rsidRPr="00F94965" w:rsidRDefault="006B1286" w:rsidP="00863935">
      <w:pPr>
        <w:pStyle w:val="aa"/>
        <w:tabs>
          <w:tab w:val="left" w:pos="1134"/>
        </w:tabs>
        <w:rPr>
          <w:b/>
          <w:szCs w:val="28"/>
        </w:rPr>
      </w:pPr>
      <w:r w:rsidRPr="00F94965">
        <w:rPr>
          <w:b/>
          <w:szCs w:val="28"/>
        </w:rPr>
        <w:t xml:space="preserve">     </w:t>
      </w:r>
      <w:r w:rsidR="007F50A4" w:rsidRPr="00F94965">
        <w:rPr>
          <w:b/>
          <w:szCs w:val="28"/>
        </w:rPr>
        <w:t xml:space="preserve">Срок: </w:t>
      </w:r>
      <w:r w:rsidR="00C52FE4" w:rsidRPr="00F94965">
        <w:rPr>
          <w:b/>
          <w:szCs w:val="28"/>
        </w:rPr>
        <w:t>1</w:t>
      </w:r>
      <w:r w:rsidR="00EE6E74">
        <w:rPr>
          <w:b/>
          <w:szCs w:val="28"/>
        </w:rPr>
        <w:t>2.05.2023</w:t>
      </w:r>
    </w:p>
    <w:p w:rsidR="00CA4D5C" w:rsidRPr="00CA4D5C" w:rsidRDefault="00D03108" w:rsidP="00863935">
      <w:pPr>
        <w:pStyle w:val="aa"/>
        <w:numPr>
          <w:ilvl w:val="0"/>
          <w:numId w:val="48"/>
        </w:numPr>
        <w:tabs>
          <w:tab w:val="left" w:pos="0"/>
        </w:tabs>
        <w:ind w:left="0" w:firstLine="426"/>
        <w:rPr>
          <w:b/>
          <w:szCs w:val="28"/>
        </w:rPr>
      </w:pPr>
      <w:r w:rsidRPr="00C8445A">
        <w:rPr>
          <w:b/>
          <w:szCs w:val="28"/>
        </w:rPr>
        <w:t>Главному управлению образования</w:t>
      </w:r>
      <w:r w:rsidR="00CA4D5C">
        <w:rPr>
          <w:b/>
          <w:szCs w:val="28"/>
        </w:rPr>
        <w:t>, главному управлению молодежной политики и туризма</w:t>
      </w:r>
      <w:r w:rsidRPr="00C8445A">
        <w:rPr>
          <w:b/>
          <w:szCs w:val="28"/>
        </w:rPr>
        <w:t xml:space="preserve"> администрации города, образовательным организациям</w:t>
      </w:r>
      <w:r w:rsidR="00CA4D5C">
        <w:rPr>
          <w:b/>
          <w:szCs w:val="28"/>
        </w:rPr>
        <w:t>, учреждениям молодежной политики</w:t>
      </w:r>
      <w:r w:rsidRPr="00C8445A">
        <w:rPr>
          <w:b/>
          <w:szCs w:val="28"/>
        </w:rPr>
        <w:t xml:space="preserve"> совместно</w:t>
      </w:r>
      <w:r w:rsidR="00CA4D5C">
        <w:rPr>
          <w:b/>
          <w:szCs w:val="28"/>
        </w:rPr>
        <w:t xml:space="preserve"> с МУ МВД России «Красноярское»</w:t>
      </w:r>
      <w:r w:rsidR="00977C4D">
        <w:rPr>
          <w:b/>
          <w:szCs w:val="28"/>
        </w:rPr>
        <w:t>, ГУФСИН</w:t>
      </w:r>
      <w:r w:rsidR="00CA4D5C">
        <w:rPr>
          <w:b/>
          <w:szCs w:val="28"/>
        </w:rPr>
        <w:t xml:space="preserve"> </w:t>
      </w:r>
      <w:r w:rsidR="00CA4D5C">
        <w:rPr>
          <w:rFonts w:eastAsia="Calibri"/>
          <w:sz w:val="27"/>
          <w:szCs w:val="27"/>
          <w:lang w:eastAsia="en-US"/>
        </w:rPr>
        <w:t>с</w:t>
      </w:r>
      <w:r w:rsidR="00CA4D5C" w:rsidRPr="00CA4D5C">
        <w:rPr>
          <w:rFonts w:eastAsia="Calibri"/>
          <w:sz w:val="27"/>
          <w:szCs w:val="27"/>
          <w:lang w:eastAsia="en-US"/>
        </w:rPr>
        <w:t xml:space="preserve"> учётом сохранения высокого риска возможности проведения массовых несанкционированных мероприятий и вовлечения в их участие несовершеннолетних, принять необходимые меры по предупреждению участия (вовлечения) в таких акциях несовершеннолетних, в связи </w:t>
      </w:r>
      <w:proofErr w:type="gramStart"/>
      <w:r w:rsidR="00CA4D5C" w:rsidRPr="00CA4D5C">
        <w:rPr>
          <w:rFonts w:eastAsia="Calibri"/>
          <w:sz w:val="27"/>
          <w:szCs w:val="27"/>
          <w:lang w:eastAsia="en-US"/>
        </w:rPr>
        <w:t>с</w:t>
      </w:r>
      <w:proofErr w:type="gramEnd"/>
      <w:r w:rsidR="00CA4D5C" w:rsidRPr="00CA4D5C">
        <w:rPr>
          <w:rFonts w:eastAsia="Calibri"/>
          <w:sz w:val="27"/>
          <w:szCs w:val="27"/>
          <w:lang w:eastAsia="en-US"/>
        </w:rPr>
        <w:t xml:space="preserve"> чем обеспечить:</w:t>
      </w:r>
    </w:p>
    <w:p w:rsidR="00CA4D5C" w:rsidRPr="00CA4D5C" w:rsidRDefault="00CA4D5C" w:rsidP="00863935">
      <w:pPr>
        <w:spacing w:line="240" w:lineRule="auto"/>
        <w:ind w:firstLine="426"/>
        <w:jc w:val="both"/>
        <w:rPr>
          <w:rFonts w:eastAsia="Calibri"/>
          <w:sz w:val="27"/>
          <w:szCs w:val="27"/>
          <w:lang w:eastAsia="en-US"/>
        </w:rPr>
      </w:pPr>
      <w:r w:rsidRPr="00CA4D5C">
        <w:rPr>
          <w:rFonts w:eastAsia="Calibri"/>
          <w:sz w:val="27"/>
          <w:szCs w:val="27"/>
          <w:lang w:eastAsia="en-US"/>
        </w:rPr>
        <w:t xml:space="preserve">организацию работы по гражданско-патриотическому воспитанию детей </w:t>
      </w:r>
      <w:r w:rsidRPr="00CA4D5C">
        <w:rPr>
          <w:rFonts w:eastAsia="Calibri"/>
          <w:sz w:val="27"/>
          <w:szCs w:val="27"/>
          <w:lang w:eastAsia="en-US"/>
        </w:rPr>
        <w:br/>
        <w:t>и молодёжи, недопущению распространения идеологии неонацизма и экстремизма в молодёжной среде;</w:t>
      </w:r>
    </w:p>
    <w:p w:rsidR="00CA4D5C" w:rsidRPr="00CA4D5C" w:rsidRDefault="00CA4D5C" w:rsidP="00863935">
      <w:pPr>
        <w:spacing w:line="240" w:lineRule="auto"/>
        <w:ind w:firstLine="426"/>
        <w:jc w:val="both"/>
        <w:rPr>
          <w:rFonts w:eastAsia="Calibri"/>
          <w:sz w:val="27"/>
          <w:szCs w:val="27"/>
          <w:lang w:eastAsia="en-US"/>
        </w:rPr>
      </w:pPr>
      <w:r w:rsidRPr="00CA4D5C">
        <w:rPr>
          <w:rFonts w:eastAsia="Calibri"/>
          <w:sz w:val="27"/>
          <w:szCs w:val="27"/>
          <w:lang w:eastAsia="en-US"/>
        </w:rPr>
        <w:t xml:space="preserve">вовлечение несовершеннолетних, в том числе в отношении которых проводиться индивидуальная профилактическая работа, в дополнительное образование и досуговую занятость, с применением форм, интересных для детей </w:t>
      </w:r>
      <w:r w:rsidRPr="00CA4D5C">
        <w:rPr>
          <w:rFonts w:eastAsia="Calibri"/>
          <w:sz w:val="27"/>
          <w:szCs w:val="27"/>
          <w:lang w:eastAsia="en-US"/>
        </w:rPr>
        <w:br/>
        <w:t xml:space="preserve">и молодёжи, уделив особое внимание их позитивной занятости в выходные дни </w:t>
      </w:r>
      <w:r w:rsidRPr="00CA4D5C">
        <w:rPr>
          <w:rFonts w:eastAsia="Calibri"/>
          <w:sz w:val="27"/>
          <w:szCs w:val="27"/>
          <w:lang w:eastAsia="en-US"/>
        </w:rPr>
        <w:br/>
        <w:t>и каникулярное время;</w:t>
      </w:r>
    </w:p>
    <w:p w:rsidR="00CA4D5C" w:rsidRPr="00CA4D5C" w:rsidRDefault="00CA4D5C" w:rsidP="00863935">
      <w:pPr>
        <w:spacing w:line="240" w:lineRule="auto"/>
        <w:ind w:firstLine="426"/>
        <w:jc w:val="both"/>
        <w:rPr>
          <w:rFonts w:eastAsia="Calibri"/>
          <w:sz w:val="27"/>
          <w:szCs w:val="27"/>
          <w:lang w:eastAsia="en-US"/>
        </w:rPr>
      </w:pPr>
      <w:r>
        <w:rPr>
          <w:rFonts w:eastAsia="Calibri"/>
          <w:sz w:val="27"/>
          <w:szCs w:val="27"/>
          <w:lang w:eastAsia="en-US"/>
        </w:rPr>
        <w:t xml:space="preserve">организовать </w:t>
      </w:r>
      <w:r w:rsidRPr="00CA4D5C">
        <w:rPr>
          <w:rFonts w:eastAsia="Calibri"/>
          <w:sz w:val="27"/>
          <w:szCs w:val="27"/>
          <w:lang w:eastAsia="en-US"/>
        </w:rPr>
        <w:t>работу по содержательному профилактическому наполнению социальных сетей, уделив особое внимание мероприятиям молодёжной политики;</w:t>
      </w:r>
      <w:r>
        <w:rPr>
          <w:rFonts w:eastAsia="Calibri"/>
          <w:sz w:val="27"/>
          <w:szCs w:val="27"/>
          <w:lang w:eastAsia="en-US"/>
        </w:rPr>
        <w:t xml:space="preserve"> популяризации</w:t>
      </w:r>
      <w:r w:rsidRPr="00CA4D5C">
        <w:rPr>
          <w:rFonts w:eastAsia="Calibri"/>
          <w:sz w:val="27"/>
          <w:szCs w:val="27"/>
          <w:lang w:eastAsia="en-US"/>
        </w:rPr>
        <w:t xml:space="preserve"> общественных объединений, волонтёрского движения, детских и молодёжных социально ориентированных объединений и организаций, реализующих мероприятия в сфе</w:t>
      </w:r>
      <w:r>
        <w:rPr>
          <w:rFonts w:eastAsia="Calibri"/>
          <w:sz w:val="27"/>
          <w:szCs w:val="27"/>
          <w:lang w:eastAsia="en-US"/>
        </w:rPr>
        <w:t xml:space="preserve">ре профилактики безнадзорности </w:t>
      </w:r>
      <w:r w:rsidRPr="00CA4D5C">
        <w:rPr>
          <w:rFonts w:eastAsia="Calibri"/>
          <w:sz w:val="27"/>
          <w:szCs w:val="27"/>
          <w:lang w:eastAsia="en-US"/>
        </w:rPr>
        <w:t>и правонарушений несовершеннолетних;</w:t>
      </w:r>
    </w:p>
    <w:p w:rsidR="00CA4D5C" w:rsidRPr="00CA4D5C" w:rsidRDefault="00CA4D5C" w:rsidP="00863935">
      <w:pPr>
        <w:spacing w:line="240" w:lineRule="auto"/>
        <w:ind w:firstLine="426"/>
        <w:jc w:val="both"/>
        <w:rPr>
          <w:rFonts w:eastAsia="Calibri"/>
          <w:sz w:val="27"/>
          <w:szCs w:val="27"/>
          <w:lang w:eastAsia="en-US"/>
        </w:rPr>
      </w:pPr>
      <w:r>
        <w:rPr>
          <w:rFonts w:eastAsia="Calibri"/>
          <w:sz w:val="27"/>
          <w:szCs w:val="27"/>
          <w:lang w:eastAsia="en-US"/>
        </w:rPr>
        <w:t xml:space="preserve">организовать </w:t>
      </w:r>
      <w:r w:rsidRPr="00CA4D5C">
        <w:rPr>
          <w:rFonts w:eastAsia="Calibri"/>
          <w:sz w:val="27"/>
          <w:szCs w:val="27"/>
          <w:lang w:eastAsia="en-US"/>
        </w:rPr>
        <w:t>работу, направленную на формирование навыков крити</w:t>
      </w:r>
      <w:r>
        <w:rPr>
          <w:rFonts w:eastAsia="Calibri"/>
          <w:sz w:val="27"/>
          <w:szCs w:val="27"/>
          <w:lang w:eastAsia="en-US"/>
        </w:rPr>
        <w:t>ческого мышления, противостояния</w:t>
      </w:r>
      <w:r w:rsidRPr="00CA4D5C">
        <w:rPr>
          <w:rFonts w:eastAsia="Calibri"/>
          <w:sz w:val="27"/>
          <w:szCs w:val="27"/>
          <w:lang w:eastAsia="en-US"/>
        </w:rPr>
        <w:t xml:space="preserve"> </w:t>
      </w:r>
      <w:proofErr w:type="spellStart"/>
      <w:r w:rsidRPr="00CA4D5C">
        <w:rPr>
          <w:rFonts w:eastAsia="Calibri"/>
          <w:sz w:val="27"/>
          <w:szCs w:val="27"/>
          <w:lang w:eastAsia="en-US"/>
        </w:rPr>
        <w:t>манипулятивному</w:t>
      </w:r>
      <w:proofErr w:type="spellEnd"/>
      <w:r w:rsidRPr="00CA4D5C">
        <w:rPr>
          <w:rFonts w:eastAsia="Calibri"/>
          <w:sz w:val="27"/>
          <w:szCs w:val="27"/>
          <w:lang w:eastAsia="en-US"/>
        </w:rPr>
        <w:t xml:space="preserve"> воздействию, ведению конструктивного диалога;</w:t>
      </w:r>
    </w:p>
    <w:p w:rsidR="00CA4D5C" w:rsidRPr="00CA4D5C" w:rsidRDefault="00CA4D5C" w:rsidP="00863935">
      <w:pPr>
        <w:spacing w:line="240" w:lineRule="auto"/>
        <w:ind w:firstLine="426"/>
        <w:jc w:val="both"/>
        <w:rPr>
          <w:rFonts w:eastAsia="Calibri"/>
          <w:sz w:val="27"/>
          <w:szCs w:val="27"/>
          <w:lang w:eastAsia="en-US"/>
        </w:rPr>
      </w:pPr>
      <w:r>
        <w:rPr>
          <w:rFonts w:eastAsia="Calibri"/>
          <w:sz w:val="27"/>
          <w:szCs w:val="27"/>
          <w:lang w:eastAsia="en-US"/>
        </w:rPr>
        <w:t xml:space="preserve">проводить </w:t>
      </w:r>
      <w:r w:rsidRPr="00CA4D5C">
        <w:rPr>
          <w:rFonts w:eastAsia="Calibri"/>
          <w:sz w:val="27"/>
          <w:szCs w:val="27"/>
          <w:lang w:eastAsia="en-US"/>
        </w:rPr>
        <w:t>разъяснительную работу среди несовершеннолетних и их законных представителей об ответственности за участие подростков (в том числе в виде опубликования/поддержке/пересылке</w:t>
      </w:r>
      <w:r>
        <w:rPr>
          <w:rFonts w:eastAsia="Calibri"/>
          <w:sz w:val="27"/>
          <w:szCs w:val="27"/>
          <w:lang w:eastAsia="en-US"/>
        </w:rPr>
        <w:t xml:space="preserve"> информации в сети «Интернет») </w:t>
      </w:r>
      <w:r w:rsidRPr="00CA4D5C">
        <w:rPr>
          <w:rFonts w:eastAsia="Calibri"/>
          <w:sz w:val="27"/>
          <w:szCs w:val="27"/>
          <w:lang w:eastAsia="en-US"/>
        </w:rPr>
        <w:t>в запрещённых и (или) деструктивных движениях, иных правовых последствиях участия в такой деятельности;</w:t>
      </w:r>
    </w:p>
    <w:p w:rsidR="00CA4D5C" w:rsidRPr="00CA4D5C" w:rsidRDefault="00CA4D5C" w:rsidP="00863935">
      <w:pPr>
        <w:spacing w:line="240" w:lineRule="auto"/>
        <w:ind w:firstLine="426"/>
        <w:jc w:val="both"/>
        <w:rPr>
          <w:rFonts w:eastAsia="Calibri"/>
          <w:sz w:val="27"/>
          <w:szCs w:val="27"/>
          <w:lang w:eastAsia="en-US"/>
        </w:rPr>
      </w:pPr>
      <w:r>
        <w:rPr>
          <w:rFonts w:eastAsia="Calibri"/>
          <w:sz w:val="27"/>
          <w:szCs w:val="27"/>
          <w:lang w:eastAsia="en-US"/>
        </w:rPr>
        <w:t>информировать</w:t>
      </w:r>
      <w:r w:rsidRPr="00CA4D5C">
        <w:rPr>
          <w:rFonts w:eastAsia="Calibri"/>
          <w:sz w:val="27"/>
          <w:szCs w:val="27"/>
          <w:lang w:eastAsia="en-US"/>
        </w:rPr>
        <w:t>, во взаимодействии с подразделениями органов внутренних дел, педагогов, специалистов, работающих с детьми, родителей (законных представителей) несовершеннолетних об отличительных особенностях и специфике молодёжных субкультур, о мерах противодействия втягиванию несовершеннолетних в акции, о возможности травматизма несовершеннолетних, вовлечённых в участие в акциях, провокаций на совершение противоправных деяний, влекущих административную или уголовную ответственность;</w:t>
      </w:r>
    </w:p>
    <w:p w:rsidR="00CA4D5C" w:rsidRDefault="00CA4D5C" w:rsidP="00863935">
      <w:pPr>
        <w:spacing w:line="240" w:lineRule="auto"/>
        <w:ind w:firstLine="426"/>
        <w:jc w:val="both"/>
        <w:rPr>
          <w:rFonts w:eastAsia="Calibri"/>
          <w:sz w:val="27"/>
          <w:szCs w:val="27"/>
          <w:lang w:eastAsia="en-US"/>
        </w:rPr>
      </w:pPr>
      <w:r>
        <w:rPr>
          <w:rFonts w:eastAsia="Calibri"/>
          <w:sz w:val="27"/>
          <w:szCs w:val="27"/>
          <w:lang w:eastAsia="en-US"/>
        </w:rPr>
        <w:lastRenderedPageBreak/>
        <w:t>незамедлительно информировать территориальные органы</w:t>
      </w:r>
      <w:r w:rsidRPr="00CA4D5C">
        <w:rPr>
          <w:rFonts w:eastAsia="Calibri"/>
          <w:sz w:val="27"/>
          <w:szCs w:val="27"/>
          <w:lang w:eastAsia="en-US"/>
        </w:rPr>
        <w:t xml:space="preserve"> МВД России на районном уровне при выявлении признаков деструктивного контента и участия </w:t>
      </w:r>
      <w:r>
        <w:rPr>
          <w:rFonts w:eastAsia="Calibri"/>
          <w:sz w:val="27"/>
          <w:szCs w:val="27"/>
          <w:lang w:eastAsia="en-US"/>
        </w:rPr>
        <w:t xml:space="preserve">несовершеннолетних </w:t>
      </w:r>
      <w:r w:rsidRPr="00CA4D5C">
        <w:rPr>
          <w:rFonts w:eastAsia="Calibri"/>
          <w:sz w:val="27"/>
          <w:szCs w:val="27"/>
          <w:lang w:eastAsia="en-US"/>
        </w:rPr>
        <w:t xml:space="preserve">в деструктивных сообществах, обеспечить </w:t>
      </w:r>
      <w:proofErr w:type="gramStart"/>
      <w:r w:rsidRPr="00CA4D5C">
        <w:rPr>
          <w:rFonts w:eastAsia="Calibri"/>
          <w:sz w:val="27"/>
          <w:szCs w:val="27"/>
          <w:lang w:eastAsia="en-US"/>
        </w:rPr>
        <w:t>контроль за</w:t>
      </w:r>
      <w:proofErr w:type="gramEnd"/>
      <w:r w:rsidRPr="00CA4D5C">
        <w:rPr>
          <w:rFonts w:eastAsia="Calibri"/>
          <w:sz w:val="27"/>
          <w:szCs w:val="27"/>
          <w:lang w:eastAsia="en-US"/>
        </w:rPr>
        <w:t xml:space="preserve"> своевременным информированием правоохранительных органов об учащихся с признаками деструктивного поведения, а также</w:t>
      </w:r>
      <w:r>
        <w:rPr>
          <w:rFonts w:eastAsia="Calibri"/>
          <w:sz w:val="27"/>
          <w:szCs w:val="27"/>
          <w:lang w:eastAsia="en-US"/>
        </w:rPr>
        <w:t xml:space="preserve"> об участниках</w:t>
      </w:r>
      <w:r w:rsidRPr="00CA4D5C">
        <w:rPr>
          <w:rFonts w:eastAsia="Calibri"/>
          <w:sz w:val="27"/>
          <w:szCs w:val="27"/>
          <w:lang w:eastAsia="en-US"/>
        </w:rPr>
        <w:t xml:space="preserve"> деструктивных сообществ в информационно-телек</w:t>
      </w:r>
      <w:r w:rsidR="001B5DEB">
        <w:rPr>
          <w:rFonts w:eastAsia="Calibri"/>
          <w:sz w:val="27"/>
          <w:szCs w:val="27"/>
          <w:lang w:eastAsia="en-US"/>
        </w:rPr>
        <w:t>оммуникационной сети «Интернет»;</w:t>
      </w:r>
    </w:p>
    <w:p w:rsidR="001B5DEB" w:rsidRPr="001B5DEB" w:rsidRDefault="001B5DEB" w:rsidP="001B5DEB">
      <w:pPr>
        <w:spacing w:line="240" w:lineRule="auto"/>
        <w:ind w:firstLine="708"/>
        <w:jc w:val="both"/>
        <w:rPr>
          <w:rFonts w:eastAsia="SimSun"/>
          <w:sz w:val="28"/>
          <w:szCs w:val="28"/>
        </w:rPr>
      </w:pPr>
      <w:r w:rsidRPr="001B5DEB">
        <w:rPr>
          <w:rFonts w:eastAsia="SimSun"/>
          <w:sz w:val="28"/>
          <w:szCs w:val="28"/>
        </w:rPr>
        <w:t>в план проведения родительских собраний в образовательных организациях внести тему «Профилактика самовольных уходов подростков из дома. Особенности подросткового возраста», с обязательным привлечением квалифицированных психологов Центров медико-психолого-педагогической помощи, сотрудников органов внутренних дел;</w:t>
      </w:r>
    </w:p>
    <w:p w:rsidR="001B5DEB" w:rsidRPr="001B5DEB" w:rsidRDefault="001B5DEB" w:rsidP="001B5DEB">
      <w:pPr>
        <w:spacing w:line="240" w:lineRule="auto"/>
        <w:ind w:firstLine="708"/>
        <w:jc w:val="both"/>
        <w:rPr>
          <w:rFonts w:eastAsia="SimSun"/>
          <w:sz w:val="28"/>
          <w:szCs w:val="28"/>
        </w:rPr>
      </w:pPr>
      <w:r w:rsidRPr="001B5DEB">
        <w:rPr>
          <w:rFonts w:eastAsia="SimSun"/>
          <w:sz w:val="28"/>
          <w:szCs w:val="28"/>
        </w:rPr>
        <w:t xml:space="preserve">в учебных кабинетах </w:t>
      </w:r>
      <w:r>
        <w:rPr>
          <w:rFonts w:eastAsia="SimSun"/>
          <w:sz w:val="28"/>
          <w:szCs w:val="28"/>
        </w:rPr>
        <w:t xml:space="preserve">школ </w:t>
      </w:r>
      <w:r w:rsidRPr="001B5DEB">
        <w:rPr>
          <w:rFonts w:eastAsia="SimSun"/>
          <w:sz w:val="28"/>
          <w:szCs w:val="28"/>
        </w:rPr>
        <w:t xml:space="preserve">разместить действующие круглосуточные номера телефонов доверия (Единый Общероссийский телефон доверия для детей, подростков и родителей; Центр экстренной </w:t>
      </w:r>
      <w:r>
        <w:rPr>
          <w:rFonts w:eastAsia="SimSun"/>
          <w:sz w:val="28"/>
          <w:szCs w:val="28"/>
        </w:rPr>
        <w:t>психологической помощи МЧС и т.п.).</w:t>
      </w:r>
    </w:p>
    <w:p w:rsidR="009A08CC" w:rsidRPr="009A08CC" w:rsidRDefault="009A08CC" w:rsidP="00863935">
      <w:pPr>
        <w:pStyle w:val="aa"/>
        <w:tabs>
          <w:tab w:val="left" w:pos="993"/>
        </w:tabs>
        <w:rPr>
          <w:rFonts w:eastAsia="Calibri"/>
          <w:b/>
          <w:color w:val="000000"/>
          <w:szCs w:val="28"/>
          <w:lang w:eastAsia="en-US"/>
        </w:rPr>
      </w:pPr>
      <w:r>
        <w:rPr>
          <w:b/>
          <w:szCs w:val="28"/>
        </w:rPr>
        <w:t xml:space="preserve">     </w:t>
      </w:r>
      <w:r w:rsidR="00CA4D5C" w:rsidRPr="009A08CC">
        <w:rPr>
          <w:b/>
          <w:szCs w:val="28"/>
        </w:rPr>
        <w:t>Внести корректир</w:t>
      </w:r>
      <w:r w:rsidR="001B5DEB">
        <w:rPr>
          <w:b/>
          <w:szCs w:val="28"/>
        </w:rPr>
        <w:t>овки в планы работы не позднее 20</w:t>
      </w:r>
      <w:r w:rsidR="00CA4D5C" w:rsidRPr="009A08CC">
        <w:rPr>
          <w:b/>
          <w:szCs w:val="28"/>
        </w:rPr>
        <w:t>.04</w:t>
      </w:r>
      <w:r w:rsidR="003B3BCC" w:rsidRPr="009A08CC">
        <w:rPr>
          <w:b/>
          <w:szCs w:val="28"/>
        </w:rPr>
        <w:t>.2</w:t>
      </w:r>
      <w:r w:rsidR="00E960B5" w:rsidRPr="009A08CC">
        <w:rPr>
          <w:b/>
          <w:szCs w:val="28"/>
        </w:rPr>
        <w:t>023</w:t>
      </w:r>
      <w:r w:rsidR="0098270C" w:rsidRPr="009A08CC">
        <w:rPr>
          <w:b/>
          <w:szCs w:val="28"/>
        </w:rPr>
        <w:t xml:space="preserve">. </w:t>
      </w:r>
      <w:r w:rsidR="00CA4D5C" w:rsidRPr="009A08CC">
        <w:rPr>
          <w:b/>
          <w:szCs w:val="28"/>
        </w:rPr>
        <w:t>Предоставить информацию о запланированной</w:t>
      </w:r>
      <w:r w:rsidR="00A73079" w:rsidRPr="009A08CC">
        <w:rPr>
          <w:b/>
          <w:szCs w:val="28"/>
        </w:rPr>
        <w:t xml:space="preserve"> и проделанной</w:t>
      </w:r>
      <w:r w:rsidR="00CA4D5C" w:rsidRPr="009A08CC">
        <w:rPr>
          <w:b/>
          <w:szCs w:val="28"/>
        </w:rPr>
        <w:t xml:space="preserve"> работе в городскую комиссию не позднее </w:t>
      </w:r>
      <w:r w:rsidR="001B5DEB">
        <w:rPr>
          <w:b/>
          <w:szCs w:val="28"/>
        </w:rPr>
        <w:t>24</w:t>
      </w:r>
      <w:r w:rsidR="00901E4A" w:rsidRPr="009A08CC">
        <w:rPr>
          <w:b/>
          <w:szCs w:val="28"/>
        </w:rPr>
        <w:t xml:space="preserve">.04.2023. </w:t>
      </w:r>
      <w:r w:rsidRPr="009A08CC">
        <w:rPr>
          <w:b/>
          <w:szCs w:val="28"/>
        </w:rPr>
        <w:t xml:space="preserve">Информацию о проводимой </w:t>
      </w:r>
      <w:r w:rsidRPr="009A08CC">
        <w:rPr>
          <w:rFonts w:eastAsia="Calibri"/>
          <w:b/>
          <w:color w:val="000000"/>
          <w:szCs w:val="28"/>
          <w:lang w:eastAsia="en-US"/>
        </w:rPr>
        <w:t xml:space="preserve">профилактической работе по недопущению вовлечения несовершеннолетних в противоправные группы, в том числе в молодежные движения деструктивного характера,  патриотическом воспитании несовершеннолетних направить </w:t>
      </w:r>
      <w:r w:rsidR="001B5DEB">
        <w:rPr>
          <w:rFonts w:eastAsia="Calibri"/>
          <w:b/>
          <w:color w:val="000000"/>
          <w:szCs w:val="28"/>
          <w:lang w:eastAsia="en-US"/>
        </w:rPr>
        <w:t>в городскую комиссию в срок до 2</w:t>
      </w:r>
      <w:r w:rsidRPr="009A08CC">
        <w:rPr>
          <w:rFonts w:eastAsia="Calibri"/>
          <w:b/>
          <w:color w:val="000000"/>
          <w:szCs w:val="28"/>
          <w:lang w:eastAsia="en-US"/>
        </w:rPr>
        <w:t xml:space="preserve">4.04.2023. </w:t>
      </w:r>
    </w:p>
    <w:p w:rsidR="00D03108" w:rsidRPr="00F94965" w:rsidRDefault="009A08CC" w:rsidP="00863935">
      <w:pPr>
        <w:pStyle w:val="aa"/>
        <w:tabs>
          <w:tab w:val="left" w:pos="993"/>
        </w:tabs>
        <w:rPr>
          <w:szCs w:val="28"/>
        </w:rPr>
      </w:pPr>
      <w:r>
        <w:rPr>
          <w:szCs w:val="28"/>
        </w:rPr>
        <w:t xml:space="preserve">      </w:t>
      </w:r>
      <w:r w:rsidR="0098270C" w:rsidRPr="00F94965">
        <w:rPr>
          <w:szCs w:val="28"/>
        </w:rPr>
        <w:t xml:space="preserve">Наличие планов совместных мероприятий с МУ МВД России «Красноярское», планов работы, направленных на </w:t>
      </w:r>
      <w:r w:rsidR="008C03C6" w:rsidRPr="00F94965">
        <w:rPr>
          <w:szCs w:val="28"/>
        </w:rPr>
        <w:t xml:space="preserve">формирование у учащихся законопослушного поведения подлежит контролю со стороны главного управления образования и комиссий по делам несовершеннолетних в рамках исполнения функции </w:t>
      </w:r>
      <w:r w:rsidR="00D66BC8" w:rsidRPr="00F94965">
        <w:rPr>
          <w:szCs w:val="28"/>
        </w:rPr>
        <w:t xml:space="preserve">планового и внепланового </w:t>
      </w:r>
      <w:proofErr w:type="gramStart"/>
      <w:r w:rsidR="008C03C6" w:rsidRPr="00F94965">
        <w:rPr>
          <w:szCs w:val="28"/>
        </w:rPr>
        <w:t>контроля за</w:t>
      </w:r>
      <w:proofErr w:type="gramEnd"/>
      <w:r w:rsidR="008C03C6" w:rsidRPr="00F94965">
        <w:rPr>
          <w:szCs w:val="28"/>
        </w:rPr>
        <w:t xml:space="preserve"> исполнением постановлений комиссий.</w:t>
      </w:r>
    </w:p>
    <w:p w:rsidR="00B723F6" w:rsidRPr="00C8445A" w:rsidRDefault="008C7C53" w:rsidP="00863935">
      <w:pPr>
        <w:pStyle w:val="formattext"/>
        <w:numPr>
          <w:ilvl w:val="0"/>
          <w:numId w:val="48"/>
        </w:numPr>
        <w:spacing w:before="0" w:beforeAutospacing="0" w:after="0" w:afterAutospacing="0"/>
        <w:ind w:left="0" w:firstLine="426"/>
        <w:jc w:val="both"/>
        <w:rPr>
          <w:b/>
          <w:bCs/>
          <w:sz w:val="28"/>
          <w:szCs w:val="28"/>
        </w:rPr>
      </w:pPr>
      <w:r w:rsidRPr="00C8445A">
        <w:rPr>
          <w:b/>
          <w:sz w:val="28"/>
          <w:szCs w:val="28"/>
        </w:rPr>
        <w:t>Комиссии по делам несовершеннолетних и защите их прав администрации города</w:t>
      </w:r>
      <w:r w:rsidR="00B723F6" w:rsidRPr="00C8445A">
        <w:rPr>
          <w:b/>
          <w:sz w:val="28"/>
          <w:szCs w:val="28"/>
        </w:rPr>
        <w:t>:</w:t>
      </w:r>
    </w:p>
    <w:p w:rsidR="002A4E77" w:rsidRDefault="00F07288" w:rsidP="00863935">
      <w:pPr>
        <w:pStyle w:val="formattext"/>
        <w:tabs>
          <w:tab w:val="left" w:pos="993"/>
          <w:tab w:val="left" w:pos="1276"/>
        </w:tabs>
        <w:spacing w:before="0" w:beforeAutospacing="0" w:after="0" w:afterAutospacing="0"/>
        <w:jc w:val="both"/>
        <w:rPr>
          <w:bCs/>
          <w:sz w:val="28"/>
          <w:szCs w:val="28"/>
        </w:rPr>
      </w:pPr>
      <w:r>
        <w:rPr>
          <w:sz w:val="28"/>
          <w:szCs w:val="28"/>
        </w:rPr>
        <w:t xml:space="preserve">      </w:t>
      </w:r>
      <w:r w:rsidR="00424803">
        <w:rPr>
          <w:sz w:val="28"/>
          <w:szCs w:val="28"/>
        </w:rPr>
        <w:t>В</w:t>
      </w:r>
      <w:r w:rsidR="008C7C53" w:rsidRPr="00F94965">
        <w:rPr>
          <w:sz w:val="28"/>
          <w:szCs w:val="28"/>
        </w:rPr>
        <w:t xml:space="preserve">о взаимодействии с </w:t>
      </w:r>
      <w:r w:rsidR="008C7C53" w:rsidRPr="00F94965">
        <w:rPr>
          <w:bCs/>
          <w:sz w:val="28"/>
          <w:szCs w:val="28"/>
        </w:rPr>
        <w:t>Координационным центром по вопросам формирования у молодёжи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организовать проведение тренингов</w:t>
      </w:r>
      <w:r w:rsidR="006D4AE4">
        <w:rPr>
          <w:bCs/>
          <w:sz w:val="28"/>
          <w:szCs w:val="28"/>
        </w:rPr>
        <w:t xml:space="preserve"> и обучения</w:t>
      </w:r>
      <w:r w:rsidR="008C7C53" w:rsidRPr="00F94965">
        <w:rPr>
          <w:bCs/>
          <w:sz w:val="28"/>
          <w:szCs w:val="28"/>
        </w:rPr>
        <w:t xml:space="preserve"> для специалистов системы профилактики участвующих в рамках своих полномочий в реализации мероприятий по профилактике экстремизма и терроризма.</w:t>
      </w:r>
    </w:p>
    <w:p w:rsidR="00B723F6" w:rsidRPr="00B723F6" w:rsidRDefault="00B723F6" w:rsidP="00863935">
      <w:pPr>
        <w:pStyle w:val="formattext"/>
        <w:tabs>
          <w:tab w:val="left" w:pos="993"/>
          <w:tab w:val="left" w:pos="1276"/>
        </w:tabs>
        <w:spacing w:before="0" w:beforeAutospacing="0" w:after="0" w:afterAutospacing="0"/>
        <w:ind w:left="426"/>
        <w:jc w:val="both"/>
        <w:rPr>
          <w:b/>
          <w:bCs/>
          <w:sz w:val="28"/>
          <w:szCs w:val="28"/>
        </w:rPr>
      </w:pPr>
      <w:r w:rsidRPr="00B723F6">
        <w:rPr>
          <w:b/>
          <w:bCs/>
          <w:sz w:val="28"/>
          <w:szCs w:val="28"/>
        </w:rPr>
        <w:t>Срок:</w:t>
      </w:r>
      <w:r w:rsidR="00C8445A">
        <w:rPr>
          <w:b/>
          <w:bCs/>
          <w:sz w:val="28"/>
          <w:szCs w:val="28"/>
        </w:rPr>
        <w:t xml:space="preserve"> в течение 2023 года</w:t>
      </w:r>
      <w:r w:rsidRPr="00B723F6">
        <w:rPr>
          <w:b/>
          <w:bCs/>
          <w:sz w:val="28"/>
          <w:szCs w:val="28"/>
        </w:rPr>
        <w:t>.</w:t>
      </w:r>
    </w:p>
    <w:p w:rsidR="00F94965" w:rsidRPr="00EA10B6" w:rsidRDefault="00D03108" w:rsidP="00863935">
      <w:pPr>
        <w:pStyle w:val="af5"/>
        <w:widowControl w:val="0"/>
        <w:numPr>
          <w:ilvl w:val="0"/>
          <w:numId w:val="48"/>
        </w:numPr>
        <w:pBdr>
          <w:bottom w:val="single" w:sz="4" w:space="8" w:color="FFFFFF"/>
        </w:pBdr>
        <w:tabs>
          <w:tab w:val="left" w:pos="567"/>
          <w:tab w:val="left" w:pos="851"/>
          <w:tab w:val="left" w:pos="993"/>
          <w:tab w:val="left" w:pos="1276"/>
        </w:tabs>
        <w:autoSpaceDE w:val="0"/>
        <w:ind w:left="0" w:firstLine="426"/>
        <w:rPr>
          <w:rFonts w:ascii="Times New Roman" w:hAnsi="Times New Roman"/>
          <w:sz w:val="28"/>
          <w:szCs w:val="28"/>
        </w:rPr>
      </w:pPr>
      <w:r w:rsidRPr="00EA10B6">
        <w:rPr>
          <w:rFonts w:ascii="Times New Roman" w:hAnsi="Times New Roman"/>
          <w:sz w:val="28"/>
          <w:szCs w:val="28"/>
        </w:rPr>
        <w:t xml:space="preserve">Главному управлению образования </w:t>
      </w:r>
      <w:r w:rsidR="00736BC3" w:rsidRPr="00EA10B6">
        <w:rPr>
          <w:rFonts w:ascii="Times New Roman" w:hAnsi="Times New Roman"/>
          <w:sz w:val="28"/>
          <w:szCs w:val="28"/>
        </w:rPr>
        <w:t>администрации города</w:t>
      </w:r>
      <w:r w:rsidRPr="00EA10B6">
        <w:rPr>
          <w:rFonts w:ascii="Times New Roman" w:hAnsi="Times New Roman"/>
          <w:sz w:val="28"/>
          <w:szCs w:val="28"/>
        </w:rPr>
        <w:t>, главному управлению по физической культуре, спорту</w:t>
      </w:r>
      <w:r w:rsidR="008B5AEF" w:rsidRPr="00EA10B6">
        <w:rPr>
          <w:rFonts w:ascii="Times New Roman" w:hAnsi="Times New Roman"/>
          <w:sz w:val="28"/>
          <w:szCs w:val="28"/>
        </w:rPr>
        <w:t xml:space="preserve"> </w:t>
      </w:r>
      <w:r w:rsidRPr="00EA10B6">
        <w:rPr>
          <w:rFonts w:ascii="Times New Roman" w:hAnsi="Times New Roman"/>
          <w:sz w:val="28"/>
          <w:szCs w:val="28"/>
        </w:rPr>
        <w:t xml:space="preserve">и туризму администрации города, главному управлению культуры администрации города, </w:t>
      </w:r>
      <w:r w:rsidR="00736BC3" w:rsidRPr="00EA10B6">
        <w:rPr>
          <w:rFonts w:ascii="Times New Roman" w:hAnsi="Times New Roman"/>
          <w:sz w:val="28"/>
          <w:szCs w:val="28"/>
        </w:rPr>
        <w:t>главному управлению</w:t>
      </w:r>
      <w:r w:rsidRPr="00EA10B6">
        <w:rPr>
          <w:rFonts w:ascii="Times New Roman" w:hAnsi="Times New Roman"/>
          <w:sz w:val="28"/>
          <w:szCs w:val="28"/>
        </w:rPr>
        <w:t xml:space="preserve"> молодежной политики </w:t>
      </w:r>
      <w:r w:rsidR="00736BC3" w:rsidRPr="00EA10B6">
        <w:rPr>
          <w:rFonts w:ascii="Times New Roman" w:hAnsi="Times New Roman"/>
          <w:sz w:val="28"/>
          <w:szCs w:val="28"/>
        </w:rPr>
        <w:t xml:space="preserve">и туризма </w:t>
      </w:r>
      <w:r w:rsidRPr="00EA10B6">
        <w:rPr>
          <w:rFonts w:ascii="Times New Roman" w:hAnsi="Times New Roman"/>
          <w:sz w:val="28"/>
          <w:szCs w:val="28"/>
        </w:rPr>
        <w:t>администрации города:</w:t>
      </w:r>
    </w:p>
    <w:p w:rsidR="002A4E77" w:rsidRPr="00F94965" w:rsidRDefault="00562127" w:rsidP="002A4E77">
      <w:pPr>
        <w:widowControl w:val="0"/>
        <w:pBdr>
          <w:bottom w:val="single" w:sz="4" w:space="8" w:color="FFFFFF"/>
        </w:pBdr>
        <w:tabs>
          <w:tab w:val="left" w:pos="567"/>
          <w:tab w:val="left" w:pos="851"/>
          <w:tab w:val="left" w:pos="993"/>
          <w:tab w:val="left" w:pos="1276"/>
        </w:tabs>
        <w:autoSpaceDE w:val="0"/>
        <w:spacing w:line="240" w:lineRule="auto"/>
        <w:jc w:val="both"/>
        <w:rPr>
          <w:sz w:val="28"/>
          <w:szCs w:val="28"/>
        </w:rPr>
      </w:pPr>
      <w:r w:rsidRPr="00F94965">
        <w:rPr>
          <w:sz w:val="28"/>
          <w:szCs w:val="28"/>
        </w:rPr>
        <w:t>П</w:t>
      </w:r>
      <w:r w:rsidR="00D03108" w:rsidRPr="00F94965">
        <w:rPr>
          <w:sz w:val="28"/>
          <w:szCs w:val="28"/>
        </w:rPr>
        <w:t>ринять дополнительные меры по увеличению охвата числа подростков, состоящих на различных профилактических учетах,</w:t>
      </w:r>
      <w:r w:rsidR="00863216" w:rsidRPr="00F94965">
        <w:rPr>
          <w:sz w:val="28"/>
          <w:szCs w:val="28"/>
        </w:rPr>
        <w:t xml:space="preserve"> занятостью </w:t>
      </w:r>
      <w:r w:rsidR="00863216" w:rsidRPr="00F94965">
        <w:rPr>
          <w:sz w:val="28"/>
          <w:szCs w:val="28"/>
        </w:rPr>
        <w:lastRenderedPageBreak/>
        <w:t>по месту жительства и в ТОГГ.</w:t>
      </w:r>
      <w:r w:rsidR="007955D1" w:rsidRPr="00F94965">
        <w:rPr>
          <w:sz w:val="28"/>
          <w:szCs w:val="28"/>
        </w:rPr>
        <w:t xml:space="preserve"> Предоставить в комиссии районов актуальную информацию об имеющихся в отраслях ресурсах для организации досуга и занятости детей и молодежи.</w:t>
      </w:r>
    </w:p>
    <w:p w:rsidR="00F94965" w:rsidRPr="00F94965" w:rsidRDefault="007955D1" w:rsidP="00863935">
      <w:pPr>
        <w:widowControl w:val="0"/>
        <w:pBdr>
          <w:bottom w:val="single" w:sz="4" w:space="8" w:color="FFFFFF"/>
        </w:pBdr>
        <w:tabs>
          <w:tab w:val="left" w:pos="567"/>
          <w:tab w:val="left" w:pos="851"/>
          <w:tab w:val="left" w:pos="993"/>
          <w:tab w:val="left" w:pos="1276"/>
        </w:tabs>
        <w:autoSpaceDE w:val="0"/>
        <w:spacing w:line="240" w:lineRule="auto"/>
        <w:jc w:val="both"/>
        <w:rPr>
          <w:b/>
          <w:sz w:val="28"/>
          <w:szCs w:val="28"/>
        </w:rPr>
      </w:pPr>
      <w:r w:rsidRPr="00F94965">
        <w:rPr>
          <w:b/>
          <w:sz w:val="28"/>
          <w:szCs w:val="28"/>
        </w:rPr>
        <w:t>Срок: 30.04</w:t>
      </w:r>
      <w:r w:rsidR="00114D9D" w:rsidRPr="00F94965">
        <w:rPr>
          <w:b/>
          <w:sz w:val="28"/>
          <w:szCs w:val="28"/>
        </w:rPr>
        <w:t>.20</w:t>
      </w:r>
      <w:r w:rsidR="00EA10B6">
        <w:rPr>
          <w:b/>
          <w:sz w:val="28"/>
          <w:szCs w:val="28"/>
        </w:rPr>
        <w:t>23</w:t>
      </w:r>
      <w:r w:rsidR="00D03108" w:rsidRPr="00F94965">
        <w:rPr>
          <w:b/>
          <w:sz w:val="28"/>
          <w:szCs w:val="28"/>
        </w:rPr>
        <w:t xml:space="preserve"> </w:t>
      </w:r>
    </w:p>
    <w:p w:rsidR="00F94965" w:rsidRPr="002A4E77" w:rsidRDefault="00184AE0" w:rsidP="00863935">
      <w:pPr>
        <w:widowControl w:val="0"/>
        <w:pBdr>
          <w:bottom w:val="single" w:sz="4" w:space="8" w:color="FFFFFF"/>
        </w:pBdr>
        <w:tabs>
          <w:tab w:val="left" w:pos="567"/>
          <w:tab w:val="left" w:pos="851"/>
          <w:tab w:val="left" w:pos="993"/>
          <w:tab w:val="left" w:pos="1276"/>
        </w:tabs>
        <w:autoSpaceDE w:val="0"/>
        <w:spacing w:line="240" w:lineRule="auto"/>
        <w:jc w:val="both"/>
        <w:rPr>
          <w:sz w:val="28"/>
          <w:szCs w:val="28"/>
        </w:rPr>
      </w:pPr>
      <w:r w:rsidRPr="002A4E77">
        <w:rPr>
          <w:sz w:val="28"/>
          <w:szCs w:val="28"/>
        </w:rPr>
        <w:t>И</w:t>
      </w:r>
      <w:r w:rsidR="00A829CB" w:rsidRPr="002A4E77">
        <w:rPr>
          <w:sz w:val="28"/>
          <w:szCs w:val="28"/>
        </w:rPr>
        <w:t xml:space="preserve">нформировать комиссии </w:t>
      </w:r>
      <w:r w:rsidR="00D03108" w:rsidRPr="002A4E77">
        <w:rPr>
          <w:sz w:val="28"/>
          <w:szCs w:val="28"/>
        </w:rPr>
        <w:t>районов, города о проектах, направленных на создание условий для</w:t>
      </w:r>
      <w:r w:rsidR="00863216" w:rsidRPr="002A4E77">
        <w:rPr>
          <w:sz w:val="28"/>
          <w:szCs w:val="28"/>
        </w:rPr>
        <w:t xml:space="preserve"> занятости,</w:t>
      </w:r>
      <w:r w:rsidR="00D03108" w:rsidRPr="002A4E77">
        <w:rPr>
          <w:sz w:val="28"/>
          <w:szCs w:val="28"/>
        </w:rPr>
        <w:t xml:space="preserve"> психологического комфорта и безопасности детей; активизации собственного потенциала семьи и детей; пр</w:t>
      </w:r>
      <w:r w:rsidR="00863216" w:rsidRPr="002A4E77">
        <w:rPr>
          <w:sz w:val="28"/>
          <w:szCs w:val="28"/>
        </w:rPr>
        <w:t>опаганде здорового образа жизни.</w:t>
      </w:r>
    </w:p>
    <w:p w:rsidR="002A4E77" w:rsidRPr="002A4E77" w:rsidRDefault="002A4E77" w:rsidP="002A4E77">
      <w:pPr>
        <w:spacing w:line="240" w:lineRule="auto"/>
        <w:ind w:firstLine="708"/>
        <w:jc w:val="both"/>
        <w:rPr>
          <w:rFonts w:eastAsia="SimSun"/>
          <w:sz w:val="28"/>
          <w:szCs w:val="28"/>
        </w:rPr>
      </w:pPr>
      <w:r w:rsidRPr="002A4E77">
        <w:rPr>
          <w:rFonts w:eastAsia="SimSun"/>
          <w:sz w:val="28"/>
          <w:szCs w:val="28"/>
        </w:rPr>
        <w:t>Учреждениям молодежной политики с учащимися 6-11</w:t>
      </w:r>
      <w:r w:rsidRPr="002A4E77">
        <w:rPr>
          <w:rFonts w:eastAsia="SimSun"/>
          <w:sz w:val="28"/>
          <w:szCs w:val="28"/>
        </w:rPr>
        <w:t xml:space="preserve"> классов образовательных организаций г. Красноярска провести разъяснительную работу о деятельности</w:t>
      </w:r>
      <w:r w:rsidRPr="002A4E77">
        <w:rPr>
          <w:rFonts w:eastAsia="SimSun"/>
          <w:sz w:val="28"/>
          <w:szCs w:val="28"/>
        </w:rPr>
        <w:t xml:space="preserve"> учреждений</w:t>
      </w:r>
      <w:r w:rsidRPr="002A4E77">
        <w:rPr>
          <w:rFonts w:eastAsia="SimSun"/>
          <w:sz w:val="28"/>
          <w:szCs w:val="28"/>
        </w:rPr>
        <w:t>, с целью привлечения учащихся к мероприятиям и организации их внеурочной занятости.</w:t>
      </w:r>
      <w:r w:rsidRPr="002A4E77">
        <w:rPr>
          <w:rFonts w:eastAsia="SimSun"/>
          <w:sz w:val="28"/>
          <w:szCs w:val="28"/>
        </w:rPr>
        <w:t xml:space="preserve"> </w:t>
      </w:r>
    </w:p>
    <w:p w:rsidR="002A4E77" w:rsidRPr="002A4E77" w:rsidRDefault="002A4E77" w:rsidP="002A4E77">
      <w:pPr>
        <w:widowControl w:val="0"/>
        <w:pBdr>
          <w:bottom w:val="single" w:sz="4" w:space="8" w:color="FFFFFF"/>
        </w:pBdr>
        <w:tabs>
          <w:tab w:val="left" w:pos="567"/>
          <w:tab w:val="left" w:pos="851"/>
          <w:tab w:val="left" w:pos="993"/>
          <w:tab w:val="left" w:pos="1276"/>
        </w:tabs>
        <w:autoSpaceDE w:val="0"/>
        <w:spacing w:line="240" w:lineRule="auto"/>
        <w:jc w:val="both"/>
        <w:rPr>
          <w:b/>
          <w:sz w:val="28"/>
          <w:szCs w:val="28"/>
        </w:rPr>
      </w:pPr>
      <w:r>
        <w:rPr>
          <w:b/>
          <w:sz w:val="28"/>
          <w:szCs w:val="28"/>
        </w:rPr>
        <w:t xml:space="preserve">Срок: в течение </w:t>
      </w:r>
      <w:r w:rsidRPr="002A4E77">
        <w:rPr>
          <w:b/>
          <w:sz w:val="28"/>
          <w:szCs w:val="28"/>
        </w:rPr>
        <w:t>2023</w:t>
      </w:r>
      <w:r>
        <w:rPr>
          <w:b/>
          <w:sz w:val="28"/>
          <w:szCs w:val="28"/>
        </w:rPr>
        <w:t xml:space="preserve"> года.</w:t>
      </w:r>
    </w:p>
    <w:p w:rsidR="00F94965" w:rsidRPr="00F94965" w:rsidRDefault="00F40122" w:rsidP="00863935">
      <w:pPr>
        <w:widowControl w:val="0"/>
        <w:pBdr>
          <w:bottom w:val="single" w:sz="4" w:space="8" w:color="FFFFFF"/>
        </w:pBdr>
        <w:tabs>
          <w:tab w:val="left" w:pos="567"/>
          <w:tab w:val="left" w:pos="851"/>
          <w:tab w:val="left" w:pos="993"/>
          <w:tab w:val="left" w:pos="1276"/>
        </w:tabs>
        <w:autoSpaceDE w:val="0"/>
        <w:spacing w:line="240" w:lineRule="auto"/>
        <w:jc w:val="both"/>
        <w:rPr>
          <w:b/>
          <w:sz w:val="28"/>
          <w:szCs w:val="28"/>
        </w:rPr>
      </w:pPr>
      <w:r w:rsidRPr="00F94965">
        <w:rPr>
          <w:b/>
          <w:sz w:val="28"/>
          <w:szCs w:val="28"/>
        </w:rPr>
        <w:t>О результатах проведенной</w:t>
      </w:r>
      <w:r w:rsidR="00746782" w:rsidRPr="00F94965">
        <w:rPr>
          <w:b/>
          <w:sz w:val="28"/>
          <w:szCs w:val="28"/>
        </w:rPr>
        <w:t xml:space="preserve"> работы</w:t>
      </w:r>
      <w:r w:rsidR="00863216" w:rsidRPr="00F94965">
        <w:rPr>
          <w:b/>
          <w:sz w:val="28"/>
          <w:szCs w:val="28"/>
        </w:rPr>
        <w:t xml:space="preserve"> по организации занятости несовершеннолетних учетных категорий в летний период направить в</w:t>
      </w:r>
      <w:r w:rsidR="00746782" w:rsidRPr="00F94965">
        <w:rPr>
          <w:b/>
          <w:sz w:val="28"/>
          <w:szCs w:val="28"/>
        </w:rPr>
        <w:t xml:space="preserve"> городскую комиссию в срок до </w:t>
      </w:r>
      <w:r w:rsidR="00E42B58">
        <w:rPr>
          <w:b/>
          <w:sz w:val="28"/>
          <w:szCs w:val="28"/>
        </w:rPr>
        <w:t>30</w:t>
      </w:r>
      <w:r w:rsidR="00EA10B6">
        <w:rPr>
          <w:b/>
          <w:sz w:val="28"/>
          <w:szCs w:val="28"/>
        </w:rPr>
        <w:t>.08.2023</w:t>
      </w:r>
      <w:r w:rsidR="00863216" w:rsidRPr="00F94965">
        <w:rPr>
          <w:b/>
          <w:sz w:val="28"/>
          <w:szCs w:val="28"/>
        </w:rPr>
        <w:t xml:space="preserve">.  </w:t>
      </w:r>
    </w:p>
    <w:p w:rsidR="00F94965" w:rsidRPr="00F94965" w:rsidRDefault="00863216" w:rsidP="00863935">
      <w:pPr>
        <w:widowControl w:val="0"/>
        <w:pBdr>
          <w:bottom w:val="single" w:sz="4" w:space="8" w:color="FFFFFF"/>
        </w:pBdr>
        <w:tabs>
          <w:tab w:val="left" w:pos="567"/>
          <w:tab w:val="left" w:pos="851"/>
          <w:tab w:val="left" w:pos="993"/>
          <w:tab w:val="left" w:pos="1276"/>
        </w:tabs>
        <w:autoSpaceDE w:val="0"/>
        <w:spacing w:line="240" w:lineRule="auto"/>
        <w:jc w:val="both"/>
        <w:rPr>
          <w:b/>
          <w:sz w:val="28"/>
          <w:szCs w:val="28"/>
        </w:rPr>
      </w:pPr>
      <w:r w:rsidRPr="00F94965">
        <w:rPr>
          <w:b/>
          <w:sz w:val="28"/>
          <w:szCs w:val="28"/>
        </w:rPr>
        <w:t>И</w:t>
      </w:r>
      <w:r w:rsidR="00114D9D" w:rsidRPr="00F94965">
        <w:rPr>
          <w:b/>
          <w:sz w:val="28"/>
          <w:szCs w:val="28"/>
        </w:rPr>
        <w:t>нформацию</w:t>
      </w:r>
      <w:r w:rsidR="00E525A1" w:rsidRPr="00F94965">
        <w:rPr>
          <w:b/>
          <w:sz w:val="28"/>
          <w:szCs w:val="28"/>
        </w:rPr>
        <w:t xml:space="preserve"> о деятельности по профилактике безнадзорности и правонарушений несовершеннолетних</w:t>
      </w:r>
      <w:r w:rsidR="00114D9D" w:rsidRPr="00F94965">
        <w:rPr>
          <w:b/>
          <w:sz w:val="28"/>
          <w:szCs w:val="28"/>
        </w:rPr>
        <w:t xml:space="preserve"> за 12 месяцев текущего года</w:t>
      </w:r>
      <w:r w:rsidR="00DE099C" w:rsidRPr="00F94965">
        <w:rPr>
          <w:b/>
          <w:sz w:val="28"/>
          <w:szCs w:val="28"/>
        </w:rPr>
        <w:t xml:space="preserve"> направит</w:t>
      </w:r>
      <w:r w:rsidR="00A829CB" w:rsidRPr="00F94965">
        <w:rPr>
          <w:b/>
          <w:sz w:val="28"/>
          <w:szCs w:val="28"/>
        </w:rPr>
        <w:t>ь в</w:t>
      </w:r>
      <w:r w:rsidR="00D03108" w:rsidRPr="00F94965">
        <w:rPr>
          <w:b/>
          <w:sz w:val="28"/>
          <w:szCs w:val="28"/>
        </w:rPr>
        <w:t xml:space="preserve"> комиссию </w:t>
      </w:r>
      <w:r w:rsidR="00A829CB" w:rsidRPr="00F94965">
        <w:rPr>
          <w:b/>
          <w:sz w:val="28"/>
          <w:szCs w:val="28"/>
        </w:rPr>
        <w:t xml:space="preserve">города </w:t>
      </w:r>
      <w:r w:rsidR="00DE099C" w:rsidRPr="00F94965">
        <w:rPr>
          <w:b/>
          <w:sz w:val="28"/>
          <w:szCs w:val="28"/>
        </w:rPr>
        <w:t>для</w:t>
      </w:r>
      <w:r w:rsidR="00D03108" w:rsidRPr="00F94965">
        <w:rPr>
          <w:b/>
          <w:sz w:val="28"/>
          <w:szCs w:val="28"/>
        </w:rPr>
        <w:t xml:space="preserve"> подгото</w:t>
      </w:r>
      <w:r w:rsidR="00DE099C" w:rsidRPr="00F94965">
        <w:rPr>
          <w:b/>
          <w:sz w:val="28"/>
          <w:szCs w:val="28"/>
        </w:rPr>
        <w:t>вки</w:t>
      </w:r>
      <w:r w:rsidR="00D03108" w:rsidRPr="00F94965">
        <w:rPr>
          <w:b/>
          <w:sz w:val="28"/>
          <w:szCs w:val="28"/>
        </w:rPr>
        <w:t xml:space="preserve"> </w:t>
      </w:r>
      <w:r w:rsidR="00E525A1" w:rsidRPr="00F94965">
        <w:rPr>
          <w:b/>
          <w:sz w:val="28"/>
          <w:szCs w:val="28"/>
        </w:rPr>
        <w:t xml:space="preserve">годового </w:t>
      </w:r>
      <w:r w:rsidR="00D03108" w:rsidRPr="00F94965">
        <w:rPr>
          <w:b/>
          <w:sz w:val="28"/>
          <w:szCs w:val="28"/>
        </w:rPr>
        <w:t>отчета</w:t>
      </w:r>
      <w:r w:rsidR="000B43CE" w:rsidRPr="00F94965">
        <w:rPr>
          <w:b/>
          <w:sz w:val="28"/>
          <w:szCs w:val="28"/>
        </w:rPr>
        <w:t xml:space="preserve"> (Постановление правительства Красноярского края №186</w:t>
      </w:r>
      <w:r w:rsidR="00EE2DE5" w:rsidRPr="00F94965">
        <w:rPr>
          <w:b/>
          <w:sz w:val="28"/>
          <w:szCs w:val="28"/>
        </w:rPr>
        <w:t xml:space="preserve"> - п</w:t>
      </w:r>
      <w:r w:rsidR="000B43CE" w:rsidRPr="00F94965">
        <w:rPr>
          <w:b/>
          <w:sz w:val="28"/>
          <w:szCs w:val="28"/>
        </w:rPr>
        <w:t>).</w:t>
      </w:r>
      <w:r w:rsidR="00D03108" w:rsidRPr="00F94965">
        <w:rPr>
          <w:b/>
          <w:sz w:val="28"/>
          <w:szCs w:val="28"/>
        </w:rPr>
        <w:t xml:space="preserve"> </w:t>
      </w:r>
    </w:p>
    <w:p w:rsidR="00F94965" w:rsidRPr="00F94965" w:rsidRDefault="00D03108" w:rsidP="00863935">
      <w:pPr>
        <w:widowControl w:val="0"/>
        <w:pBdr>
          <w:bottom w:val="single" w:sz="4" w:space="8" w:color="FFFFFF"/>
        </w:pBdr>
        <w:tabs>
          <w:tab w:val="left" w:pos="567"/>
          <w:tab w:val="left" w:pos="851"/>
          <w:tab w:val="left" w:pos="993"/>
          <w:tab w:val="left" w:pos="1276"/>
        </w:tabs>
        <w:autoSpaceDE w:val="0"/>
        <w:spacing w:line="240" w:lineRule="auto"/>
        <w:jc w:val="both"/>
        <w:rPr>
          <w:b/>
          <w:sz w:val="28"/>
          <w:szCs w:val="28"/>
        </w:rPr>
      </w:pPr>
      <w:r w:rsidRPr="00F94965">
        <w:rPr>
          <w:b/>
          <w:sz w:val="28"/>
          <w:szCs w:val="28"/>
        </w:rPr>
        <w:t>Срок:</w:t>
      </w:r>
      <w:r w:rsidR="00EA10B6">
        <w:rPr>
          <w:b/>
          <w:sz w:val="28"/>
          <w:szCs w:val="28"/>
        </w:rPr>
        <w:t xml:space="preserve"> 29.12.2023</w:t>
      </w:r>
      <w:r w:rsidR="00FB6D83" w:rsidRPr="00F94965">
        <w:rPr>
          <w:b/>
          <w:sz w:val="28"/>
          <w:szCs w:val="28"/>
        </w:rPr>
        <w:t xml:space="preserve">                                                                                                                                                                                                                                                                                                                                           </w:t>
      </w:r>
    </w:p>
    <w:p w:rsidR="00F94965" w:rsidRPr="00F94965" w:rsidRDefault="00F94965" w:rsidP="00863935">
      <w:pPr>
        <w:widowControl w:val="0"/>
        <w:pBdr>
          <w:bottom w:val="single" w:sz="4" w:space="8" w:color="FFFFFF"/>
        </w:pBdr>
        <w:tabs>
          <w:tab w:val="left" w:pos="567"/>
          <w:tab w:val="left" w:pos="851"/>
          <w:tab w:val="left" w:pos="993"/>
          <w:tab w:val="left" w:pos="1276"/>
        </w:tabs>
        <w:autoSpaceDE w:val="0"/>
        <w:spacing w:line="240" w:lineRule="auto"/>
        <w:jc w:val="both"/>
        <w:rPr>
          <w:sz w:val="28"/>
          <w:szCs w:val="28"/>
        </w:rPr>
      </w:pPr>
      <w:r w:rsidRPr="00F94965">
        <w:rPr>
          <w:b/>
          <w:sz w:val="28"/>
          <w:szCs w:val="28"/>
        </w:rPr>
        <w:t xml:space="preserve">7. </w:t>
      </w:r>
      <w:r w:rsidR="00D03108" w:rsidRPr="00F94965">
        <w:rPr>
          <w:sz w:val="28"/>
          <w:szCs w:val="28"/>
        </w:rPr>
        <w:t xml:space="preserve">Межмуниципальному управлению МВД России «Красноярское»  поручить подразделениям по делам несовершеннолетних: </w:t>
      </w:r>
    </w:p>
    <w:p w:rsidR="00F94965" w:rsidRPr="00B17A6A" w:rsidRDefault="002A074A" w:rsidP="00863935">
      <w:pPr>
        <w:widowControl w:val="0"/>
        <w:pBdr>
          <w:bottom w:val="single" w:sz="4" w:space="8" w:color="FFFFFF"/>
        </w:pBdr>
        <w:tabs>
          <w:tab w:val="left" w:pos="567"/>
          <w:tab w:val="left" w:pos="851"/>
          <w:tab w:val="left" w:pos="993"/>
          <w:tab w:val="left" w:pos="1276"/>
        </w:tabs>
        <w:autoSpaceDE w:val="0"/>
        <w:spacing w:line="240" w:lineRule="auto"/>
        <w:jc w:val="both"/>
        <w:rPr>
          <w:sz w:val="28"/>
          <w:szCs w:val="28"/>
        </w:rPr>
      </w:pPr>
      <w:r w:rsidRPr="00F94965">
        <w:rPr>
          <w:sz w:val="28"/>
          <w:szCs w:val="28"/>
        </w:rPr>
        <w:t>Ежемесячно информировать главное управление</w:t>
      </w:r>
      <w:r w:rsidR="00D03108" w:rsidRPr="00F94965">
        <w:rPr>
          <w:sz w:val="28"/>
          <w:szCs w:val="28"/>
        </w:rPr>
        <w:t xml:space="preserve"> образования администрации города о совершенных преступлениях, правонарушениях учащимися общеобразовательных организаций города, с указанием фамилии учащегося и номера образовательной организации.</w:t>
      </w:r>
    </w:p>
    <w:p w:rsidR="00F94965" w:rsidRDefault="00184AE0" w:rsidP="00863935">
      <w:pPr>
        <w:widowControl w:val="0"/>
        <w:pBdr>
          <w:bottom w:val="single" w:sz="4" w:space="8" w:color="FFFFFF"/>
        </w:pBdr>
        <w:tabs>
          <w:tab w:val="left" w:pos="567"/>
          <w:tab w:val="left" w:pos="851"/>
          <w:tab w:val="left" w:pos="993"/>
          <w:tab w:val="left" w:pos="1276"/>
        </w:tabs>
        <w:autoSpaceDE w:val="0"/>
        <w:spacing w:line="240" w:lineRule="auto"/>
        <w:jc w:val="both"/>
        <w:rPr>
          <w:sz w:val="28"/>
          <w:szCs w:val="28"/>
        </w:rPr>
      </w:pPr>
      <w:r w:rsidRPr="00F94965">
        <w:rPr>
          <w:sz w:val="28"/>
          <w:szCs w:val="28"/>
        </w:rPr>
        <w:t>Реализовывать</w:t>
      </w:r>
      <w:r w:rsidR="00D03108" w:rsidRPr="00F94965">
        <w:rPr>
          <w:sz w:val="28"/>
          <w:szCs w:val="28"/>
        </w:rPr>
        <w:t xml:space="preserve"> комплекс мер по противодействию и ранней профилактике групповой преступности, снижению числа н</w:t>
      </w:r>
      <w:r w:rsidR="004239B7" w:rsidRPr="00F94965">
        <w:rPr>
          <w:sz w:val="28"/>
          <w:szCs w:val="28"/>
        </w:rPr>
        <w:t>есовершеннолетних преступников</w:t>
      </w:r>
      <w:r w:rsidR="00D03108" w:rsidRPr="00F94965">
        <w:rPr>
          <w:sz w:val="28"/>
          <w:szCs w:val="28"/>
        </w:rPr>
        <w:t>, а также подростков, по</w:t>
      </w:r>
      <w:r w:rsidR="00F612DC">
        <w:rPr>
          <w:sz w:val="28"/>
          <w:szCs w:val="28"/>
        </w:rPr>
        <w:t>вторно совершивших преступления;</w:t>
      </w:r>
    </w:p>
    <w:p w:rsidR="0000782B" w:rsidRDefault="00D5290E" w:rsidP="00863935">
      <w:pPr>
        <w:widowControl w:val="0"/>
        <w:pBdr>
          <w:bottom w:val="single" w:sz="4" w:space="8" w:color="FFFFFF"/>
        </w:pBdr>
        <w:tabs>
          <w:tab w:val="left" w:pos="567"/>
          <w:tab w:val="left" w:pos="851"/>
          <w:tab w:val="left" w:pos="993"/>
          <w:tab w:val="left" w:pos="1276"/>
        </w:tabs>
        <w:autoSpaceDE w:val="0"/>
        <w:spacing w:line="240" w:lineRule="auto"/>
        <w:jc w:val="both"/>
        <w:rPr>
          <w:sz w:val="28"/>
          <w:szCs w:val="28"/>
        </w:rPr>
      </w:pPr>
      <w:r>
        <w:rPr>
          <w:sz w:val="28"/>
          <w:szCs w:val="28"/>
        </w:rPr>
        <w:t>на постоянной основе, обновлять сведения</w:t>
      </w:r>
      <w:r w:rsidR="00B17A6A">
        <w:rPr>
          <w:sz w:val="28"/>
          <w:szCs w:val="28"/>
        </w:rPr>
        <w:t xml:space="preserve"> районных комиссий</w:t>
      </w:r>
      <w:r>
        <w:rPr>
          <w:sz w:val="28"/>
          <w:szCs w:val="28"/>
        </w:rPr>
        <w:t xml:space="preserve">, при постановке на учет вновь выявленных ГКН, членов имеющихся ГКН. Вносить, в установленные районными комиссиями сроки, предложения в комплексные индивидуальные программы реабилитации несовершеннолетних участников ГКН, предложения по мероприятиям, направленным на разобщение, переориентацию ГКН, исключения несовершеннолетнего из </w:t>
      </w:r>
      <w:r w:rsidR="00785379">
        <w:rPr>
          <w:sz w:val="28"/>
          <w:szCs w:val="28"/>
        </w:rPr>
        <w:t>ГКН в п</w:t>
      </w:r>
      <w:r w:rsidR="0000782B">
        <w:rPr>
          <w:sz w:val="28"/>
          <w:szCs w:val="28"/>
        </w:rPr>
        <w:t xml:space="preserve">ределах собственной компетенции по </w:t>
      </w:r>
      <w:r w:rsidR="00B17A6A">
        <w:rPr>
          <w:sz w:val="28"/>
          <w:szCs w:val="28"/>
        </w:rPr>
        <w:t>установленной форме.</w:t>
      </w:r>
    </w:p>
    <w:p w:rsidR="00F94965" w:rsidRDefault="0000782B" w:rsidP="00863935">
      <w:pPr>
        <w:widowControl w:val="0"/>
        <w:pBdr>
          <w:bottom w:val="single" w:sz="4" w:space="6" w:color="FFFFFF"/>
        </w:pBdr>
        <w:tabs>
          <w:tab w:val="left" w:pos="567"/>
          <w:tab w:val="left" w:pos="851"/>
          <w:tab w:val="left" w:pos="993"/>
          <w:tab w:val="left" w:pos="1276"/>
        </w:tabs>
        <w:autoSpaceDE w:val="0"/>
        <w:spacing w:line="240" w:lineRule="auto"/>
        <w:ind w:firstLine="0"/>
        <w:jc w:val="both"/>
        <w:rPr>
          <w:sz w:val="28"/>
          <w:szCs w:val="28"/>
        </w:rPr>
      </w:pPr>
      <w:r>
        <w:rPr>
          <w:sz w:val="28"/>
          <w:szCs w:val="28"/>
        </w:rPr>
        <w:tab/>
      </w:r>
      <w:r w:rsidR="00D15211">
        <w:rPr>
          <w:sz w:val="28"/>
          <w:szCs w:val="28"/>
        </w:rPr>
        <w:t xml:space="preserve">  </w:t>
      </w:r>
      <w:r w:rsidR="00863216" w:rsidRPr="00F94965">
        <w:rPr>
          <w:sz w:val="28"/>
          <w:szCs w:val="28"/>
        </w:rPr>
        <w:t xml:space="preserve">Принимать активное участие в </w:t>
      </w:r>
      <w:r w:rsidR="0067217E" w:rsidRPr="00F94965">
        <w:rPr>
          <w:sz w:val="28"/>
          <w:szCs w:val="28"/>
        </w:rPr>
        <w:t>обще</w:t>
      </w:r>
      <w:r w:rsidR="00863216" w:rsidRPr="00F94965">
        <w:rPr>
          <w:sz w:val="28"/>
          <w:szCs w:val="28"/>
        </w:rPr>
        <w:t>профилактической деятельности на базе учреждений образования, молодежной политики, социального обслуживания населения</w:t>
      </w:r>
      <w:r w:rsidR="004239B7" w:rsidRPr="00F94965">
        <w:rPr>
          <w:sz w:val="28"/>
          <w:szCs w:val="28"/>
        </w:rPr>
        <w:t xml:space="preserve">. В составах рабочих групп по реализации КИПР с несовершеннолетними категории СОП принимать участие в выявлении </w:t>
      </w:r>
      <w:r w:rsidR="004239B7" w:rsidRPr="00F94965">
        <w:rPr>
          <w:sz w:val="28"/>
          <w:szCs w:val="28"/>
        </w:rPr>
        <w:lastRenderedPageBreak/>
        <w:t>причин</w:t>
      </w:r>
      <w:r w:rsidR="0067217E" w:rsidRPr="00F94965">
        <w:rPr>
          <w:sz w:val="28"/>
          <w:szCs w:val="28"/>
        </w:rPr>
        <w:t xml:space="preserve"> и условий, способствующих совершению преступлений, мотивировании несовершеннолетних к учебной, трудовой и досуговой занятости.</w:t>
      </w:r>
      <w:r w:rsidR="004239B7" w:rsidRPr="00F94965">
        <w:rPr>
          <w:sz w:val="28"/>
          <w:szCs w:val="28"/>
        </w:rPr>
        <w:t xml:space="preserve"> </w:t>
      </w:r>
    </w:p>
    <w:p w:rsidR="00D15211" w:rsidRPr="00D15211" w:rsidRDefault="00D15211" w:rsidP="00D15211">
      <w:pPr>
        <w:spacing w:line="240" w:lineRule="auto"/>
        <w:ind w:firstLine="0"/>
        <w:jc w:val="both"/>
        <w:rPr>
          <w:rFonts w:eastAsia="Calibri"/>
          <w:sz w:val="27"/>
          <w:szCs w:val="27"/>
          <w:lang w:eastAsia="en-US"/>
        </w:rPr>
      </w:pPr>
      <w:r>
        <w:rPr>
          <w:sz w:val="28"/>
          <w:szCs w:val="28"/>
        </w:rPr>
        <w:t xml:space="preserve">        8. Утвердить </w:t>
      </w:r>
      <w:r w:rsidRPr="00D15211">
        <w:rPr>
          <w:rFonts w:eastAsia="Calibri"/>
          <w:sz w:val="27"/>
          <w:szCs w:val="27"/>
          <w:lang w:eastAsia="en-US"/>
        </w:rPr>
        <w:t xml:space="preserve">Регламент межведомственного </w:t>
      </w:r>
      <w:proofErr w:type="gramStart"/>
      <w:r w:rsidRPr="00D15211">
        <w:rPr>
          <w:rFonts w:eastAsia="Calibri"/>
          <w:sz w:val="27"/>
          <w:szCs w:val="27"/>
          <w:lang w:eastAsia="en-US"/>
        </w:rPr>
        <w:t>взаимодействия субъектов системы профилактики безнадзорности</w:t>
      </w:r>
      <w:proofErr w:type="gramEnd"/>
      <w:r w:rsidRPr="00D15211">
        <w:rPr>
          <w:rFonts w:eastAsia="Calibri"/>
          <w:sz w:val="27"/>
          <w:szCs w:val="27"/>
          <w:lang w:eastAsia="en-US"/>
        </w:rPr>
        <w:t xml:space="preserve"> и правонарушений несовершеннолетних в случаях чрезвычайных ситуаций с участием несовершеннолетних (схематизированный формат) (с изменениями от 31.03.2023)</w:t>
      </w:r>
      <w:r>
        <w:rPr>
          <w:rFonts w:eastAsia="Calibri"/>
          <w:sz w:val="27"/>
          <w:szCs w:val="27"/>
          <w:lang w:eastAsia="en-US"/>
        </w:rPr>
        <w:t>.</w:t>
      </w:r>
    </w:p>
    <w:p w:rsidR="00A73079" w:rsidRDefault="00D15211" w:rsidP="00D15211">
      <w:pPr>
        <w:widowControl w:val="0"/>
        <w:pBdr>
          <w:bottom w:val="single" w:sz="4" w:space="30" w:color="FFFFFF"/>
        </w:pBdr>
        <w:tabs>
          <w:tab w:val="left" w:pos="567"/>
          <w:tab w:val="left" w:pos="851"/>
          <w:tab w:val="left" w:pos="993"/>
          <w:tab w:val="left" w:pos="1276"/>
        </w:tabs>
        <w:autoSpaceDE w:val="0"/>
        <w:spacing w:line="240" w:lineRule="auto"/>
        <w:ind w:firstLine="0"/>
        <w:jc w:val="both"/>
        <w:rPr>
          <w:sz w:val="28"/>
          <w:szCs w:val="28"/>
        </w:rPr>
      </w:pPr>
      <w:r>
        <w:rPr>
          <w:sz w:val="28"/>
          <w:szCs w:val="28"/>
        </w:rPr>
        <w:tab/>
        <w:t>9</w:t>
      </w:r>
      <w:r w:rsidR="00184AE0" w:rsidRPr="00F94965">
        <w:rPr>
          <w:sz w:val="28"/>
          <w:szCs w:val="28"/>
        </w:rPr>
        <w:t>.</w:t>
      </w:r>
      <w:r w:rsidR="00D03108" w:rsidRPr="00F94965">
        <w:rPr>
          <w:sz w:val="28"/>
          <w:szCs w:val="28"/>
        </w:rPr>
        <w:t xml:space="preserve"> </w:t>
      </w:r>
      <w:proofErr w:type="gramStart"/>
      <w:r w:rsidR="00D03108" w:rsidRPr="00F94965">
        <w:rPr>
          <w:sz w:val="28"/>
          <w:szCs w:val="28"/>
        </w:rPr>
        <w:t>Контроль за</w:t>
      </w:r>
      <w:proofErr w:type="gramEnd"/>
      <w:r w:rsidR="00D03108" w:rsidRPr="00F94965">
        <w:rPr>
          <w:sz w:val="28"/>
          <w:szCs w:val="28"/>
        </w:rPr>
        <w:t xml:space="preserve"> </w:t>
      </w:r>
      <w:r w:rsidR="00184AE0" w:rsidRPr="00F94965">
        <w:rPr>
          <w:sz w:val="28"/>
          <w:szCs w:val="28"/>
        </w:rPr>
        <w:t>исполнением постановления</w:t>
      </w:r>
      <w:r w:rsidR="00D03108" w:rsidRPr="00F94965">
        <w:rPr>
          <w:sz w:val="28"/>
          <w:szCs w:val="28"/>
        </w:rPr>
        <w:t xml:space="preserve"> возложить на </w:t>
      </w:r>
      <w:r w:rsidR="005F3C13">
        <w:rPr>
          <w:sz w:val="28"/>
          <w:szCs w:val="28"/>
        </w:rPr>
        <w:t xml:space="preserve">заместителя председателя комиссии </w:t>
      </w:r>
      <w:proofErr w:type="spellStart"/>
      <w:r w:rsidR="005F3C13">
        <w:rPr>
          <w:sz w:val="28"/>
          <w:szCs w:val="28"/>
        </w:rPr>
        <w:t>Чернышкову</w:t>
      </w:r>
      <w:proofErr w:type="spellEnd"/>
      <w:r w:rsidR="005F3C13">
        <w:rPr>
          <w:sz w:val="28"/>
          <w:szCs w:val="28"/>
        </w:rPr>
        <w:t xml:space="preserve"> М.В</w:t>
      </w:r>
      <w:r w:rsidR="00A73079">
        <w:rPr>
          <w:sz w:val="28"/>
          <w:szCs w:val="28"/>
        </w:rPr>
        <w:t>.</w:t>
      </w:r>
    </w:p>
    <w:p w:rsidR="00D03108" w:rsidRPr="00F94965" w:rsidRDefault="00D15211" w:rsidP="00D15211">
      <w:pPr>
        <w:widowControl w:val="0"/>
        <w:pBdr>
          <w:bottom w:val="single" w:sz="4" w:space="30" w:color="FFFFFF"/>
        </w:pBdr>
        <w:tabs>
          <w:tab w:val="left" w:pos="567"/>
          <w:tab w:val="left" w:pos="851"/>
          <w:tab w:val="left" w:pos="993"/>
          <w:tab w:val="left" w:pos="1276"/>
        </w:tabs>
        <w:autoSpaceDE w:val="0"/>
        <w:spacing w:line="240" w:lineRule="auto"/>
        <w:ind w:firstLine="0"/>
        <w:jc w:val="both"/>
        <w:rPr>
          <w:sz w:val="28"/>
          <w:szCs w:val="28"/>
        </w:rPr>
      </w:pPr>
      <w:r>
        <w:rPr>
          <w:sz w:val="28"/>
          <w:szCs w:val="28"/>
        </w:rPr>
        <w:tab/>
        <w:t>10</w:t>
      </w:r>
      <w:r w:rsidR="00184AE0" w:rsidRPr="00F94965">
        <w:rPr>
          <w:sz w:val="28"/>
          <w:szCs w:val="28"/>
        </w:rPr>
        <w:t xml:space="preserve">. </w:t>
      </w:r>
      <w:r w:rsidR="00D03108" w:rsidRPr="00F94965">
        <w:rPr>
          <w:sz w:val="28"/>
          <w:szCs w:val="28"/>
        </w:rPr>
        <w:t>Постановление вступает в силу со дня подписания.</w:t>
      </w:r>
    </w:p>
    <w:p w:rsidR="00D03108" w:rsidRPr="00F94965" w:rsidRDefault="00D03108" w:rsidP="00863935">
      <w:pPr>
        <w:pStyle w:val="aa"/>
        <w:rPr>
          <w:szCs w:val="28"/>
        </w:rPr>
      </w:pPr>
      <w:r w:rsidRPr="00F94965">
        <w:rPr>
          <w:szCs w:val="28"/>
        </w:rPr>
        <w:t xml:space="preserve"> </w:t>
      </w:r>
    </w:p>
    <w:p w:rsidR="00B17E43" w:rsidRDefault="00B17E43" w:rsidP="00863935">
      <w:pPr>
        <w:pStyle w:val="aa"/>
        <w:rPr>
          <w:szCs w:val="28"/>
        </w:rPr>
      </w:pPr>
    </w:p>
    <w:p w:rsidR="00487F63" w:rsidRDefault="00487F63" w:rsidP="00863935">
      <w:pPr>
        <w:pStyle w:val="aa"/>
        <w:rPr>
          <w:szCs w:val="28"/>
        </w:rPr>
      </w:pPr>
    </w:p>
    <w:p w:rsidR="00487F63" w:rsidRPr="00F94965" w:rsidRDefault="00487F63" w:rsidP="00863935">
      <w:pPr>
        <w:pStyle w:val="aa"/>
        <w:rPr>
          <w:szCs w:val="28"/>
        </w:rPr>
      </w:pPr>
      <w:bookmarkStart w:id="0" w:name="_GoBack"/>
      <w:bookmarkEnd w:id="0"/>
    </w:p>
    <w:p w:rsidR="00D03108" w:rsidRPr="00F94965" w:rsidRDefault="005F3C13" w:rsidP="00863935">
      <w:pPr>
        <w:spacing w:line="240" w:lineRule="auto"/>
        <w:ind w:firstLine="0"/>
        <w:jc w:val="both"/>
        <w:rPr>
          <w:sz w:val="28"/>
          <w:szCs w:val="28"/>
        </w:rPr>
      </w:pPr>
      <w:r>
        <w:rPr>
          <w:sz w:val="28"/>
          <w:szCs w:val="28"/>
        </w:rPr>
        <w:t>Заместитель председателя</w:t>
      </w:r>
      <w:r w:rsidR="00D03108" w:rsidRPr="00F94965">
        <w:rPr>
          <w:sz w:val="28"/>
          <w:szCs w:val="28"/>
        </w:rPr>
        <w:t xml:space="preserve"> комиссии      </w:t>
      </w:r>
      <w:r w:rsidR="00A73079">
        <w:rPr>
          <w:sz w:val="28"/>
          <w:szCs w:val="28"/>
        </w:rPr>
        <w:t xml:space="preserve">                              Чернышкова</w:t>
      </w:r>
      <w:r w:rsidR="00A73079" w:rsidRPr="00A73079">
        <w:rPr>
          <w:sz w:val="28"/>
          <w:szCs w:val="28"/>
        </w:rPr>
        <w:t xml:space="preserve"> М.В.</w:t>
      </w:r>
    </w:p>
    <w:p w:rsidR="0070223C" w:rsidRPr="00F94965" w:rsidRDefault="00D03108" w:rsidP="00863935">
      <w:pPr>
        <w:spacing w:line="240" w:lineRule="auto"/>
        <w:ind w:firstLine="0"/>
        <w:jc w:val="both"/>
        <w:rPr>
          <w:sz w:val="28"/>
          <w:szCs w:val="28"/>
        </w:rPr>
      </w:pPr>
      <w:r w:rsidRPr="00F94965">
        <w:rPr>
          <w:sz w:val="28"/>
          <w:szCs w:val="28"/>
        </w:rPr>
        <w:t xml:space="preserve">Ответственный секретарь комиссии             </w:t>
      </w:r>
      <w:r w:rsidR="005F3C13">
        <w:rPr>
          <w:sz w:val="28"/>
          <w:szCs w:val="28"/>
        </w:rPr>
        <w:t xml:space="preserve">                        </w:t>
      </w:r>
      <w:r w:rsidR="00184AE0" w:rsidRPr="00F94965">
        <w:rPr>
          <w:sz w:val="28"/>
          <w:szCs w:val="28"/>
        </w:rPr>
        <w:t>Н.А. Миллер</w:t>
      </w:r>
    </w:p>
    <w:p w:rsidR="004B6450" w:rsidRPr="00F94965" w:rsidRDefault="004B6450" w:rsidP="00863935">
      <w:pPr>
        <w:spacing w:line="240" w:lineRule="auto"/>
        <w:jc w:val="both"/>
        <w:rPr>
          <w:sz w:val="28"/>
          <w:szCs w:val="28"/>
        </w:rPr>
      </w:pPr>
    </w:p>
    <w:p w:rsidR="00CB4C9E" w:rsidRPr="00F94965" w:rsidRDefault="00CB4C9E" w:rsidP="00863935">
      <w:pPr>
        <w:spacing w:line="240" w:lineRule="auto"/>
        <w:ind w:firstLine="0"/>
        <w:jc w:val="both"/>
        <w:rPr>
          <w:sz w:val="28"/>
          <w:szCs w:val="28"/>
        </w:rPr>
      </w:pPr>
    </w:p>
    <w:p w:rsidR="005F71AB" w:rsidRPr="00F94965" w:rsidRDefault="005F71AB" w:rsidP="00863935">
      <w:pPr>
        <w:spacing w:line="240" w:lineRule="auto"/>
        <w:ind w:firstLine="0"/>
        <w:jc w:val="both"/>
        <w:rPr>
          <w:sz w:val="28"/>
          <w:szCs w:val="28"/>
        </w:rPr>
      </w:pPr>
    </w:p>
    <w:p w:rsidR="005F71AB" w:rsidRPr="00F94965" w:rsidRDefault="005F71AB" w:rsidP="00863935">
      <w:pPr>
        <w:spacing w:line="240" w:lineRule="auto"/>
        <w:ind w:firstLine="0"/>
        <w:jc w:val="both"/>
        <w:rPr>
          <w:sz w:val="28"/>
          <w:szCs w:val="28"/>
        </w:rPr>
      </w:pPr>
    </w:p>
    <w:p w:rsidR="005F71AB" w:rsidRPr="00F94965" w:rsidRDefault="005F71AB" w:rsidP="00863935">
      <w:pPr>
        <w:spacing w:line="240" w:lineRule="auto"/>
        <w:ind w:firstLine="0"/>
        <w:jc w:val="both"/>
        <w:rPr>
          <w:sz w:val="28"/>
          <w:szCs w:val="28"/>
        </w:rPr>
      </w:pPr>
    </w:p>
    <w:p w:rsidR="005F71AB" w:rsidRPr="00F94965" w:rsidRDefault="005F71AB" w:rsidP="00863935">
      <w:pPr>
        <w:spacing w:line="240" w:lineRule="auto"/>
        <w:ind w:firstLine="0"/>
        <w:jc w:val="both"/>
        <w:rPr>
          <w:sz w:val="28"/>
          <w:szCs w:val="28"/>
        </w:rPr>
      </w:pPr>
    </w:p>
    <w:p w:rsidR="005F71AB" w:rsidRPr="00F94965" w:rsidRDefault="005F71AB" w:rsidP="00863935">
      <w:pPr>
        <w:spacing w:line="240" w:lineRule="auto"/>
        <w:ind w:firstLine="0"/>
        <w:jc w:val="both"/>
        <w:rPr>
          <w:sz w:val="28"/>
          <w:szCs w:val="28"/>
        </w:rPr>
      </w:pPr>
    </w:p>
    <w:p w:rsidR="005F71AB" w:rsidRPr="00F94965" w:rsidRDefault="005F71AB" w:rsidP="00863935">
      <w:pPr>
        <w:spacing w:line="240" w:lineRule="auto"/>
        <w:ind w:firstLine="0"/>
        <w:jc w:val="both"/>
        <w:rPr>
          <w:sz w:val="28"/>
          <w:szCs w:val="28"/>
        </w:rPr>
      </w:pPr>
    </w:p>
    <w:p w:rsidR="005F71AB" w:rsidRPr="00F94965" w:rsidRDefault="005F71AB" w:rsidP="00863935">
      <w:pPr>
        <w:spacing w:line="240" w:lineRule="auto"/>
        <w:ind w:firstLine="0"/>
        <w:jc w:val="both"/>
        <w:rPr>
          <w:sz w:val="28"/>
          <w:szCs w:val="28"/>
        </w:rPr>
      </w:pPr>
    </w:p>
    <w:p w:rsidR="005F71AB" w:rsidRPr="00F94965" w:rsidRDefault="005F71AB" w:rsidP="00863935">
      <w:pPr>
        <w:spacing w:line="240" w:lineRule="auto"/>
        <w:ind w:firstLine="0"/>
        <w:jc w:val="both"/>
        <w:rPr>
          <w:sz w:val="28"/>
          <w:szCs w:val="28"/>
        </w:rPr>
      </w:pPr>
    </w:p>
    <w:p w:rsidR="00DE5E4F" w:rsidRPr="00F94965" w:rsidRDefault="00DE5E4F" w:rsidP="00863935">
      <w:pPr>
        <w:spacing w:line="240" w:lineRule="auto"/>
        <w:ind w:firstLine="0"/>
        <w:jc w:val="both"/>
        <w:rPr>
          <w:sz w:val="28"/>
          <w:szCs w:val="28"/>
        </w:rPr>
      </w:pPr>
    </w:p>
    <w:p w:rsidR="00EC3BE8" w:rsidRPr="00F94965" w:rsidRDefault="00EC3BE8" w:rsidP="00863935">
      <w:pPr>
        <w:spacing w:line="240" w:lineRule="auto"/>
        <w:ind w:firstLine="0"/>
        <w:jc w:val="both"/>
        <w:rPr>
          <w:sz w:val="28"/>
          <w:szCs w:val="28"/>
        </w:rPr>
      </w:pPr>
    </w:p>
    <w:p w:rsidR="00D875D2" w:rsidRPr="001660F4" w:rsidRDefault="00D875D2" w:rsidP="00863935">
      <w:pPr>
        <w:spacing w:line="240" w:lineRule="auto"/>
        <w:ind w:firstLine="0"/>
        <w:jc w:val="both"/>
        <w:rPr>
          <w:sz w:val="28"/>
          <w:szCs w:val="28"/>
        </w:rPr>
      </w:pPr>
    </w:p>
    <w:p w:rsidR="00D875D2" w:rsidRPr="001660F4" w:rsidRDefault="00D875D2" w:rsidP="00863935">
      <w:pPr>
        <w:spacing w:line="240" w:lineRule="auto"/>
        <w:ind w:firstLine="0"/>
        <w:jc w:val="both"/>
        <w:rPr>
          <w:sz w:val="28"/>
          <w:szCs w:val="28"/>
        </w:rPr>
      </w:pPr>
    </w:p>
    <w:p w:rsidR="005F71AB" w:rsidRPr="00F94965" w:rsidRDefault="005F71AB" w:rsidP="00863935">
      <w:pPr>
        <w:spacing w:line="240" w:lineRule="auto"/>
        <w:ind w:firstLine="0"/>
        <w:jc w:val="both"/>
        <w:rPr>
          <w:sz w:val="28"/>
          <w:szCs w:val="28"/>
        </w:rPr>
      </w:pPr>
    </w:p>
    <w:sectPr w:rsidR="005F71AB" w:rsidRPr="00F94965" w:rsidSect="004C681C">
      <w:headerReference w:type="even" r:id="rId9"/>
      <w:headerReference w:type="default" r:id="rId10"/>
      <w:footerReference w:type="even" r:id="rId11"/>
      <w:footerReference w:type="default" r:id="rId12"/>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28" w:rsidRDefault="00297C28" w:rsidP="007A0CCD">
      <w:pPr>
        <w:spacing w:line="240" w:lineRule="auto"/>
      </w:pPr>
      <w:r>
        <w:separator/>
      </w:r>
    </w:p>
  </w:endnote>
  <w:endnote w:type="continuationSeparator" w:id="0">
    <w:p w:rsidR="00297C28" w:rsidRDefault="00297C28" w:rsidP="007A0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83" w:rsidRDefault="008B5783" w:rsidP="005F71AB">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5783" w:rsidRDefault="008B578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83" w:rsidRDefault="008B5783" w:rsidP="005F71AB">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87F63">
      <w:rPr>
        <w:rStyle w:val="a7"/>
        <w:noProof/>
      </w:rPr>
      <w:t>17</w:t>
    </w:r>
    <w:r>
      <w:rPr>
        <w:rStyle w:val="a7"/>
      </w:rPr>
      <w:fldChar w:fldCharType="end"/>
    </w:r>
  </w:p>
  <w:p w:rsidR="008B5783" w:rsidRDefault="008B57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28" w:rsidRDefault="00297C28" w:rsidP="007A0CCD">
      <w:pPr>
        <w:spacing w:line="240" w:lineRule="auto"/>
      </w:pPr>
      <w:r>
        <w:separator/>
      </w:r>
    </w:p>
  </w:footnote>
  <w:footnote w:type="continuationSeparator" w:id="0">
    <w:p w:rsidR="00297C28" w:rsidRDefault="00297C28" w:rsidP="007A0CCD">
      <w:pPr>
        <w:spacing w:line="240" w:lineRule="auto"/>
      </w:pPr>
      <w:r>
        <w:continuationSeparator/>
      </w:r>
    </w:p>
  </w:footnote>
  <w:footnote w:id="1">
    <w:p w:rsidR="008B5783" w:rsidRDefault="008B5783" w:rsidP="001660F4">
      <w:pPr>
        <w:pStyle w:val="af0"/>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83" w:rsidRDefault="008B578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B5783" w:rsidRDefault="008B578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83" w:rsidRDefault="008B578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2AB"/>
    <w:multiLevelType w:val="hybridMultilevel"/>
    <w:tmpl w:val="4B3A7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817DF"/>
    <w:multiLevelType w:val="hybridMultilevel"/>
    <w:tmpl w:val="C7C8BE66"/>
    <w:lvl w:ilvl="0" w:tplc="EA5C6A58">
      <w:start w:val="1"/>
      <w:numFmt w:val="decimal"/>
      <w:lvlText w:val="%1)"/>
      <w:lvlJc w:val="left"/>
      <w:pPr>
        <w:ind w:left="1242" w:hanging="39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486418"/>
    <w:multiLevelType w:val="hybridMultilevel"/>
    <w:tmpl w:val="D2BE722E"/>
    <w:lvl w:ilvl="0" w:tplc="84821152">
      <w:start w:val="4"/>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986E9B"/>
    <w:multiLevelType w:val="multilevel"/>
    <w:tmpl w:val="194CD5E4"/>
    <w:lvl w:ilvl="0">
      <w:start w:val="3"/>
      <w:numFmt w:val="decimal"/>
      <w:lvlText w:val="%1"/>
      <w:lvlJc w:val="left"/>
      <w:pPr>
        <w:ind w:left="375" w:hanging="375"/>
      </w:pPr>
      <w:rPr>
        <w:rFonts w:hint="default"/>
      </w:rPr>
    </w:lvl>
    <w:lvl w:ilvl="1">
      <w:start w:val="1"/>
      <w:numFmt w:val="bullet"/>
      <w:lvlText w:val="-"/>
      <w:lvlJc w:val="left"/>
      <w:pPr>
        <w:ind w:left="375" w:hanging="375"/>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9C6A86"/>
    <w:multiLevelType w:val="hybridMultilevel"/>
    <w:tmpl w:val="4A60D5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597CCF"/>
    <w:multiLevelType w:val="hybridMultilevel"/>
    <w:tmpl w:val="313AD378"/>
    <w:lvl w:ilvl="0" w:tplc="6F1C27D2">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81083"/>
    <w:multiLevelType w:val="hybridMultilevel"/>
    <w:tmpl w:val="2542C06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A6AD4"/>
    <w:multiLevelType w:val="hybridMultilevel"/>
    <w:tmpl w:val="19ECBF32"/>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90323"/>
    <w:multiLevelType w:val="hybridMultilevel"/>
    <w:tmpl w:val="24424E9E"/>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87D1D"/>
    <w:multiLevelType w:val="hybridMultilevel"/>
    <w:tmpl w:val="3DF2B5BA"/>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02CDF"/>
    <w:multiLevelType w:val="multilevel"/>
    <w:tmpl w:val="CD92EAFA"/>
    <w:lvl w:ilvl="0">
      <w:start w:val="4"/>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24632383"/>
    <w:multiLevelType w:val="hybridMultilevel"/>
    <w:tmpl w:val="058C10A8"/>
    <w:lvl w:ilvl="0" w:tplc="63426BD4">
      <w:start w:val="1"/>
      <w:numFmt w:val="decimal"/>
      <w:lvlText w:val="%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12F7C"/>
    <w:multiLevelType w:val="hybridMultilevel"/>
    <w:tmpl w:val="6B003572"/>
    <w:lvl w:ilvl="0" w:tplc="36BC3A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320F51"/>
    <w:multiLevelType w:val="hybridMultilevel"/>
    <w:tmpl w:val="B7363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04A48"/>
    <w:multiLevelType w:val="multilevel"/>
    <w:tmpl w:val="D67AC704"/>
    <w:lvl w:ilvl="0">
      <w:start w:val="1"/>
      <w:numFmt w:val="decimal"/>
      <w:lvlText w:val="%1."/>
      <w:lvlJc w:val="left"/>
      <w:pPr>
        <w:ind w:left="720" w:hanging="360"/>
      </w:pPr>
      <w:rPr>
        <w:rFonts w:hint="default"/>
        <w:b w:val="0"/>
      </w:rPr>
    </w:lvl>
    <w:lvl w:ilvl="1">
      <w:start w:val="2"/>
      <w:numFmt w:val="decimal"/>
      <w:isLgl/>
      <w:lvlText w:val="%1.%2."/>
      <w:lvlJc w:val="left"/>
      <w:pPr>
        <w:ind w:left="1095" w:hanging="720"/>
      </w:pPr>
      <w:rPr>
        <w:rFonts w:ascii="Times New Roman" w:hAnsi="Times New Roman" w:cs="Times New Roman"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5">
    <w:nsid w:val="3288360D"/>
    <w:multiLevelType w:val="hybridMultilevel"/>
    <w:tmpl w:val="864E0900"/>
    <w:lvl w:ilvl="0" w:tplc="0F268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245344"/>
    <w:multiLevelType w:val="hybridMultilevel"/>
    <w:tmpl w:val="707E17F6"/>
    <w:lvl w:ilvl="0" w:tplc="C6BCA3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9373D7"/>
    <w:multiLevelType w:val="hybridMultilevel"/>
    <w:tmpl w:val="2060475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F3282"/>
    <w:multiLevelType w:val="hybridMultilevel"/>
    <w:tmpl w:val="C210639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439F0"/>
    <w:multiLevelType w:val="hybridMultilevel"/>
    <w:tmpl w:val="78BE8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36C56"/>
    <w:multiLevelType w:val="hybridMultilevel"/>
    <w:tmpl w:val="EA5200B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2739EE"/>
    <w:multiLevelType w:val="hybridMultilevel"/>
    <w:tmpl w:val="A4E218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171C1"/>
    <w:multiLevelType w:val="multilevel"/>
    <w:tmpl w:val="70863A76"/>
    <w:lvl w:ilvl="0">
      <w:start w:val="1"/>
      <w:numFmt w:val="bullet"/>
      <w:lvlText w:val="-"/>
      <w:lvlJc w:val="left"/>
      <w:pPr>
        <w:ind w:left="375" w:hanging="375"/>
      </w:pPr>
      <w:rPr>
        <w:rFonts w:ascii="Courier New" w:hAnsi="Courier New" w:hint="default"/>
      </w:rPr>
    </w:lvl>
    <w:lvl w:ilvl="1">
      <w:start w:val="1"/>
      <w:numFmt w:val="bullet"/>
      <w:lvlText w:val="-"/>
      <w:lvlJc w:val="left"/>
      <w:pPr>
        <w:ind w:left="375" w:hanging="375"/>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55D467B"/>
    <w:multiLevelType w:val="hybridMultilevel"/>
    <w:tmpl w:val="424CE4EC"/>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5E2AC5"/>
    <w:multiLevelType w:val="hybridMultilevel"/>
    <w:tmpl w:val="C2689FAE"/>
    <w:lvl w:ilvl="0" w:tplc="AAC25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A3468B"/>
    <w:multiLevelType w:val="hybridMultilevel"/>
    <w:tmpl w:val="276A892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4B0F45D0"/>
    <w:multiLevelType w:val="hybridMultilevel"/>
    <w:tmpl w:val="D1B008C4"/>
    <w:lvl w:ilvl="0" w:tplc="5718A7B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4B4676F8"/>
    <w:multiLevelType w:val="multilevel"/>
    <w:tmpl w:val="A582ED1E"/>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8">
    <w:nsid w:val="4F007270"/>
    <w:multiLevelType w:val="hybridMultilevel"/>
    <w:tmpl w:val="DFF684DA"/>
    <w:lvl w:ilvl="0" w:tplc="04AA429C">
      <w:start w:val="3"/>
      <w:numFmt w:val="decimal"/>
      <w:lvlText w:val="%1."/>
      <w:lvlJc w:val="left"/>
      <w:pPr>
        <w:tabs>
          <w:tab w:val="num" w:pos="1410"/>
        </w:tabs>
        <w:ind w:left="1410" w:hanging="7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53BC26E7"/>
    <w:multiLevelType w:val="hybridMultilevel"/>
    <w:tmpl w:val="C05C43DE"/>
    <w:lvl w:ilvl="0" w:tplc="7D00DA5E">
      <w:start w:val="3"/>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48F34FC"/>
    <w:multiLevelType w:val="multilevel"/>
    <w:tmpl w:val="7D8E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5AE2F37"/>
    <w:multiLevelType w:val="hybridMultilevel"/>
    <w:tmpl w:val="E7EA77E0"/>
    <w:lvl w:ilvl="0" w:tplc="7026BB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85A459B"/>
    <w:multiLevelType w:val="hybridMultilevel"/>
    <w:tmpl w:val="3C1441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E9B3A44"/>
    <w:multiLevelType w:val="hybridMultilevel"/>
    <w:tmpl w:val="997C9E92"/>
    <w:lvl w:ilvl="0" w:tplc="09DCA7B0">
      <w:start w:val="1"/>
      <w:numFmt w:val="decimal"/>
      <w:lvlText w:val="%1."/>
      <w:lvlJc w:val="left"/>
      <w:pPr>
        <w:ind w:left="9716"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64136AFE"/>
    <w:multiLevelType w:val="hybridMultilevel"/>
    <w:tmpl w:val="18780CD4"/>
    <w:lvl w:ilvl="0" w:tplc="84EE40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6010468"/>
    <w:multiLevelType w:val="hybridMultilevel"/>
    <w:tmpl w:val="8458ABCA"/>
    <w:lvl w:ilvl="0" w:tplc="49909618">
      <w:start w:val="1"/>
      <w:numFmt w:val="bullet"/>
      <w:lvlText w:val="-"/>
      <w:lvlJc w:val="left"/>
      <w:pPr>
        <w:ind w:left="1505" w:hanging="360"/>
      </w:pPr>
      <w:rPr>
        <w:rFonts w:ascii="Courier New" w:hAnsi="Courier New"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6">
    <w:nsid w:val="66634271"/>
    <w:multiLevelType w:val="hybridMultilevel"/>
    <w:tmpl w:val="6CC2E04C"/>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1F7F3F"/>
    <w:multiLevelType w:val="hybridMultilevel"/>
    <w:tmpl w:val="022EF334"/>
    <w:lvl w:ilvl="0" w:tplc="9142365E">
      <w:start w:val="3"/>
      <w:numFmt w:val="decimal"/>
      <w:lvlText w:val="%1."/>
      <w:lvlJc w:val="left"/>
      <w:pPr>
        <w:ind w:left="786"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1855A2"/>
    <w:multiLevelType w:val="hybridMultilevel"/>
    <w:tmpl w:val="6D26A70E"/>
    <w:lvl w:ilvl="0" w:tplc="6A54B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B4D2BE6"/>
    <w:multiLevelType w:val="hybridMultilevel"/>
    <w:tmpl w:val="C01EBB56"/>
    <w:lvl w:ilvl="0" w:tplc="5950BA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8E175D"/>
    <w:multiLevelType w:val="hybridMultilevel"/>
    <w:tmpl w:val="12E89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2F44927"/>
    <w:multiLevelType w:val="multilevel"/>
    <w:tmpl w:val="3D6E141A"/>
    <w:lvl w:ilvl="0">
      <w:start w:val="5"/>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2">
    <w:nsid w:val="73FA1E38"/>
    <w:multiLevelType w:val="hybridMultilevel"/>
    <w:tmpl w:val="FA94C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1A226D"/>
    <w:multiLevelType w:val="hybridMultilevel"/>
    <w:tmpl w:val="B1021B56"/>
    <w:lvl w:ilvl="0" w:tplc="2ED4EC6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0780D"/>
    <w:multiLevelType w:val="hybridMultilevel"/>
    <w:tmpl w:val="05143A96"/>
    <w:lvl w:ilvl="0" w:tplc="3A146A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90808"/>
    <w:multiLevelType w:val="multilevel"/>
    <w:tmpl w:val="88B6286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CB13AF"/>
    <w:multiLevelType w:val="hybridMultilevel"/>
    <w:tmpl w:val="CB2AB098"/>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32"/>
  </w:num>
  <w:num w:numId="4">
    <w:abstractNumId w:val="6"/>
  </w:num>
  <w:num w:numId="5">
    <w:abstractNumId w:val="43"/>
  </w:num>
  <w:num w:numId="6">
    <w:abstractNumId w:val="40"/>
  </w:num>
  <w:num w:numId="7">
    <w:abstractNumId w:val="17"/>
  </w:num>
  <w:num w:numId="8">
    <w:abstractNumId w:val="13"/>
  </w:num>
  <w:num w:numId="9">
    <w:abstractNumId w:val="8"/>
  </w:num>
  <w:num w:numId="10">
    <w:abstractNumId w:val="11"/>
  </w:num>
  <w:num w:numId="11">
    <w:abstractNumId w:val="0"/>
  </w:num>
  <w:num w:numId="12">
    <w:abstractNumId w:val="16"/>
  </w:num>
  <w:num w:numId="13">
    <w:abstractNumId w:val="26"/>
  </w:num>
  <w:num w:numId="14">
    <w:abstractNumId w:val="35"/>
  </w:num>
  <w:num w:numId="15">
    <w:abstractNumId w:val="3"/>
  </w:num>
  <w:num w:numId="16">
    <w:abstractNumId w:val="22"/>
  </w:num>
  <w:num w:numId="17">
    <w:abstractNumId w:val="45"/>
  </w:num>
  <w:num w:numId="18">
    <w:abstractNumId w:val="29"/>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30"/>
  </w:num>
  <w:num w:numId="22">
    <w:abstractNumId w:val="1"/>
  </w:num>
  <w:num w:numId="23">
    <w:abstractNumId w:val="28"/>
  </w:num>
  <w:num w:numId="24">
    <w:abstractNumId w:val="4"/>
  </w:num>
  <w:num w:numId="25">
    <w:abstractNumId w:val="2"/>
  </w:num>
  <w:num w:numId="26">
    <w:abstractNumId w:val="25"/>
  </w:num>
  <w:num w:numId="27">
    <w:abstractNumId w:val="33"/>
  </w:num>
  <w:num w:numId="28">
    <w:abstractNumId w:val="31"/>
  </w:num>
  <w:num w:numId="29">
    <w:abstractNumId w:val="3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34"/>
  </w:num>
  <w:num w:numId="33">
    <w:abstractNumId w:val="24"/>
  </w:num>
  <w:num w:numId="34">
    <w:abstractNumId w:val="36"/>
  </w:num>
  <w:num w:numId="35">
    <w:abstractNumId w:val="7"/>
  </w:num>
  <w:num w:numId="36">
    <w:abstractNumId w:val="23"/>
  </w:num>
  <w:num w:numId="37">
    <w:abstractNumId w:val="39"/>
  </w:num>
  <w:num w:numId="38">
    <w:abstractNumId w:val="19"/>
  </w:num>
  <w:num w:numId="39">
    <w:abstractNumId w:val="18"/>
  </w:num>
  <w:num w:numId="40">
    <w:abstractNumId w:val="20"/>
  </w:num>
  <w:num w:numId="41">
    <w:abstractNumId w:val="14"/>
  </w:num>
  <w:num w:numId="42">
    <w:abstractNumId w:val="10"/>
  </w:num>
  <w:num w:numId="43">
    <w:abstractNumId w:val="9"/>
  </w:num>
  <w:num w:numId="44">
    <w:abstractNumId w:val="12"/>
  </w:num>
  <w:num w:numId="45">
    <w:abstractNumId w:val="41"/>
  </w:num>
  <w:num w:numId="46">
    <w:abstractNumId w:val="5"/>
  </w:num>
  <w:num w:numId="47">
    <w:abstractNumId w:val="1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6"/>
    <w:rsid w:val="00000059"/>
    <w:rsid w:val="000000BE"/>
    <w:rsid w:val="00000971"/>
    <w:rsid w:val="000015FB"/>
    <w:rsid w:val="000019D4"/>
    <w:rsid w:val="00001B1E"/>
    <w:rsid w:val="00002014"/>
    <w:rsid w:val="00002464"/>
    <w:rsid w:val="000025F9"/>
    <w:rsid w:val="00002ACC"/>
    <w:rsid w:val="0000336E"/>
    <w:rsid w:val="0000390E"/>
    <w:rsid w:val="00003A42"/>
    <w:rsid w:val="00003B29"/>
    <w:rsid w:val="00003B63"/>
    <w:rsid w:val="00003C73"/>
    <w:rsid w:val="00003DAB"/>
    <w:rsid w:val="000041CE"/>
    <w:rsid w:val="00004233"/>
    <w:rsid w:val="00004F0F"/>
    <w:rsid w:val="000053FD"/>
    <w:rsid w:val="0000573B"/>
    <w:rsid w:val="000058D1"/>
    <w:rsid w:val="00005ECE"/>
    <w:rsid w:val="000065F8"/>
    <w:rsid w:val="00006C0A"/>
    <w:rsid w:val="0000782B"/>
    <w:rsid w:val="00007B8D"/>
    <w:rsid w:val="000100D9"/>
    <w:rsid w:val="000106CA"/>
    <w:rsid w:val="000108CB"/>
    <w:rsid w:val="000108E7"/>
    <w:rsid w:val="00010B0A"/>
    <w:rsid w:val="00010D92"/>
    <w:rsid w:val="0001130A"/>
    <w:rsid w:val="000119C9"/>
    <w:rsid w:val="00011B07"/>
    <w:rsid w:val="00011BBF"/>
    <w:rsid w:val="00011EC9"/>
    <w:rsid w:val="0001219F"/>
    <w:rsid w:val="000123BD"/>
    <w:rsid w:val="00012492"/>
    <w:rsid w:val="00012634"/>
    <w:rsid w:val="0001367C"/>
    <w:rsid w:val="00013795"/>
    <w:rsid w:val="00013A2F"/>
    <w:rsid w:val="000141DD"/>
    <w:rsid w:val="000146D1"/>
    <w:rsid w:val="0001495C"/>
    <w:rsid w:val="00014B13"/>
    <w:rsid w:val="0001533B"/>
    <w:rsid w:val="0001571B"/>
    <w:rsid w:val="00015AA4"/>
    <w:rsid w:val="00015BC0"/>
    <w:rsid w:val="00015E76"/>
    <w:rsid w:val="00016831"/>
    <w:rsid w:val="00016889"/>
    <w:rsid w:val="00016B5E"/>
    <w:rsid w:val="00017877"/>
    <w:rsid w:val="00017878"/>
    <w:rsid w:val="00017A46"/>
    <w:rsid w:val="00020901"/>
    <w:rsid w:val="0002178F"/>
    <w:rsid w:val="000217BC"/>
    <w:rsid w:val="00021A3D"/>
    <w:rsid w:val="00022A00"/>
    <w:rsid w:val="00022A10"/>
    <w:rsid w:val="00022CE5"/>
    <w:rsid w:val="0002338D"/>
    <w:rsid w:val="00023F6D"/>
    <w:rsid w:val="00024469"/>
    <w:rsid w:val="000249ED"/>
    <w:rsid w:val="00025625"/>
    <w:rsid w:val="00025E06"/>
    <w:rsid w:val="0002625C"/>
    <w:rsid w:val="000264CB"/>
    <w:rsid w:val="00026942"/>
    <w:rsid w:val="000269AA"/>
    <w:rsid w:val="00026D3B"/>
    <w:rsid w:val="00026FFA"/>
    <w:rsid w:val="000276DF"/>
    <w:rsid w:val="00027D22"/>
    <w:rsid w:val="00030128"/>
    <w:rsid w:val="00030129"/>
    <w:rsid w:val="000303CC"/>
    <w:rsid w:val="000305F2"/>
    <w:rsid w:val="00030652"/>
    <w:rsid w:val="00030B89"/>
    <w:rsid w:val="00031B42"/>
    <w:rsid w:val="00031CE9"/>
    <w:rsid w:val="000327FF"/>
    <w:rsid w:val="000328FE"/>
    <w:rsid w:val="000329B7"/>
    <w:rsid w:val="000329F3"/>
    <w:rsid w:val="00033733"/>
    <w:rsid w:val="00033BF8"/>
    <w:rsid w:val="0003400B"/>
    <w:rsid w:val="0003406C"/>
    <w:rsid w:val="000348BC"/>
    <w:rsid w:val="00034901"/>
    <w:rsid w:val="00034DDB"/>
    <w:rsid w:val="00035116"/>
    <w:rsid w:val="00035F06"/>
    <w:rsid w:val="000360C8"/>
    <w:rsid w:val="00036311"/>
    <w:rsid w:val="00037885"/>
    <w:rsid w:val="0003793D"/>
    <w:rsid w:val="0004005F"/>
    <w:rsid w:val="00040F7A"/>
    <w:rsid w:val="00041361"/>
    <w:rsid w:val="00041B85"/>
    <w:rsid w:val="00042073"/>
    <w:rsid w:val="00043445"/>
    <w:rsid w:val="000434EE"/>
    <w:rsid w:val="00043A00"/>
    <w:rsid w:val="00043B76"/>
    <w:rsid w:val="00043E6F"/>
    <w:rsid w:val="00044267"/>
    <w:rsid w:val="000443F0"/>
    <w:rsid w:val="00044422"/>
    <w:rsid w:val="000445BC"/>
    <w:rsid w:val="00044798"/>
    <w:rsid w:val="00044F39"/>
    <w:rsid w:val="00044F6A"/>
    <w:rsid w:val="0004527A"/>
    <w:rsid w:val="000452C5"/>
    <w:rsid w:val="00045865"/>
    <w:rsid w:val="00046642"/>
    <w:rsid w:val="000467D7"/>
    <w:rsid w:val="00046902"/>
    <w:rsid w:val="00046BA7"/>
    <w:rsid w:val="00046F3E"/>
    <w:rsid w:val="00047633"/>
    <w:rsid w:val="00047C0E"/>
    <w:rsid w:val="000501DC"/>
    <w:rsid w:val="00050329"/>
    <w:rsid w:val="00050891"/>
    <w:rsid w:val="00051804"/>
    <w:rsid w:val="000520D3"/>
    <w:rsid w:val="00052B36"/>
    <w:rsid w:val="00052DB3"/>
    <w:rsid w:val="000533ED"/>
    <w:rsid w:val="000534B0"/>
    <w:rsid w:val="00053539"/>
    <w:rsid w:val="00053C4B"/>
    <w:rsid w:val="0005423C"/>
    <w:rsid w:val="00054797"/>
    <w:rsid w:val="00054A23"/>
    <w:rsid w:val="00054A5B"/>
    <w:rsid w:val="00054D06"/>
    <w:rsid w:val="00055045"/>
    <w:rsid w:val="000550E2"/>
    <w:rsid w:val="00055C15"/>
    <w:rsid w:val="000561F1"/>
    <w:rsid w:val="0005656B"/>
    <w:rsid w:val="0005684B"/>
    <w:rsid w:val="00056A07"/>
    <w:rsid w:val="00060798"/>
    <w:rsid w:val="00060C2E"/>
    <w:rsid w:val="000611F3"/>
    <w:rsid w:val="00061494"/>
    <w:rsid w:val="0006192F"/>
    <w:rsid w:val="000620AB"/>
    <w:rsid w:val="000621EB"/>
    <w:rsid w:val="000624C8"/>
    <w:rsid w:val="000624E0"/>
    <w:rsid w:val="000629B1"/>
    <w:rsid w:val="000631F0"/>
    <w:rsid w:val="00063564"/>
    <w:rsid w:val="0006400C"/>
    <w:rsid w:val="000642A7"/>
    <w:rsid w:val="000645D3"/>
    <w:rsid w:val="00064834"/>
    <w:rsid w:val="00064BE1"/>
    <w:rsid w:val="00064C92"/>
    <w:rsid w:val="00064E07"/>
    <w:rsid w:val="00064F03"/>
    <w:rsid w:val="00064F2C"/>
    <w:rsid w:val="00064F70"/>
    <w:rsid w:val="00065195"/>
    <w:rsid w:val="0006593D"/>
    <w:rsid w:val="00065D9B"/>
    <w:rsid w:val="00065DC2"/>
    <w:rsid w:val="00066503"/>
    <w:rsid w:val="00066568"/>
    <w:rsid w:val="0006692F"/>
    <w:rsid w:val="00066C6F"/>
    <w:rsid w:val="00067088"/>
    <w:rsid w:val="0006765B"/>
    <w:rsid w:val="00067875"/>
    <w:rsid w:val="000678CE"/>
    <w:rsid w:val="00067C1E"/>
    <w:rsid w:val="00067D4E"/>
    <w:rsid w:val="00067DF9"/>
    <w:rsid w:val="00067E88"/>
    <w:rsid w:val="00070307"/>
    <w:rsid w:val="00070368"/>
    <w:rsid w:val="00070436"/>
    <w:rsid w:val="00070608"/>
    <w:rsid w:val="000709DB"/>
    <w:rsid w:val="00070B14"/>
    <w:rsid w:val="00070FD5"/>
    <w:rsid w:val="00071136"/>
    <w:rsid w:val="000711DE"/>
    <w:rsid w:val="00071F1C"/>
    <w:rsid w:val="000720BB"/>
    <w:rsid w:val="000727CC"/>
    <w:rsid w:val="00072AD1"/>
    <w:rsid w:val="00072AFE"/>
    <w:rsid w:val="00073C7B"/>
    <w:rsid w:val="0007423C"/>
    <w:rsid w:val="000747B6"/>
    <w:rsid w:val="00074FB3"/>
    <w:rsid w:val="0007557B"/>
    <w:rsid w:val="00075B63"/>
    <w:rsid w:val="00075F12"/>
    <w:rsid w:val="00076440"/>
    <w:rsid w:val="00076BFA"/>
    <w:rsid w:val="00077BC4"/>
    <w:rsid w:val="00077F9C"/>
    <w:rsid w:val="00080578"/>
    <w:rsid w:val="000807E1"/>
    <w:rsid w:val="000809E5"/>
    <w:rsid w:val="000815E1"/>
    <w:rsid w:val="00082168"/>
    <w:rsid w:val="00082264"/>
    <w:rsid w:val="0008232B"/>
    <w:rsid w:val="00082802"/>
    <w:rsid w:val="00082FE7"/>
    <w:rsid w:val="00083035"/>
    <w:rsid w:val="00083180"/>
    <w:rsid w:val="00083301"/>
    <w:rsid w:val="00083542"/>
    <w:rsid w:val="0008385D"/>
    <w:rsid w:val="00083929"/>
    <w:rsid w:val="00083A24"/>
    <w:rsid w:val="00083B4A"/>
    <w:rsid w:val="000840DC"/>
    <w:rsid w:val="00084346"/>
    <w:rsid w:val="00084DFA"/>
    <w:rsid w:val="0008542A"/>
    <w:rsid w:val="0008555C"/>
    <w:rsid w:val="0008579A"/>
    <w:rsid w:val="000860C3"/>
    <w:rsid w:val="000864C9"/>
    <w:rsid w:val="000866A1"/>
    <w:rsid w:val="000866AC"/>
    <w:rsid w:val="00086B01"/>
    <w:rsid w:val="00086D56"/>
    <w:rsid w:val="00086F16"/>
    <w:rsid w:val="00086F3A"/>
    <w:rsid w:val="000872CC"/>
    <w:rsid w:val="0008799D"/>
    <w:rsid w:val="000901D6"/>
    <w:rsid w:val="000905D4"/>
    <w:rsid w:val="000912F3"/>
    <w:rsid w:val="000915F8"/>
    <w:rsid w:val="00091C4B"/>
    <w:rsid w:val="000922B0"/>
    <w:rsid w:val="00092343"/>
    <w:rsid w:val="00092CE5"/>
    <w:rsid w:val="00092E16"/>
    <w:rsid w:val="00094330"/>
    <w:rsid w:val="0009468B"/>
    <w:rsid w:val="00094925"/>
    <w:rsid w:val="00094D87"/>
    <w:rsid w:val="00094EDA"/>
    <w:rsid w:val="0009541B"/>
    <w:rsid w:val="00095646"/>
    <w:rsid w:val="00096020"/>
    <w:rsid w:val="000961F2"/>
    <w:rsid w:val="0009675B"/>
    <w:rsid w:val="000967A7"/>
    <w:rsid w:val="00096CF8"/>
    <w:rsid w:val="000975B5"/>
    <w:rsid w:val="0009774A"/>
    <w:rsid w:val="0009776C"/>
    <w:rsid w:val="00097A23"/>
    <w:rsid w:val="00097CCA"/>
    <w:rsid w:val="000A03B6"/>
    <w:rsid w:val="000A03D1"/>
    <w:rsid w:val="000A0FAA"/>
    <w:rsid w:val="000A1008"/>
    <w:rsid w:val="000A1C28"/>
    <w:rsid w:val="000A1C99"/>
    <w:rsid w:val="000A1F1E"/>
    <w:rsid w:val="000A28DA"/>
    <w:rsid w:val="000A2AD0"/>
    <w:rsid w:val="000A2DF5"/>
    <w:rsid w:val="000A30EE"/>
    <w:rsid w:val="000A3698"/>
    <w:rsid w:val="000A3D02"/>
    <w:rsid w:val="000A3DCD"/>
    <w:rsid w:val="000A43D7"/>
    <w:rsid w:val="000A4503"/>
    <w:rsid w:val="000A492A"/>
    <w:rsid w:val="000A4B2B"/>
    <w:rsid w:val="000A4D42"/>
    <w:rsid w:val="000A57DA"/>
    <w:rsid w:val="000A5CF0"/>
    <w:rsid w:val="000A5EC8"/>
    <w:rsid w:val="000A6851"/>
    <w:rsid w:val="000A68B5"/>
    <w:rsid w:val="000A6B63"/>
    <w:rsid w:val="000A7472"/>
    <w:rsid w:val="000A78D0"/>
    <w:rsid w:val="000A7B5C"/>
    <w:rsid w:val="000A7D1E"/>
    <w:rsid w:val="000B056C"/>
    <w:rsid w:val="000B0C4C"/>
    <w:rsid w:val="000B0CC9"/>
    <w:rsid w:val="000B0D9F"/>
    <w:rsid w:val="000B1568"/>
    <w:rsid w:val="000B178F"/>
    <w:rsid w:val="000B2000"/>
    <w:rsid w:val="000B234D"/>
    <w:rsid w:val="000B287C"/>
    <w:rsid w:val="000B2D55"/>
    <w:rsid w:val="000B2E7C"/>
    <w:rsid w:val="000B31EF"/>
    <w:rsid w:val="000B3263"/>
    <w:rsid w:val="000B350F"/>
    <w:rsid w:val="000B35A1"/>
    <w:rsid w:val="000B3830"/>
    <w:rsid w:val="000B3CC4"/>
    <w:rsid w:val="000B3D54"/>
    <w:rsid w:val="000B43CE"/>
    <w:rsid w:val="000B4D8F"/>
    <w:rsid w:val="000B5225"/>
    <w:rsid w:val="000B5939"/>
    <w:rsid w:val="000B5F2D"/>
    <w:rsid w:val="000B62AB"/>
    <w:rsid w:val="000B63DC"/>
    <w:rsid w:val="000B6563"/>
    <w:rsid w:val="000B6AB8"/>
    <w:rsid w:val="000B6BBB"/>
    <w:rsid w:val="000B705D"/>
    <w:rsid w:val="000B7084"/>
    <w:rsid w:val="000C0166"/>
    <w:rsid w:val="000C0249"/>
    <w:rsid w:val="000C029F"/>
    <w:rsid w:val="000C0471"/>
    <w:rsid w:val="000C04D6"/>
    <w:rsid w:val="000C08DC"/>
    <w:rsid w:val="000C0D43"/>
    <w:rsid w:val="000C1624"/>
    <w:rsid w:val="000C1643"/>
    <w:rsid w:val="000C19FB"/>
    <w:rsid w:val="000C1A15"/>
    <w:rsid w:val="000C22E7"/>
    <w:rsid w:val="000C2499"/>
    <w:rsid w:val="000C2740"/>
    <w:rsid w:val="000C27C6"/>
    <w:rsid w:val="000C2C44"/>
    <w:rsid w:val="000C3732"/>
    <w:rsid w:val="000C37FF"/>
    <w:rsid w:val="000C3B3D"/>
    <w:rsid w:val="000C3F4D"/>
    <w:rsid w:val="000C41A5"/>
    <w:rsid w:val="000C4338"/>
    <w:rsid w:val="000C4CAD"/>
    <w:rsid w:val="000C4CCB"/>
    <w:rsid w:val="000C511F"/>
    <w:rsid w:val="000C558E"/>
    <w:rsid w:val="000C5B6D"/>
    <w:rsid w:val="000C679E"/>
    <w:rsid w:val="000C6EA6"/>
    <w:rsid w:val="000C6FFC"/>
    <w:rsid w:val="000C7044"/>
    <w:rsid w:val="000C749C"/>
    <w:rsid w:val="000C792C"/>
    <w:rsid w:val="000C79A7"/>
    <w:rsid w:val="000C79B3"/>
    <w:rsid w:val="000C7AD4"/>
    <w:rsid w:val="000C7C28"/>
    <w:rsid w:val="000D0370"/>
    <w:rsid w:val="000D048B"/>
    <w:rsid w:val="000D0D56"/>
    <w:rsid w:val="000D11D4"/>
    <w:rsid w:val="000D170C"/>
    <w:rsid w:val="000D1F52"/>
    <w:rsid w:val="000D1FE3"/>
    <w:rsid w:val="000D270A"/>
    <w:rsid w:val="000D2C7A"/>
    <w:rsid w:val="000D39B0"/>
    <w:rsid w:val="000D3A32"/>
    <w:rsid w:val="000D3A8E"/>
    <w:rsid w:val="000D428A"/>
    <w:rsid w:val="000D4C8A"/>
    <w:rsid w:val="000D5209"/>
    <w:rsid w:val="000D5619"/>
    <w:rsid w:val="000D56FE"/>
    <w:rsid w:val="000D576F"/>
    <w:rsid w:val="000D583F"/>
    <w:rsid w:val="000D5840"/>
    <w:rsid w:val="000D67B1"/>
    <w:rsid w:val="000D6817"/>
    <w:rsid w:val="000D75BC"/>
    <w:rsid w:val="000D7A0B"/>
    <w:rsid w:val="000D7CAC"/>
    <w:rsid w:val="000E08C3"/>
    <w:rsid w:val="000E0F3D"/>
    <w:rsid w:val="000E1129"/>
    <w:rsid w:val="000E11CE"/>
    <w:rsid w:val="000E1477"/>
    <w:rsid w:val="000E16A1"/>
    <w:rsid w:val="000E1CC5"/>
    <w:rsid w:val="000E1D94"/>
    <w:rsid w:val="000E1FD7"/>
    <w:rsid w:val="000E2241"/>
    <w:rsid w:val="000E28A4"/>
    <w:rsid w:val="000E2CA3"/>
    <w:rsid w:val="000E2D6F"/>
    <w:rsid w:val="000E2E1C"/>
    <w:rsid w:val="000E2F61"/>
    <w:rsid w:val="000E30F5"/>
    <w:rsid w:val="000E317F"/>
    <w:rsid w:val="000E3DAF"/>
    <w:rsid w:val="000E3E60"/>
    <w:rsid w:val="000E4448"/>
    <w:rsid w:val="000E44BB"/>
    <w:rsid w:val="000E4AD2"/>
    <w:rsid w:val="000E56BB"/>
    <w:rsid w:val="000E5A0D"/>
    <w:rsid w:val="000E682F"/>
    <w:rsid w:val="000E774D"/>
    <w:rsid w:val="000E7C25"/>
    <w:rsid w:val="000F0744"/>
    <w:rsid w:val="000F080C"/>
    <w:rsid w:val="000F0CE9"/>
    <w:rsid w:val="000F0F2B"/>
    <w:rsid w:val="000F16A7"/>
    <w:rsid w:val="000F1779"/>
    <w:rsid w:val="000F18C3"/>
    <w:rsid w:val="000F19D1"/>
    <w:rsid w:val="000F22EF"/>
    <w:rsid w:val="000F22F5"/>
    <w:rsid w:val="000F2981"/>
    <w:rsid w:val="000F2D90"/>
    <w:rsid w:val="000F304C"/>
    <w:rsid w:val="000F387D"/>
    <w:rsid w:val="000F3924"/>
    <w:rsid w:val="000F3981"/>
    <w:rsid w:val="000F3D18"/>
    <w:rsid w:val="000F4204"/>
    <w:rsid w:val="000F4469"/>
    <w:rsid w:val="000F49EF"/>
    <w:rsid w:val="000F5348"/>
    <w:rsid w:val="000F56B2"/>
    <w:rsid w:val="000F5A8C"/>
    <w:rsid w:val="000F5F0A"/>
    <w:rsid w:val="000F643D"/>
    <w:rsid w:val="000F6555"/>
    <w:rsid w:val="000F6577"/>
    <w:rsid w:val="000F6CB8"/>
    <w:rsid w:val="000F6F45"/>
    <w:rsid w:val="000F70E5"/>
    <w:rsid w:val="000F7746"/>
    <w:rsid w:val="000F7E6C"/>
    <w:rsid w:val="00100499"/>
    <w:rsid w:val="00100A53"/>
    <w:rsid w:val="001017FA"/>
    <w:rsid w:val="00102100"/>
    <w:rsid w:val="0010252F"/>
    <w:rsid w:val="001029F4"/>
    <w:rsid w:val="00102C05"/>
    <w:rsid w:val="00102F5D"/>
    <w:rsid w:val="001030C5"/>
    <w:rsid w:val="0010337E"/>
    <w:rsid w:val="00103B21"/>
    <w:rsid w:val="00104522"/>
    <w:rsid w:val="001045DD"/>
    <w:rsid w:val="00104697"/>
    <w:rsid w:val="001048DD"/>
    <w:rsid w:val="00104E61"/>
    <w:rsid w:val="0010504B"/>
    <w:rsid w:val="00105265"/>
    <w:rsid w:val="0010620E"/>
    <w:rsid w:val="00106DEE"/>
    <w:rsid w:val="00106E14"/>
    <w:rsid w:val="00107111"/>
    <w:rsid w:val="00107A51"/>
    <w:rsid w:val="00107D72"/>
    <w:rsid w:val="00107F7E"/>
    <w:rsid w:val="001103D3"/>
    <w:rsid w:val="00110671"/>
    <w:rsid w:val="0011075D"/>
    <w:rsid w:val="0011172E"/>
    <w:rsid w:val="00111BD0"/>
    <w:rsid w:val="00111EC0"/>
    <w:rsid w:val="0011222C"/>
    <w:rsid w:val="00112EE9"/>
    <w:rsid w:val="00113072"/>
    <w:rsid w:val="00113286"/>
    <w:rsid w:val="00113AED"/>
    <w:rsid w:val="00113B2B"/>
    <w:rsid w:val="00113D9B"/>
    <w:rsid w:val="001140B8"/>
    <w:rsid w:val="001143D3"/>
    <w:rsid w:val="001145EC"/>
    <w:rsid w:val="00114BF9"/>
    <w:rsid w:val="00114C52"/>
    <w:rsid w:val="00114D9D"/>
    <w:rsid w:val="00115078"/>
    <w:rsid w:val="00115125"/>
    <w:rsid w:val="0011539A"/>
    <w:rsid w:val="0011557D"/>
    <w:rsid w:val="00115C04"/>
    <w:rsid w:val="00115DAB"/>
    <w:rsid w:val="0011646F"/>
    <w:rsid w:val="00116873"/>
    <w:rsid w:val="00116E44"/>
    <w:rsid w:val="001177B4"/>
    <w:rsid w:val="001178B1"/>
    <w:rsid w:val="00120109"/>
    <w:rsid w:val="0012060C"/>
    <w:rsid w:val="00120811"/>
    <w:rsid w:val="00120B12"/>
    <w:rsid w:val="00120F86"/>
    <w:rsid w:val="001214BC"/>
    <w:rsid w:val="0012221F"/>
    <w:rsid w:val="00122640"/>
    <w:rsid w:val="00122881"/>
    <w:rsid w:val="00122CCF"/>
    <w:rsid w:val="00122FA3"/>
    <w:rsid w:val="00122FC6"/>
    <w:rsid w:val="001239AF"/>
    <w:rsid w:val="00123B8C"/>
    <w:rsid w:val="00123CFF"/>
    <w:rsid w:val="001242BC"/>
    <w:rsid w:val="00124B7C"/>
    <w:rsid w:val="001254AD"/>
    <w:rsid w:val="00125C96"/>
    <w:rsid w:val="001267D9"/>
    <w:rsid w:val="00126D24"/>
    <w:rsid w:val="00126FB3"/>
    <w:rsid w:val="00127034"/>
    <w:rsid w:val="00127072"/>
    <w:rsid w:val="0012717D"/>
    <w:rsid w:val="00127511"/>
    <w:rsid w:val="00127C85"/>
    <w:rsid w:val="00127F04"/>
    <w:rsid w:val="001306E4"/>
    <w:rsid w:val="001309C4"/>
    <w:rsid w:val="00130C00"/>
    <w:rsid w:val="001311B4"/>
    <w:rsid w:val="001313D4"/>
    <w:rsid w:val="001313EF"/>
    <w:rsid w:val="00131FB4"/>
    <w:rsid w:val="001326C7"/>
    <w:rsid w:val="00132D7D"/>
    <w:rsid w:val="00132E78"/>
    <w:rsid w:val="00132F60"/>
    <w:rsid w:val="001331DD"/>
    <w:rsid w:val="001334C8"/>
    <w:rsid w:val="001338FD"/>
    <w:rsid w:val="00133B9A"/>
    <w:rsid w:val="00134116"/>
    <w:rsid w:val="00134278"/>
    <w:rsid w:val="00134415"/>
    <w:rsid w:val="00135114"/>
    <w:rsid w:val="001353A9"/>
    <w:rsid w:val="00135658"/>
    <w:rsid w:val="00135947"/>
    <w:rsid w:val="0013594F"/>
    <w:rsid w:val="00135F43"/>
    <w:rsid w:val="0013623A"/>
    <w:rsid w:val="0013641B"/>
    <w:rsid w:val="0013660C"/>
    <w:rsid w:val="00136671"/>
    <w:rsid w:val="001368C8"/>
    <w:rsid w:val="00136A1B"/>
    <w:rsid w:val="0013732A"/>
    <w:rsid w:val="001377C0"/>
    <w:rsid w:val="00137823"/>
    <w:rsid w:val="00137BF1"/>
    <w:rsid w:val="00137C2A"/>
    <w:rsid w:val="00140A88"/>
    <w:rsid w:val="00140BF7"/>
    <w:rsid w:val="00140E76"/>
    <w:rsid w:val="001410ED"/>
    <w:rsid w:val="001412E3"/>
    <w:rsid w:val="00141E58"/>
    <w:rsid w:val="001421A8"/>
    <w:rsid w:val="001436F8"/>
    <w:rsid w:val="00143A9A"/>
    <w:rsid w:val="00143E35"/>
    <w:rsid w:val="001443E7"/>
    <w:rsid w:val="00145730"/>
    <w:rsid w:val="00145747"/>
    <w:rsid w:val="00146A35"/>
    <w:rsid w:val="00147325"/>
    <w:rsid w:val="001503CD"/>
    <w:rsid w:val="001506E4"/>
    <w:rsid w:val="00150A65"/>
    <w:rsid w:val="00151AF5"/>
    <w:rsid w:val="00151E48"/>
    <w:rsid w:val="0015294B"/>
    <w:rsid w:val="0015299B"/>
    <w:rsid w:val="00152B65"/>
    <w:rsid w:val="00152F97"/>
    <w:rsid w:val="0015394D"/>
    <w:rsid w:val="001546FC"/>
    <w:rsid w:val="00154921"/>
    <w:rsid w:val="00154CC7"/>
    <w:rsid w:val="00155227"/>
    <w:rsid w:val="001552F9"/>
    <w:rsid w:val="00155992"/>
    <w:rsid w:val="00155BEC"/>
    <w:rsid w:val="0015668F"/>
    <w:rsid w:val="00157450"/>
    <w:rsid w:val="001575D6"/>
    <w:rsid w:val="00157718"/>
    <w:rsid w:val="00157AF1"/>
    <w:rsid w:val="00157B03"/>
    <w:rsid w:val="00157BF0"/>
    <w:rsid w:val="00157CFB"/>
    <w:rsid w:val="00160839"/>
    <w:rsid w:val="001609AD"/>
    <w:rsid w:val="001616CC"/>
    <w:rsid w:val="0016179B"/>
    <w:rsid w:val="00161A30"/>
    <w:rsid w:val="0016210C"/>
    <w:rsid w:val="0016222A"/>
    <w:rsid w:val="001625E5"/>
    <w:rsid w:val="001638BC"/>
    <w:rsid w:val="00163DAE"/>
    <w:rsid w:val="00163E58"/>
    <w:rsid w:val="0016440A"/>
    <w:rsid w:val="00164492"/>
    <w:rsid w:val="00164878"/>
    <w:rsid w:val="001652E4"/>
    <w:rsid w:val="00165597"/>
    <w:rsid w:val="00165EB0"/>
    <w:rsid w:val="001660F4"/>
    <w:rsid w:val="001663FB"/>
    <w:rsid w:val="0016649A"/>
    <w:rsid w:val="0016664B"/>
    <w:rsid w:val="00167262"/>
    <w:rsid w:val="00167B23"/>
    <w:rsid w:val="00167BF0"/>
    <w:rsid w:val="00167C1C"/>
    <w:rsid w:val="001700C1"/>
    <w:rsid w:val="0017085F"/>
    <w:rsid w:val="0017106D"/>
    <w:rsid w:val="00171EF6"/>
    <w:rsid w:val="00172C86"/>
    <w:rsid w:val="00173111"/>
    <w:rsid w:val="00173372"/>
    <w:rsid w:val="001737C3"/>
    <w:rsid w:val="00173A74"/>
    <w:rsid w:val="00173B44"/>
    <w:rsid w:val="00173BF2"/>
    <w:rsid w:val="00173C41"/>
    <w:rsid w:val="00173CE4"/>
    <w:rsid w:val="00174664"/>
    <w:rsid w:val="001746D1"/>
    <w:rsid w:val="001747EF"/>
    <w:rsid w:val="00174F37"/>
    <w:rsid w:val="00174FE4"/>
    <w:rsid w:val="00176A9D"/>
    <w:rsid w:val="00176ECB"/>
    <w:rsid w:val="001775AD"/>
    <w:rsid w:val="00180093"/>
    <w:rsid w:val="0018011F"/>
    <w:rsid w:val="00180294"/>
    <w:rsid w:val="00180428"/>
    <w:rsid w:val="0018049C"/>
    <w:rsid w:val="001804D8"/>
    <w:rsid w:val="00181223"/>
    <w:rsid w:val="001813D0"/>
    <w:rsid w:val="0018159C"/>
    <w:rsid w:val="001817B5"/>
    <w:rsid w:val="001819D0"/>
    <w:rsid w:val="00181FB4"/>
    <w:rsid w:val="0018243C"/>
    <w:rsid w:val="00182B31"/>
    <w:rsid w:val="0018310C"/>
    <w:rsid w:val="001833D4"/>
    <w:rsid w:val="001837F3"/>
    <w:rsid w:val="00183B61"/>
    <w:rsid w:val="00183D12"/>
    <w:rsid w:val="0018443C"/>
    <w:rsid w:val="00184959"/>
    <w:rsid w:val="00184AE0"/>
    <w:rsid w:val="00184F91"/>
    <w:rsid w:val="001857EB"/>
    <w:rsid w:val="00185860"/>
    <w:rsid w:val="00185B73"/>
    <w:rsid w:val="00185E2E"/>
    <w:rsid w:val="001863FB"/>
    <w:rsid w:val="00187F8C"/>
    <w:rsid w:val="00190F4D"/>
    <w:rsid w:val="00191B7C"/>
    <w:rsid w:val="00191F6F"/>
    <w:rsid w:val="001922A4"/>
    <w:rsid w:val="0019298A"/>
    <w:rsid w:val="0019320B"/>
    <w:rsid w:val="00193594"/>
    <w:rsid w:val="00193697"/>
    <w:rsid w:val="0019369F"/>
    <w:rsid w:val="00194AFC"/>
    <w:rsid w:val="00194FE2"/>
    <w:rsid w:val="0019589A"/>
    <w:rsid w:val="00196464"/>
    <w:rsid w:val="001964A9"/>
    <w:rsid w:val="001967A7"/>
    <w:rsid w:val="00196AF5"/>
    <w:rsid w:val="00197592"/>
    <w:rsid w:val="001A00E9"/>
    <w:rsid w:val="001A033A"/>
    <w:rsid w:val="001A0A50"/>
    <w:rsid w:val="001A0F58"/>
    <w:rsid w:val="001A137F"/>
    <w:rsid w:val="001A15AC"/>
    <w:rsid w:val="001A2239"/>
    <w:rsid w:val="001A242D"/>
    <w:rsid w:val="001A26A9"/>
    <w:rsid w:val="001A2711"/>
    <w:rsid w:val="001A34DF"/>
    <w:rsid w:val="001A3B44"/>
    <w:rsid w:val="001A4477"/>
    <w:rsid w:val="001A45A9"/>
    <w:rsid w:val="001A4F2B"/>
    <w:rsid w:val="001A587B"/>
    <w:rsid w:val="001A5A45"/>
    <w:rsid w:val="001A5FAF"/>
    <w:rsid w:val="001A6BBD"/>
    <w:rsid w:val="001A6CDC"/>
    <w:rsid w:val="001A6FFC"/>
    <w:rsid w:val="001A71C1"/>
    <w:rsid w:val="001A7D6C"/>
    <w:rsid w:val="001B0126"/>
    <w:rsid w:val="001B01C3"/>
    <w:rsid w:val="001B0801"/>
    <w:rsid w:val="001B0A00"/>
    <w:rsid w:val="001B0C8A"/>
    <w:rsid w:val="001B10C4"/>
    <w:rsid w:val="001B1C15"/>
    <w:rsid w:val="001B1C20"/>
    <w:rsid w:val="001B1D9E"/>
    <w:rsid w:val="001B212B"/>
    <w:rsid w:val="001B247E"/>
    <w:rsid w:val="001B2496"/>
    <w:rsid w:val="001B2F18"/>
    <w:rsid w:val="001B35B4"/>
    <w:rsid w:val="001B392C"/>
    <w:rsid w:val="001B3F9A"/>
    <w:rsid w:val="001B3FDF"/>
    <w:rsid w:val="001B4169"/>
    <w:rsid w:val="001B41D3"/>
    <w:rsid w:val="001B42A3"/>
    <w:rsid w:val="001B488E"/>
    <w:rsid w:val="001B4975"/>
    <w:rsid w:val="001B4CF5"/>
    <w:rsid w:val="001B5008"/>
    <w:rsid w:val="001B554B"/>
    <w:rsid w:val="001B573B"/>
    <w:rsid w:val="001B5A6D"/>
    <w:rsid w:val="001B5B67"/>
    <w:rsid w:val="001B5CB0"/>
    <w:rsid w:val="001B5DEB"/>
    <w:rsid w:val="001B6F04"/>
    <w:rsid w:val="001B7469"/>
    <w:rsid w:val="001B7E3F"/>
    <w:rsid w:val="001C0452"/>
    <w:rsid w:val="001C134C"/>
    <w:rsid w:val="001C15B9"/>
    <w:rsid w:val="001C17D2"/>
    <w:rsid w:val="001C1877"/>
    <w:rsid w:val="001C1EE0"/>
    <w:rsid w:val="001C2507"/>
    <w:rsid w:val="001C2615"/>
    <w:rsid w:val="001C2E2E"/>
    <w:rsid w:val="001C33BC"/>
    <w:rsid w:val="001C33E6"/>
    <w:rsid w:val="001C34B8"/>
    <w:rsid w:val="001C37CB"/>
    <w:rsid w:val="001C4B21"/>
    <w:rsid w:val="001C5161"/>
    <w:rsid w:val="001C5514"/>
    <w:rsid w:val="001C5ED6"/>
    <w:rsid w:val="001C6210"/>
    <w:rsid w:val="001C63F6"/>
    <w:rsid w:val="001C6BA4"/>
    <w:rsid w:val="001C6D72"/>
    <w:rsid w:val="001C71A1"/>
    <w:rsid w:val="001C7F75"/>
    <w:rsid w:val="001D08A6"/>
    <w:rsid w:val="001D0EFA"/>
    <w:rsid w:val="001D1452"/>
    <w:rsid w:val="001D1B58"/>
    <w:rsid w:val="001D1B8A"/>
    <w:rsid w:val="001D2410"/>
    <w:rsid w:val="001D2FF9"/>
    <w:rsid w:val="001D397C"/>
    <w:rsid w:val="001D39DA"/>
    <w:rsid w:val="001D4667"/>
    <w:rsid w:val="001D46A6"/>
    <w:rsid w:val="001D46ED"/>
    <w:rsid w:val="001D5151"/>
    <w:rsid w:val="001D5220"/>
    <w:rsid w:val="001D5644"/>
    <w:rsid w:val="001D566E"/>
    <w:rsid w:val="001D5DE0"/>
    <w:rsid w:val="001D7239"/>
    <w:rsid w:val="001D73E4"/>
    <w:rsid w:val="001D7E14"/>
    <w:rsid w:val="001D7E3B"/>
    <w:rsid w:val="001E07EC"/>
    <w:rsid w:val="001E09B1"/>
    <w:rsid w:val="001E0A00"/>
    <w:rsid w:val="001E0B19"/>
    <w:rsid w:val="001E0B7D"/>
    <w:rsid w:val="001E0F9D"/>
    <w:rsid w:val="001E1048"/>
    <w:rsid w:val="001E1233"/>
    <w:rsid w:val="001E17CB"/>
    <w:rsid w:val="001E1EA6"/>
    <w:rsid w:val="001E1FAC"/>
    <w:rsid w:val="001E2C7E"/>
    <w:rsid w:val="001E32C0"/>
    <w:rsid w:val="001E3332"/>
    <w:rsid w:val="001E3825"/>
    <w:rsid w:val="001E3BF2"/>
    <w:rsid w:val="001E3E90"/>
    <w:rsid w:val="001E41A7"/>
    <w:rsid w:val="001E4AE7"/>
    <w:rsid w:val="001E4DB6"/>
    <w:rsid w:val="001E5A63"/>
    <w:rsid w:val="001E5BFD"/>
    <w:rsid w:val="001E5E42"/>
    <w:rsid w:val="001E6264"/>
    <w:rsid w:val="001E63FA"/>
    <w:rsid w:val="001E6BE7"/>
    <w:rsid w:val="001E6D87"/>
    <w:rsid w:val="001E71A1"/>
    <w:rsid w:val="001E78F2"/>
    <w:rsid w:val="001E7AC7"/>
    <w:rsid w:val="001E7C60"/>
    <w:rsid w:val="001E7D9E"/>
    <w:rsid w:val="001F03F6"/>
    <w:rsid w:val="001F0F4E"/>
    <w:rsid w:val="001F1168"/>
    <w:rsid w:val="001F1255"/>
    <w:rsid w:val="001F1A1A"/>
    <w:rsid w:val="001F1BDE"/>
    <w:rsid w:val="001F1D15"/>
    <w:rsid w:val="001F252C"/>
    <w:rsid w:val="001F2BB4"/>
    <w:rsid w:val="001F2D97"/>
    <w:rsid w:val="001F2EF8"/>
    <w:rsid w:val="001F2F0C"/>
    <w:rsid w:val="001F444D"/>
    <w:rsid w:val="001F45F1"/>
    <w:rsid w:val="001F49F1"/>
    <w:rsid w:val="001F4ACE"/>
    <w:rsid w:val="001F567D"/>
    <w:rsid w:val="001F58EC"/>
    <w:rsid w:val="001F6467"/>
    <w:rsid w:val="001F669E"/>
    <w:rsid w:val="001F66D0"/>
    <w:rsid w:val="001F67E9"/>
    <w:rsid w:val="001F69B9"/>
    <w:rsid w:val="001F6F8B"/>
    <w:rsid w:val="001F722D"/>
    <w:rsid w:val="00200136"/>
    <w:rsid w:val="002001D3"/>
    <w:rsid w:val="00200451"/>
    <w:rsid w:val="0020122E"/>
    <w:rsid w:val="00201339"/>
    <w:rsid w:val="0020142F"/>
    <w:rsid w:val="002015D2"/>
    <w:rsid w:val="002017BA"/>
    <w:rsid w:val="00201C70"/>
    <w:rsid w:val="00201D8D"/>
    <w:rsid w:val="002020EF"/>
    <w:rsid w:val="00202F70"/>
    <w:rsid w:val="00203135"/>
    <w:rsid w:val="00203233"/>
    <w:rsid w:val="00203B52"/>
    <w:rsid w:val="00204257"/>
    <w:rsid w:val="00204416"/>
    <w:rsid w:val="002044AB"/>
    <w:rsid w:val="00204656"/>
    <w:rsid w:val="00205491"/>
    <w:rsid w:val="00205540"/>
    <w:rsid w:val="002057A1"/>
    <w:rsid w:val="002059B1"/>
    <w:rsid w:val="00205CC0"/>
    <w:rsid w:val="00206183"/>
    <w:rsid w:val="0020697B"/>
    <w:rsid w:val="00206C2C"/>
    <w:rsid w:val="00207889"/>
    <w:rsid w:val="00207A00"/>
    <w:rsid w:val="00210344"/>
    <w:rsid w:val="002105B4"/>
    <w:rsid w:val="00211AFE"/>
    <w:rsid w:val="00211E92"/>
    <w:rsid w:val="00211FEA"/>
    <w:rsid w:val="0021265E"/>
    <w:rsid w:val="0021285D"/>
    <w:rsid w:val="00212881"/>
    <w:rsid w:val="00212C68"/>
    <w:rsid w:val="00212FA5"/>
    <w:rsid w:val="00213203"/>
    <w:rsid w:val="00213613"/>
    <w:rsid w:val="00213EC0"/>
    <w:rsid w:val="002146ED"/>
    <w:rsid w:val="00214B18"/>
    <w:rsid w:val="00214E72"/>
    <w:rsid w:val="00214FDE"/>
    <w:rsid w:val="00215635"/>
    <w:rsid w:val="0021618E"/>
    <w:rsid w:val="002161D7"/>
    <w:rsid w:val="00216D39"/>
    <w:rsid w:val="0021746A"/>
    <w:rsid w:val="00217AE2"/>
    <w:rsid w:val="00217E29"/>
    <w:rsid w:val="002205A0"/>
    <w:rsid w:val="0022087A"/>
    <w:rsid w:val="00220AE0"/>
    <w:rsid w:val="00220DAF"/>
    <w:rsid w:val="00220E69"/>
    <w:rsid w:val="00220F1D"/>
    <w:rsid w:val="00221126"/>
    <w:rsid w:val="0022132E"/>
    <w:rsid w:val="0022151F"/>
    <w:rsid w:val="00221939"/>
    <w:rsid w:val="00221A74"/>
    <w:rsid w:val="00221BF3"/>
    <w:rsid w:val="00222004"/>
    <w:rsid w:val="00222532"/>
    <w:rsid w:val="00222BF1"/>
    <w:rsid w:val="00223391"/>
    <w:rsid w:val="00223426"/>
    <w:rsid w:val="002234D1"/>
    <w:rsid w:val="00223789"/>
    <w:rsid w:val="00223882"/>
    <w:rsid w:val="00223DFA"/>
    <w:rsid w:val="00224A52"/>
    <w:rsid w:val="00224BA9"/>
    <w:rsid w:val="00225307"/>
    <w:rsid w:val="00225A51"/>
    <w:rsid w:val="0022670D"/>
    <w:rsid w:val="002270CA"/>
    <w:rsid w:val="00227208"/>
    <w:rsid w:val="002273B2"/>
    <w:rsid w:val="002275B2"/>
    <w:rsid w:val="00227DE2"/>
    <w:rsid w:val="0023037C"/>
    <w:rsid w:val="00230456"/>
    <w:rsid w:val="00231674"/>
    <w:rsid w:val="0023264D"/>
    <w:rsid w:val="0023368A"/>
    <w:rsid w:val="0023375C"/>
    <w:rsid w:val="0023380E"/>
    <w:rsid w:val="00233862"/>
    <w:rsid w:val="00233C4E"/>
    <w:rsid w:val="00233DDC"/>
    <w:rsid w:val="00233F24"/>
    <w:rsid w:val="002345B7"/>
    <w:rsid w:val="0023469C"/>
    <w:rsid w:val="002349DF"/>
    <w:rsid w:val="00234ADA"/>
    <w:rsid w:val="00234E02"/>
    <w:rsid w:val="002350D5"/>
    <w:rsid w:val="00235110"/>
    <w:rsid w:val="00235447"/>
    <w:rsid w:val="00235450"/>
    <w:rsid w:val="00235BC4"/>
    <w:rsid w:val="00235FFC"/>
    <w:rsid w:val="00236100"/>
    <w:rsid w:val="002362B8"/>
    <w:rsid w:val="00236589"/>
    <w:rsid w:val="00236669"/>
    <w:rsid w:val="00236C56"/>
    <w:rsid w:val="00237331"/>
    <w:rsid w:val="00237451"/>
    <w:rsid w:val="00237890"/>
    <w:rsid w:val="00237910"/>
    <w:rsid w:val="00237A9D"/>
    <w:rsid w:val="00237AE0"/>
    <w:rsid w:val="00240B76"/>
    <w:rsid w:val="00240EC6"/>
    <w:rsid w:val="00240FAF"/>
    <w:rsid w:val="002416CF"/>
    <w:rsid w:val="002422AA"/>
    <w:rsid w:val="002423E4"/>
    <w:rsid w:val="00242708"/>
    <w:rsid w:val="002439C1"/>
    <w:rsid w:val="002439FB"/>
    <w:rsid w:val="00243AB6"/>
    <w:rsid w:val="00243D6A"/>
    <w:rsid w:val="00243E93"/>
    <w:rsid w:val="00244212"/>
    <w:rsid w:val="002443D1"/>
    <w:rsid w:val="0024452F"/>
    <w:rsid w:val="002447A4"/>
    <w:rsid w:val="00244806"/>
    <w:rsid w:val="00244F1E"/>
    <w:rsid w:val="00244FAB"/>
    <w:rsid w:val="00245465"/>
    <w:rsid w:val="00245722"/>
    <w:rsid w:val="00246103"/>
    <w:rsid w:val="00246A7A"/>
    <w:rsid w:val="00246ACA"/>
    <w:rsid w:val="00246ED8"/>
    <w:rsid w:val="00247021"/>
    <w:rsid w:val="00247056"/>
    <w:rsid w:val="00247501"/>
    <w:rsid w:val="00247905"/>
    <w:rsid w:val="00247A39"/>
    <w:rsid w:val="00250024"/>
    <w:rsid w:val="00250189"/>
    <w:rsid w:val="0025148F"/>
    <w:rsid w:val="0025168B"/>
    <w:rsid w:val="00251859"/>
    <w:rsid w:val="0025198E"/>
    <w:rsid w:val="00251D88"/>
    <w:rsid w:val="00251E96"/>
    <w:rsid w:val="00252333"/>
    <w:rsid w:val="0025244D"/>
    <w:rsid w:val="00252ABE"/>
    <w:rsid w:val="00252E44"/>
    <w:rsid w:val="002539CB"/>
    <w:rsid w:val="00253B98"/>
    <w:rsid w:val="00253EAD"/>
    <w:rsid w:val="00254033"/>
    <w:rsid w:val="002541A6"/>
    <w:rsid w:val="00254455"/>
    <w:rsid w:val="00254BDB"/>
    <w:rsid w:val="00254CA4"/>
    <w:rsid w:val="00254DD8"/>
    <w:rsid w:val="002551A1"/>
    <w:rsid w:val="0025535D"/>
    <w:rsid w:val="00255433"/>
    <w:rsid w:val="00255E57"/>
    <w:rsid w:val="00255ECE"/>
    <w:rsid w:val="00256058"/>
    <w:rsid w:val="00256137"/>
    <w:rsid w:val="002567C1"/>
    <w:rsid w:val="00256DF0"/>
    <w:rsid w:val="0026048D"/>
    <w:rsid w:val="00261515"/>
    <w:rsid w:val="00261890"/>
    <w:rsid w:val="00261C85"/>
    <w:rsid w:val="00261F70"/>
    <w:rsid w:val="00261FF0"/>
    <w:rsid w:val="00262276"/>
    <w:rsid w:val="00262C4D"/>
    <w:rsid w:val="00262FA2"/>
    <w:rsid w:val="00263405"/>
    <w:rsid w:val="0026353A"/>
    <w:rsid w:val="00263FD9"/>
    <w:rsid w:val="002641DC"/>
    <w:rsid w:val="002644D9"/>
    <w:rsid w:val="0026466A"/>
    <w:rsid w:val="00264F2D"/>
    <w:rsid w:val="00265EE4"/>
    <w:rsid w:val="002661F1"/>
    <w:rsid w:val="0026692F"/>
    <w:rsid w:val="00266ACF"/>
    <w:rsid w:val="00267DB1"/>
    <w:rsid w:val="0027019F"/>
    <w:rsid w:val="00270246"/>
    <w:rsid w:val="00270262"/>
    <w:rsid w:val="00270829"/>
    <w:rsid w:val="00270884"/>
    <w:rsid w:val="0027154D"/>
    <w:rsid w:val="002717EC"/>
    <w:rsid w:val="002721CB"/>
    <w:rsid w:val="00272829"/>
    <w:rsid w:val="00272A05"/>
    <w:rsid w:val="00272AED"/>
    <w:rsid w:val="00272D24"/>
    <w:rsid w:val="00272DA6"/>
    <w:rsid w:val="00272E1C"/>
    <w:rsid w:val="00273239"/>
    <w:rsid w:val="00274098"/>
    <w:rsid w:val="00274782"/>
    <w:rsid w:val="0027515F"/>
    <w:rsid w:val="0027558C"/>
    <w:rsid w:val="00275749"/>
    <w:rsid w:val="0027603D"/>
    <w:rsid w:val="00276271"/>
    <w:rsid w:val="002766E6"/>
    <w:rsid w:val="002767AD"/>
    <w:rsid w:val="002768B4"/>
    <w:rsid w:val="0027692D"/>
    <w:rsid w:val="00276A4A"/>
    <w:rsid w:val="002771F9"/>
    <w:rsid w:val="00277256"/>
    <w:rsid w:val="002776AE"/>
    <w:rsid w:val="00277FAF"/>
    <w:rsid w:val="0028053D"/>
    <w:rsid w:val="00280A93"/>
    <w:rsid w:val="00280F30"/>
    <w:rsid w:val="00281438"/>
    <w:rsid w:val="00281FF5"/>
    <w:rsid w:val="00282B05"/>
    <w:rsid w:val="00282C2E"/>
    <w:rsid w:val="00283029"/>
    <w:rsid w:val="00283795"/>
    <w:rsid w:val="00284728"/>
    <w:rsid w:val="00284791"/>
    <w:rsid w:val="00284AFE"/>
    <w:rsid w:val="00284C81"/>
    <w:rsid w:val="00284E64"/>
    <w:rsid w:val="00284E9F"/>
    <w:rsid w:val="00285923"/>
    <w:rsid w:val="00285AB4"/>
    <w:rsid w:val="00285CB7"/>
    <w:rsid w:val="002865AF"/>
    <w:rsid w:val="002865FF"/>
    <w:rsid w:val="002868D8"/>
    <w:rsid w:val="0028691D"/>
    <w:rsid w:val="002875BE"/>
    <w:rsid w:val="002875DD"/>
    <w:rsid w:val="00287AC3"/>
    <w:rsid w:val="00287D65"/>
    <w:rsid w:val="002903CA"/>
    <w:rsid w:val="002906BF"/>
    <w:rsid w:val="0029098F"/>
    <w:rsid w:val="00290D7E"/>
    <w:rsid w:val="00291289"/>
    <w:rsid w:val="002917FF"/>
    <w:rsid w:val="00291965"/>
    <w:rsid w:val="00291ED0"/>
    <w:rsid w:val="00291FE3"/>
    <w:rsid w:val="00292F34"/>
    <w:rsid w:val="002930EE"/>
    <w:rsid w:val="00293173"/>
    <w:rsid w:val="00293835"/>
    <w:rsid w:val="00293C31"/>
    <w:rsid w:val="0029434F"/>
    <w:rsid w:val="002949FC"/>
    <w:rsid w:val="00294B6F"/>
    <w:rsid w:val="002952C9"/>
    <w:rsid w:val="002953B4"/>
    <w:rsid w:val="00296810"/>
    <w:rsid w:val="00296B36"/>
    <w:rsid w:val="00296E5F"/>
    <w:rsid w:val="00297AC8"/>
    <w:rsid w:val="00297ADE"/>
    <w:rsid w:val="00297C28"/>
    <w:rsid w:val="002A056B"/>
    <w:rsid w:val="002A074A"/>
    <w:rsid w:val="002A0ED4"/>
    <w:rsid w:val="002A1382"/>
    <w:rsid w:val="002A165B"/>
    <w:rsid w:val="002A1977"/>
    <w:rsid w:val="002A1AEB"/>
    <w:rsid w:val="002A1D07"/>
    <w:rsid w:val="002A24F6"/>
    <w:rsid w:val="002A2510"/>
    <w:rsid w:val="002A2A44"/>
    <w:rsid w:val="002A2E4C"/>
    <w:rsid w:val="002A312C"/>
    <w:rsid w:val="002A3691"/>
    <w:rsid w:val="002A3A9D"/>
    <w:rsid w:val="002A3CA4"/>
    <w:rsid w:val="002A3D99"/>
    <w:rsid w:val="002A3FBB"/>
    <w:rsid w:val="002A452B"/>
    <w:rsid w:val="002A4E77"/>
    <w:rsid w:val="002A4EDF"/>
    <w:rsid w:val="002A518D"/>
    <w:rsid w:val="002A5670"/>
    <w:rsid w:val="002A5690"/>
    <w:rsid w:val="002A5A70"/>
    <w:rsid w:val="002A6298"/>
    <w:rsid w:val="002A6667"/>
    <w:rsid w:val="002A66A3"/>
    <w:rsid w:val="002A70E9"/>
    <w:rsid w:val="002A72F1"/>
    <w:rsid w:val="002A7878"/>
    <w:rsid w:val="002A7A34"/>
    <w:rsid w:val="002A7CDE"/>
    <w:rsid w:val="002A7E56"/>
    <w:rsid w:val="002B0126"/>
    <w:rsid w:val="002B014B"/>
    <w:rsid w:val="002B0171"/>
    <w:rsid w:val="002B01E7"/>
    <w:rsid w:val="002B0704"/>
    <w:rsid w:val="002B07A2"/>
    <w:rsid w:val="002B08D3"/>
    <w:rsid w:val="002B0E8A"/>
    <w:rsid w:val="002B1278"/>
    <w:rsid w:val="002B1515"/>
    <w:rsid w:val="002B15B0"/>
    <w:rsid w:val="002B17F2"/>
    <w:rsid w:val="002B18CF"/>
    <w:rsid w:val="002B1E74"/>
    <w:rsid w:val="002B29FE"/>
    <w:rsid w:val="002B3072"/>
    <w:rsid w:val="002B4517"/>
    <w:rsid w:val="002B4BCE"/>
    <w:rsid w:val="002B5116"/>
    <w:rsid w:val="002B54DC"/>
    <w:rsid w:val="002B5F50"/>
    <w:rsid w:val="002B6709"/>
    <w:rsid w:val="002B688B"/>
    <w:rsid w:val="002B6E7A"/>
    <w:rsid w:val="002B7760"/>
    <w:rsid w:val="002B7D80"/>
    <w:rsid w:val="002C02BE"/>
    <w:rsid w:val="002C08CF"/>
    <w:rsid w:val="002C0C1A"/>
    <w:rsid w:val="002C1886"/>
    <w:rsid w:val="002C281F"/>
    <w:rsid w:val="002C2951"/>
    <w:rsid w:val="002C2998"/>
    <w:rsid w:val="002C39F7"/>
    <w:rsid w:val="002C3A09"/>
    <w:rsid w:val="002C3B99"/>
    <w:rsid w:val="002C40A7"/>
    <w:rsid w:val="002C48FA"/>
    <w:rsid w:val="002C4B15"/>
    <w:rsid w:val="002C4D9E"/>
    <w:rsid w:val="002C4FA1"/>
    <w:rsid w:val="002C5D7F"/>
    <w:rsid w:val="002C6330"/>
    <w:rsid w:val="002C79B7"/>
    <w:rsid w:val="002C7CCA"/>
    <w:rsid w:val="002D0282"/>
    <w:rsid w:val="002D08F9"/>
    <w:rsid w:val="002D108A"/>
    <w:rsid w:val="002D111A"/>
    <w:rsid w:val="002D265F"/>
    <w:rsid w:val="002D2F47"/>
    <w:rsid w:val="002D3600"/>
    <w:rsid w:val="002D3B5B"/>
    <w:rsid w:val="002D3FCE"/>
    <w:rsid w:val="002D42DA"/>
    <w:rsid w:val="002D43EC"/>
    <w:rsid w:val="002D5450"/>
    <w:rsid w:val="002D5722"/>
    <w:rsid w:val="002D5C4D"/>
    <w:rsid w:val="002D5CF5"/>
    <w:rsid w:val="002D5D13"/>
    <w:rsid w:val="002D5E2C"/>
    <w:rsid w:val="002D6085"/>
    <w:rsid w:val="002D6677"/>
    <w:rsid w:val="002D760D"/>
    <w:rsid w:val="002D7803"/>
    <w:rsid w:val="002D78B0"/>
    <w:rsid w:val="002E07B3"/>
    <w:rsid w:val="002E10A7"/>
    <w:rsid w:val="002E1215"/>
    <w:rsid w:val="002E129E"/>
    <w:rsid w:val="002E15D4"/>
    <w:rsid w:val="002E17B0"/>
    <w:rsid w:val="002E1C3E"/>
    <w:rsid w:val="002E1C49"/>
    <w:rsid w:val="002E209E"/>
    <w:rsid w:val="002E2C56"/>
    <w:rsid w:val="002E2EEF"/>
    <w:rsid w:val="002E3F4D"/>
    <w:rsid w:val="002E411A"/>
    <w:rsid w:val="002E4749"/>
    <w:rsid w:val="002E4F7B"/>
    <w:rsid w:val="002E5A2D"/>
    <w:rsid w:val="002E6036"/>
    <w:rsid w:val="002E605F"/>
    <w:rsid w:val="002E64A3"/>
    <w:rsid w:val="002E660B"/>
    <w:rsid w:val="002E661B"/>
    <w:rsid w:val="002E6BDA"/>
    <w:rsid w:val="002E6F69"/>
    <w:rsid w:val="002E74DA"/>
    <w:rsid w:val="002F090A"/>
    <w:rsid w:val="002F095C"/>
    <w:rsid w:val="002F15A4"/>
    <w:rsid w:val="002F18A4"/>
    <w:rsid w:val="002F1F49"/>
    <w:rsid w:val="002F2577"/>
    <w:rsid w:val="002F2A23"/>
    <w:rsid w:val="002F2E95"/>
    <w:rsid w:val="002F3541"/>
    <w:rsid w:val="002F381A"/>
    <w:rsid w:val="002F3EFE"/>
    <w:rsid w:val="002F3F90"/>
    <w:rsid w:val="002F43DE"/>
    <w:rsid w:val="002F471D"/>
    <w:rsid w:val="002F4C54"/>
    <w:rsid w:val="002F4FBC"/>
    <w:rsid w:val="002F5AFC"/>
    <w:rsid w:val="002F5FC3"/>
    <w:rsid w:val="002F60B8"/>
    <w:rsid w:val="002F61AB"/>
    <w:rsid w:val="002F6F0E"/>
    <w:rsid w:val="002F715B"/>
    <w:rsid w:val="002F7338"/>
    <w:rsid w:val="00300165"/>
    <w:rsid w:val="00300168"/>
    <w:rsid w:val="003002C9"/>
    <w:rsid w:val="0030057A"/>
    <w:rsid w:val="00300749"/>
    <w:rsid w:val="0030099C"/>
    <w:rsid w:val="00300D52"/>
    <w:rsid w:val="003010B7"/>
    <w:rsid w:val="003018EA"/>
    <w:rsid w:val="003019AE"/>
    <w:rsid w:val="003025C3"/>
    <w:rsid w:val="003038C0"/>
    <w:rsid w:val="00303AFE"/>
    <w:rsid w:val="00303D91"/>
    <w:rsid w:val="00304870"/>
    <w:rsid w:val="003049A5"/>
    <w:rsid w:val="003049C6"/>
    <w:rsid w:val="0030517D"/>
    <w:rsid w:val="003052DA"/>
    <w:rsid w:val="00305861"/>
    <w:rsid w:val="00305C94"/>
    <w:rsid w:val="0030618D"/>
    <w:rsid w:val="00307AC2"/>
    <w:rsid w:val="00307E54"/>
    <w:rsid w:val="00310368"/>
    <w:rsid w:val="00310436"/>
    <w:rsid w:val="003104A6"/>
    <w:rsid w:val="00310600"/>
    <w:rsid w:val="00310602"/>
    <w:rsid w:val="003109F6"/>
    <w:rsid w:val="00310D0F"/>
    <w:rsid w:val="00311051"/>
    <w:rsid w:val="00311622"/>
    <w:rsid w:val="003116EF"/>
    <w:rsid w:val="00311A24"/>
    <w:rsid w:val="00311AF1"/>
    <w:rsid w:val="00311FBF"/>
    <w:rsid w:val="003121BC"/>
    <w:rsid w:val="0031238E"/>
    <w:rsid w:val="00312941"/>
    <w:rsid w:val="003129E9"/>
    <w:rsid w:val="0031326E"/>
    <w:rsid w:val="00313529"/>
    <w:rsid w:val="00313831"/>
    <w:rsid w:val="003138F0"/>
    <w:rsid w:val="00313CCE"/>
    <w:rsid w:val="00313CDD"/>
    <w:rsid w:val="00314583"/>
    <w:rsid w:val="003145F8"/>
    <w:rsid w:val="003149E7"/>
    <w:rsid w:val="00315533"/>
    <w:rsid w:val="00315D38"/>
    <w:rsid w:val="003160E8"/>
    <w:rsid w:val="003161B1"/>
    <w:rsid w:val="003163A4"/>
    <w:rsid w:val="00316E69"/>
    <w:rsid w:val="00317050"/>
    <w:rsid w:val="00317966"/>
    <w:rsid w:val="003179D2"/>
    <w:rsid w:val="00320135"/>
    <w:rsid w:val="00320396"/>
    <w:rsid w:val="003203DA"/>
    <w:rsid w:val="003206F0"/>
    <w:rsid w:val="00320CE2"/>
    <w:rsid w:val="00320D4F"/>
    <w:rsid w:val="00320FD2"/>
    <w:rsid w:val="00321502"/>
    <w:rsid w:val="00321A1B"/>
    <w:rsid w:val="00321A91"/>
    <w:rsid w:val="003220BE"/>
    <w:rsid w:val="003222BF"/>
    <w:rsid w:val="003222D4"/>
    <w:rsid w:val="0032231A"/>
    <w:rsid w:val="00322E91"/>
    <w:rsid w:val="003230AF"/>
    <w:rsid w:val="003230E5"/>
    <w:rsid w:val="00323E96"/>
    <w:rsid w:val="00324562"/>
    <w:rsid w:val="0032507C"/>
    <w:rsid w:val="00325198"/>
    <w:rsid w:val="0032526B"/>
    <w:rsid w:val="0032544C"/>
    <w:rsid w:val="00325C6C"/>
    <w:rsid w:val="003266C0"/>
    <w:rsid w:val="00326B21"/>
    <w:rsid w:val="003270AD"/>
    <w:rsid w:val="00327312"/>
    <w:rsid w:val="00327F84"/>
    <w:rsid w:val="003303BB"/>
    <w:rsid w:val="003304D6"/>
    <w:rsid w:val="00330AB0"/>
    <w:rsid w:val="00330B5B"/>
    <w:rsid w:val="00330D61"/>
    <w:rsid w:val="003311DA"/>
    <w:rsid w:val="00331216"/>
    <w:rsid w:val="00331232"/>
    <w:rsid w:val="00331B50"/>
    <w:rsid w:val="00331EF5"/>
    <w:rsid w:val="00331FA9"/>
    <w:rsid w:val="00332375"/>
    <w:rsid w:val="003326A7"/>
    <w:rsid w:val="0033272F"/>
    <w:rsid w:val="00332910"/>
    <w:rsid w:val="0033303C"/>
    <w:rsid w:val="0033324D"/>
    <w:rsid w:val="00333617"/>
    <w:rsid w:val="003343E9"/>
    <w:rsid w:val="00334500"/>
    <w:rsid w:val="00334B9F"/>
    <w:rsid w:val="003356DE"/>
    <w:rsid w:val="0033641E"/>
    <w:rsid w:val="00336699"/>
    <w:rsid w:val="003369D6"/>
    <w:rsid w:val="00336B84"/>
    <w:rsid w:val="00336F32"/>
    <w:rsid w:val="00336FBD"/>
    <w:rsid w:val="003375E2"/>
    <w:rsid w:val="0034077E"/>
    <w:rsid w:val="0034080A"/>
    <w:rsid w:val="003409AA"/>
    <w:rsid w:val="00340D4E"/>
    <w:rsid w:val="003412EF"/>
    <w:rsid w:val="0034147E"/>
    <w:rsid w:val="003418BA"/>
    <w:rsid w:val="00342250"/>
    <w:rsid w:val="0034263C"/>
    <w:rsid w:val="003427C2"/>
    <w:rsid w:val="00342808"/>
    <w:rsid w:val="00342813"/>
    <w:rsid w:val="003438E4"/>
    <w:rsid w:val="00343A04"/>
    <w:rsid w:val="00343E4F"/>
    <w:rsid w:val="003442DC"/>
    <w:rsid w:val="00344B0C"/>
    <w:rsid w:val="00344B7E"/>
    <w:rsid w:val="00344EB2"/>
    <w:rsid w:val="0034516C"/>
    <w:rsid w:val="003464E5"/>
    <w:rsid w:val="00346EDE"/>
    <w:rsid w:val="00346F17"/>
    <w:rsid w:val="00347073"/>
    <w:rsid w:val="00347290"/>
    <w:rsid w:val="0034758A"/>
    <w:rsid w:val="00347598"/>
    <w:rsid w:val="00347767"/>
    <w:rsid w:val="00347EE7"/>
    <w:rsid w:val="00350215"/>
    <w:rsid w:val="0035040F"/>
    <w:rsid w:val="00350654"/>
    <w:rsid w:val="00351A95"/>
    <w:rsid w:val="00351B4F"/>
    <w:rsid w:val="00351B78"/>
    <w:rsid w:val="00351FCA"/>
    <w:rsid w:val="0035268F"/>
    <w:rsid w:val="00352713"/>
    <w:rsid w:val="0035296C"/>
    <w:rsid w:val="003530FD"/>
    <w:rsid w:val="003533C5"/>
    <w:rsid w:val="003538AC"/>
    <w:rsid w:val="00353CC8"/>
    <w:rsid w:val="00353D3A"/>
    <w:rsid w:val="003542D5"/>
    <w:rsid w:val="003545EC"/>
    <w:rsid w:val="0035464A"/>
    <w:rsid w:val="00354860"/>
    <w:rsid w:val="00355403"/>
    <w:rsid w:val="00356579"/>
    <w:rsid w:val="00356CCD"/>
    <w:rsid w:val="0035748F"/>
    <w:rsid w:val="00357967"/>
    <w:rsid w:val="00357A6D"/>
    <w:rsid w:val="00357E03"/>
    <w:rsid w:val="00357E14"/>
    <w:rsid w:val="00357EE6"/>
    <w:rsid w:val="00357FF8"/>
    <w:rsid w:val="00360299"/>
    <w:rsid w:val="003608AC"/>
    <w:rsid w:val="00360E9A"/>
    <w:rsid w:val="00361457"/>
    <w:rsid w:val="0036258E"/>
    <w:rsid w:val="003625F4"/>
    <w:rsid w:val="00362B1A"/>
    <w:rsid w:val="00362C74"/>
    <w:rsid w:val="00362F7A"/>
    <w:rsid w:val="00362FC6"/>
    <w:rsid w:val="00363029"/>
    <w:rsid w:val="003633D0"/>
    <w:rsid w:val="0036364C"/>
    <w:rsid w:val="0036375D"/>
    <w:rsid w:val="00363A20"/>
    <w:rsid w:val="00364232"/>
    <w:rsid w:val="003644EE"/>
    <w:rsid w:val="003645C2"/>
    <w:rsid w:val="003645ED"/>
    <w:rsid w:val="00364AF8"/>
    <w:rsid w:val="00364C54"/>
    <w:rsid w:val="0036570D"/>
    <w:rsid w:val="003657B1"/>
    <w:rsid w:val="00365A1D"/>
    <w:rsid w:val="003667F4"/>
    <w:rsid w:val="00366D4D"/>
    <w:rsid w:val="00366FDF"/>
    <w:rsid w:val="0036720A"/>
    <w:rsid w:val="00367E76"/>
    <w:rsid w:val="00367F9C"/>
    <w:rsid w:val="003702A7"/>
    <w:rsid w:val="00370533"/>
    <w:rsid w:val="00370BD0"/>
    <w:rsid w:val="00370C92"/>
    <w:rsid w:val="00370F81"/>
    <w:rsid w:val="00371231"/>
    <w:rsid w:val="003713E3"/>
    <w:rsid w:val="00371934"/>
    <w:rsid w:val="00371B83"/>
    <w:rsid w:val="00371C62"/>
    <w:rsid w:val="00371F84"/>
    <w:rsid w:val="00372201"/>
    <w:rsid w:val="00372479"/>
    <w:rsid w:val="003726B5"/>
    <w:rsid w:val="00372731"/>
    <w:rsid w:val="00372C83"/>
    <w:rsid w:val="00372C8A"/>
    <w:rsid w:val="0037321E"/>
    <w:rsid w:val="00373F32"/>
    <w:rsid w:val="003743EA"/>
    <w:rsid w:val="00374579"/>
    <w:rsid w:val="0037484A"/>
    <w:rsid w:val="00374B74"/>
    <w:rsid w:val="0037506E"/>
    <w:rsid w:val="00375594"/>
    <w:rsid w:val="00376440"/>
    <w:rsid w:val="0037653B"/>
    <w:rsid w:val="0037670E"/>
    <w:rsid w:val="0037696C"/>
    <w:rsid w:val="0037699F"/>
    <w:rsid w:val="00376EA9"/>
    <w:rsid w:val="003776C3"/>
    <w:rsid w:val="00377B0C"/>
    <w:rsid w:val="00377C50"/>
    <w:rsid w:val="0038029D"/>
    <w:rsid w:val="00380372"/>
    <w:rsid w:val="00380C56"/>
    <w:rsid w:val="00380D02"/>
    <w:rsid w:val="00380EBD"/>
    <w:rsid w:val="00381E32"/>
    <w:rsid w:val="0038271D"/>
    <w:rsid w:val="00383496"/>
    <w:rsid w:val="00383550"/>
    <w:rsid w:val="003835A7"/>
    <w:rsid w:val="00383D72"/>
    <w:rsid w:val="00384C3D"/>
    <w:rsid w:val="00384DE7"/>
    <w:rsid w:val="00384E59"/>
    <w:rsid w:val="00384F4F"/>
    <w:rsid w:val="003851F7"/>
    <w:rsid w:val="003858CE"/>
    <w:rsid w:val="00385936"/>
    <w:rsid w:val="00385C46"/>
    <w:rsid w:val="00385D7B"/>
    <w:rsid w:val="00385F96"/>
    <w:rsid w:val="00386507"/>
    <w:rsid w:val="0038795E"/>
    <w:rsid w:val="00387A29"/>
    <w:rsid w:val="00387E52"/>
    <w:rsid w:val="003902E4"/>
    <w:rsid w:val="003906C7"/>
    <w:rsid w:val="0039094C"/>
    <w:rsid w:val="00390B9A"/>
    <w:rsid w:val="00390E8C"/>
    <w:rsid w:val="00390F05"/>
    <w:rsid w:val="003915E0"/>
    <w:rsid w:val="00391D2F"/>
    <w:rsid w:val="003922CD"/>
    <w:rsid w:val="0039274D"/>
    <w:rsid w:val="003928E0"/>
    <w:rsid w:val="00392AB3"/>
    <w:rsid w:val="00392B8C"/>
    <w:rsid w:val="00393ACB"/>
    <w:rsid w:val="00393E84"/>
    <w:rsid w:val="00393FEF"/>
    <w:rsid w:val="00393FFA"/>
    <w:rsid w:val="00394D0C"/>
    <w:rsid w:val="00395647"/>
    <w:rsid w:val="0039575A"/>
    <w:rsid w:val="00395E35"/>
    <w:rsid w:val="003967B0"/>
    <w:rsid w:val="00396D69"/>
    <w:rsid w:val="0039708F"/>
    <w:rsid w:val="003A025A"/>
    <w:rsid w:val="003A06DF"/>
    <w:rsid w:val="003A0A64"/>
    <w:rsid w:val="003A0EF5"/>
    <w:rsid w:val="003A1FCF"/>
    <w:rsid w:val="003A2112"/>
    <w:rsid w:val="003A21C1"/>
    <w:rsid w:val="003A2A13"/>
    <w:rsid w:val="003A2DBF"/>
    <w:rsid w:val="003A3108"/>
    <w:rsid w:val="003A34EB"/>
    <w:rsid w:val="003A357C"/>
    <w:rsid w:val="003A39B7"/>
    <w:rsid w:val="003A48A4"/>
    <w:rsid w:val="003A5912"/>
    <w:rsid w:val="003A5E44"/>
    <w:rsid w:val="003A6EC3"/>
    <w:rsid w:val="003A77BD"/>
    <w:rsid w:val="003A790C"/>
    <w:rsid w:val="003A7F13"/>
    <w:rsid w:val="003B09C4"/>
    <w:rsid w:val="003B13C9"/>
    <w:rsid w:val="003B1AC9"/>
    <w:rsid w:val="003B1AD6"/>
    <w:rsid w:val="003B1C31"/>
    <w:rsid w:val="003B239A"/>
    <w:rsid w:val="003B23C1"/>
    <w:rsid w:val="003B2AF2"/>
    <w:rsid w:val="003B2F10"/>
    <w:rsid w:val="003B2FC0"/>
    <w:rsid w:val="003B31D3"/>
    <w:rsid w:val="003B3BCC"/>
    <w:rsid w:val="003B3FC2"/>
    <w:rsid w:val="003B40C5"/>
    <w:rsid w:val="003B4BD3"/>
    <w:rsid w:val="003B53D0"/>
    <w:rsid w:val="003B5FA9"/>
    <w:rsid w:val="003B604E"/>
    <w:rsid w:val="003B63DC"/>
    <w:rsid w:val="003B6A4B"/>
    <w:rsid w:val="003B6ACD"/>
    <w:rsid w:val="003B6B91"/>
    <w:rsid w:val="003B6C12"/>
    <w:rsid w:val="003B70DF"/>
    <w:rsid w:val="003B7DD7"/>
    <w:rsid w:val="003C0133"/>
    <w:rsid w:val="003C066C"/>
    <w:rsid w:val="003C0E8E"/>
    <w:rsid w:val="003C0F96"/>
    <w:rsid w:val="003C109D"/>
    <w:rsid w:val="003C126A"/>
    <w:rsid w:val="003C1316"/>
    <w:rsid w:val="003C18A9"/>
    <w:rsid w:val="003C1C6A"/>
    <w:rsid w:val="003C23FB"/>
    <w:rsid w:val="003C2B3D"/>
    <w:rsid w:val="003C3650"/>
    <w:rsid w:val="003C3AEA"/>
    <w:rsid w:val="003C3D1A"/>
    <w:rsid w:val="003C41FD"/>
    <w:rsid w:val="003C4B17"/>
    <w:rsid w:val="003C4D04"/>
    <w:rsid w:val="003C52DE"/>
    <w:rsid w:val="003C54CB"/>
    <w:rsid w:val="003C54D7"/>
    <w:rsid w:val="003C5779"/>
    <w:rsid w:val="003C5969"/>
    <w:rsid w:val="003C5A80"/>
    <w:rsid w:val="003C5A86"/>
    <w:rsid w:val="003C5C41"/>
    <w:rsid w:val="003C637E"/>
    <w:rsid w:val="003C6C2D"/>
    <w:rsid w:val="003C6F84"/>
    <w:rsid w:val="003C714B"/>
    <w:rsid w:val="003C7677"/>
    <w:rsid w:val="003C7823"/>
    <w:rsid w:val="003C7B01"/>
    <w:rsid w:val="003D0913"/>
    <w:rsid w:val="003D0F1C"/>
    <w:rsid w:val="003D113F"/>
    <w:rsid w:val="003D14C6"/>
    <w:rsid w:val="003D15F5"/>
    <w:rsid w:val="003D178A"/>
    <w:rsid w:val="003D1B7E"/>
    <w:rsid w:val="003D1E80"/>
    <w:rsid w:val="003D1F29"/>
    <w:rsid w:val="003D2337"/>
    <w:rsid w:val="003D4479"/>
    <w:rsid w:val="003D47FE"/>
    <w:rsid w:val="003D535C"/>
    <w:rsid w:val="003D5622"/>
    <w:rsid w:val="003D5820"/>
    <w:rsid w:val="003D5B43"/>
    <w:rsid w:val="003D5ECE"/>
    <w:rsid w:val="003D6527"/>
    <w:rsid w:val="003D65A3"/>
    <w:rsid w:val="003D6DEC"/>
    <w:rsid w:val="003D7FFD"/>
    <w:rsid w:val="003E06B9"/>
    <w:rsid w:val="003E07AF"/>
    <w:rsid w:val="003E0E17"/>
    <w:rsid w:val="003E0F34"/>
    <w:rsid w:val="003E13E6"/>
    <w:rsid w:val="003E15EC"/>
    <w:rsid w:val="003E1B18"/>
    <w:rsid w:val="003E1DB6"/>
    <w:rsid w:val="003E211C"/>
    <w:rsid w:val="003E286E"/>
    <w:rsid w:val="003E2B75"/>
    <w:rsid w:val="003E39B3"/>
    <w:rsid w:val="003E4855"/>
    <w:rsid w:val="003E49A8"/>
    <w:rsid w:val="003E49D6"/>
    <w:rsid w:val="003E4C55"/>
    <w:rsid w:val="003E4F69"/>
    <w:rsid w:val="003E57CA"/>
    <w:rsid w:val="003E5B40"/>
    <w:rsid w:val="003E5F4F"/>
    <w:rsid w:val="003E6092"/>
    <w:rsid w:val="003E68E7"/>
    <w:rsid w:val="003E6DC8"/>
    <w:rsid w:val="003E6E8A"/>
    <w:rsid w:val="003E7534"/>
    <w:rsid w:val="003E7E5F"/>
    <w:rsid w:val="003F030F"/>
    <w:rsid w:val="003F05D3"/>
    <w:rsid w:val="003F0B17"/>
    <w:rsid w:val="003F0E75"/>
    <w:rsid w:val="003F0F99"/>
    <w:rsid w:val="003F165B"/>
    <w:rsid w:val="003F1C9F"/>
    <w:rsid w:val="003F2168"/>
    <w:rsid w:val="003F22AC"/>
    <w:rsid w:val="003F281B"/>
    <w:rsid w:val="003F2A4D"/>
    <w:rsid w:val="003F37BD"/>
    <w:rsid w:val="003F3CCF"/>
    <w:rsid w:val="003F3D49"/>
    <w:rsid w:val="003F4536"/>
    <w:rsid w:val="003F490B"/>
    <w:rsid w:val="003F54FA"/>
    <w:rsid w:val="003F606F"/>
    <w:rsid w:val="003F6B47"/>
    <w:rsid w:val="003F6D2B"/>
    <w:rsid w:val="003F78DA"/>
    <w:rsid w:val="003F7BE2"/>
    <w:rsid w:val="00400315"/>
    <w:rsid w:val="0040058D"/>
    <w:rsid w:val="0040080D"/>
    <w:rsid w:val="00400BAE"/>
    <w:rsid w:val="00400EFA"/>
    <w:rsid w:val="0040146D"/>
    <w:rsid w:val="004015AA"/>
    <w:rsid w:val="004017E5"/>
    <w:rsid w:val="004019A8"/>
    <w:rsid w:val="00401C62"/>
    <w:rsid w:val="0040282A"/>
    <w:rsid w:val="00402A96"/>
    <w:rsid w:val="00402BF4"/>
    <w:rsid w:val="00402EFA"/>
    <w:rsid w:val="004030AD"/>
    <w:rsid w:val="0040363D"/>
    <w:rsid w:val="004036A7"/>
    <w:rsid w:val="004038A6"/>
    <w:rsid w:val="0040543C"/>
    <w:rsid w:val="00406138"/>
    <w:rsid w:val="00406269"/>
    <w:rsid w:val="004062E5"/>
    <w:rsid w:val="00406FB8"/>
    <w:rsid w:val="0040720B"/>
    <w:rsid w:val="00407278"/>
    <w:rsid w:val="004076FD"/>
    <w:rsid w:val="00407B45"/>
    <w:rsid w:val="0041034D"/>
    <w:rsid w:val="00410CB0"/>
    <w:rsid w:val="004119B0"/>
    <w:rsid w:val="00411D1E"/>
    <w:rsid w:val="00411DD1"/>
    <w:rsid w:val="00412224"/>
    <w:rsid w:val="004125AC"/>
    <w:rsid w:val="004127D1"/>
    <w:rsid w:val="00412E28"/>
    <w:rsid w:val="00413BE9"/>
    <w:rsid w:val="00413DB1"/>
    <w:rsid w:val="00413DBA"/>
    <w:rsid w:val="00414430"/>
    <w:rsid w:val="004146C7"/>
    <w:rsid w:val="0041473B"/>
    <w:rsid w:val="00414D11"/>
    <w:rsid w:val="00415401"/>
    <w:rsid w:val="0041575B"/>
    <w:rsid w:val="0041621A"/>
    <w:rsid w:val="00416D84"/>
    <w:rsid w:val="004170CE"/>
    <w:rsid w:val="004175A5"/>
    <w:rsid w:val="004176D0"/>
    <w:rsid w:val="00417EA3"/>
    <w:rsid w:val="004214CC"/>
    <w:rsid w:val="00421EB6"/>
    <w:rsid w:val="0042237D"/>
    <w:rsid w:val="00422EFE"/>
    <w:rsid w:val="004230FC"/>
    <w:rsid w:val="004232B4"/>
    <w:rsid w:val="004239B7"/>
    <w:rsid w:val="00423F42"/>
    <w:rsid w:val="004243D3"/>
    <w:rsid w:val="00424704"/>
    <w:rsid w:val="00424803"/>
    <w:rsid w:val="00424859"/>
    <w:rsid w:val="00424BEA"/>
    <w:rsid w:val="00425373"/>
    <w:rsid w:val="00425620"/>
    <w:rsid w:val="00425644"/>
    <w:rsid w:val="00425A37"/>
    <w:rsid w:val="00426582"/>
    <w:rsid w:val="00426919"/>
    <w:rsid w:val="00426A3A"/>
    <w:rsid w:val="00426A61"/>
    <w:rsid w:val="00426E56"/>
    <w:rsid w:val="004270CE"/>
    <w:rsid w:val="004271CA"/>
    <w:rsid w:val="00427258"/>
    <w:rsid w:val="00427521"/>
    <w:rsid w:val="00427B55"/>
    <w:rsid w:val="00427BD6"/>
    <w:rsid w:val="004301FE"/>
    <w:rsid w:val="004306B3"/>
    <w:rsid w:val="00430BF0"/>
    <w:rsid w:val="00431E02"/>
    <w:rsid w:val="00432111"/>
    <w:rsid w:val="0043257A"/>
    <w:rsid w:val="00432700"/>
    <w:rsid w:val="00432936"/>
    <w:rsid w:val="00432B3C"/>
    <w:rsid w:val="004330D7"/>
    <w:rsid w:val="00433E33"/>
    <w:rsid w:val="004341CB"/>
    <w:rsid w:val="00434BD4"/>
    <w:rsid w:val="004356B5"/>
    <w:rsid w:val="00435990"/>
    <w:rsid w:val="00435AC7"/>
    <w:rsid w:val="004362C8"/>
    <w:rsid w:val="004362FC"/>
    <w:rsid w:val="00436708"/>
    <w:rsid w:val="00436B72"/>
    <w:rsid w:val="00436BE1"/>
    <w:rsid w:val="0043791F"/>
    <w:rsid w:val="00437B5A"/>
    <w:rsid w:val="0044014E"/>
    <w:rsid w:val="00440723"/>
    <w:rsid w:val="00440746"/>
    <w:rsid w:val="00440755"/>
    <w:rsid w:val="00440B20"/>
    <w:rsid w:val="00440B66"/>
    <w:rsid w:val="00440CF7"/>
    <w:rsid w:val="0044135B"/>
    <w:rsid w:val="004413C5"/>
    <w:rsid w:val="00442223"/>
    <w:rsid w:val="00442954"/>
    <w:rsid w:val="00442FCF"/>
    <w:rsid w:val="00444616"/>
    <w:rsid w:val="004455A2"/>
    <w:rsid w:val="0044565D"/>
    <w:rsid w:val="004458F5"/>
    <w:rsid w:val="00446A3D"/>
    <w:rsid w:val="004470AF"/>
    <w:rsid w:val="004478AA"/>
    <w:rsid w:val="004478FC"/>
    <w:rsid w:val="00447D74"/>
    <w:rsid w:val="00450012"/>
    <w:rsid w:val="0045017A"/>
    <w:rsid w:val="004510E6"/>
    <w:rsid w:val="004510F8"/>
    <w:rsid w:val="0045251B"/>
    <w:rsid w:val="00452683"/>
    <w:rsid w:val="00452937"/>
    <w:rsid w:val="00452F0A"/>
    <w:rsid w:val="00452FCC"/>
    <w:rsid w:val="004533F5"/>
    <w:rsid w:val="0045346B"/>
    <w:rsid w:val="0045451C"/>
    <w:rsid w:val="00454683"/>
    <w:rsid w:val="0045479B"/>
    <w:rsid w:val="00454E9A"/>
    <w:rsid w:val="00454ED4"/>
    <w:rsid w:val="0045578F"/>
    <w:rsid w:val="00455B0A"/>
    <w:rsid w:val="00455B77"/>
    <w:rsid w:val="00455FB1"/>
    <w:rsid w:val="004566C9"/>
    <w:rsid w:val="004567FA"/>
    <w:rsid w:val="00457025"/>
    <w:rsid w:val="004572C6"/>
    <w:rsid w:val="004572D8"/>
    <w:rsid w:val="0045763B"/>
    <w:rsid w:val="00457810"/>
    <w:rsid w:val="00457A68"/>
    <w:rsid w:val="00457A69"/>
    <w:rsid w:val="00457B05"/>
    <w:rsid w:val="00457DA3"/>
    <w:rsid w:val="00460220"/>
    <w:rsid w:val="0046164D"/>
    <w:rsid w:val="00461B56"/>
    <w:rsid w:val="00461C29"/>
    <w:rsid w:val="00461CFB"/>
    <w:rsid w:val="00461DC8"/>
    <w:rsid w:val="00462179"/>
    <w:rsid w:val="0046253A"/>
    <w:rsid w:val="00462C95"/>
    <w:rsid w:val="00463FE7"/>
    <w:rsid w:val="00464024"/>
    <w:rsid w:val="00464A5B"/>
    <w:rsid w:val="00465063"/>
    <w:rsid w:val="004653D6"/>
    <w:rsid w:val="0046568F"/>
    <w:rsid w:val="00465AB3"/>
    <w:rsid w:val="0046684E"/>
    <w:rsid w:val="004670D7"/>
    <w:rsid w:val="00467191"/>
    <w:rsid w:val="00467939"/>
    <w:rsid w:val="00467E3F"/>
    <w:rsid w:val="004701BF"/>
    <w:rsid w:val="004705CC"/>
    <w:rsid w:val="00470C4A"/>
    <w:rsid w:val="00470D56"/>
    <w:rsid w:val="00470E5B"/>
    <w:rsid w:val="00471011"/>
    <w:rsid w:val="00471092"/>
    <w:rsid w:val="00471144"/>
    <w:rsid w:val="00471551"/>
    <w:rsid w:val="004718CF"/>
    <w:rsid w:val="00471C28"/>
    <w:rsid w:val="00471CA4"/>
    <w:rsid w:val="0047277C"/>
    <w:rsid w:val="00472C37"/>
    <w:rsid w:val="00472CD5"/>
    <w:rsid w:val="00473065"/>
    <w:rsid w:val="00473A43"/>
    <w:rsid w:val="00473C38"/>
    <w:rsid w:val="00474304"/>
    <w:rsid w:val="00474C9F"/>
    <w:rsid w:val="00474D31"/>
    <w:rsid w:val="004756F6"/>
    <w:rsid w:val="0047603A"/>
    <w:rsid w:val="00476246"/>
    <w:rsid w:val="004765F2"/>
    <w:rsid w:val="00476E16"/>
    <w:rsid w:val="0047786C"/>
    <w:rsid w:val="004801BE"/>
    <w:rsid w:val="0048029B"/>
    <w:rsid w:val="004802ED"/>
    <w:rsid w:val="00480424"/>
    <w:rsid w:val="00480AB3"/>
    <w:rsid w:val="00480D1F"/>
    <w:rsid w:val="004811B5"/>
    <w:rsid w:val="004813CF"/>
    <w:rsid w:val="004814C5"/>
    <w:rsid w:val="0048153D"/>
    <w:rsid w:val="004815DB"/>
    <w:rsid w:val="004816D7"/>
    <w:rsid w:val="00481C31"/>
    <w:rsid w:val="00481F0B"/>
    <w:rsid w:val="00482270"/>
    <w:rsid w:val="004828F4"/>
    <w:rsid w:val="00482A52"/>
    <w:rsid w:val="00482EB3"/>
    <w:rsid w:val="004832DE"/>
    <w:rsid w:val="004834FF"/>
    <w:rsid w:val="00483CA1"/>
    <w:rsid w:val="00483D68"/>
    <w:rsid w:val="00483D92"/>
    <w:rsid w:val="00484094"/>
    <w:rsid w:val="00484147"/>
    <w:rsid w:val="004843A4"/>
    <w:rsid w:val="0048456D"/>
    <w:rsid w:val="0048461B"/>
    <w:rsid w:val="0048467F"/>
    <w:rsid w:val="00484A78"/>
    <w:rsid w:val="00484B2D"/>
    <w:rsid w:val="004868DE"/>
    <w:rsid w:val="00486A1C"/>
    <w:rsid w:val="00486E9A"/>
    <w:rsid w:val="0048726A"/>
    <w:rsid w:val="00487823"/>
    <w:rsid w:val="00487CEE"/>
    <w:rsid w:val="00487E83"/>
    <w:rsid w:val="00487F63"/>
    <w:rsid w:val="00487F7D"/>
    <w:rsid w:val="0049053E"/>
    <w:rsid w:val="00490A3E"/>
    <w:rsid w:val="00490BAF"/>
    <w:rsid w:val="00491A99"/>
    <w:rsid w:val="00492868"/>
    <w:rsid w:val="00492B68"/>
    <w:rsid w:val="00492FEB"/>
    <w:rsid w:val="0049326B"/>
    <w:rsid w:val="004932CF"/>
    <w:rsid w:val="00493EF9"/>
    <w:rsid w:val="0049509F"/>
    <w:rsid w:val="004951E7"/>
    <w:rsid w:val="00495687"/>
    <w:rsid w:val="004958E1"/>
    <w:rsid w:val="00496335"/>
    <w:rsid w:val="00496817"/>
    <w:rsid w:val="00496E39"/>
    <w:rsid w:val="0049703A"/>
    <w:rsid w:val="00497839"/>
    <w:rsid w:val="00497BB5"/>
    <w:rsid w:val="00497FCA"/>
    <w:rsid w:val="004A0A24"/>
    <w:rsid w:val="004A0B92"/>
    <w:rsid w:val="004A0E32"/>
    <w:rsid w:val="004A1155"/>
    <w:rsid w:val="004A12E0"/>
    <w:rsid w:val="004A1F33"/>
    <w:rsid w:val="004A22FC"/>
    <w:rsid w:val="004A29BD"/>
    <w:rsid w:val="004A2D02"/>
    <w:rsid w:val="004A2DA0"/>
    <w:rsid w:val="004A3064"/>
    <w:rsid w:val="004A322A"/>
    <w:rsid w:val="004A32B9"/>
    <w:rsid w:val="004A3A68"/>
    <w:rsid w:val="004A3CE2"/>
    <w:rsid w:val="004A3D46"/>
    <w:rsid w:val="004A3DA3"/>
    <w:rsid w:val="004A4196"/>
    <w:rsid w:val="004A4249"/>
    <w:rsid w:val="004A4BC1"/>
    <w:rsid w:val="004A4DFA"/>
    <w:rsid w:val="004A5568"/>
    <w:rsid w:val="004A5645"/>
    <w:rsid w:val="004A6892"/>
    <w:rsid w:val="004A6940"/>
    <w:rsid w:val="004A6A68"/>
    <w:rsid w:val="004A6B78"/>
    <w:rsid w:val="004A717E"/>
    <w:rsid w:val="004A786B"/>
    <w:rsid w:val="004B0156"/>
    <w:rsid w:val="004B06FA"/>
    <w:rsid w:val="004B0F6D"/>
    <w:rsid w:val="004B1A06"/>
    <w:rsid w:val="004B206E"/>
    <w:rsid w:val="004B26D1"/>
    <w:rsid w:val="004B2859"/>
    <w:rsid w:val="004B29BB"/>
    <w:rsid w:val="004B2A01"/>
    <w:rsid w:val="004B3B39"/>
    <w:rsid w:val="004B3BF7"/>
    <w:rsid w:val="004B3E4D"/>
    <w:rsid w:val="004B407E"/>
    <w:rsid w:val="004B4742"/>
    <w:rsid w:val="004B4B50"/>
    <w:rsid w:val="004B4C32"/>
    <w:rsid w:val="004B4D99"/>
    <w:rsid w:val="004B4E12"/>
    <w:rsid w:val="004B4EEC"/>
    <w:rsid w:val="004B54A7"/>
    <w:rsid w:val="004B5804"/>
    <w:rsid w:val="004B5BAB"/>
    <w:rsid w:val="004B5F4B"/>
    <w:rsid w:val="004B6314"/>
    <w:rsid w:val="004B6450"/>
    <w:rsid w:val="004B65EA"/>
    <w:rsid w:val="004B6616"/>
    <w:rsid w:val="004B7646"/>
    <w:rsid w:val="004B7C74"/>
    <w:rsid w:val="004C045A"/>
    <w:rsid w:val="004C07F4"/>
    <w:rsid w:val="004C110D"/>
    <w:rsid w:val="004C1343"/>
    <w:rsid w:val="004C14C0"/>
    <w:rsid w:val="004C1BF4"/>
    <w:rsid w:val="004C1DB9"/>
    <w:rsid w:val="004C20F3"/>
    <w:rsid w:val="004C23AD"/>
    <w:rsid w:val="004C2408"/>
    <w:rsid w:val="004C2426"/>
    <w:rsid w:val="004C2E93"/>
    <w:rsid w:val="004C3420"/>
    <w:rsid w:val="004C35AB"/>
    <w:rsid w:val="004C362A"/>
    <w:rsid w:val="004C3CD4"/>
    <w:rsid w:val="004C411C"/>
    <w:rsid w:val="004C4778"/>
    <w:rsid w:val="004C51CD"/>
    <w:rsid w:val="004C527F"/>
    <w:rsid w:val="004C52D8"/>
    <w:rsid w:val="004C5677"/>
    <w:rsid w:val="004C574E"/>
    <w:rsid w:val="004C6768"/>
    <w:rsid w:val="004C681C"/>
    <w:rsid w:val="004C7448"/>
    <w:rsid w:val="004C7D29"/>
    <w:rsid w:val="004D0847"/>
    <w:rsid w:val="004D0997"/>
    <w:rsid w:val="004D0C17"/>
    <w:rsid w:val="004D0C35"/>
    <w:rsid w:val="004D0F2F"/>
    <w:rsid w:val="004D161F"/>
    <w:rsid w:val="004D17B6"/>
    <w:rsid w:val="004D28C9"/>
    <w:rsid w:val="004D2AD9"/>
    <w:rsid w:val="004D379B"/>
    <w:rsid w:val="004D462E"/>
    <w:rsid w:val="004D4633"/>
    <w:rsid w:val="004D4AE4"/>
    <w:rsid w:val="004D4CBC"/>
    <w:rsid w:val="004D4E32"/>
    <w:rsid w:val="004D4F83"/>
    <w:rsid w:val="004D5064"/>
    <w:rsid w:val="004D512A"/>
    <w:rsid w:val="004D5187"/>
    <w:rsid w:val="004D5477"/>
    <w:rsid w:val="004D55FB"/>
    <w:rsid w:val="004D6354"/>
    <w:rsid w:val="004D635B"/>
    <w:rsid w:val="004D69AE"/>
    <w:rsid w:val="004D6D4A"/>
    <w:rsid w:val="004D6E96"/>
    <w:rsid w:val="004D7011"/>
    <w:rsid w:val="004D7441"/>
    <w:rsid w:val="004E04AC"/>
    <w:rsid w:val="004E094D"/>
    <w:rsid w:val="004E0CB1"/>
    <w:rsid w:val="004E0CC9"/>
    <w:rsid w:val="004E1676"/>
    <w:rsid w:val="004E1C8E"/>
    <w:rsid w:val="004E23E9"/>
    <w:rsid w:val="004E28E4"/>
    <w:rsid w:val="004E2969"/>
    <w:rsid w:val="004E2FAE"/>
    <w:rsid w:val="004E366E"/>
    <w:rsid w:val="004E3AA9"/>
    <w:rsid w:val="004E48A3"/>
    <w:rsid w:val="004E4AF0"/>
    <w:rsid w:val="004E53C3"/>
    <w:rsid w:val="004E5786"/>
    <w:rsid w:val="004E5F72"/>
    <w:rsid w:val="004E6089"/>
    <w:rsid w:val="004E6ADB"/>
    <w:rsid w:val="004E70AB"/>
    <w:rsid w:val="004E722C"/>
    <w:rsid w:val="004E7C59"/>
    <w:rsid w:val="004F0365"/>
    <w:rsid w:val="004F06D3"/>
    <w:rsid w:val="004F081B"/>
    <w:rsid w:val="004F098E"/>
    <w:rsid w:val="004F0E89"/>
    <w:rsid w:val="004F119A"/>
    <w:rsid w:val="004F1976"/>
    <w:rsid w:val="004F1BBB"/>
    <w:rsid w:val="004F260E"/>
    <w:rsid w:val="004F2CE6"/>
    <w:rsid w:val="004F315D"/>
    <w:rsid w:val="004F36A7"/>
    <w:rsid w:val="004F3C89"/>
    <w:rsid w:val="004F402A"/>
    <w:rsid w:val="004F42AD"/>
    <w:rsid w:val="004F453E"/>
    <w:rsid w:val="004F4941"/>
    <w:rsid w:val="004F4AB9"/>
    <w:rsid w:val="004F4ACF"/>
    <w:rsid w:val="004F50E0"/>
    <w:rsid w:val="004F5576"/>
    <w:rsid w:val="004F57E4"/>
    <w:rsid w:val="004F58BB"/>
    <w:rsid w:val="004F5D24"/>
    <w:rsid w:val="004F6310"/>
    <w:rsid w:val="004F65C9"/>
    <w:rsid w:val="004F6695"/>
    <w:rsid w:val="004F678B"/>
    <w:rsid w:val="004F6C6F"/>
    <w:rsid w:val="004F6E30"/>
    <w:rsid w:val="004F6FD6"/>
    <w:rsid w:val="004F7E2D"/>
    <w:rsid w:val="005001DF"/>
    <w:rsid w:val="00500587"/>
    <w:rsid w:val="00500779"/>
    <w:rsid w:val="00500D8A"/>
    <w:rsid w:val="00500EA9"/>
    <w:rsid w:val="00501775"/>
    <w:rsid w:val="005017DE"/>
    <w:rsid w:val="00501D61"/>
    <w:rsid w:val="005025BE"/>
    <w:rsid w:val="00502738"/>
    <w:rsid w:val="0050282E"/>
    <w:rsid w:val="00502DEA"/>
    <w:rsid w:val="005036AE"/>
    <w:rsid w:val="00504C7A"/>
    <w:rsid w:val="00504EB3"/>
    <w:rsid w:val="00505D1A"/>
    <w:rsid w:val="00505E73"/>
    <w:rsid w:val="00505FA8"/>
    <w:rsid w:val="005062C6"/>
    <w:rsid w:val="0050636B"/>
    <w:rsid w:val="0050663E"/>
    <w:rsid w:val="00506738"/>
    <w:rsid w:val="00507180"/>
    <w:rsid w:val="00507E76"/>
    <w:rsid w:val="00510812"/>
    <w:rsid w:val="00510C71"/>
    <w:rsid w:val="005110D6"/>
    <w:rsid w:val="005113A3"/>
    <w:rsid w:val="005113FF"/>
    <w:rsid w:val="00511594"/>
    <w:rsid w:val="00511634"/>
    <w:rsid w:val="005117EE"/>
    <w:rsid w:val="00511CFD"/>
    <w:rsid w:val="00511E97"/>
    <w:rsid w:val="0051230A"/>
    <w:rsid w:val="005125EA"/>
    <w:rsid w:val="00512E72"/>
    <w:rsid w:val="00512F8B"/>
    <w:rsid w:val="0051357A"/>
    <w:rsid w:val="0051375B"/>
    <w:rsid w:val="00513B2D"/>
    <w:rsid w:val="00513E47"/>
    <w:rsid w:val="0051479E"/>
    <w:rsid w:val="00515A55"/>
    <w:rsid w:val="00515D4E"/>
    <w:rsid w:val="00515FA7"/>
    <w:rsid w:val="00516738"/>
    <w:rsid w:val="00516EBE"/>
    <w:rsid w:val="005171D7"/>
    <w:rsid w:val="00517479"/>
    <w:rsid w:val="00517825"/>
    <w:rsid w:val="0052034E"/>
    <w:rsid w:val="00520A3B"/>
    <w:rsid w:val="00520A89"/>
    <w:rsid w:val="00520B26"/>
    <w:rsid w:val="00521456"/>
    <w:rsid w:val="0052176C"/>
    <w:rsid w:val="00521B16"/>
    <w:rsid w:val="00521EC0"/>
    <w:rsid w:val="0052257E"/>
    <w:rsid w:val="005226B8"/>
    <w:rsid w:val="00523F9D"/>
    <w:rsid w:val="00524BD9"/>
    <w:rsid w:val="00524C9B"/>
    <w:rsid w:val="00525A17"/>
    <w:rsid w:val="00525D66"/>
    <w:rsid w:val="00525FB1"/>
    <w:rsid w:val="0052657D"/>
    <w:rsid w:val="00526679"/>
    <w:rsid w:val="005267F4"/>
    <w:rsid w:val="005268B2"/>
    <w:rsid w:val="00526BF9"/>
    <w:rsid w:val="00527624"/>
    <w:rsid w:val="00527811"/>
    <w:rsid w:val="00527D2A"/>
    <w:rsid w:val="00527EE6"/>
    <w:rsid w:val="0053086C"/>
    <w:rsid w:val="00530CDD"/>
    <w:rsid w:val="00530D4D"/>
    <w:rsid w:val="005310B2"/>
    <w:rsid w:val="0053123C"/>
    <w:rsid w:val="00531875"/>
    <w:rsid w:val="00531994"/>
    <w:rsid w:val="00532B7A"/>
    <w:rsid w:val="00532BD0"/>
    <w:rsid w:val="00533796"/>
    <w:rsid w:val="00533864"/>
    <w:rsid w:val="0053399E"/>
    <w:rsid w:val="005339B4"/>
    <w:rsid w:val="00534474"/>
    <w:rsid w:val="00534919"/>
    <w:rsid w:val="00534DC5"/>
    <w:rsid w:val="00534F1B"/>
    <w:rsid w:val="00535265"/>
    <w:rsid w:val="00535474"/>
    <w:rsid w:val="005356B1"/>
    <w:rsid w:val="00535A35"/>
    <w:rsid w:val="00535CB8"/>
    <w:rsid w:val="00536557"/>
    <w:rsid w:val="005365DE"/>
    <w:rsid w:val="00536B4D"/>
    <w:rsid w:val="00536DD2"/>
    <w:rsid w:val="005378BB"/>
    <w:rsid w:val="00537CA7"/>
    <w:rsid w:val="00540008"/>
    <w:rsid w:val="0054051B"/>
    <w:rsid w:val="00540618"/>
    <w:rsid w:val="00540E41"/>
    <w:rsid w:val="005413B4"/>
    <w:rsid w:val="005414A4"/>
    <w:rsid w:val="005423E0"/>
    <w:rsid w:val="00542402"/>
    <w:rsid w:val="00542446"/>
    <w:rsid w:val="005424D5"/>
    <w:rsid w:val="005428DF"/>
    <w:rsid w:val="00542B21"/>
    <w:rsid w:val="005433F5"/>
    <w:rsid w:val="005436E7"/>
    <w:rsid w:val="005445EE"/>
    <w:rsid w:val="00544786"/>
    <w:rsid w:val="00544822"/>
    <w:rsid w:val="00544C95"/>
    <w:rsid w:val="00545DBB"/>
    <w:rsid w:val="00545F27"/>
    <w:rsid w:val="00546138"/>
    <w:rsid w:val="00546213"/>
    <w:rsid w:val="005464A6"/>
    <w:rsid w:val="005471AB"/>
    <w:rsid w:val="00547348"/>
    <w:rsid w:val="005473FF"/>
    <w:rsid w:val="005479B4"/>
    <w:rsid w:val="00547B49"/>
    <w:rsid w:val="00547D10"/>
    <w:rsid w:val="00550372"/>
    <w:rsid w:val="005503E2"/>
    <w:rsid w:val="005505A9"/>
    <w:rsid w:val="00550669"/>
    <w:rsid w:val="00550677"/>
    <w:rsid w:val="00550BE1"/>
    <w:rsid w:val="00550CB2"/>
    <w:rsid w:val="0055110B"/>
    <w:rsid w:val="00551A17"/>
    <w:rsid w:val="00551CD7"/>
    <w:rsid w:val="005522BB"/>
    <w:rsid w:val="005523D6"/>
    <w:rsid w:val="00552A61"/>
    <w:rsid w:val="00552BAA"/>
    <w:rsid w:val="0055398E"/>
    <w:rsid w:val="00553C49"/>
    <w:rsid w:val="00553FCC"/>
    <w:rsid w:val="00554237"/>
    <w:rsid w:val="005547C0"/>
    <w:rsid w:val="00554939"/>
    <w:rsid w:val="0055506E"/>
    <w:rsid w:val="00555507"/>
    <w:rsid w:val="00556305"/>
    <w:rsid w:val="005563E9"/>
    <w:rsid w:val="00556946"/>
    <w:rsid w:val="00556A7B"/>
    <w:rsid w:val="00556D36"/>
    <w:rsid w:val="005573C1"/>
    <w:rsid w:val="0055749C"/>
    <w:rsid w:val="00557B69"/>
    <w:rsid w:val="005606E4"/>
    <w:rsid w:val="00560B36"/>
    <w:rsid w:val="00561306"/>
    <w:rsid w:val="00561C58"/>
    <w:rsid w:val="00561DB1"/>
    <w:rsid w:val="00562127"/>
    <w:rsid w:val="0056240B"/>
    <w:rsid w:val="00563324"/>
    <w:rsid w:val="00563EA5"/>
    <w:rsid w:val="005646D2"/>
    <w:rsid w:val="005648BC"/>
    <w:rsid w:val="005650A7"/>
    <w:rsid w:val="005653DE"/>
    <w:rsid w:val="00565587"/>
    <w:rsid w:val="00565634"/>
    <w:rsid w:val="00565647"/>
    <w:rsid w:val="005657A4"/>
    <w:rsid w:val="00565B03"/>
    <w:rsid w:val="00565CB2"/>
    <w:rsid w:val="00565CD3"/>
    <w:rsid w:val="005660FE"/>
    <w:rsid w:val="00567580"/>
    <w:rsid w:val="00570300"/>
    <w:rsid w:val="00570DE4"/>
    <w:rsid w:val="005711C1"/>
    <w:rsid w:val="00571613"/>
    <w:rsid w:val="00571CFD"/>
    <w:rsid w:val="005722A5"/>
    <w:rsid w:val="00572386"/>
    <w:rsid w:val="005728DC"/>
    <w:rsid w:val="00572D3E"/>
    <w:rsid w:val="005732E1"/>
    <w:rsid w:val="005734D7"/>
    <w:rsid w:val="00573650"/>
    <w:rsid w:val="005736AB"/>
    <w:rsid w:val="0057383C"/>
    <w:rsid w:val="00574AC3"/>
    <w:rsid w:val="00575069"/>
    <w:rsid w:val="0057511A"/>
    <w:rsid w:val="0057514B"/>
    <w:rsid w:val="005756F9"/>
    <w:rsid w:val="00575DBA"/>
    <w:rsid w:val="0057629A"/>
    <w:rsid w:val="00576499"/>
    <w:rsid w:val="005767BF"/>
    <w:rsid w:val="00576C64"/>
    <w:rsid w:val="0057760F"/>
    <w:rsid w:val="00577A73"/>
    <w:rsid w:val="0058013B"/>
    <w:rsid w:val="0058020B"/>
    <w:rsid w:val="00580614"/>
    <w:rsid w:val="00580783"/>
    <w:rsid w:val="00580BC5"/>
    <w:rsid w:val="00581321"/>
    <w:rsid w:val="005819CD"/>
    <w:rsid w:val="00581ED1"/>
    <w:rsid w:val="00582905"/>
    <w:rsid w:val="00582F81"/>
    <w:rsid w:val="005830CF"/>
    <w:rsid w:val="005838B9"/>
    <w:rsid w:val="00584887"/>
    <w:rsid w:val="00584C97"/>
    <w:rsid w:val="00584EE9"/>
    <w:rsid w:val="0058586D"/>
    <w:rsid w:val="00585D2F"/>
    <w:rsid w:val="00585D63"/>
    <w:rsid w:val="005864C1"/>
    <w:rsid w:val="00586869"/>
    <w:rsid w:val="005868DF"/>
    <w:rsid w:val="00586F80"/>
    <w:rsid w:val="005870EC"/>
    <w:rsid w:val="00587221"/>
    <w:rsid w:val="005875C5"/>
    <w:rsid w:val="005877A7"/>
    <w:rsid w:val="005877D4"/>
    <w:rsid w:val="0058784F"/>
    <w:rsid w:val="00587DF7"/>
    <w:rsid w:val="00587F10"/>
    <w:rsid w:val="00590A0A"/>
    <w:rsid w:val="00590E2B"/>
    <w:rsid w:val="005914E0"/>
    <w:rsid w:val="005916E2"/>
    <w:rsid w:val="0059182B"/>
    <w:rsid w:val="00591EF0"/>
    <w:rsid w:val="005924D3"/>
    <w:rsid w:val="0059280D"/>
    <w:rsid w:val="00593014"/>
    <w:rsid w:val="005933FC"/>
    <w:rsid w:val="00593652"/>
    <w:rsid w:val="005938C3"/>
    <w:rsid w:val="00593DC5"/>
    <w:rsid w:val="00594344"/>
    <w:rsid w:val="00594802"/>
    <w:rsid w:val="00594C23"/>
    <w:rsid w:val="005953FB"/>
    <w:rsid w:val="0059594E"/>
    <w:rsid w:val="00595D5B"/>
    <w:rsid w:val="00595ED5"/>
    <w:rsid w:val="00595F20"/>
    <w:rsid w:val="0059644C"/>
    <w:rsid w:val="00596A85"/>
    <w:rsid w:val="00596C8C"/>
    <w:rsid w:val="00596E79"/>
    <w:rsid w:val="0059700F"/>
    <w:rsid w:val="00597652"/>
    <w:rsid w:val="0059773C"/>
    <w:rsid w:val="005A0110"/>
    <w:rsid w:val="005A0113"/>
    <w:rsid w:val="005A01C6"/>
    <w:rsid w:val="005A07B0"/>
    <w:rsid w:val="005A08E3"/>
    <w:rsid w:val="005A0DDE"/>
    <w:rsid w:val="005A172E"/>
    <w:rsid w:val="005A1B7D"/>
    <w:rsid w:val="005A1CBE"/>
    <w:rsid w:val="005A1EC2"/>
    <w:rsid w:val="005A231D"/>
    <w:rsid w:val="005A3415"/>
    <w:rsid w:val="005A363F"/>
    <w:rsid w:val="005A39E0"/>
    <w:rsid w:val="005A3D94"/>
    <w:rsid w:val="005A3FBD"/>
    <w:rsid w:val="005A42E5"/>
    <w:rsid w:val="005A4393"/>
    <w:rsid w:val="005A52C1"/>
    <w:rsid w:val="005A5376"/>
    <w:rsid w:val="005A579D"/>
    <w:rsid w:val="005A5D7C"/>
    <w:rsid w:val="005A5EC3"/>
    <w:rsid w:val="005A60A5"/>
    <w:rsid w:val="005A629F"/>
    <w:rsid w:val="005A62C6"/>
    <w:rsid w:val="005A692B"/>
    <w:rsid w:val="005A6AEA"/>
    <w:rsid w:val="005B11DA"/>
    <w:rsid w:val="005B18AB"/>
    <w:rsid w:val="005B24CC"/>
    <w:rsid w:val="005B2663"/>
    <w:rsid w:val="005B272D"/>
    <w:rsid w:val="005B27F4"/>
    <w:rsid w:val="005B33C5"/>
    <w:rsid w:val="005B359F"/>
    <w:rsid w:val="005B3896"/>
    <w:rsid w:val="005B4484"/>
    <w:rsid w:val="005B4EEA"/>
    <w:rsid w:val="005B537D"/>
    <w:rsid w:val="005B541D"/>
    <w:rsid w:val="005B611B"/>
    <w:rsid w:val="005B6189"/>
    <w:rsid w:val="005B690A"/>
    <w:rsid w:val="005B6B3A"/>
    <w:rsid w:val="005B6D4B"/>
    <w:rsid w:val="005B721C"/>
    <w:rsid w:val="005B7552"/>
    <w:rsid w:val="005C00CB"/>
    <w:rsid w:val="005C0668"/>
    <w:rsid w:val="005C09B8"/>
    <w:rsid w:val="005C10AE"/>
    <w:rsid w:val="005C164B"/>
    <w:rsid w:val="005C22E4"/>
    <w:rsid w:val="005C2763"/>
    <w:rsid w:val="005C2B50"/>
    <w:rsid w:val="005C2D03"/>
    <w:rsid w:val="005C30F1"/>
    <w:rsid w:val="005C37CF"/>
    <w:rsid w:val="005C3A52"/>
    <w:rsid w:val="005C3F0C"/>
    <w:rsid w:val="005C42C1"/>
    <w:rsid w:val="005C4B36"/>
    <w:rsid w:val="005C515F"/>
    <w:rsid w:val="005C5192"/>
    <w:rsid w:val="005C52AE"/>
    <w:rsid w:val="005C52F3"/>
    <w:rsid w:val="005C5337"/>
    <w:rsid w:val="005C53B6"/>
    <w:rsid w:val="005C56C8"/>
    <w:rsid w:val="005C56DA"/>
    <w:rsid w:val="005C599B"/>
    <w:rsid w:val="005C5D19"/>
    <w:rsid w:val="005C6F02"/>
    <w:rsid w:val="005C70A8"/>
    <w:rsid w:val="005C75CF"/>
    <w:rsid w:val="005C7B62"/>
    <w:rsid w:val="005C7BF6"/>
    <w:rsid w:val="005C7C39"/>
    <w:rsid w:val="005D0610"/>
    <w:rsid w:val="005D0DD1"/>
    <w:rsid w:val="005D0E8B"/>
    <w:rsid w:val="005D1891"/>
    <w:rsid w:val="005D2136"/>
    <w:rsid w:val="005D240A"/>
    <w:rsid w:val="005D2764"/>
    <w:rsid w:val="005D2AB2"/>
    <w:rsid w:val="005D2E6C"/>
    <w:rsid w:val="005D3119"/>
    <w:rsid w:val="005D311D"/>
    <w:rsid w:val="005D3EF1"/>
    <w:rsid w:val="005D433E"/>
    <w:rsid w:val="005D4760"/>
    <w:rsid w:val="005D4DED"/>
    <w:rsid w:val="005D5482"/>
    <w:rsid w:val="005D5A13"/>
    <w:rsid w:val="005D75A5"/>
    <w:rsid w:val="005D7997"/>
    <w:rsid w:val="005D7B3B"/>
    <w:rsid w:val="005D7C3B"/>
    <w:rsid w:val="005D7E7B"/>
    <w:rsid w:val="005E04BA"/>
    <w:rsid w:val="005E07A1"/>
    <w:rsid w:val="005E0C3D"/>
    <w:rsid w:val="005E0C88"/>
    <w:rsid w:val="005E102F"/>
    <w:rsid w:val="005E13B6"/>
    <w:rsid w:val="005E15D4"/>
    <w:rsid w:val="005E1B15"/>
    <w:rsid w:val="005E1B4A"/>
    <w:rsid w:val="005E1CAD"/>
    <w:rsid w:val="005E29D5"/>
    <w:rsid w:val="005E2DB3"/>
    <w:rsid w:val="005E3899"/>
    <w:rsid w:val="005E4109"/>
    <w:rsid w:val="005E44CF"/>
    <w:rsid w:val="005E4716"/>
    <w:rsid w:val="005E4797"/>
    <w:rsid w:val="005E531F"/>
    <w:rsid w:val="005E64AA"/>
    <w:rsid w:val="005E6B95"/>
    <w:rsid w:val="005E70D4"/>
    <w:rsid w:val="005E74EB"/>
    <w:rsid w:val="005E753C"/>
    <w:rsid w:val="005E767A"/>
    <w:rsid w:val="005E7B64"/>
    <w:rsid w:val="005F15EF"/>
    <w:rsid w:val="005F1620"/>
    <w:rsid w:val="005F1E4B"/>
    <w:rsid w:val="005F24FF"/>
    <w:rsid w:val="005F292D"/>
    <w:rsid w:val="005F2CF1"/>
    <w:rsid w:val="005F318D"/>
    <w:rsid w:val="005F3C13"/>
    <w:rsid w:val="005F3DC8"/>
    <w:rsid w:val="005F3F26"/>
    <w:rsid w:val="005F3FCD"/>
    <w:rsid w:val="005F4C5F"/>
    <w:rsid w:val="005F51F4"/>
    <w:rsid w:val="005F51FB"/>
    <w:rsid w:val="005F61F3"/>
    <w:rsid w:val="005F65E8"/>
    <w:rsid w:val="005F66B2"/>
    <w:rsid w:val="005F71AB"/>
    <w:rsid w:val="005F7692"/>
    <w:rsid w:val="005F7F04"/>
    <w:rsid w:val="00600426"/>
    <w:rsid w:val="00600455"/>
    <w:rsid w:val="0060120A"/>
    <w:rsid w:val="006012C7"/>
    <w:rsid w:val="006024A3"/>
    <w:rsid w:val="0060251C"/>
    <w:rsid w:val="006026FF"/>
    <w:rsid w:val="00602B48"/>
    <w:rsid w:val="00602F30"/>
    <w:rsid w:val="00602F55"/>
    <w:rsid w:val="00603629"/>
    <w:rsid w:val="0060395E"/>
    <w:rsid w:val="00603B55"/>
    <w:rsid w:val="00603CE5"/>
    <w:rsid w:val="00603D15"/>
    <w:rsid w:val="00603DE6"/>
    <w:rsid w:val="0060404C"/>
    <w:rsid w:val="0060527A"/>
    <w:rsid w:val="006059EE"/>
    <w:rsid w:val="00605A2F"/>
    <w:rsid w:val="00605DED"/>
    <w:rsid w:val="00605F04"/>
    <w:rsid w:val="00606223"/>
    <w:rsid w:val="006065F7"/>
    <w:rsid w:val="00606924"/>
    <w:rsid w:val="00606FDF"/>
    <w:rsid w:val="00607338"/>
    <w:rsid w:val="00607607"/>
    <w:rsid w:val="0060794E"/>
    <w:rsid w:val="0061005A"/>
    <w:rsid w:val="0061085D"/>
    <w:rsid w:val="00610E0E"/>
    <w:rsid w:val="00611152"/>
    <w:rsid w:val="00611369"/>
    <w:rsid w:val="006113CB"/>
    <w:rsid w:val="006116D0"/>
    <w:rsid w:val="00611959"/>
    <w:rsid w:val="00611B6F"/>
    <w:rsid w:val="0061213E"/>
    <w:rsid w:val="0061239B"/>
    <w:rsid w:val="00612613"/>
    <w:rsid w:val="0061277F"/>
    <w:rsid w:val="006130DC"/>
    <w:rsid w:val="0061322D"/>
    <w:rsid w:val="00613242"/>
    <w:rsid w:val="0061389A"/>
    <w:rsid w:val="00613E40"/>
    <w:rsid w:val="00614BAB"/>
    <w:rsid w:val="006152DF"/>
    <w:rsid w:val="0061612D"/>
    <w:rsid w:val="00616151"/>
    <w:rsid w:val="006164D3"/>
    <w:rsid w:val="00616990"/>
    <w:rsid w:val="00617A5C"/>
    <w:rsid w:val="00620096"/>
    <w:rsid w:val="006202AB"/>
    <w:rsid w:val="00621F21"/>
    <w:rsid w:val="00622740"/>
    <w:rsid w:val="006236F8"/>
    <w:rsid w:val="00623787"/>
    <w:rsid w:val="006240A1"/>
    <w:rsid w:val="006240FB"/>
    <w:rsid w:val="00624324"/>
    <w:rsid w:val="0062452D"/>
    <w:rsid w:val="006245EA"/>
    <w:rsid w:val="00624730"/>
    <w:rsid w:val="006248A7"/>
    <w:rsid w:val="00624FAA"/>
    <w:rsid w:val="0062569B"/>
    <w:rsid w:val="006258E2"/>
    <w:rsid w:val="00625958"/>
    <w:rsid w:val="00625A36"/>
    <w:rsid w:val="00626310"/>
    <w:rsid w:val="0062641F"/>
    <w:rsid w:val="00626BD4"/>
    <w:rsid w:val="00626DF1"/>
    <w:rsid w:val="006279EB"/>
    <w:rsid w:val="00627ADE"/>
    <w:rsid w:val="00627C30"/>
    <w:rsid w:val="006303A6"/>
    <w:rsid w:val="00630D76"/>
    <w:rsid w:val="00630DAD"/>
    <w:rsid w:val="006316F9"/>
    <w:rsid w:val="006317BA"/>
    <w:rsid w:val="00631C95"/>
    <w:rsid w:val="00631D01"/>
    <w:rsid w:val="00631FA1"/>
    <w:rsid w:val="00632039"/>
    <w:rsid w:val="00632D01"/>
    <w:rsid w:val="006330B8"/>
    <w:rsid w:val="006332A9"/>
    <w:rsid w:val="006335A6"/>
    <w:rsid w:val="0063375E"/>
    <w:rsid w:val="00633978"/>
    <w:rsid w:val="00633A8E"/>
    <w:rsid w:val="006342BE"/>
    <w:rsid w:val="00634D09"/>
    <w:rsid w:val="00634DDD"/>
    <w:rsid w:val="00634F51"/>
    <w:rsid w:val="00634F64"/>
    <w:rsid w:val="006357A2"/>
    <w:rsid w:val="006363A9"/>
    <w:rsid w:val="00636427"/>
    <w:rsid w:val="00636582"/>
    <w:rsid w:val="00636ABF"/>
    <w:rsid w:val="00636B95"/>
    <w:rsid w:val="00636CA8"/>
    <w:rsid w:val="00636E1E"/>
    <w:rsid w:val="006373E4"/>
    <w:rsid w:val="006378E3"/>
    <w:rsid w:val="00637987"/>
    <w:rsid w:val="00637DC8"/>
    <w:rsid w:val="00640281"/>
    <w:rsid w:val="00640353"/>
    <w:rsid w:val="0064059A"/>
    <w:rsid w:val="0064105F"/>
    <w:rsid w:val="00641466"/>
    <w:rsid w:val="00641FB8"/>
    <w:rsid w:val="0064208D"/>
    <w:rsid w:val="006421CE"/>
    <w:rsid w:val="006423C9"/>
    <w:rsid w:val="0064258C"/>
    <w:rsid w:val="006425D3"/>
    <w:rsid w:val="00642A96"/>
    <w:rsid w:val="0064355E"/>
    <w:rsid w:val="00643846"/>
    <w:rsid w:val="006439A9"/>
    <w:rsid w:val="00643B88"/>
    <w:rsid w:val="00643CDA"/>
    <w:rsid w:val="00643D3A"/>
    <w:rsid w:val="006442D8"/>
    <w:rsid w:val="006448B3"/>
    <w:rsid w:val="00644BFC"/>
    <w:rsid w:val="00645106"/>
    <w:rsid w:val="0064569C"/>
    <w:rsid w:val="006457F7"/>
    <w:rsid w:val="00645A74"/>
    <w:rsid w:val="0064607F"/>
    <w:rsid w:val="00646671"/>
    <w:rsid w:val="006468E4"/>
    <w:rsid w:val="00646949"/>
    <w:rsid w:val="00647299"/>
    <w:rsid w:val="00647303"/>
    <w:rsid w:val="00647473"/>
    <w:rsid w:val="00647BAC"/>
    <w:rsid w:val="00647C93"/>
    <w:rsid w:val="0065142D"/>
    <w:rsid w:val="00651BF1"/>
    <w:rsid w:val="00652175"/>
    <w:rsid w:val="0065256F"/>
    <w:rsid w:val="00653516"/>
    <w:rsid w:val="00653827"/>
    <w:rsid w:val="00653BB4"/>
    <w:rsid w:val="00653BBC"/>
    <w:rsid w:val="00653CDA"/>
    <w:rsid w:val="00653CE5"/>
    <w:rsid w:val="0065427F"/>
    <w:rsid w:val="00654CCA"/>
    <w:rsid w:val="00654F06"/>
    <w:rsid w:val="00654F34"/>
    <w:rsid w:val="006554F6"/>
    <w:rsid w:val="00655CDB"/>
    <w:rsid w:val="00656022"/>
    <w:rsid w:val="00656670"/>
    <w:rsid w:val="0065673F"/>
    <w:rsid w:val="006569F9"/>
    <w:rsid w:val="006569FD"/>
    <w:rsid w:val="00656B70"/>
    <w:rsid w:val="00656BF7"/>
    <w:rsid w:val="00656C5D"/>
    <w:rsid w:val="00656F7E"/>
    <w:rsid w:val="006574D7"/>
    <w:rsid w:val="0065790E"/>
    <w:rsid w:val="0065797D"/>
    <w:rsid w:val="0066052B"/>
    <w:rsid w:val="00661D7A"/>
    <w:rsid w:val="00662138"/>
    <w:rsid w:val="0066282C"/>
    <w:rsid w:val="006632F4"/>
    <w:rsid w:val="0066399A"/>
    <w:rsid w:val="00663D81"/>
    <w:rsid w:val="006643BB"/>
    <w:rsid w:val="00664519"/>
    <w:rsid w:val="00664646"/>
    <w:rsid w:val="006649F4"/>
    <w:rsid w:val="00664B2E"/>
    <w:rsid w:val="00664C84"/>
    <w:rsid w:val="00665CD1"/>
    <w:rsid w:val="006670E4"/>
    <w:rsid w:val="00667391"/>
    <w:rsid w:val="00667620"/>
    <w:rsid w:val="00667664"/>
    <w:rsid w:val="00667731"/>
    <w:rsid w:val="00667ADE"/>
    <w:rsid w:val="00667B02"/>
    <w:rsid w:val="00667D07"/>
    <w:rsid w:val="00667D26"/>
    <w:rsid w:val="00667FBC"/>
    <w:rsid w:val="006709C4"/>
    <w:rsid w:val="00670A5B"/>
    <w:rsid w:val="00671859"/>
    <w:rsid w:val="00671CEF"/>
    <w:rsid w:val="0067217E"/>
    <w:rsid w:val="006721C4"/>
    <w:rsid w:val="00672580"/>
    <w:rsid w:val="00672733"/>
    <w:rsid w:val="00672AA2"/>
    <w:rsid w:val="00672CC0"/>
    <w:rsid w:val="006732F2"/>
    <w:rsid w:val="00673588"/>
    <w:rsid w:val="0067394B"/>
    <w:rsid w:val="00673F14"/>
    <w:rsid w:val="0067432D"/>
    <w:rsid w:val="006744E6"/>
    <w:rsid w:val="00674F42"/>
    <w:rsid w:val="006751EA"/>
    <w:rsid w:val="00675368"/>
    <w:rsid w:val="0067569F"/>
    <w:rsid w:val="00675D79"/>
    <w:rsid w:val="0067681B"/>
    <w:rsid w:val="00676E01"/>
    <w:rsid w:val="00676FFD"/>
    <w:rsid w:val="00677AC5"/>
    <w:rsid w:val="00677CC0"/>
    <w:rsid w:val="00677DC4"/>
    <w:rsid w:val="006800A8"/>
    <w:rsid w:val="006807AB"/>
    <w:rsid w:val="00680947"/>
    <w:rsid w:val="0068099F"/>
    <w:rsid w:val="00680B08"/>
    <w:rsid w:val="00680BEA"/>
    <w:rsid w:val="00680C60"/>
    <w:rsid w:val="0068112A"/>
    <w:rsid w:val="00681C6B"/>
    <w:rsid w:val="00681E45"/>
    <w:rsid w:val="006821B4"/>
    <w:rsid w:val="00682271"/>
    <w:rsid w:val="006824DE"/>
    <w:rsid w:val="006829B3"/>
    <w:rsid w:val="00682A98"/>
    <w:rsid w:val="00682E21"/>
    <w:rsid w:val="00683426"/>
    <w:rsid w:val="0068344C"/>
    <w:rsid w:val="006838FE"/>
    <w:rsid w:val="00683B68"/>
    <w:rsid w:val="00683ED8"/>
    <w:rsid w:val="0068409C"/>
    <w:rsid w:val="00684324"/>
    <w:rsid w:val="00684559"/>
    <w:rsid w:val="00684849"/>
    <w:rsid w:val="006850A0"/>
    <w:rsid w:val="006853C8"/>
    <w:rsid w:val="0068553F"/>
    <w:rsid w:val="006856B1"/>
    <w:rsid w:val="00685859"/>
    <w:rsid w:val="00685DE8"/>
    <w:rsid w:val="00686C12"/>
    <w:rsid w:val="006870D0"/>
    <w:rsid w:val="006871E7"/>
    <w:rsid w:val="006876D4"/>
    <w:rsid w:val="0068792B"/>
    <w:rsid w:val="00690285"/>
    <w:rsid w:val="0069045F"/>
    <w:rsid w:val="006907CE"/>
    <w:rsid w:val="006908A5"/>
    <w:rsid w:val="0069199D"/>
    <w:rsid w:val="00691E80"/>
    <w:rsid w:val="00691F33"/>
    <w:rsid w:val="00691FCA"/>
    <w:rsid w:val="0069242A"/>
    <w:rsid w:val="0069330F"/>
    <w:rsid w:val="006935E0"/>
    <w:rsid w:val="00693F1A"/>
    <w:rsid w:val="0069413A"/>
    <w:rsid w:val="00694483"/>
    <w:rsid w:val="00694CA9"/>
    <w:rsid w:val="00695837"/>
    <w:rsid w:val="00695D30"/>
    <w:rsid w:val="00695E61"/>
    <w:rsid w:val="006964A7"/>
    <w:rsid w:val="00696525"/>
    <w:rsid w:val="00696E58"/>
    <w:rsid w:val="00696F75"/>
    <w:rsid w:val="00697405"/>
    <w:rsid w:val="00697460"/>
    <w:rsid w:val="00697F38"/>
    <w:rsid w:val="006A028F"/>
    <w:rsid w:val="006A02B3"/>
    <w:rsid w:val="006A063E"/>
    <w:rsid w:val="006A0B96"/>
    <w:rsid w:val="006A0EF9"/>
    <w:rsid w:val="006A17EC"/>
    <w:rsid w:val="006A1828"/>
    <w:rsid w:val="006A1DC5"/>
    <w:rsid w:val="006A20A3"/>
    <w:rsid w:val="006A2404"/>
    <w:rsid w:val="006A29EF"/>
    <w:rsid w:val="006A2E57"/>
    <w:rsid w:val="006A2E7F"/>
    <w:rsid w:val="006A3493"/>
    <w:rsid w:val="006A35EA"/>
    <w:rsid w:val="006A3DBE"/>
    <w:rsid w:val="006A4102"/>
    <w:rsid w:val="006A58BD"/>
    <w:rsid w:val="006A5A13"/>
    <w:rsid w:val="006A5A1F"/>
    <w:rsid w:val="006A5E4D"/>
    <w:rsid w:val="006A606A"/>
    <w:rsid w:val="006A6548"/>
    <w:rsid w:val="006A6E18"/>
    <w:rsid w:val="006A6E55"/>
    <w:rsid w:val="006A7273"/>
    <w:rsid w:val="006A7574"/>
    <w:rsid w:val="006A7947"/>
    <w:rsid w:val="006A7B4D"/>
    <w:rsid w:val="006B0A01"/>
    <w:rsid w:val="006B1286"/>
    <w:rsid w:val="006B1F57"/>
    <w:rsid w:val="006B24C4"/>
    <w:rsid w:val="006B260B"/>
    <w:rsid w:val="006B27F4"/>
    <w:rsid w:val="006B2823"/>
    <w:rsid w:val="006B2A70"/>
    <w:rsid w:val="006B2F50"/>
    <w:rsid w:val="006B3E11"/>
    <w:rsid w:val="006B40E5"/>
    <w:rsid w:val="006B42F3"/>
    <w:rsid w:val="006B486B"/>
    <w:rsid w:val="006B49B4"/>
    <w:rsid w:val="006B517A"/>
    <w:rsid w:val="006B5316"/>
    <w:rsid w:val="006B5671"/>
    <w:rsid w:val="006B5E6B"/>
    <w:rsid w:val="006B5F95"/>
    <w:rsid w:val="006B646E"/>
    <w:rsid w:val="006B688C"/>
    <w:rsid w:val="006B68EF"/>
    <w:rsid w:val="006B714C"/>
    <w:rsid w:val="006B715C"/>
    <w:rsid w:val="006B769D"/>
    <w:rsid w:val="006B7C12"/>
    <w:rsid w:val="006C018A"/>
    <w:rsid w:val="006C090C"/>
    <w:rsid w:val="006C0AB7"/>
    <w:rsid w:val="006C169A"/>
    <w:rsid w:val="006C1C30"/>
    <w:rsid w:val="006C1C91"/>
    <w:rsid w:val="006C1FE6"/>
    <w:rsid w:val="006C2312"/>
    <w:rsid w:val="006C2313"/>
    <w:rsid w:val="006C2539"/>
    <w:rsid w:val="006C2557"/>
    <w:rsid w:val="006C39E9"/>
    <w:rsid w:val="006C513D"/>
    <w:rsid w:val="006C5521"/>
    <w:rsid w:val="006C5617"/>
    <w:rsid w:val="006C5834"/>
    <w:rsid w:val="006C5BDD"/>
    <w:rsid w:val="006C63BB"/>
    <w:rsid w:val="006C66D1"/>
    <w:rsid w:val="006C6F43"/>
    <w:rsid w:val="006C7622"/>
    <w:rsid w:val="006C76D5"/>
    <w:rsid w:val="006C7CE7"/>
    <w:rsid w:val="006D03CC"/>
    <w:rsid w:val="006D1142"/>
    <w:rsid w:val="006D1344"/>
    <w:rsid w:val="006D13A1"/>
    <w:rsid w:val="006D155A"/>
    <w:rsid w:val="006D15BC"/>
    <w:rsid w:val="006D183A"/>
    <w:rsid w:val="006D1B48"/>
    <w:rsid w:val="006D2025"/>
    <w:rsid w:val="006D2417"/>
    <w:rsid w:val="006D24E6"/>
    <w:rsid w:val="006D29A0"/>
    <w:rsid w:val="006D29C3"/>
    <w:rsid w:val="006D2A21"/>
    <w:rsid w:val="006D2ADF"/>
    <w:rsid w:val="006D2B18"/>
    <w:rsid w:val="006D2CBC"/>
    <w:rsid w:val="006D2ED1"/>
    <w:rsid w:val="006D2F3E"/>
    <w:rsid w:val="006D2F84"/>
    <w:rsid w:val="006D34E0"/>
    <w:rsid w:val="006D3729"/>
    <w:rsid w:val="006D37F0"/>
    <w:rsid w:val="006D3A5F"/>
    <w:rsid w:val="006D44BB"/>
    <w:rsid w:val="006D4653"/>
    <w:rsid w:val="006D4AA8"/>
    <w:rsid w:val="006D4AE4"/>
    <w:rsid w:val="006D4FBC"/>
    <w:rsid w:val="006D5007"/>
    <w:rsid w:val="006D5583"/>
    <w:rsid w:val="006D55C1"/>
    <w:rsid w:val="006D57F0"/>
    <w:rsid w:val="006D5888"/>
    <w:rsid w:val="006D5DCF"/>
    <w:rsid w:val="006D5EB6"/>
    <w:rsid w:val="006D6005"/>
    <w:rsid w:val="006D6350"/>
    <w:rsid w:val="006D674B"/>
    <w:rsid w:val="006D6B94"/>
    <w:rsid w:val="006D71ED"/>
    <w:rsid w:val="006D7966"/>
    <w:rsid w:val="006D7FFB"/>
    <w:rsid w:val="006E0227"/>
    <w:rsid w:val="006E0834"/>
    <w:rsid w:val="006E110F"/>
    <w:rsid w:val="006E115A"/>
    <w:rsid w:val="006E1370"/>
    <w:rsid w:val="006E15F2"/>
    <w:rsid w:val="006E179B"/>
    <w:rsid w:val="006E18FA"/>
    <w:rsid w:val="006E1AD6"/>
    <w:rsid w:val="006E1D70"/>
    <w:rsid w:val="006E2ADC"/>
    <w:rsid w:val="006E304C"/>
    <w:rsid w:val="006E3072"/>
    <w:rsid w:val="006E3102"/>
    <w:rsid w:val="006E34C4"/>
    <w:rsid w:val="006E3684"/>
    <w:rsid w:val="006E3696"/>
    <w:rsid w:val="006E37D9"/>
    <w:rsid w:val="006E3A22"/>
    <w:rsid w:val="006E3FCC"/>
    <w:rsid w:val="006E4065"/>
    <w:rsid w:val="006E4488"/>
    <w:rsid w:val="006E4AE4"/>
    <w:rsid w:val="006E4C37"/>
    <w:rsid w:val="006E4E9D"/>
    <w:rsid w:val="006E509C"/>
    <w:rsid w:val="006E529F"/>
    <w:rsid w:val="006E59CC"/>
    <w:rsid w:val="006E5A07"/>
    <w:rsid w:val="006E6779"/>
    <w:rsid w:val="006E6FD2"/>
    <w:rsid w:val="006E6FDE"/>
    <w:rsid w:val="006E7388"/>
    <w:rsid w:val="006E7F83"/>
    <w:rsid w:val="006F034F"/>
    <w:rsid w:val="006F03C8"/>
    <w:rsid w:val="006F0835"/>
    <w:rsid w:val="006F0944"/>
    <w:rsid w:val="006F09CC"/>
    <w:rsid w:val="006F0D51"/>
    <w:rsid w:val="006F11E2"/>
    <w:rsid w:val="006F13CC"/>
    <w:rsid w:val="006F1E4E"/>
    <w:rsid w:val="006F1E7B"/>
    <w:rsid w:val="006F2241"/>
    <w:rsid w:val="006F2AEE"/>
    <w:rsid w:val="006F2B93"/>
    <w:rsid w:val="006F3573"/>
    <w:rsid w:val="006F369F"/>
    <w:rsid w:val="006F3805"/>
    <w:rsid w:val="006F386C"/>
    <w:rsid w:val="006F4072"/>
    <w:rsid w:val="006F40F8"/>
    <w:rsid w:val="006F433E"/>
    <w:rsid w:val="006F4E1C"/>
    <w:rsid w:val="006F531F"/>
    <w:rsid w:val="006F57B6"/>
    <w:rsid w:val="006F59C1"/>
    <w:rsid w:val="006F5AB0"/>
    <w:rsid w:val="006F5AF4"/>
    <w:rsid w:val="006F5E46"/>
    <w:rsid w:val="006F61B8"/>
    <w:rsid w:val="006F6660"/>
    <w:rsid w:val="006F6EDF"/>
    <w:rsid w:val="006F7A7E"/>
    <w:rsid w:val="006F7AB5"/>
    <w:rsid w:val="006F7ADF"/>
    <w:rsid w:val="00700896"/>
    <w:rsid w:val="0070186A"/>
    <w:rsid w:val="00701C01"/>
    <w:rsid w:val="00701F4F"/>
    <w:rsid w:val="0070211B"/>
    <w:rsid w:val="0070223C"/>
    <w:rsid w:val="007027E5"/>
    <w:rsid w:val="00702EA3"/>
    <w:rsid w:val="007036B7"/>
    <w:rsid w:val="00703B50"/>
    <w:rsid w:val="00703DC3"/>
    <w:rsid w:val="00703F68"/>
    <w:rsid w:val="00704266"/>
    <w:rsid w:val="007042E6"/>
    <w:rsid w:val="007048B8"/>
    <w:rsid w:val="00704C2E"/>
    <w:rsid w:val="0070550C"/>
    <w:rsid w:val="00705BF0"/>
    <w:rsid w:val="00705D08"/>
    <w:rsid w:val="00705D32"/>
    <w:rsid w:val="00705D67"/>
    <w:rsid w:val="0070642D"/>
    <w:rsid w:val="0070669A"/>
    <w:rsid w:val="00706845"/>
    <w:rsid w:val="00707724"/>
    <w:rsid w:val="00707777"/>
    <w:rsid w:val="00707852"/>
    <w:rsid w:val="00707C89"/>
    <w:rsid w:val="00707D5F"/>
    <w:rsid w:val="007104CD"/>
    <w:rsid w:val="007105CC"/>
    <w:rsid w:val="0071091A"/>
    <w:rsid w:val="00710CB1"/>
    <w:rsid w:val="007114AF"/>
    <w:rsid w:val="0071185A"/>
    <w:rsid w:val="007125C9"/>
    <w:rsid w:val="0071281D"/>
    <w:rsid w:val="00712E84"/>
    <w:rsid w:val="00712F64"/>
    <w:rsid w:val="0071335D"/>
    <w:rsid w:val="00713379"/>
    <w:rsid w:val="00713AC2"/>
    <w:rsid w:val="007140E3"/>
    <w:rsid w:val="00714323"/>
    <w:rsid w:val="0071501F"/>
    <w:rsid w:val="007155C9"/>
    <w:rsid w:val="0071570B"/>
    <w:rsid w:val="00715C21"/>
    <w:rsid w:val="0071649A"/>
    <w:rsid w:val="007169D6"/>
    <w:rsid w:val="00716A11"/>
    <w:rsid w:val="0071785D"/>
    <w:rsid w:val="007178ED"/>
    <w:rsid w:val="00717C33"/>
    <w:rsid w:val="00717FE9"/>
    <w:rsid w:val="00720215"/>
    <w:rsid w:val="00720E27"/>
    <w:rsid w:val="00720E6A"/>
    <w:rsid w:val="00721609"/>
    <w:rsid w:val="00721840"/>
    <w:rsid w:val="007219A2"/>
    <w:rsid w:val="00721A91"/>
    <w:rsid w:val="00722242"/>
    <w:rsid w:val="0072284B"/>
    <w:rsid w:val="00722ACC"/>
    <w:rsid w:val="0072384F"/>
    <w:rsid w:val="007238A3"/>
    <w:rsid w:val="00723A62"/>
    <w:rsid w:val="00723D5A"/>
    <w:rsid w:val="00723FE9"/>
    <w:rsid w:val="00724400"/>
    <w:rsid w:val="00724ED7"/>
    <w:rsid w:val="007254D8"/>
    <w:rsid w:val="0072557D"/>
    <w:rsid w:val="00725827"/>
    <w:rsid w:val="00725ACA"/>
    <w:rsid w:val="00725CE2"/>
    <w:rsid w:val="00725D1C"/>
    <w:rsid w:val="00725F7F"/>
    <w:rsid w:val="00725FE9"/>
    <w:rsid w:val="0072611F"/>
    <w:rsid w:val="00726172"/>
    <w:rsid w:val="007263F6"/>
    <w:rsid w:val="0072665B"/>
    <w:rsid w:val="0072734C"/>
    <w:rsid w:val="007276BF"/>
    <w:rsid w:val="00730200"/>
    <w:rsid w:val="00730627"/>
    <w:rsid w:val="007306A9"/>
    <w:rsid w:val="007309FF"/>
    <w:rsid w:val="00730DD7"/>
    <w:rsid w:val="00730F7F"/>
    <w:rsid w:val="00731C0E"/>
    <w:rsid w:val="00732028"/>
    <w:rsid w:val="00732A60"/>
    <w:rsid w:val="007331E3"/>
    <w:rsid w:val="00733233"/>
    <w:rsid w:val="007333E9"/>
    <w:rsid w:val="0073353A"/>
    <w:rsid w:val="007343D8"/>
    <w:rsid w:val="007346CA"/>
    <w:rsid w:val="007347D0"/>
    <w:rsid w:val="00734F7F"/>
    <w:rsid w:val="0073570A"/>
    <w:rsid w:val="00735E11"/>
    <w:rsid w:val="00735F34"/>
    <w:rsid w:val="00735F82"/>
    <w:rsid w:val="0073606A"/>
    <w:rsid w:val="00736142"/>
    <w:rsid w:val="00736297"/>
    <w:rsid w:val="007362B6"/>
    <w:rsid w:val="00736BC3"/>
    <w:rsid w:val="00736F0D"/>
    <w:rsid w:val="00737319"/>
    <w:rsid w:val="0073751B"/>
    <w:rsid w:val="00737532"/>
    <w:rsid w:val="007375C4"/>
    <w:rsid w:val="0074003D"/>
    <w:rsid w:val="0074132C"/>
    <w:rsid w:val="00741705"/>
    <w:rsid w:val="0074198D"/>
    <w:rsid w:val="00741DEC"/>
    <w:rsid w:val="007425DB"/>
    <w:rsid w:val="007427A5"/>
    <w:rsid w:val="00743444"/>
    <w:rsid w:val="007436C6"/>
    <w:rsid w:val="0074376B"/>
    <w:rsid w:val="007437E8"/>
    <w:rsid w:val="00743D2C"/>
    <w:rsid w:val="00743E7D"/>
    <w:rsid w:val="00744282"/>
    <w:rsid w:val="007447D0"/>
    <w:rsid w:val="0074480F"/>
    <w:rsid w:val="00744A55"/>
    <w:rsid w:val="0074526C"/>
    <w:rsid w:val="00745277"/>
    <w:rsid w:val="00745312"/>
    <w:rsid w:val="0074577F"/>
    <w:rsid w:val="007464C1"/>
    <w:rsid w:val="0074651F"/>
    <w:rsid w:val="00746782"/>
    <w:rsid w:val="00746963"/>
    <w:rsid w:val="00746CA7"/>
    <w:rsid w:val="00747177"/>
    <w:rsid w:val="00747514"/>
    <w:rsid w:val="00747A3A"/>
    <w:rsid w:val="00747CCC"/>
    <w:rsid w:val="00747D42"/>
    <w:rsid w:val="007500F2"/>
    <w:rsid w:val="0075092E"/>
    <w:rsid w:val="00750D0E"/>
    <w:rsid w:val="0075116A"/>
    <w:rsid w:val="007517E0"/>
    <w:rsid w:val="00751A29"/>
    <w:rsid w:val="00751AD7"/>
    <w:rsid w:val="00751F55"/>
    <w:rsid w:val="00752794"/>
    <w:rsid w:val="00752965"/>
    <w:rsid w:val="00753110"/>
    <w:rsid w:val="00753A79"/>
    <w:rsid w:val="00754145"/>
    <w:rsid w:val="00754B90"/>
    <w:rsid w:val="00754CDD"/>
    <w:rsid w:val="00754FD0"/>
    <w:rsid w:val="00755EE6"/>
    <w:rsid w:val="00757701"/>
    <w:rsid w:val="00757F50"/>
    <w:rsid w:val="0076014E"/>
    <w:rsid w:val="00760AAA"/>
    <w:rsid w:val="00760CD1"/>
    <w:rsid w:val="00760E0F"/>
    <w:rsid w:val="00760FB6"/>
    <w:rsid w:val="007611A3"/>
    <w:rsid w:val="0076273B"/>
    <w:rsid w:val="0076288C"/>
    <w:rsid w:val="00762A82"/>
    <w:rsid w:val="00762B2C"/>
    <w:rsid w:val="00762BCF"/>
    <w:rsid w:val="0076343C"/>
    <w:rsid w:val="007639D4"/>
    <w:rsid w:val="00763DBB"/>
    <w:rsid w:val="00763E6D"/>
    <w:rsid w:val="0076401C"/>
    <w:rsid w:val="00764021"/>
    <w:rsid w:val="0076473B"/>
    <w:rsid w:val="00765AEC"/>
    <w:rsid w:val="00765C4C"/>
    <w:rsid w:val="00765D3F"/>
    <w:rsid w:val="00766465"/>
    <w:rsid w:val="00766AD7"/>
    <w:rsid w:val="00766C67"/>
    <w:rsid w:val="00766C6F"/>
    <w:rsid w:val="00767255"/>
    <w:rsid w:val="007672BE"/>
    <w:rsid w:val="00767831"/>
    <w:rsid w:val="00767B8C"/>
    <w:rsid w:val="00770D53"/>
    <w:rsid w:val="007712F4"/>
    <w:rsid w:val="007714FF"/>
    <w:rsid w:val="0077219E"/>
    <w:rsid w:val="00772CB0"/>
    <w:rsid w:val="00772E61"/>
    <w:rsid w:val="00772F34"/>
    <w:rsid w:val="007734CC"/>
    <w:rsid w:val="007737E2"/>
    <w:rsid w:val="00773973"/>
    <w:rsid w:val="00773988"/>
    <w:rsid w:val="00774431"/>
    <w:rsid w:val="00774525"/>
    <w:rsid w:val="00775140"/>
    <w:rsid w:val="00775546"/>
    <w:rsid w:val="007756B6"/>
    <w:rsid w:val="0077598D"/>
    <w:rsid w:val="00776082"/>
    <w:rsid w:val="00776107"/>
    <w:rsid w:val="007764FD"/>
    <w:rsid w:val="00776B48"/>
    <w:rsid w:val="00776F43"/>
    <w:rsid w:val="0077709D"/>
    <w:rsid w:val="0077755A"/>
    <w:rsid w:val="007775CA"/>
    <w:rsid w:val="00777FF6"/>
    <w:rsid w:val="007802B0"/>
    <w:rsid w:val="007807E8"/>
    <w:rsid w:val="00780B06"/>
    <w:rsid w:val="00781750"/>
    <w:rsid w:val="007819DC"/>
    <w:rsid w:val="00781AC6"/>
    <w:rsid w:val="00781DE2"/>
    <w:rsid w:val="00781EC0"/>
    <w:rsid w:val="00782320"/>
    <w:rsid w:val="00782405"/>
    <w:rsid w:val="0078299C"/>
    <w:rsid w:val="00782F43"/>
    <w:rsid w:val="007831D2"/>
    <w:rsid w:val="0078348C"/>
    <w:rsid w:val="00783B20"/>
    <w:rsid w:val="00783C23"/>
    <w:rsid w:val="00783C38"/>
    <w:rsid w:val="00783E78"/>
    <w:rsid w:val="00784138"/>
    <w:rsid w:val="00784381"/>
    <w:rsid w:val="00784493"/>
    <w:rsid w:val="00784E01"/>
    <w:rsid w:val="00784F49"/>
    <w:rsid w:val="00784F5B"/>
    <w:rsid w:val="00785123"/>
    <w:rsid w:val="00785379"/>
    <w:rsid w:val="00785630"/>
    <w:rsid w:val="00785925"/>
    <w:rsid w:val="00785C34"/>
    <w:rsid w:val="007861AA"/>
    <w:rsid w:val="00786F7E"/>
    <w:rsid w:val="0078740B"/>
    <w:rsid w:val="007903BD"/>
    <w:rsid w:val="007904BA"/>
    <w:rsid w:val="00790621"/>
    <w:rsid w:val="00791331"/>
    <w:rsid w:val="007913BC"/>
    <w:rsid w:val="0079190C"/>
    <w:rsid w:val="007928B3"/>
    <w:rsid w:val="00792AD1"/>
    <w:rsid w:val="00792FCE"/>
    <w:rsid w:val="0079321D"/>
    <w:rsid w:val="0079378A"/>
    <w:rsid w:val="007939AC"/>
    <w:rsid w:val="00793A0A"/>
    <w:rsid w:val="00793AB8"/>
    <w:rsid w:val="00793EDE"/>
    <w:rsid w:val="00793F29"/>
    <w:rsid w:val="00794132"/>
    <w:rsid w:val="00794211"/>
    <w:rsid w:val="00794C83"/>
    <w:rsid w:val="00794DC8"/>
    <w:rsid w:val="0079555B"/>
    <w:rsid w:val="007955D1"/>
    <w:rsid w:val="00797001"/>
    <w:rsid w:val="0079720A"/>
    <w:rsid w:val="007977F8"/>
    <w:rsid w:val="007979B1"/>
    <w:rsid w:val="00797BD4"/>
    <w:rsid w:val="00797E17"/>
    <w:rsid w:val="007A0223"/>
    <w:rsid w:val="007A0513"/>
    <w:rsid w:val="007A0CCD"/>
    <w:rsid w:val="007A1328"/>
    <w:rsid w:val="007A1A98"/>
    <w:rsid w:val="007A1CBC"/>
    <w:rsid w:val="007A2A08"/>
    <w:rsid w:val="007A30F9"/>
    <w:rsid w:val="007A3168"/>
    <w:rsid w:val="007A34C2"/>
    <w:rsid w:val="007A457B"/>
    <w:rsid w:val="007A4B30"/>
    <w:rsid w:val="007A5051"/>
    <w:rsid w:val="007A560D"/>
    <w:rsid w:val="007A56F1"/>
    <w:rsid w:val="007A6227"/>
    <w:rsid w:val="007A62E4"/>
    <w:rsid w:val="007A7260"/>
    <w:rsid w:val="007A749B"/>
    <w:rsid w:val="007A749C"/>
    <w:rsid w:val="007A74EE"/>
    <w:rsid w:val="007A78A8"/>
    <w:rsid w:val="007A7A3E"/>
    <w:rsid w:val="007A7B72"/>
    <w:rsid w:val="007A7D3E"/>
    <w:rsid w:val="007A7F85"/>
    <w:rsid w:val="007B0356"/>
    <w:rsid w:val="007B036D"/>
    <w:rsid w:val="007B0608"/>
    <w:rsid w:val="007B0610"/>
    <w:rsid w:val="007B0A4C"/>
    <w:rsid w:val="007B0E3F"/>
    <w:rsid w:val="007B0FA0"/>
    <w:rsid w:val="007B1B81"/>
    <w:rsid w:val="007B1D7D"/>
    <w:rsid w:val="007B1FC7"/>
    <w:rsid w:val="007B1FEA"/>
    <w:rsid w:val="007B20AE"/>
    <w:rsid w:val="007B2114"/>
    <w:rsid w:val="007B2657"/>
    <w:rsid w:val="007B2D52"/>
    <w:rsid w:val="007B3056"/>
    <w:rsid w:val="007B327F"/>
    <w:rsid w:val="007B3841"/>
    <w:rsid w:val="007B3F92"/>
    <w:rsid w:val="007B3FCE"/>
    <w:rsid w:val="007B4037"/>
    <w:rsid w:val="007B41B0"/>
    <w:rsid w:val="007B4687"/>
    <w:rsid w:val="007B469C"/>
    <w:rsid w:val="007B4999"/>
    <w:rsid w:val="007B4DED"/>
    <w:rsid w:val="007B53CE"/>
    <w:rsid w:val="007B5909"/>
    <w:rsid w:val="007B636F"/>
    <w:rsid w:val="007B6980"/>
    <w:rsid w:val="007B6AF7"/>
    <w:rsid w:val="007B6B35"/>
    <w:rsid w:val="007B6E55"/>
    <w:rsid w:val="007B7540"/>
    <w:rsid w:val="007B7662"/>
    <w:rsid w:val="007B7AF8"/>
    <w:rsid w:val="007B7D39"/>
    <w:rsid w:val="007C0006"/>
    <w:rsid w:val="007C0370"/>
    <w:rsid w:val="007C0827"/>
    <w:rsid w:val="007C0DB2"/>
    <w:rsid w:val="007C1192"/>
    <w:rsid w:val="007C1265"/>
    <w:rsid w:val="007C164E"/>
    <w:rsid w:val="007C1A0E"/>
    <w:rsid w:val="007C1D68"/>
    <w:rsid w:val="007C1EB3"/>
    <w:rsid w:val="007C20E9"/>
    <w:rsid w:val="007C2165"/>
    <w:rsid w:val="007C2518"/>
    <w:rsid w:val="007C28B9"/>
    <w:rsid w:val="007C3809"/>
    <w:rsid w:val="007C3F7D"/>
    <w:rsid w:val="007C4481"/>
    <w:rsid w:val="007C44A5"/>
    <w:rsid w:val="007C4592"/>
    <w:rsid w:val="007C46AE"/>
    <w:rsid w:val="007C4BEC"/>
    <w:rsid w:val="007C4D77"/>
    <w:rsid w:val="007C4DB7"/>
    <w:rsid w:val="007C58F2"/>
    <w:rsid w:val="007C5ADF"/>
    <w:rsid w:val="007C5D0D"/>
    <w:rsid w:val="007C67D3"/>
    <w:rsid w:val="007C73AB"/>
    <w:rsid w:val="007C7B9A"/>
    <w:rsid w:val="007C7EF1"/>
    <w:rsid w:val="007D0AFF"/>
    <w:rsid w:val="007D0F08"/>
    <w:rsid w:val="007D1931"/>
    <w:rsid w:val="007D27C4"/>
    <w:rsid w:val="007D2DFD"/>
    <w:rsid w:val="007D3312"/>
    <w:rsid w:val="007D3C5E"/>
    <w:rsid w:val="007D42C3"/>
    <w:rsid w:val="007D46DF"/>
    <w:rsid w:val="007D49C0"/>
    <w:rsid w:val="007D49C5"/>
    <w:rsid w:val="007D4AAA"/>
    <w:rsid w:val="007D50CB"/>
    <w:rsid w:val="007D5CB2"/>
    <w:rsid w:val="007D5FEE"/>
    <w:rsid w:val="007D67A2"/>
    <w:rsid w:val="007D6D58"/>
    <w:rsid w:val="007D6FBE"/>
    <w:rsid w:val="007D7103"/>
    <w:rsid w:val="007D76C4"/>
    <w:rsid w:val="007D79ED"/>
    <w:rsid w:val="007D7C74"/>
    <w:rsid w:val="007E08BF"/>
    <w:rsid w:val="007E0B95"/>
    <w:rsid w:val="007E12C1"/>
    <w:rsid w:val="007E1473"/>
    <w:rsid w:val="007E1541"/>
    <w:rsid w:val="007E1689"/>
    <w:rsid w:val="007E18D8"/>
    <w:rsid w:val="007E1D03"/>
    <w:rsid w:val="007E1FF3"/>
    <w:rsid w:val="007E22CB"/>
    <w:rsid w:val="007E2509"/>
    <w:rsid w:val="007E2534"/>
    <w:rsid w:val="007E25D7"/>
    <w:rsid w:val="007E332F"/>
    <w:rsid w:val="007E3981"/>
    <w:rsid w:val="007E3E92"/>
    <w:rsid w:val="007E3ED3"/>
    <w:rsid w:val="007E4103"/>
    <w:rsid w:val="007E4914"/>
    <w:rsid w:val="007E4C13"/>
    <w:rsid w:val="007E57B7"/>
    <w:rsid w:val="007E62F4"/>
    <w:rsid w:val="007E6D3F"/>
    <w:rsid w:val="007E7367"/>
    <w:rsid w:val="007E77BE"/>
    <w:rsid w:val="007E7FEF"/>
    <w:rsid w:val="007F02AC"/>
    <w:rsid w:val="007F06D6"/>
    <w:rsid w:val="007F210D"/>
    <w:rsid w:val="007F2884"/>
    <w:rsid w:val="007F31B1"/>
    <w:rsid w:val="007F3743"/>
    <w:rsid w:val="007F3774"/>
    <w:rsid w:val="007F38F6"/>
    <w:rsid w:val="007F40BD"/>
    <w:rsid w:val="007F4639"/>
    <w:rsid w:val="007F46CC"/>
    <w:rsid w:val="007F4B61"/>
    <w:rsid w:val="007F50A4"/>
    <w:rsid w:val="007F53CC"/>
    <w:rsid w:val="007F5EDE"/>
    <w:rsid w:val="007F618A"/>
    <w:rsid w:val="007F6890"/>
    <w:rsid w:val="007F6E75"/>
    <w:rsid w:val="007F719E"/>
    <w:rsid w:val="007F74F2"/>
    <w:rsid w:val="007F7522"/>
    <w:rsid w:val="007F75FB"/>
    <w:rsid w:val="007F7E38"/>
    <w:rsid w:val="00800128"/>
    <w:rsid w:val="00800C09"/>
    <w:rsid w:val="00800DF1"/>
    <w:rsid w:val="00802551"/>
    <w:rsid w:val="0080281F"/>
    <w:rsid w:val="00803230"/>
    <w:rsid w:val="0080334C"/>
    <w:rsid w:val="008039FE"/>
    <w:rsid w:val="00804258"/>
    <w:rsid w:val="0080438A"/>
    <w:rsid w:val="0080455A"/>
    <w:rsid w:val="008046B0"/>
    <w:rsid w:val="0080591C"/>
    <w:rsid w:val="00805A9B"/>
    <w:rsid w:val="00805D4C"/>
    <w:rsid w:val="00805DBA"/>
    <w:rsid w:val="00805F27"/>
    <w:rsid w:val="008060CB"/>
    <w:rsid w:val="008064E9"/>
    <w:rsid w:val="00806620"/>
    <w:rsid w:val="008066C8"/>
    <w:rsid w:val="0080675D"/>
    <w:rsid w:val="00806BF6"/>
    <w:rsid w:val="00807561"/>
    <w:rsid w:val="008075A3"/>
    <w:rsid w:val="00807978"/>
    <w:rsid w:val="0081003F"/>
    <w:rsid w:val="00810168"/>
    <w:rsid w:val="00810330"/>
    <w:rsid w:val="008105BB"/>
    <w:rsid w:val="00810B32"/>
    <w:rsid w:val="00810DBA"/>
    <w:rsid w:val="008110E4"/>
    <w:rsid w:val="0081155E"/>
    <w:rsid w:val="008115CE"/>
    <w:rsid w:val="008117AB"/>
    <w:rsid w:val="00811B19"/>
    <w:rsid w:val="00811DCC"/>
    <w:rsid w:val="008125A1"/>
    <w:rsid w:val="00813185"/>
    <w:rsid w:val="008131AC"/>
    <w:rsid w:val="008139CB"/>
    <w:rsid w:val="00813C67"/>
    <w:rsid w:val="00813E7A"/>
    <w:rsid w:val="00814084"/>
    <w:rsid w:val="008152A8"/>
    <w:rsid w:val="00815359"/>
    <w:rsid w:val="008154F0"/>
    <w:rsid w:val="00815D08"/>
    <w:rsid w:val="00815E28"/>
    <w:rsid w:val="00815F0F"/>
    <w:rsid w:val="00816643"/>
    <w:rsid w:val="0081668C"/>
    <w:rsid w:val="00816F5A"/>
    <w:rsid w:val="00817232"/>
    <w:rsid w:val="00817AF6"/>
    <w:rsid w:val="008200CC"/>
    <w:rsid w:val="008203F2"/>
    <w:rsid w:val="008205B2"/>
    <w:rsid w:val="00821439"/>
    <w:rsid w:val="00821FBC"/>
    <w:rsid w:val="00822329"/>
    <w:rsid w:val="00822801"/>
    <w:rsid w:val="0082286F"/>
    <w:rsid w:val="00822E85"/>
    <w:rsid w:val="0082301F"/>
    <w:rsid w:val="00823803"/>
    <w:rsid w:val="00823973"/>
    <w:rsid w:val="00823CB5"/>
    <w:rsid w:val="00824068"/>
    <w:rsid w:val="008243AF"/>
    <w:rsid w:val="00824450"/>
    <w:rsid w:val="00824F83"/>
    <w:rsid w:val="00825063"/>
    <w:rsid w:val="008254A8"/>
    <w:rsid w:val="0082569E"/>
    <w:rsid w:val="00825836"/>
    <w:rsid w:val="00825FAE"/>
    <w:rsid w:val="008261D8"/>
    <w:rsid w:val="00826472"/>
    <w:rsid w:val="00826987"/>
    <w:rsid w:val="00826BE5"/>
    <w:rsid w:val="00826BEC"/>
    <w:rsid w:val="00826F98"/>
    <w:rsid w:val="008270E7"/>
    <w:rsid w:val="008272C9"/>
    <w:rsid w:val="008274E3"/>
    <w:rsid w:val="008278BD"/>
    <w:rsid w:val="00827D31"/>
    <w:rsid w:val="00827EBA"/>
    <w:rsid w:val="00827F2A"/>
    <w:rsid w:val="00827F34"/>
    <w:rsid w:val="00830290"/>
    <w:rsid w:val="00830B54"/>
    <w:rsid w:val="00830C3E"/>
    <w:rsid w:val="00831125"/>
    <w:rsid w:val="0083170C"/>
    <w:rsid w:val="00831A88"/>
    <w:rsid w:val="00831B81"/>
    <w:rsid w:val="00832581"/>
    <w:rsid w:val="008328A4"/>
    <w:rsid w:val="00832965"/>
    <w:rsid w:val="00832DD9"/>
    <w:rsid w:val="008330A8"/>
    <w:rsid w:val="008330CF"/>
    <w:rsid w:val="00833753"/>
    <w:rsid w:val="00833D48"/>
    <w:rsid w:val="00833F29"/>
    <w:rsid w:val="00834193"/>
    <w:rsid w:val="00834874"/>
    <w:rsid w:val="008355A9"/>
    <w:rsid w:val="008355DA"/>
    <w:rsid w:val="00835B4E"/>
    <w:rsid w:val="00835B91"/>
    <w:rsid w:val="0083607A"/>
    <w:rsid w:val="0083621E"/>
    <w:rsid w:val="008366AC"/>
    <w:rsid w:val="008368B5"/>
    <w:rsid w:val="00836F0C"/>
    <w:rsid w:val="00837229"/>
    <w:rsid w:val="00837495"/>
    <w:rsid w:val="008377F5"/>
    <w:rsid w:val="008409F6"/>
    <w:rsid w:val="00840EDE"/>
    <w:rsid w:val="00840FEF"/>
    <w:rsid w:val="0084109C"/>
    <w:rsid w:val="008410B3"/>
    <w:rsid w:val="008412C4"/>
    <w:rsid w:val="008416C2"/>
    <w:rsid w:val="008418BF"/>
    <w:rsid w:val="008419C3"/>
    <w:rsid w:val="008419DE"/>
    <w:rsid w:val="00841B95"/>
    <w:rsid w:val="008423DB"/>
    <w:rsid w:val="0084296B"/>
    <w:rsid w:val="00842D2D"/>
    <w:rsid w:val="00843CF1"/>
    <w:rsid w:val="0084416E"/>
    <w:rsid w:val="00844AFB"/>
    <w:rsid w:val="008455D7"/>
    <w:rsid w:val="00845600"/>
    <w:rsid w:val="00845626"/>
    <w:rsid w:val="00845720"/>
    <w:rsid w:val="0084586B"/>
    <w:rsid w:val="008459FA"/>
    <w:rsid w:val="00845F1D"/>
    <w:rsid w:val="0084602D"/>
    <w:rsid w:val="008467A1"/>
    <w:rsid w:val="008467FA"/>
    <w:rsid w:val="008468C9"/>
    <w:rsid w:val="00846F4D"/>
    <w:rsid w:val="00847A81"/>
    <w:rsid w:val="008500AE"/>
    <w:rsid w:val="00850103"/>
    <w:rsid w:val="00850396"/>
    <w:rsid w:val="0085067C"/>
    <w:rsid w:val="008513BC"/>
    <w:rsid w:val="008522EA"/>
    <w:rsid w:val="008527C0"/>
    <w:rsid w:val="0085331F"/>
    <w:rsid w:val="008538F8"/>
    <w:rsid w:val="0085397B"/>
    <w:rsid w:val="008541BB"/>
    <w:rsid w:val="008542EB"/>
    <w:rsid w:val="008545FE"/>
    <w:rsid w:val="00854607"/>
    <w:rsid w:val="0085486C"/>
    <w:rsid w:val="00854C4A"/>
    <w:rsid w:val="00854CF7"/>
    <w:rsid w:val="0085528B"/>
    <w:rsid w:val="008553EB"/>
    <w:rsid w:val="00855AB7"/>
    <w:rsid w:val="008565F2"/>
    <w:rsid w:val="0085685D"/>
    <w:rsid w:val="00856BED"/>
    <w:rsid w:val="00856D82"/>
    <w:rsid w:val="00857349"/>
    <w:rsid w:val="008574CF"/>
    <w:rsid w:val="00857E5B"/>
    <w:rsid w:val="008602C3"/>
    <w:rsid w:val="00860F82"/>
    <w:rsid w:val="00861171"/>
    <w:rsid w:val="0086119C"/>
    <w:rsid w:val="00861545"/>
    <w:rsid w:val="008618B2"/>
    <w:rsid w:val="00861A0B"/>
    <w:rsid w:val="00862072"/>
    <w:rsid w:val="00862449"/>
    <w:rsid w:val="0086244D"/>
    <w:rsid w:val="0086259D"/>
    <w:rsid w:val="008627F8"/>
    <w:rsid w:val="00862C86"/>
    <w:rsid w:val="00862D37"/>
    <w:rsid w:val="00862E62"/>
    <w:rsid w:val="00863053"/>
    <w:rsid w:val="00863127"/>
    <w:rsid w:val="00863216"/>
    <w:rsid w:val="00863935"/>
    <w:rsid w:val="00863C7C"/>
    <w:rsid w:val="00863EF4"/>
    <w:rsid w:val="008649E9"/>
    <w:rsid w:val="00864A08"/>
    <w:rsid w:val="00864CAE"/>
    <w:rsid w:val="00864EA8"/>
    <w:rsid w:val="0086525B"/>
    <w:rsid w:val="00865E35"/>
    <w:rsid w:val="0086690C"/>
    <w:rsid w:val="00866A1F"/>
    <w:rsid w:val="00867736"/>
    <w:rsid w:val="008677E0"/>
    <w:rsid w:val="00867C90"/>
    <w:rsid w:val="00870113"/>
    <w:rsid w:val="00870CCB"/>
    <w:rsid w:val="00870EED"/>
    <w:rsid w:val="00871769"/>
    <w:rsid w:val="0087179D"/>
    <w:rsid w:val="008724AC"/>
    <w:rsid w:val="00872909"/>
    <w:rsid w:val="0087298C"/>
    <w:rsid w:val="00872E0F"/>
    <w:rsid w:val="00873638"/>
    <w:rsid w:val="00873E2D"/>
    <w:rsid w:val="00873E7F"/>
    <w:rsid w:val="008743B5"/>
    <w:rsid w:val="00874A1D"/>
    <w:rsid w:val="00874F60"/>
    <w:rsid w:val="008751AA"/>
    <w:rsid w:val="0087526C"/>
    <w:rsid w:val="008760B3"/>
    <w:rsid w:val="008769C7"/>
    <w:rsid w:val="00876DEE"/>
    <w:rsid w:val="00877135"/>
    <w:rsid w:val="0087716F"/>
    <w:rsid w:val="00877826"/>
    <w:rsid w:val="008800EF"/>
    <w:rsid w:val="008805A9"/>
    <w:rsid w:val="008805C6"/>
    <w:rsid w:val="00880610"/>
    <w:rsid w:val="0088061C"/>
    <w:rsid w:val="00881FEB"/>
    <w:rsid w:val="0088220B"/>
    <w:rsid w:val="00882533"/>
    <w:rsid w:val="0088257A"/>
    <w:rsid w:val="00882759"/>
    <w:rsid w:val="00883244"/>
    <w:rsid w:val="00883257"/>
    <w:rsid w:val="00883465"/>
    <w:rsid w:val="008834A3"/>
    <w:rsid w:val="0088439E"/>
    <w:rsid w:val="00884730"/>
    <w:rsid w:val="0088551E"/>
    <w:rsid w:val="008858D9"/>
    <w:rsid w:val="00885B3B"/>
    <w:rsid w:val="008860E0"/>
    <w:rsid w:val="00886509"/>
    <w:rsid w:val="00886AE6"/>
    <w:rsid w:val="00886BBE"/>
    <w:rsid w:val="00886CC4"/>
    <w:rsid w:val="008907FF"/>
    <w:rsid w:val="008908C3"/>
    <w:rsid w:val="00890BBE"/>
    <w:rsid w:val="008913F5"/>
    <w:rsid w:val="008914FF"/>
    <w:rsid w:val="00891656"/>
    <w:rsid w:val="008916BE"/>
    <w:rsid w:val="008931EA"/>
    <w:rsid w:val="00893B80"/>
    <w:rsid w:val="00894001"/>
    <w:rsid w:val="0089440B"/>
    <w:rsid w:val="00894546"/>
    <w:rsid w:val="00894952"/>
    <w:rsid w:val="008949B0"/>
    <w:rsid w:val="00894C8B"/>
    <w:rsid w:val="0089562C"/>
    <w:rsid w:val="00895939"/>
    <w:rsid w:val="00895B88"/>
    <w:rsid w:val="00895B90"/>
    <w:rsid w:val="00895E7A"/>
    <w:rsid w:val="0089614C"/>
    <w:rsid w:val="008964A6"/>
    <w:rsid w:val="008967BB"/>
    <w:rsid w:val="00896DCA"/>
    <w:rsid w:val="00896F47"/>
    <w:rsid w:val="008970FD"/>
    <w:rsid w:val="008972A3"/>
    <w:rsid w:val="00897477"/>
    <w:rsid w:val="008979FD"/>
    <w:rsid w:val="00897B7C"/>
    <w:rsid w:val="008A0206"/>
    <w:rsid w:val="008A0238"/>
    <w:rsid w:val="008A04EE"/>
    <w:rsid w:val="008A066E"/>
    <w:rsid w:val="008A0B6B"/>
    <w:rsid w:val="008A1D85"/>
    <w:rsid w:val="008A22CF"/>
    <w:rsid w:val="008A2477"/>
    <w:rsid w:val="008A261A"/>
    <w:rsid w:val="008A27F9"/>
    <w:rsid w:val="008A2947"/>
    <w:rsid w:val="008A2B80"/>
    <w:rsid w:val="008A3430"/>
    <w:rsid w:val="008A3443"/>
    <w:rsid w:val="008A35E2"/>
    <w:rsid w:val="008A37B2"/>
    <w:rsid w:val="008A385B"/>
    <w:rsid w:val="008A3987"/>
    <w:rsid w:val="008A3E6B"/>
    <w:rsid w:val="008A4037"/>
    <w:rsid w:val="008A4739"/>
    <w:rsid w:val="008A4973"/>
    <w:rsid w:val="008A4C7C"/>
    <w:rsid w:val="008A514A"/>
    <w:rsid w:val="008A6229"/>
    <w:rsid w:val="008A6624"/>
    <w:rsid w:val="008A71EA"/>
    <w:rsid w:val="008A7C8F"/>
    <w:rsid w:val="008A7CDA"/>
    <w:rsid w:val="008B0432"/>
    <w:rsid w:val="008B04AB"/>
    <w:rsid w:val="008B0641"/>
    <w:rsid w:val="008B06F2"/>
    <w:rsid w:val="008B0873"/>
    <w:rsid w:val="008B0C9D"/>
    <w:rsid w:val="008B155C"/>
    <w:rsid w:val="008B17E3"/>
    <w:rsid w:val="008B1A98"/>
    <w:rsid w:val="008B1B74"/>
    <w:rsid w:val="008B2189"/>
    <w:rsid w:val="008B28AB"/>
    <w:rsid w:val="008B294B"/>
    <w:rsid w:val="008B3014"/>
    <w:rsid w:val="008B37D5"/>
    <w:rsid w:val="008B4352"/>
    <w:rsid w:val="008B47F9"/>
    <w:rsid w:val="008B4A52"/>
    <w:rsid w:val="008B4BFE"/>
    <w:rsid w:val="008B4C60"/>
    <w:rsid w:val="008B5783"/>
    <w:rsid w:val="008B5AEF"/>
    <w:rsid w:val="008B5CEA"/>
    <w:rsid w:val="008B65C7"/>
    <w:rsid w:val="008B6998"/>
    <w:rsid w:val="008B7DAC"/>
    <w:rsid w:val="008B7EA0"/>
    <w:rsid w:val="008C0204"/>
    <w:rsid w:val="008C03C6"/>
    <w:rsid w:val="008C0E72"/>
    <w:rsid w:val="008C15CC"/>
    <w:rsid w:val="008C15D0"/>
    <w:rsid w:val="008C21F1"/>
    <w:rsid w:val="008C2221"/>
    <w:rsid w:val="008C2537"/>
    <w:rsid w:val="008C26DF"/>
    <w:rsid w:val="008C2C1F"/>
    <w:rsid w:val="008C2C38"/>
    <w:rsid w:val="008C3043"/>
    <w:rsid w:val="008C3809"/>
    <w:rsid w:val="008C3ACB"/>
    <w:rsid w:val="008C3F4E"/>
    <w:rsid w:val="008C48D6"/>
    <w:rsid w:val="008C4DBD"/>
    <w:rsid w:val="008C547D"/>
    <w:rsid w:val="008C584A"/>
    <w:rsid w:val="008C5A7B"/>
    <w:rsid w:val="008C60D3"/>
    <w:rsid w:val="008C6488"/>
    <w:rsid w:val="008C64E8"/>
    <w:rsid w:val="008C6DB7"/>
    <w:rsid w:val="008C6F7A"/>
    <w:rsid w:val="008C6FC1"/>
    <w:rsid w:val="008C7692"/>
    <w:rsid w:val="008C7B0B"/>
    <w:rsid w:val="008C7C53"/>
    <w:rsid w:val="008D024E"/>
    <w:rsid w:val="008D052B"/>
    <w:rsid w:val="008D05F8"/>
    <w:rsid w:val="008D120F"/>
    <w:rsid w:val="008D174F"/>
    <w:rsid w:val="008D17BD"/>
    <w:rsid w:val="008D190D"/>
    <w:rsid w:val="008D1FB2"/>
    <w:rsid w:val="008D207C"/>
    <w:rsid w:val="008D293C"/>
    <w:rsid w:val="008D2B3C"/>
    <w:rsid w:val="008D2EAF"/>
    <w:rsid w:val="008D2F5A"/>
    <w:rsid w:val="008D333B"/>
    <w:rsid w:val="008D3985"/>
    <w:rsid w:val="008D3D97"/>
    <w:rsid w:val="008D478E"/>
    <w:rsid w:val="008D53DA"/>
    <w:rsid w:val="008D5D24"/>
    <w:rsid w:val="008D64DA"/>
    <w:rsid w:val="008D6EA7"/>
    <w:rsid w:val="008D7401"/>
    <w:rsid w:val="008D76C9"/>
    <w:rsid w:val="008D778E"/>
    <w:rsid w:val="008D7B04"/>
    <w:rsid w:val="008D7D89"/>
    <w:rsid w:val="008E003C"/>
    <w:rsid w:val="008E0100"/>
    <w:rsid w:val="008E04D1"/>
    <w:rsid w:val="008E056D"/>
    <w:rsid w:val="008E06E3"/>
    <w:rsid w:val="008E0940"/>
    <w:rsid w:val="008E0D15"/>
    <w:rsid w:val="008E0E44"/>
    <w:rsid w:val="008E0F5C"/>
    <w:rsid w:val="008E13DA"/>
    <w:rsid w:val="008E1415"/>
    <w:rsid w:val="008E1607"/>
    <w:rsid w:val="008E1D8F"/>
    <w:rsid w:val="008E271A"/>
    <w:rsid w:val="008E28DB"/>
    <w:rsid w:val="008E29E9"/>
    <w:rsid w:val="008E36D4"/>
    <w:rsid w:val="008E3C00"/>
    <w:rsid w:val="008E4545"/>
    <w:rsid w:val="008E4902"/>
    <w:rsid w:val="008E4DFD"/>
    <w:rsid w:val="008E4F23"/>
    <w:rsid w:val="008E53CE"/>
    <w:rsid w:val="008E5A02"/>
    <w:rsid w:val="008E5BAE"/>
    <w:rsid w:val="008E5C5F"/>
    <w:rsid w:val="008E5FB5"/>
    <w:rsid w:val="008E64C8"/>
    <w:rsid w:val="008E6CA4"/>
    <w:rsid w:val="008E7089"/>
    <w:rsid w:val="008E768B"/>
    <w:rsid w:val="008E788A"/>
    <w:rsid w:val="008F0BCF"/>
    <w:rsid w:val="008F0C90"/>
    <w:rsid w:val="008F16A3"/>
    <w:rsid w:val="008F1759"/>
    <w:rsid w:val="008F2AAA"/>
    <w:rsid w:val="008F301F"/>
    <w:rsid w:val="008F3163"/>
    <w:rsid w:val="008F3824"/>
    <w:rsid w:val="008F3832"/>
    <w:rsid w:val="008F42C1"/>
    <w:rsid w:val="008F45BB"/>
    <w:rsid w:val="008F4A6F"/>
    <w:rsid w:val="008F4FBE"/>
    <w:rsid w:val="008F5462"/>
    <w:rsid w:val="008F5E90"/>
    <w:rsid w:val="008F5F7F"/>
    <w:rsid w:val="008F60DA"/>
    <w:rsid w:val="008F66DB"/>
    <w:rsid w:val="008F67E0"/>
    <w:rsid w:val="008F67FD"/>
    <w:rsid w:val="008F6A7A"/>
    <w:rsid w:val="008F7725"/>
    <w:rsid w:val="008F7BC3"/>
    <w:rsid w:val="00900D02"/>
    <w:rsid w:val="00900E84"/>
    <w:rsid w:val="00901E4A"/>
    <w:rsid w:val="009020E5"/>
    <w:rsid w:val="0090248B"/>
    <w:rsid w:val="009031EA"/>
    <w:rsid w:val="00903401"/>
    <w:rsid w:val="00903F49"/>
    <w:rsid w:val="00906152"/>
    <w:rsid w:val="00906363"/>
    <w:rsid w:val="00906568"/>
    <w:rsid w:val="0090665A"/>
    <w:rsid w:val="0090674C"/>
    <w:rsid w:val="009067BE"/>
    <w:rsid w:val="00906D5B"/>
    <w:rsid w:val="00907282"/>
    <w:rsid w:val="0090756B"/>
    <w:rsid w:val="00907A8E"/>
    <w:rsid w:val="00910183"/>
    <w:rsid w:val="009103F1"/>
    <w:rsid w:val="00910759"/>
    <w:rsid w:val="00910B1E"/>
    <w:rsid w:val="00910BE7"/>
    <w:rsid w:val="00910CB3"/>
    <w:rsid w:val="00910DF1"/>
    <w:rsid w:val="00910F0D"/>
    <w:rsid w:val="00910F9C"/>
    <w:rsid w:val="0091110A"/>
    <w:rsid w:val="009115E8"/>
    <w:rsid w:val="00911608"/>
    <w:rsid w:val="00911CC9"/>
    <w:rsid w:val="00911ECF"/>
    <w:rsid w:val="00911F55"/>
    <w:rsid w:val="0091228F"/>
    <w:rsid w:val="0091260B"/>
    <w:rsid w:val="00913109"/>
    <w:rsid w:val="00913607"/>
    <w:rsid w:val="00913C9C"/>
    <w:rsid w:val="00914177"/>
    <w:rsid w:val="009141B3"/>
    <w:rsid w:val="009142B0"/>
    <w:rsid w:val="00914C66"/>
    <w:rsid w:val="009150C3"/>
    <w:rsid w:val="009157F9"/>
    <w:rsid w:val="009159AD"/>
    <w:rsid w:val="009162BD"/>
    <w:rsid w:val="00917CFB"/>
    <w:rsid w:val="009200D6"/>
    <w:rsid w:val="00920680"/>
    <w:rsid w:val="00921E2A"/>
    <w:rsid w:val="00922657"/>
    <w:rsid w:val="0092280E"/>
    <w:rsid w:val="00923CDD"/>
    <w:rsid w:val="0092436F"/>
    <w:rsid w:val="009246A1"/>
    <w:rsid w:val="0092497A"/>
    <w:rsid w:val="00924D4F"/>
    <w:rsid w:val="0092513E"/>
    <w:rsid w:val="00925495"/>
    <w:rsid w:val="009258B0"/>
    <w:rsid w:val="00925BB5"/>
    <w:rsid w:val="00925EFB"/>
    <w:rsid w:val="00926650"/>
    <w:rsid w:val="00926832"/>
    <w:rsid w:val="0092684B"/>
    <w:rsid w:val="00926BFC"/>
    <w:rsid w:val="00926C4D"/>
    <w:rsid w:val="0092713F"/>
    <w:rsid w:val="0092766B"/>
    <w:rsid w:val="00927C07"/>
    <w:rsid w:val="00927ED0"/>
    <w:rsid w:val="00931406"/>
    <w:rsid w:val="009314AA"/>
    <w:rsid w:val="00931983"/>
    <w:rsid w:val="00931BCD"/>
    <w:rsid w:val="00932D97"/>
    <w:rsid w:val="0093311B"/>
    <w:rsid w:val="0093358C"/>
    <w:rsid w:val="00933B2D"/>
    <w:rsid w:val="00933D69"/>
    <w:rsid w:val="00933F1C"/>
    <w:rsid w:val="00934047"/>
    <w:rsid w:val="0093410A"/>
    <w:rsid w:val="00935075"/>
    <w:rsid w:val="00935718"/>
    <w:rsid w:val="00935B52"/>
    <w:rsid w:val="00935CC0"/>
    <w:rsid w:val="00935E53"/>
    <w:rsid w:val="00936073"/>
    <w:rsid w:val="009361CE"/>
    <w:rsid w:val="00936763"/>
    <w:rsid w:val="00936785"/>
    <w:rsid w:val="00936B07"/>
    <w:rsid w:val="00936F82"/>
    <w:rsid w:val="00940516"/>
    <w:rsid w:val="00940724"/>
    <w:rsid w:val="00940846"/>
    <w:rsid w:val="00941506"/>
    <w:rsid w:val="00941747"/>
    <w:rsid w:val="00941B2F"/>
    <w:rsid w:val="0094209D"/>
    <w:rsid w:val="009423B7"/>
    <w:rsid w:val="00942FC1"/>
    <w:rsid w:val="00943446"/>
    <w:rsid w:val="009434CF"/>
    <w:rsid w:val="00943504"/>
    <w:rsid w:val="0094372F"/>
    <w:rsid w:val="009445AB"/>
    <w:rsid w:val="009449C5"/>
    <w:rsid w:val="00944BB0"/>
    <w:rsid w:val="0094514C"/>
    <w:rsid w:val="009451CA"/>
    <w:rsid w:val="009455E7"/>
    <w:rsid w:val="00945FDC"/>
    <w:rsid w:val="0094615C"/>
    <w:rsid w:val="009466E2"/>
    <w:rsid w:val="00947BC1"/>
    <w:rsid w:val="00947EA2"/>
    <w:rsid w:val="009508D6"/>
    <w:rsid w:val="00950CF6"/>
    <w:rsid w:val="00950DA3"/>
    <w:rsid w:val="00950EC1"/>
    <w:rsid w:val="009513C0"/>
    <w:rsid w:val="009518DB"/>
    <w:rsid w:val="009520FD"/>
    <w:rsid w:val="009524E8"/>
    <w:rsid w:val="009537D0"/>
    <w:rsid w:val="009547AD"/>
    <w:rsid w:val="009547F5"/>
    <w:rsid w:val="00955806"/>
    <w:rsid w:val="009558A2"/>
    <w:rsid w:val="00955BB2"/>
    <w:rsid w:val="00955BCE"/>
    <w:rsid w:val="00955BE5"/>
    <w:rsid w:val="00955C2F"/>
    <w:rsid w:val="00955F12"/>
    <w:rsid w:val="009562CA"/>
    <w:rsid w:val="00956742"/>
    <w:rsid w:val="009567B3"/>
    <w:rsid w:val="009571B5"/>
    <w:rsid w:val="00957293"/>
    <w:rsid w:val="00957551"/>
    <w:rsid w:val="0095768B"/>
    <w:rsid w:val="00957C9E"/>
    <w:rsid w:val="00957E60"/>
    <w:rsid w:val="00960271"/>
    <w:rsid w:val="009602DC"/>
    <w:rsid w:val="00960836"/>
    <w:rsid w:val="0096083E"/>
    <w:rsid w:val="00960CA9"/>
    <w:rsid w:val="009611B6"/>
    <w:rsid w:val="00961642"/>
    <w:rsid w:val="009616E1"/>
    <w:rsid w:val="00961AFB"/>
    <w:rsid w:val="00962A2A"/>
    <w:rsid w:val="00962F79"/>
    <w:rsid w:val="0096324C"/>
    <w:rsid w:val="00963683"/>
    <w:rsid w:val="00963943"/>
    <w:rsid w:val="009641F8"/>
    <w:rsid w:val="00964265"/>
    <w:rsid w:val="009643D3"/>
    <w:rsid w:val="009646ED"/>
    <w:rsid w:val="00964ADB"/>
    <w:rsid w:val="0096558C"/>
    <w:rsid w:val="00965B4E"/>
    <w:rsid w:val="00965C45"/>
    <w:rsid w:val="00966A2E"/>
    <w:rsid w:val="00966A36"/>
    <w:rsid w:val="00967790"/>
    <w:rsid w:val="009678D4"/>
    <w:rsid w:val="00967F96"/>
    <w:rsid w:val="00970BF6"/>
    <w:rsid w:val="00970D3E"/>
    <w:rsid w:val="00971295"/>
    <w:rsid w:val="009713DC"/>
    <w:rsid w:val="00971892"/>
    <w:rsid w:val="00971A63"/>
    <w:rsid w:val="00971AFE"/>
    <w:rsid w:val="00972A5F"/>
    <w:rsid w:val="00972D8F"/>
    <w:rsid w:val="0097348C"/>
    <w:rsid w:val="0097363B"/>
    <w:rsid w:val="00973C1F"/>
    <w:rsid w:val="00974908"/>
    <w:rsid w:val="00974A51"/>
    <w:rsid w:val="00974C06"/>
    <w:rsid w:val="00974CEE"/>
    <w:rsid w:val="00974FD5"/>
    <w:rsid w:val="00975167"/>
    <w:rsid w:val="009765E6"/>
    <w:rsid w:val="009768B5"/>
    <w:rsid w:val="00976A5A"/>
    <w:rsid w:val="00976E29"/>
    <w:rsid w:val="0097708F"/>
    <w:rsid w:val="009777B4"/>
    <w:rsid w:val="009778E5"/>
    <w:rsid w:val="00977AE5"/>
    <w:rsid w:val="00977B56"/>
    <w:rsid w:val="00977C4D"/>
    <w:rsid w:val="009802DF"/>
    <w:rsid w:val="0098184A"/>
    <w:rsid w:val="00982108"/>
    <w:rsid w:val="00982337"/>
    <w:rsid w:val="0098236C"/>
    <w:rsid w:val="0098270C"/>
    <w:rsid w:val="00982A39"/>
    <w:rsid w:val="00983868"/>
    <w:rsid w:val="009839F8"/>
    <w:rsid w:val="00984561"/>
    <w:rsid w:val="009848E8"/>
    <w:rsid w:val="00986363"/>
    <w:rsid w:val="009864A7"/>
    <w:rsid w:val="00986558"/>
    <w:rsid w:val="00986962"/>
    <w:rsid w:val="0098764E"/>
    <w:rsid w:val="0098776E"/>
    <w:rsid w:val="00990240"/>
    <w:rsid w:val="009902C0"/>
    <w:rsid w:val="00990907"/>
    <w:rsid w:val="00990B4A"/>
    <w:rsid w:val="00990B8B"/>
    <w:rsid w:val="00990E1A"/>
    <w:rsid w:val="00992BE7"/>
    <w:rsid w:val="00992BF4"/>
    <w:rsid w:val="0099322A"/>
    <w:rsid w:val="00993269"/>
    <w:rsid w:val="009937F5"/>
    <w:rsid w:val="00995E8A"/>
    <w:rsid w:val="009961D5"/>
    <w:rsid w:val="00997226"/>
    <w:rsid w:val="009973F9"/>
    <w:rsid w:val="009978B4"/>
    <w:rsid w:val="00997BE4"/>
    <w:rsid w:val="009A059D"/>
    <w:rsid w:val="009A08B0"/>
    <w:rsid w:val="009A08CC"/>
    <w:rsid w:val="009A08E1"/>
    <w:rsid w:val="009A0BAC"/>
    <w:rsid w:val="009A1113"/>
    <w:rsid w:val="009A1AC3"/>
    <w:rsid w:val="009A1D4E"/>
    <w:rsid w:val="009A22C1"/>
    <w:rsid w:val="009A2AFD"/>
    <w:rsid w:val="009A2E1A"/>
    <w:rsid w:val="009A3640"/>
    <w:rsid w:val="009A3E19"/>
    <w:rsid w:val="009A4228"/>
    <w:rsid w:val="009A5200"/>
    <w:rsid w:val="009A5408"/>
    <w:rsid w:val="009A55C6"/>
    <w:rsid w:val="009A590F"/>
    <w:rsid w:val="009A59DB"/>
    <w:rsid w:val="009A5FDB"/>
    <w:rsid w:val="009A606F"/>
    <w:rsid w:val="009A6AD3"/>
    <w:rsid w:val="009A7073"/>
    <w:rsid w:val="009A788D"/>
    <w:rsid w:val="009A78EB"/>
    <w:rsid w:val="009A7904"/>
    <w:rsid w:val="009A7DC6"/>
    <w:rsid w:val="009B014E"/>
    <w:rsid w:val="009B078F"/>
    <w:rsid w:val="009B0D40"/>
    <w:rsid w:val="009B11A0"/>
    <w:rsid w:val="009B144F"/>
    <w:rsid w:val="009B1673"/>
    <w:rsid w:val="009B1700"/>
    <w:rsid w:val="009B180C"/>
    <w:rsid w:val="009B211B"/>
    <w:rsid w:val="009B2327"/>
    <w:rsid w:val="009B2329"/>
    <w:rsid w:val="009B23BE"/>
    <w:rsid w:val="009B2B6A"/>
    <w:rsid w:val="009B3310"/>
    <w:rsid w:val="009B373E"/>
    <w:rsid w:val="009B3C2E"/>
    <w:rsid w:val="009B4002"/>
    <w:rsid w:val="009B48CC"/>
    <w:rsid w:val="009B4B64"/>
    <w:rsid w:val="009B4B6A"/>
    <w:rsid w:val="009B4B93"/>
    <w:rsid w:val="009B51DE"/>
    <w:rsid w:val="009B5A67"/>
    <w:rsid w:val="009B5E3A"/>
    <w:rsid w:val="009B6860"/>
    <w:rsid w:val="009B6D48"/>
    <w:rsid w:val="009B6EFE"/>
    <w:rsid w:val="009B7063"/>
    <w:rsid w:val="009B7219"/>
    <w:rsid w:val="009B7346"/>
    <w:rsid w:val="009B7731"/>
    <w:rsid w:val="009B7EFB"/>
    <w:rsid w:val="009C016F"/>
    <w:rsid w:val="009C0538"/>
    <w:rsid w:val="009C0D99"/>
    <w:rsid w:val="009C0EB1"/>
    <w:rsid w:val="009C0FA8"/>
    <w:rsid w:val="009C1025"/>
    <w:rsid w:val="009C1071"/>
    <w:rsid w:val="009C1CA7"/>
    <w:rsid w:val="009C2346"/>
    <w:rsid w:val="009C241E"/>
    <w:rsid w:val="009C2491"/>
    <w:rsid w:val="009C2793"/>
    <w:rsid w:val="009C335D"/>
    <w:rsid w:val="009C37DE"/>
    <w:rsid w:val="009C3BD8"/>
    <w:rsid w:val="009C4135"/>
    <w:rsid w:val="009C4451"/>
    <w:rsid w:val="009C4D13"/>
    <w:rsid w:val="009C59CA"/>
    <w:rsid w:val="009C5B72"/>
    <w:rsid w:val="009C5D43"/>
    <w:rsid w:val="009C5EE9"/>
    <w:rsid w:val="009C5FF6"/>
    <w:rsid w:val="009C6144"/>
    <w:rsid w:val="009C6A20"/>
    <w:rsid w:val="009C73B6"/>
    <w:rsid w:val="009C7FE7"/>
    <w:rsid w:val="009D0622"/>
    <w:rsid w:val="009D062B"/>
    <w:rsid w:val="009D07BA"/>
    <w:rsid w:val="009D111C"/>
    <w:rsid w:val="009D24B4"/>
    <w:rsid w:val="009D38FC"/>
    <w:rsid w:val="009D3D9A"/>
    <w:rsid w:val="009D44C7"/>
    <w:rsid w:val="009D46A0"/>
    <w:rsid w:val="009D4720"/>
    <w:rsid w:val="009D4779"/>
    <w:rsid w:val="009D4B23"/>
    <w:rsid w:val="009D4E05"/>
    <w:rsid w:val="009D4EED"/>
    <w:rsid w:val="009D54F3"/>
    <w:rsid w:val="009D556B"/>
    <w:rsid w:val="009D5684"/>
    <w:rsid w:val="009D6A5C"/>
    <w:rsid w:val="009D6C67"/>
    <w:rsid w:val="009D7506"/>
    <w:rsid w:val="009D756F"/>
    <w:rsid w:val="009D7996"/>
    <w:rsid w:val="009E0250"/>
    <w:rsid w:val="009E0728"/>
    <w:rsid w:val="009E0AA9"/>
    <w:rsid w:val="009E0ED9"/>
    <w:rsid w:val="009E1161"/>
    <w:rsid w:val="009E137D"/>
    <w:rsid w:val="009E1664"/>
    <w:rsid w:val="009E18B5"/>
    <w:rsid w:val="009E1AA0"/>
    <w:rsid w:val="009E1C10"/>
    <w:rsid w:val="009E1C8F"/>
    <w:rsid w:val="009E2251"/>
    <w:rsid w:val="009E376F"/>
    <w:rsid w:val="009E3C53"/>
    <w:rsid w:val="009E3EBC"/>
    <w:rsid w:val="009E416A"/>
    <w:rsid w:val="009E45FE"/>
    <w:rsid w:val="009E4759"/>
    <w:rsid w:val="009E4915"/>
    <w:rsid w:val="009E4E73"/>
    <w:rsid w:val="009E59C9"/>
    <w:rsid w:val="009E5A3C"/>
    <w:rsid w:val="009E626C"/>
    <w:rsid w:val="009E63CE"/>
    <w:rsid w:val="009E65E5"/>
    <w:rsid w:val="009E6A68"/>
    <w:rsid w:val="009E6B0E"/>
    <w:rsid w:val="009E75E1"/>
    <w:rsid w:val="009E7745"/>
    <w:rsid w:val="009E79FE"/>
    <w:rsid w:val="009E7E08"/>
    <w:rsid w:val="009F02BA"/>
    <w:rsid w:val="009F0359"/>
    <w:rsid w:val="009F06DD"/>
    <w:rsid w:val="009F0819"/>
    <w:rsid w:val="009F0C22"/>
    <w:rsid w:val="009F0C93"/>
    <w:rsid w:val="009F1DEB"/>
    <w:rsid w:val="009F21E3"/>
    <w:rsid w:val="009F2247"/>
    <w:rsid w:val="009F25AD"/>
    <w:rsid w:val="009F2757"/>
    <w:rsid w:val="009F28D1"/>
    <w:rsid w:val="009F2DA4"/>
    <w:rsid w:val="009F2E6C"/>
    <w:rsid w:val="009F2FB0"/>
    <w:rsid w:val="009F3493"/>
    <w:rsid w:val="009F3B49"/>
    <w:rsid w:val="009F3CF7"/>
    <w:rsid w:val="009F3D60"/>
    <w:rsid w:val="009F3F39"/>
    <w:rsid w:val="009F3F9B"/>
    <w:rsid w:val="009F45B3"/>
    <w:rsid w:val="009F4732"/>
    <w:rsid w:val="009F5360"/>
    <w:rsid w:val="009F53CC"/>
    <w:rsid w:val="009F5AC6"/>
    <w:rsid w:val="009F5B2B"/>
    <w:rsid w:val="009F5BE5"/>
    <w:rsid w:val="009F5C34"/>
    <w:rsid w:val="009F606B"/>
    <w:rsid w:val="009F62C1"/>
    <w:rsid w:val="009F63B5"/>
    <w:rsid w:val="009F6901"/>
    <w:rsid w:val="009F6B23"/>
    <w:rsid w:val="009F6E9A"/>
    <w:rsid w:val="009F74DF"/>
    <w:rsid w:val="009F784D"/>
    <w:rsid w:val="00A000D7"/>
    <w:rsid w:val="00A00328"/>
    <w:rsid w:val="00A003B7"/>
    <w:rsid w:val="00A00FDA"/>
    <w:rsid w:val="00A0159A"/>
    <w:rsid w:val="00A01E7E"/>
    <w:rsid w:val="00A02034"/>
    <w:rsid w:val="00A02264"/>
    <w:rsid w:val="00A02461"/>
    <w:rsid w:val="00A02756"/>
    <w:rsid w:val="00A02833"/>
    <w:rsid w:val="00A0357E"/>
    <w:rsid w:val="00A03694"/>
    <w:rsid w:val="00A037AE"/>
    <w:rsid w:val="00A03AF2"/>
    <w:rsid w:val="00A041A5"/>
    <w:rsid w:val="00A0439A"/>
    <w:rsid w:val="00A0442E"/>
    <w:rsid w:val="00A046CF"/>
    <w:rsid w:val="00A05190"/>
    <w:rsid w:val="00A063EE"/>
    <w:rsid w:val="00A0650A"/>
    <w:rsid w:val="00A06B5F"/>
    <w:rsid w:val="00A07727"/>
    <w:rsid w:val="00A0787D"/>
    <w:rsid w:val="00A079B6"/>
    <w:rsid w:val="00A10036"/>
    <w:rsid w:val="00A105A8"/>
    <w:rsid w:val="00A10C4F"/>
    <w:rsid w:val="00A10EF5"/>
    <w:rsid w:val="00A11279"/>
    <w:rsid w:val="00A11452"/>
    <w:rsid w:val="00A11463"/>
    <w:rsid w:val="00A11694"/>
    <w:rsid w:val="00A11824"/>
    <w:rsid w:val="00A11F43"/>
    <w:rsid w:val="00A1206D"/>
    <w:rsid w:val="00A1225C"/>
    <w:rsid w:val="00A12333"/>
    <w:rsid w:val="00A12432"/>
    <w:rsid w:val="00A138BA"/>
    <w:rsid w:val="00A13E0E"/>
    <w:rsid w:val="00A13E43"/>
    <w:rsid w:val="00A14786"/>
    <w:rsid w:val="00A14A18"/>
    <w:rsid w:val="00A14AC6"/>
    <w:rsid w:val="00A14C79"/>
    <w:rsid w:val="00A14E4E"/>
    <w:rsid w:val="00A152CF"/>
    <w:rsid w:val="00A152DA"/>
    <w:rsid w:val="00A15413"/>
    <w:rsid w:val="00A15564"/>
    <w:rsid w:val="00A15EF6"/>
    <w:rsid w:val="00A16677"/>
    <w:rsid w:val="00A1680E"/>
    <w:rsid w:val="00A17068"/>
    <w:rsid w:val="00A20133"/>
    <w:rsid w:val="00A2029B"/>
    <w:rsid w:val="00A2105E"/>
    <w:rsid w:val="00A21335"/>
    <w:rsid w:val="00A21349"/>
    <w:rsid w:val="00A214AC"/>
    <w:rsid w:val="00A21E4B"/>
    <w:rsid w:val="00A225CA"/>
    <w:rsid w:val="00A227ED"/>
    <w:rsid w:val="00A22CFC"/>
    <w:rsid w:val="00A22F66"/>
    <w:rsid w:val="00A2332D"/>
    <w:rsid w:val="00A23E75"/>
    <w:rsid w:val="00A246EC"/>
    <w:rsid w:val="00A249E5"/>
    <w:rsid w:val="00A24A5A"/>
    <w:rsid w:val="00A250AC"/>
    <w:rsid w:val="00A250F1"/>
    <w:rsid w:val="00A25119"/>
    <w:rsid w:val="00A25694"/>
    <w:rsid w:val="00A26007"/>
    <w:rsid w:val="00A26634"/>
    <w:rsid w:val="00A26B42"/>
    <w:rsid w:val="00A26FB7"/>
    <w:rsid w:val="00A3051B"/>
    <w:rsid w:val="00A305CB"/>
    <w:rsid w:val="00A307AF"/>
    <w:rsid w:val="00A30F90"/>
    <w:rsid w:val="00A311A7"/>
    <w:rsid w:val="00A31269"/>
    <w:rsid w:val="00A312D8"/>
    <w:rsid w:val="00A31323"/>
    <w:rsid w:val="00A315A0"/>
    <w:rsid w:val="00A31722"/>
    <w:rsid w:val="00A3188C"/>
    <w:rsid w:val="00A31D9D"/>
    <w:rsid w:val="00A31E2A"/>
    <w:rsid w:val="00A31EFB"/>
    <w:rsid w:val="00A32555"/>
    <w:rsid w:val="00A32C11"/>
    <w:rsid w:val="00A339A9"/>
    <w:rsid w:val="00A33EC2"/>
    <w:rsid w:val="00A349BD"/>
    <w:rsid w:val="00A35639"/>
    <w:rsid w:val="00A35C57"/>
    <w:rsid w:val="00A36212"/>
    <w:rsid w:val="00A36438"/>
    <w:rsid w:val="00A36C43"/>
    <w:rsid w:val="00A373E4"/>
    <w:rsid w:val="00A37AEB"/>
    <w:rsid w:val="00A37BDC"/>
    <w:rsid w:val="00A4002C"/>
    <w:rsid w:val="00A400C7"/>
    <w:rsid w:val="00A4054D"/>
    <w:rsid w:val="00A419F7"/>
    <w:rsid w:val="00A42602"/>
    <w:rsid w:val="00A427F3"/>
    <w:rsid w:val="00A431C4"/>
    <w:rsid w:val="00A43561"/>
    <w:rsid w:val="00A43564"/>
    <w:rsid w:val="00A439EA"/>
    <w:rsid w:val="00A442B6"/>
    <w:rsid w:val="00A447AE"/>
    <w:rsid w:val="00A450A4"/>
    <w:rsid w:val="00A450B0"/>
    <w:rsid w:val="00A451AF"/>
    <w:rsid w:val="00A45CC8"/>
    <w:rsid w:val="00A45CFF"/>
    <w:rsid w:val="00A45E1A"/>
    <w:rsid w:val="00A46314"/>
    <w:rsid w:val="00A46564"/>
    <w:rsid w:val="00A4673F"/>
    <w:rsid w:val="00A46A9A"/>
    <w:rsid w:val="00A47509"/>
    <w:rsid w:val="00A47674"/>
    <w:rsid w:val="00A504BF"/>
    <w:rsid w:val="00A50ABD"/>
    <w:rsid w:val="00A51BDB"/>
    <w:rsid w:val="00A527FF"/>
    <w:rsid w:val="00A53206"/>
    <w:rsid w:val="00A53431"/>
    <w:rsid w:val="00A53C3C"/>
    <w:rsid w:val="00A54083"/>
    <w:rsid w:val="00A541CC"/>
    <w:rsid w:val="00A54671"/>
    <w:rsid w:val="00A54757"/>
    <w:rsid w:val="00A54E45"/>
    <w:rsid w:val="00A551BB"/>
    <w:rsid w:val="00A55D6B"/>
    <w:rsid w:val="00A56356"/>
    <w:rsid w:val="00A567A9"/>
    <w:rsid w:val="00A56937"/>
    <w:rsid w:val="00A56A16"/>
    <w:rsid w:val="00A56CF3"/>
    <w:rsid w:val="00A56DA0"/>
    <w:rsid w:val="00A56F8A"/>
    <w:rsid w:val="00A57307"/>
    <w:rsid w:val="00A57530"/>
    <w:rsid w:val="00A6039E"/>
    <w:rsid w:val="00A60449"/>
    <w:rsid w:val="00A605F5"/>
    <w:rsid w:val="00A60743"/>
    <w:rsid w:val="00A6127C"/>
    <w:rsid w:val="00A623B1"/>
    <w:rsid w:val="00A635D6"/>
    <w:rsid w:val="00A63644"/>
    <w:rsid w:val="00A63D76"/>
    <w:rsid w:val="00A63D7D"/>
    <w:rsid w:val="00A63D83"/>
    <w:rsid w:val="00A64135"/>
    <w:rsid w:val="00A64364"/>
    <w:rsid w:val="00A647DE"/>
    <w:rsid w:val="00A64AD4"/>
    <w:rsid w:val="00A64C57"/>
    <w:rsid w:val="00A65161"/>
    <w:rsid w:val="00A651D7"/>
    <w:rsid w:val="00A654C3"/>
    <w:rsid w:val="00A65677"/>
    <w:rsid w:val="00A66754"/>
    <w:rsid w:val="00A67D52"/>
    <w:rsid w:val="00A70162"/>
    <w:rsid w:val="00A702A2"/>
    <w:rsid w:val="00A70579"/>
    <w:rsid w:val="00A707B0"/>
    <w:rsid w:val="00A70B76"/>
    <w:rsid w:val="00A70C5F"/>
    <w:rsid w:val="00A70CB2"/>
    <w:rsid w:val="00A70CEB"/>
    <w:rsid w:val="00A70D97"/>
    <w:rsid w:val="00A70E41"/>
    <w:rsid w:val="00A71177"/>
    <w:rsid w:val="00A711A8"/>
    <w:rsid w:val="00A71F00"/>
    <w:rsid w:val="00A7224C"/>
    <w:rsid w:val="00A723B3"/>
    <w:rsid w:val="00A72473"/>
    <w:rsid w:val="00A72E31"/>
    <w:rsid w:val="00A73079"/>
    <w:rsid w:val="00A731A2"/>
    <w:rsid w:val="00A73340"/>
    <w:rsid w:val="00A7347D"/>
    <w:rsid w:val="00A738FF"/>
    <w:rsid w:val="00A73BCB"/>
    <w:rsid w:val="00A73C7F"/>
    <w:rsid w:val="00A745FA"/>
    <w:rsid w:val="00A74838"/>
    <w:rsid w:val="00A7484E"/>
    <w:rsid w:val="00A74C6F"/>
    <w:rsid w:val="00A74E1B"/>
    <w:rsid w:val="00A74F5B"/>
    <w:rsid w:val="00A75386"/>
    <w:rsid w:val="00A758FD"/>
    <w:rsid w:val="00A75D4C"/>
    <w:rsid w:val="00A75D80"/>
    <w:rsid w:val="00A75F6A"/>
    <w:rsid w:val="00A7635E"/>
    <w:rsid w:val="00A763E8"/>
    <w:rsid w:val="00A764CF"/>
    <w:rsid w:val="00A768F6"/>
    <w:rsid w:val="00A76BEE"/>
    <w:rsid w:val="00A7733D"/>
    <w:rsid w:val="00A77A72"/>
    <w:rsid w:val="00A77D55"/>
    <w:rsid w:val="00A77DA9"/>
    <w:rsid w:val="00A800AB"/>
    <w:rsid w:val="00A8129B"/>
    <w:rsid w:val="00A814F1"/>
    <w:rsid w:val="00A81557"/>
    <w:rsid w:val="00A817C2"/>
    <w:rsid w:val="00A81988"/>
    <w:rsid w:val="00A8238D"/>
    <w:rsid w:val="00A82523"/>
    <w:rsid w:val="00A829CB"/>
    <w:rsid w:val="00A829F5"/>
    <w:rsid w:val="00A8300D"/>
    <w:rsid w:val="00A831D2"/>
    <w:rsid w:val="00A83620"/>
    <w:rsid w:val="00A83C0D"/>
    <w:rsid w:val="00A83DCE"/>
    <w:rsid w:val="00A84584"/>
    <w:rsid w:val="00A84FBD"/>
    <w:rsid w:val="00A8561F"/>
    <w:rsid w:val="00A85F28"/>
    <w:rsid w:val="00A86144"/>
    <w:rsid w:val="00A863C4"/>
    <w:rsid w:val="00A8749B"/>
    <w:rsid w:val="00A87B9C"/>
    <w:rsid w:val="00A87EEF"/>
    <w:rsid w:val="00A90193"/>
    <w:rsid w:val="00A91490"/>
    <w:rsid w:val="00A91934"/>
    <w:rsid w:val="00A922C4"/>
    <w:rsid w:val="00A923B1"/>
    <w:rsid w:val="00A92539"/>
    <w:rsid w:val="00A92773"/>
    <w:rsid w:val="00A93948"/>
    <w:rsid w:val="00A93FC0"/>
    <w:rsid w:val="00A940D2"/>
    <w:rsid w:val="00A950DC"/>
    <w:rsid w:val="00A95240"/>
    <w:rsid w:val="00A9560D"/>
    <w:rsid w:val="00A956BA"/>
    <w:rsid w:val="00A96309"/>
    <w:rsid w:val="00A9678B"/>
    <w:rsid w:val="00A967EB"/>
    <w:rsid w:val="00A97507"/>
    <w:rsid w:val="00A97ACF"/>
    <w:rsid w:val="00AA07AA"/>
    <w:rsid w:val="00AA114C"/>
    <w:rsid w:val="00AA154D"/>
    <w:rsid w:val="00AA1F26"/>
    <w:rsid w:val="00AA2006"/>
    <w:rsid w:val="00AA2271"/>
    <w:rsid w:val="00AA22F9"/>
    <w:rsid w:val="00AA2B13"/>
    <w:rsid w:val="00AA2C26"/>
    <w:rsid w:val="00AA2FA5"/>
    <w:rsid w:val="00AA30AA"/>
    <w:rsid w:val="00AA31B6"/>
    <w:rsid w:val="00AA322D"/>
    <w:rsid w:val="00AA3356"/>
    <w:rsid w:val="00AA3A64"/>
    <w:rsid w:val="00AA3DFF"/>
    <w:rsid w:val="00AA4241"/>
    <w:rsid w:val="00AA442A"/>
    <w:rsid w:val="00AA46A9"/>
    <w:rsid w:val="00AA4F7D"/>
    <w:rsid w:val="00AA50A1"/>
    <w:rsid w:val="00AA52F2"/>
    <w:rsid w:val="00AA5605"/>
    <w:rsid w:val="00AA5FD0"/>
    <w:rsid w:val="00AA6407"/>
    <w:rsid w:val="00AA6919"/>
    <w:rsid w:val="00AA75D3"/>
    <w:rsid w:val="00AA7824"/>
    <w:rsid w:val="00AA7ACE"/>
    <w:rsid w:val="00AA7CB6"/>
    <w:rsid w:val="00AA7DA2"/>
    <w:rsid w:val="00AA7FAE"/>
    <w:rsid w:val="00AB0235"/>
    <w:rsid w:val="00AB0903"/>
    <w:rsid w:val="00AB0E8B"/>
    <w:rsid w:val="00AB11CC"/>
    <w:rsid w:val="00AB1367"/>
    <w:rsid w:val="00AB1A25"/>
    <w:rsid w:val="00AB1D6E"/>
    <w:rsid w:val="00AB20E9"/>
    <w:rsid w:val="00AB2221"/>
    <w:rsid w:val="00AB2805"/>
    <w:rsid w:val="00AB3290"/>
    <w:rsid w:val="00AB3A56"/>
    <w:rsid w:val="00AB3DDC"/>
    <w:rsid w:val="00AB3EB3"/>
    <w:rsid w:val="00AB417A"/>
    <w:rsid w:val="00AB4854"/>
    <w:rsid w:val="00AB53BC"/>
    <w:rsid w:val="00AB5405"/>
    <w:rsid w:val="00AB5579"/>
    <w:rsid w:val="00AB5B5E"/>
    <w:rsid w:val="00AB5E2C"/>
    <w:rsid w:val="00AB5F62"/>
    <w:rsid w:val="00AB6862"/>
    <w:rsid w:val="00AB6A6D"/>
    <w:rsid w:val="00AB6B63"/>
    <w:rsid w:val="00AB6C0A"/>
    <w:rsid w:val="00AB6DEE"/>
    <w:rsid w:val="00AB76A2"/>
    <w:rsid w:val="00AB7745"/>
    <w:rsid w:val="00AB7A89"/>
    <w:rsid w:val="00AB7D33"/>
    <w:rsid w:val="00AB7F02"/>
    <w:rsid w:val="00AB7FE1"/>
    <w:rsid w:val="00AC044A"/>
    <w:rsid w:val="00AC0C1D"/>
    <w:rsid w:val="00AC0C4B"/>
    <w:rsid w:val="00AC162D"/>
    <w:rsid w:val="00AC1F0C"/>
    <w:rsid w:val="00AC3747"/>
    <w:rsid w:val="00AC3B67"/>
    <w:rsid w:val="00AC46C4"/>
    <w:rsid w:val="00AC4710"/>
    <w:rsid w:val="00AC48F9"/>
    <w:rsid w:val="00AC4D66"/>
    <w:rsid w:val="00AC548E"/>
    <w:rsid w:val="00AC5D89"/>
    <w:rsid w:val="00AC64B1"/>
    <w:rsid w:val="00AC66AF"/>
    <w:rsid w:val="00AC6EA4"/>
    <w:rsid w:val="00AC77AF"/>
    <w:rsid w:val="00AC79C1"/>
    <w:rsid w:val="00AC7D5F"/>
    <w:rsid w:val="00AC7F89"/>
    <w:rsid w:val="00AD0035"/>
    <w:rsid w:val="00AD009C"/>
    <w:rsid w:val="00AD0546"/>
    <w:rsid w:val="00AD0990"/>
    <w:rsid w:val="00AD0B63"/>
    <w:rsid w:val="00AD0DCD"/>
    <w:rsid w:val="00AD1797"/>
    <w:rsid w:val="00AD1DDE"/>
    <w:rsid w:val="00AD22FF"/>
    <w:rsid w:val="00AD233F"/>
    <w:rsid w:val="00AD23FB"/>
    <w:rsid w:val="00AD2E38"/>
    <w:rsid w:val="00AD316B"/>
    <w:rsid w:val="00AD3C33"/>
    <w:rsid w:val="00AD3D08"/>
    <w:rsid w:val="00AD4BBE"/>
    <w:rsid w:val="00AD5155"/>
    <w:rsid w:val="00AD5186"/>
    <w:rsid w:val="00AD58BE"/>
    <w:rsid w:val="00AD6436"/>
    <w:rsid w:val="00AD64D5"/>
    <w:rsid w:val="00AD67BB"/>
    <w:rsid w:val="00AD6B20"/>
    <w:rsid w:val="00AD72ED"/>
    <w:rsid w:val="00AD7741"/>
    <w:rsid w:val="00AD7763"/>
    <w:rsid w:val="00AD79D8"/>
    <w:rsid w:val="00AD7A83"/>
    <w:rsid w:val="00AE0232"/>
    <w:rsid w:val="00AE0435"/>
    <w:rsid w:val="00AE0511"/>
    <w:rsid w:val="00AE0898"/>
    <w:rsid w:val="00AE0BC2"/>
    <w:rsid w:val="00AE10C8"/>
    <w:rsid w:val="00AE163A"/>
    <w:rsid w:val="00AE1BD6"/>
    <w:rsid w:val="00AE1C10"/>
    <w:rsid w:val="00AE26AC"/>
    <w:rsid w:val="00AE2D47"/>
    <w:rsid w:val="00AE38C6"/>
    <w:rsid w:val="00AE3E25"/>
    <w:rsid w:val="00AE488C"/>
    <w:rsid w:val="00AE526B"/>
    <w:rsid w:val="00AE53EF"/>
    <w:rsid w:val="00AE543C"/>
    <w:rsid w:val="00AE5B1C"/>
    <w:rsid w:val="00AE5D45"/>
    <w:rsid w:val="00AE60D2"/>
    <w:rsid w:val="00AE6346"/>
    <w:rsid w:val="00AE6EE1"/>
    <w:rsid w:val="00AE7204"/>
    <w:rsid w:val="00AE79AC"/>
    <w:rsid w:val="00AE7F48"/>
    <w:rsid w:val="00AF0602"/>
    <w:rsid w:val="00AF07DB"/>
    <w:rsid w:val="00AF0863"/>
    <w:rsid w:val="00AF0B8F"/>
    <w:rsid w:val="00AF0F30"/>
    <w:rsid w:val="00AF18C2"/>
    <w:rsid w:val="00AF1F1F"/>
    <w:rsid w:val="00AF200B"/>
    <w:rsid w:val="00AF265E"/>
    <w:rsid w:val="00AF3398"/>
    <w:rsid w:val="00AF33B3"/>
    <w:rsid w:val="00AF3EF0"/>
    <w:rsid w:val="00AF4115"/>
    <w:rsid w:val="00AF4218"/>
    <w:rsid w:val="00AF4250"/>
    <w:rsid w:val="00AF42E0"/>
    <w:rsid w:val="00AF42F7"/>
    <w:rsid w:val="00AF43E3"/>
    <w:rsid w:val="00AF4422"/>
    <w:rsid w:val="00AF4FAA"/>
    <w:rsid w:val="00AF50F2"/>
    <w:rsid w:val="00AF5A14"/>
    <w:rsid w:val="00AF5ABC"/>
    <w:rsid w:val="00AF5D11"/>
    <w:rsid w:val="00AF6304"/>
    <w:rsid w:val="00AF6496"/>
    <w:rsid w:val="00AF65B1"/>
    <w:rsid w:val="00AF69A9"/>
    <w:rsid w:val="00AF7142"/>
    <w:rsid w:val="00AF71AC"/>
    <w:rsid w:val="00AF7305"/>
    <w:rsid w:val="00AF7470"/>
    <w:rsid w:val="00AF7473"/>
    <w:rsid w:val="00AF7B29"/>
    <w:rsid w:val="00B004A9"/>
    <w:rsid w:val="00B005AC"/>
    <w:rsid w:val="00B00634"/>
    <w:rsid w:val="00B00993"/>
    <w:rsid w:val="00B013D4"/>
    <w:rsid w:val="00B016BD"/>
    <w:rsid w:val="00B01963"/>
    <w:rsid w:val="00B01CE1"/>
    <w:rsid w:val="00B01D5D"/>
    <w:rsid w:val="00B0220B"/>
    <w:rsid w:val="00B025B4"/>
    <w:rsid w:val="00B02B47"/>
    <w:rsid w:val="00B02C79"/>
    <w:rsid w:val="00B039C9"/>
    <w:rsid w:val="00B03C7B"/>
    <w:rsid w:val="00B03CAB"/>
    <w:rsid w:val="00B03DD1"/>
    <w:rsid w:val="00B040CD"/>
    <w:rsid w:val="00B041FC"/>
    <w:rsid w:val="00B04ED4"/>
    <w:rsid w:val="00B04FC8"/>
    <w:rsid w:val="00B059A8"/>
    <w:rsid w:val="00B05BC4"/>
    <w:rsid w:val="00B06773"/>
    <w:rsid w:val="00B06CF1"/>
    <w:rsid w:val="00B07883"/>
    <w:rsid w:val="00B07FE3"/>
    <w:rsid w:val="00B10C83"/>
    <w:rsid w:val="00B111B2"/>
    <w:rsid w:val="00B117DB"/>
    <w:rsid w:val="00B11866"/>
    <w:rsid w:val="00B11A08"/>
    <w:rsid w:val="00B12E7F"/>
    <w:rsid w:val="00B13091"/>
    <w:rsid w:val="00B1333A"/>
    <w:rsid w:val="00B134A2"/>
    <w:rsid w:val="00B13A5B"/>
    <w:rsid w:val="00B13E9E"/>
    <w:rsid w:val="00B1425B"/>
    <w:rsid w:val="00B144E5"/>
    <w:rsid w:val="00B148CE"/>
    <w:rsid w:val="00B14984"/>
    <w:rsid w:val="00B14F5E"/>
    <w:rsid w:val="00B151CE"/>
    <w:rsid w:val="00B15224"/>
    <w:rsid w:val="00B15581"/>
    <w:rsid w:val="00B15941"/>
    <w:rsid w:val="00B15AE4"/>
    <w:rsid w:val="00B15D0F"/>
    <w:rsid w:val="00B15D4D"/>
    <w:rsid w:val="00B161D5"/>
    <w:rsid w:val="00B162B9"/>
    <w:rsid w:val="00B164D5"/>
    <w:rsid w:val="00B1655D"/>
    <w:rsid w:val="00B16EFF"/>
    <w:rsid w:val="00B17353"/>
    <w:rsid w:val="00B174C2"/>
    <w:rsid w:val="00B17A6A"/>
    <w:rsid w:val="00B17D32"/>
    <w:rsid w:val="00B17E43"/>
    <w:rsid w:val="00B208F3"/>
    <w:rsid w:val="00B21296"/>
    <w:rsid w:val="00B2131D"/>
    <w:rsid w:val="00B214CB"/>
    <w:rsid w:val="00B217D5"/>
    <w:rsid w:val="00B21B91"/>
    <w:rsid w:val="00B222EB"/>
    <w:rsid w:val="00B2264D"/>
    <w:rsid w:val="00B2281E"/>
    <w:rsid w:val="00B2282C"/>
    <w:rsid w:val="00B22B13"/>
    <w:rsid w:val="00B23539"/>
    <w:rsid w:val="00B237C1"/>
    <w:rsid w:val="00B23CB8"/>
    <w:rsid w:val="00B2495A"/>
    <w:rsid w:val="00B24E12"/>
    <w:rsid w:val="00B24FEE"/>
    <w:rsid w:val="00B25489"/>
    <w:rsid w:val="00B259BA"/>
    <w:rsid w:val="00B26B9D"/>
    <w:rsid w:val="00B2760A"/>
    <w:rsid w:val="00B301E2"/>
    <w:rsid w:val="00B30287"/>
    <w:rsid w:val="00B302ED"/>
    <w:rsid w:val="00B3053D"/>
    <w:rsid w:val="00B30558"/>
    <w:rsid w:val="00B30887"/>
    <w:rsid w:val="00B308DE"/>
    <w:rsid w:val="00B309AD"/>
    <w:rsid w:val="00B30C84"/>
    <w:rsid w:val="00B310D4"/>
    <w:rsid w:val="00B3233F"/>
    <w:rsid w:val="00B32611"/>
    <w:rsid w:val="00B32801"/>
    <w:rsid w:val="00B3280C"/>
    <w:rsid w:val="00B3291B"/>
    <w:rsid w:val="00B32D7A"/>
    <w:rsid w:val="00B33F4A"/>
    <w:rsid w:val="00B34652"/>
    <w:rsid w:val="00B347D2"/>
    <w:rsid w:val="00B34982"/>
    <w:rsid w:val="00B34AB9"/>
    <w:rsid w:val="00B34D21"/>
    <w:rsid w:val="00B3535D"/>
    <w:rsid w:val="00B3556C"/>
    <w:rsid w:val="00B35D65"/>
    <w:rsid w:val="00B35DF4"/>
    <w:rsid w:val="00B36D19"/>
    <w:rsid w:val="00B37165"/>
    <w:rsid w:val="00B375E4"/>
    <w:rsid w:val="00B40617"/>
    <w:rsid w:val="00B414BB"/>
    <w:rsid w:val="00B41528"/>
    <w:rsid w:val="00B42042"/>
    <w:rsid w:val="00B4215B"/>
    <w:rsid w:val="00B42346"/>
    <w:rsid w:val="00B4256C"/>
    <w:rsid w:val="00B42FB9"/>
    <w:rsid w:val="00B430A0"/>
    <w:rsid w:val="00B435B5"/>
    <w:rsid w:val="00B4379C"/>
    <w:rsid w:val="00B4391E"/>
    <w:rsid w:val="00B43BC0"/>
    <w:rsid w:val="00B43C1B"/>
    <w:rsid w:val="00B43E84"/>
    <w:rsid w:val="00B44044"/>
    <w:rsid w:val="00B44428"/>
    <w:rsid w:val="00B44895"/>
    <w:rsid w:val="00B44AA7"/>
    <w:rsid w:val="00B44ACA"/>
    <w:rsid w:val="00B44BCD"/>
    <w:rsid w:val="00B45251"/>
    <w:rsid w:val="00B45288"/>
    <w:rsid w:val="00B45673"/>
    <w:rsid w:val="00B45E40"/>
    <w:rsid w:val="00B46720"/>
    <w:rsid w:val="00B467CA"/>
    <w:rsid w:val="00B46A53"/>
    <w:rsid w:val="00B46DED"/>
    <w:rsid w:val="00B47019"/>
    <w:rsid w:val="00B47768"/>
    <w:rsid w:val="00B47978"/>
    <w:rsid w:val="00B47A08"/>
    <w:rsid w:val="00B47BF1"/>
    <w:rsid w:val="00B47E4E"/>
    <w:rsid w:val="00B47F65"/>
    <w:rsid w:val="00B506E9"/>
    <w:rsid w:val="00B50E3B"/>
    <w:rsid w:val="00B51A54"/>
    <w:rsid w:val="00B51F5A"/>
    <w:rsid w:val="00B522E5"/>
    <w:rsid w:val="00B523B2"/>
    <w:rsid w:val="00B5284B"/>
    <w:rsid w:val="00B52BFA"/>
    <w:rsid w:val="00B52CA6"/>
    <w:rsid w:val="00B530EA"/>
    <w:rsid w:val="00B5340E"/>
    <w:rsid w:val="00B535C3"/>
    <w:rsid w:val="00B5381F"/>
    <w:rsid w:val="00B545C7"/>
    <w:rsid w:val="00B54DC1"/>
    <w:rsid w:val="00B550FF"/>
    <w:rsid w:val="00B55A36"/>
    <w:rsid w:val="00B55EFD"/>
    <w:rsid w:val="00B56013"/>
    <w:rsid w:val="00B566DF"/>
    <w:rsid w:val="00B5680D"/>
    <w:rsid w:val="00B56DA1"/>
    <w:rsid w:val="00B57CB0"/>
    <w:rsid w:val="00B604EF"/>
    <w:rsid w:val="00B60525"/>
    <w:rsid w:val="00B60C7F"/>
    <w:rsid w:val="00B60CE7"/>
    <w:rsid w:val="00B60DB5"/>
    <w:rsid w:val="00B6100F"/>
    <w:rsid w:val="00B612B7"/>
    <w:rsid w:val="00B61477"/>
    <w:rsid w:val="00B61603"/>
    <w:rsid w:val="00B6175E"/>
    <w:rsid w:val="00B61DFC"/>
    <w:rsid w:val="00B6244A"/>
    <w:rsid w:val="00B629EC"/>
    <w:rsid w:val="00B62EF1"/>
    <w:rsid w:val="00B63A5E"/>
    <w:rsid w:val="00B63B75"/>
    <w:rsid w:val="00B63D98"/>
    <w:rsid w:val="00B64655"/>
    <w:rsid w:val="00B64717"/>
    <w:rsid w:val="00B650B6"/>
    <w:rsid w:val="00B66616"/>
    <w:rsid w:val="00B666B3"/>
    <w:rsid w:val="00B667D1"/>
    <w:rsid w:val="00B66F1F"/>
    <w:rsid w:val="00B67176"/>
    <w:rsid w:val="00B67228"/>
    <w:rsid w:val="00B6783C"/>
    <w:rsid w:val="00B67E15"/>
    <w:rsid w:val="00B70641"/>
    <w:rsid w:val="00B708D7"/>
    <w:rsid w:val="00B711C3"/>
    <w:rsid w:val="00B71868"/>
    <w:rsid w:val="00B718F3"/>
    <w:rsid w:val="00B723F6"/>
    <w:rsid w:val="00B72CCA"/>
    <w:rsid w:val="00B72EE0"/>
    <w:rsid w:val="00B73782"/>
    <w:rsid w:val="00B7390A"/>
    <w:rsid w:val="00B7396E"/>
    <w:rsid w:val="00B73A78"/>
    <w:rsid w:val="00B73C84"/>
    <w:rsid w:val="00B741BC"/>
    <w:rsid w:val="00B7431C"/>
    <w:rsid w:val="00B75299"/>
    <w:rsid w:val="00B756E1"/>
    <w:rsid w:val="00B75FE1"/>
    <w:rsid w:val="00B76516"/>
    <w:rsid w:val="00B76B4F"/>
    <w:rsid w:val="00B7701F"/>
    <w:rsid w:val="00B7797E"/>
    <w:rsid w:val="00B80124"/>
    <w:rsid w:val="00B806BE"/>
    <w:rsid w:val="00B80FCB"/>
    <w:rsid w:val="00B8117F"/>
    <w:rsid w:val="00B81477"/>
    <w:rsid w:val="00B81AE4"/>
    <w:rsid w:val="00B822E6"/>
    <w:rsid w:val="00B83243"/>
    <w:rsid w:val="00B833F6"/>
    <w:rsid w:val="00B835B9"/>
    <w:rsid w:val="00B8397D"/>
    <w:rsid w:val="00B83A28"/>
    <w:rsid w:val="00B84268"/>
    <w:rsid w:val="00B842FB"/>
    <w:rsid w:val="00B845BB"/>
    <w:rsid w:val="00B84612"/>
    <w:rsid w:val="00B84E09"/>
    <w:rsid w:val="00B8507E"/>
    <w:rsid w:val="00B8562F"/>
    <w:rsid w:val="00B85F29"/>
    <w:rsid w:val="00B8621E"/>
    <w:rsid w:val="00B86D04"/>
    <w:rsid w:val="00B86EB5"/>
    <w:rsid w:val="00B87315"/>
    <w:rsid w:val="00B87A76"/>
    <w:rsid w:val="00B87D29"/>
    <w:rsid w:val="00B9053B"/>
    <w:rsid w:val="00B906C9"/>
    <w:rsid w:val="00B9075A"/>
    <w:rsid w:val="00B915B6"/>
    <w:rsid w:val="00B91635"/>
    <w:rsid w:val="00B91681"/>
    <w:rsid w:val="00B91994"/>
    <w:rsid w:val="00B91F9E"/>
    <w:rsid w:val="00B923BA"/>
    <w:rsid w:val="00B923DE"/>
    <w:rsid w:val="00B92464"/>
    <w:rsid w:val="00B9261B"/>
    <w:rsid w:val="00B92996"/>
    <w:rsid w:val="00B93256"/>
    <w:rsid w:val="00B935D2"/>
    <w:rsid w:val="00B93659"/>
    <w:rsid w:val="00B93AC4"/>
    <w:rsid w:val="00B93C42"/>
    <w:rsid w:val="00B941F1"/>
    <w:rsid w:val="00B9434E"/>
    <w:rsid w:val="00B94401"/>
    <w:rsid w:val="00B9494D"/>
    <w:rsid w:val="00B94EFA"/>
    <w:rsid w:val="00B953C9"/>
    <w:rsid w:val="00B95462"/>
    <w:rsid w:val="00B95DFA"/>
    <w:rsid w:val="00B95EA7"/>
    <w:rsid w:val="00B9623B"/>
    <w:rsid w:val="00B9658D"/>
    <w:rsid w:val="00B968CC"/>
    <w:rsid w:val="00B96B7A"/>
    <w:rsid w:val="00B9705C"/>
    <w:rsid w:val="00B970C4"/>
    <w:rsid w:val="00B9752C"/>
    <w:rsid w:val="00B97AC7"/>
    <w:rsid w:val="00B97B31"/>
    <w:rsid w:val="00BA01F3"/>
    <w:rsid w:val="00BA0813"/>
    <w:rsid w:val="00BA0C54"/>
    <w:rsid w:val="00BA1070"/>
    <w:rsid w:val="00BA2535"/>
    <w:rsid w:val="00BA35BC"/>
    <w:rsid w:val="00BA36FB"/>
    <w:rsid w:val="00BA3795"/>
    <w:rsid w:val="00BA3797"/>
    <w:rsid w:val="00BA3A1C"/>
    <w:rsid w:val="00BA3DDF"/>
    <w:rsid w:val="00BA3F52"/>
    <w:rsid w:val="00BA43D4"/>
    <w:rsid w:val="00BA4429"/>
    <w:rsid w:val="00BA4A9A"/>
    <w:rsid w:val="00BA5593"/>
    <w:rsid w:val="00BA5C7F"/>
    <w:rsid w:val="00BA61AF"/>
    <w:rsid w:val="00BA6324"/>
    <w:rsid w:val="00BA6CDA"/>
    <w:rsid w:val="00BA6E74"/>
    <w:rsid w:val="00BB0073"/>
    <w:rsid w:val="00BB0154"/>
    <w:rsid w:val="00BB074D"/>
    <w:rsid w:val="00BB0C4C"/>
    <w:rsid w:val="00BB10F8"/>
    <w:rsid w:val="00BB1142"/>
    <w:rsid w:val="00BB1375"/>
    <w:rsid w:val="00BB20FE"/>
    <w:rsid w:val="00BB2DB3"/>
    <w:rsid w:val="00BB4000"/>
    <w:rsid w:val="00BB42F1"/>
    <w:rsid w:val="00BB47CC"/>
    <w:rsid w:val="00BB52F3"/>
    <w:rsid w:val="00BB53E0"/>
    <w:rsid w:val="00BB5613"/>
    <w:rsid w:val="00BB579E"/>
    <w:rsid w:val="00BB5C18"/>
    <w:rsid w:val="00BB5C56"/>
    <w:rsid w:val="00BB5F50"/>
    <w:rsid w:val="00BB615B"/>
    <w:rsid w:val="00BB660A"/>
    <w:rsid w:val="00BB7933"/>
    <w:rsid w:val="00BB7ADF"/>
    <w:rsid w:val="00BB7D72"/>
    <w:rsid w:val="00BB7D7D"/>
    <w:rsid w:val="00BB7EC7"/>
    <w:rsid w:val="00BC05E3"/>
    <w:rsid w:val="00BC072E"/>
    <w:rsid w:val="00BC0804"/>
    <w:rsid w:val="00BC0983"/>
    <w:rsid w:val="00BC0D72"/>
    <w:rsid w:val="00BC10ED"/>
    <w:rsid w:val="00BC164B"/>
    <w:rsid w:val="00BC1791"/>
    <w:rsid w:val="00BC1818"/>
    <w:rsid w:val="00BC1F9B"/>
    <w:rsid w:val="00BC1FEB"/>
    <w:rsid w:val="00BC2081"/>
    <w:rsid w:val="00BC24DE"/>
    <w:rsid w:val="00BC2556"/>
    <w:rsid w:val="00BC26B7"/>
    <w:rsid w:val="00BC27AA"/>
    <w:rsid w:val="00BC28BF"/>
    <w:rsid w:val="00BC3145"/>
    <w:rsid w:val="00BC3C2B"/>
    <w:rsid w:val="00BC4F94"/>
    <w:rsid w:val="00BC5045"/>
    <w:rsid w:val="00BC50E9"/>
    <w:rsid w:val="00BC5197"/>
    <w:rsid w:val="00BC582A"/>
    <w:rsid w:val="00BC5E60"/>
    <w:rsid w:val="00BC5F01"/>
    <w:rsid w:val="00BC62CE"/>
    <w:rsid w:val="00BC63FE"/>
    <w:rsid w:val="00BC6B88"/>
    <w:rsid w:val="00BC70CB"/>
    <w:rsid w:val="00BC73C3"/>
    <w:rsid w:val="00BC74F1"/>
    <w:rsid w:val="00BC7592"/>
    <w:rsid w:val="00BC76C0"/>
    <w:rsid w:val="00BC78CC"/>
    <w:rsid w:val="00BC7AAC"/>
    <w:rsid w:val="00BC7BBA"/>
    <w:rsid w:val="00BC7D3A"/>
    <w:rsid w:val="00BD01E5"/>
    <w:rsid w:val="00BD02D0"/>
    <w:rsid w:val="00BD070A"/>
    <w:rsid w:val="00BD094F"/>
    <w:rsid w:val="00BD1068"/>
    <w:rsid w:val="00BD1522"/>
    <w:rsid w:val="00BD1680"/>
    <w:rsid w:val="00BD1D0F"/>
    <w:rsid w:val="00BD3D3C"/>
    <w:rsid w:val="00BD40B6"/>
    <w:rsid w:val="00BD436D"/>
    <w:rsid w:val="00BD4403"/>
    <w:rsid w:val="00BD4693"/>
    <w:rsid w:val="00BD4D1E"/>
    <w:rsid w:val="00BD4E3D"/>
    <w:rsid w:val="00BD52A7"/>
    <w:rsid w:val="00BD600C"/>
    <w:rsid w:val="00BD6180"/>
    <w:rsid w:val="00BD618A"/>
    <w:rsid w:val="00BD6254"/>
    <w:rsid w:val="00BD758E"/>
    <w:rsid w:val="00BD7FF6"/>
    <w:rsid w:val="00BE0507"/>
    <w:rsid w:val="00BE050A"/>
    <w:rsid w:val="00BE08F8"/>
    <w:rsid w:val="00BE0CE2"/>
    <w:rsid w:val="00BE12E2"/>
    <w:rsid w:val="00BE18D6"/>
    <w:rsid w:val="00BE2A7E"/>
    <w:rsid w:val="00BE2E39"/>
    <w:rsid w:val="00BE2E75"/>
    <w:rsid w:val="00BE3202"/>
    <w:rsid w:val="00BE3339"/>
    <w:rsid w:val="00BE37FB"/>
    <w:rsid w:val="00BE3DEA"/>
    <w:rsid w:val="00BE43C2"/>
    <w:rsid w:val="00BE4664"/>
    <w:rsid w:val="00BE4EE9"/>
    <w:rsid w:val="00BE5157"/>
    <w:rsid w:val="00BE51CA"/>
    <w:rsid w:val="00BE5CA5"/>
    <w:rsid w:val="00BE6119"/>
    <w:rsid w:val="00BE674C"/>
    <w:rsid w:val="00BE6D1C"/>
    <w:rsid w:val="00BE7153"/>
    <w:rsid w:val="00BE7A0C"/>
    <w:rsid w:val="00BE7FBC"/>
    <w:rsid w:val="00BE7FEC"/>
    <w:rsid w:val="00BF01DB"/>
    <w:rsid w:val="00BF0382"/>
    <w:rsid w:val="00BF1A3A"/>
    <w:rsid w:val="00BF1B5B"/>
    <w:rsid w:val="00BF1CC7"/>
    <w:rsid w:val="00BF255C"/>
    <w:rsid w:val="00BF2B5B"/>
    <w:rsid w:val="00BF2E22"/>
    <w:rsid w:val="00BF2F0E"/>
    <w:rsid w:val="00BF3204"/>
    <w:rsid w:val="00BF3632"/>
    <w:rsid w:val="00BF3809"/>
    <w:rsid w:val="00BF3B92"/>
    <w:rsid w:val="00BF3BE9"/>
    <w:rsid w:val="00BF40D8"/>
    <w:rsid w:val="00BF4111"/>
    <w:rsid w:val="00BF54FA"/>
    <w:rsid w:val="00BF5681"/>
    <w:rsid w:val="00BF6590"/>
    <w:rsid w:val="00BF68EA"/>
    <w:rsid w:val="00BF6B51"/>
    <w:rsid w:val="00BF7420"/>
    <w:rsid w:val="00BF763A"/>
    <w:rsid w:val="00BF79D6"/>
    <w:rsid w:val="00BF7C73"/>
    <w:rsid w:val="00C002AC"/>
    <w:rsid w:val="00C00540"/>
    <w:rsid w:val="00C0114A"/>
    <w:rsid w:val="00C0142B"/>
    <w:rsid w:val="00C019B0"/>
    <w:rsid w:val="00C02F5F"/>
    <w:rsid w:val="00C0340A"/>
    <w:rsid w:val="00C037E6"/>
    <w:rsid w:val="00C03C65"/>
    <w:rsid w:val="00C04522"/>
    <w:rsid w:val="00C045D5"/>
    <w:rsid w:val="00C04806"/>
    <w:rsid w:val="00C0521A"/>
    <w:rsid w:val="00C05AF0"/>
    <w:rsid w:val="00C05C94"/>
    <w:rsid w:val="00C05ED7"/>
    <w:rsid w:val="00C063DB"/>
    <w:rsid w:val="00C06ADA"/>
    <w:rsid w:val="00C06ADE"/>
    <w:rsid w:val="00C06CA0"/>
    <w:rsid w:val="00C06F60"/>
    <w:rsid w:val="00C073D0"/>
    <w:rsid w:val="00C077E0"/>
    <w:rsid w:val="00C07AAD"/>
    <w:rsid w:val="00C101F6"/>
    <w:rsid w:val="00C104CD"/>
    <w:rsid w:val="00C1071F"/>
    <w:rsid w:val="00C109AF"/>
    <w:rsid w:val="00C11AB3"/>
    <w:rsid w:val="00C12106"/>
    <w:rsid w:val="00C12D13"/>
    <w:rsid w:val="00C130E9"/>
    <w:rsid w:val="00C131F3"/>
    <w:rsid w:val="00C13314"/>
    <w:rsid w:val="00C13B93"/>
    <w:rsid w:val="00C13D68"/>
    <w:rsid w:val="00C14097"/>
    <w:rsid w:val="00C142E5"/>
    <w:rsid w:val="00C148B2"/>
    <w:rsid w:val="00C15B0D"/>
    <w:rsid w:val="00C15B9A"/>
    <w:rsid w:val="00C163D3"/>
    <w:rsid w:val="00C168E3"/>
    <w:rsid w:val="00C16CD8"/>
    <w:rsid w:val="00C201B4"/>
    <w:rsid w:val="00C207F9"/>
    <w:rsid w:val="00C2119F"/>
    <w:rsid w:val="00C21ABF"/>
    <w:rsid w:val="00C22937"/>
    <w:rsid w:val="00C22CFC"/>
    <w:rsid w:val="00C22DFC"/>
    <w:rsid w:val="00C22ED4"/>
    <w:rsid w:val="00C230E7"/>
    <w:rsid w:val="00C2310A"/>
    <w:rsid w:val="00C23525"/>
    <w:rsid w:val="00C239C8"/>
    <w:rsid w:val="00C23C88"/>
    <w:rsid w:val="00C242E6"/>
    <w:rsid w:val="00C244D5"/>
    <w:rsid w:val="00C246AF"/>
    <w:rsid w:val="00C2483E"/>
    <w:rsid w:val="00C24895"/>
    <w:rsid w:val="00C24A3E"/>
    <w:rsid w:val="00C24C67"/>
    <w:rsid w:val="00C252F7"/>
    <w:rsid w:val="00C25922"/>
    <w:rsid w:val="00C25A8C"/>
    <w:rsid w:val="00C25DBD"/>
    <w:rsid w:val="00C26160"/>
    <w:rsid w:val="00C26A54"/>
    <w:rsid w:val="00C279CC"/>
    <w:rsid w:val="00C306C7"/>
    <w:rsid w:val="00C31056"/>
    <w:rsid w:val="00C310B8"/>
    <w:rsid w:val="00C3138D"/>
    <w:rsid w:val="00C3146B"/>
    <w:rsid w:val="00C31670"/>
    <w:rsid w:val="00C31892"/>
    <w:rsid w:val="00C321B2"/>
    <w:rsid w:val="00C32888"/>
    <w:rsid w:val="00C330A0"/>
    <w:rsid w:val="00C33142"/>
    <w:rsid w:val="00C333F0"/>
    <w:rsid w:val="00C3404E"/>
    <w:rsid w:val="00C34108"/>
    <w:rsid w:val="00C342BA"/>
    <w:rsid w:val="00C34AB2"/>
    <w:rsid w:val="00C34F69"/>
    <w:rsid w:val="00C34F9D"/>
    <w:rsid w:val="00C34FD0"/>
    <w:rsid w:val="00C350A4"/>
    <w:rsid w:val="00C352E5"/>
    <w:rsid w:val="00C35459"/>
    <w:rsid w:val="00C3553D"/>
    <w:rsid w:val="00C35CB1"/>
    <w:rsid w:val="00C364D7"/>
    <w:rsid w:val="00C368CA"/>
    <w:rsid w:val="00C37263"/>
    <w:rsid w:val="00C378DD"/>
    <w:rsid w:val="00C4020A"/>
    <w:rsid w:val="00C40377"/>
    <w:rsid w:val="00C4038E"/>
    <w:rsid w:val="00C404B9"/>
    <w:rsid w:val="00C41428"/>
    <w:rsid w:val="00C41F3A"/>
    <w:rsid w:val="00C42505"/>
    <w:rsid w:val="00C43063"/>
    <w:rsid w:val="00C430ED"/>
    <w:rsid w:val="00C43524"/>
    <w:rsid w:val="00C4410C"/>
    <w:rsid w:val="00C448D2"/>
    <w:rsid w:val="00C44914"/>
    <w:rsid w:val="00C44C4F"/>
    <w:rsid w:val="00C45127"/>
    <w:rsid w:val="00C4589D"/>
    <w:rsid w:val="00C45AB3"/>
    <w:rsid w:val="00C45C20"/>
    <w:rsid w:val="00C45D26"/>
    <w:rsid w:val="00C45F2D"/>
    <w:rsid w:val="00C46762"/>
    <w:rsid w:val="00C467E9"/>
    <w:rsid w:val="00C46D34"/>
    <w:rsid w:val="00C470BC"/>
    <w:rsid w:val="00C47281"/>
    <w:rsid w:val="00C47B9A"/>
    <w:rsid w:val="00C47DB5"/>
    <w:rsid w:val="00C47F93"/>
    <w:rsid w:val="00C504AB"/>
    <w:rsid w:val="00C5082F"/>
    <w:rsid w:val="00C50D10"/>
    <w:rsid w:val="00C512F3"/>
    <w:rsid w:val="00C51302"/>
    <w:rsid w:val="00C51B99"/>
    <w:rsid w:val="00C526F7"/>
    <w:rsid w:val="00C52702"/>
    <w:rsid w:val="00C52703"/>
    <w:rsid w:val="00C52F99"/>
    <w:rsid w:val="00C52FE4"/>
    <w:rsid w:val="00C535C6"/>
    <w:rsid w:val="00C53681"/>
    <w:rsid w:val="00C5380E"/>
    <w:rsid w:val="00C53CBF"/>
    <w:rsid w:val="00C53F00"/>
    <w:rsid w:val="00C54390"/>
    <w:rsid w:val="00C550CA"/>
    <w:rsid w:val="00C559B0"/>
    <w:rsid w:val="00C55A20"/>
    <w:rsid w:val="00C55A79"/>
    <w:rsid w:val="00C5603B"/>
    <w:rsid w:val="00C562A6"/>
    <w:rsid w:val="00C56566"/>
    <w:rsid w:val="00C56E52"/>
    <w:rsid w:val="00C57088"/>
    <w:rsid w:val="00C5744D"/>
    <w:rsid w:val="00C574F2"/>
    <w:rsid w:val="00C57AE2"/>
    <w:rsid w:val="00C57F07"/>
    <w:rsid w:val="00C607F2"/>
    <w:rsid w:val="00C609D9"/>
    <w:rsid w:val="00C60AA2"/>
    <w:rsid w:val="00C60C0D"/>
    <w:rsid w:val="00C60CE9"/>
    <w:rsid w:val="00C61110"/>
    <w:rsid w:val="00C611BD"/>
    <w:rsid w:val="00C613BF"/>
    <w:rsid w:val="00C6172C"/>
    <w:rsid w:val="00C61775"/>
    <w:rsid w:val="00C61C15"/>
    <w:rsid w:val="00C61DF1"/>
    <w:rsid w:val="00C62866"/>
    <w:rsid w:val="00C6293B"/>
    <w:rsid w:val="00C629EC"/>
    <w:rsid w:val="00C62C08"/>
    <w:rsid w:val="00C62E35"/>
    <w:rsid w:val="00C640C0"/>
    <w:rsid w:val="00C64170"/>
    <w:rsid w:val="00C641F2"/>
    <w:rsid w:val="00C64924"/>
    <w:rsid w:val="00C64BB2"/>
    <w:rsid w:val="00C6561B"/>
    <w:rsid w:val="00C65C80"/>
    <w:rsid w:val="00C65CD5"/>
    <w:rsid w:val="00C6603E"/>
    <w:rsid w:val="00C660CF"/>
    <w:rsid w:val="00C66146"/>
    <w:rsid w:val="00C66363"/>
    <w:rsid w:val="00C66D45"/>
    <w:rsid w:val="00C66FE8"/>
    <w:rsid w:val="00C702CB"/>
    <w:rsid w:val="00C70BAE"/>
    <w:rsid w:val="00C70D37"/>
    <w:rsid w:val="00C70F62"/>
    <w:rsid w:val="00C718E6"/>
    <w:rsid w:val="00C71B4B"/>
    <w:rsid w:val="00C7208F"/>
    <w:rsid w:val="00C72505"/>
    <w:rsid w:val="00C72C21"/>
    <w:rsid w:val="00C72E84"/>
    <w:rsid w:val="00C733C0"/>
    <w:rsid w:val="00C73400"/>
    <w:rsid w:val="00C73F60"/>
    <w:rsid w:val="00C74253"/>
    <w:rsid w:val="00C745C6"/>
    <w:rsid w:val="00C749CB"/>
    <w:rsid w:val="00C74BF1"/>
    <w:rsid w:val="00C750BF"/>
    <w:rsid w:val="00C75313"/>
    <w:rsid w:val="00C75394"/>
    <w:rsid w:val="00C753E1"/>
    <w:rsid w:val="00C75AB4"/>
    <w:rsid w:val="00C75D6E"/>
    <w:rsid w:val="00C75F21"/>
    <w:rsid w:val="00C75F47"/>
    <w:rsid w:val="00C75F9F"/>
    <w:rsid w:val="00C761B3"/>
    <w:rsid w:val="00C76BDD"/>
    <w:rsid w:val="00C774D1"/>
    <w:rsid w:val="00C80102"/>
    <w:rsid w:val="00C805AA"/>
    <w:rsid w:val="00C810F5"/>
    <w:rsid w:val="00C81623"/>
    <w:rsid w:val="00C81A4B"/>
    <w:rsid w:val="00C81E18"/>
    <w:rsid w:val="00C8200E"/>
    <w:rsid w:val="00C827F7"/>
    <w:rsid w:val="00C82CDF"/>
    <w:rsid w:val="00C8312E"/>
    <w:rsid w:val="00C83342"/>
    <w:rsid w:val="00C83E15"/>
    <w:rsid w:val="00C8445A"/>
    <w:rsid w:val="00C8445B"/>
    <w:rsid w:val="00C85374"/>
    <w:rsid w:val="00C8560C"/>
    <w:rsid w:val="00C85A3F"/>
    <w:rsid w:val="00C86074"/>
    <w:rsid w:val="00C86839"/>
    <w:rsid w:val="00C869A2"/>
    <w:rsid w:val="00C86B7D"/>
    <w:rsid w:val="00C86DDA"/>
    <w:rsid w:val="00C86F12"/>
    <w:rsid w:val="00C86FCF"/>
    <w:rsid w:val="00C87C88"/>
    <w:rsid w:val="00C87E6D"/>
    <w:rsid w:val="00C90497"/>
    <w:rsid w:val="00C906DC"/>
    <w:rsid w:val="00C90B40"/>
    <w:rsid w:val="00C90CFF"/>
    <w:rsid w:val="00C91169"/>
    <w:rsid w:val="00C91616"/>
    <w:rsid w:val="00C9167D"/>
    <w:rsid w:val="00C917EE"/>
    <w:rsid w:val="00C917F4"/>
    <w:rsid w:val="00C928B5"/>
    <w:rsid w:val="00C92B44"/>
    <w:rsid w:val="00C9358A"/>
    <w:rsid w:val="00C93D1C"/>
    <w:rsid w:val="00C93F31"/>
    <w:rsid w:val="00C943AE"/>
    <w:rsid w:val="00C9509A"/>
    <w:rsid w:val="00C951C9"/>
    <w:rsid w:val="00C95232"/>
    <w:rsid w:val="00C95474"/>
    <w:rsid w:val="00C9563F"/>
    <w:rsid w:val="00C95DA7"/>
    <w:rsid w:val="00C96D76"/>
    <w:rsid w:val="00C9703C"/>
    <w:rsid w:val="00C9761A"/>
    <w:rsid w:val="00C97CAB"/>
    <w:rsid w:val="00CA0A2A"/>
    <w:rsid w:val="00CA0E00"/>
    <w:rsid w:val="00CA1771"/>
    <w:rsid w:val="00CA186F"/>
    <w:rsid w:val="00CA1AF2"/>
    <w:rsid w:val="00CA1B5B"/>
    <w:rsid w:val="00CA1C77"/>
    <w:rsid w:val="00CA1CF9"/>
    <w:rsid w:val="00CA1E7A"/>
    <w:rsid w:val="00CA21F3"/>
    <w:rsid w:val="00CA2378"/>
    <w:rsid w:val="00CA2B5E"/>
    <w:rsid w:val="00CA3665"/>
    <w:rsid w:val="00CA3BDB"/>
    <w:rsid w:val="00CA3F78"/>
    <w:rsid w:val="00CA4124"/>
    <w:rsid w:val="00CA4D5C"/>
    <w:rsid w:val="00CA5312"/>
    <w:rsid w:val="00CA5592"/>
    <w:rsid w:val="00CA5CA1"/>
    <w:rsid w:val="00CA6045"/>
    <w:rsid w:val="00CA621F"/>
    <w:rsid w:val="00CA6A10"/>
    <w:rsid w:val="00CA6B30"/>
    <w:rsid w:val="00CA6F10"/>
    <w:rsid w:val="00CA7343"/>
    <w:rsid w:val="00CB017C"/>
    <w:rsid w:val="00CB07F5"/>
    <w:rsid w:val="00CB09BC"/>
    <w:rsid w:val="00CB15F7"/>
    <w:rsid w:val="00CB24C0"/>
    <w:rsid w:val="00CB27D6"/>
    <w:rsid w:val="00CB2CD1"/>
    <w:rsid w:val="00CB2DC8"/>
    <w:rsid w:val="00CB2E8C"/>
    <w:rsid w:val="00CB2F8B"/>
    <w:rsid w:val="00CB309F"/>
    <w:rsid w:val="00CB3132"/>
    <w:rsid w:val="00CB34D2"/>
    <w:rsid w:val="00CB355E"/>
    <w:rsid w:val="00CB389C"/>
    <w:rsid w:val="00CB4202"/>
    <w:rsid w:val="00CB4228"/>
    <w:rsid w:val="00CB4246"/>
    <w:rsid w:val="00CB4681"/>
    <w:rsid w:val="00CB48D4"/>
    <w:rsid w:val="00CB4ACC"/>
    <w:rsid w:val="00CB4C9E"/>
    <w:rsid w:val="00CB4F72"/>
    <w:rsid w:val="00CB5164"/>
    <w:rsid w:val="00CB570D"/>
    <w:rsid w:val="00CB5938"/>
    <w:rsid w:val="00CB5A80"/>
    <w:rsid w:val="00CB5BA4"/>
    <w:rsid w:val="00CB649E"/>
    <w:rsid w:val="00CB64B2"/>
    <w:rsid w:val="00CB68AE"/>
    <w:rsid w:val="00CB68B0"/>
    <w:rsid w:val="00CB6DAC"/>
    <w:rsid w:val="00CB76D2"/>
    <w:rsid w:val="00CB7AA8"/>
    <w:rsid w:val="00CB7AF7"/>
    <w:rsid w:val="00CC00E9"/>
    <w:rsid w:val="00CC06E6"/>
    <w:rsid w:val="00CC0DC8"/>
    <w:rsid w:val="00CC1313"/>
    <w:rsid w:val="00CC1AFD"/>
    <w:rsid w:val="00CC1CAF"/>
    <w:rsid w:val="00CC2109"/>
    <w:rsid w:val="00CC2A6E"/>
    <w:rsid w:val="00CC2BBD"/>
    <w:rsid w:val="00CC305A"/>
    <w:rsid w:val="00CC330D"/>
    <w:rsid w:val="00CC353D"/>
    <w:rsid w:val="00CC35DA"/>
    <w:rsid w:val="00CC3ED7"/>
    <w:rsid w:val="00CC3FA1"/>
    <w:rsid w:val="00CC40C6"/>
    <w:rsid w:val="00CC4600"/>
    <w:rsid w:val="00CC4878"/>
    <w:rsid w:val="00CC506F"/>
    <w:rsid w:val="00CC545F"/>
    <w:rsid w:val="00CC564B"/>
    <w:rsid w:val="00CC5B14"/>
    <w:rsid w:val="00CC62B4"/>
    <w:rsid w:val="00CC703C"/>
    <w:rsid w:val="00CC782F"/>
    <w:rsid w:val="00CC7D21"/>
    <w:rsid w:val="00CD07C1"/>
    <w:rsid w:val="00CD08FD"/>
    <w:rsid w:val="00CD0DA2"/>
    <w:rsid w:val="00CD110A"/>
    <w:rsid w:val="00CD1320"/>
    <w:rsid w:val="00CD15A0"/>
    <w:rsid w:val="00CD2314"/>
    <w:rsid w:val="00CD2AC5"/>
    <w:rsid w:val="00CD3372"/>
    <w:rsid w:val="00CD3752"/>
    <w:rsid w:val="00CD3CA5"/>
    <w:rsid w:val="00CD4037"/>
    <w:rsid w:val="00CD47B3"/>
    <w:rsid w:val="00CD488B"/>
    <w:rsid w:val="00CD4CCE"/>
    <w:rsid w:val="00CD51B1"/>
    <w:rsid w:val="00CD557C"/>
    <w:rsid w:val="00CD563D"/>
    <w:rsid w:val="00CD56B8"/>
    <w:rsid w:val="00CD5998"/>
    <w:rsid w:val="00CD5A54"/>
    <w:rsid w:val="00CD5C2A"/>
    <w:rsid w:val="00CD637B"/>
    <w:rsid w:val="00CD6796"/>
    <w:rsid w:val="00CD6ABA"/>
    <w:rsid w:val="00CD6B30"/>
    <w:rsid w:val="00CD6FCE"/>
    <w:rsid w:val="00CD79CB"/>
    <w:rsid w:val="00CE0081"/>
    <w:rsid w:val="00CE0333"/>
    <w:rsid w:val="00CE0A69"/>
    <w:rsid w:val="00CE0A97"/>
    <w:rsid w:val="00CE0B17"/>
    <w:rsid w:val="00CE0C98"/>
    <w:rsid w:val="00CE1490"/>
    <w:rsid w:val="00CE15DE"/>
    <w:rsid w:val="00CE1A3D"/>
    <w:rsid w:val="00CE1D83"/>
    <w:rsid w:val="00CE21A7"/>
    <w:rsid w:val="00CE255C"/>
    <w:rsid w:val="00CE263E"/>
    <w:rsid w:val="00CE2FD2"/>
    <w:rsid w:val="00CE3357"/>
    <w:rsid w:val="00CE3613"/>
    <w:rsid w:val="00CE3D5B"/>
    <w:rsid w:val="00CE3E1C"/>
    <w:rsid w:val="00CE3E74"/>
    <w:rsid w:val="00CE3ED8"/>
    <w:rsid w:val="00CE40DA"/>
    <w:rsid w:val="00CE43E5"/>
    <w:rsid w:val="00CE44CF"/>
    <w:rsid w:val="00CE461C"/>
    <w:rsid w:val="00CE464A"/>
    <w:rsid w:val="00CE4CC9"/>
    <w:rsid w:val="00CE4FE1"/>
    <w:rsid w:val="00CE564F"/>
    <w:rsid w:val="00CE5929"/>
    <w:rsid w:val="00CE5D50"/>
    <w:rsid w:val="00CE5F3B"/>
    <w:rsid w:val="00CE62A6"/>
    <w:rsid w:val="00CE67CB"/>
    <w:rsid w:val="00CE6891"/>
    <w:rsid w:val="00CE6A42"/>
    <w:rsid w:val="00CE71F6"/>
    <w:rsid w:val="00CF0257"/>
    <w:rsid w:val="00CF04CD"/>
    <w:rsid w:val="00CF04D2"/>
    <w:rsid w:val="00CF060A"/>
    <w:rsid w:val="00CF0902"/>
    <w:rsid w:val="00CF0DB3"/>
    <w:rsid w:val="00CF12A5"/>
    <w:rsid w:val="00CF13DD"/>
    <w:rsid w:val="00CF1AF0"/>
    <w:rsid w:val="00CF1D81"/>
    <w:rsid w:val="00CF25B0"/>
    <w:rsid w:val="00CF25B8"/>
    <w:rsid w:val="00CF2789"/>
    <w:rsid w:val="00CF2E7F"/>
    <w:rsid w:val="00CF3226"/>
    <w:rsid w:val="00CF33C7"/>
    <w:rsid w:val="00CF35BC"/>
    <w:rsid w:val="00CF37D7"/>
    <w:rsid w:val="00CF43C7"/>
    <w:rsid w:val="00CF4FCD"/>
    <w:rsid w:val="00CF4FE8"/>
    <w:rsid w:val="00CF616E"/>
    <w:rsid w:val="00CF63B4"/>
    <w:rsid w:val="00CF6600"/>
    <w:rsid w:val="00CF6B83"/>
    <w:rsid w:val="00CF6C53"/>
    <w:rsid w:val="00CF6D7B"/>
    <w:rsid w:val="00CF77EB"/>
    <w:rsid w:val="00CF7A3C"/>
    <w:rsid w:val="00CF7C2C"/>
    <w:rsid w:val="00CF7F23"/>
    <w:rsid w:val="00CF7FA9"/>
    <w:rsid w:val="00CF7FD5"/>
    <w:rsid w:val="00D00276"/>
    <w:rsid w:val="00D00822"/>
    <w:rsid w:val="00D009C0"/>
    <w:rsid w:val="00D01159"/>
    <w:rsid w:val="00D011D2"/>
    <w:rsid w:val="00D0147C"/>
    <w:rsid w:val="00D015FD"/>
    <w:rsid w:val="00D022EB"/>
    <w:rsid w:val="00D02678"/>
    <w:rsid w:val="00D0268C"/>
    <w:rsid w:val="00D0275D"/>
    <w:rsid w:val="00D02ADE"/>
    <w:rsid w:val="00D02B87"/>
    <w:rsid w:val="00D02C35"/>
    <w:rsid w:val="00D03108"/>
    <w:rsid w:val="00D0322E"/>
    <w:rsid w:val="00D0379C"/>
    <w:rsid w:val="00D03CCB"/>
    <w:rsid w:val="00D045C9"/>
    <w:rsid w:val="00D04752"/>
    <w:rsid w:val="00D04824"/>
    <w:rsid w:val="00D04B08"/>
    <w:rsid w:val="00D04F7A"/>
    <w:rsid w:val="00D05210"/>
    <w:rsid w:val="00D05B71"/>
    <w:rsid w:val="00D060A6"/>
    <w:rsid w:val="00D060C4"/>
    <w:rsid w:val="00D0640B"/>
    <w:rsid w:val="00D06689"/>
    <w:rsid w:val="00D06BE3"/>
    <w:rsid w:val="00D06C82"/>
    <w:rsid w:val="00D073C3"/>
    <w:rsid w:val="00D07923"/>
    <w:rsid w:val="00D10063"/>
    <w:rsid w:val="00D10F03"/>
    <w:rsid w:val="00D10FCB"/>
    <w:rsid w:val="00D11450"/>
    <w:rsid w:val="00D11860"/>
    <w:rsid w:val="00D11D74"/>
    <w:rsid w:val="00D1229F"/>
    <w:rsid w:val="00D1287C"/>
    <w:rsid w:val="00D12ECB"/>
    <w:rsid w:val="00D134BA"/>
    <w:rsid w:val="00D1361B"/>
    <w:rsid w:val="00D137CA"/>
    <w:rsid w:val="00D139CF"/>
    <w:rsid w:val="00D13B49"/>
    <w:rsid w:val="00D13C4D"/>
    <w:rsid w:val="00D142FF"/>
    <w:rsid w:val="00D144B6"/>
    <w:rsid w:val="00D1450E"/>
    <w:rsid w:val="00D1466E"/>
    <w:rsid w:val="00D146ED"/>
    <w:rsid w:val="00D147DD"/>
    <w:rsid w:val="00D15211"/>
    <w:rsid w:val="00D15353"/>
    <w:rsid w:val="00D1570A"/>
    <w:rsid w:val="00D157E0"/>
    <w:rsid w:val="00D159CC"/>
    <w:rsid w:val="00D15F6B"/>
    <w:rsid w:val="00D1699F"/>
    <w:rsid w:val="00D16B84"/>
    <w:rsid w:val="00D16F5D"/>
    <w:rsid w:val="00D17272"/>
    <w:rsid w:val="00D1728E"/>
    <w:rsid w:val="00D174FD"/>
    <w:rsid w:val="00D17D4F"/>
    <w:rsid w:val="00D20326"/>
    <w:rsid w:val="00D216E7"/>
    <w:rsid w:val="00D217DE"/>
    <w:rsid w:val="00D21F78"/>
    <w:rsid w:val="00D22B5A"/>
    <w:rsid w:val="00D22C57"/>
    <w:rsid w:val="00D231FE"/>
    <w:rsid w:val="00D23322"/>
    <w:rsid w:val="00D2351E"/>
    <w:rsid w:val="00D238C2"/>
    <w:rsid w:val="00D2434C"/>
    <w:rsid w:val="00D24F30"/>
    <w:rsid w:val="00D251CA"/>
    <w:rsid w:val="00D2578E"/>
    <w:rsid w:val="00D2580F"/>
    <w:rsid w:val="00D25A99"/>
    <w:rsid w:val="00D25C4F"/>
    <w:rsid w:val="00D25E69"/>
    <w:rsid w:val="00D2646B"/>
    <w:rsid w:val="00D26817"/>
    <w:rsid w:val="00D26FB3"/>
    <w:rsid w:val="00D2716D"/>
    <w:rsid w:val="00D27354"/>
    <w:rsid w:val="00D275EA"/>
    <w:rsid w:val="00D27882"/>
    <w:rsid w:val="00D27951"/>
    <w:rsid w:val="00D27E28"/>
    <w:rsid w:val="00D3080A"/>
    <w:rsid w:val="00D30A48"/>
    <w:rsid w:val="00D312C2"/>
    <w:rsid w:val="00D3159A"/>
    <w:rsid w:val="00D31F6D"/>
    <w:rsid w:val="00D31F91"/>
    <w:rsid w:val="00D32013"/>
    <w:rsid w:val="00D3204B"/>
    <w:rsid w:val="00D322AA"/>
    <w:rsid w:val="00D323B9"/>
    <w:rsid w:val="00D32678"/>
    <w:rsid w:val="00D327D6"/>
    <w:rsid w:val="00D32955"/>
    <w:rsid w:val="00D32B52"/>
    <w:rsid w:val="00D32EBF"/>
    <w:rsid w:val="00D32F9A"/>
    <w:rsid w:val="00D332AA"/>
    <w:rsid w:val="00D34C0C"/>
    <w:rsid w:val="00D35312"/>
    <w:rsid w:val="00D3598F"/>
    <w:rsid w:val="00D35B74"/>
    <w:rsid w:val="00D35D2F"/>
    <w:rsid w:val="00D35ED3"/>
    <w:rsid w:val="00D36134"/>
    <w:rsid w:val="00D36A10"/>
    <w:rsid w:val="00D372E5"/>
    <w:rsid w:val="00D374B6"/>
    <w:rsid w:val="00D37C8F"/>
    <w:rsid w:val="00D37DF8"/>
    <w:rsid w:val="00D40260"/>
    <w:rsid w:val="00D402A9"/>
    <w:rsid w:val="00D403FF"/>
    <w:rsid w:val="00D407B4"/>
    <w:rsid w:val="00D40A13"/>
    <w:rsid w:val="00D40A94"/>
    <w:rsid w:val="00D40B6C"/>
    <w:rsid w:val="00D41009"/>
    <w:rsid w:val="00D411CD"/>
    <w:rsid w:val="00D420EF"/>
    <w:rsid w:val="00D4236E"/>
    <w:rsid w:val="00D425CC"/>
    <w:rsid w:val="00D42B47"/>
    <w:rsid w:val="00D42C08"/>
    <w:rsid w:val="00D42CB3"/>
    <w:rsid w:val="00D43026"/>
    <w:rsid w:val="00D43036"/>
    <w:rsid w:val="00D430D7"/>
    <w:rsid w:val="00D433DF"/>
    <w:rsid w:val="00D437E6"/>
    <w:rsid w:val="00D43841"/>
    <w:rsid w:val="00D438F1"/>
    <w:rsid w:val="00D43970"/>
    <w:rsid w:val="00D43D09"/>
    <w:rsid w:val="00D44115"/>
    <w:rsid w:val="00D445EC"/>
    <w:rsid w:val="00D44871"/>
    <w:rsid w:val="00D44F57"/>
    <w:rsid w:val="00D4513B"/>
    <w:rsid w:val="00D45215"/>
    <w:rsid w:val="00D45758"/>
    <w:rsid w:val="00D4580D"/>
    <w:rsid w:val="00D45934"/>
    <w:rsid w:val="00D45C97"/>
    <w:rsid w:val="00D45EF1"/>
    <w:rsid w:val="00D461C8"/>
    <w:rsid w:val="00D465DB"/>
    <w:rsid w:val="00D4662A"/>
    <w:rsid w:val="00D468D1"/>
    <w:rsid w:val="00D47101"/>
    <w:rsid w:val="00D471C1"/>
    <w:rsid w:val="00D47856"/>
    <w:rsid w:val="00D47AF2"/>
    <w:rsid w:val="00D500BA"/>
    <w:rsid w:val="00D50CBB"/>
    <w:rsid w:val="00D50D41"/>
    <w:rsid w:val="00D514BD"/>
    <w:rsid w:val="00D515F6"/>
    <w:rsid w:val="00D51FE5"/>
    <w:rsid w:val="00D524C9"/>
    <w:rsid w:val="00D5290E"/>
    <w:rsid w:val="00D53659"/>
    <w:rsid w:val="00D53767"/>
    <w:rsid w:val="00D53F84"/>
    <w:rsid w:val="00D543C9"/>
    <w:rsid w:val="00D543EF"/>
    <w:rsid w:val="00D5464A"/>
    <w:rsid w:val="00D549D1"/>
    <w:rsid w:val="00D54B1F"/>
    <w:rsid w:val="00D5525F"/>
    <w:rsid w:val="00D55595"/>
    <w:rsid w:val="00D55A00"/>
    <w:rsid w:val="00D55EDC"/>
    <w:rsid w:val="00D55EDF"/>
    <w:rsid w:val="00D56195"/>
    <w:rsid w:val="00D569FF"/>
    <w:rsid w:val="00D57139"/>
    <w:rsid w:val="00D577E4"/>
    <w:rsid w:val="00D57ABC"/>
    <w:rsid w:val="00D57B7F"/>
    <w:rsid w:val="00D57F49"/>
    <w:rsid w:val="00D60197"/>
    <w:rsid w:val="00D60AE6"/>
    <w:rsid w:val="00D60D3C"/>
    <w:rsid w:val="00D60FD2"/>
    <w:rsid w:val="00D61086"/>
    <w:rsid w:val="00D61372"/>
    <w:rsid w:val="00D61631"/>
    <w:rsid w:val="00D61BD1"/>
    <w:rsid w:val="00D61FFE"/>
    <w:rsid w:val="00D63420"/>
    <w:rsid w:val="00D63957"/>
    <w:rsid w:val="00D63D19"/>
    <w:rsid w:val="00D64162"/>
    <w:rsid w:val="00D6431F"/>
    <w:rsid w:val="00D64430"/>
    <w:rsid w:val="00D6459B"/>
    <w:rsid w:val="00D64C7D"/>
    <w:rsid w:val="00D64DAD"/>
    <w:rsid w:val="00D6527F"/>
    <w:rsid w:val="00D6553A"/>
    <w:rsid w:val="00D65BAE"/>
    <w:rsid w:val="00D66AA1"/>
    <w:rsid w:val="00D66BC8"/>
    <w:rsid w:val="00D66BCF"/>
    <w:rsid w:val="00D66F54"/>
    <w:rsid w:val="00D67BB1"/>
    <w:rsid w:val="00D70A83"/>
    <w:rsid w:val="00D71964"/>
    <w:rsid w:val="00D71BEF"/>
    <w:rsid w:val="00D72271"/>
    <w:rsid w:val="00D723D7"/>
    <w:rsid w:val="00D72A28"/>
    <w:rsid w:val="00D72C88"/>
    <w:rsid w:val="00D72E04"/>
    <w:rsid w:val="00D72EA1"/>
    <w:rsid w:val="00D72FBF"/>
    <w:rsid w:val="00D730F8"/>
    <w:rsid w:val="00D7397D"/>
    <w:rsid w:val="00D73F21"/>
    <w:rsid w:val="00D743C9"/>
    <w:rsid w:val="00D7495A"/>
    <w:rsid w:val="00D74CF0"/>
    <w:rsid w:val="00D74F66"/>
    <w:rsid w:val="00D75243"/>
    <w:rsid w:val="00D75486"/>
    <w:rsid w:val="00D75534"/>
    <w:rsid w:val="00D75600"/>
    <w:rsid w:val="00D7629C"/>
    <w:rsid w:val="00D7642D"/>
    <w:rsid w:val="00D76852"/>
    <w:rsid w:val="00D76BE3"/>
    <w:rsid w:val="00D776E9"/>
    <w:rsid w:val="00D777AA"/>
    <w:rsid w:val="00D77E62"/>
    <w:rsid w:val="00D77F84"/>
    <w:rsid w:val="00D77F93"/>
    <w:rsid w:val="00D804B6"/>
    <w:rsid w:val="00D80791"/>
    <w:rsid w:val="00D80F6D"/>
    <w:rsid w:val="00D815D8"/>
    <w:rsid w:val="00D82740"/>
    <w:rsid w:val="00D82B9B"/>
    <w:rsid w:val="00D82C30"/>
    <w:rsid w:val="00D83749"/>
    <w:rsid w:val="00D83C9D"/>
    <w:rsid w:val="00D8469B"/>
    <w:rsid w:val="00D84A39"/>
    <w:rsid w:val="00D850EE"/>
    <w:rsid w:val="00D85DF6"/>
    <w:rsid w:val="00D861A7"/>
    <w:rsid w:val="00D861A8"/>
    <w:rsid w:val="00D862E5"/>
    <w:rsid w:val="00D86595"/>
    <w:rsid w:val="00D8666C"/>
    <w:rsid w:val="00D8681A"/>
    <w:rsid w:val="00D86C2F"/>
    <w:rsid w:val="00D86EB3"/>
    <w:rsid w:val="00D874BF"/>
    <w:rsid w:val="00D875D2"/>
    <w:rsid w:val="00D87787"/>
    <w:rsid w:val="00D879CB"/>
    <w:rsid w:val="00D87B3D"/>
    <w:rsid w:val="00D87D8E"/>
    <w:rsid w:val="00D87DA0"/>
    <w:rsid w:val="00D90622"/>
    <w:rsid w:val="00D9081F"/>
    <w:rsid w:val="00D90878"/>
    <w:rsid w:val="00D90CC4"/>
    <w:rsid w:val="00D90CCC"/>
    <w:rsid w:val="00D90FC2"/>
    <w:rsid w:val="00D9108C"/>
    <w:rsid w:val="00D911ED"/>
    <w:rsid w:val="00D9163E"/>
    <w:rsid w:val="00D91D0E"/>
    <w:rsid w:val="00D91EE5"/>
    <w:rsid w:val="00D91FC0"/>
    <w:rsid w:val="00D92345"/>
    <w:rsid w:val="00D9289E"/>
    <w:rsid w:val="00D92A88"/>
    <w:rsid w:val="00D9324F"/>
    <w:rsid w:val="00D93597"/>
    <w:rsid w:val="00D93BEA"/>
    <w:rsid w:val="00D93E53"/>
    <w:rsid w:val="00D93F01"/>
    <w:rsid w:val="00D93F80"/>
    <w:rsid w:val="00D94A47"/>
    <w:rsid w:val="00D950C1"/>
    <w:rsid w:val="00D9518A"/>
    <w:rsid w:val="00D95ACC"/>
    <w:rsid w:val="00D96D18"/>
    <w:rsid w:val="00D9794C"/>
    <w:rsid w:val="00D97B1A"/>
    <w:rsid w:val="00D97EE7"/>
    <w:rsid w:val="00DA0259"/>
    <w:rsid w:val="00DA02ED"/>
    <w:rsid w:val="00DA0576"/>
    <w:rsid w:val="00DA0CE8"/>
    <w:rsid w:val="00DA0E29"/>
    <w:rsid w:val="00DA11DE"/>
    <w:rsid w:val="00DA1590"/>
    <w:rsid w:val="00DA15B4"/>
    <w:rsid w:val="00DA18A0"/>
    <w:rsid w:val="00DA1CE3"/>
    <w:rsid w:val="00DA2347"/>
    <w:rsid w:val="00DA2A1A"/>
    <w:rsid w:val="00DA2E05"/>
    <w:rsid w:val="00DA3776"/>
    <w:rsid w:val="00DA3EA0"/>
    <w:rsid w:val="00DA3F4A"/>
    <w:rsid w:val="00DA4667"/>
    <w:rsid w:val="00DA48DD"/>
    <w:rsid w:val="00DA4B86"/>
    <w:rsid w:val="00DA4DA7"/>
    <w:rsid w:val="00DA50E0"/>
    <w:rsid w:val="00DA5365"/>
    <w:rsid w:val="00DA56B3"/>
    <w:rsid w:val="00DA70B4"/>
    <w:rsid w:val="00DA733F"/>
    <w:rsid w:val="00DA7452"/>
    <w:rsid w:val="00DA74EB"/>
    <w:rsid w:val="00DA77E5"/>
    <w:rsid w:val="00DA78E6"/>
    <w:rsid w:val="00DA7D5B"/>
    <w:rsid w:val="00DB0136"/>
    <w:rsid w:val="00DB128A"/>
    <w:rsid w:val="00DB13AD"/>
    <w:rsid w:val="00DB1D95"/>
    <w:rsid w:val="00DB1E32"/>
    <w:rsid w:val="00DB2819"/>
    <w:rsid w:val="00DB29C2"/>
    <w:rsid w:val="00DB2A93"/>
    <w:rsid w:val="00DB30D5"/>
    <w:rsid w:val="00DB3CDF"/>
    <w:rsid w:val="00DB3FA4"/>
    <w:rsid w:val="00DB4434"/>
    <w:rsid w:val="00DB4CC4"/>
    <w:rsid w:val="00DB4E0B"/>
    <w:rsid w:val="00DB584C"/>
    <w:rsid w:val="00DB5A02"/>
    <w:rsid w:val="00DB5B28"/>
    <w:rsid w:val="00DB618F"/>
    <w:rsid w:val="00DB6674"/>
    <w:rsid w:val="00DB67D6"/>
    <w:rsid w:val="00DB689C"/>
    <w:rsid w:val="00DB7006"/>
    <w:rsid w:val="00DB72A3"/>
    <w:rsid w:val="00DC0600"/>
    <w:rsid w:val="00DC0610"/>
    <w:rsid w:val="00DC06EE"/>
    <w:rsid w:val="00DC088D"/>
    <w:rsid w:val="00DC0BA6"/>
    <w:rsid w:val="00DC0DAD"/>
    <w:rsid w:val="00DC0F97"/>
    <w:rsid w:val="00DC1635"/>
    <w:rsid w:val="00DC1862"/>
    <w:rsid w:val="00DC1960"/>
    <w:rsid w:val="00DC1B7E"/>
    <w:rsid w:val="00DC228A"/>
    <w:rsid w:val="00DC233E"/>
    <w:rsid w:val="00DC23D0"/>
    <w:rsid w:val="00DC2927"/>
    <w:rsid w:val="00DC36C3"/>
    <w:rsid w:val="00DC3712"/>
    <w:rsid w:val="00DC3A0F"/>
    <w:rsid w:val="00DC3C34"/>
    <w:rsid w:val="00DC3E1F"/>
    <w:rsid w:val="00DC4294"/>
    <w:rsid w:val="00DC45F2"/>
    <w:rsid w:val="00DC4868"/>
    <w:rsid w:val="00DC4D59"/>
    <w:rsid w:val="00DC506A"/>
    <w:rsid w:val="00DC6741"/>
    <w:rsid w:val="00DC6976"/>
    <w:rsid w:val="00DC6D97"/>
    <w:rsid w:val="00DC6F6B"/>
    <w:rsid w:val="00DC7C0E"/>
    <w:rsid w:val="00DC7C83"/>
    <w:rsid w:val="00DD01DD"/>
    <w:rsid w:val="00DD030B"/>
    <w:rsid w:val="00DD0AE3"/>
    <w:rsid w:val="00DD0CF9"/>
    <w:rsid w:val="00DD0D05"/>
    <w:rsid w:val="00DD1616"/>
    <w:rsid w:val="00DD1A1C"/>
    <w:rsid w:val="00DD1C92"/>
    <w:rsid w:val="00DD1D4B"/>
    <w:rsid w:val="00DD1E95"/>
    <w:rsid w:val="00DD1FDA"/>
    <w:rsid w:val="00DD259B"/>
    <w:rsid w:val="00DD27AE"/>
    <w:rsid w:val="00DD2CB5"/>
    <w:rsid w:val="00DD2E88"/>
    <w:rsid w:val="00DD3F7A"/>
    <w:rsid w:val="00DD424D"/>
    <w:rsid w:val="00DD4394"/>
    <w:rsid w:val="00DD45D0"/>
    <w:rsid w:val="00DD4750"/>
    <w:rsid w:val="00DD48DF"/>
    <w:rsid w:val="00DD4986"/>
    <w:rsid w:val="00DD62D0"/>
    <w:rsid w:val="00DD6742"/>
    <w:rsid w:val="00DD67B2"/>
    <w:rsid w:val="00DD67B3"/>
    <w:rsid w:val="00DD6E77"/>
    <w:rsid w:val="00DD6F0D"/>
    <w:rsid w:val="00DD73E7"/>
    <w:rsid w:val="00DD7BFD"/>
    <w:rsid w:val="00DD7D39"/>
    <w:rsid w:val="00DD7E22"/>
    <w:rsid w:val="00DD7EF4"/>
    <w:rsid w:val="00DE06E8"/>
    <w:rsid w:val="00DE099C"/>
    <w:rsid w:val="00DE0C9B"/>
    <w:rsid w:val="00DE1206"/>
    <w:rsid w:val="00DE1763"/>
    <w:rsid w:val="00DE1E2D"/>
    <w:rsid w:val="00DE21C5"/>
    <w:rsid w:val="00DE2515"/>
    <w:rsid w:val="00DE26F5"/>
    <w:rsid w:val="00DE3126"/>
    <w:rsid w:val="00DE3477"/>
    <w:rsid w:val="00DE39FB"/>
    <w:rsid w:val="00DE418F"/>
    <w:rsid w:val="00DE45AF"/>
    <w:rsid w:val="00DE53DA"/>
    <w:rsid w:val="00DE5920"/>
    <w:rsid w:val="00DE5E4F"/>
    <w:rsid w:val="00DE7053"/>
    <w:rsid w:val="00DE7445"/>
    <w:rsid w:val="00DE7C25"/>
    <w:rsid w:val="00DE7D40"/>
    <w:rsid w:val="00DF0D8D"/>
    <w:rsid w:val="00DF1D29"/>
    <w:rsid w:val="00DF1D91"/>
    <w:rsid w:val="00DF1F75"/>
    <w:rsid w:val="00DF256F"/>
    <w:rsid w:val="00DF32E8"/>
    <w:rsid w:val="00DF376D"/>
    <w:rsid w:val="00DF3989"/>
    <w:rsid w:val="00DF3D15"/>
    <w:rsid w:val="00DF3D91"/>
    <w:rsid w:val="00DF4151"/>
    <w:rsid w:val="00DF44F2"/>
    <w:rsid w:val="00DF4DA2"/>
    <w:rsid w:val="00DF521C"/>
    <w:rsid w:val="00DF5D4E"/>
    <w:rsid w:val="00DF6214"/>
    <w:rsid w:val="00DF675A"/>
    <w:rsid w:val="00DF712C"/>
    <w:rsid w:val="00DF7B22"/>
    <w:rsid w:val="00DF7CF3"/>
    <w:rsid w:val="00E00624"/>
    <w:rsid w:val="00E00FDD"/>
    <w:rsid w:val="00E016FD"/>
    <w:rsid w:val="00E0177D"/>
    <w:rsid w:val="00E018A5"/>
    <w:rsid w:val="00E01B22"/>
    <w:rsid w:val="00E01CD7"/>
    <w:rsid w:val="00E02356"/>
    <w:rsid w:val="00E02880"/>
    <w:rsid w:val="00E03040"/>
    <w:rsid w:val="00E047BB"/>
    <w:rsid w:val="00E049BB"/>
    <w:rsid w:val="00E04DB6"/>
    <w:rsid w:val="00E04E49"/>
    <w:rsid w:val="00E058D5"/>
    <w:rsid w:val="00E059B2"/>
    <w:rsid w:val="00E05C95"/>
    <w:rsid w:val="00E067CB"/>
    <w:rsid w:val="00E06AB4"/>
    <w:rsid w:val="00E06EA7"/>
    <w:rsid w:val="00E0709D"/>
    <w:rsid w:val="00E070A4"/>
    <w:rsid w:val="00E07729"/>
    <w:rsid w:val="00E07D66"/>
    <w:rsid w:val="00E1000E"/>
    <w:rsid w:val="00E101C2"/>
    <w:rsid w:val="00E10FE5"/>
    <w:rsid w:val="00E11094"/>
    <w:rsid w:val="00E112D6"/>
    <w:rsid w:val="00E11313"/>
    <w:rsid w:val="00E11D98"/>
    <w:rsid w:val="00E123F1"/>
    <w:rsid w:val="00E12747"/>
    <w:rsid w:val="00E12BC4"/>
    <w:rsid w:val="00E13629"/>
    <w:rsid w:val="00E13EE1"/>
    <w:rsid w:val="00E13FF3"/>
    <w:rsid w:val="00E14962"/>
    <w:rsid w:val="00E14AF5"/>
    <w:rsid w:val="00E14CBD"/>
    <w:rsid w:val="00E1525E"/>
    <w:rsid w:val="00E15306"/>
    <w:rsid w:val="00E154CB"/>
    <w:rsid w:val="00E15957"/>
    <w:rsid w:val="00E15AEA"/>
    <w:rsid w:val="00E16BEE"/>
    <w:rsid w:val="00E176C3"/>
    <w:rsid w:val="00E17AC7"/>
    <w:rsid w:val="00E17E0D"/>
    <w:rsid w:val="00E17FD3"/>
    <w:rsid w:val="00E206A8"/>
    <w:rsid w:val="00E20C46"/>
    <w:rsid w:val="00E212CB"/>
    <w:rsid w:val="00E213E6"/>
    <w:rsid w:val="00E21404"/>
    <w:rsid w:val="00E21436"/>
    <w:rsid w:val="00E21B18"/>
    <w:rsid w:val="00E21BF0"/>
    <w:rsid w:val="00E21D6D"/>
    <w:rsid w:val="00E220C2"/>
    <w:rsid w:val="00E224EB"/>
    <w:rsid w:val="00E22746"/>
    <w:rsid w:val="00E22864"/>
    <w:rsid w:val="00E23034"/>
    <w:rsid w:val="00E2330E"/>
    <w:rsid w:val="00E239C4"/>
    <w:rsid w:val="00E23F3A"/>
    <w:rsid w:val="00E24205"/>
    <w:rsid w:val="00E24227"/>
    <w:rsid w:val="00E24298"/>
    <w:rsid w:val="00E24307"/>
    <w:rsid w:val="00E24364"/>
    <w:rsid w:val="00E254FB"/>
    <w:rsid w:val="00E2567A"/>
    <w:rsid w:val="00E259E3"/>
    <w:rsid w:val="00E25B8E"/>
    <w:rsid w:val="00E25BD0"/>
    <w:rsid w:val="00E2608B"/>
    <w:rsid w:val="00E2617A"/>
    <w:rsid w:val="00E26749"/>
    <w:rsid w:val="00E26A97"/>
    <w:rsid w:val="00E2700C"/>
    <w:rsid w:val="00E27282"/>
    <w:rsid w:val="00E27403"/>
    <w:rsid w:val="00E2787C"/>
    <w:rsid w:val="00E307D6"/>
    <w:rsid w:val="00E30C97"/>
    <w:rsid w:val="00E3141F"/>
    <w:rsid w:val="00E31892"/>
    <w:rsid w:val="00E31FD4"/>
    <w:rsid w:val="00E32157"/>
    <w:rsid w:val="00E32513"/>
    <w:rsid w:val="00E3265C"/>
    <w:rsid w:val="00E32BF5"/>
    <w:rsid w:val="00E3327A"/>
    <w:rsid w:val="00E33B40"/>
    <w:rsid w:val="00E33D64"/>
    <w:rsid w:val="00E33D99"/>
    <w:rsid w:val="00E34023"/>
    <w:rsid w:val="00E34268"/>
    <w:rsid w:val="00E34467"/>
    <w:rsid w:val="00E35039"/>
    <w:rsid w:val="00E35603"/>
    <w:rsid w:val="00E359E5"/>
    <w:rsid w:val="00E36045"/>
    <w:rsid w:val="00E3633B"/>
    <w:rsid w:val="00E3689D"/>
    <w:rsid w:val="00E36EF2"/>
    <w:rsid w:val="00E36F32"/>
    <w:rsid w:val="00E3708C"/>
    <w:rsid w:val="00E375B5"/>
    <w:rsid w:val="00E376D1"/>
    <w:rsid w:val="00E403DB"/>
    <w:rsid w:val="00E4065E"/>
    <w:rsid w:val="00E4069C"/>
    <w:rsid w:val="00E41648"/>
    <w:rsid w:val="00E41862"/>
    <w:rsid w:val="00E41990"/>
    <w:rsid w:val="00E41C6A"/>
    <w:rsid w:val="00E42007"/>
    <w:rsid w:val="00E42B58"/>
    <w:rsid w:val="00E42C23"/>
    <w:rsid w:val="00E42D14"/>
    <w:rsid w:val="00E4326E"/>
    <w:rsid w:val="00E43729"/>
    <w:rsid w:val="00E44157"/>
    <w:rsid w:val="00E44295"/>
    <w:rsid w:val="00E4444B"/>
    <w:rsid w:val="00E444C8"/>
    <w:rsid w:val="00E44DB4"/>
    <w:rsid w:val="00E4510E"/>
    <w:rsid w:val="00E452DC"/>
    <w:rsid w:val="00E453D9"/>
    <w:rsid w:val="00E455DC"/>
    <w:rsid w:val="00E46064"/>
    <w:rsid w:val="00E460B2"/>
    <w:rsid w:val="00E468F9"/>
    <w:rsid w:val="00E475F1"/>
    <w:rsid w:val="00E47F84"/>
    <w:rsid w:val="00E47FE9"/>
    <w:rsid w:val="00E50878"/>
    <w:rsid w:val="00E50E09"/>
    <w:rsid w:val="00E50F54"/>
    <w:rsid w:val="00E51CAB"/>
    <w:rsid w:val="00E51DF2"/>
    <w:rsid w:val="00E522F1"/>
    <w:rsid w:val="00E52595"/>
    <w:rsid w:val="00E525A1"/>
    <w:rsid w:val="00E526FA"/>
    <w:rsid w:val="00E529B5"/>
    <w:rsid w:val="00E530D1"/>
    <w:rsid w:val="00E536E2"/>
    <w:rsid w:val="00E539E0"/>
    <w:rsid w:val="00E53DAE"/>
    <w:rsid w:val="00E53F3D"/>
    <w:rsid w:val="00E53F72"/>
    <w:rsid w:val="00E54243"/>
    <w:rsid w:val="00E54427"/>
    <w:rsid w:val="00E54518"/>
    <w:rsid w:val="00E5539E"/>
    <w:rsid w:val="00E558FC"/>
    <w:rsid w:val="00E5599C"/>
    <w:rsid w:val="00E56D54"/>
    <w:rsid w:val="00E56D91"/>
    <w:rsid w:val="00E57420"/>
    <w:rsid w:val="00E57C22"/>
    <w:rsid w:val="00E60407"/>
    <w:rsid w:val="00E61278"/>
    <w:rsid w:val="00E61B6E"/>
    <w:rsid w:val="00E61DD3"/>
    <w:rsid w:val="00E61E6C"/>
    <w:rsid w:val="00E624DC"/>
    <w:rsid w:val="00E62E78"/>
    <w:rsid w:val="00E62FFC"/>
    <w:rsid w:val="00E63890"/>
    <w:rsid w:val="00E63975"/>
    <w:rsid w:val="00E63A92"/>
    <w:rsid w:val="00E64106"/>
    <w:rsid w:val="00E6433E"/>
    <w:rsid w:val="00E64F45"/>
    <w:rsid w:val="00E658B9"/>
    <w:rsid w:val="00E65A33"/>
    <w:rsid w:val="00E65CB5"/>
    <w:rsid w:val="00E65FA6"/>
    <w:rsid w:val="00E67067"/>
    <w:rsid w:val="00E6706A"/>
    <w:rsid w:val="00E67413"/>
    <w:rsid w:val="00E67780"/>
    <w:rsid w:val="00E67EBF"/>
    <w:rsid w:val="00E700A5"/>
    <w:rsid w:val="00E7093C"/>
    <w:rsid w:val="00E70943"/>
    <w:rsid w:val="00E70983"/>
    <w:rsid w:val="00E70CD4"/>
    <w:rsid w:val="00E7146F"/>
    <w:rsid w:val="00E71472"/>
    <w:rsid w:val="00E71524"/>
    <w:rsid w:val="00E7196F"/>
    <w:rsid w:val="00E71E5A"/>
    <w:rsid w:val="00E71F71"/>
    <w:rsid w:val="00E72CF3"/>
    <w:rsid w:val="00E72FFB"/>
    <w:rsid w:val="00E73107"/>
    <w:rsid w:val="00E7312A"/>
    <w:rsid w:val="00E734DC"/>
    <w:rsid w:val="00E735E0"/>
    <w:rsid w:val="00E747F7"/>
    <w:rsid w:val="00E74AD5"/>
    <w:rsid w:val="00E74EB7"/>
    <w:rsid w:val="00E74F26"/>
    <w:rsid w:val="00E75080"/>
    <w:rsid w:val="00E753ED"/>
    <w:rsid w:val="00E754CD"/>
    <w:rsid w:val="00E755F4"/>
    <w:rsid w:val="00E75CF6"/>
    <w:rsid w:val="00E7624F"/>
    <w:rsid w:val="00E76427"/>
    <w:rsid w:val="00E76921"/>
    <w:rsid w:val="00E76938"/>
    <w:rsid w:val="00E773E1"/>
    <w:rsid w:val="00E77411"/>
    <w:rsid w:val="00E77BA0"/>
    <w:rsid w:val="00E77E6C"/>
    <w:rsid w:val="00E806BC"/>
    <w:rsid w:val="00E807B3"/>
    <w:rsid w:val="00E8119A"/>
    <w:rsid w:val="00E813C9"/>
    <w:rsid w:val="00E814FE"/>
    <w:rsid w:val="00E8150E"/>
    <w:rsid w:val="00E81E65"/>
    <w:rsid w:val="00E82167"/>
    <w:rsid w:val="00E824B5"/>
    <w:rsid w:val="00E828B4"/>
    <w:rsid w:val="00E8293F"/>
    <w:rsid w:val="00E8302D"/>
    <w:rsid w:val="00E84367"/>
    <w:rsid w:val="00E84781"/>
    <w:rsid w:val="00E851E4"/>
    <w:rsid w:val="00E857E7"/>
    <w:rsid w:val="00E85F65"/>
    <w:rsid w:val="00E86592"/>
    <w:rsid w:val="00E86872"/>
    <w:rsid w:val="00E86995"/>
    <w:rsid w:val="00E869FD"/>
    <w:rsid w:val="00E8728C"/>
    <w:rsid w:val="00E8764E"/>
    <w:rsid w:val="00E92441"/>
    <w:rsid w:val="00E92587"/>
    <w:rsid w:val="00E92B34"/>
    <w:rsid w:val="00E92C4F"/>
    <w:rsid w:val="00E931E6"/>
    <w:rsid w:val="00E933FB"/>
    <w:rsid w:val="00E93889"/>
    <w:rsid w:val="00E93E11"/>
    <w:rsid w:val="00E93FA3"/>
    <w:rsid w:val="00E94482"/>
    <w:rsid w:val="00E946A8"/>
    <w:rsid w:val="00E9477C"/>
    <w:rsid w:val="00E94D7D"/>
    <w:rsid w:val="00E950D1"/>
    <w:rsid w:val="00E950FB"/>
    <w:rsid w:val="00E956BD"/>
    <w:rsid w:val="00E9579A"/>
    <w:rsid w:val="00E95BE5"/>
    <w:rsid w:val="00E960B5"/>
    <w:rsid w:val="00E964A7"/>
    <w:rsid w:val="00E9651E"/>
    <w:rsid w:val="00E96AF4"/>
    <w:rsid w:val="00E96D2C"/>
    <w:rsid w:val="00E9704F"/>
    <w:rsid w:val="00E9710A"/>
    <w:rsid w:val="00E979AC"/>
    <w:rsid w:val="00E97AAB"/>
    <w:rsid w:val="00E97BE0"/>
    <w:rsid w:val="00EA09F3"/>
    <w:rsid w:val="00EA0A43"/>
    <w:rsid w:val="00EA10B6"/>
    <w:rsid w:val="00EA1834"/>
    <w:rsid w:val="00EA1C5B"/>
    <w:rsid w:val="00EA24E7"/>
    <w:rsid w:val="00EA288B"/>
    <w:rsid w:val="00EA2B44"/>
    <w:rsid w:val="00EA321D"/>
    <w:rsid w:val="00EA3332"/>
    <w:rsid w:val="00EA3488"/>
    <w:rsid w:val="00EA36EB"/>
    <w:rsid w:val="00EA3CC2"/>
    <w:rsid w:val="00EA3DC1"/>
    <w:rsid w:val="00EA3EC6"/>
    <w:rsid w:val="00EA3FDD"/>
    <w:rsid w:val="00EA4099"/>
    <w:rsid w:val="00EA4A7E"/>
    <w:rsid w:val="00EA6837"/>
    <w:rsid w:val="00EA69E0"/>
    <w:rsid w:val="00EA7411"/>
    <w:rsid w:val="00EB02D4"/>
    <w:rsid w:val="00EB037B"/>
    <w:rsid w:val="00EB0D69"/>
    <w:rsid w:val="00EB1520"/>
    <w:rsid w:val="00EB19A7"/>
    <w:rsid w:val="00EB1B74"/>
    <w:rsid w:val="00EB1EC6"/>
    <w:rsid w:val="00EB2205"/>
    <w:rsid w:val="00EB275B"/>
    <w:rsid w:val="00EB3121"/>
    <w:rsid w:val="00EB39A3"/>
    <w:rsid w:val="00EB3E19"/>
    <w:rsid w:val="00EB3E3F"/>
    <w:rsid w:val="00EB4715"/>
    <w:rsid w:val="00EB47FB"/>
    <w:rsid w:val="00EB4CC1"/>
    <w:rsid w:val="00EB5981"/>
    <w:rsid w:val="00EB6CD0"/>
    <w:rsid w:val="00EB6DAF"/>
    <w:rsid w:val="00EB7221"/>
    <w:rsid w:val="00EC0305"/>
    <w:rsid w:val="00EC0B12"/>
    <w:rsid w:val="00EC111C"/>
    <w:rsid w:val="00EC1569"/>
    <w:rsid w:val="00EC1825"/>
    <w:rsid w:val="00EC1B40"/>
    <w:rsid w:val="00EC25AC"/>
    <w:rsid w:val="00EC2D33"/>
    <w:rsid w:val="00EC2D64"/>
    <w:rsid w:val="00EC31E3"/>
    <w:rsid w:val="00EC3BE8"/>
    <w:rsid w:val="00EC481C"/>
    <w:rsid w:val="00EC49A7"/>
    <w:rsid w:val="00EC4A40"/>
    <w:rsid w:val="00EC4DC1"/>
    <w:rsid w:val="00EC56AB"/>
    <w:rsid w:val="00EC5E20"/>
    <w:rsid w:val="00EC5FCA"/>
    <w:rsid w:val="00EC6456"/>
    <w:rsid w:val="00EC6483"/>
    <w:rsid w:val="00EC65C6"/>
    <w:rsid w:val="00EC675E"/>
    <w:rsid w:val="00EC6A40"/>
    <w:rsid w:val="00EC6D0B"/>
    <w:rsid w:val="00EC78EA"/>
    <w:rsid w:val="00EC7B1B"/>
    <w:rsid w:val="00ED06DE"/>
    <w:rsid w:val="00ED0C6D"/>
    <w:rsid w:val="00ED0D65"/>
    <w:rsid w:val="00ED128D"/>
    <w:rsid w:val="00ED2233"/>
    <w:rsid w:val="00ED2A7A"/>
    <w:rsid w:val="00ED2E77"/>
    <w:rsid w:val="00ED3768"/>
    <w:rsid w:val="00ED37E5"/>
    <w:rsid w:val="00ED3963"/>
    <w:rsid w:val="00ED39B6"/>
    <w:rsid w:val="00ED3CC8"/>
    <w:rsid w:val="00ED4554"/>
    <w:rsid w:val="00ED4681"/>
    <w:rsid w:val="00ED489A"/>
    <w:rsid w:val="00ED50C8"/>
    <w:rsid w:val="00ED5756"/>
    <w:rsid w:val="00ED58E1"/>
    <w:rsid w:val="00ED60D2"/>
    <w:rsid w:val="00ED64D0"/>
    <w:rsid w:val="00ED698A"/>
    <w:rsid w:val="00ED738D"/>
    <w:rsid w:val="00ED76CE"/>
    <w:rsid w:val="00EE013D"/>
    <w:rsid w:val="00EE1044"/>
    <w:rsid w:val="00EE1485"/>
    <w:rsid w:val="00EE155D"/>
    <w:rsid w:val="00EE232E"/>
    <w:rsid w:val="00EE2CD0"/>
    <w:rsid w:val="00EE2DE5"/>
    <w:rsid w:val="00EE37E7"/>
    <w:rsid w:val="00EE37EC"/>
    <w:rsid w:val="00EE3A2E"/>
    <w:rsid w:val="00EE3EC9"/>
    <w:rsid w:val="00EE4092"/>
    <w:rsid w:val="00EE4429"/>
    <w:rsid w:val="00EE4DE3"/>
    <w:rsid w:val="00EE56B6"/>
    <w:rsid w:val="00EE5E32"/>
    <w:rsid w:val="00EE681F"/>
    <w:rsid w:val="00EE6820"/>
    <w:rsid w:val="00EE6E74"/>
    <w:rsid w:val="00EE7599"/>
    <w:rsid w:val="00EE786C"/>
    <w:rsid w:val="00EE78E6"/>
    <w:rsid w:val="00EF0780"/>
    <w:rsid w:val="00EF0B74"/>
    <w:rsid w:val="00EF111C"/>
    <w:rsid w:val="00EF128B"/>
    <w:rsid w:val="00EF1381"/>
    <w:rsid w:val="00EF1607"/>
    <w:rsid w:val="00EF17F1"/>
    <w:rsid w:val="00EF1898"/>
    <w:rsid w:val="00EF1A63"/>
    <w:rsid w:val="00EF267D"/>
    <w:rsid w:val="00EF32F8"/>
    <w:rsid w:val="00EF3E6D"/>
    <w:rsid w:val="00EF531B"/>
    <w:rsid w:val="00EF558D"/>
    <w:rsid w:val="00EF5766"/>
    <w:rsid w:val="00EF5855"/>
    <w:rsid w:val="00EF59F2"/>
    <w:rsid w:val="00EF59FC"/>
    <w:rsid w:val="00EF5BBC"/>
    <w:rsid w:val="00EF6C84"/>
    <w:rsid w:val="00EF71C6"/>
    <w:rsid w:val="00EF746F"/>
    <w:rsid w:val="00EF74E8"/>
    <w:rsid w:val="00EF7E69"/>
    <w:rsid w:val="00F000BA"/>
    <w:rsid w:val="00F00273"/>
    <w:rsid w:val="00F00486"/>
    <w:rsid w:val="00F00C3C"/>
    <w:rsid w:val="00F015A0"/>
    <w:rsid w:val="00F01EC2"/>
    <w:rsid w:val="00F01FB1"/>
    <w:rsid w:val="00F02020"/>
    <w:rsid w:val="00F022DE"/>
    <w:rsid w:val="00F0262F"/>
    <w:rsid w:val="00F0294E"/>
    <w:rsid w:val="00F02991"/>
    <w:rsid w:val="00F02A2C"/>
    <w:rsid w:val="00F02FCF"/>
    <w:rsid w:val="00F035FD"/>
    <w:rsid w:val="00F03B17"/>
    <w:rsid w:val="00F03B2D"/>
    <w:rsid w:val="00F03F59"/>
    <w:rsid w:val="00F044CB"/>
    <w:rsid w:val="00F0461E"/>
    <w:rsid w:val="00F04B6C"/>
    <w:rsid w:val="00F0521E"/>
    <w:rsid w:val="00F0660E"/>
    <w:rsid w:val="00F07149"/>
    <w:rsid w:val="00F07288"/>
    <w:rsid w:val="00F101C3"/>
    <w:rsid w:val="00F1025E"/>
    <w:rsid w:val="00F11781"/>
    <w:rsid w:val="00F117A8"/>
    <w:rsid w:val="00F11948"/>
    <w:rsid w:val="00F12039"/>
    <w:rsid w:val="00F124E9"/>
    <w:rsid w:val="00F1255F"/>
    <w:rsid w:val="00F1260D"/>
    <w:rsid w:val="00F12861"/>
    <w:rsid w:val="00F12B56"/>
    <w:rsid w:val="00F12D33"/>
    <w:rsid w:val="00F139B8"/>
    <w:rsid w:val="00F13B71"/>
    <w:rsid w:val="00F13F03"/>
    <w:rsid w:val="00F14746"/>
    <w:rsid w:val="00F148BA"/>
    <w:rsid w:val="00F14D36"/>
    <w:rsid w:val="00F16B9B"/>
    <w:rsid w:val="00F16F43"/>
    <w:rsid w:val="00F17078"/>
    <w:rsid w:val="00F17128"/>
    <w:rsid w:val="00F1712F"/>
    <w:rsid w:val="00F17417"/>
    <w:rsid w:val="00F20010"/>
    <w:rsid w:val="00F20FC4"/>
    <w:rsid w:val="00F216BA"/>
    <w:rsid w:val="00F21A9F"/>
    <w:rsid w:val="00F22198"/>
    <w:rsid w:val="00F2221D"/>
    <w:rsid w:val="00F222F0"/>
    <w:rsid w:val="00F22C7A"/>
    <w:rsid w:val="00F233AA"/>
    <w:rsid w:val="00F23B99"/>
    <w:rsid w:val="00F258DA"/>
    <w:rsid w:val="00F25974"/>
    <w:rsid w:val="00F25A62"/>
    <w:rsid w:val="00F25EF6"/>
    <w:rsid w:val="00F261B1"/>
    <w:rsid w:val="00F26DBF"/>
    <w:rsid w:val="00F26F4B"/>
    <w:rsid w:val="00F27DF5"/>
    <w:rsid w:val="00F27F5B"/>
    <w:rsid w:val="00F308E6"/>
    <w:rsid w:val="00F30FBC"/>
    <w:rsid w:val="00F31042"/>
    <w:rsid w:val="00F31428"/>
    <w:rsid w:val="00F3164D"/>
    <w:rsid w:val="00F316D7"/>
    <w:rsid w:val="00F31B75"/>
    <w:rsid w:val="00F31D8B"/>
    <w:rsid w:val="00F3217E"/>
    <w:rsid w:val="00F3224C"/>
    <w:rsid w:val="00F32D53"/>
    <w:rsid w:val="00F337AF"/>
    <w:rsid w:val="00F34118"/>
    <w:rsid w:val="00F34366"/>
    <w:rsid w:val="00F34BE2"/>
    <w:rsid w:val="00F34CF1"/>
    <w:rsid w:val="00F35380"/>
    <w:rsid w:val="00F35711"/>
    <w:rsid w:val="00F35C15"/>
    <w:rsid w:val="00F3657B"/>
    <w:rsid w:val="00F36595"/>
    <w:rsid w:val="00F36925"/>
    <w:rsid w:val="00F36EED"/>
    <w:rsid w:val="00F37805"/>
    <w:rsid w:val="00F37C2F"/>
    <w:rsid w:val="00F400D9"/>
    <w:rsid w:val="00F40122"/>
    <w:rsid w:val="00F4075C"/>
    <w:rsid w:val="00F408B9"/>
    <w:rsid w:val="00F4090C"/>
    <w:rsid w:val="00F40BB0"/>
    <w:rsid w:val="00F40C3F"/>
    <w:rsid w:val="00F41A15"/>
    <w:rsid w:val="00F41A23"/>
    <w:rsid w:val="00F41A55"/>
    <w:rsid w:val="00F41D10"/>
    <w:rsid w:val="00F4241E"/>
    <w:rsid w:val="00F43DD6"/>
    <w:rsid w:val="00F44B1F"/>
    <w:rsid w:val="00F44F92"/>
    <w:rsid w:val="00F45108"/>
    <w:rsid w:val="00F45473"/>
    <w:rsid w:val="00F45689"/>
    <w:rsid w:val="00F45695"/>
    <w:rsid w:val="00F45B0E"/>
    <w:rsid w:val="00F46096"/>
    <w:rsid w:val="00F4619F"/>
    <w:rsid w:val="00F4681E"/>
    <w:rsid w:val="00F47BD4"/>
    <w:rsid w:val="00F50232"/>
    <w:rsid w:val="00F50376"/>
    <w:rsid w:val="00F51731"/>
    <w:rsid w:val="00F51A20"/>
    <w:rsid w:val="00F51BFA"/>
    <w:rsid w:val="00F51C28"/>
    <w:rsid w:val="00F51D8D"/>
    <w:rsid w:val="00F52156"/>
    <w:rsid w:val="00F526DB"/>
    <w:rsid w:val="00F528B3"/>
    <w:rsid w:val="00F52C20"/>
    <w:rsid w:val="00F52F2B"/>
    <w:rsid w:val="00F5322F"/>
    <w:rsid w:val="00F5350D"/>
    <w:rsid w:val="00F5369B"/>
    <w:rsid w:val="00F536EE"/>
    <w:rsid w:val="00F537A9"/>
    <w:rsid w:val="00F539AA"/>
    <w:rsid w:val="00F54469"/>
    <w:rsid w:val="00F55224"/>
    <w:rsid w:val="00F559EE"/>
    <w:rsid w:val="00F55B35"/>
    <w:rsid w:val="00F55C3E"/>
    <w:rsid w:val="00F56428"/>
    <w:rsid w:val="00F565FD"/>
    <w:rsid w:val="00F57014"/>
    <w:rsid w:val="00F57327"/>
    <w:rsid w:val="00F57692"/>
    <w:rsid w:val="00F57975"/>
    <w:rsid w:val="00F579ED"/>
    <w:rsid w:val="00F57A34"/>
    <w:rsid w:val="00F57AE7"/>
    <w:rsid w:val="00F57B87"/>
    <w:rsid w:val="00F57C33"/>
    <w:rsid w:val="00F602C3"/>
    <w:rsid w:val="00F60654"/>
    <w:rsid w:val="00F60B5E"/>
    <w:rsid w:val="00F60F83"/>
    <w:rsid w:val="00F612DC"/>
    <w:rsid w:val="00F61604"/>
    <w:rsid w:val="00F616BB"/>
    <w:rsid w:val="00F61757"/>
    <w:rsid w:val="00F619B4"/>
    <w:rsid w:val="00F619C5"/>
    <w:rsid w:val="00F61B43"/>
    <w:rsid w:val="00F61D9E"/>
    <w:rsid w:val="00F627B9"/>
    <w:rsid w:val="00F628F7"/>
    <w:rsid w:val="00F63F11"/>
    <w:rsid w:val="00F63FA3"/>
    <w:rsid w:val="00F646EB"/>
    <w:rsid w:val="00F6534E"/>
    <w:rsid w:val="00F657DF"/>
    <w:rsid w:val="00F65933"/>
    <w:rsid w:val="00F662E5"/>
    <w:rsid w:val="00F666D5"/>
    <w:rsid w:val="00F66AFB"/>
    <w:rsid w:val="00F6731A"/>
    <w:rsid w:val="00F6754A"/>
    <w:rsid w:val="00F675A0"/>
    <w:rsid w:val="00F67624"/>
    <w:rsid w:val="00F67681"/>
    <w:rsid w:val="00F67E20"/>
    <w:rsid w:val="00F67E62"/>
    <w:rsid w:val="00F70144"/>
    <w:rsid w:val="00F71423"/>
    <w:rsid w:val="00F71B60"/>
    <w:rsid w:val="00F71B8E"/>
    <w:rsid w:val="00F722E8"/>
    <w:rsid w:val="00F73A9B"/>
    <w:rsid w:val="00F73B3F"/>
    <w:rsid w:val="00F73C38"/>
    <w:rsid w:val="00F73DB1"/>
    <w:rsid w:val="00F743DA"/>
    <w:rsid w:val="00F748BD"/>
    <w:rsid w:val="00F755BC"/>
    <w:rsid w:val="00F75AB6"/>
    <w:rsid w:val="00F75CBE"/>
    <w:rsid w:val="00F7614A"/>
    <w:rsid w:val="00F767BC"/>
    <w:rsid w:val="00F76B3E"/>
    <w:rsid w:val="00F76D95"/>
    <w:rsid w:val="00F7705F"/>
    <w:rsid w:val="00F7733A"/>
    <w:rsid w:val="00F8029D"/>
    <w:rsid w:val="00F809B4"/>
    <w:rsid w:val="00F80E2B"/>
    <w:rsid w:val="00F81266"/>
    <w:rsid w:val="00F814E8"/>
    <w:rsid w:val="00F8193F"/>
    <w:rsid w:val="00F8258F"/>
    <w:rsid w:val="00F825E7"/>
    <w:rsid w:val="00F82B73"/>
    <w:rsid w:val="00F83272"/>
    <w:rsid w:val="00F835AF"/>
    <w:rsid w:val="00F83825"/>
    <w:rsid w:val="00F8387A"/>
    <w:rsid w:val="00F83938"/>
    <w:rsid w:val="00F839C9"/>
    <w:rsid w:val="00F83A00"/>
    <w:rsid w:val="00F8471F"/>
    <w:rsid w:val="00F848B2"/>
    <w:rsid w:val="00F84CC5"/>
    <w:rsid w:val="00F84E59"/>
    <w:rsid w:val="00F84F67"/>
    <w:rsid w:val="00F853AF"/>
    <w:rsid w:val="00F85524"/>
    <w:rsid w:val="00F8588F"/>
    <w:rsid w:val="00F859B5"/>
    <w:rsid w:val="00F85B78"/>
    <w:rsid w:val="00F85E5A"/>
    <w:rsid w:val="00F864F7"/>
    <w:rsid w:val="00F871E7"/>
    <w:rsid w:val="00F87324"/>
    <w:rsid w:val="00F873F6"/>
    <w:rsid w:val="00F87436"/>
    <w:rsid w:val="00F87AEC"/>
    <w:rsid w:val="00F900A8"/>
    <w:rsid w:val="00F9034C"/>
    <w:rsid w:val="00F90834"/>
    <w:rsid w:val="00F90C6F"/>
    <w:rsid w:val="00F911DB"/>
    <w:rsid w:val="00F92471"/>
    <w:rsid w:val="00F9267F"/>
    <w:rsid w:val="00F94908"/>
    <w:rsid w:val="00F94965"/>
    <w:rsid w:val="00F95212"/>
    <w:rsid w:val="00F9536E"/>
    <w:rsid w:val="00F95376"/>
    <w:rsid w:val="00F9593E"/>
    <w:rsid w:val="00F95BE1"/>
    <w:rsid w:val="00F9622F"/>
    <w:rsid w:val="00F96248"/>
    <w:rsid w:val="00F96E9B"/>
    <w:rsid w:val="00F97513"/>
    <w:rsid w:val="00F97599"/>
    <w:rsid w:val="00F97D5D"/>
    <w:rsid w:val="00F97DDE"/>
    <w:rsid w:val="00FA0312"/>
    <w:rsid w:val="00FA0634"/>
    <w:rsid w:val="00FA0AB1"/>
    <w:rsid w:val="00FA1398"/>
    <w:rsid w:val="00FA1483"/>
    <w:rsid w:val="00FA17F6"/>
    <w:rsid w:val="00FA1AE7"/>
    <w:rsid w:val="00FA1EC7"/>
    <w:rsid w:val="00FA202D"/>
    <w:rsid w:val="00FA22B6"/>
    <w:rsid w:val="00FA2B29"/>
    <w:rsid w:val="00FA31DA"/>
    <w:rsid w:val="00FA33AB"/>
    <w:rsid w:val="00FA34DB"/>
    <w:rsid w:val="00FA3CED"/>
    <w:rsid w:val="00FA45F2"/>
    <w:rsid w:val="00FA46FE"/>
    <w:rsid w:val="00FA4F06"/>
    <w:rsid w:val="00FA5067"/>
    <w:rsid w:val="00FA5917"/>
    <w:rsid w:val="00FA5D3B"/>
    <w:rsid w:val="00FA6D05"/>
    <w:rsid w:val="00FA705B"/>
    <w:rsid w:val="00FA7167"/>
    <w:rsid w:val="00FA798D"/>
    <w:rsid w:val="00FA7AD0"/>
    <w:rsid w:val="00FA7C5A"/>
    <w:rsid w:val="00FB0478"/>
    <w:rsid w:val="00FB0823"/>
    <w:rsid w:val="00FB08A4"/>
    <w:rsid w:val="00FB10D5"/>
    <w:rsid w:val="00FB15E0"/>
    <w:rsid w:val="00FB19D7"/>
    <w:rsid w:val="00FB19FB"/>
    <w:rsid w:val="00FB1A50"/>
    <w:rsid w:val="00FB1C6A"/>
    <w:rsid w:val="00FB1C8E"/>
    <w:rsid w:val="00FB2CB2"/>
    <w:rsid w:val="00FB35D8"/>
    <w:rsid w:val="00FB3AF9"/>
    <w:rsid w:val="00FB3DA4"/>
    <w:rsid w:val="00FB46B5"/>
    <w:rsid w:val="00FB496C"/>
    <w:rsid w:val="00FB59A3"/>
    <w:rsid w:val="00FB607B"/>
    <w:rsid w:val="00FB6081"/>
    <w:rsid w:val="00FB62A0"/>
    <w:rsid w:val="00FB64BD"/>
    <w:rsid w:val="00FB6BEE"/>
    <w:rsid w:val="00FB6D83"/>
    <w:rsid w:val="00FB71C1"/>
    <w:rsid w:val="00FB791E"/>
    <w:rsid w:val="00FB7957"/>
    <w:rsid w:val="00FB7C5E"/>
    <w:rsid w:val="00FB7E78"/>
    <w:rsid w:val="00FB7F8B"/>
    <w:rsid w:val="00FC01EC"/>
    <w:rsid w:val="00FC0DE5"/>
    <w:rsid w:val="00FC100C"/>
    <w:rsid w:val="00FC137A"/>
    <w:rsid w:val="00FC1B89"/>
    <w:rsid w:val="00FC1D2C"/>
    <w:rsid w:val="00FC2254"/>
    <w:rsid w:val="00FC2757"/>
    <w:rsid w:val="00FC2E1A"/>
    <w:rsid w:val="00FC34D7"/>
    <w:rsid w:val="00FC397A"/>
    <w:rsid w:val="00FC3982"/>
    <w:rsid w:val="00FC399D"/>
    <w:rsid w:val="00FC39A4"/>
    <w:rsid w:val="00FC4CD9"/>
    <w:rsid w:val="00FC518F"/>
    <w:rsid w:val="00FC580D"/>
    <w:rsid w:val="00FC6013"/>
    <w:rsid w:val="00FC66C4"/>
    <w:rsid w:val="00FC7BCC"/>
    <w:rsid w:val="00FC7E4F"/>
    <w:rsid w:val="00FD0806"/>
    <w:rsid w:val="00FD09CD"/>
    <w:rsid w:val="00FD101A"/>
    <w:rsid w:val="00FD17AF"/>
    <w:rsid w:val="00FD1A91"/>
    <w:rsid w:val="00FD1A9A"/>
    <w:rsid w:val="00FD1CCD"/>
    <w:rsid w:val="00FD1D1E"/>
    <w:rsid w:val="00FD1DEA"/>
    <w:rsid w:val="00FD2BDB"/>
    <w:rsid w:val="00FD3A02"/>
    <w:rsid w:val="00FD3A46"/>
    <w:rsid w:val="00FD3B1A"/>
    <w:rsid w:val="00FD3ED8"/>
    <w:rsid w:val="00FD4209"/>
    <w:rsid w:val="00FD42B8"/>
    <w:rsid w:val="00FD42F7"/>
    <w:rsid w:val="00FD4B3A"/>
    <w:rsid w:val="00FD4FC4"/>
    <w:rsid w:val="00FD506B"/>
    <w:rsid w:val="00FD55E5"/>
    <w:rsid w:val="00FD596E"/>
    <w:rsid w:val="00FD5BCE"/>
    <w:rsid w:val="00FD5FB1"/>
    <w:rsid w:val="00FD6A05"/>
    <w:rsid w:val="00FD6D8E"/>
    <w:rsid w:val="00FD7548"/>
    <w:rsid w:val="00FD7844"/>
    <w:rsid w:val="00FD7A19"/>
    <w:rsid w:val="00FE072E"/>
    <w:rsid w:val="00FE14E6"/>
    <w:rsid w:val="00FE178C"/>
    <w:rsid w:val="00FE1A93"/>
    <w:rsid w:val="00FE22F3"/>
    <w:rsid w:val="00FE298D"/>
    <w:rsid w:val="00FE2C09"/>
    <w:rsid w:val="00FE2D35"/>
    <w:rsid w:val="00FE2EB9"/>
    <w:rsid w:val="00FE3039"/>
    <w:rsid w:val="00FE3223"/>
    <w:rsid w:val="00FE35B8"/>
    <w:rsid w:val="00FE3A48"/>
    <w:rsid w:val="00FE3EA1"/>
    <w:rsid w:val="00FE4308"/>
    <w:rsid w:val="00FE4D8E"/>
    <w:rsid w:val="00FE4E30"/>
    <w:rsid w:val="00FE5048"/>
    <w:rsid w:val="00FE51A1"/>
    <w:rsid w:val="00FE5323"/>
    <w:rsid w:val="00FE56BD"/>
    <w:rsid w:val="00FE6111"/>
    <w:rsid w:val="00FE6381"/>
    <w:rsid w:val="00FE648C"/>
    <w:rsid w:val="00FE6584"/>
    <w:rsid w:val="00FE6A5D"/>
    <w:rsid w:val="00FE7616"/>
    <w:rsid w:val="00FE7676"/>
    <w:rsid w:val="00FE7E44"/>
    <w:rsid w:val="00FF02DA"/>
    <w:rsid w:val="00FF0509"/>
    <w:rsid w:val="00FF0E82"/>
    <w:rsid w:val="00FF1E72"/>
    <w:rsid w:val="00FF1FDE"/>
    <w:rsid w:val="00FF2BEE"/>
    <w:rsid w:val="00FF30F7"/>
    <w:rsid w:val="00FF31BF"/>
    <w:rsid w:val="00FF34E1"/>
    <w:rsid w:val="00FF3B28"/>
    <w:rsid w:val="00FF42BE"/>
    <w:rsid w:val="00FF46C6"/>
    <w:rsid w:val="00FF4F76"/>
    <w:rsid w:val="00FF508C"/>
    <w:rsid w:val="00FF521C"/>
    <w:rsid w:val="00FF5560"/>
    <w:rsid w:val="00FF5713"/>
    <w:rsid w:val="00FF5D00"/>
    <w:rsid w:val="00FF6354"/>
    <w:rsid w:val="00FF64D8"/>
    <w:rsid w:val="00FF7098"/>
    <w:rsid w:val="00FF78DF"/>
    <w:rsid w:val="00FF7D34"/>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36"/>
    <w:pPr>
      <w:spacing w:line="288" w:lineRule="auto"/>
      <w:ind w:firstLine="709"/>
      <w:jc w:val="left"/>
    </w:pPr>
    <w:rPr>
      <w:rFonts w:ascii="Times New Roman" w:eastAsia="Times New Roman" w:hAnsi="Times New Roman" w:cs="Times New Roman"/>
      <w:sz w:val="26"/>
      <w:szCs w:val="24"/>
      <w:lang w:eastAsia="ru-RU"/>
    </w:rPr>
  </w:style>
  <w:style w:type="paragraph" w:styleId="1">
    <w:name w:val="heading 1"/>
    <w:basedOn w:val="a"/>
    <w:next w:val="a"/>
    <w:link w:val="10"/>
    <w:qFormat/>
    <w:rsid w:val="005F71AB"/>
    <w:pPr>
      <w:keepNext/>
      <w:spacing w:line="240" w:lineRule="auto"/>
      <w:ind w:firstLine="0"/>
      <w:jc w:val="both"/>
      <w:outlineLvl w:val="0"/>
    </w:pPr>
    <w:rPr>
      <w:b/>
      <w:sz w:val="28"/>
      <w:szCs w:val="20"/>
      <w:lang w:val="x-none" w:eastAsia="x-none"/>
    </w:rPr>
  </w:style>
  <w:style w:type="paragraph" w:styleId="2">
    <w:name w:val="heading 2"/>
    <w:basedOn w:val="a"/>
    <w:next w:val="a"/>
    <w:link w:val="20"/>
    <w:qFormat/>
    <w:rsid w:val="005F71AB"/>
    <w:pPr>
      <w:keepNext/>
      <w:spacing w:before="240" w:after="60" w:line="240" w:lineRule="auto"/>
      <w:ind w:firstLine="0"/>
      <w:outlineLvl w:val="1"/>
    </w:pPr>
    <w:rPr>
      <w:rFonts w:ascii="Arial" w:hAnsi="Arial"/>
      <w:b/>
      <w:bCs/>
      <w:i/>
      <w:iCs/>
      <w:sz w:val="28"/>
      <w:szCs w:val="28"/>
      <w:lang w:val="x-none" w:eastAsia="x-none"/>
    </w:rPr>
  </w:style>
  <w:style w:type="paragraph" w:styleId="5">
    <w:name w:val="heading 5"/>
    <w:basedOn w:val="a"/>
    <w:next w:val="a"/>
    <w:link w:val="50"/>
    <w:qFormat/>
    <w:rsid w:val="005F71AB"/>
    <w:pPr>
      <w:spacing w:before="240" w:after="60" w:line="240" w:lineRule="auto"/>
      <w:ind w:firstLine="0"/>
      <w:outlineLvl w:val="4"/>
    </w:pPr>
    <w:rPr>
      <w:b/>
      <w:bCs/>
      <w:i/>
      <w:i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aliases w:val="Текст сноски1,Footnote Text Char11,Footnote Text Char3 Char1,Footnote Text Char2 Char Char1,Footnote Text Char1 Char1 Char Char1,ft Char1 Char Char Char1,список,Footnote Text Char1,Footnote Text Char3 Char,Footnote Text Char2 Char Char"/>
    <w:basedOn w:val="a"/>
    <w:link w:val="af1"/>
    <w:unhideWhenUsed/>
    <w:rsid w:val="00DF4DA2"/>
    <w:pPr>
      <w:spacing w:line="240" w:lineRule="auto"/>
    </w:pPr>
    <w:rPr>
      <w:sz w:val="20"/>
      <w:szCs w:val="20"/>
    </w:rPr>
  </w:style>
  <w:style w:type="character" w:customStyle="1" w:styleId="af1">
    <w:name w:val="Текст сноски Знак"/>
    <w:aliases w:val="Текст сноски1 Знак,Footnote Text Char11 Знак,Footnote Text Char3 Char1 Знак,Footnote Text Char2 Char Char1 Знак,Footnote Text Char1 Char1 Char Char1 Знак,ft Char1 Char Char Char1 Знак,список Знак,Footnote Text Char1 Знак"/>
    <w:basedOn w:val="a0"/>
    <w:link w:val="af0"/>
    <w:rsid w:val="00DF4DA2"/>
    <w:rPr>
      <w:rFonts w:ascii="Times New Roman" w:eastAsia="Times New Roman" w:hAnsi="Times New Roman" w:cs="Times New Roman"/>
      <w:sz w:val="20"/>
      <w:szCs w:val="20"/>
      <w:lang w:eastAsia="ru-RU"/>
    </w:rPr>
  </w:style>
  <w:style w:type="character" w:styleId="af2">
    <w:name w:val="footnote reference"/>
    <w:aliases w:val="fr,Текст сновски"/>
    <w:basedOn w:val="a0"/>
    <w:uiPriority w:val="99"/>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paragraph" w:styleId="af6">
    <w:name w:val="Body Text Indent"/>
    <w:basedOn w:val="a"/>
    <w:link w:val="af7"/>
    <w:uiPriority w:val="99"/>
    <w:unhideWhenUsed/>
    <w:rsid w:val="00784F5B"/>
    <w:pPr>
      <w:spacing w:after="120"/>
      <w:ind w:left="283"/>
    </w:pPr>
  </w:style>
  <w:style w:type="character" w:customStyle="1" w:styleId="af7">
    <w:name w:val="Основной текст с отступом Знак"/>
    <w:basedOn w:val="a0"/>
    <w:link w:val="af6"/>
    <w:uiPriority w:val="99"/>
    <w:rsid w:val="00784F5B"/>
    <w:rPr>
      <w:rFonts w:ascii="Times New Roman" w:eastAsia="Times New Roman" w:hAnsi="Times New Roman" w:cs="Times New Roman"/>
      <w:sz w:val="26"/>
      <w:szCs w:val="24"/>
      <w:lang w:eastAsia="ru-RU"/>
    </w:rPr>
  </w:style>
  <w:style w:type="character" w:styleId="af8">
    <w:name w:val="Hyperlink"/>
    <w:uiPriority w:val="99"/>
    <w:unhideWhenUsed/>
    <w:rsid w:val="0085685D"/>
    <w:rPr>
      <w:color w:val="0000FF"/>
      <w:u w:val="single"/>
    </w:rPr>
  </w:style>
  <w:style w:type="character" w:styleId="af9">
    <w:name w:val="Emphasis"/>
    <w:uiPriority w:val="20"/>
    <w:qFormat/>
    <w:rsid w:val="0007557B"/>
    <w:rPr>
      <w:i/>
      <w:iCs/>
    </w:rPr>
  </w:style>
  <w:style w:type="table" w:styleId="afa">
    <w:name w:val="Table Grid"/>
    <w:basedOn w:val="a1"/>
    <w:uiPriority w:val="39"/>
    <w:rsid w:val="003D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rsid w:val="007977F8"/>
    <w:rPr>
      <w:rFonts w:ascii="Times New Roman" w:hAnsi="Times New Roman" w:cs="Times New Roman" w:hint="default"/>
      <w:sz w:val="18"/>
      <w:szCs w:val="18"/>
    </w:rPr>
  </w:style>
  <w:style w:type="paragraph" w:styleId="3">
    <w:name w:val="Body Text 3"/>
    <w:basedOn w:val="a"/>
    <w:link w:val="30"/>
    <w:unhideWhenUsed/>
    <w:rsid w:val="00B95462"/>
    <w:pPr>
      <w:spacing w:after="120" w:line="240" w:lineRule="auto"/>
      <w:ind w:firstLine="0"/>
    </w:pPr>
    <w:rPr>
      <w:sz w:val="16"/>
      <w:szCs w:val="16"/>
    </w:rPr>
  </w:style>
  <w:style w:type="character" w:customStyle="1" w:styleId="30">
    <w:name w:val="Основной текст 3 Знак"/>
    <w:basedOn w:val="a0"/>
    <w:link w:val="3"/>
    <w:rsid w:val="00B95462"/>
    <w:rPr>
      <w:rFonts w:ascii="Times New Roman" w:eastAsia="Times New Roman" w:hAnsi="Times New Roman" w:cs="Times New Roman"/>
      <w:sz w:val="16"/>
      <w:szCs w:val="16"/>
      <w:lang w:eastAsia="ru-RU"/>
    </w:rPr>
  </w:style>
  <w:style w:type="paragraph" w:styleId="afb">
    <w:name w:val="endnote text"/>
    <w:basedOn w:val="a"/>
    <w:link w:val="afc"/>
    <w:uiPriority w:val="99"/>
    <w:semiHidden/>
    <w:unhideWhenUsed/>
    <w:rsid w:val="00663D81"/>
    <w:pPr>
      <w:spacing w:line="240" w:lineRule="auto"/>
    </w:pPr>
    <w:rPr>
      <w:sz w:val="20"/>
      <w:szCs w:val="20"/>
    </w:rPr>
  </w:style>
  <w:style w:type="character" w:customStyle="1" w:styleId="afc">
    <w:name w:val="Текст концевой сноски Знак"/>
    <w:basedOn w:val="a0"/>
    <w:link w:val="afb"/>
    <w:uiPriority w:val="99"/>
    <w:semiHidden/>
    <w:rsid w:val="00663D81"/>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663D81"/>
    <w:rPr>
      <w:vertAlign w:val="superscript"/>
    </w:rPr>
  </w:style>
  <w:style w:type="character" w:customStyle="1" w:styleId="FontStyle75">
    <w:name w:val="Font Style75"/>
    <w:basedOn w:val="a0"/>
    <w:rsid w:val="00380C56"/>
    <w:rPr>
      <w:rFonts w:ascii="Times New Roman" w:hAnsi="Times New Roman" w:cs="Times New Roman"/>
      <w:sz w:val="24"/>
      <w:szCs w:val="24"/>
    </w:rPr>
  </w:style>
  <w:style w:type="paragraph" w:customStyle="1" w:styleId="formattext">
    <w:name w:val="formattext"/>
    <w:basedOn w:val="a"/>
    <w:rsid w:val="009F5BE5"/>
    <w:pPr>
      <w:spacing w:before="100" w:beforeAutospacing="1" w:after="100" w:afterAutospacing="1" w:line="240" w:lineRule="auto"/>
      <w:ind w:firstLine="0"/>
    </w:pPr>
    <w:rPr>
      <w:sz w:val="24"/>
    </w:rPr>
  </w:style>
  <w:style w:type="paragraph" w:styleId="afe">
    <w:name w:val="Normal (Web)"/>
    <w:basedOn w:val="a"/>
    <w:uiPriority w:val="99"/>
    <w:unhideWhenUsed/>
    <w:rsid w:val="00CB4C9E"/>
    <w:pPr>
      <w:spacing w:before="100" w:beforeAutospacing="1" w:after="100" w:afterAutospacing="1" w:line="240" w:lineRule="auto"/>
      <w:ind w:firstLine="0"/>
    </w:pPr>
    <w:rPr>
      <w:sz w:val="24"/>
    </w:rPr>
  </w:style>
  <w:style w:type="character" w:styleId="aff">
    <w:name w:val="Strong"/>
    <w:basedOn w:val="a0"/>
    <w:uiPriority w:val="22"/>
    <w:qFormat/>
    <w:rsid w:val="00CB4C9E"/>
    <w:rPr>
      <w:b/>
      <w:bCs/>
    </w:rPr>
  </w:style>
  <w:style w:type="paragraph" w:customStyle="1" w:styleId="consplusnormal0">
    <w:name w:val="consplusnormal"/>
    <w:basedOn w:val="a"/>
    <w:rsid w:val="00CB4C9E"/>
    <w:pPr>
      <w:spacing w:before="100" w:beforeAutospacing="1" w:after="100" w:afterAutospacing="1" w:line="240" w:lineRule="auto"/>
      <w:ind w:firstLine="0"/>
    </w:pPr>
    <w:rPr>
      <w:sz w:val="24"/>
    </w:rPr>
  </w:style>
  <w:style w:type="paragraph" w:customStyle="1" w:styleId="200">
    <w:name w:val="20"/>
    <w:basedOn w:val="a"/>
    <w:rsid w:val="00CB4C9E"/>
    <w:pPr>
      <w:spacing w:before="100" w:beforeAutospacing="1" w:after="100" w:afterAutospacing="1" w:line="240" w:lineRule="auto"/>
      <w:ind w:firstLine="0"/>
    </w:pPr>
    <w:rPr>
      <w:sz w:val="24"/>
    </w:rPr>
  </w:style>
  <w:style w:type="paragraph" w:customStyle="1" w:styleId="a10">
    <w:name w:val="a1"/>
    <w:basedOn w:val="a"/>
    <w:rsid w:val="004B6450"/>
    <w:pPr>
      <w:spacing w:before="100" w:beforeAutospacing="1" w:after="100" w:afterAutospacing="1" w:line="240" w:lineRule="auto"/>
      <w:ind w:firstLine="0"/>
    </w:pPr>
    <w:rPr>
      <w:sz w:val="24"/>
    </w:rPr>
  </w:style>
  <w:style w:type="character" w:customStyle="1" w:styleId="s1">
    <w:name w:val="s1"/>
    <w:basedOn w:val="a0"/>
    <w:rsid w:val="004B6450"/>
  </w:style>
  <w:style w:type="character" w:customStyle="1" w:styleId="10">
    <w:name w:val="Заголовок 1 Знак"/>
    <w:basedOn w:val="a0"/>
    <w:link w:val="1"/>
    <w:rsid w:val="005F71AB"/>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rsid w:val="005F71AB"/>
    <w:rPr>
      <w:rFonts w:ascii="Arial" w:eastAsia="Times New Roman" w:hAnsi="Arial" w:cs="Times New Roman"/>
      <w:b/>
      <w:bCs/>
      <w:i/>
      <w:iCs/>
      <w:sz w:val="28"/>
      <w:szCs w:val="28"/>
      <w:lang w:val="x-none" w:eastAsia="x-none"/>
    </w:rPr>
  </w:style>
  <w:style w:type="character" w:customStyle="1" w:styleId="50">
    <w:name w:val="Заголовок 5 Знак"/>
    <w:basedOn w:val="a0"/>
    <w:link w:val="5"/>
    <w:rsid w:val="005F71AB"/>
    <w:rPr>
      <w:rFonts w:ascii="Times New Roman" w:eastAsia="Times New Roman" w:hAnsi="Times New Roman" w:cs="Times New Roman"/>
      <w:b/>
      <w:bCs/>
      <w:i/>
      <w:iCs/>
      <w:sz w:val="26"/>
      <w:szCs w:val="26"/>
      <w:lang w:eastAsia="ru-RU"/>
    </w:rPr>
  </w:style>
  <w:style w:type="paragraph" w:customStyle="1" w:styleId="11">
    <w:name w:val="Знак1"/>
    <w:basedOn w:val="a"/>
    <w:rsid w:val="005F71AB"/>
    <w:pPr>
      <w:spacing w:after="160" w:line="240" w:lineRule="exact"/>
      <w:ind w:firstLine="0"/>
    </w:pPr>
    <w:rPr>
      <w:rFonts w:ascii="Verdana" w:hAnsi="Verdana"/>
      <w:sz w:val="20"/>
      <w:szCs w:val="20"/>
      <w:lang w:val="en-US" w:eastAsia="en-US"/>
    </w:rPr>
  </w:style>
  <w:style w:type="paragraph" w:customStyle="1" w:styleId="aff0">
    <w:name w:val="Знак"/>
    <w:basedOn w:val="a"/>
    <w:rsid w:val="005F71AB"/>
    <w:pPr>
      <w:widowControl w:val="0"/>
      <w:adjustRightInd w:val="0"/>
      <w:spacing w:line="360" w:lineRule="atLeast"/>
      <w:ind w:firstLine="0"/>
      <w:jc w:val="both"/>
    </w:pPr>
    <w:rPr>
      <w:rFonts w:ascii="Verdana" w:hAnsi="Verdana" w:cs="Verdana"/>
      <w:sz w:val="20"/>
      <w:szCs w:val="20"/>
      <w:lang w:val="en-US" w:eastAsia="en-US"/>
    </w:rPr>
  </w:style>
  <w:style w:type="paragraph" w:styleId="aff1">
    <w:name w:val="No Spacing"/>
    <w:link w:val="aff2"/>
    <w:uiPriority w:val="1"/>
    <w:qFormat/>
    <w:rsid w:val="005F71AB"/>
    <w:pPr>
      <w:jc w:val="left"/>
    </w:pPr>
    <w:rPr>
      <w:rFonts w:ascii="Calibri" w:eastAsia="Times New Roman" w:hAnsi="Calibri" w:cs="Times New Roman"/>
      <w:lang w:eastAsia="ru-RU"/>
    </w:rPr>
  </w:style>
  <w:style w:type="character" w:customStyle="1" w:styleId="FontStyle13">
    <w:name w:val="Font Style13"/>
    <w:rsid w:val="005F71AB"/>
    <w:rPr>
      <w:rFonts w:ascii="Times New Roman" w:hAnsi="Times New Roman" w:cs="Times New Roman"/>
      <w:sz w:val="26"/>
      <w:szCs w:val="26"/>
    </w:rPr>
  </w:style>
  <w:style w:type="paragraph" w:customStyle="1" w:styleId="aff3">
    <w:name w:val="Знак Знак Знак Знак Знак Знак Знак"/>
    <w:basedOn w:val="a"/>
    <w:rsid w:val="005F71AB"/>
    <w:pPr>
      <w:widowControl w:val="0"/>
      <w:adjustRightInd w:val="0"/>
      <w:spacing w:line="360" w:lineRule="atLeast"/>
      <w:ind w:firstLine="0"/>
      <w:jc w:val="both"/>
    </w:pPr>
    <w:rPr>
      <w:rFonts w:ascii="Verdana" w:hAnsi="Verdana" w:cs="Verdana"/>
      <w:sz w:val="20"/>
      <w:szCs w:val="20"/>
      <w:lang w:val="en-US" w:eastAsia="en-US"/>
    </w:rPr>
  </w:style>
  <w:style w:type="paragraph" w:customStyle="1" w:styleId="12">
    <w:name w:val="Знак Знак Знак1"/>
    <w:basedOn w:val="a"/>
    <w:next w:val="2"/>
    <w:autoRedefine/>
    <w:rsid w:val="005F71AB"/>
    <w:pPr>
      <w:spacing w:after="160" w:line="240" w:lineRule="exact"/>
      <w:ind w:firstLine="0"/>
      <w:jc w:val="right"/>
    </w:pPr>
    <w:rPr>
      <w:noProof/>
      <w:sz w:val="24"/>
      <w:lang w:val="en-US" w:eastAsia="en-US"/>
    </w:rPr>
  </w:style>
  <w:style w:type="paragraph" w:customStyle="1" w:styleId="aff4">
    <w:name w:val="Знак Знак Знак Знак Знак Знак Знак"/>
    <w:basedOn w:val="a"/>
    <w:rsid w:val="005F71AB"/>
    <w:pPr>
      <w:widowControl w:val="0"/>
      <w:adjustRightInd w:val="0"/>
      <w:spacing w:line="360" w:lineRule="atLeast"/>
      <w:ind w:firstLine="0"/>
      <w:jc w:val="both"/>
    </w:pPr>
    <w:rPr>
      <w:rFonts w:ascii="Verdana" w:hAnsi="Verdana" w:cs="Verdana"/>
      <w:sz w:val="20"/>
      <w:szCs w:val="20"/>
      <w:lang w:val="en-US" w:eastAsia="en-US"/>
    </w:rPr>
  </w:style>
  <w:style w:type="paragraph" w:customStyle="1" w:styleId="13">
    <w:name w:val="Знак Знак1 Знак"/>
    <w:basedOn w:val="a"/>
    <w:rsid w:val="005F71AB"/>
    <w:pPr>
      <w:spacing w:before="100" w:beforeAutospacing="1" w:after="100" w:afterAutospacing="1" w:line="240" w:lineRule="auto"/>
      <w:ind w:firstLine="0"/>
    </w:pPr>
    <w:rPr>
      <w:rFonts w:ascii="Tahoma" w:hAnsi="Tahoma"/>
      <w:sz w:val="28"/>
      <w:szCs w:val="20"/>
      <w:lang w:val="en-US" w:eastAsia="en-US"/>
    </w:rPr>
  </w:style>
  <w:style w:type="paragraph" w:customStyle="1" w:styleId="14">
    <w:name w:val="Знак Знак1 Знак"/>
    <w:basedOn w:val="a"/>
    <w:rsid w:val="005F71AB"/>
    <w:pPr>
      <w:spacing w:before="100" w:beforeAutospacing="1" w:after="100" w:afterAutospacing="1" w:line="240" w:lineRule="auto"/>
      <w:ind w:firstLine="0"/>
    </w:pPr>
    <w:rPr>
      <w:rFonts w:ascii="Tahoma" w:hAnsi="Tahoma"/>
      <w:sz w:val="28"/>
      <w:szCs w:val="20"/>
      <w:lang w:val="en-US" w:eastAsia="en-US"/>
    </w:rPr>
  </w:style>
  <w:style w:type="character" w:customStyle="1" w:styleId="aff2">
    <w:name w:val="Без интервала Знак"/>
    <w:link w:val="aff1"/>
    <w:uiPriority w:val="1"/>
    <w:locked/>
    <w:rsid w:val="005F71AB"/>
    <w:rPr>
      <w:rFonts w:ascii="Calibri" w:eastAsia="Times New Roman" w:hAnsi="Calibri" w:cs="Times New Roman"/>
      <w:lang w:eastAsia="ru-RU"/>
    </w:rPr>
  </w:style>
  <w:style w:type="paragraph" w:styleId="aff5">
    <w:name w:val="Plain Text"/>
    <w:basedOn w:val="a"/>
    <w:link w:val="aff6"/>
    <w:rsid w:val="005F71AB"/>
    <w:pPr>
      <w:spacing w:line="240" w:lineRule="auto"/>
      <w:ind w:firstLine="0"/>
    </w:pPr>
    <w:rPr>
      <w:rFonts w:ascii="Courier New" w:hAnsi="Courier New"/>
      <w:sz w:val="20"/>
      <w:szCs w:val="20"/>
      <w:lang w:val="x-none" w:eastAsia="x-none"/>
    </w:rPr>
  </w:style>
  <w:style w:type="character" w:customStyle="1" w:styleId="aff6">
    <w:name w:val="Текст Знак"/>
    <w:basedOn w:val="a0"/>
    <w:link w:val="aff5"/>
    <w:rsid w:val="005F71AB"/>
    <w:rPr>
      <w:rFonts w:ascii="Courier New" w:eastAsia="Times New Roman" w:hAnsi="Courier New" w:cs="Times New Roman"/>
      <w:sz w:val="20"/>
      <w:szCs w:val="20"/>
      <w:lang w:val="x-none" w:eastAsia="x-none"/>
    </w:rPr>
  </w:style>
  <w:style w:type="paragraph" w:customStyle="1" w:styleId="15">
    <w:name w:val="Обычный1"/>
    <w:rsid w:val="005F71AB"/>
    <w:pPr>
      <w:widowControl w:val="0"/>
      <w:snapToGrid w:val="0"/>
      <w:ind w:left="4480"/>
      <w:jc w:val="right"/>
    </w:pPr>
    <w:rPr>
      <w:rFonts w:ascii="Times New Roman" w:eastAsia="Times New Roman" w:hAnsi="Times New Roman" w:cs="Times New Roman"/>
      <w:sz w:val="24"/>
      <w:szCs w:val="20"/>
      <w:lang w:eastAsia="ru-RU"/>
    </w:rPr>
  </w:style>
  <w:style w:type="paragraph" w:customStyle="1" w:styleId="16">
    <w:name w:val="Без интервала1"/>
    <w:rsid w:val="005F71AB"/>
    <w:pPr>
      <w:jc w:val="left"/>
    </w:pPr>
    <w:rPr>
      <w:rFonts w:ascii="Times New Roman" w:eastAsia="Times New Roman" w:hAnsi="Times New Roman" w:cs="Times New Roman"/>
      <w:sz w:val="20"/>
      <w:szCs w:val="20"/>
      <w:lang w:eastAsia="ru-RU"/>
    </w:rPr>
  </w:style>
  <w:style w:type="paragraph" w:customStyle="1" w:styleId="17">
    <w:name w:val="Без интервала1"/>
    <w:basedOn w:val="a"/>
    <w:rsid w:val="005F71AB"/>
    <w:pPr>
      <w:spacing w:line="240" w:lineRule="auto"/>
      <w:ind w:firstLine="0"/>
    </w:pPr>
    <w:rPr>
      <w:rFonts w:ascii="Calibri" w:hAnsi="Calibri"/>
      <w:i/>
      <w:iCs/>
      <w:sz w:val="20"/>
      <w:szCs w:val="20"/>
      <w:lang w:val="en-US" w:eastAsia="en-US"/>
    </w:rPr>
  </w:style>
  <w:style w:type="character" w:customStyle="1" w:styleId="21">
    <w:name w:val="Основной текст (2)_"/>
    <w:link w:val="210"/>
    <w:uiPriority w:val="99"/>
    <w:locked/>
    <w:rsid w:val="005F71AB"/>
    <w:rPr>
      <w:spacing w:val="-10"/>
      <w:sz w:val="23"/>
      <w:szCs w:val="23"/>
      <w:shd w:val="clear" w:color="auto" w:fill="FFFFFF"/>
    </w:rPr>
  </w:style>
  <w:style w:type="paragraph" w:customStyle="1" w:styleId="210">
    <w:name w:val="Основной текст (2)1"/>
    <w:basedOn w:val="a"/>
    <w:link w:val="21"/>
    <w:uiPriority w:val="99"/>
    <w:rsid w:val="005F71AB"/>
    <w:pPr>
      <w:shd w:val="clear" w:color="auto" w:fill="FFFFFF"/>
      <w:spacing w:line="255" w:lineRule="exact"/>
      <w:ind w:firstLine="0"/>
      <w:jc w:val="both"/>
    </w:pPr>
    <w:rPr>
      <w:rFonts w:asciiTheme="minorHAnsi" w:eastAsiaTheme="minorHAnsi" w:hAnsiTheme="minorHAnsi" w:cstheme="minorBidi"/>
      <w:spacing w:val="-10"/>
      <w:sz w:val="23"/>
      <w:szCs w:val="23"/>
      <w:lang w:eastAsia="en-US"/>
    </w:rPr>
  </w:style>
  <w:style w:type="paragraph" w:customStyle="1" w:styleId="ConsNonformat">
    <w:name w:val="ConsNonformat"/>
    <w:link w:val="ConsNonformat0"/>
    <w:rsid w:val="005F71AB"/>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5F71A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36"/>
    <w:pPr>
      <w:spacing w:line="288" w:lineRule="auto"/>
      <w:ind w:firstLine="709"/>
      <w:jc w:val="left"/>
    </w:pPr>
    <w:rPr>
      <w:rFonts w:ascii="Times New Roman" w:eastAsia="Times New Roman" w:hAnsi="Times New Roman" w:cs="Times New Roman"/>
      <w:sz w:val="26"/>
      <w:szCs w:val="24"/>
      <w:lang w:eastAsia="ru-RU"/>
    </w:rPr>
  </w:style>
  <w:style w:type="paragraph" w:styleId="1">
    <w:name w:val="heading 1"/>
    <w:basedOn w:val="a"/>
    <w:next w:val="a"/>
    <w:link w:val="10"/>
    <w:qFormat/>
    <w:rsid w:val="005F71AB"/>
    <w:pPr>
      <w:keepNext/>
      <w:spacing w:line="240" w:lineRule="auto"/>
      <w:ind w:firstLine="0"/>
      <w:jc w:val="both"/>
      <w:outlineLvl w:val="0"/>
    </w:pPr>
    <w:rPr>
      <w:b/>
      <w:sz w:val="28"/>
      <w:szCs w:val="20"/>
      <w:lang w:val="x-none" w:eastAsia="x-none"/>
    </w:rPr>
  </w:style>
  <w:style w:type="paragraph" w:styleId="2">
    <w:name w:val="heading 2"/>
    <w:basedOn w:val="a"/>
    <w:next w:val="a"/>
    <w:link w:val="20"/>
    <w:qFormat/>
    <w:rsid w:val="005F71AB"/>
    <w:pPr>
      <w:keepNext/>
      <w:spacing w:before="240" w:after="60" w:line="240" w:lineRule="auto"/>
      <w:ind w:firstLine="0"/>
      <w:outlineLvl w:val="1"/>
    </w:pPr>
    <w:rPr>
      <w:rFonts w:ascii="Arial" w:hAnsi="Arial"/>
      <w:b/>
      <w:bCs/>
      <w:i/>
      <w:iCs/>
      <w:sz w:val="28"/>
      <w:szCs w:val="28"/>
      <w:lang w:val="x-none" w:eastAsia="x-none"/>
    </w:rPr>
  </w:style>
  <w:style w:type="paragraph" w:styleId="5">
    <w:name w:val="heading 5"/>
    <w:basedOn w:val="a"/>
    <w:next w:val="a"/>
    <w:link w:val="50"/>
    <w:qFormat/>
    <w:rsid w:val="005F71AB"/>
    <w:pPr>
      <w:spacing w:before="240" w:after="60" w:line="240" w:lineRule="auto"/>
      <w:ind w:firstLine="0"/>
      <w:outlineLvl w:val="4"/>
    </w:pPr>
    <w:rPr>
      <w:b/>
      <w:bCs/>
      <w:i/>
      <w:i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aliases w:val="Текст сноски1,Footnote Text Char11,Footnote Text Char3 Char1,Footnote Text Char2 Char Char1,Footnote Text Char1 Char1 Char Char1,ft Char1 Char Char Char1,список,Footnote Text Char1,Footnote Text Char3 Char,Footnote Text Char2 Char Char"/>
    <w:basedOn w:val="a"/>
    <w:link w:val="af1"/>
    <w:unhideWhenUsed/>
    <w:rsid w:val="00DF4DA2"/>
    <w:pPr>
      <w:spacing w:line="240" w:lineRule="auto"/>
    </w:pPr>
    <w:rPr>
      <w:sz w:val="20"/>
      <w:szCs w:val="20"/>
    </w:rPr>
  </w:style>
  <w:style w:type="character" w:customStyle="1" w:styleId="af1">
    <w:name w:val="Текст сноски Знак"/>
    <w:aliases w:val="Текст сноски1 Знак,Footnote Text Char11 Знак,Footnote Text Char3 Char1 Знак,Footnote Text Char2 Char Char1 Знак,Footnote Text Char1 Char1 Char Char1 Знак,ft Char1 Char Char Char1 Знак,список Знак,Footnote Text Char1 Знак"/>
    <w:basedOn w:val="a0"/>
    <w:link w:val="af0"/>
    <w:rsid w:val="00DF4DA2"/>
    <w:rPr>
      <w:rFonts w:ascii="Times New Roman" w:eastAsia="Times New Roman" w:hAnsi="Times New Roman" w:cs="Times New Roman"/>
      <w:sz w:val="20"/>
      <w:szCs w:val="20"/>
      <w:lang w:eastAsia="ru-RU"/>
    </w:rPr>
  </w:style>
  <w:style w:type="character" w:styleId="af2">
    <w:name w:val="footnote reference"/>
    <w:aliases w:val="fr,Текст сновски"/>
    <w:basedOn w:val="a0"/>
    <w:uiPriority w:val="99"/>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paragraph" w:styleId="af6">
    <w:name w:val="Body Text Indent"/>
    <w:basedOn w:val="a"/>
    <w:link w:val="af7"/>
    <w:uiPriority w:val="99"/>
    <w:unhideWhenUsed/>
    <w:rsid w:val="00784F5B"/>
    <w:pPr>
      <w:spacing w:after="120"/>
      <w:ind w:left="283"/>
    </w:pPr>
  </w:style>
  <w:style w:type="character" w:customStyle="1" w:styleId="af7">
    <w:name w:val="Основной текст с отступом Знак"/>
    <w:basedOn w:val="a0"/>
    <w:link w:val="af6"/>
    <w:uiPriority w:val="99"/>
    <w:rsid w:val="00784F5B"/>
    <w:rPr>
      <w:rFonts w:ascii="Times New Roman" w:eastAsia="Times New Roman" w:hAnsi="Times New Roman" w:cs="Times New Roman"/>
      <w:sz w:val="26"/>
      <w:szCs w:val="24"/>
      <w:lang w:eastAsia="ru-RU"/>
    </w:rPr>
  </w:style>
  <w:style w:type="character" w:styleId="af8">
    <w:name w:val="Hyperlink"/>
    <w:uiPriority w:val="99"/>
    <w:unhideWhenUsed/>
    <w:rsid w:val="0085685D"/>
    <w:rPr>
      <w:color w:val="0000FF"/>
      <w:u w:val="single"/>
    </w:rPr>
  </w:style>
  <w:style w:type="character" w:styleId="af9">
    <w:name w:val="Emphasis"/>
    <w:uiPriority w:val="20"/>
    <w:qFormat/>
    <w:rsid w:val="0007557B"/>
    <w:rPr>
      <w:i/>
      <w:iCs/>
    </w:rPr>
  </w:style>
  <w:style w:type="table" w:styleId="afa">
    <w:name w:val="Table Grid"/>
    <w:basedOn w:val="a1"/>
    <w:uiPriority w:val="39"/>
    <w:rsid w:val="003D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rsid w:val="007977F8"/>
    <w:rPr>
      <w:rFonts w:ascii="Times New Roman" w:hAnsi="Times New Roman" w:cs="Times New Roman" w:hint="default"/>
      <w:sz w:val="18"/>
      <w:szCs w:val="18"/>
    </w:rPr>
  </w:style>
  <w:style w:type="paragraph" w:styleId="3">
    <w:name w:val="Body Text 3"/>
    <w:basedOn w:val="a"/>
    <w:link w:val="30"/>
    <w:unhideWhenUsed/>
    <w:rsid w:val="00B95462"/>
    <w:pPr>
      <w:spacing w:after="120" w:line="240" w:lineRule="auto"/>
      <w:ind w:firstLine="0"/>
    </w:pPr>
    <w:rPr>
      <w:sz w:val="16"/>
      <w:szCs w:val="16"/>
    </w:rPr>
  </w:style>
  <w:style w:type="character" w:customStyle="1" w:styleId="30">
    <w:name w:val="Основной текст 3 Знак"/>
    <w:basedOn w:val="a0"/>
    <w:link w:val="3"/>
    <w:rsid w:val="00B95462"/>
    <w:rPr>
      <w:rFonts w:ascii="Times New Roman" w:eastAsia="Times New Roman" w:hAnsi="Times New Roman" w:cs="Times New Roman"/>
      <w:sz w:val="16"/>
      <w:szCs w:val="16"/>
      <w:lang w:eastAsia="ru-RU"/>
    </w:rPr>
  </w:style>
  <w:style w:type="paragraph" w:styleId="afb">
    <w:name w:val="endnote text"/>
    <w:basedOn w:val="a"/>
    <w:link w:val="afc"/>
    <w:uiPriority w:val="99"/>
    <w:semiHidden/>
    <w:unhideWhenUsed/>
    <w:rsid w:val="00663D81"/>
    <w:pPr>
      <w:spacing w:line="240" w:lineRule="auto"/>
    </w:pPr>
    <w:rPr>
      <w:sz w:val="20"/>
      <w:szCs w:val="20"/>
    </w:rPr>
  </w:style>
  <w:style w:type="character" w:customStyle="1" w:styleId="afc">
    <w:name w:val="Текст концевой сноски Знак"/>
    <w:basedOn w:val="a0"/>
    <w:link w:val="afb"/>
    <w:uiPriority w:val="99"/>
    <w:semiHidden/>
    <w:rsid w:val="00663D81"/>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663D81"/>
    <w:rPr>
      <w:vertAlign w:val="superscript"/>
    </w:rPr>
  </w:style>
  <w:style w:type="character" w:customStyle="1" w:styleId="FontStyle75">
    <w:name w:val="Font Style75"/>
    <w:basedOn w:val="a0"/>
    <w:rsid w:val="00380C56"/>
    <w:rPr>
      <w:rFonts w:ascii="Times New Roman" w:hAnsi="Times New Roman" w:cs="Times New Roman"/>
      <w:sz w:val="24"/>
      <w:szCs w:val="24"/>
    </w:rPr>
  </w:style>
  <w:style w:type="paragraph" w:customStyle="1" w:styleId="formattext">
    <w:name w:val="formattext"/>
    <w:basedOn w:val="a"/>
    <w:rsid w:val="009F5BE5"/>
    <w:pPr>
      <w:spacing w:before="100" w:beforeAutospacing="1" w:after="100" w:afterAutospacing="1" w:line="240" w:lineRule="auto"/>
      <w:ind w:firstLine="0"/>
    </w:pPr>
    <w:rPr>
      <w:sz w:val="24"/>
    </w:rPr>
  </w:style>
  <w:style w:type="paragraph" w:styleId="afe">
    <w:name w:val="Normal (Web)"/>
    <w:basedOn w:val="a"/>
    <w:uiPriority w:val="99"/>
    <w:unhideWhenUsed/>
    <w:rsid w:val="00CB4C9E"/>
    <w:pPr>
      <w:spacing w:before="100" w:beforeAutospacing="1" w:after="100" w:afterAutospacing="1" w:line="240" w:lineRule="auto"/>
      <w:ind w:firstLine="0"/>
    </w:pPr>
    <w:rPr>
      <w:sz w:val="24"/>
    </w:rPr>
  </w:style>
  <w:style w:type="character" w:styleId="aff">
    <w:name w:val="Strong"/>
    <w:basedOn w:val="a0"/>
    <w:uiPriority w:val="22"/>
    <w:qFormat/>
    <w:rsid w:val="00CB4C9E"/>
    <w:rPr>
      <w:b/>
      <w:bCs/>
    </w:rPr>
  </w:style>
  <w:style w:type="paragraph" w:customStyle="1" w:styleId="consplusnormal0">
    <w:name w:val="consplusnormal"/>
    <w:basedOn w:val="a"/>
    <w:rsid w:val="00CB4C9E"/>
    <w:pPr>
      <w:spacing w:before="100" w:beforeAutospacing="1" w:after="100" w:afterAutospacing="1" w:line="240" w:lineRule="auto"/>
      <w:ind w:firstLine="0"/>
    </w:pPr>
    <w:rPr>
      <w:sz w:val="24"/>
    </w:rPr>
  </w:style>
  <w:style w:type="paragraph" w:customStyle="1" w:styleId="200">
    <w:name w:val="20"/>
    <w:basedOn w:val="a"/>
    <w:rsid w:val="00CB4C9E"/>
    <w:pPr>
      <w:spacing w:before="100" w:beforeAutospacing="1" w:after="100" w:afterAutospacing="1" w:line="240" w:lineRule="auto"/>
      <w:ind w:firstLine="0"/>
    </w:pPr>
    <w:rPr>
      <w:sz w:val="24"/>
    </w:rPr>
  </w:style>
  <w:style w:type="paragraph" w:customStyle="1" w:styleId="a10">
    <w:name w:val="a1"/>
    <w:basedOn w:val="a"/>
    <w:rsid w:val="004B6450"/>
    <w:pPr>
      <w:spacing w:before="100" w:beforeAutospacing="1" w:after="100" w:afterAutospacing="1" w:line="240" w:lineRule="auto"/>
      <w:ind w:firstLine="0"/>
    </w:pPr>
    <w:rPr>
      <w:sz w:val="24"/>
    </w:rPr>
  </w:style>
  <w:style w:type="character" w:customStyle="1" w:styleId="s1">
    <w:name w:val="s1"/>
    <w:basedOn w:val="a0"/>
    <w:rsid w:val="004B6450"/>
  </w:style>
  <w:style w:type="character" w:customStyle="1" w:styleId="10">
    <w:name w:val="Заголовок 1 Знак"/>
    <w:basedOn w:val="a0"/>
    <w:link w:val="1"/>
    <w:rsid w:val="005F71AB"/>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rsid w:val="005F71AB"/>
    <w:rPr>
      <w:rFonts w:ascii="Arial" w:eastAsia="Times New Roman" w:hAnsi="Arial" w:cs="Times New Roman"/>
      <w:b/>
      <w:bCs/>
      <w:i/>
      <w:iCs/>
      <w:sz w:val="28"/>
      <w:szCs w:val="28"/>
      <w:lang w:val="x-none" w:eastAsia="x-none"/>
    </w:rPr>
  </w:style>
  <w:style w:type="character" w:customStyle="1" w:styleId="50">
    <w:name w:val="Заголовок 5 Знак"/>
    <w:basedOn w:val="a0"/>
    <w:link w:val="5"/>
    <w:rsid w:val="005F71AB"/>
    <w:rPr>
      <w:rFonts w:ascii="Times New Roman" w:eastAsia="Times New Roman" w:hAnsi="Times New Roman" w:cs="Times New Roman"/>
      <w:b/>
      <w:bCs/>
      <w:i/>
      <w:iCs/>
      <w:sz w:val="26"/>
      <w:szCs w:val="26"/>
      <w:lang w:eastAsia="ru-RU"/>
    </w:rPr>
  </w:style>
  <w:style w:type="paragraph" w:customStyle="1" w:styleId="11">
    <w:name w:val="Знак1"/>
    <w:basedOn w:val="a"/>
    <w:rsid w:val="005F71AB"/>
    <w:pPr>
      <w:spacing w:after="160" w:line="240" w:lineRule="exact"/>
      <w:ind w:firstLine="0"/>
    </w:pPr>
    <w:rPr>
      <w:rFonts w:ascii="Verdana" w:hAnsi="Verdana"/>
      <w:sz w:val="20"/>
      <w:szCs w:val="20"/>
      <w:lang w:val="en-US" w:eastAsia="en-US"/>
    </w:rPr>
  </w:style>
  <w:style w:type="paragraph" w:customStyle="1" w:styleId="aff0">
    <w:name w:val="Знак"/>
    <w:basedOn w:val="a"/>
    <w:rsid w:val="005F71AB"/>
    <w:pPr>
      <w:widowControl w:val="0"/>
      <w:adjustRightInd w:val="0"/>
      <w:spacing w:line="360" w:lineRule="atLeast"/>
      <w:ind w:firstLine="0"/>
      <w:jc w:val="both"/>
    </w:pPr>
    <w:rPr>
      <w:rFonts w:ascii="Verdana" w:hAnsi="Verdana" w:cs="Verdana"/>
      <w:sz w:val="20"/>
      <w:szCs w:val="20"/>
      <w:lang w:val="en-US" w:eastAsia="en-US"/>
    </w:rPr>
  </w:style>
  <w:style w:type="paragraph" w:styleId="aff1">
    <w:name w:val="No Spacing"/>
    <w:link w:val="aff2"/>
    <w:uiPriority w:val="1"/>
    <w:qFormat/>
    <w:rsid w:val="005F71AB"/>
    <w:pPr>
      <w:jc w:val="left"/>
    </w:pPr>
    <w:rPr>
      <w:rFonts w:ascii="Calibri" w:eastAsia="Times New Roman" w:hAnsi="Calibri" w:cs="Times New Roman"/>
      <w:lang w:eastAsia="ru-RU"/>
    </w:rPr>
  </w:style>
  <w:style w:type="character" w:customStyle="1" w:styleId="FontStyle13">
    <w:name w:val="Font Style13"/>
    <w:rsid w:val="005F71AB"/>
    <w:rPr>
      <w:rFonts w:ascii="Times New Roman" w:hAnsi="Times New Roman" w:cs="Times New Roman"/>
      <w:sz w:val="26"/>
      <w:szCs w:val="26"/>
    </w:rPr>
  </w:style>
  <w:style w:type="paragraph" w:customStyle="1" w:styleId="aff3">
    <w:name w:val="Знак Знак Знак Знак Знак Знак Знак"/>
    <w:basedOn w:val="a"/>
    <w:rsid w:val="005F71AB"/>
    <w:pPr>
      <w:widowControl w:val="0"/>
      <w:adjustRightInd w:val="0"/>
      <w:spacing w:line="360" w:lineRule="atLeast"/>
      <w:ind w:firstLine="0"/>
      <w:jc w:val="both"/>
    </w:pPr>
    <w:rPr>
      <w:rFonts w:ascii="Verdana" w:hAnsi="Verdana" w:cs="Verdana"/>
      <w:sz w:val="20"/>
      <w:szCs w:val="20"/>
      <w:lang w:val="en-US" w:eastAsia="en-US"/>
    </w:rPr>
  </w:style>
  <w:style w:type="paragraph" w:customStyle="1" w:styleId="12">
    <w:name w:val="Знак Знак Знак1"/>
    <w:basedOn w:val="a"/>
    <w:next w:val="2"/>
    <w:autoRedefine/>
    <w:rsid w:val="005F71AB"/>
    <w:pPr>
      <w:spacing w:after="160" w:line="240" w:lineRule="exact"/>
      <w:ind w:firstLine="0"/>
      <w:jc w:val="right"/>
    </w:pPr>
    <w:rPr>
      <w:noProof/>
      <w:sz w:val="24"/>
      <w:lang w:val="en-US" w:eastAsia="en-US"/>
    </w:rPr>
  </w:style>
  <w:style w:type="paragraph" w:customStyle="1" w:styleId="aff4">
    <w:name w:val="Знак Знак Знак Знак Знак Знак Знак"/>
    <w:basedOn w:val="a"/>
    <w:rsid w:val="005F71AB"/>
    <w:pPr>
      <w:widowControl w:val="0"/>
      <w:adjustRightInd w:val="0"/>
      <w:spacing w:line="360" w:lineRule="atLeast"/>
      <w:ind w:firstLine="0"/>
      <w:jc w:val="both"/>
    </w:pPr>
    <w:rPr>
      <w:rFonts w:ascii="Verdana" w:hAnsi="Verdana" w:cs="Verdana"/>
      <w:sz w:val="20"/>
      <w:szCs w:val="20"/>
      <w:lang w:val="en-US" w:eastAsia="en-US"/>
    </w:rPr>
  </w:style>
  <w:style w:type="paragraph" w:customStyle="1" w:styleId="13">
    <w:name w:val="Знак Знак1 Знак"/>
    <w:basedOn w:val="a"/>
    <w:rsid w:val="005F71AB"/>
    <w:pPr>
      <w:spacing w:before="100" w:beforeAutospacing="1" w:after="100" w:afterAutospacing="1" w:line="240" w:lineRule="auto"/>
      <w:ind w:firstLine="0"/>
    </w:pPr>
    <w:rPr>
      <w:rFonts w:ascii="Tahoma" w:hAnsi="Tahoma"/>
      <w:sz w:val="28"/>
      <w:szCs w:val="20"/>
      <w:lang w:val="en-US" w:eastAsia="en-US"/>
    </w:rPr>
  </w:style>
  <w:style w:type="paragraph" w:customStyle="1" w:styleId="14">
    <w:name w:val="Знак Знак1 Знак"/>
    <w:basedOn w:val="a"/>
    <w:rsid w:val="005F71AB"/>
    <w:pPr>
      <w:spacing w:before="100" w:beforeAutospacing="1" w:after="100" w:afterAutospacing="1" w:line="240" w:lineRule="auto"/>
      <w:ind w:firstLine="0"/>
    </w:pPr>
    <w:rPr>
      <w:rFonts w:ascii="Tahoma" w:hAnsi="Tahoma"/>
      <w:sz w:val="28"/>
      <w:szCs w:val="20"/>
      <w:lang w:val="en-US" w:eastAsia="en-US"/>
    </w:rPr>
  </w:style>
  <w:style w:type="character" w:customStyle="1" w:styleId="aff2">
    <w:name w:val="Без интервала Знак"/>
    <w:link w:val="aff1"/>
    <w:uiPriority w:val="1"/>
    <w:locked/>
    <w:rsid w:val="005F71AB"/>
    <w:rPr>
      <w:rFonts w:ascii="Calibri" w:eastAsia="Times New Roman" w:hAnsi="Calibri" w:cs="Times New Roman"/>
      <w:lang w:eastAsia="ru-RU"/>
    </w:rPr>
  </w:style>
  <w:style w:type="paragraph" w:styleId="aff5">
    <w:name w:val="Plain Text"/>
    <w:basedOn w:val="a"/>
    <w:link w:val="aff6"/>
    <w:rsid w:val="005F71AB"/>
    <w:pPr>
      <w:spacing w:line="240" w:lineRule="auto"/>
      <w:ind w:firstLine="0"/>
    </w:pPr>
    <w:rPr>
      <w:rFonts w:ascii="Courier New" w:hAnsi="Courier New"/>
      <w:sz w:val="20"/>
      <w:szCs w:val="20"/>
      <w:lang w:val="x-none" w:eastAsia="x-none"/>
    </w:rPr>
  </w:style>
  <w:style w:type="character" w:customStyle="1" w:styleId="aff6">
    <w:name w:val="Текст Знак"/>
    <w:basedOn w:val="a0"/>
    <w:link w:val="aff5"/>
    <w:rsid w:val="005F71AB"/>
    <w:rPr>
      <w:rFonts w:ascii="Courier New" w:eastAsia="Times New Roman" w:hAnsi="Courier New" w:cs="Times New Roman"/>
      <w:sz w:val="20"/>
      <w:szCs w:val="20"/>
      <w:lang w:val="x-none" w:eastAsia="x-none"/>
    </w:rPr>
  </w:style>
  <w:style w:type="paragraph" w:customStyle="1" w:styleId="15">
    <w:name w:val="Обычный1"/>
    <w:rsid w:val="005F71AB"/>
    <w:pPr>
      <w:widowControl w:val="0"/>
      <w:snapToGrid w:val="0"/>
      <w:ind w:left="4480"/>
      <w:jc w:val="right"/>
    </w:pPr>
    <w:rPr>
      <w:rFonts w:ascii="Times New Roman" w:eastAsia="Times New Roman" w:hAnsi="Times New Roman" w:cs="Times New Roman"/>
      <w:sz w:val="24"/>
      <w:szCs w:val="20"/>
      <w:lang w:eastAsia="ru-RU"/>
    </w:rPr>
  </w:style>
  <w:style w:type="paragraph" w:customStyle="1" w:styleId="16">
    <w:name w:val="Без интервала1"/>
    <w:rsid w:val="005F71AB"/>
    <w:pPr>
      <w:jc w:val="left"/>
    </w:pPr>
    <w:rPr>
      <w:rFonts w:ascii="Times New Roman" w:eastAsia="Times New Roman" w:hAnsi="Times New Roman" w:cs="Times New Roman"/>
      <w:sz w:val="20"/>
      <w:szCs w:val="20"/>
      <w:lang w:eastAsia="ru-RU"/>
    </w:rPr>
  </w:style>
  <w:style w:type="paragraph" w:customStyle="1" w:styleId="17">
    <w:name w:val="Без интервала1"/>
    <w:basedOn w:val="a"/>
    <w:rsid w:val="005F71AB"/>
    <w:pPr>
      <w:spacing w:line="240" w:lineRule="auto"/>
      <w:ind w:firstLine="0"/>
    </w:pPr>
    <w:rPr>
      <w:rFonts w:ascii="Calibri" w:hAnsi="Calibri"/>
      <w:i/>
      <w:iCs/>
      <w:sz w:val="20"/>
      <w:szCs w:val="20"/>
      <w:lang w:val="en-US" w:eastAsia="en-US"/>
    </w:rPr>
  </w:style>
  <w:style w:type="character" w:customStyle="1" w:styleId="21">
    <w:name w:val="Основной текст (2)_"/>
    <w:link w:val="210"/>
    <w:uiPriority w:val="99"/>
    <w:locked/>
    <w:rsid w:val="005F71AB"/>
    <w:rPr>
      <w:spacing w:val="-10"/>
      <w:sz w:val="23"/>
      <w:szCs w:val="23"/>
      <w:shd w:val="clear" w:color="auto" w:fill="FFFFFF"/>
    </w:rPr>
  </w:style>
  <w:style w:type="paragraph" w:customStyle="1" w:styleId="210">
    <w:name w:val="Основной текст (2)1"/>
    <w:basedOn w:val="a"/>
    <w:link w:val="21"/>
    <w:uiPriority w:val="99"/>
    <w:rsid w:val="005F71AB"/>
    <w:pPr>
      <w:shd w:val="clear" w:color="auto" w:fill="FFFFFF"/>
      <w:spacing w:line="255" w:lineRule="exact"/>
      <w:ind w:firstLine="0"/>
      <w:jc w:val="both"/>
    </w:pPr>
    <w:rPr>
      <w:rFonts w:asciiTheme="minorHAnsi" w:eastAsiaTheme="minorHAnsi" w:hAnsiTheme="minorHAnsi" w:cstheme="minorBidi"/>
      <w:spacing w:val="-10"/>
      <w:sz w:val="23"/>
      <w:szCs w:val="23"/>
      <w:lang w:eastAsia="en-US"/>
    </w:rPr>
  </w:style>
  <w:style w:type="paragraph" w:customStyle="1" w:styleId="ConsNonformat">
    <w:name w:val="ConsNonformat"/>
    <w:link w:val="ConsNonformat0"/>
    <w:rsid w:val="005F71AB"/>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5F71A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7640">
      <w:bodyDiv w:val="1"/>
      <w:marLeft w:val="0"/>
      <w:marRight w:val="0"/>
      <w:marTop w:val="0"/>
      <w:marBottom w:val="0"/>
      <w:divBdr>
        <w:top w:val="none" w:sz="0" w:space="0" w:color="auto"/>
        <w:left w:val="none" w:sz="0" w:space="0" w:color="auto"/>
        <w:bottom w:val="none" w:sz="0" w:space="0" w:color="auto"/>
        <w:right w:val="none" w:sz="0" w:space="0" w:color="auto"/>
      </w:divBdr>
    </w:div>
    <w:div w:id="64453568">
      <w:bodyDiv w:val="1"/>
      <w:marLeft w:val="0"/>
      <w:marRight w:val="0"/>
      <w:marTop w:val="0"/>
      <w:marBottom w:val="0"/>
      <w:divBdr>
        <w:top w:val="none" w:sz="0" w:space="0" w:color="auto"/>
        <w:left w:val="none" w:sz="0" w:space="0" w:color="auto"/>
        <w:bottom w:val="none" w:sz="0" w:space="0" w:color="auto"/>
        <w:right w:val="none" w:sz="0" w:space="0" w:color="auto"/>
      </w:divBdr>
    </w:div>
    <w:div w:id="67533275">
      <w:bodyDiv w:val="1"/>
      <w:marLeft w:val="0"/>
      <w:marRight w:val="0"/>
      <w:marTop w:val="0"/>
      <w:marBottom w:val="0"/>
      <w:divBdr>
        <w:top w:val="none" w:sz="0" w:space="0" w:color="auto"/>
        <w:left w:val="none" w:sz="0" w:space="0" w:color="auto"/>
        <w:bottom w:val="none" w:sz="0" w:space="0" w:color="auto"/>
        <w:right w:val="none" w:sz="0" w:space="0" w:color="auto"/>
      </w:divBdr>
    </w:div>
    <w:div w:id="186604973">
      <w:bodyDiv w:val="1"/>
      <w:marLeft w:val="0"/>
      <w:marRight w:val="0"/>
      <w:marTop w:val="0"/>
      <w:marBottom w:val="0"/>
      <w:divBdr>
        <w:top w:val="none" w:sz="0" w:space="0" w:color="auto"/>
        <w:left w:val="none" w:sz="0" w:space="0" w:color="auto"/>
        <w:bottom w:val="none" w:sz="0" w:space="0" w:color="auto"/>
        <w:right w:val="none" w:sz="0" w:space="0" w:color="auto"/>
      </w:divBdr>
    </w:div>
    <w:div w:id="215360330">
      <w:bodyDiv w:val="1"/>
      <w:marLeft w:val="0"/>
      <w:marRight w:val="0"/>
      <w:marTop w:val="0"/>
      <w:marBottom w:val="0"/>
      <w:divBdr>
        <w:top w:val="none" w:sz="0" w:space="0" w:color="auto"/>
        <w:left w:val="none" w:sz="0" w:space="0" w:color="auto"/>
        <w:bottom w:val="none" w:sz="0" w:space="0" w:color="auto"/>
        <w:right w:val="none" w:sz="0" w:space="0" w:color="auto"/>
      </w:divBdr>
    </w:div>
    <w:div w:id="328824974">
      <w:bodyDiv w:val="1"/>
      <w:marLeft w:val="0"/>
      <w:marRight w:val="0"/>
      <w:marTop w:val="0"/>
      <w:marBottom w:val="0"/>
      <w:divBdr>
        <w:top w:val="none" w:sz="0" w:space="0" w:color="auto"/>
        <w:left w:val="none" w:sz="0" w:space="0" w:color="auto"/>
        <w:bottom w:val="none" w:sz="0" w:space="0" w:color="auto"/>
        <w:right w:val="none" w:sz="0" w:space="0" w:color="auto"/>
      </w:divBdr>
    </w:div>
    <w:div w:id="376973078">
      <w:bodyDiv w:val="1"/>
      <w:marLeft w:val="0"/>
      <w:marRight w:val="0"/>
      <w:marTop w:val="0"/>
      <w:marBottom w:val="0"/>
      <w:divBdr>
        <w:top w:val="none" w:sz="0" w:space="0" w:color="auto"/>
        <w:left w:val="none" w:sz="0" w:space="0" w:color="auto"/>
        <w:bottom w:val="none" w:sz="0" w:space="0" w:color="auto"/>
        <w:right w:val="none" w:sz="0" w:space="0" w:color="auto"/>
      </w:divBdr>
    </w:div>
    <w:div w:id="522136426">
      <w:bodyDiv w:val="1"/>
      <w:marLeft w:val="0"/>
      <w:marRight w:val="0"/>
      <w:marTop w:val="0"/>
      <w:marBottom w:val="0"/>
      <w:divBdr>
        <w:top w:val="none" w:sz="0" w:space="0" w:color="auto"/>
        <w:left w:val="none" w:sz="0" w:space="0" w:color="auto"/>
        <w:bottom w:val="none" w:sz="0" w:space="0" w:color="auto"/>
        <w:right w:val="none" w:sz="0" w:space="0" w:color="auto"/>
      </w:divBdr>
    </w:div>
    <w:div w:id="524490025">
      <w:bodyDiv w:val="1"/>
      <w:marLeft w:val="0"/>
      <w:marRight w:val="0"/>
      <w:marTop w:val="0"/>
      <w:marBottom w:val="0"/>
      <w:divBdr>
        <w:top w:val="none" w:sz="0" w:space="0" w:color="auto"/>
        <w:left w:val="none" w:sz="0" w:space="0" w:color="auto"/>
        <w:bottom w:val="none" w:sz="0" w:space="0" w:color="auto"/>
        <w:right w:val="none" w:sz="0" w:space="0" w:color="auto"/>
      </w:divBdr>
    </w:div>
    <w:div w:id="553932753">
      <w:bodyDiv w:val="1"/>
      <w:marLeft w:val="0"/>
      <w:marRight w:val="0"/>
      <w:marTop w:val="0"/>
      <w:marBottom w:val="0"/>
      <w:divBdr>
        <w:top w:val="none" w:sz="0" w:space="0" w:color="auto"/>
        <w:left w:val="none" w:sz="0" w:space="0" w:color="auto"/>
        <w:bottom w:val="none" w:sz="0" w:space="0" w:color="auto"/>
        <w:right w:val="none" w:sz="0" w:space="0" w:color="auto"/>
      </w:divBdr>
    </w:div>
    <w:div w:id="568929477">
      <w:bodyDiv w:val="1"/>
      <w:marLeft w:val="0"/>
      <w:marRight w:val="0"/>
      <w:marTop w:val="0"/>
      <w:marBottom w:val="0"/>
      <w:divBdr>
        <w:top w:val="none" w:sz="0" w:space="0" w:color="auto"/>
        <w:left w:val="none" w:sz="0" w:space="0" w:color="auto"/>
        <w:bottom w:val="none" w:sz="0" w:space="0" w:color="auto"/>
        <w:right w:val="none" w:sz="0" w:space="0" w:color="auto"/>
      </w:divBdr>
    </w:div>
    <w:div w:id="768700836">
      <w:bodyDiv w:val="1"/>
      <w:marLeft w:val="0"/>
      <w:marRight w:val="0"/>
      <w:marTop w:val="0"/>
      <w:marBottom w:val="0"/>
      <w:divBdr>
        <w:top w:val="none" w:sz="0" w:space="0" w:color="auto"/>
        <w:left w:val="none" w:sz="0" w:space="0" w:color="auto"/>
        <w:bottom w:val="none" w:sz="0" w:space="0" w:color="auto"/>
        <w:right w:val="none" w:sz="0" w:space="0" w:color="auto"/>
      </w:divBdr>
    </w:div>
    <w:div w:id="852693512">
      <w:bodyDiv w:val="1"/>
      <w:marLeft w:val="0"/>
      <w:marRight w:val="0"/>
      <w:marTop w:val="0"/>
      <w:marBottom w:val="0"/>
      <w:divBdr>
        <w:top w:val="none" w:sz="0" w:space="0" w:color="auto"/>
        <w:left w:val="none" w:sz="0" w:space="0" w:color="auto"/>
        <w:bottom w:val="none" w:sz="0" w:space="0" w:color="auto"/>
        <w:right w:val="none" w:sz="0" w:space="0" w:color="auto"/>
      </w:divBdr>
    </w:div>
    <w:div w:id="937523707">
      <w:bodyDiv w:val="1"/>
      <w:marLeft w:val="0"/>
      <w:marRight w:val="0"/>
      <w:marTop w:val="0"/>
      <w:marBottom w:val="0"/>
      <w:divBdr>
        <w:top w:val="none" w:sz="0" w:space="0" w:color="auto"/>
        <w:left w:val="none" w:sz="0" w:space="0" w:color="auto"/>
        <w:bottom w:val="none" w:sz="0" w:space="0" w:color="auto"/>
        <w:right w:val="none" w:sz="0" w:space="0" w:color="auto"/>
      </w:divBdr>
    </w:div>
    <w:div w:id="1128739079">
      <w:bodyDiv w:val="1"/>
      <w:marLeft w:val="0"/>
      <w:marRight w:val="0"/>
      <w:marTop w:val="0"/>
      <w:marBottom w:val="0"/>
      <w:divBdr>
        <w:top w:val="none" w:sz="0" w:space="0" w:color="auto"/>
        <w:left w:val="none" w:sz="0" w:space="0" w:color="auto"/>
        <w:bottom w:val="none" w:sz="0" w:space="0" w:color="auto"/>
        <w:right w:val="none" w:sz="0" w:space="0" w:color="auto"/>
      </w:divBdr>
    </w:div>
    <w:div w:id="1282423805">
      <w:bodyDiv w:val="1"/>
      <w:marLeft w:val="0"/>
      <w:marRight w:val="0"/>
      <w:marTop w:val="0"/>
      <w:marBottom w:val="0"/>
      <w:divBdr>
        <w:top w:val="none" w:sz="0" w:space="0" w:color="auto"/>
        <w:left w:val="none" w:sz="0" w:space="0" w:color="auto"/>
        <w:bottom w:val="none" w:sz="0" w:space="0" w:color="auto"/>
        <w:right w:val="none" w:sz="0" w:space="0" w:color="auto"/>
      </w:divBdr>
    </w:div>
    <w:div w:id="1400712596">
      <w:bodyDiv w:val="1"/>
      <w:marLeft w:val="0"/>
      <w:marRight w:val="0"/>
      <w:marTop w:val="0"/>
      <w:marBottom w:val="0"/>
      <w:divBdr>
        <w:top w:val="none" w:sz="0" w:space="0" w:color="auto"/>
        <w:left w:val="none" w:sz="0" w:space="0" w:color="auto"/>
        <w:bottom w:val="none" w:sz="0" w:space="0" w:color="auto"/>
        <w:right w:val="none" w:sz="0" w:space="0" w:color="auto"/>
      </w:divBdr>
    </w:div>
    <w:div w:id="1405642656">
      <w:bodyDiv w:val="1"/>
      <w:marLeft w:val="0"/>
      <w:marRight w:val="0"/>
      <w:marTop w:val="0"/>
      <w:marBottom w:val="0"/>
      <w:divBdr>
        <w:top w:val="none" w:sz="0" w:space="0" w:color="auto"/>
        <w:left w:val="none" w:sz="0" w:space="0" w:color="auto"/>
        <w:bottom w:val="none" w:sz="0" w:space="0" w:color="auto"/>
        <w:right w:val="none" w:sz="0" w:space="0" w:color="auto"/>
      </w:divBdr>
    </w:div>
    <w:div w:id="1420563308">
      <w:bodyDiv w:val="1"/>
      <w:marLeft w:val="0"/>
      <w:marRight w:val="0"/>
      <w:marTop w:val="0"/>
      <w:marBottom w:val="0"/>
      <w:divBdr>
        <w:top w:val="none" w:sz="0" w:space="0" w:color="auto"/>
        <w:left w:val="none" w:sz="0" w:space="0" w:color="auto"/>
        <w:bottom w:val="none" w:sz="0" w:space="0" w:color="auto"/>
        <w:right w:val="none" w:sz="0" w:space="0" w:color="auto"/>
      </w:divBdr>
    </w:div>
    <w:div w:id="1452476780">
      <w:bodyDiv w:val="1"/>
      <w:marLeft w:val="0"/>
      <w:marRight w:val="0"/>
      <w:marTop w:val="0"/>
      <w:marBottom w:val="0"/>
      <w:divBdr>
        <w:top w:val="none" w:sz="0" w:space="0" w:color="auto"/>
        <w:left w:val="none" w:sz="0" w:space="0" w:color="auto"/>
        <w:bottom w:val="none" w:sz="0" w:space="0" w:color="auto"/>
        <w:right w:val="none" w:sz="0" w:space="0" w:color="auto"/>
      </w:divBdr>
    </w:div>
    <w:div w:id="1479687305">
      <w:bodyDiv w:val="1"/>
      <w:marLeft w:val="0"/>
      <w:marRight w:val="0"/>
      <w:marTop w:val="0"/>
      <w:marBottom w:val="0"/>
      <w:divBdr>
        <w:top w:val="none" w:sz="0" w:space="0" w:color="auto"/>
        <w:left w:val="none" w:sz="0" w:space="0" w:color="auto"/>
        <w:bottom w:val="none" w:sz="0" w:space="0" w:color="auto"/>
        <w:right w:val="none" w:sz="0" w:space="0" w:color="auto"/>
      </w:divBdr>
    </w:div>
    <w:div w:id="1628243988">
      <w:bodyDiv w:val="1"/>
      <w:marLeft w:val="0"/>
      <w:marRight w:val="0"/>
      <w:marTop w:val="0"/>
      <w:marBottom w:val="0"/>
      <w:divBdr>
        <w:top w:val="none" w:sz="0" w:space="0" w:color="auto"/>
        <w:left w:val="none" w:sz="0" w:space="0" w:color="auto"/>
        <w:bottom w:val="none" w:sz="0" w:space="0" w:color="auto"/>
        <w:right w:val="none" w:sz="0" w:space="0" w:color="auto"/>
      </w:divBdr>
    </w:div>
    <w:div w:id="1665015177">
      <w:bodyDiv w:val="1"/>
      <w:marLeft w:val="0"/>
      <w:marRight w:val="0"/>
      <w:marTop w:val="0"/>
      <w:marBottom w:val="0"/>
      <w:divBdr>
        <w:top w:val="none" w:sz="0" w:space="0" w:color="auto"/>
        <w:left w:val="none" w:sz="0" w:space="0" w:color="auto"/>
        <w:bottom w:val="none" w:sz="0" w:space="0" w:color="auto"/>
        <w:right w:val="none" w:sz="0" w:space="0" w:color="auto"/>
      </w:divBdr>
    </w:div>
    <w:div w:id="1729260015">
      <w:bodyDiv w:val="1"/>
      <w:marLeft w:val="0"/>
      <w:marRight w:val="0"/>
      <w:marTop w:val="0"/>
      <w:marBottom w:val="0"/>
      <w:divBdr>
        <w:top w:val="none" w:sz="0" w:space="0" w:color="auto"/>
        <w:left w:val="none" w:sz="0" w:space="0" w:color="auto"/>
        <w:bottom w:val="none" w:sz="0" w:space="0" w:color="auto"/>
        <w:right w:val="none" w:sz="0" w:space="0" w:color="auto"/>
      </w:divBdr>
    </w:div>
    <w:div w:id="1836187758">
      <w:bodyDiv w:val="1"/>
      <w:marLeft w:val="0"/>
      <w:marRight w:val="0"/>
      <w:marTop w:val="0"/>
      <w:marBottom w:val="0"/>
      <w:divBdr>
        <w:top w:val="none" w:sz="0" w:space="0" w:color="auto"/>
        <w:left w:val="none" w:sz="0" w:space="0" w:color="auto"/>
        <w:bottom w:val="none" w:sz="0" w:space="0" w:color="auto"/>
        <w:right w:val="none" w:sz="0" w:space="0" w:color="auto"/>
      </w:divBdr>
    </w:div>
    <w:div w:id="21265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E5B4C1-A6C8-4A5A-9604-1B48ECFD9EE0}"/>
</file>

<file path=customXml/itemProps2.xml><?xml version="1.0" encoding="utf-8"?>
<ds:datastoreItem xmlns:ds="http://schemas.openxmlformats.org/officeDocument/2006/customXml" ds:itemID="{28829E45-9ACB-449A-A57C-DA5DCBDB4814}"/>
</file>

<file path=customXml/itemProps3.xml><?xml version="1.0" encoding="utf-8"?>
<ds:datastoreItem xmlns:ds="http://schemas.openxmlformats.org/officeDocument/2006/customXml" ds:itemID="{E19F620A-E383-47E8-908E-630D74AC1A73}"/>
</file>

<file path=customXml/itemProps4.xml><?xml version="1.0" encoding="utf-8"?>
<ds:datastoreItem xmlns:ds="http://schemas.openxmlformats.org/officeDocument/2006/customXml" ds:itemID="{4FDD57C0-0271-4FFC-8EE6-B51EF82890AF}"/>
</file>

<file path=docProps/app.xml><?xml version="1.0" encoding="utf-8"?>
<Properties xmlns="http://schemas.openxmlformats.org/officeDocument/2006/extended-properties" xmlns:vt="http://schemas.openxmlformats.org/officeDocument/2006/docPropsVTypes">
  <Template>Normal</Template>
  <TotalTime>10097</TotalTime>
  <Pages>18</Pages>
  <Words>5818</Words>
  <Characters>33169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Миллер Нина Александровна</cp:lastModifiedBy>
  <cp:revision>216</cp:revision>
  <cp:lastPrinted>2023-04-14T07:21:00Z</cp:lastPrinted>
  <dcterms:created xsi:type="dcterms:W3CDTF">2021-04-02T07:50:00Z</dcterms:created>
  <dcterms:modified xsi:type="dcterms:W3CDTF">2023-04-14T07:25:00Z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