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D3" w:rsidRDefault="00755ED3" w:rsidP="00755ED3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ED3" w:rsidRDefault="00755ED3" w:rsidP="00755ED3">
      <w:pPr>
        <w:jc w:val="center"/>
      </w:pPr>
    </w:p>
    <w:p w:rsidR="00755ED3" w:rsidRPr="00755ED3" w:rsidRDefault="00755ED3" w:rsidP="00755ED3">
      <w:pPr>
        <w:jc w:val="center"/>
        <w:rPr>
          <w:b/>
          <w:sz w:val="36"/>
        </w:rPr>
      </w:pPr>
      <w:r w:rsidRPr="00755ED3">
        <w:rPr>
          <w:b/>
          <w:sz w:val="36"/>
        </w:rPr>
        <w:t>АДМИНИСТРАЦИЯ ГОРОДА КРАСНОЯРСКА</w:t>
      </w:r>
    </w:p>
    <w:p w:rsidR="00755ED3" w:rsidRDefault="00755ED3" w:rsidP="00755ED3">
      <w:pPr>
        <w:jc w:val="center"/>
      </w:pPr>
    </w:p>
    <w:p w:rsidR="00755ED3" w:rsidRDefault="00755ED3" w:rsidP="00755ED3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755ED3" w:rsidRDefault="00755ED3" w:rsidP="00755ED3">
      <w:pPr>
        <w:jc w:val="center"/>
        <w:rPr>
          <w:sz w:val="44"/>
        </w:rPr>
      </w:pPr>
    </w:p>
    <w:p w:rsidR="00755ED3" w:rsidRDefault="00755ED3" w:rsidP="00755ED3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55ED3" w:rsidTr="00755ED3">
        <w:tc>
          <w:tcPr>
            <w:tcW w:w="4785" w:type="dxa"/>
            <w:shd w:val="clear" w:color="auto" w:fill="auto"/>
          </w:tcPr>
          <w:p w:rsidR="00755ED3" w:rsidRPr="00CA7C8F" w:rsidRDefault="005C3496" w:rsidP="00CA7C8F">
            <w:pPr>
              <w:rPr>
                <w:sz w:val="30"/>
              </w:rPr>
            </w:pPr>
            <w:r>
              <w:rPr>
                <w:sz w:val="30"/>
              </w:rPr>
              <w:t>19.04.2018</w:t>
            </w:r>
          </w:p>
        </w:tc>
        <w:tc>
          <w:tcPr>
            <w:tcW w:w="4786" w:type="dxa"/>
            <w:shd w:val="clear" w:color="auto" w:fill="auto"/>
          </w:tcPr>
          <w:p w:rsidR="00755ED3" w:rsidRPr="00CA7C8F" w:rsidRDefault="005C3496" w:rsidP="00CA7C8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1593-недв</w:t>
            </w:r>
          </w:p>
        </w:tc>
      </w:tr>
    </w:tbl>
    <w:p w:rsidR="00755ED3" w:rsidRDefault="00755ED3" w:rsidP="00755ED3">
      <w:pPr>
        <w:jc w:val="center"/>
        <w:rPr>
          <w:sz w:val="44"/>
        </w:rPr>
      </w:pPr>
    </w:p>
    <w:p w:rsidR="00755ED3" w:rsidRDefault="00755ED3" w:rsidP="00755ED3">
      <w:pPr>
        <w:jc w:val="center"/>
        <w:rPr>
          <w:sz w:val="44"/>
        </w:rPr>
      </w:pPr>
    </w:p>
    <w:p w:rsidR="00755ED3" w:rsidRDefault="00755ED3" w:rsidP="00755ED3">
      <w:pPr>
        <w:rPr>
          <w:sz w:val="24"/>
        </w:rPr>
      </w:pPr>
    </w:p>
    <w:p w:rsidR="00755ED3" w:rsidRDefault="00755ED3" w:rsidP="00755ED3">
      <w:pPr>
        <w:rPr>
          <w:sz w:val="24"/>
        </w:rPr>
        <w:sectPr w:rsidR="00755ED3" w:rsidSect="00755ED3">
          <w:headerReference w:type="default" r:id="rId7"/>
          <w:pgSz w:w="11906" w:h="16838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F33A1B" w:rsidRDefault="002A5C0D">
      <w:pPr>
        <w:pStyle w:val="1"/>
        <w:spacing w:line="192" w:lineRule="auto"/>
      </w:pPr>
      <w:r>
        <w:rPr>
          <w:b w:val="0"/>
          <w:bCs w:val="0"/>
          <w:sz w:val="30"/>
        </w:rPr>
        <w:lastRenderedPageBreak/>
        <w:t>О</w:t>
      </w:r>
      <w:r w:rsidRPr="002A5C0D">
        <w:rPr>
          <w:b w:val="0"/>
          <w:bCs w:val="0"/>
          <w:sz w:val="30"/>
        </w:rPr>
        <w:t xml:space="preserve"> </w:t>
      </w:r>
      <w:r>
        <w:rPr>
          <w:b w:val="0"/>
          <w:bCs w:val="0"/>
          <w:sz w:val="30"/>
        </w:rPr>
        <w:t>присвоении</w:t>
      </w:r>
      <w:r w:rsidRPr="002A5C0D">
        <w:rPr>
          <w:b w:val="0"/>
          <w:bCs w:val="0"/>
          <w:sz w:val="30"/>
        </w:rPr>
        <w:t xml:space="preserve"> </w:t>
      </w:r>
      <w:r>
        <w:rPr>
          <w:b w:val="0"/>
          <w:bCs w:val="0"/>
          <w:sz w:val="30"/>
        </w:rPr>
        <w:t>адреса</w:t>
      </w:r>
      <w:r w:rsidRPr="002A5C0D">
        <w:rPr>
          <w:b w:val="0"/>
          <w:bCs w:val="0"/>
          <w:sz w:val="30"/>
        </w:rPr>
        <w:t xml:space="preserve"> </w:t>
      </w:r>
      <w:r>
        <w:rPr>
          <w:b w:val="0"/>
          <w:bCs w:val="0"/>
          <w:sz w:val="30"/>
        </w:rPr>
        <w:t>объекту</w:t>
      </w:r>
      <w:r w:rsidRPr="002A5C0D">
        <w:rPr>
          <w:b w:val="0"/>
          <w:bCs w:val="0"/>
          <w:sz w:val="30"/>
        </w:rPr>
        <w:t xml:space="preserve"> </w:t>
      </w:r>
      <w:r>
        <w:rPr>
          <w:b w:val="0"/>
          <w:bCs w:val="0"/>
          <w:sz w:val="30"/>
        </w:rPr>
        <w:t>недвижимости</w:t>
      </w:r>
      <w:r w:rsidRPr="002A5C0D">
        <w:rPr>
          <w:b w:val="0"/>
          <w:bCs w:val="0"/>
          <w:sz w:val="30"/>
        </w:rPr>
        <w:t xml:space="preserve"> </w:t>
      </w:r>
    </w:p>
    <w:p w:rsidR="00F33A1B" w:rsidRDefault="002A5C0D">
      <w:pPr>
        <w:pStyle w:val="1"/>
        <w:spacing w:line="192" w:lineRule="auto"/>
      </w:pPr>
      <w:r>
        <w:rPr>
          <w:b w:val="0"/>
          <w:bCs w:val="0"/>
          <w:sz w:val="30"/>
        </w:rPr>
        <w:t>по</w:t>
      </w:r>
      <w:r w:rsidRPr="002A5C0D">
        <w:rPr>
          <w:b w:val="0"/>
          <w:bCs w:val="0"/>
          <w:sz w:val="30"/>
        </w:rPr>
        <w:t xml:space="preserve"> ул. 60 лет Октября, </w:t>
      </w:r>
      <w:proofErr w:type="spellStart"/>
      <w:r w:rsidRPr="002A5C0D">
        <w:rPr>
          <w:b w:val="0"/>
          <w:bCs w:val="0"/>
          <w:sz w:val="30"/>
        </w:rPr>
        <w:t>зд</w:t>
      </w:r>
      <w:proofErr w:type="spellEnd"/>
      <w:r w:rsidRPr="002A5C0D">
        <w:rPr>
          <w:b w:val="0"/>
          <w:bCs w:val="0"/>
          <w:sz w:val="30"/>
        </w:rPr>
        <w:t>. 2/22</w:t>
      </w:r>
      <w:r w:rsidRPr="002A5C0D">
        <w:rPr>
          <w:sz w:val="20"/>
        </w:rPr>
        <w:t xml:space="preserve">   </w:t>
      </w:r>
    </w:p>
    <w:p w:rsidR="00F33A1B" w:rsidRDefault="00F33A1B">
      <w:pPr>
        <w:pStyle w:val="1"/>
        <w:spacing w:line="192" w:lineRule="auto"/>
      </w:pPr>
    </w:p>
    <w:p w:rsidR="00F33A1B" w:rsidRDefault="00F33A1B">
      <w:pPr>
        <w:pStyle w:val="a3"/>
        <w:tabs>
          <w:tab w:val="left" w:pos="0"/>
        </w:tabs>
        <w:ind w:firstLine="709"/>
        <w:rPr>
          <w:b w:val="0"/>
          <w:bCs w:val="0"/>
          <w:sz w:val="30"/>
        </w:rPr>
      </w:pPr>
    </w:p>
    <w:p w:rsidR="006E69DE" w:rsidRDefault="006E69DE">
      <w:pPr>
        <w:pStyle w:val="a3"/>
        <w:tabs>
          <w:tab w:val="left" w:pos="0"/>
        </w:tabs>
        <w:ind w:firstLine="709"/>
        <w:rPr>
          <w:b w:val="0"/>
          <w:bCs w:val="0"/>
          <w:sz w:val="30"/>
        </w:rPr>
      </w:pPr>
    </w:p>
    <w:p w:rsidR="00F33A1B" w:rsidRDefault="002A5C0D">
      <w:pPr>
        <w:pStyle w:val="a3"/>
        <w:tabs>
          <w:tab w:val="left" w:pos="0"/>
        </w:tabs>
        <w:ind w:firstLine="709"/>
      </w:pPr>
      <w:r>
        <w:rPr>
          <w:b w:val="0"/>
          <w:bCs w:val="0"/>
          <w:sz w:val="30"/>
        </w:rPr>
        <w:t xml:space="preserve">На основании заявления </w:t>
      </w:r>
      <w:r w:rsidRPr="00597E0B">
        <w:rPr>
          <w:b w:val="0"/>
          <w:bCs w:val="0"/>
          <w:sz w:val="30"/>
        </w:rPr>
        <w:t>публичного акционерного общества «</w:t>
      </w:r>
      <w:proofErr w:type="spellStart"/>
      <w:r w:rsidRPr="00597E0B">
        <w:rPr>
          <w:b w:val="0"/>
          <w:bCs w:val="0"/>
          <w:sz w:val="30"/>
        </w:rPr>
        <w:t>Красфарма</w:t>
      </w:r>
      <w:proofErr w:type="spellEnd"/>
      <w:r w:rsidRPr="00597E0B">
        <w:rPr>
          <w:b w:val="0"/>
          <w:bCs w:val="0"/>
          <w:sz w:val="30"/>
        </w:rPr>
        <w:t>»</w:t>
      </w:r>
      <w:r>
        <w:rPr>
          <w:b w:val="0"/>
          <w:bCs w:val="0"/>
          <w:sz w:val="30"/>
        </w:rPr>
        <w:t xml:space="preserve">, в соответствии </w:t>
      </w:r>
      <w:r>
        <w:rPr>
          <w:b w:val="0"/>
          <w:bCs w:val="0"/>
          <w:sz w:val="30"/>
          <w:szCs w:val="30"/>
        </w:rPr>
        <w:t>с</w:t>
      </w:r>
      <w:r>
        <w:rPr>
          <w:b w:val="0"/>
          <w:sz w:val="30"/>
          <w:szCs w:val="30"/>
        </w:rPr>
        <w:t xml:space="preserve"> </w:t>
      </w:r>
      <w:r>
        <w:rPr>
          <w:b w:val="0"/>
          <w:bCs w:val="0"/>
          <w:sz w:val="30"/>
          <w:szCs w:val="30"/>
        </w:rPr>
        <w:t xml:space="preserve">постановлением Правительства </w:t>
      </w:r>
      <w:r>
        <w:rPr>
          <w:b w:val="0"/>
          <w:sz w:val="30"/>
          <w:szCs w:val="30"/>
        </w:rPr>
        <w:t>Росси</w:t>
      </w:r>
      <w:r>
        <w:rPr>
          <w:b w:val="0"/>
          <w:sz w:val="30"/>
          <w:szCs w:val="30"/>
        </w:rPr>
        <w:t>й</w:t>
      </w:r>
      <w:r>
        <w:rPr>
          <w:b w:val="0"/>
          <w:sz w:val="30"/>
          <w:szCs w:val="30"/>
        </w:rPr>
        <w:t xml:space="preserve">ской Федерации от 19.11.2014 № 1221 «Об утверждении Правил </w:t>
      </w:r>
      <w:r w:rsidR="006E69DE">
        <w:rPr>
          <w:b w:val="0"/>
          <w:sz w:val="30"/>
          <w:szCs w:val="30"/>
        </w:rPr>
        <w:t xml:space="preserve">              </w:t>
      </w:r>
      <w:r>
        <w:rPr>
          <w:b w:val="0"/>
          <w:sz w:val="30"/>
          <w:szCs w:val="30"/>
        </w:rPr>
        <w:t>присвоения, изменения и аннулирования адресов»,</w:t>
      </w:r>
      <w:r>
        <w:rPr>
          <w:b w:val="0"/>
          <w:bCs w:val="0"/>
          <w:sz w:val="30"/>
          <w:szCs w:val="30"/>
        </w:rPr>
        <w:t xml:space="preserve"> </w:t>
      </w:r>
      <w:r>
        <w:rPr>
          <w:b w:val="0"/>
          <w:bCs w:val="0"/>
          <w:sz w:val="30"/>
        </w:rPr>
        <w:t xml:space="preserve">постановлением </w:t>
      </w:r>
      <w:r w:rsidR="006E69DE">
        <w:rPr>
          <w:b w:val="0"/>
          <w:bCs w:val="0"/>
          <w:sz w:val="30"/>
        </w:rPr>
        <w:t xml:space="preserve">             </w:t>
      </w:r>
      <w:r>
        <w:rPr>
          <w:b w:val="0"/>
          <w:bCs w:val="0"/>
          <w:sz w:val="30"/>
        </w:rPr>
        <w:t>администрации города от 20.04.2015 № 236 «О порядке присвоения,</w:t>
      </w:r>
      <w:r w:rsidR="006E69DE">
        <w:rPr>
          <w:b w:val="0"/>
          <w:bCs w:val="0"/>
          <w:sz w:val="30"/>
        </w:rPr>
        <w:t xml:space="preserve"> </w:t>
      </w:r>
      <w:r>
        <w:rPr>
          <w:b w:val="0"/>
          <w:bCs w:val="0"/>
          <w:sz w:val="30"/>
        </w:rPr>
        <w:t xml:space="preserve"> изменения и аннулирования адресов объектам недвижимости в городе Красноярске», руководствуясь статьями 45, 58, 59 Устава города Кра</w:t>
      </w:r>
      <w:r>
        <w:rPr>
          <w:b w:val="0"/>
          <w:bCs w:val="0"/>
          <w:sz w:val="30"/>
        </w:rPr>
        <w:t>с</w:t>
      </w:r>
      <w:r>
        <w:rPr>
          <w:b w:val="0"/>
          <w:bCs w:val="0"/>
          <w:sz w:val="30"/>
        </w:rPr>
        <w:t>ноярска, распоряжением Главы города от 22.12.2006 № 270-р</w:t>
      </w:r>
      <w:r>
        <w:rPr>
          <w:b w:val="0"/>
          <w:bCs w:val="0"/>
          <w:sz w:val="30"/>
          <w:szCs w:val="30"/>
        </w:rPr>
        <w:t>:</w:t>
      </w:r>
    </w:p>
    <w:p w:rsidR="00F33A1B" w:rsidRDefault="002A5C0D">
      <w:pPr>
        <w:pStyle w:val="a3"/>
        <w:tabs>
          <w:tab w:val="left" w:pos="0"/>
        </w:tabs>
        <w:ind w:firstLine="709"/>
      </w:pPr>
      <w:r>
        <w:rPr>
          <w:b w:val="0"/>
          <w:bCs w:val="0"/>
          <w:sz w:val="30"/>
          <w:szCs w:val="30"/>
        </w:rPr>
        <w:t>1.</w:t>
      </w:r>
      <w:r w:rsidR="006E69DE">
        <w:rPr>
          <w:b w:val="0"/>
          <w:bCs w:val="0"/>
          <w:sz w:val="30"/>
          <w:szCs w:val="30"/>
        </w:rPr>
        <w:t> </w:t>
      </w:r>
      <w:r>
        <w:rPr>
          <w:b w:val="0"/>
          <w:bCs w:val="0"/>
          <w:sz w:val="30"/>
          <w:szCs w:val="30"/>
        </w:rPr>
        <w:t>Присвоить нежилому зданию с кадастровым номером 24:50:</w:t>
      </w:r>
      <w:r w:rsidR="006E69DE">
        <w:rPr>
          <w:b w:val="0"/>
          <w:bCs w:val="0"/>
          <w:sz w:val="30"/>
          <w:szCs w:val="30"/>
        </w:rPr>
        <w:t xml:space="preserve"> 0000000:157623</w:t>
      </w:r>
      <w:r>
        <w:rPr>
          <w:b w:val="0"/>
          <w:bCs w:val="0"/>
          <w:sz w:val="30"/>
          <w:szCs w:val="30"/>
        </w:rPr>
        <w:t xml:space="preserve"> площадью 118,9 кв. метр</w:t>
      </w:r>
      <w:r w:rsidR="00C75423">
        <w:rPr>
          <w:b w:val="0"/>
          <w:bCs w:val="0"/>
          <w:sz w:val="30"/>
          <w:szCs w:val="30"/>
        </w:rPr>
        <w:t>а</w:t>
      </w:r>
      <w:r>
        <w:rPr>
          <w:b w:val="0"/>
          <w:bCs w:val="0"/>
          <w:sz w:val="30"/>
          <w:szCs w:val="30"/>
        </w:rPr>
        <w:t xml:space="preserve">, расположенному в России, Красноярском крае, г. Красноярске, ул. 60 лет Октября, </w:t>
      </w:r>
      <w:proofErr w:type="spellStart"/>
      <w:r>
        <w:rPr>
          <w:b w:val="0"/>
          <w:bCs w:val="0"/>
          <w:sz w:val="30"/>
          <w:szCs w:val="30"/>
        </w:rPr>
        <w:t>зд</w:t>
      </w:r>
      <w:proofErr w:type="spellEnd"/>
      <w:r>
        <w:rPr>
          <w:b w:val="0"/>
          <w:bCs w:val="0"/>
          <w:sz w:val="30"/>
          <w:szCs w:val="30"/>
        </w:rPr>
        <w:t>. 2, строе</w:t>
      </w:r>
      <w:r w:rsidR="006E69DE">
        <w:rPr>
          <w:b w:val="0"/>
          <w:bCs w:val="0"/>
          <w:sz w:val="30"/>
          <w:szCs w:val="30"/>
        </w:rPr>
        <w:t xml:space="preserve">-          </w:t>
      </w:r>
      <w:proofErr w:type="spellStart"/>
      <w:r>
        <w:rPr>
          <w:b w:val="0"/>
          <w:bCs w:val="0"/>
          <w:sz w:val="30"/>
          <w:szCs w:val="30"/>
        </w:rPr>
        <w:t>ние</w:t>
      </w:r>
      <w:proofErr w:type="spellEnd"/>
      <w:r>
        <w:rPr>
          <w:b w:val="0"/>
          <w:bCs w:val="0"/>
          <w:sz w:val="30"/>
          <w:szCs w:val="30"/>
        </w:rPr>
        <w:t xml:space="preserve"> 22, до переадресации: ул. 60 лет Октября, 2, адрес: Российская </w:t>
      </w:r>
      <w:r w:rsidR="006E69DE">
        <w:rPr>
          <w:b w:val="0"/>
          <w:bCs w:val="0"/>
          <w:sz w:val="30"/>
          <w:szCs w:val="30"/>
        </w:rPr>
        <w:t xml:space="preserve">         </w:t>
      </w:r>
      <w:r>
        <w:rPr>
          <w:b w:val="0"/>
          <w:bCs w:val="0"/>
          <w:sz w:val="30"/>
          <w:szCs w:val="30"/>
        </w:rPr>
        <w:t xml:space="preserve">Федерация, Красноярский край, г. Красноярск, Свердловский район, </w:t>
      </w:r>
      <w:r w:rsidR="006E69DE">
        <w:rPr>
          <w:b w:val="0"/>
          <w:bCs w:val="0"/>
          <w:sz w:val="30"/>
          <w:szCs w:val="30"/>
        </w:rPr>
        <w:t xml:space="preserve">          </w:t>
      </w:r>
      <w:r>
        <w:rPr>
          <w:b w:val="0"/>
          <w:bCs w:val="0"/>
          <w:sz w:val="30"/>
          <w:szCs w:val="30"/>
        </w:rPr>
        <w:t xml:space="preserve">ул. 60 лет Октября, </w:t>
      </w:r>
      <w:proofErr w:type="spellStart"/>
      <w:r>
        <w:rPr>
          <w:b w:val="0"/>
          <w:bCs w:val="0"/>
          <w:sz w:val="30"/>
          <w:szCs w:val="30"/>
        </w:rPr>
        <w:t>зд</w:t>
      </w:r>
      <w:proofErr w:type="spellEnd"/>
      <w:r>
        <w:rPr>
          <w:b w:val="0"/>
          <w:bCs w:val="0"/>
          <w:sz w:val="30"/>
          <w:szCs w:val="30"/>
        </w:rPr>
        <w:t>. 2/22, согласно приложению.</w:t>
      </w:r>
    </w:p>
    <w:p w:rsidR="00F33A1B" w:rsidRDefault="00F33A1B">
      <w:pPr>
        <w:pStyle w:val="a3"/>
        <w:rPr>
          <w:b w:val="0"/>
          <w:bCs w:val="0"/>
          <w:sz w:val="30"/>
          <w:szCs w:val="30"/>
        </w:rPr>
      </w:pPr>
    </w:p>
    <w:p w:rsidR="00F33A1B" w:rsidRDefault="00F33A1B">
      <w:pPr>
        <w:pStyle w:val="a3"/>
        <w:rPr>
          <w:b w:val="0"/>
          <w:bCs w:val="0"/>
          <w:sz w:val="30"/>
        </w:rPr>
      </w:pPr>
    </w:p>
    <w:p w:rsidR="006E69DE" w:rsidRDefault="006E69DE">
      <w:pPr>
        <w:pStyle w:val="a3"/>
        <w:rPr>
          <w:b w:val="0"/>
          <w:bCs w:val="0"/>
          <w:sz w:val="30"/>
        </w:rPr>
      </w:pPr>
    </w:p>
    <w:p w:rsidR="006E69DE" w:rsidRPr="006E69DE" w:rsidRDefault="006E69DE" w:rsidP="006E69DE">
      <w:pPr>
        <w:autoSpaceDN/>
        <w:spacing w:line="192" w:lineRule="auto"/>
        <w:jc w:val="both"/>
        <w:textAlignment w:val="auto"/>
        <w:rPr>
          <w:sz w:val="30"/>
          <w:szCs w:val="30"/>
        </w:rPr>
      </w:pPr>
      <w:r w:rsidRPr="006E69DE">
        <w:rPr>
          <w:sz w:val="30"/>
          <w:szCs w:val="30"/>
        </w:rPr>
        <w:t>Заместитель Главы города –</w:t>
      </w:r>
    </w:p>
    <w:p w:rsidR="006E69DE" w:rsidRPr="006E69DE" w:rsidRDefault="006E69DE" w:rsidP="006E69DE">
      <w:pPr>
        <w:autoSpaceDN/>
        <w:spacing w:line="192" w:lineRule="auto"/>
        <w:jc w:val="both"/>
        <w:textAlignment w:val="auto"/>
        <w:rPr>
          <w:sz w:val="30"/>
          <w:szCs w:val="30"/>
        </w:rPr>
      </w:pPr>
      <w:r w:rsidRPr="006E69DE">
        <w:rPr>
          <w:sz w:val="30"/>
          <w:szCs w:val="30"/>
        </w:rPr>
        <w:t xml:space="preserve">руководитель департамента </w:t>
      </w:r>
    </w:p>
    <w:p w:rsidR="006E69DE" w:rsidRPr="006E69DE" w:rsidRDefault="006E69DE" w:rsidP="006E69DE">
      <w:pPr>
        <w:autoSpaceDN/>
        <w:spacing w:line="192" w:lineRule="auto"/>
        <w:jc w:val="both"/>
        <w:textAlignment w:val="auto"/>
        <w:rPr>
          <w:sz w:val="30"/>
          <w:szCs w:val="30"/>
        </w:rPr>
      </w:pPr>
      <w:r w:rsidRPr="006E69DE">
        <w:rPr>
          <w:sz w:val="30"/>
          <w:szCs w:val="30"/>
        </w:rPr>
        <w:t>муниципального имущества</w:t>
      </w:r>
    </w:p>
    <w:p w:rsidR="006E69DE" w:rsidRPr="006E69DE" w:rsidRDefault="006E69DE" w:rsidP="006E69DE">
      <w:pPr>
        <w:autoSpaceDN/>
        <w:spacing w:line="192" w:lineRule="auto"/>
        <w:jc w:val="both"/>
        <w:textAlignment w:val="auto"/>
        <w:rPr>
          <w:sz w:val="30"/>
          <w:szCs w:val="30"/>
        </w:rPr>
      </w:pPr>
      <w:r>
        <w:rPr>
          <w:sz w:val="30"/>
          <w:szCs w:val="30"/>
        </w:rPr>
        <w:t>и земельных отношений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Pr="006E69DE">
        <w:rPr>
          <w:sz w:val="30"/>
          <w:szCs w:val="30"/>
        </w:rPr>
        <w:t>Н.Н. Павлович</w:t>
      </w:r>
    </w:p>
    <w:p w:rsidR="006E69DE" w:rsidRDefault="006E69DE">
      <w:pPr>
        <w:pStyle w:val="a3"/>
        <w:rPr>
          <w:b w:val="0"/>
          <w:bCs w:val="0"/>
          <w:sz w:val="30"/>
        </w:rPr>
      </w:pPr>
    </w:p>
    <w:p w:rsidR="006E69DE" w:rsidRDefault="006E69DE">
      <w:pPr>
        <w:pStyle w:val="a3"/>
        <w:rPr>
          <w:b w:val="0"/>
          <w:bCs w:val="0"/>
          <w:sz w:val="30"/>
        </w:rPr>
      </w:pPr>
    </w:p>
    <w:p w:rsidR="006E69DE" w:rsidRDefault="006E69DE">
      <w:pPr>
        <w:pStyle w:val="a3"/>
        <w:rPr>
          <w:b w:val="0"/>
          <w:bCs w:val="0"/>
          <w:sz w:val="30"/>
        </w:rPr>
      </w:pPr>
      <w:bookmarkStart w:id="0" w:name="_GoBack"/>
      <w:bookmarkEnd w:id="0"/>
    </w:p>
    <w:sectPr w:rsidR="006E69DE" w:rsidSect="00755ED3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9ED" w:rsidRDefault="00D609ED">
      <w:r>
        <w:separator/>
      </w:r>
    </w:p>
  </w:endnote>
  <w:endnote w:type="continuationSeparator" w:id="0">
    <w:p w:rsidR="00D609ED" w:rsidRDefault="00D6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9ED" w:rsidRDefault="00D609ED">
      <w:r>
        <w:rPr>
          <w:color w:val="000000"/>
        </w:rPr>
        <w:separator/>
      </w:r>
    </w:p>
  </w:footnote>
  <w:footnote w:type="continuationSeparator" w:id="0">
    <w:p w:rsidR="00D609ED" w:rsidRDefault="00D6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34B" w:rsidRDefault="007A7F76">
    <w:pPr>
      <w:pStyle w:val="a5"/>
      <w:jc w:val="right"/>
    </w:pPr>
    <w:r w:rsidRPr="007A7F76"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7.55pt;height:17.2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" filled="f" stroked="f">
          <v:textbox style="mso-fit-shape-to-text:t" inset="0,0,0,0">
            <w:txbxContent>
              <w:p w:rsidR="0029034B" w:rsidRDefault="007A7F76">
                <w:pPr>
                  <w:pStyle w:val="a5"/>
                </w:pPr>
                <w:r>
                  <w:rPr>
                    <w:rStyle w:val="a8"/>
                    <w:sz w:val="30"/>
                  </w:rPr>
                  <w:fldChar w:fldCharType="begin"/>
                </w:r>
                <w:r w:rsidR="002A5C0D">
                  <w:rPr>
                    <w:rStyle w:val="a8"/>
                    <w:sz w:val="30"/>
                  </w:rPr>
                  <w:instrText xml:space="preserve"> PAGE </w:instrText>
                </w:r>
                <w:r>
                  <w:rPr>
                    <w:rStyle w:val="a8"/>
                    <w:sz w:val="30"/>
                  </w:rPr>
                  <w:fldChar w:fldCharType="separate"/>
                </w:r>
                <w:r w:rsidR="00755ED3">
                  <w:rPr>
                    <w:rStyle w:val="a8"/>
                    <w:noProof/>
                    <w:sz w:val="30"/>
                  </w:rPr>
                  <w:t>2</w:t>
                </w:r>
                <w:r>
                  <w:rPr>
                    <w:rStyle w:val="a8"/>
                    <w:sz w:val="3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 w:rsidR="002A5C0D">
      <w:rPr>
        <w:sz w:val="22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3A1B"/>
    <w:rsid w:val="002A5C0D"/>
    <w:rsid w:val="00463423"/>
    <w:rsid w:val="00521249"/>
    <w:rsid w:val="005C3496"/>
    <w:rsid w:val="006252D1"/>
    <w:rsid w:val="006E69DE"/>
    <w:rsid w:val="00755ED3"/>
    <w:rsid w:val="007A7F76"/>
    <w:rsid w:val="00C75423"/>
    <w:rsid w:val="00CA7C8F"/>
    <w:rsid w:val="00D609ED"/>
    <w:rsid w:val="00F3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7F76"/>
  </w:style>
  <w:style w:type="paragraph" w:styleId="1">
    <w:name w:val="heading 1"/>
    <w:basedOn w:val="a"/>
    <w:next w:val="a"/>
    <w:rsid w:val="007A7F76"/>
    <w:pPr>
      <w:keepNext/>
      <w:widowControl w:val="0"/>
      <w:autoSpaceDE w:val="0"/>
      <w:jc w:val="center"/>
      <w:outlineLvl w:val="0"/>
    </w:pPr>
    <w:rPr>
      <w:rFonts w:eastAsia="SimSu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7F76"/>
    <w:pPr>
      <w:widowControl w:val="0"/>
      <w:autoSpaceDE w:val="0"/>
      <w:jc w:val="both"/>
    </w:pPr>
    <w:rPr>
      <w:rFonts w:eastAsia="SimSun"/>
      <w:b/>
      <w:bCs/>
    </w:rPr>
  </w:style>
  <w:style w:type="paragraph" w:styleId="a4">
    <w:name w:val="Title"/>
    <w:basedOn w:val="a"/>
    <w:rsid w:val="007A7F76"/>
    <w:pPr>
      <w:widowControl w:val="0"/>
      <w:autoSpaceDE w:val="0"/>
      <w:jc w:val="center"/>
    </w:pPr>
    <w:rPr>
      <w:rFonts w:eastAsia="SimSun"/>
      <w:b/>
      <w:bCs/>
      <w:sz w:val="24"/>
    </w:rPr>
  </w:style>
  <w:style w:type="paragraph" w:styleId="a5">
    <w:name w:val="header"/>
    <w:basedOn w:val="a"/>
    <w:rsid w:val="007A7F76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7A7F76"/>
    <w:pPr>
      <w:jc w:val="both"/>
    </w:pPr>
    <w:rPr>
      <w:sz w:val="28"/>
    </w:rPr>
  </w:style>
  <w:style w:type="character" w:styleId="a6">
    <w:name w:val="line number"/>
    <w:basedOn w:val="a0"/>
    <w:rsid w:val="007A7F76"/>
  </w:style>
  <w:style w:type="paragraph" w:styleId="a7">
    <w:name w:val="footer"/>
    <w:basedOn w:val="a"/>
    <w:rsid w:val="007A7F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F76"/>
  </w:style>
  <w:style w:type="paragraph" w:styleId="a9">
    <w:name w:val="Balloon Text"/>
    <w:basedOn w:val="a"/>
    <w:rsid w:val="007A7F76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rsid w:val="007A7F76"/>
    <w:rPr>
      <w:rFonts w:eastAsia="SimSun"/>
      <w:b/>
      <w:bCs/>
    </w:rPr>
  </w:style>
  <w:style w:type="paragraph" w:styleId="ab">
    <w:name w:val="List Paragraph"/>
    <w:basedOn w:val="a"/>
    <w:rsid w:val="007A7F76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 w:val="0"/>
      <w:autoSpaceDE w:val="0"/>
      <w:jc w:val="center"/>
      <w:outlineLvl w:val="0"/>
    </w:pPr>
    <w:rPr>
      <w:rFonts w:eastAsia="SimSu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jc w:val="both"/>
    </w:pPr>
    <w:rPr>
      <w:rFonts w:eastAsia="SimSun"/>
      <w:b/>
      <w:bCs/>
    </w:rPr>
  </w:style>
  <w:style w:type="paragraph" w:styleId="a4">
    <w:name w:val="Title"/>
    <w:basedOn w:val="a"/>
    <w:pPr>
      <w:widowControl w:val="0"/>
      <w:autoSpaceDE w:val="0"/>
      <w:jc w:val="center"/>
    </w:pPr>
    <w:rPr>
      <w:rFonts w:eastAsia="SimSun"/>
      <w:b/>
      <w:bCs/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2">
    <w:name w:val="Body Text 2"/>
    <w:basedOn w:val="a"/>
    <w:pPr>
      <w:jc w:val="both"/>
    </w:pPr>
    <w:rPr>
      <w:sz w:val="28"/>
    </w:rPr>
  </w:style>
  <w:style w:type="character" w:styleId="a6">
    <w:name w:val="lin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rPr>
      <w:rFonts w:eastAsia="SimSun"/>
      <w:b/>
      <w:bCs/>
    </w:rPr>
  </w:style>
  <w:style w:type="paragraph" w:styleId="ab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1593-недв от 19.04.2018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59A379C-55AF-4EB9-8793-8BCE20C50CD5}"/>
</file>

<file path=customXml/itemProps2.xml><?xml version="1.0" encoding="utf-8"?>
<ds:datastoreItem xmlns:ds="http://schemas.openxmlformats.org/officeDocument/2006/customXml" ds:itemID="{1C3BD369-3067-4320-BF4E-DEA11D48584E}"/>
</file>

<file path=customXml/itemProps3.xml><?xml version="1.0" encoding="utf-8"?>
<ds:datastoreItem xmlns:ds="http://schemas.openxmlformats.org/officeDocument/2006/customXml" ds:itemID="{E610E302-824C-44F0-A851-001CEE0FF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1593-недв от 19.04.2018</dc:title>
  <dc:creator>Заря Татьяна Георгиевна</dc:creator>
  <cp:lastModifiedBy>Invest</cp:lastModifiedBy>
  <cp:revision>8</cp:revision>
  <cp:lastPrinted>2016-03-22T05:04:00Z</cp:lastPrinted>
  <dcterms:created xsi:type="dcterms:W3CDTF">2018-04-09T03:51:00Z</dcterms:created>
  <dcterms:modified xsi:type="dcterms:W3CDTF">2018-04-19T05:18:00Z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