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571D3" w:rsidRP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571D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571D3" w:rsidTr="00D571D3">
        <w:tc>
          <w:tcPr>
            <w:tcW w:w="4785" w:type="dxa"/>
            <w:shd w:val="clear" w:color="auto" w:fill="auto"/>
          </w:tcPr>
          <w:p w:rsidR="00D571D3" w:rsidRPr="00FC354C" w:rsidRDefault="00C074D8" w:rsidP="00FC354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23.03.2015</w:t>
            </w:r>
          </w:p>
        </w:tc>
        <w:tc>
          <w:tcPr>
            <w:tcW w:w="4786" w:type="dxa"/>
            <w:shd w:val="clear" w:color="auto" w:fill="auto"/>
          </w:tcPr>
          <w:p w:rsidR="00D571D3" w:rsidRPr="00FC354C" w:rsidRDefault="00C074D8" w:rsidP="00FC354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19-эк</w:t>
            </w:r>
          </w:p>
        </w:tc>
      </w:tr>
    </w:tbl>
    <w:p w:rsidR="00D571D3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571D3" w:rsidRPr="002F6499" w:rsidRDefault="00D571D3" w:rsidP="00D571D3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D571D3" w:rsidRDefault="00D571D3" w:rsidP="00D571D3">
      <w:pPr>
        <w:spacing w:after="0" w:line="240" w:lineRule="auto"/>
        <w:rPr>
          <w:rFonts w:ascii="Times New Roman" w:hAnsi="Times New Roman" w:cs="Times New Roman"/>
          <w:sz w:val="24"/>
        </w:rPr>
        <w:sectPr w:rsidR="00D571D3" w:rsidSect="00D571D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C73AB3" w:rsidRDefault="00C171E7" w:rsidP="00C1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C73AB3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C73AB3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C73AB3">
        <w:rPr>
          <w:rFonts w:ascii="Times New Roman" w:hAnsi="Times New Roman" w:cs="Times New Roman"/>
          <w:sz w:val="30"/>
          <w:szCs w:val="30"/>
        </w:rPr>
        <w:t>е</w:t>
      </w:r>
      <w:r w:rsidRPr="00C73AB3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C73AB3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C73AB3">
        <w:rPr>
          <w:rFonts w:ascii="Times New Roman" w:hAnsi="Times New Roman" w:cs="Times New Roman"/>
          <w:sz w:val="30"/>
          <w:szCs w:val="30"/>
        </w:rPr>
        <w:t>й</w:t>
      </w:r>
      <w:r w:rsidRPr="00C73AB3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C73AB3">
        <w:rPr>
          <w:rFonts w:ascii="Times New Roman" w:hAnsi="Times New Roman" w:cs="Times New Roman"/>
          <w:sz w:val="30"/>
          <w:szCs w:val="30"/>
        </w:rPr>
        <w:t>у</w:t>
      </w:r>
      <w:r w:rsidRPr="00C73AB3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C73AB3">
        <w:rPr>
          <w:rFonts w:ascii="Times New Roman" w:hAnsi="Times New Roman" w:cs="Times New Roman"/>
          <w:sz w:val="30"/>
          <w:szCs w:val="30"/>
        </w:rPr>
        <w:t>с</w:t>
      </w:r>
      <w:r w:rsidRPr="00C73AB3"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73AB3"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 w:rsidRPr="00C73AB3">
        <w:rPr>
          <w:rFonts w:ascii="Times New Roman" w:hAnsi="Times New Roman" w:cs="Times New Roman"/>
          <w:sz w:val="30"/>
          <w:szCs w:val="30"/>
        </w:rPr>
        <w:t>о</w:t>
      </w:r>
      <w:r w:rsidRPr="00C73AB3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C73AB3">
        <w:rPr>
          <w:rFonts w:ascii="Times New Roman" w:hAnsi="Times New Roman" w:cs="Times New Roman"/>
          <w:sz w:val="30"/>
          <w:szCs w:val="30"/>
        </w:rPr>
        <w:t>о</w:t>
      </w:r>
      <w:r w:rsidRPr="00C73AB3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Pr="00C73AB3">
        <w:rPr>
          <w:rFonts w:ascii="Times New Roman" w:hAnsi="Times New Roman" w:cs="Times New Roman"/>
          <w:sz w:val="30"/>
          <w:szCs w:val="30"/>
        </w:rPr>
        <w:t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C73AB3">
        <w:rPr>
          <w:rFonts w:ascii="Times New Roman" w:hAnsi="Times New Roman" w:cs="Times New Roman"/>
          <w:sz w:val="30"/>
          <w:szCs w:val="30"/>
        </w:rPr>
        <w:t>к</w:t>
      </w:r>
      <w:r w:rsidRPr="00C73AB3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C73AB3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C73AB3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C73AB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C73AB3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Pr="00C73AB3">
        <w:rPr>
          <w:rFonts w:ascii="Times New Roman" w:hAnsi="Times New Roman" w:cs="Times New Roman"/>
          <w:sz w:val="30"/>
          <w:szCs w:val="30"/>
        </w:rPr>
        <w:t xml:space="preserve"> расп</w:t>
      </w:r>
      <w:r w:rsidRPr="00C73AB3">
        <w:rPr>
          <w:rFonts w:ascii="Times New Roman" w:hAnsi="Times New Roman" w:cs="Times New Roman"/>
          <w:sz w:val="30"/>
          <w:szCs w:val="30"/>
        </w:rPr>
        <w:t>о</w:t>
      </w:r>
      <w:r w:rsidRPr="00C73AB3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C73AB3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C73AB3">
        <w:rPr>
          <w:rFonts w:ascii="Times New Roman" w:hAnsi="Times New Roman" w:cs="Times New Roman"/>
          <w:sz w:val="30"/>
          <w:szCs w:val="30"/>
        </w:rPr>
        <w:t>ы</w:t>
      </w:r>
      <w:r w:rsidRPr="00C73AB3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C73AB3">
        <w:rPr>
          <w:rFonts w:ascii="Times New Roman" w:hAnsi="Times New Roman" w:cs="Times New Roman"/>
          <w:sz w:val="30"/>
          <w:szCs w:val="30"/>
        </w:rPr>
        <w:t>ъ</w:t>
      </w:r>
      <w:r w:rsidRPr="00C73AB3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C73AB3">
        <w:rPr>
          <w:rFonts w:ascii="Times New Roman" w:hAnsi="Times New Roman" w:cs="Times New Roman"/>
          <w:sz w:val="30"/>
          <w:szCs w:val="30"/>
        </w:rPr>
        <w:t>о</w:t>
      </w:r>
      <w:r w:rsidRPr="00C73AB3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C171E7" w:rsidRPr="00C73AB3" w:rsidRDefault="00C171E7" w:rsidP="00C73AB3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1) схема границ прилегающих территорий, на которых не </w:t>
      </w:r>
      <w:proofErr w:type="spellStart"/>
      <w:r w:rsidRPr="00C73AB3">
        <w:rPr>
          <w:rFonts w:ascii="Times New Roman" w:hAnsi="Times New Roman" w:cs="Times New Roman"/>
          <w:sz w:val="30"/>
          <w:szCs w:val="30"/>
        </w:rPr>
        <w:t>допус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Pr="00C73AB3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r w:rsidRPr="00C73AB3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83449" w:rsidRPr="00C73AB3">
        <w:rPr>
          <w:rFonts w:ascii="Times New Roman" w:hAnsi="Times New Roman" w:cs="Times New Roman"/>
          <w:sz w:val="30"/>
          <w:szCs w:val="30"/>
        </w:rPr>
        <w:t>автономного учреждения дополнительного образования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«Детская школа искусств №</w:t>
      </w:r>
      <w:r w:rsid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16»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Академгородок, 19г</w:t>
      </w:r>
      <w:r w:rsidRPr="00C73AB3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73AB3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C73AB3">
        <w:rPr>
          <w:rFonts w:ascii="Times New Roman" w:hAnsi="Times New Roman" w:cs="Times New Roman"/>
          <w:sz w:val="30"/>
          <w:szCs w:val="30"/>
        </w:rPr>
        <w:t>прило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Pr="00C73AB3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C73AB3">
        <w:rPr>
          <w:rFonts w:ascii="Times New Roman" w:hAnsi="Times New Roman" w:cs="Times New Roman"/>
          <w:sz w:val="30"/>
          <w:szCs w:val="30"/>
        </w:rPr>
        <w:t xml:space="preserve"> 1;</w:t>
      </w:r>
    </w:p>
    <w:p w:rsidR="00C171E7" w:rsidRPr="00C73AB3" w:rsidRDefault="00C171E7" w:rsidP="00C73AB3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2) схема границ прилегающих территорий, на которых не </w:t>
      </w:r>
      <w:proofErr w:type="spellStart"/>
      <w:r w:rsidRPr="00C73AB3">
        <w:rPr>
          <w:rFonts w:ascii="Times New Roman" w:hAnsi="Times New Roman" w:cs="Times New Roman"/>
          <w:sz w:val="30"/>
          <w:szCs w:val="30"/>
        </w:rPr>
        <w:t>допус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Pr="00C73AB3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r w:rsidRPr="00C73AB3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B83449" w:rsidRPr="00C73AB3">
        <w:rPr>
          <w:rFonts w:ascii="Times New Roman" w:hAnsi="Times New Roman" w:cs="Times New Roman"/>
          <w:sz w:val="30"/>
          <w:szCs w:val="30"/>
        </w:rPr>
        <w:t>б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иблиотеки-филиала им. О. Кошевого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Новая </w:t>
      </w:r>
      <w:r w:rsidR="002F6499">
        <w:rPr>
          <w:rFonts w:ascii="Times New Roman" w:hAnsi="Times New Roman" w:cs="Times New Roman"/>
          <w:sz w:val="30"/>
          <w:szCs w:val="30"/>
        </w:rPr>
        <w:t>З</w:t>
      </w:r>
      <w:r w:rsidR="00BB0314" w:rsidRPr="00C73AB3">
        <w:rPr>
          <w:rFonts w:ascii="Times New Roman" w:hAnsi="Times New Roman" w:cs="Times New Roman"/>
          <w:sz w:val="30"/>
          <w:szCs w:val="30"/>
        </w:rPr>
        <w:t>аря, 9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C171E7" w:rsidRPr="00C73AB3" w:rsidRDefault="00C171E7" w:rsidP="00C73AB3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3) схема границ прилегающих территорий, на которых не </w:t>
      </w:r>
      <w:proofErr w:type="spellStart"/>
      <w:r w:rsidRPr="00C73AB3">
        <w:rPr>
          <w:rFonts w:ascii="Times New Roman" w:hAnsi="Times New Roman" w:cs="Times New Roman"/>
          <w:sz w:val="30"/>
          <w:szCs w:val="30"/>
        </w:rPr>
        <w:t>допус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Pr="00C73AB3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r w:rsidRPr="00C73AB3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proofErr w:type="spellStart"/>
      <w:r w:rsidR="00B83449" w:rsidRPr="00C73AB3">
        <w:rPr>
          <w:rFonts w:ascii="Times New Roman" w:hAnsi="Times New Roman" w:cs="Times New Roman"/>
          <w:sz w:val="30"/>
          <w:szCs w:val="30"/>
        </w:rPr>
        <w:t>б</w:t>
      </w:r>
      <w:r w:rsidR="00BB0314" w:rsidRPr="00C73AB3">
        <w:rPr>
          <w:rFonts w:ascii="Times New Roman" w:hAnsi="Times New Roman" w:cs="Times New Roman"/>
          <w:sz w:val="30"/>
          <w:szCs w:val="30"/>
        </w:rPr>
        <w:t>иблиотеки-филиа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="00BB0314" w:rsidRPr="00C73AB3">
        <w:rPr>
          <w:rFonts w:ascii="Times New Roman" w:hAnsi="Times New Roman" w:cs="Times New Roman"/>
          <w:sz w:val="30"/>
          <w:szCs w:val="30"/>
        </w:rPr>
        <w:t>ла</w:t>
      </w:r>
      <w:proofErr w:type="spellEnd"/>
      <w:r w:rsidR="00BB0314" w:rsidRPr="00C73AB3">
        <w:rPr>
          <w:rFonts w:ascii="Times New Roman" w:hAnsi="Times New Roman" w:cs="Times New Roman"/>
          <w:sz w:val="30"/>
          <w:szCs w:val="30"/>
        </w:rPr>
        <w:t xml:space="preserve"> № 21 им.</w:t>
      </w:r>
      <w:r w:rsidR="002F6499">
        <w:rPr>
          <w:rFonts w:ascii="Times New Roman" w:hAnsi="Times New Roman" w:cs="Times New Roman"/>
          <w:sz w:val="30"/>
          <w:szCs w:val="30"/>
        </w:rPr>
        <w:t xml:space="preserve"> А.Т.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Черкасова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Северо-Енисейская,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B0314" w:rsidRPr="00C73AB3">
        <w:rPr>
          <w:rFonts w:ascii="Times New Roman" w:hAnsi="Times New Roman" w:cs="Times New Roman"/>
          <w:sz w:val="30"/>
          <w:szCs w:val="30"/>
        </w:rPr>
        <w:t>52</w:t>
      </w:r>
      <w:r w:rsidRPr="00C73AB3">
        <w:rPr>
          <w:rFonts w:ascii="Times New Roman" w:hAnsi="Times New Roman" w:cs="Times New Roman"/>
          <w:sz w:val="30"/>
          <w:szCs w:val="30"/>
        </w:rPr>
        <w:t xml:space="preserve">, </w:t>
      </w:r>
      <w:r w:rsidR="002F649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73AB3">
        <w:rPr>
          <w:rFonts w:ascii="Times New Roman" w:hAnsi="Times New Roman" w:cs="Times New Roman"/>
          <w:sz w:val="30"/>
          <w:szCs w:val="30"/>
        </w:rPr>
        <w:t>согласно приложению 3;</w:t>
      </w:r>
    </w:p>
    <w:p w:rsidR="00C171E7" w:rsidRPr="00C73AB3" w:rsidRDefault="00C171E7" w:rsidP="00C73AB3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4) схема границ прилегающих территорий, на которых не </w:t>
      </w:r>
      <w:proofErr w:type="spellStart"/>
      <w:r w:rsidRPr="00C73AB3">
        <w:rPr>
          <w:rFonts w:ascii="Times New Roman" w:hAnsi="Times New Roman" w:cs="Times New Roman"/>
          <w:sz w:val="30"/>
          <w:szCs w:val="30"/>
        </w:rPr>
        <w:t>допус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Pr="00C73AB3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r w:rsidRPr="00C73AB3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proofErr w:type="spellStart"/>
      <w:r w:rsidR="00887054" w:rsidRPr="00C73AB3">
        <w:rPr>
          <w:rFonts w:ascii="Times New Roman" w:hAnsi="Times New Roman" w:cs="Times New Roman"/>
          <w:sz w:val="30"/>
          <w:szCs w:val="30"/>
        </w:rPr>
        <w:t>б</w:t>
      </w:r>
      <w:r w:rsidR="00BB0314" w:rsidRPr="00C73AB3">
        <w:rPr>
          <w:rFonts w:ascii="Times New Roman" w:hAnsi="Times New Roman" w:cs="Times New Roman"/>
          <w:sz w:val="30"/>
          <w:szCs w:val="30"/>
        </w:rPr>
        <w:t>иблиотеки-филиа</w:t>
      </w:r>
      <w:r w:rsidR="00C73AB3">
        <w:rPr>
          <w:rFonts w:ascii="Times New Roman" w:hAnsi="Times New Roman" w:cs="Times New Roman"/>
          <w:sz w:val="30"/>
          <w:szCs w:val="30"/>
        </w:rPr>
        <w:t>-</w:t>
      </w:r>
      <w:r w:rsidR="00BB0314" w:rsidRPr="00C73AB3">
        <w:rPr>
          <w:rFonts w:ascii="Times New Roman" w:hAnsi="Times New Roman" w:cs="Times New Roman"/>
          <w:sz w:val="30"/>
          <w:szCs w:val="30"/>
        </w:rPr>
        <w:t>ла</w:t>
      </w:r>
      <w:proofErr w:type="spellEnd"/>
      <w:r w:rsidR="00BB0314" w:rsidRPr="00C73AB3">
        <w:rPr>
          <w:rFonts w:ascii="Times New Roman" w:hAnsi="Times New Roman" w:cs="Times New Roman"/>
          <w:sz w:val="30"/>
          <w:szCs w:val="30"/>
        </w:rPr>
        <w:t xml:space="preserve"> № 22 им. </w:t>
      </w:r>
      <w:r w:rsidR="002F6499">
        <w:rPr>
          <w:rFonts w:ascii="Times New Roman" w:hAnsi="Times New Roman" w:cs="Times New Roman"/>
          <w:sz w:val="30"/>
          <w:szCs w:val="30"/>
        </w:rPr>
        <w:t xml:space="preserve">М.А.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Светлова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Урванцева, 23</w:t>
      </w:r>
      <w:r w:rsidRPr="00C73AB3">
        <w:rPr>
          <w:rFonts w:ascii="Times New Roman" w:hAnsi="Times New Roman" w:cs="Times New Roman"/>
          <w:sz w:val="30"/>
          <w:szCs w:val="30"/>
        </w:rPr>
        <w:t>, согласно пр</w:t>
      </w:r>
      <w:r w:rsidRPr="00C73AB3">
        <w:rPr>
          <w:rFonts w:ascii="Times New Roman" w:hAnsi="Times New Roman" w:cs="Times New Roman"/>
          <w:sz w:val="30"/>
          <w:szCs w:val="30"/>
        </w:rPr>
        <w:t>и</w:t>
      </w:r>
      <w:r w:rsidRPr="00C73AB3">
        <w:rPr>
          <w:rFonts w:ascii="Times New Roman" w:hAnsi="Times New Roman" w:cs="Times New Roman"/>
          <w:sz w:val="30"/>
          <w:szCs w:val="30"/>
        </w:rPr>
        <w:t>ложению 4;</w:t>
      </w:r>
    </w:p>
    <w:p w:rsidR="00C171E7" w:rsidRPr="00C73AB3" w:rsidRDefault="00C171E7" w:rsidP="00C73AB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87054" w:rsidRPr="00C73AB3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</w:t>
      </w:r>
      <w:r w:rsidR="00887054" w:rsidRPr="00C73AB3">
        <w:rPr>
          <w:rFonts w:ascii="Times New Roman" w:hAnsi="Times New Roman" w:cs="Times New Roman"/>
          <w:sz w:val="30"/>
          <w:szCs w:val="30"/>
        </w:rPr>
        <w:t>бюджетного учреждения культуры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«Дворец культуры имени 1 Мая»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Юности, 16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C171E7" w:rsidRPr="00C73AB3" w:rsidRDefault="00C171E7" w:rsidP="00C73AB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B0314" w:rsidRPr="00C73AB3">
        <w:rPr>
          <w:rFonts w:ascii="Times New Roman" w:hAnsi="Times New Roman" w:cs="Times New Roman"/>
          <w:sz w:val="30"/>
          <w:szCs w:val="30"/>
        </w:rPr>
        <w:t>бюджетного образовательного учреждения дополнительного образов</w:t>
      </w:r>
      <w:r w:rsidR="00BB0314" w:rsidRPr="00C73AB3">
        <w:rPr>
          <w:rFonts w:ascii="Times New Roman" w:hAnsi="Times New Roman" w:cs="Times New Roman"/>
          <w:sz w:val="30"/>
          <w:szCs w:val="30"/>
        </w:rPr>
        <w:t>а</w:t>
      </w:r>
      <w:r w:rsidR="00BB0314" w:rsidRPr="00C73AB3">
        <w:rPr>
          <w:rFonts w:ascii="Times New Roman" w:hAnsi="Times New Roman" w:cs="Times New Roman"/>
          <w:sz w:val="30"/>
          <w:szCs w:val="30"/>
        </w:rPr>
        <w:t>ния «Центр дополнительного образования «Радиотехник» по адресу: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83449" w:rsidRPr="00C73AB3">
        <w:rPr>
          <w:rFonts w:ascii="Times New Roman" w:hAnsi="Times New Roman" w:cs="Times New Roman"/>
          <w:sz w:val="30"/>
          <w:szCs w:val="30"/>
        </w:rPr>
        <w:t>пр</w:t>
      </w:r>
      <w:r w:rsidR="00C73AB3">
        <w:rPr>
          <w:rFonts w:ascii="Times New Roman" w:hAnsi="Times New Roman" w:cs="Times New Roman"/>
          <w:sz w:val="30"/>
          <w:szCs w:val="30"/>
        </w:rPr>
        <w:t>-т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Мира, 46</w:t>
      </w:r>
      <w:r w:rsidR="00887054"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84B9B" w:rsidRPr="00C73AB3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484B9B" w:rsidRPr="00C73AB3">
        <w:rPr>
          <w:rFonts w:ascii="Times New Roman" w:hAnsi="Times New Roman" w:cs="Times New Roman"/>
          <w:sz w:val="30"/>
          <w:szCs w:val="30"/>
        </w:rPr>
        <w:t>д</w:t>
      </w:r>
      <w:r w:rsidR="00484B9B" w:rsidRPr="00C73AB3">
        <w:rPr>
          <w:rFonts w:ascii="Times New Roman" w:hAnsi="Times New Roman" w:cs="Times New Roman"/>
          <w:sz w:val="30"/>
          <w:szCs w:val="30"/>
        </w:rPr>
        <w:t>жетного образовательного учреждения дополнительного образования детей «Центр дополнительного образования детей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№ 4</w:t>
      </w:r>
      <w:r w:rsidR="002F6499">
        <w:rPr>
          <w:rFonts w:ascii="Times New Roman" w:hAnsi="Times New Roman" w:cs="Times New Roman"/>
          <w:sz w:val="30"/>
          <w:szCs w:val="30"/>
        </w:rPr>
        <w:t>»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2F6499">
        <w:rPr>
          <w:rFonts w:ascii="Times New Roman" w:hAnsi="Times New Roman" w:cs="Times New Roman"/>
          <w:sz w:val="30"/>
          <w:szCs w:val="30"/>
        </w:rPr>
        <w:t>к</w:t>
      </w:r>
      <w:r w:rsidR="00BB0314" w:rsidRPr="00C73AB3">
        <w:rPr>
          <w:rFonts w:ascii="Times New Roman" w:hAnsi="Times New Roman" w:cs="Times New Roman"/>
          <w:sz w:val="30"/>
          <w:szCs w:val="30"/>
        </w:rPr>
        <w:t>луб</w:t>
      </w:r>
      <w:r w:rsidR="002F6499">
        <w:rPr>
          <w:rFonts w:ascii="Times New Roman" w:hAnsi="Times New Roman" w:cs="Times New Roman"/>
          <w:sz w:val="30"/>
          <w:szCs w:val="30"/>
        </w:rPr>
        <w:t>а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«Рома</w:t>
      </w:r>
      <w:r w:rsidR="00BB0314" w:rsidRPr="00C73AB3">
        <w:rPr>
          <w:rFonts w:ascii="Times New Roman" w:hAnsi="Times New Roman" w:cs="Times New Roman"/>
          <w:sz w:val="30"/>
          <w:szCs w:val="30"/>
        </w:rPr>
        <w:t>н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тик»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>пр</w:t>
      </w:r>
      <w:r w:rsidR="00C73AB3">
        <w:rPr>
          <w:rFonts w:ascii="Times New Roman" w:hAnsi="Times New Roman" w:cs="Times New Roman"/>
          <w:sz w:val="30"/>
          <w:szCs w:val="30"/>
        </w:rPr>
        <w:t>-т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B0314" w:rsidRPr="00C73AB3">
        <w:rPr>
          <w:rFonts w:ascii="Times New Roman" w:hAnsi="Times New Roman" w:cs="Times New Roman"/>
          <w:sz w:val="30"/>
          <w:szCs w:val="30"/>
        </w:rPr>
        <w:t>Свободный, 23</w:t>
      </w:r>
      <w:r w:rsidR="007B4D51" w:rsidRPr="00C73AB3">
        <w:rPr>
          <w:rFonts w:ascii="Times New Roman" w:hAnsi="Times New Roman" w:cs="Times New Roman"/>
          <w:sz w:val="30"/>
          <w:szCs w:val="30"/>
        </w:rPr>
        <w:t>,</w:t>
      </w:r>
      <w:r w:rsidRPr="00C73AB3">
        <w:rPr>
          <w:rFonts w:ascii="Times New Roman" w:hAnsi="Times New Roman" w:cs="Times New Roman"/>
          <w:sz w:val="30"/>
          <w:szCs w:val="30"/>
        </w:rPr>
        <w:t xml:space="preserve"> согласно приложению 7;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D1333F" w:rsidRPr="00C73AB3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D1333F" w:rsidRPr="00C73AB3">
        <w:rPr>
          <w:rFonts w:ascii="Times New Roman" w:hAnsi="Times New Roman" w:cs="Times New Roman"/>
          <w:sz w:val="30"/>
          <w:szCs w:val="30"/>
        </w:rPr>
        <w:t>д</w:t>
      </w:r>
      <w:r w:rsidR="00D1333F" w:rsidRPr="00C73AB3">
        <w:rPr>
          <w:rFonts w:ascii="Times New Roman" w:hAnsi="Times New Roman" w:cs="Times New Roman"/>
          <w:sz w:val="30"/>
          <w:szCs w:val="30"/>
        </w:rPr>
        <w:t>жетного образовательного учреждения дополнительного образования</w:t>
      </w:r>
      <w:r w:rsidR="00D1333F" w:rsidRPr="00C73AB3">
        <w:rPr>
          <w:rFonts w:ascii="Times New Roman" w:hAnsi="Times New Roman" w:cs="Times New Roman"/>
          <w:color w:val="000000"/>
          <w:sz w:val="30"/>
          <w:szCs w:val="30"/>
        </w:rPr>
        <w:t xml:space="preserve"> «Центр творческого развития и гуманитарного образования</w:t>
      </w:r>
      <w:r w:rsidR="002F6499"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="00BB0314" w:rsidRPr="00C73AB3">
        <w:rPr>
          <w:rFonts w:ascii="Times New Roman" w:hAnsi="Times New Roman" w:cs="Times New Roman"/>
          <w:color w:val="000000"/>
          <w:sz w:val="30"/>
          <w:szCs w:val="30"/>
        </w:rPr>
        <w:t>клуб</w:t>
      </w:r>
      <w:r w:rsidR="002F6499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BB0314" w:rsidRPr="00C73AB3">
        <w:rPr>
          <w:rFonts w:ascii="Times New Roman" w:hAnsi="Times New Roman" w:cs="Times New Roman"/>
          <w:color w:val="000000"/>
          <w:sz w:val="30"/>
          <w:szCs w:val="30"/>
        </w:rPr>
        <w:t xml:space="preserve"> «Олимп»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color w:val="000000"/>
          <w:sz w:val="30"/>
          <w:szCs w:val="30"/>
        </w:rPr>
        <w:t>Урицкого, 41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</w:t>
      </w:r>
      <w:r w:rsidRPr="00C73AB3">
        <w:rPr>
          <w:rFonts w:ascii="Times New Roman" w:hAnsi="Times New Roman" w:cs="Times New Roman"/>
          <w:sz w:val="30"/>
          <w:szCs w:val="30"/>
        </w:rPr>
        <w:t>а</w:t>
      </w:r>
      <w:r w:rsidRPr="00C73AB3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D869F4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BB0314" w:rsidRPr="00C73AB3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BB0314" w:rsidRPr="00C73AB3">
        <w:rPr>
          <w:rFonts w:ascii="Times New Roman" w:hAnsi="Times New Roman" w:cs="Times New Roman"/>
          <w:sz w:val="30"/>
          <w:szCs w:val="30"/>
        </w:rPr>
        <w:t>д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дополнительного образования </w:t>
      </w:r>
      <w:r w:rsidR="00BB0314" w:rsidRPr="00C73AB3">
        <w:rPr>
          <w:rFonts w:ascii="Times New Roman" w:hAnsi="Times New Roman" w:cs="Times New Roman"/>
          <w:sz w:val="30"/>
          <w:szCs w:val="30"/>
        </w:rPr>
        <w:lastRenderedPageBreak/>
        <w:t>детей «Центр детского тв</w:t>
      </w:r>
      <w:bookmarkStart w:id="0" w:name="_GoBack"/>
      <w:bookmarkEnd w:id="0"/>
      <w:r w:rsidR="00BB0314" w:rsidRPr="00C73AB3">
        <w:rPr>
          <w:rFonts w:ascii="Times New Roman" w:hAnsi="Times New Roman" w:cs="Times New Roman"/>
          <w:sz w:val="30"/>
          <w:szCs w:val="30"/>
        </w:rPr>
        <w:t xml:space="preserve">орчества № 3»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Щорса, 55</w:t>
      </w:r>
      <w:r w:rsidRPr="00C73AB3">
        <w:rPr>
          <w:rFonts w:ascii="Times New Roman" w:hAnsi="Times New Roman" w:cs="Times New Roman"/>
          <w:sz w:val="30"/>
          <w:szCs w:val="30"/>
        </w:rPr>
        <w:t xml:space="preserve">,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73AB3">
        <w:rPr>
          <w:rFonts w:ascii="Times New Roman" w:hAnsi="Times New Roman" w:cs="Times New Roman"/>
          <w:sz w:val="30"/>
          <w:szCs w:val="30"/>
        </w:rPr>
        <w:t>согласно приложению 9;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C73AB3">
        <w:rPr>
          <w:rFonts w:ascii="Times New Roman" w:hAnsi="Times New Roman" w:cs="Times New Roman"/>
          <w:sz w:val="30"/>
          <w:szCs w:val="30"/>
        </w:rPr>
        <w:t xml:space="preserve">  </w:t>
      </w:r>
      <w:r w:rsidR="00BB0314" w:rsidRPr="00C73AB3">
        <w:rPr>
          <w:rFonts w:ascii="Times New Roman" w:hAnsi="Times New Roman" w:cs="Times New Roman"/>
          <w:sz w:val="30"/>
          <w:szCs w:val="30"/>
        </w:rPr>
        <w:t xml:space="preserve">автономного образовательного учреждения «Общеобразовательное учреждение лицей № 9 «Лидер» по адресу: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ул. </w:t>
      </w:r>
      <w:r w:rsidR="00BB0314" w:rsidRPr="00C73AB3">
        <w:rPr>
          <w:rFonts w:ascii="Times New Roman" w:hAnsi="Times New Roman" w:cs="Times New Roman"/>
          <w:sz w:val="30"/>
          <w:szCs w:val="30"/>
        </w:rPr>
        <w:t>Семафорная, 247</w:t>
      </w:r>
      <w:r w:rsid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A1529C" w:rsidRPr="00C73AB3">
        <w:rPr>
          <w:rFonts w:ascii="Times New Roman" w:hAnsi="Times New Roman" w:cs="Times New Roman"/>
          <w:sz w:val="30"/>
          <w:szCs w:val="30"/>
        </w:rPr>
        <w:t>б</w:t>
      </w:r>
      <w:r w:rsidR="00D869F4" w:rsidRPr="00C73AB3">
        <w:rPr>
          <w:rFonts w:ascii="Times New Roman" w:hAnsi="Times New Roman" w:cs="Times New Roman"/>
          <w:sz w:val="30"/>
          <w:szCs w:val="30"/>
        </w:rPr>
        <w:t>,</w:t>
      </w:r>
      <w:r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C73AB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73AB3">
        <w:rPr>
          <w:rFonts w:ascii="Times New Roman" w:hAnsi="Times New Roman" w:cs="Times New Roman"/>
          <w:sz w:val="30"/>
          <w:szCs w:val="30"/>
        </w:rPr>
        <w:t>согласно приложению 10;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A1529C" w:rsidRPr="00C73AB3">
        <w:rPr>
          <w:rFonts w:ascii="Times New Roman" w:hAnsi="Times New Roman" w:cs="Times New Roman"/>
          <w:sz w:val="30"/>
          <w:szCs w:val="30"/>
        </w:rPr>
        <w:t>с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квера Космонавтов по адресу: пересечение </w:t>
      </w:r>
      <w:proofErr w:type="spellStart"/>
      <w:r w:rsidR="00B83449" w:rsidRPr="00C73AB3">
        <w:rPr>
          <w:rFonts w:ascii="Times New Roman" w:hAnsi="Times New Roman" w:cs="Times New Roman"/>
          <w:sz w:val="30"/>
          <w:szCs w:val="30"/>
        </w:rPr>
        <w:t>пр</w:t>
      </w:r>
      <w:r w:rsidR="00C73AB3">
        <w:rPr>
          <w:rFonts w:ascii="Times New Roman" w:hAnsi="Times New Roman" w:cs="Times New Roman"/>
          <w:sz w:val="30"/>
          <w:szCs w:val="30"/>
        </w:rPr>
        <w:t>-т</w:t>
      </w:r>
      <w:r w:rsidR="002F6499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B83449" w:rsidRPr="00C73AB3">
        <w:rPr>
          <w:rFonts w:ascii="Times New Roman" w:hAnsi="Times New Roman" w:cs="Times New Roman"/>
          <w:sz w:val="30"/>
          <w:szCs w:val="30"/>
        </w:rPr>
        <w:t xml:space="preserve"> Металлургов, ул. Терешковой, ул. Николаева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11;</w:t>
      </w:r>
    </w:p>
    <w:p w:rsidR="00C171E7" w:rsidRPr="00C73AB3" w:rsidRDefault="00C171E7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допускается розничная продажа алкогольной продукции,</w:t>
      </w:r>
      <w:r w:rsidR="00D869F4" w:rsidRPr="00C73AB3">
        <w:rPr>
          <w:rFonts w:ascii="Times New Roman" w:hAnsi="Times New Roman" w:cs="Times New Roman"/>
          <w:sz w:val="30"/>
          <w:szCs w:val="30"/>
        </w:rPr>
        <w:t xml:space="preserve"> </w:t>
      </w:r>
      <w:r w:rsidR="00204373" w:rsidRPr="00C73AB3">
        <w:rPr>
          <w:rFonts w:ascii="Times New Roman" w:hAnsi="Times New Roman" w:cs="Times New Roman"/>
          <w:sz w:val="30"/>
          <w:szCs w:val="30"/>
        </w:rPr>
        <w:t>п</w:t>
      </w:r>
      <w:r w:rsidR="002F6499">
        <w:rPr>
          <w:rFonts w:ascii="Times New Roman" w:hAnsi="Times New Roman" w:cs="Times New Roman"/>
          <w:sz w:val="30"/>
          <w:szCs w:val="30"/>
        </w:rPr>
        <w:t xml:space="preserve">арка </w:t>
      </w:r>
      <w:r w:rsidR="00B83449" w:rsidRPr="00C73AB3">
        <w:rPr>
          <w:rFonts w:ascii="Times New Roman" w:hAnsi="Times New Roman" w:cs="Times New Roman"/>
          <w:sz w:val="30"/>
          <w:szCs w:val="30"/>
        </w:rPr>
        <w:t>Молодежн</w:t>
      </w:r>
      <w:r w:rsidR="002F6499">
        <w:rPr>
          <w:rFonts w:ascii="Times New Roman" w:hAnsi="Times New Roman" w:cs="Times New Roman"/>
          <w:sz w:val="30"/>
          <w:szCs w:val="30"/>
        </w:rPr>
        <w:t xml:space="preserve">ого </w:t>
      </w:r>
      <w:r w:rsidR="00B83449" w:rsidRPr="00C73AB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204373" w:rsidRPr="00C73AB3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="00B83449" w:rsidRPr="00C73AB3">
        <w:rPr>
          <w:rFonts w:ascii="Times New Roman" w:hAnsi="Times New Roman" w:cs="Times New Roman"/>
          <w:sz w:val="30"/>
          <w:szCs w:val="30"/>
        </w:rPr>
        <w:t>Павлова, 21</w:t>
      </w:r>
      <w:r w:rsidRPr="00C73AB3">
        <w:rPr>
          <w:rFonts w:ascii="Times New Roman" w:hAnsi="Times New Roman" w:cs="Times New Roman"/>
          <w:sz w:val="30"/>
          <w:szCs w:val="30"/>
        </w:rPr>
        <w:t>, согласно приложению 12</w:t>
      </w:r>
      <w:r w:rsidR="00A71D4E" w:rsidRPr="00C73AB3">
        <w:rPr>
          <w:rFonts w:ascii="Times New Roman" w:hAnsi="Times New Roman" w:cs="Times New Roman"/>
          <w:sz w:val="30"/>
          <w:szCs w:val="30"/>
        </w:rPr>
        <w:t>;</w:t>
      </w:r>
    </w:p>
    <w:p w:rsidR="00A71D4E" w:rsidRPr="00C73AB3" w:rsidRDefault="00A71D4E" w:rsidP="00C73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164353" w:rsidRPr="00C73AB3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образовательного учреждения дополнительного образования «Центр профессионального самоопределения»</w:t>
      </w:r>
      <w:r w:rsidR="000C1224" w:rsidRPr="00C73AB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164353" w:rsidRPr="00C73AB3">
        <w:rPr>
          <w:rFonts w:ascii="Times New Roman" w:hAnsi="Times New Roman" w:cs="Times New Roman"/>
          <w:sz w:val="30"/>
          <w:szCs w:val="30"/>
        </w:rPr>
        <w:t>Устиновича, 24а</w:t>
      </w:r>
      <w:r w:rsidR="000C1224" w:rsidRPr="00C73AB3">
        <w:rPr>
          <w:rFonts w:ascii="Times New Roman" w:hAnsi="Times New Roman" w:cs="Times New Roman"/>
          <w:sz w:val="30"/>
          <w:szCs w:val="30"/>
        </w:rPr>
        <w:t xml:space="preserve">, согласно приложению 13. </w:t>
      </w:r>
    </w:p>
    <w:p w:rsidR="00C171E7" w:rsidRPr="00C73AB3" w:rsidRDefault="00C171E7" w:rsidP="00C73AB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AB3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Default="00C171E7" w:rsidP="00C73AB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Глава города –</w:t>
      </w: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E67226" w:rsidRDefault="00E67226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</w:t>
      </w:r>
      <w:r w:rsidR="00C171E7">
        <w:rPr>
          <w:rFonts w:ascii="Times New Roman" w:hAnsi="Times New Roman" w:cs="Times New Roman"/>
          <w:sz w:val="30"/>
          <w:szCs w:val="28"/>
        </w:rPr>
        <w:t>экономи</w:t>
      </w:r>
      <w:r>
        <w:rPr>
          <w:rFonts w:ascii="Times New Roman" w:hAnsi="Times New Roman" w:cs="Times New Roman"/>
          <w:sz w:val="30"/>
          <w:szCs w:val="28"/>
        </w:rPr>
        <w:t>ческого</w:t>
      </w:r>
    </w:p>
    <w:p w:rsidR="00C171E7" w:rsidRDefault="00E67226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развития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                       </w:t>
      </w:r>
      <w:r w:rsidR="00C73AB3">
        <w:rPr>
          <w:rFonts w:ascii="Times New Roman" w:hAnsi="Times New Roman" w:cs="Times New Roman"/>
          <w:sz w:val="30"/>
          <w:szCs w:val="28"/>
        </w:rPr>
        <w:t xml:space="preserve">   </w:t>
      </w:r>
      <w:r w:rsidR="00C171E7">
        <w:rPr>
          <w:rFonts w:ascii="Times New Roman" w:hAnsi="Times New Roman" w:cs="Times New Roman"/>
          <w:sz w:val="30"/>
          <w:szCs w:val="28"/>
        </w:rPr>
        <w:t xml:space="preserve"> С.А. Сетов</w:t>
      </w:r>
    </w:p>
    <w:p w:rsidR="00FE6669" w:rsidRDefault="00FE6669"/>
    <w:p w:rsidR="00C171E7" w:rsidRDefault="00C171E7"/>
    <w:sectPr w:rsidR="00C171E7" w:rsidSect="00D571D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8A" w:rsidRDefault="00FB1B8A" w:rsidP="00966136">
      <w:pPr>
        <w:spacing w:after="0" w:line="240" w:lineRule="auto"/>
      </w:pPr>
      <w:r>
        <w:separator/>
      </w:r>
    </w:p>
  </w:endnote>
  <w:endnote w:type="continuationSeparator" w:id="0">
    <w:p w:rsidR="00FB1B8A" w:rsidRDefault="00FB1B8A" w:rsidP="0096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8A" w:rsidRDefault="00FB1B8A" w:rsidP="00966136">
      <w:pPr>
        <w:spacing w:after="0" w:line="240" w:lineRule="auto"/>
      </w:pPr>
      <w:r>
        <w:separator/>
      </w:r>
    </w:p>
  </w:footnote>
  <w:footnote w:type="continuationSeparator" w:id="0">
    <w:p w:rsidR="00FB1B8A" w:rsidRDefault="00FB1B8A" w:rsidP="0096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6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136" w:rsidRPr="00966136" w:rsidRDefault="00892AA2" w:rsidP="009661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1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136" w:rsidRPr="009661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1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35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61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A6B5B"/>
    <w:rsid w:val="000C1224"/>
    <w:rsid w:val="00164353"/>
    <w:rsid w:val="00204373"/>
    <w:rsid w:val="002F6499"/>
    <w:rsid w:val="003B7C2C"/>
    <w:rsid w:val="00443F33"/>
    <w:rsid w:val="00484B9B"/>
    <w:rsid w:val="004C478C"/>
    <w:rsid w:val="006845D0"/>
    <w:rsid w:val="007A44BA"/>
    <w:rsid w:val="007B4D51"/>
    <w:rsid w:val="00887054"/>
    <w:rsid w:val="00892AA2"/>
    <w:rsid w:val="008A4E34"/>
    <w:rsid w:val="00966136"/>
    <w:rsid w:val="00A1529C"/>
    <w:rsid w:val="00A71D4E"/>
    <w:rsid w:val="00AC7888"/>
    <w:rsid w:val="00AF7123"/>
    <w:rsid w:val="00B83449"/>
    <w:rsid w:val="00BB0314"/>
    <w:rsid w:val="00BC6245"/>
    <w:rsid w:val="00C074D8"/>
    <w:rsid w:val="00C171E7"/>
    <w:rsid w:val="00C73AB3"/>
    <w:rsid w:val="00D1333F"/>
    <w:rsid w:val="00D571D3"/>
    <w:rsid w:val="00D869F4"/>
    <w:rsid w:val="00DC65D1"/>
    <w:rsid w:val="00E67226"/>
    <w:rsid w:val="00E96854"/>
    <w:rsid w:val="00F23A32"/>
    <w:rsid w:val="00FB1B8A"/>
    <w:rsid w:val="00FC354C"/>
    <w:rsid w:val="00FC69B1"/>
    <w:rsid w:val="00FE1BB7"/>
    <w:rsid w:val="00FE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B03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136"/>
  </w:style>
  <w:style w:type="paragraph" w:styleId="a8">
    <w:name w:val="footer"/>
    <w:basedOn w:val="a"/>
    <w:link w:val="a9"/>
    <w:uiPriority w:val="99"/>
    <w:unhideWhenUsed/>
    <w:rsid w:val="0096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19-эк от 23.03.2015</docTitle>
    <pageLink xmlns="71932cde-1c9d-43c1-b19a-a67d245dfdde">http://www.admkrsk.ru/sites/doc/Pages/detail.aspx?RecordID=14586</pageLink>
  </documentManagement>
</p:properties>
</file>

<file path=customXml/itemProps1.xml><?xml version="1.0" encoding="utf-8"?>
<ds:datastoreItem xmlns:ds="http://schemas.openxmlformats.org/officeDocument/2006/customXml" ds:itemID="{24AC7807-D4DC-4912-9944-943AB275F298}"/>
</file>

<file path=customXml/itemProps2.xml><?xml version="1.0" encoding="utf-8"?>
<ds:datastoreItem xmlns:ds="http://schemas.openxmlformats.org/officeDocument/2006/customXml" ds:itemID="{BB7AE4E1-C3C1-45AE-ACEC-FE17AF59B92C}"/>
</file>

<file path=customXml/itemProps3.xml><?xml version="1.0" encoding="utf-8"?>
<ds:datastoreItem xmlns:ds="http://schemas.openxmlformats.org/officeDocument/2006/customXml" ds:itemID="{881AD98E-6341-442D-BDEF-D7D14F2E0E5B}"/>
</file>

<file path=customXml/itemProps4.xml><?xml version="1.0" encoding="utf-8"?>
<ds:datastoreItem xmlns:ds="http://schemas.openxmlformats.org/officeDocument/2006/customXml" ds:itemID="{F9682702-FB30-48F2-B3F5-95180F245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19-эк от 23.03.2015</dc:title>
  <dc:subject/>
  <dc:creator>Доленко</dc:creator>
  <cp:keywords/>
  <dc:description/>
  <cp:lastModifiedBy>protocol</cp:lastModifiedBy>
  <cp:revision>9</cp:revision>
  <cp:lastPrinted>2015-01-13T05:00:00Z</cp:lastPrinted>
  <dcterms:created xsi:type="dcterms:W3CDTF">2015-03-17T06:28:00Z</dcterms:created>
  <dcterms:modified xsi:type="dcterms:W3CDTF">2015-03-23T05:02:00Z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