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WithEffects.xml" ContentType="application/vnd.ms-word.stylesWithEffect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1562" w:rsidRDefault="00191562" w:rsidP="00EB680F">
      <w:pPr>
        <w:spacing w:line="192" w:lineRule="auto"/>
        <w:ind w:firstLine="709"/>
        <w:jc w:val="both"/>
        <w:rPr>
          <w:sz w:val="30"/>
          <w:szCs w:val="30"/>
        </w:rPr>
      </w:pPr>
    </w:p>
    <w:p w:rsidR="00345B9C" w:rsidRPr="008E2BFD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8E2BFD">
        <w:rPr>
          <w:rFonts w:ascii="Times New Roman" w:hAnsi="Times New Roman" w:cs="Times New Roman"/>
          <w:sz w:val="30"/>
          <w:szCs w:val="30"/>
        </w:rPr>
        <w:t>Приложение</w:t>
      </w:r>
      <w:r>
        <w:rPr>
          <w:rFonts w:ascii="Times New Roman" w:hAnsi="Times New Roman" w:cs="Times New Roman"/>
          <w:sz w:val="30"/>
          <w:szCs w:val="30"/>
        </w:rPr>
        <w:t xml:space="preserve"> 3</w:t>
      </w:r>
    </w:p>
    <w:p w:rsidR="00345B9C" w:rsidRPr="008E2BFD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8E2BFD">
        <w:rPr>
          <w:rFonts w:ascii="Times New Roman" w:hAnsi="Times New Roman" w:cs="Times New Roman"/>
          <w:sz w:val="30"/>
          <w:szCs w:val="30"/>
        </w:rPr>
        <w:t>к распоряжению</w:t>
      </w:r>
    </w:p>
    <w:p w:rsidR="00345B9C" w:rsidRPr="008E2BFD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8E2BFD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345B9C" w:rsidRPr="008E2BFD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8E2BFD">
        <w:rPr>
          <w:rFonts w:ascii="Times New Roman" w:hAnsi="Times New Roman" w:cs="Times New Roman"/>
          <w:sz w:val="30"/>
          <w:szCs w:val="30"/>
        </w:rPr>
        <w:t>от___________</w:t>
      </w:r>
      <w:r>
        <w:rPr>
          <w:rFonts w:ascii="Times New Roman" w:hAnsi="Times New Roman" w:cs="Times New Roman"/>
          <w:sz w:val="30"/>
          <w:szCs w:val="30"/>
        </w:rPr>
        <w:t xml:space="preserve">___ </w:t>
      </w:r>
      <w:r w:rsidRPr="008E2BFD">
        <w:rPr>
          <w:rFonts w:ascii="Times New Roman" w:hAnsi="Times New Roman" w:cs="Times New Roman"/>
          <w:sz w:val="30"/>
          <w:szCs w:val="30"/>
        </w:rPr>
        <w:t xml:space="preserve">№ </w:t>
      </w:r>
      <w:r>
        <w:rPr>
          <w:rFonts w:ascii="Times New Roman" w:hAnsi="Times New Roman" w:cs="Times New Roman"/>
          <w:sz w:val="30"/>
          <w:szCs w:val="30"/>
        </w:rPr>
        <w:t>_________</w:t>
      </w:r>
    </w:p>
    <w:p w:rsidR="00345B9C" w:rsidRPr="000939E1" w:rsidRDefault="00345B9C" w:rsidP="00345B9C">
      <w:pPr>
        <w:shd w:val="clear" w:color="auto" w:fill="FFFFFF"/>
        <w:ind w:firstLine="5103"/>
        <w:rPr>
          <w:sz w:val="30"/>
          <w:szCs w:val="30"/>
        </w:rPr>
      </w:pPr>
    </w:p>
    <w:p w:rsidR="00345B9C" w:rsidRPr="000939E1" w:rsidRDefault="00345B9C" w:rsidP="00345B9C">
      <w:pPr>
        <w:shd w:val="clear" w:color="auto" w:fill="FFFFFF"/>
        <w:ind w:firstLine="3955"/>
        <w:rPr>
          <w:sz w:val="30"/>
          <w:szCs w:val="30"/>
        </w:rPr>
      </w:pPr>
    </w:p>
    <w:p w:rsidR="00345B9C" w:rsidRPr="000E267A" w:rsidRDefault="00345B9C" w:rsidP="000E267A">
      <w:pPr>
        <w:spacing w:line="192" w:lineRule="auto"/>
        <w:jc w:val="center"/>
        <w:rPr>
          <w:sz w:val="30"/>
          <w:szCs w:val="30"/>
        </w:rPr>
      </w:pPr>
      <w:r w:rsidRPr="000E267A">
        <w:rPr>
          <w:sz w:val="30"/>
          <w:szCs w:val="30"/>
        </w:rPr>
        <w:t>ПЕРЕЧЕНЬ</w:t>
      </w:r>
    </w:p>
    <w:p w:rsidR="00DC38C3" w:rsidRPr="000E267A" w:rsidRDefault="00345B9C" w:rsidP="000E267A">
      <w:pPr>
        <w:spacing w:line="192" w:lineRule="auto"/>
        <w:jc w:val="center"/>
        <w:rPr>
          <w:sz w:val="30"/>
          <w:szCs w:val="30"/>
        </w:rPr>
      </w:pPr>
      <w:r w:rsidRPr="000E267A">
        <w:rPr>
          <w:sz w:val="30"/>
          <w:szCs w:val="30"/>
        </w:rPr>
        <w:t xml:space="preserve">зданий, строений и сооружений, подлежащих сносу, реконструкции </w:t>
      </w:r>
    </w:p>
    <w:p w:rsidR="00345B9C" w:rsidRPr="000E267A" w:rsidRDefault="00345B9C" w:rsidP="000E267A">
      <w:pPr>
        <w:spacing w:line="192" w:lineRule="auto"/>
        <w:jc w:val="center"/>
        <w:rPr>
          <w:sz w:val="30"/>
          <w:szCs w:val="30"/>
        </w:rPr>
      </w:pPr>
      <w:r w:rsidRPr="000E267A">
        <w:rPr>
          <w:sz w:val="30"/>
          <w:szCs w:val="30"/>
        </w:rPr>
        <w:t xml:space="preserve">в границах застроенной территории </w:t>
      </w:r>
    </w:p>
    <w:p w:rsidR="00345B9C" w:rsidRPr="000E267A" w:rsidRDefault="00345B9C" w:rsidP="000E267A">
      <w:pPr>
        <w:spacing w:line="192" w:lineRule="auto"/>
        <w:jc w:val="center"/>
        <w:rPr>
          <w:sz w:val="30"/>
          <w:szCs w:val="30"/>
        </w:rPr>
      </w:pPr>
    </w:p>
    <w:p w:rsidR="000E267A" w:rsidRPr="00301076" w:rsidRDefault="000E267A" w:rsidP="00345B9C">
      <w:pPr>
        <w:rPr>
          <w:sz w:val="30"/>
          <w:szCs w:val="30"/>
        </w:rPr>
      </w:pPr>
    </w:p>
    <w:tbl>
      <w:tblPr>
        <w:tblW w:w="9356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1104"/>
        <w:gridCol w:w="4214"/>
        <w:gridCol w:w="4038"/>
      </w:tblGrid>
      <w:tr w:rsidR="00345B9C" w:rsidRPr="00301076" w:rsidTr="00B37FFA">
        <w:trPr>
          <w:trHeight w:hRule="exact" w:val="760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B37FFA" w:rsidRDefault="00345B9C" w:rsidP="00B37FFA">
            <w:pPr>
              <w:shd w:val="clear" w:color="auto" w:fill="FFFFFF"/>
              <w:spacing w:line="192" w:lineRule="auto"/>
              <w:jc w:val="center"/>
              <w:rPr>
                <w:bCs/>
                <w:sz w:val="30"/>
                <w:szCs w:val="30"/>
              </w:rPr>
            </w:pPr>
            <w:bookmarkStart w:id="0" w:name="_GoBack" w:colFirst="0" w:colLast="2"/>
            <w:r w:rsidRPr="00301076">
              <w:rPr>
                <w:bCs/>
                <w:sz w:val="30"/>
                <w:szCs w:val="30"/>
              </w:rPr>
              <w:t xml:space="preserve">№ </w:t>
            </w:r>
          </w:p>
          <w:p w:rsidR="00345B9C" w:rsidRPr="00301076" w:rsidRDefault="00345B9C" w:rsidP="00B37FFA">
            <w:pPr>
              <w:shd w:val="clear" w:color="auto" w:fill="FFFFFF"/>
              <w:spacing w:line="192" w:lineRule="auto"/>
              <w:jc w:val="center"/>
              <w:rPr>
                <w:sz w:val="30"/>
                <w:szCs w:val="30"/>
              </w:rPr>
            </w:pPr>
            <w:proofErr w:type="gramStart"/>
            <w:r w:rsidRPr="00301076">
              <w:rPr>
                <w:bCs/>
                <w:sz w:val="30"/>
                <w:szCs w:val="30"/>
              </w:rPr>
              <w:t>п</w:t>
            </w:r>
            <w:proofErr w:type="gramEnd"/>
            <w:r w:rsidRPr="00301076">
              <w:rPr>
                <w:bCs/>
                <w:sz w:val="30"/>
                <w:szCs w:val="30"/>
              </w:rPr>
              <w:t>/п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B37FFA">
            <w:pPr>
              <w:shd w:val="clear" w:color="auto" w:fill="FFFFFF"/>
              <w:spacing w:line="192" w:lineRule="auto"/>
              <w:jc w:val="center"/>
              <w:rPr>
                <w:sz w:val="30"/>
                <w:szCs w:val="30"/>
              </w:rPr>
            </w:pPr>
            <w:r w:rsidRPr="00301076">
              <w:rPr>
                <w:bCs/>
                <w:sz w:val="30"/>
                <w:szCs w:val="30"/>
              </w:rPr>
              <w:t>Назначение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B37FFA">
            <w:pPr>
              <w:shd w:val="clear" w:color="auto" w:fill="FFFFFF"/>
              <w:spacing w:line="192" w:lineRule="auto"/>
              <w:jc w:val="center"/>
              <w:rPr>
                <w:sz w:val="30"/>
                <w:szCs w:val="30"/>
              </w:rPr>
            </w:pPr>
            <w:r w:rsidRPr="00301076">
              <w:rPr>
                <w:sz w:val="30"/>
                <w:szCs w:val="30"/>
              </w:rPr>
              <w:t>Адрес</w:t>
            </w:r>
          </w:p>
        </w:tc>
      </w:tr>
      <w:bookmarkEnd w:id="0"/>
      <w:tr w:rsidR="00345B9C" w:rsidRPr="00301076" w:rsidTr="00611CC6">
        <w:trPr>
          <w:trHeight w:hRule="exact" w:val="365"/>
        </w:trPr>
        <w:tc>
          <w:tcPr>
            <w:tcW w:w="9356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rPr>
                <w:sz w:val="30"/>
                <w:szCs w:val="30"/>
              </w:rPr>
            </w:pPr>
            <w:r w:rsidRPr="00301076">
              <w:rPr>
                <w:bCs/>
                <w:sz w:val="30"/>
                <w:szCs w:val="30"/>
              </w:rPr>
              <w:t>Аварийные, подлежащие сносу:</w:t>
            </w:r>
          </w:p>
        </w:tc>
      </w:tr>
      <w:tr w:rsidR="00345B9C" w:rsidRPr="00301076" w:rsidTr="00611CC6">
        <w:trPr>
          <w:trHeight w:hRule="exact" w:val="365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jc w:val="center"/>
              <w:rPr>
                <w:sz w:val="30"/>
                <w:szCs w:val="30"/>
              </w:rPr>
            </w:pPr>
            <w:r w:rsidRPr="00301076">
              <w:rPr>
                <w:bCs/>
                <w:sz w:val="30"/>
                <w:szCs w:val="30"/>
              </w:rPr>
              <w:t>1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jc w:val="center"/>
              <w:rPr>
                <w:sz w:val="30"/>
                <w:szCs w:val="30"/>
              </w:rPr>
            </w:pPr>
            <w:r w:rsidRPr="00301076">
              <w:rPr>
                <w:sz w:val="30"/>
                <w:szCs w:val="30"/>
              </w:rPr>
              <w:t>Жилой дом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E7BE5" w:rsidRDefault="00345B9C" w:rsidP="00611CC6">
            <w:pPr>
              <w:shd w:val="clear" w:color="auto" w:fill="FFFFFF"/>
              <w:rPr>
                <w:sz w:val="28"/>
                <w:szCs w:val="28"/>
              </w:rPr>
            </w:pPr>
            <w:r w:rsidRPr="003E7BE5">
              <w:rPr>
                <w:rFonts w:eastAsia="Calibri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eastAsia="Calibri"/>
                <w:sz w:val="28"/>
                <w:szCs w:val="28"/>
              </w:rPr>
              <w:t>Маерчака</w:t>
            </w:r>
            <w:proofErr w:type="spellEnd"/>
            <w:r w:rsidRPr="003E7BE5">
              <w:rPr>
                <w:rFonts w:eastAsia="Calibri"/>
                <w:sz w:val="28"/>
                <w:szCs w:val="28"/>
              </w:rPr>
              <w:t xml:space="preserve">, </w:t>
            </w:r>
            <w:r>
              <w:rPr>
                <w:rFonts w:eastAsia="Calibri"/>
                <w:sz w:val="28"/>
                <w:szCs w:val="28"/>
              </w:rPr>
              <w:t>33</w:t>
            </w:r>
          </w:p>
        </w:tc>
      </w:tr>
      <w:tr w:rsidR="00345B9C" w:rsidRPr="00301076" w:rsidTr="00611CC6">
        <w:trPr>
          <w:trHeight w:hRule="exact" w:val="365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jc w:val="center"/>
              <w:rPr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2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jc w:val="center"/>
              <w:rPr>
                <w:sz w:val="30"/>
                <w:szCs w:val="30"/>
              </w:rPr>
            </w:pPr>
            <w:r w:rsidRPr="00301076">
              <w:rPr>
                <w:sz w:val="30"/>
                <w:szCs w:val="30"/>
              </w:rPr>
              <w:t>Жилой дом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E7BE5" w:rsidRDefault="00345B9C" w:rsidP="00611CC6">
            <w:pPr>
              <w:shd w:val="clear" w:color="auto" w:fill="FFFFFF"/>
              <w:rPr>
                <w:sz w:val="28"/>
                <w:szCs w:val="28"/>
              </w:rPr>
            </w:pPr>
            <w:r w:rsidRPr="003E7BE5">
              <w:rPr>
                <w:rFonts w:eastAsia="Calibri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eastAsia="Calibri"/>
                <w:sz w:val="28"/>
                <w:szCs w:val="28"/>
              </w:rPr>
              <w:t>Маерчака</w:t>
            </w:r>
            <w:proofErr w:type="spellEnd"/>
            <w:r w:rsidRPr="003E7BE5">
              <w:rPr>
                <w:rFonts w:eastAsia="Calibri"/>
                <w:sz w:val="28"/>
                <w:szCs w:val="28"/>
              </w:rPr>
              <w:t xml:space="preserve">, </w:t>
            </w:r>
            <w:r>
              <w:rPr>
                <w:rFonts w:eastAsia="Calibri"/>
                <w:sz w:val="28"/>
                <w:szCs w:val="28"/>
              </w:rPr>
              <w:t>33а</w:t>
            </w:r>
          </w:p>
        </w:tc>
      </w:tr>
      <w:tr w:rsidR="00345B9C" w:rsidRPr="00301076" w:rsidTr="00611CC6">
        <w:trPr>
          <w:trHeight w:hRule="exact" w:val="365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jc w:val="center"/>
              <w:rPr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3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jc w:val="center"/>
              <w:rPr>
                <w:sz w:val="30"/>
                <w:szCs w:val="30"/>
              </w:rPr>
            </w:pPr>
            <w:r w:rsidRPr="00301076">
              <w:rPr>
                <w:sz w:val="30"/>
                <w:szCs w:val="30"/>
              </w:rPr>
              <w:t>Жилой дом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E7BE5" w:rsidRDefault="00345B9C" w:rsidP="00611CC6">
            <w:pPr>
              <w:shd w:val="clear" w:color="auto" w:fill="FFFFFF"/>
              <w:rPr>
                <w:sz w:val="28"/>
                <w:szCs w:val="28"/>
              </w:rPr>
            </w:pPr>
            <w:r w:rsidRPr="003E7BE5">
              <w:rPr>
                <w:rFonts w:eastAsia="Calibri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eastAsia="Calibri"/>
                <w:sz w:val="28"/>
                <w:szCs w:val="28"/>
              </w:rPr>
              <w:t>Маерчака</w:t>
            </w:r>
            <w:proofErr w:type="spellEnd"/>
            <w:r w:rsidRPr="003E7BE5">
              <w:rPr>
                <w:rFonts w:eastAsia="Calibri"/>
                <w:sz w:val="28"/>
                <w:szCs w:val="28"/>
              </w:rPr>
              <w:t xml:space="preserve">, </w:t>
            </w:r>
            <w:r>
              <w:rPr>
                <w:rFonts w:eastAsia="Calibri"/>
                <w:sz w:val="28"/>
                <w:szCs w:val="28"/>
              </w:rPr>
              <w:t>35</w:t>
            </w:r>
          </w:p>
        </w:tc>
      </w:tr>
      <w:tr w:rsidR="00345B9C" w:rsidRPr="00301076" w:rsidTr="00611CC6">
        <w:trPr>
          <w:trHeight w:hRule="exact" w:val="365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jc w:val="center"/>
              <w:rPr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4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jc w:val="center"/>
              <w:rPr>
                <w:sz w:val="30"/>
                <w:szCs w:val="30"/>
              </w:rPr>
            </w:pPr>
            <w:r w:rsidRPr="00301076">
              <w:rPr>
                <w:sz w:val="30"/>
                <w:szCs w:val="30"/>
              </w:rPr>
              <w:t>Жилой дом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E7BE5" w:rsidRDefault="00345B9C" w:rsidP="00611CC6">
            <w:pPr>
              <w:shd w:val="clear" w:color="auto" w:fill="FFFFFF"/>
              <w:rPr>
                <w:sz w:val="28"/>
                <w:szCs w:val="28"/>
              </w:rPr>
            </w:pPr>
            <w:r w:rsidRPr="003E7BE5">
              <w:rPr>
                <w:rFonts w:eastAsia="Calibri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eastAsia="Calibri"/>
                <w:sz w:val="28"/>
                <w:szCs w:val="28"/>
              </w:rPr>
              <w:t>Маерчака</w:t>
            </w:r>
            <w:proofErr w:type="spellEnd"/>
            <w:r w:rsidRPr="003E7BE5">
              <w:rPr>
                <w:rFonts w:eastAsia="Calibri"/>
                <w:sz w:val="28"/>
                <w:szCs w:val="28"/>
              </w:rPr>
              <w:t xml:space="preserve">, </w:t>
            </w:r>
            <w:r>
              <w:rPr>
                <w:rFonts w:eastAsia="Calibri"/>
                <w:sz w:val="28"/>
                <w:szCs w:val="28"/>
              </w:rPr>
              <w:t>35а</w:t>
            </w:r>
          </w:p>
        </w:tc>
      </w:tr>
      <w:tr w:rsidR="00345B9C" w:rsidRPr="00301076" w:rsidTr="00611CC6">
        <w:trPr>
          <w:trHeight w:hRule="exact" w:val="365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Default="00345B9C" w:rsidP="00611CC6">
            <w:pPr>
              <w:shd w:val="clear" w:color="auto" w:fill="FFFFFF"/>
              <w:jc w:val="center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5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Жилой дом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E7BE5" w:rsidRDefault="00345B9C" w:rsidP="00611CC6">
            <w:pPr>
              <w:shd w:val="clear" w:color="auto" w:fill="FFFF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eastAsia="Calibri"/>
                <w:sz w:val="28"/>
                <w:szCs w:val="28"/>
              </w:rPr>
              <w:t>Маерчака</w:t>
            </w:r>
            <w:proofErr w:type="spellEnd"/>
            <w:r>
              <w:rPr>
                <w:rFonts w:eastAsia="Calibri"/>
                <w:sz w:val="28"/>
                <w:szCs w:val="28"/>
              </w:rPr>
              <w:t>, 37</w:t>
            </w:r>
          </w:p>
        </w:tc>
      </w:tr>
      <w:tr w:rsidR="00345B9C" w:rsidRPr="00301076" w:rsidTr="00611CC6">
        <w:trPr>
          <w:trHeight w:hRule="exact" w:val="365"/>
        </w:trPr>
        <w:tc>
          <w:tcPr>
            <w:tcW w:w="11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Default="00345B9C" w:rsidP="00611CC6">
            <w:pPr>
              <w:shd w:val="clear" w:color="auto" w:fill="FFFFFF"/>
              <w:jc w:val="center"/>
              <w:rPr>
                <w:bCs/>
                <w:sz w:val="30"/>
                <w:szCs w:val="30"/>
              </w:rPr>
            </w:pPr>
            <w:r>
              <w:rPr>
                <w:bCs/>
                <w:sz w:val="30"/>
                <w:szCs w:val="30"/>
              </w:rPr>
              <w:t>6</w:t>
            </w:r>
          </w:p>
        </w:tc>
        <w:tc>
          <w:tcPr>
            <w:tcW w:w="42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01076" w:rsidRDefault="00345B9C" w:rsidP="00611CC6">
            <w:pPr>
              <w:shd w:val="clear" w:color="auto" w:fill="FFFFFF"/>
              <w:jc w:val="center"/>
              <w:rPr>
                <w:sz w:val="30"/>
                <w:szCs w:val="30"/>
              </w:rPr>
            </w:pPr>
            <w:r>
              <w:rPr>
                <w:sz w:val="30"/>
                <w:szCs w:val="30"/>
              </w:rPr>
              <w:t>Жилой дом</w:t>
            </w:r>
          </w:p>
        </w:tc>
        <w:tc>
          <w:tcPr>
            <w:tcW w:w="403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345B9C" w:rsidRPr="003E7BE5" w:rsidRDefault="00345B9C" w:rsidP="00611CC6">
            <w:pPr>
              <w:shd w:val="clear" w:color="auto" w:fill="FFFFFF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ул. </w:t>
            </w:r>
            <w:proofErr w:type="spellStart"/>
            <w:r>
              <w:rPr>
                <w:rFonts w:eastAsia="Calibri"/>
                <w:sz w:val="28"/>
                <w:szCs w:val="28"/>
              </w:rPr>
              <w:t>Маерчака</w:t>
            </w:r>
            <w:proofErr w:type="spellEnd"/>
            <w:r>
              <w:rPr>
                <w:rFonts w:eastAsia="Calibri"/>
                <w:sz w:val="28"/>
                <w:szCs w:val="28"/>
              </w:rPr>
              <w:t>, 37а</w:t>
            </w:r>
          </w:p>
        </w:tc>
      </w:tr>
    </w:tbl>
    <w:p w:rsidR="00345B9C" w:rsidRPr="00301076" w:rsidRDefault="00345B9C" w:rsidP="00345B9C">
      <w:pPr>
        <w:shd w:val="clear" w:color="auto" w:fill="FFFFFF"/>
        <w:ind w:firstLine="3969"/>
        <w:rPr>
          <w:sz w:val="30"/>
          <w:szCs w:val="30"/>
        </w:rPr>
      </w:pPr>
    </w:p>
    <w:p w:rsidR="00345B9C" w:rsidRDefault="00345B9C" w:rsidP="00345B9C">
      <w:pPr>
        <w:spacing w:after="200" w:line="276" w:lineRule="auto"/>
        <w:rPr>
          <w:sz w:val="26"/>
          <w:szCs w:val="26"/>
        </w:rPr>
      </w:pPr>
      <w:r>
        <w:rPr>
          <w:sz w:val="26"/>
          <w:szCs w:val="26"/>
        </w:rPr>
        <w:br w:type="page"/>
      </w:r>
    </w:p>
    <w:p w:rsidR="00345B9C" w:rsidRPr="00DC38C3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DC38C3">
        <w:rPr>
          <w:rFonts w:ascii="Times New Roman" w:hAnsi="Times New Roman" w:cs="Times New Roman"/>
          <w:sz w:val="30"/>
          <w:szCs w:val="30"/>
        </w:rPr>
        <w:lastRenderedPageBreak/>
        <w:t>Приложение 4</w:t>
      </w:r>
    </w:p>
    <w:p w:rsidR="00345B9C" w:rsidRPr="00DC38C3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DC38C3">
        <w:rPr>
          <w:rFonts w:ascii="Times New Roman" w:hAnsi="Times New Roman" w:cs="Times New Roman"/>
          <w:sz w:val="30"/>
          <w:szCs w:val="30"/>
        </w:rPr>
        <w:t>к распоряжению</w:t>
      </w:r>
    </w:p>
    <w:p w:rsidR="00345B9C" w:rsidRPr="00DC38C3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DC38C3">
        <w:rPr>
          <w:rFonts w:ascii="Times New Roman" w:hAnsi="Times New Roman" w:cs="Times New Roman"/>
          <w:sz w:val="30"/>
          <w:szCs w:val="30"/>
        </w:rPr>
        <w:t>администрации города</w:t>
      </w:r>
    </w:p>
    <w:p w:rsidR="00345B9C" w:rsidRPr="00DC38C3" w:rsidRDefault="00345B9C" w:rsidP="00345B9C">
      <w:pPr>
        <w:pStyle w:val="ConsPlusNonformat"/>
        <w:spacing w:line="192" w:lineRule="auto"/>
        <w:ind w:firstLine="5103"/>
        <w:rPr>
          <w:rFonts w:ascii="Times New Roman" w:hAnsi="Times New Roman" w:cs="Times New Roman"/>
          <w:sz w:val="30"/>
          <w:szCs w:val="30"/>
        </w:rPr>
      </w:pPr>
      <w:r w:rsidRPr="00DC38C3">
        <w:rPr>
          <w:rFonts w:ascii="Times New Roman" w:hAnsi="Times New Roman" w:cs="Times New Roman"/>
          <w:sz w:val="30"/>
          <w:szCs w:val="30"/>
        </w:rPr>
        <w:t>от______________ № _________</w:t>
      </w:r>
    </w:p>
    <w:p w:rsidR="00345B9C" w:rsidRDefault="00345B9C" w:rsidP="00345B9C">
      <w:pPr>
        <w:shd w:val="clear" w:color="auto" w:fill="FFFFFF"/>
        <w:ind w:firstLine="5103"/>
        <w:rPr>
          <w:sz w:val="30"/>
          <w:szCs w:val="30"/>
        </w:rPr>
      </w:pPr>
    </w:p>
    <w:p w:rsidR="00DC38C3" w:rsidRDefault="00DC38C3" w:rsidP="00345B9C">
      <w:pPr>
        <w:shd w:val="clear" w:color="auto" w:fill="FFFFFF"/>
        <w:ind w:firstLine="5103"/>
        <w:rPr>
          <w:sz w:val="30"/>
          <w:szCs w:val="30"/>
        </w:rPr>
      </w:pPr>
    </w:p>
    <w:p w:rsidR="00DC38C3" w:rsidRDefault="00DC38C3" w:rsidP="00345B9C">
      <w:pPr>
        <w:shd w:val="clear" w:color="auto" w:fill="FFFFFF"/>
        <w:ind w:firstLine="5103"/>
        <w:rPr>
          <w:sz w:val="30"/>
          <w:szCs w:val="30"/>
        </w:rPr>
      </w:pPr>
    </w:p>
    <w:p w:rsidR="00DC38C3" w:rsidRPr="00DC38C3" w:rsidRDefault="00DC38C3" w:rsidP="00345B9C">
      <w:pPr>
        <w:shd w:val="clear" w:color="auto" w:fill="FFFFFF"/>
        <w:ind w:firstLine="5103"/>
        <w:rPr>
          <w:sz w:val="30"/>
          <w:szCs w:val="30"/>
        </w:rPr>
      </w:pPr>
    </w:p>
    <w:p w:rsidR="00345B9C" w:rsidRPr="00DC38C3" w:rsidRDefault="00345B9C" w:rsidP="00DC38C3">
      <w:pPr>
        <w:spacing w:line="192" w:lineRule="auto"/>
        <w:jc w:val="center"/>
        <w:rPr>
          <w:sz w:val="30"/>
          <w:szCs w:val="30"/>
        </w:rPr>
      </w:pPr>
      <w:r w:rsidRPr="00DC38C3">
        <w:rPr>
          <w:sz w:val="30"/>
          <w:szCs w:val="30"/>
        </w:rPr>
        <w:t xml:space="preserve">Расчетные показатели обеспечения </w:t>
      </w:r>
      <w:proofErr w:type="gramStart"/>
      <w:r w:rsidRPr="00DC38C3">
        <w:rPr>
          <w:sz w:val="30"/>
          <w:szCs w:val="30"/>
        </w:rPr>
        <w:t>застроенной</w:t>
      </w:r>
      <w:proofErr w:type="gramEnd"/>
    </w:p>
    <w:p w:rsidR="00DC38C3" w:rsidRPr="00DC38C3" w:rsidRDefault="00345B9C" w:rsidP="00DC38C3">
      <w:pPr>
        <w:spacing w:line="192" w:lineRule="auto"/>
        <w:jc w:val="center"/>
        <w:rPr>
          <w:sz w:val="30"/>
          <w:szCs w:val="30"/>
        </w:rPr>
      </w:pPr>
      <w:r w:rsidRPr="00DC38C3">
        <w:rPr>
          <w:sz w:val="30"/>
          <w:szCs w:val="30"/>
        </w:rPr>
        <w:t xml:space="preserve">территории объектами </w:t>
      </w:r>
      <w:proofErr w:type="gramStart"/>
      <w:r w:rsidRPr="00DC38C3">
        <w:rPr>
          <w:sz w:val="30"/>
          <w:szCs w:val="30"/>
        </w:rPr>
        <w:t>социального</w:t>
      </w:r>
      <w:proofErr w:type="gramEnd"/>
      <w:r w:rsidRPr="00DC38C3">
        <w:rPr>
          <w:sz w:val="30"/>
          <w:szCs w:val="30"/>
        </w:rPr>
        <w:t xml:space="preserve"> и коммунально-бытового </w:t>
      </w:r>
    </w:p>
    <w:p w:rsidR="00345B9C" w:rsidRPr="00DC38C3" w:rsidRDefault="00345B9C" w:rsidP="00DC38C3">
      <w:pPr>
        <w:spacing w:line="192" w:lineRule="auto"/>
        <w:jc w:val="center"/>
        <w:rPr>
          <w:sz w:val="30"/>
          <w:szCs w:val="30"/>
        </w:rPr>
      </w:pPr>
      <w:r w:rsidRPr="00DC38C3">
        <w:rPr>
          <w:sz w:val="30"/>
          <w:szCs w:val="30"/>
        </w:rPr>
        <w:t xml:space="preserve">назначения, объектами инженерной инфраструктуры </w:t>
      </w:r>
    </w:p>
    <w:p w:rsidR="00345B9C" w:rsidRDefault="00345B9C" w:rsidP="00DC38C3">
      <w:pPr>
        <w:spacing w:line="192" w:lineRule="auto"/>
        <w:jc w:val="center"/>
        <w:rPr>
          <w:sz w:val="30"/>
          <w:szCs w:val="30"/>
        </w:rPr>
      </w:pPr>
    </w:p>
    <w:p w:rsidR="00DC38C3" w:rsidRDefault="00DC38C3" w:rsidP="00DC38C3">
      <w:pPr>
        <w:spacing w:line="192" w:lineRule="auto"/>
        <w:jc w:val="center"/>
        <w:rPr>
          <w:sz w:val="30"/>
          <w:szCs w:val="30"/>
        </w:rPr>
      </w:pPr>
    </w:p>
    <w:p w:rsidR="00DC38C3" w:rsidRPr="00DC38C3" w:rsidRDefault="00DC38C3" w:rsidP="00DC38C3">
      <w:pPr>
        <w:spacing w:line="192" w:lineRule="auto"/>
        <w:jc w:val="center"/>
        <w:rPr>
          <w:sz w:val="30"/>
          <w:szCs w:val="30"/>
        </w:rPr>
      </w:pPr>
    </w:p>
    <w:p w:rsidR="00345B9C" w:rsidRDefault="00345B9C" w:rsidP="00345B9C">
      <w:pPr>
        <w:ind w:firstLine="709"/>
        <w:jc w:val="center"/>
        <w:rPr>
          <w:sz w:val="30"/>
          <w:szCs w:val="30"/>
        </w:rPr>
      </w:pPr>
      <w:r w:rsidRPr="00DC38C3">
        <w:rPr>
          <w:sz w:val="30"/>
          <w:szCs w:val="30"/>
        </w:rPr>
        <w:t>Общие показатели</w:t>
      </w:r>
    </w:p>
    <w:p w:rsidR="00DC38C3" w:rsidRPr="00DC38C3" w:rsidRDefault="00DC38C3" w:rsidP="00345B9C">
      <w:pPr>
        <w:ind w:firstLine="709"/>
        <w:jc w:val="center"/>
        <w:rPr>
          <w:sz w:val="30"/>
          <w:szCs w:val="30"/>
        </w:rPr>
      </w:pPr>
    </w:p>
    <w:tbl>
      <w:tblPr>
        <w:tblW w:w="0" w:type="auto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4365"/>
        <w:gridCol w:w="2449"/>
        <w:gridCol w:w="1843"/>
      </w:tblGrid>
      <w:tr w:rsidR="00345B9C" w:rsidRPr="00DC38C3" w:rsidTr="00DC38C3">
        <w:trPr>
          <w:trHeight w:val="699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DC38C3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DC38C3">
              <w:rPr>
                <w:sz w:val="30"/>
                <w:szCs w:val="30"/>
              </w:rPr>
              <w:t>№</w:t>
            </w:r>
          </w:p>
          <w:p w:rsidR="00345B9C" w:rsidRPr="00DC38C3" w:rsidRDefault="00345B9C" w:rsidP="00DC38C3">
            <w:pPr>
              <w:spacing w:line="192" w:lineRule="auto"/>
              <w:jc w:val="center"/>
              <w:rPr>
                <w:sz w:val="30"/>
                <w:szCs w:val="30"/>
              </w:rPr>
            </w:pPr>
            <w:proofErr w:type="gramStart"/>
            <w:r w:rsidRPr="00DC38C3">
              <w:rPr>
                <w:sz w:val="30"/>
                <w:szCs w:val="30"/>
              </w:rPr>
              <w:t>п</w:t>
            </w:r>
            <w:proofErr w:type="gramEnd"/>
            <w:r w:rsidRPr="00DC38C3">
              <w:rPr>
                <w:sz w:val="30"/>
                <w:szCs w:val="30"/>
              </w:rPr>
              <w:t>/п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DC38C3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DC38C3">
              <w:rPr>
                <w:sz w:val="30"/>
                <w:szCs w:val="30"/>
              </w:rPr>
              <w:t>Наименование показателя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DC38C3" w:rsidRPr="00DC38C3" w:rsidRDefault="00345B9C" w:rsidP="00DC38C3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DC38C3">
              <w:rPr>
                <w:sz w:val="30"/>
                <w:szCs w:val="30"/>
              </w:rPr>
              <w:t>Единицы</w:t>
            </w:r>
          </w:p>
          <w:p w:rsidR="00345B9C" w:rsidRPr="00DC38C3" w:rsidRDefault="00345B9C" w:rsidP="00DC38C3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DC38C3">
              <w:rPr>
                <w:sz w:val="30"/>
                <w:szCs w:val="30"/>
              </w:rPr>
              <w:t>измерения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5B26ED" w:rsidRPr="00DC38C3" w:rsidRDefault="00345B9C" w:rsidP="00DC38C3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DC38C3">
              <w:rPr>
                <w:sz w:val="30"/>
                <w:szCs w:val="30"/>
              </w:rPr>
              <w:t>Показатель</w:t>
            </w:r>
          </w:p>
          <w:p w:rsidR="00345B9C" w:rsidRPr="00DC38C3" w:rsidRDefault="00345B9C" w:rsidP="00DC38C3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DC38C3">
              <w:rPr>
                <w:sz w:val="30"/>
                <w:szCs w:val="30"/>
              </w:rPr>
              <w:t>в единицах измерения</w:t>
            </w:r>
          </w:p>
        </w:tc>
      </w:tr>
      <w:tr w:rsidR="00345B9C" w:rsidRPr="00DC38C3" w:rsidTr="005B26ED">
        <w:trPr>
          <w:trHeight w:hRule="exact"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Площадь земельного участка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DC38C3" w:rsidP="00DC38C3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>
              <w:rPr>
                <w:rStyle w:val="11pt0"/>
                <w:rFonts w:cs="Times New Roman"/>
                <w:sz w:val="30"/>
                <w:szCs w:val="30"/>
              </w:rPr>
              <w:t>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8</w:t>
            </w:r>
            <w:r w:rsidR="00DC38C3">
              <w:rPr>
                <w:rStyle w:val="11pt0"/>
                <w:rFonts w:cs="Times New Roman"/>
                <w:sz w:val="30"/>
                <w:szCs w:val="30"/>
              </w:rPr>
              <w:t xml:space="preserve"> 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207,3</w:t>
            </w:r>
          </w:p>
        </w:tc>
      </w:tr>
      <w:tr w:rsidR="00345B9C" w:rsidRPr="00DC38C3" w:rsidTr="005B26ED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>2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Количество сносимых домов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шт.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6</w:t>
            </w:r>
          </w:p>
        </w:tc>
      </w:tr>
      <w:tr w:rsidR="00345B9C" w:rsidRPr="00DC38C3" w:rsidTr="005B26ED">
        <w:trPr>
          <w:trHeight w:val="454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3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 xml:space="preserve">Высота здания </w:t>
            </w:r>
            <w:r w:rsidRPr="00DC38C3">
              <w:rPr>
                <w:rStyle w:val="11pt0"/>
                <w:rFonts w:cs="Times New Roman"/>
                <w:sz w:val="30"/>
                <w:szCs w:val="30"/>
                <w:vertAlign w:val="superscript"/>
              </w:rPr>
              <w:t>1,</w:t>
            </w:r>
            <w:r w:rsidR="00DC38C3">
              <w:rPr>
                <w:rStyle w:val="11pt0"/>
                <w:rFonts w:cs="Times New Roman"/>
                <w:sz w:val="30"/>
                <w:szCs w:val="30"/>
                <w:vertAlign w:val="superscript"/>
              </w:rPr>
              <w:t xml:space="preserve"> </w:t>
            </w:r>
            <w:r w:rsidRPr="00DC38C3">
              <w:rPr>
                <w:rStyle w:val="11pt0"/>
                <w:rFonts w:cs="Times New Roman"/>
                <w:sz w:val="30"/>
                <w:szCs w:val="30"/>
                <w:vertAlign w:val="superscript"/>
              </w:rPr>
              <w:t>2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0E267A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DC38C3" w:rsidRDefault="00345B9C" w:rsidP="00DC38C3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16</w:t>
            </w:r>
            <w:r w:rsidR="00DC38C3">
              <w:rPr>
                <w:rStyle w:val="11pt0"/>
                <w:rFonts w:cs="Times New Roman"/>
                <w:sz w:val="30"/>
                <w:szCs w:val="30"/>
              </w:rPr>
              <w:t>–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 xml:space="preserve">27 </w:t>
            </w:r>
          </w:p>
          <w:p w:rsidR="00345B9C" w:rsidRPr="00DC38C3" w:rsidRDefault="00345B9C" w:rsidP="00DC38C3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и более</w:t>
            </w:r>
          </w:p>
        </w:tc>
      </w:tr>
      <w:tr w:rsidR="00345B9C" w:rsidRPr="00DC38C3" w:rsidTr="005B26ED">
        <w:trPr>
          <w:trHeight w:val="1032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4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 xml:space="preserve">Ориентировочная площадь твердых покрытий (проездов, стоянок, </w:t>
            </w:r>
            <w:proofErr w:type="spellStart"/>
            <w:r w:rsidRPr="00DC38C3">
              <w:rPr>
                <w:rStyle w:val="11pt0"/>
                <w:rFonts w:cs="Times New Roman"/>
                <w:sz w:val="30"/>
                <w:szCs w:val="30"/>
              </w:rPr>
              <w:t>отмосток</w:t>
            </w:r>
            <w:proofErr w:type="spellEnd"/>
            <w:r w:rsidRPr="00DC38C3">
              <w:rPr>
                <w:rStyle w:val="11pt0"/>
                <w:rFonts w:cs="Times New Roman"/>
                <w:sz w:val="30"/>
                <w:szCs w:val="30"/>
              </w:rPr>
              <w:t xml:space="preserve">, площадок и т.п.)  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DC38C3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>
              <w:rPr>
                <w:rStyle w:val="11pt0"/>
                <w:rFonts w:cs="Times New Roman"/>
                <w:sz w:val="30"/>
                <w:szCs w:val="30"/>
              </w:rPr>
              <w:t>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5</w:t>
            </w:r>
            <w:r w:rsidR="00DC38C3">
              <w:rPr>
                <w:rStyle w:val="11pt0"/>
                <w:rFonts w:cs="Times New Roman"/>
                <w:sz w:val="30"/>
                <w:szCs w:val="30"/>
              </w:rPr>
              <w:t xml:space="preserve"> 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607</w:t>
            </w:r>
          </w:p>
        </w:tc>
      </w:tr>
      <w:tr w:rsidR="00345B9C" w:rsidRPr="00DC38C3" w:rsidTr="005B26ED">
        <w:trPr>
          <w:trHeight w:val="77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5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Ориентировочная площадь оз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е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 xml:space="preserve">ленения </w:t>
            </w:r>
            <w:r w:rsidRPr="00DC38C3">
              <w:rPr>
                <w:rStyle w:val="11pt0"/>
                <w:rFonts w:cs="Times New Roman"/>
                <w:sz w:val="30"/>
                <w:szCs w:val="30"/>
                <w:vertAlign w:val="superscript"/>
              </w:rPr>
              <w:t>3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DC38C3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>
              <w:rPr>
                <w:rStyle w:val="11pt0"/>
                <w:rFonts w:cs="Times New Roman"/>
                <w:sz w:val="30"/>
                <w:szCs w:val="30"/>
              </w:rPr>
              <w:t>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1</w:t>
            </w:r>
            <w:r w:rsidR="00DC38C3">
              <w:rPr>
                <w:rStyle w:val="11pt0"/>
                <w:rFonts w:cs="Times New Roman"/>
                <w:sz w:val="30"/>
                <w:szCs w:val="30"/>
              </w:rPr>
              <w:t xml:space="preserve"> 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050</w:t>
            </w:r>
          </w:p>
        </w:tc>
      </w:tr>
      <w:tr w:rsidR="00345B9C" w:rsidRPr="00DC38C3" w:rsidTr="005B26ED">
        <w:trPr>
          <w:trHeight w:hRule="exact" w:val="737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>6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Расчетное количество автомоб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и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 xml:space="preserve">лей для общественного здания </w:t>
            </w:r>
            <w:r w:rsidRPr="00DC38C3">
              <w:rPr>
                <w:rStyle w:val="11pt0"/>
                <w:rFonts w:cs="Times New Roman"/>
                <w:sz w:val="30"/>
                <w:szCs w:val="30"/>
                <w:vertAlign w:val="superscript"/>
              </w:rPr>
              <w:t>4</w:t>
            </w:r>
          </w:p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cs="Times New Roman"/>
                <w:b w:val="0"/>
                <w:sz w:val="30"/>
                <w:szCs w:val="30"/>
              </w:rPr>
            </w:pP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автомобиль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490</w:t>
            </w:r>
          </w:p>
        </w:tc>
      </w:tr>
      <w:tr w:rsidR="00345B9C" w:rsidRPr="00DC38C3" w:rsidTr="005B26ED">
        <w:trPr>
          <w:trHeight w:hRule="exact" w:val="72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>7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Ориентировочная площадь з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а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 xml:space="preserve">стройки для размещения здания </w:t>
            </w:r>
            <w:r w:rsidRPr="00DC38C3">
              <w:rPr>
                <w:rStyle w:val="11pt0"/>
                <w:rFonts w:cs="Times New Roman"/>
                <w:sz w:val="30"/>
                <w:szCs w:val="30"/>
                <w:vertAlign w:val="superscript"/>
              </w:rPr>
              <w:t>5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DC38C3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>
              <w:rPr>
                <w:rStyle w:val="11pt0"/>
                <w:rFonts w:cs="Times New Roman"/>
                <w:sz w:val="30"/>
                <w:szCs w:val="30"/>
              </w:rPr>
              <w:t>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1</w:t>
            </w:r>
            <w:r w:rsidR="00DC38C3">
              <w:rPr>
                <w:rStyle w:val="11pt0"/>
                <w:rFonts w:cs="Times New Roman"/>
                <w:sz w:val="30"/>
                <w:szCs w:val="30"/>
              </w:rPr>
              <w:t xml:space="preserve"> 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550</w:t>
            </w:r>
          </w:p>
        </w:tc>
      </w:tr>
      <w:tr w:rsidR="00345B9C" w:rsidRPr="00DC38C3" w:rsidTr="005B26ED">
        <w:trPr>
          <w:trHeight w:hRule="exact" w:val="731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>8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 xml:space="preserve">Максимальный выход общей площади здания </w:t>
            </w:r>
            <w:r w:rsidRPr="00DC38C3">
              <w:rPr>
                <w:rStyle w:val="11pt0"/>
                <w:rFonts w:cs="Times New Roman"/>
                <w:sz w:val="30"/>
                <w:szCs w:val="30"/>
                <w:vertAlign w:val="superscript"/>
              </w:rPr>
              <w:t>6</w:t>
            </w:r>
          </w:p>
        </w:tc>
        <w:tc>
          <w:tcPr>
            <w:tcW w:w="2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DC38C3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>
              <w:rPr>
                <w:rStyle w:val="11pt0"/>
                <w:rFonts w:cs="Times New Roman"/>
                <w:sz w:val="30"/>
                <w:szCs w:val="30"/>
              </w:rPr>
              <w:t>кв. м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24</w:t>
            </w:r>
            <w:r w:rsidR="00DC38C3">
              <w:rPr>
                <w:rStyle w:val="11pt0"/>
                <w:rFonts w:cs="Times New Roman"/>
                <w:sz w:val="30"/>
                <w:szCs w:val="30"/>
              </w:rPr>
              <w:t xml:space="preserve"> 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621,9</w:t>
            </w:r>
          </w:p>
        </w:tc>
      </w:tr>
      <w:tr w:rsidR="00345B9C" w:rsidRPr="00DC38C3" w:rsidTr="00DC38C3">
        <w:trPr>
          <w:trHeight w:hRule="exact" w:val="2228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>9</w:t>
            </w:r>
          </w:p>
        </w:tc>
        <w:tc>
          <w:tcPr>
            <w:tcW w:w="4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Виды разрешенного использ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о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вания, функциональное назн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а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чение здания</w:t>
            </w:r>
          </w:p>
        </w:tc>
        <w:tc>
          <w:tcPr>
            <w:tcW w:w="42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345B9C" w:rsidRPr="00DC38C3" w:rsidRDefault="00DC38C3" w:rsidP="00DC38C3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>
              <w:rPr>
                <w:rStyle w:val="11pt0"/>
                <w:rFonts w:cs="Times New Roman"/>
                <w:sz w:val="30"/>
                <w:szCs w:val="30"/>
              </w:rPr>
              <w:t>р</w:t>
            </w:r>
            <w:r w:rsidR="00345B9C" w:rsidRPr="00DC38C3">
              <w:rPr>
                <w:rStyle w:val="11pt0"/>
                <w:rFonts w:cs="Times New Roman"/>
                <w:sz w:val="30"/>
                <w:szCs w:val="30"/>
              </w:rPr>
              <w:t>азмещение объектов в соотве</w:t>
            </w:r>
            <w:r w:rsidR="00345B9C" w:rsidRPr="00DC38C3">
              <w:rPr>
                <w:rStyle w:val="11pt0"/>
                <w:rFonts w:cs="Times New Roman"/>
                <w:sz w:val="30"/>
                <w:szCs w:val="30"/>
              </w:rPr>
              <w:t>т</w:t>
            </w:r>
            <w:r w:rsidR="00345B9C" w:rsidRPr="00DC38C3">
              <w:rPr>
                <w:rStyle w:val="11pt0"/>
                <w:rFonts w:cs="Times New Roman"/>
                <w:sz w:val="30"/>
                <w:szCs w:val="30"/>
              </w:rPr>
              <w:t xml:space="preserve">ствии с </w:t>
            </w:r>
            <w:r>
              <w:rPr>
                <w:rStyle w:val="11pt0"/>
                <w:rFonts w:cs="Times New Roman"/>
                <w:sz w:val="30"/>
                <w:szCs w:val="30"/>
              </w:rPr>
              <w:t>П</w:t>
            </w:r>
            <w:r w:rsidR="00345B9C" w:rsidRPr="00DC38C3">
              <w:rPr>
                <w:rStyle w:val="11pt0"/>
                <w:rFonts w:cs="Times New Roman"/>
                <w:sz w:val="30"/>
                <w:szCs w:val="30"/>
              </w:rPr>
              <w:t>равилами землепол</w:t>
            </w:r>
            <w:r w:rsidR="00345B9C" w:rsidRPr="00DC38C3">
              <w:rPr>
                <w:rStyle w:val="11pt0"/>
                <w:rFonts w:cs="Times New Roman"/>
                <w:sz w:val="30"/>
                <w:szCs w:val="30"/>
              </w:rPr>
              <w:t>ь</w:t>
            </w:r>
            <w:r w:rsidR="00345B9C" w:rsidRPr="00DC38C3">
              <w:rPr>
                <w:rStyle w:val="11pt0"/>
                <w:rFonts w:cs="Times New Roman"/>
                <w:sz w:val="30"/>
                <w:szCs w:val="30"/>
              </w:rPr>
              <w:t xml:space="preserve">зования и </w:t>
            </w:r>
            <w:proofErr w:type="gramStart"/>
            <w:r w:rsidR="00345B9C" w:rsidRPr="00DC38C3">
              <w:rPr>
                <w:rStyle w:val="11pt0"/>
                <w:rFonts w:cs="Times New Roman"/>
                <w:sz w:val="30"/>
                <w:szCs w:val="30"/>
              </w:rPr>
              <w:t>застройки города</w:t>
            </w:r>
            <w:proofErr w:type="gramEnd"/>
            <w:r w:rsidR="00345B9C" w:rsidRPr="00DC38C3">
              <w:rPr>
                <w:rStyle w:val="11pt0"/>
                <w:rFonts w:cs="Times New Roman"/>
                <w:sz w:val="30"/>
                <w:szCs w:val="30"/>
              </w:rPr>
              <w:t xml:space="preserve"> Красноярска</w:t>
            </w:r>
            <w:r>
              <w:rPr>
                <w:rStyle w:val="11pt0"/>
                <w:rFonts w:cs="Times New Roman"/>
                <w:sz w:val="30"/>
                <w:szCs w:val="30"/>
              </w:rPr>
              <w:t>,</w:t>
            </w:r>
            <w:r w:rsidR="00345B9C" w:rsidRPr="00DC38C3">
              <w:rPr>
                <w:rStyle w:val="11pt0"/>
                <w:rFonts w:cs="Times New Roman"/>
                <w:sz w:val="30"/>
                <w:szCs w:val="30"/>
              </w:rPr>
              <w:t xml:space="preserve"> не требующих установления санитарно-защитных зон</w:t>
            </w:r>
          </w:p>
        </w:tc>
      </w:tr>
    </w:tbl>
    <w:p w:rsidR="005B26ED" w:rsidRPr="00DC38C3" w:rsidRDefault="005B26ED" w:rsidP="00345B9C">
      <w:pPr>
        <w:pStyle w:val="20"/>
        <w:shd w:val="clear" w:color="auto" w:fill="auto"/>
        <w:spacing w:before="0" w:line="240" w:lineRule="auto"/>
        <w:ind w:firstLine="709"/>
        <w:jc w:val="both"/>
        <w:rPr>
          <w:rFonts w:cs="Times New Roman"/>
          <w:b w:val="0"/>
          <w:sz w:val="30"/>
          <w:szCs w:val="30"/>
        </w:rPr>
      </w:pPr>
    </w:p>
    <w:p w:rsidR="00DC38C3" w:rsidRDefault="00DC38C3" w:rsidP="00345B9C">
      <w:pPr>
        <w:pStyle w:val="20"/>
        <w:shd w:val="clear" w:color="auto" w:fill="auto"/>
        <w:spacing w:before="0" w:line="240" w:lineRule="auto"/>
        <w:ind w:firstLine="709"/>
        <w:jc w:val="both"/>
        <w:rPr>
          <w:rFonts w:cs="Times New Roman"/>
          <w:b w:val="0"/>
          <w:sz w:val="30"/>
          <w:szCs w:val="30"/>
        </w:rPr>
      </w:pPr>
    </w:p>
    <w:p w:rsidR="00345B9C" w:rsidRPr="00DC38C3" w:rsidRDefault="00345B9C" w:rsidP="00345B9C">
      <w:pPr>
        <w:pStyle w:val="20"/>
        <w:shd w:val="clear" w:color="auto" w:fill="auto"/>
        <w:spacing w:before="0" w:line="240" w:lineRule="auto"/>
        <w:ind w:firstLine="709"/>
        <w:jc w:val="both"/>
        <w:rPr>
          <w:rFonts w:cs="Times New Roman"/>
          <w:b w:val="0"/>
          <w:sz w:val="30"/>
          <w:szCs w:val="30"/>
        </w:rPr>
      </w:pPr>
      <w:r w:rsidRPr="00DC38C3">
        <w:rPr>
          <w:rFonts w:cs="Times New Roman"/>
          <w:b w:val="0"/>
          <w:sz w:val="30"/>
          <w:szCs w:val="30"/>
        </w:rPr>
        <w:t>Примечания:</w:t>
      </w:r>
    </w:p>
    <w:p w:rsidR="00345B9C" w:rsidRPr="00DC38C3" w:rsidRDefault="00345B9C" w:rsidP="00345B9C">
      <w:pPr>
        <w:pStyle w:val="20"/>
        <w:shd w:val="clear" w:color="auto" w:fill="auto"/>
        <w:spacing w:before="0" w:line="240" w:lineRule="auto"/>
        <w:ind w:firstLine="709"/>
        <w:jc w:val="both"/>
        <w:rPr>
          <w:rFonts w:cs="Times New Roman"/>
          <w:b w:val="0"/>
          <w:sz w:val="30"/>
          <w:szCs w:val="30"/>
        </w:rPr>
      </w:pPr>
      <w:r w:rsidRPr="00DC38C3">
        <w:rPr>
          <w:rFonts w:cs="Times New Roman"/>
          <w:b w:val="0"/>
          <w:sz w:val="30"/>
          <w:szCs w:val="30"/>
        </w:rPr>
        <w:t>1. Рассматриваемая территория расположена в зоне регулирования застройки и хозяйственной деятельности, в пределах которой проектом зон охраны памятников истории и культуры города Красноярска уст</w:t>
      </w:r>
      <w:r w:rsidRPr="00DC38C3">
        <w:rPr>
          <w:rFonts w:cs="Times New Roman"/>
          <w:b w:val="0"/>
          <w:sz w:val="30"/>
          <w:szCs w:val="30"/>
        </w:rPr>
        <w:t>а</w:t>
      </w:r>
      <w:r w:rsidRPr="00DC38C3">
        <w:rPr>
          <w:rFonts w:cs="Times New Roman"/>
          <w:b w:val="0"/>
          <w:sz w:val="30"/>
          <w:szCs w:val="30"/>
        </w:rPr>
        <w:t>новлены предельные параметры разрешенного строительства и реко</w:t>
      </w:r>
      <w:r w:rsidRPr="00DC38C3">
        <w:rPr>
          <w:rFonts w:cs="Times New Roman"/>
          <w:b w:val="0"/>
          <w:sz w:val="30"/>
          <w:szCs w:val="30"/>
        </w:rPr>
        <w:t>н</w:t>
      </w:r>
      <w:r w:rsidRPr="00DC38C3">
        <w:rPr>
          <w:rFonts w:cs="Times New Roman"/>
          <w:b w:val="0"/>
          <w:sz w:val="30"/>
          <w:szCs w:val="30"/>
        </w:rPr>
        <w:t>струкции до 16</w:t>
      </w:r>
      <w:r w:rsidR="00DC38C3">
        <w:rPr>
          <w:rFonts w:cs="Times New Roman"/>
          <w:b w:val="0"/>
          <w:sz w:val="30"/>
          <w:szCs w:val="30"/>
        </w:rPr>
        <w:t>–</w:t>
      </w:r>
      <w:r w:rsidRPr="00DC38C3">
        <w:rPr>
          <w:rFonts w:cs="Times New Roman"/>
          <w:b w:val="0"/>
          <w:sz w:val="30"/>
          <w:szCs w:val="30"/>
        </w:rPr>
        <w:t xml:space="preserve">27 метров и более 27 метров в высоту. </w:t>
      </w:r>
      <w:proofErr w:type="gramStart"/>
      <w:r w:rsidRPr="00DC38C3">
        <w:rPr>
          <w:rFonts w:cs="Times New Roman"/>
          <w:b w:val="0"/>
          <w:sz w:val="30"/>
          <w:szCs w:val="30"/>
        </w:rPr>
        <w:t>Ограничение строительства, необходимое для обеспечения сохранности объекта культурного наследия, касающееся размеров, пропорций и параметров объектов капитального строительства и их частей, использования о</w:t>
      </w:r>
      <w:r w:rsidRPr="00DC38C3">
        <w:rPr>
          <w:rFonts w:cs="Times New Roman"/>
          <w:b w:val="0"/>
          <w:sz w:val="30"/>
          <w:szCs w:val="30"/>
        </w:rPr>
        <w:t>т</w:t>
      </w:r>
      <w:r w:rsidRPr="00DC38C3">
        <w:rPr>
          <w:rFonts w:cs="Times New Roman"/>
          <w:b w:val="0"/>
          <w:sz w:val="30"/>
          <w:szCs w:val="30"/>
        </w:rPr>
        <w:t>дельных строительных материалов, применения цветовых решений, к</w:t>
      </w:r>
      <w:r w:rsidRPr="00DC38C3">
        <w:rPr>
          <w:rFonts w:cs="Times New Roman"/>
          <w:b w:val="0"/>
          <w:sz w:val="30"/>
          <w:szCs w:val="30"/>
        </w:rPr>
        <w:t>о</w:t>
      </w:r>
      <w:r w:rsidRPr="00DC38C3">
        <w:rPr>
          <w:rFonts w:cs="Times New Roman"/>
          <w:b w:val="0"/>
          <w:sz w:val="30"/>
          <w:szCs w:val="30"/>
        </w:rPr>
        <w:t>торые должны быть соподчинены композиционным, архитектурно-градостроительным особенностям объекта культурного наследия, в том числе установление предельных параметров разрешенного строител</w:t>
      </w:r>
      <w:r w:rsidRPr="00DC38C3">
        <w:rPr>
          <w:rFonts w:cs="Times New Roman"/>
          <w:b w:val="0"/>
          <w:sz w:val="30"/>
          <w:szCs w:val="30"/>
        </w:rPr>
        <w:t>ь</w:t>
      </w:r>
      <w:r w:rsidRPr="00DC38C3">
        <w:rPr>
          <w:rFonts w:cs="Times New Roman"/>
          <w:b w:val="0"/>
          <w:sz w:val="30"/>
          <w:szCs w:val="30"/>
        </w:rPr>
        <w:t>ства и реконструкции объектов капитального строительства по высо</w:t>
      </w:r>
      <w:r w:rsidRPr="00DC38C3">
        <w:rPr>
          <w:rFonts w:cs="Times New Roman"/>
          <w:b w:val="0"/>
          <w:sz w:val="30"/>
          <w:szCs w:val="30"/>
        </w:rPr>
        <w:t>т</w:t>
      </w:r>
      <w:r w:rsidRPr="00DC38C3">
        <w:rPr>
          <w:rFonts w:cs="Times New Roman"/>
          <w:b w:val="0"/>
          <w:sz w:val="30"/>
          <w:szCs w:val="30"/>
        </w:rPr>
        <w:t>ности: до 27 метров в высоту в пределах зон</w:t>
      </w:r>
      <w:proofErr w:type="gramEnd"/>
      <w:r w:rsidRPr="00DC38C3">
        <w:rPr>
          <w:rFonts w:cs="Times New Roman"/>
          <w:b w:val="0"/>
          <w:sz w:val="30"/>
          <w:szCs w:val="30"/>
        </w:rPr>
        <w:t xml:space="preserve"> композиционного влияния памятников; более 27 метров в высоту за пределами зон композицио</w:t>
      </w:r>
      <w:r w:rsidRPr="00DC38C3">
        <w:rPr>
          <w:rFonts w:cs="Times New Roman"/>
          <w:b w:val="0"/>
          <w:sz w:val="30"/>
          <w:szCs w:val="30"/>
        </w:rPr>
        <w:t>н</w:t>
      </w:r>
      <w:r w:rsidRPr="00DC38C3">
        <w:rPr>
          <w:rFonts w:cs="Times New Roman"/>
          <w:b w:val="0"/>
          <w:sz w:val="30"/>
          <w:szCs w:val="30"/>
        </w:rPr>
        <w:t xml:space="preserve">ного влияния памятников.  </w:t>
      </w:r>
    </w:p>
    <w:p w:rsidR="00345B9C" w:rsidRPr="00DC38C3" w:rsidRDefault="00345B9C" w:rsidP="00345B9C">
      <w:pPr>
        <w:pStyle w:val="20"/>
        <w:shd w:val="clear" w:color="auto" w:fill="auto"/>
        <w:spacing w:before="0" w:line="240" w:lineRule="auto"/>
        <w:ind w:firstLine="709"/>
        <w:jc w:val="both"/>
        <w:rPr>
          <w:rFonts w:cs="Times New Roman"/>
          <w:b w:val="0"/>
          <w:sz w:val="30"/>
          <w:szCs w:val="30"/>
        </w:rPr>
      </w:pPr>
      <w:r w:rsidRPr="00DC38C3">
        <w:rPr>
          <w:rFonts w:cs="Times New Roman"/>
          <w:b w:val="0"/>
          <w:sz w:val="30"/>
          <w:szCs w:val="30"/>
        </w:rPr>
        <w:t>2. Количество подземных этажей не ограничено.</w:t>
      </w:r>
    </w:p>
    <w:p w:rsidR="00345B9C" w:rsidRPr="00DC38C3" w:rsidRDefault="00345B9C" w:rsidP="00345B9C">
      <w:pPr>
        <w:pStyle w:val="20"/>
        <w:shd w:val="clear" w:color="auto" w:fill="auto"/>
        <w:spacing w:before="0" w:line="240" w:lineRule="auto"/>
        <w:ind w:firstLine="709"/>
        <w:jc w:val="both"/>
        <w:rPr>
          <w:rFonts w:cs="Times New Roman"/>
          <w:b w:val="0"/>
          <w:sz w:val="30"/>
          <w:szCs w:val="30"/>
        </w:rPr>
      </w:pPr>
      <w:r w:rsidRPr="00DC38C3">
        <w:rPr>
          <w:rFonts w:cs="Times New Roman"/>
          <w:b w:val="0"/>
          <w:sz w:val="30"/>
          <w:szCs w:val="30"/>
        </w:rPr>
        <w:t>3. Площадь озеленения для рассматриваемой территории принята ориентировочно в соответствии с проектом планировки и межевания исторического центра г. Красноярска.</w:t>
      </w:r>
    </w:p>
    <w:p w:rsidR="00345B9C" w:rsidRPr="00DC38C3" w:rsidRDefault="00345B9C" w:rsidP="00345B9C">
      <w:pPr>
        <w:pStyle w:val="20"/>
        <w:shd w:val="clear" w:color="auto" w:fill="auto"/>
        <w:spacing w:before="0" w:line="240" w:lineRule="auto"/>
        <w:ind w:firstLine="709"/>
        <w:jc w:val="both"/>
        <w:rPr>
          <w:rFonts w:cs="Times New Roman"/>
          <w:b w:val="0"/>
          <w:sz w:val="30"/>
          <w:szCs w:val="30"/>
        </w:rPr>
      </w:pPr>
      <w:r w:rsidRPr="00DC38C3">
        <w:rPr>
          <w:rFonts w:cs="Times New Roman"/>
          <w:b w:val="0"/>
          <w:sz w:val="30"/>
          <w:szCs w:val="30"/>
        </w:rPr>
        <w:t>4. Количество автомобилей для общественного здания является расчетным показателем и требует уточнения после определения фун</w:t>
      </w:r>
      <w:r w:rsidRPr="00DC38C3">
        <w:rPr>
          <w:rFonts w:cs="Times New Roman"/>
          <w:b w:val="0"/>
          <w:sz w:val="30"/>
          <w:szCs w:val="30"/>
        </w:rPr>
        <w:t>к</w:t>
      </w:r>
      <w:r w:rsidRPr="00DC38C3">
        <w:rPr>
          <w:rFonts w:cs="Times New Roman"/>
          <w:b w:val="0"/>
          <w:sz w:val="30"/>
          <w:szCs w:val="30"/>
        </w:rPr>
        <w:t>ционального назначения здания.</w:t>
      </w:r>
    </w:p>
    <w:p w:rsidR="00345B9C" w:rsidRPr="00DC38C3" w:rsidRDefault="00345B9C" w:rsidP="00345B9C">
      <w:pPr>
        <w:pStyle w:val="20"/>
        <w:shd w:val="clear" w:color="auto" w:fill="auto"/>
        <w:spacing w:before="0" w:line="240" w:lineRule="auto"/>
        <w:ind w:firstLine="709"/>
        <w:jc w:val="both"/>
        <w:rPr>
          <w:rFonts w:cs="Times New Roman"/>
          <w:b w:val="0"/>
          <w:sz w:val="30"/>
          <w:szCs w:val="30"/>
        </w:rPr>
      </w:pPr>
      <w:r w:rsidRPr="00DC38C3">
        <w:rPr>
          <w:rFonts w:cs="Times New Roman"/>
          <w:b w:val="0"/>
          <w:sz w:val="30"/>
          <w:szCs w:val="30"/>
        </w:rPr>
        <w:t>5. Место допустимого размещения здания определено с учетом линии отступа от красных линий, минимальных отступов от границ з</w:t>
      </w:r>
      <w:r w:rsidRPr="00DC38C3">
        <w:rPr>
          <w:rFonts w:cs="Times New Roman"/>
          <w:b w:val="0"/>
          <w:sz w:val="30"/>
          <w:szCs w:val="30"/>
        </w:rPr>
        <w:t>е</w:t>
      </w:r>
      <w:r w:rsidRPr="00DC38C3">
        <w:rPr>
          <w:rFonts w:cs="Times New Roman"/>
          <w:b w:val="0"/>
          <w:sz w:val="30"/>
          <w:szCs w:val="30"/>
        </w:rPr>
        <w:t>мельного участка и иных ограничений.</w:t>
      </w:r>
    </w:p>
    <w:p w:rsidR="00345B9C" w:rsidRPr="00DC38C3" w:rsidRDefault="00345B9C" w:rsidP="00345B9C">
      <w:pPr>
        <w:pStyle w:val="20"/>
        <w:shd w:val="clear" w:color="auto" w:fill="auto"/>
        <w:spacing w:before="0" w:line="240" w:lineRule="auto"/>
        <w:ind w:firstLine="709"/>
        <w:jc w:val="both"/>
        <w:rPr>
          <w:rFonts w:cs="Times New Roman"/>
          <w:b w:val="0"/>
          <w:sz w:val="30"/>
          <w:szCs w:val="30"/>
        </w:rPr>
      </w:pPr>
      <w:r w:rsidRPr="00DC38C3">
        <w:rPr>
          <w:rFonts w:cs="Times New Roman"/>
          <w:b w:val="0"/>
          <w:sz w:val="30"/>
          <w:szCs w:val="30"/>
        </w:rPr>
        <w:t>6. Норма, рекомендуемая утвержденными региональными норм</w:t>
      </w:r>
      <w:r w:rsidRPr="00DC38C3">
        <w:rPr>
          <w:rFonts w:cs="Times New Roman"/>
          <w:b w:val="0"/>
          <w:sz w:val="30"/>
          <w:szCs w:val="30"/>
        </w:rPr>
        <w:t>а</w:t>
      </w:r>
      <w:r w:rsidRPr="00DC38C3">
        <w:rPr>
          <w:rFonts w:cs="Times New Roman"/>
          <w:b w:val="0"/>
          <w:sz w:val="30"/>
          <w:szCs w:val="30"/>
        </w:rPr>
        <w:t>тивами градостроительного проектирования Красноярского края. Коэ</w:t>
      </w:r>
      <w:r w:rsidRPr="00DC38C3">
        <w:rPr>
          <w:rFonts w:cs="Times New Roman"/>
          <w:b w:val="0"/>
          <w:sz w:val="30"/>
          <w:szCs w:val="30"/>
        </w:rPr>
        <w:t>ф</w:t>
      </w:r>
      <w:r w:rsidRPr="00DC38C3">
        <w:rPr>
          <w:rFonts w:cs="Times New Roman"/>
          <w:b w:val="0"/>
          <w:sz w:val="30"/>
          <w:szCs w:val="30"/>
        </w:rPr>
        <w:t>фициент плотности застройки 3,0 (коэффициент плотности застройки приведен для территории квартала (брутто) с учетом необходимых по расчету учреждений и предприятий обслуживания, гаражей, стоянок для автомобилей, зеленых насаждений, площадок и других объектов благоустройства; площадь этажей определяется по внешним размерам здания).</w:t>
      </w:r>
    </w:p>
    <w:p w:rsidR="00345B9C" w:rsidRPr="00DC38C3" w:rsidRDefault="00345B9C" w:rsidP="00345B9C">
      <w:pPr>
        <w:pStyle w:val="20"/>
        <w:shd w:val="clear" w:color="auto" w:fill="auto"/>
        <w:spacing w:before="0" w:line="240" w:lineRule="auto"/>
        <w:ind w:firstLine="709"/>
        <w:jc w:val="both"/>
        <w:rPr>
          <w:rFonts w:cs="Times New Roman"/>
          <w:b w:val="0"/>
          <w:sz w:val="30"/>
          <w:szCs w:val="30"/>
        </w:rPr>
      </w:pPr>
      <w:r w:rsidRPr="00DC38C3">
        <w:rPr>
          <w:rFonts w:cs="Times New Roman"/>
          <w:b w:val="0"/>
          <w:sz w:val="30"/>
          <w:szCs w:val="30"/>
        </w:rPr>
        <w:t>7. Представленные расчетные показатели площади твердых п</w:t>
      </w:r>
      <w:r w:rsidRPr="00DC38C3">
        <w:rPr>
          <w:rFonts w:cs="Times New Roman"/>
          <w:b w:val="0"/>
          <w:sz w:val="30"/>
          <w:szCs w:val="30"/>
        </w:rPr>
        <w:t>о</w:t>
      </w:r>
      <w:r w:rsidRPr="00DC38C3">
        <w:rPr>
          <w:rFonts w:cs="Times New Roman"/>
          <w:b w:val="0"/>
          <w:sz w:val="30"/>
          <w:szCs w:val="30"/>
        </w:rPr>
        <w:t xml:space="preserve">крытий (проездов, стоянок, </w:t>
      </w:r>
      <w:proofErr w:type="spellStart"/>
      <w:r w:rsidRPr="00DC38C3">
        <w:rPr>
          <w:rFonts w:cs="Times New Roman"/>
          <w:b w:val="0"/>
          <w:sz w:val="30"/>
          <w:szCs w:val="30"/>
        </w:rPr>
        <w:t>отмосток</w:t>
      </w:r>
      <w:proofErr w:type="spellEnd"/>
      <w:r w:rsidRPr="00DC38C3">
        <w:rPr>
          <w:rFonts w:cs="Times New Roman"/>
          <w:b w:val="0"/>
          <w:sz w:val="30"/>
          <w:szCs w:val="30"/>
        </w:rPr>
        <w:t>, площадок и т.п.), площади озел</w:t>
      </w:r>
      <w:r w:rsidRPr="00DC38C3">
        <w:rPr>
          <w:rFonts w:cs="Times New Roman"/>
          <w:b w:val="0"/>
          <w:sz w:val="30"/>
          <w:szCs w:val="30"/>
        </w:rPr>
        <w:t>е</w:t>
      </w:r>
      <w:r w:rsidRPr="00DC38C3">
        <w:rPr>
          <w:rFonts w:cs="Times New Roman"/>
          <w:b w:val="0"/>
          <w:sz w:val="30"/>
          <w:szCs w:val="30"/>
        </w:rPr>
        <w:t>нения являются ориентировочными и могут быть изменены при разр</w:t>
      </w:r>
      <w:r w:rsidRPr="00DC38C3">
        <w:rPr>
          <w:rFonts w:cs="Times New Roman"/>
          <w:b w:val="0"/>
          <w:sz w:val="30"/>
          <w:szCs w:val="30"/>
        </w:rPr>
        <w:t>а</w:t>
      </w:r>
      <w:r w:rsidRPr="00DC38C3">
        <w:rPr>
          <w:rFonts w:cs="Times New Roman"/>
          <w:b w:val="0"/>
          <w:sz w:val="30"/>
          <w:szCs w:val="30"/>
        </w:rPr>
        <w:t xml:space="preserve">ботке рабочего проекта и выполнения требований действующих норм.    </w:t>
      </w:r>
    </w:p>
    <w:p w:rsidR="00345B9C" w:rsidRDefault="00345B9C" w:rsidP="00345B9C">
      <w:pPr>
        <w:ind w:firstLine="709"/>
        <w:jc w:val="right"/>
        <w:rPr>
          <w:sz w:val="30"/>
          <w:szCs w:val="30"/>
        </w:rPr>
      </w:pPr>
    </w:p>
    <w:p w:rsidR="00DC38C3" w:rsidRPr="00DC38C3" w:rsidRDefault="00DC38C3" w:rsidP="00345B9C">
      <w:pPr>
        <w:ind w:firstLine="709"/>
        <w:jc w:val="right"/>
        <w:rPr>
          <w:sz w:val="30"/>
          <w:szCs w:val="30"/>
        </w:rPr>
      </w:pPr>
    </w:p>
    <w:p w:rsidR="005B26ED" w:rsidRPr="00DC38C3" w:rsidRDefault="00345B9C" w:rsidP="005B26ED">
      <w:pPr>
        <w:spacing w:line="192" w:lineRule="auto"/>
        <w:jc w:val="center"/>
        <w:rPr>
          <w:sz w:val="30"/>
          <w:szCs w:val="30"/>
        </w:rPr>
      </w:pPr>
      <w:r w:rsidRPr="00DC38C3">
        <w:rPr>
          <w:sz w:val="30"/>
          <w:szCs w:val="30"/>
        </w:rPr>
        <w:t xml:space="preserve">Показатели обеспечения стоянками и местами </w:t>
      </w:r>
    </w:p>
    <w:p w:rsidR="00345B9C" w:rsidRPr="00DC38C3" w:rsidRDefault="00345B9C" w:rsidP="005B26ED">
      <w:pPr>
        <w:spacing w:line="192" w:lineRule="auto"/>
        <w:jc w:val="center"/>
        <w:rPr>
          <w:sz w:val="30"/>
          <w:szCs w:val="30"/>
        </w:rPr>
      </w:pPr>
      <w:r w:rsidRPr="00DC38C3">
        <w:rPr>
          <w:sz w:val="30"/>
          <w:szCs w:val="30"/>
        </w:rPr>
        <w:t>для хранения автомобилей</w:t>
      </w:r>
    </w:p>
    <w:p w:rsidR="005B26ED" w:rsidRPr="00DC38C3" w:rsidRDefault="005B26ED" w:rsidP="005B26ED">
      <w:pPr>
        <w:spacing w:line="192" w:lineRule="auto"/>
        <w:jc w:val="center"/>
        <w:rPr>
          <w:sz w:val="30"/>
          <w:szCs w:val="30"/>
        </w:rPr>
      </w:pPr>
    </w:p>
    <w:tbl>
      <w:tblPr>
        <w:tblStyle w:val="a6"/>
        <w:tblW w:w="9356" w:type="dxa"/>
        <w:tblInd w:w="108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09"/>
        <w:gridCol w:w="2126"/>
        <w:gridCol w:w="2694"/>
        <w:gridCol w:w="1842"/>
        <w:gridCol w:w="1985"/>
      </w:tblGrid>
      <w:tr w:rsidR="00345B9C" w:rsidRPr="00DC38C3" w:rsidTr="000E267A">
        <w:trPr>
          <w:trHeight w:val="680"/>
        </w:trPr>
        <w:tc>
          <w:tcPr>
            <w:tcW w:w="709" w:type="dxa"/>
          </w:tcPr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0E267A">
              <w:rPr>
                <w:sz w:val="30"/>
                <w:szCs w:val="30"/>
              </w:rPr>
              <w:t>№</w:t>
            </w:r>
          </w:p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proofErr w:type="gramStart"/>
            <w:r w:rsidRPr="000E267A">
              <w:rPr>
                <w:sz w:val="30"/>
                <w:szCs w:val="30"/>
              </w:rPr>
              <w:t>п</w:t>
            </w:r>
            <w:proofErr w:type="gramEnd"/>
            <w:r w:rsidRPr="000E267A">
              <w:rPr>
                <w:sz w:val="30"/>
                <w:szCs w:val="30"/>
              </w:rPr>
              <w:t>/п</w:t>
            </w:r>
          </w:p>
        </w:tc>
        <w:tc>
          <w:tcPr>
            <w:tcW w:w="2126" w:type="dxa"/>
          </w:tcPr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0E267A">
              <w:rPr>
                <w:sz w:val="30"/>
                <w:szCs w:val="30"/>
              </w:rPr>
              <w:t>Вид параметра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0E267A">
              <w:rPr>
                <w:sz w:val="30"/>
                <w:szCs w:val="30"/>
              </w:rPr>
              <w:t>Норматив</w:t>
            </w:r>
          </w:p>
        </w:tc>
        <w:tc>
          <w:tcPr>
            <w:tcW w:w="1842" w:type="dxa"/>
          </w:tcPr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0E267A">
              <w:rPr>
                <w:sz w:val="30"/>
                <w:szCs w:val="30"/>
              </w:rPr>
              <w:t>Потребность,</w:t>
            </w:r>
            <w:r w:rsidR="000E267A" w:rsidRPr="000E267A">
              <w:rPr>
                <w:sz w:val="30"/>
                <w:szCs w:val="30"/>
              </w:rPr>
              <w:t xml:space="preserve"> </w:t>
            </w:r>
            <w:proofErr w:type="spellStart"/>
            <w:r w:rsidRPr="000E267A">
              <w:rPr>
                <w:sz w:val="30"/>
                <w:szCs w:val="30"/>
              </w:rPr>
              <w:t>машино</w:t>
            </w:r>
            <w:proofErr w:type="spellEnd"/>
            <w:r w:rsidRPr="000E267A">
              <w:rPr>
                <w:sz w:val="30"/>
                <w:szCs w:val="30"/>
              </w:rPr>
              <w:t>-мест</w:t>
            </w:r>
          </w:p>
        </w:tc>
        <w:tc>
          <w:tcPr>
            <w:tcW w:w="1985" w:type="dxa"/>
          </w:tcPr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0E267A">
              <w:rPr>
                <w:sz w:val="30"/>
                <w:szCs w:val="30"/>
              </w:rPr>
              <w:t>Размещение,</w:t>
            </w:r>
            <w:r w:rsidR="000E267A" w:rsidRPr="000E267A">
              <w:rPr>
                <w:sz w:val="30"/>
                <w:szCs w:val="30"/>
              </w:rPr>
              <w:t xml:space="preserve"> </w:t>
            </w:r>
            <w:proofErr w:type="spellStart"/>
            <w:r w:rsidRPr="000E267A">
              <w:rPr>
                <w:sz w:val="30"/>
                <w:szCs w:val="30"/>
              </w:rPr>
              <w:t>машино</w:t>
            </w:r>
            <w:proofErr w:type="spellEnd"/>
            <w:r w:rsidRPr="000E267A">
              <w:rPr>
                <w:sz w:val="30"/>
                <w:szCs w:val="30"/>
              </w:rPr>
              <w:t>-мест</w:t>
            </w:r>
          </w:p>
        </w:tc>
      </w:tr>
      <w:tr w:rsidR="00345B9C" w:rsidRPr="00DC38C3" w:rsidTr="000E267A">
        <w:trPr>
          <w:cantSplit/>
          <w:trHeight w:val="379"/>
        </w:trPr>
        <w:tc>
          <w:tcPr>
            <w:tcW w:w="709" w:type="dxa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192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2126" w:type="dxa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192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2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345B9C" w:rsidRPr="00DC38C3" w:rsidRDefault="00345B9C" w:rsidP="005B26ED">
            <w:pPr>
              <w:pStyle w:val="1"/>
              <w:spacing w:after="0" w:line="192" w:lineRule="auto"/>
              <w:rPr>
                <w:rFonts w:cs="Times New Roman"/>
                <w:b w:val="0"/>
                <w:color w:val="000000" w:themeColor="text1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color w:val="000000" w:themeColor="text1"/>
                <w:sz w:val="30"/>
                <w:szCs w:val="30"/>
              </w:rPr>
              <w:t>3</w:t>
            </w:r>
          </w:p>
        </w:tc>
        <w:tc>
          <w:tcPr>
            <w:tcW w:w="1842" w:type="dxa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192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4</w:t>
            </w:r>
          </w:p>
        </w:tc>
        <w:tc>
          <w:tcPr>
            <w:tcW w:w="1985" w:type="dxa"/>
          </w:tcPr>
          <w:p w:rsidR="00345B9C" w:rsidRPr="00DC38C3" w:rsidRDefault="00345B9C" w:rsidP="005B26ED">
            <w:pPr>
              <w:pStyle w:val="1"/>
              <w:shd w:val="clear" w:color="auto" w:fill="auto"/>
              <w:spacing w:after="0" w:line="192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5</w:t>
            </w:r>
          </w:p>
        </w:tc>
      </w:tr>
      <w:tr w:rsidR="00345B9C" w:rsidRPr="00DC38C3" w:rsidTr="000E267A">
        <w:trPr>
          <w:cantSplit/>
          <w:trHeight w:val="1319"/>
        </w:trPr>
        <w:tc>
          <w:tcPr>
            <w:tcW w:w="709" w:type="dxa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2126" w:type="dxa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Всего стоянок для хранения автомобилей, в том числе: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C38C3" w:rsidRDefault="00345B9C" w:rsidP="00611CC6">
            <w:pPr>
              <w:pStyle w:val="1"/>
              <w:spacing w:after="0" w:line="240" w:lineRule="auto"/>
              <w:rPr>
                <w:rFonts w:cs="Times New Roman"/>
                <w:b w:val="0"/>
                <w:color w:val="000000" w:themeColor="text1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color w:val="000000" w:themeColor="text1"/>
                <w:sz w:val="30"/>
                <w:szCs w:val="30"/>
              </w:rPr>
              <w:t xml:space="preserve">20 </w:t>
            </w:r>
            <w:proofErr w:type="spellStart"/>
            <w:r w:rsidRPr="00DC38C3">
              <w:rPr>
                <w:rFonts w:cs="Times New Roman"/>
                <w:b w:val="0"/>
                <w:color w:val="000000" w:themeColor="text1"/>
                <w:sz w:val="30"/>
                <w:szCs w:val="30"/>
              </w:rPr>
              <w:t>м</w:t>
            </w:r>
            <w:r w:rsidR="00DC38C3">
              <w:rPr>
                <w:rFonts w:cs="Times New Roman"/>
                <w:b w:val="0"/>
                <w:color w:val="000000" w:themeColor="text1"/>
                <w:sz w:val="30"/>
                <w:szCs w:val="30"/>
              </w:rPr>
              <w:t>ашино</w:t>
            </w:r>
            <w:proofErr w:type="spellEnd"/>
            <w:r w:rsidRPr="00DC38C3">
              <w:rPr>
                <w:rFonts w:cs="Times New Roman"/>
                <w:b w:val="0"/>
                <w:color w:val="000000" w:themeColor="text1"/>
                <w:sz w:val="30"/>
                <w:szCs w:val="30"/>
              </w:rPr>
              <w:t>-мест/</w:t>
            </w:r>
          </w:p>
          <w:p w:rsidR="00345B9C" w:rsidRPr="00DC38C3" w:rsidRDefault="00345B9C" w:rsidP="00611CC6">
            <w:pPr>
              <w:pStyle w:val="1"/>
              <w:spacing w:after="0" w:line="240" w:lineRule="auto"/>
              <w:rPr>
                <w:rFonts w:cs="Times New Roman"/>
                <w:b w:val="0"/>
                <w:color w:val="000000" w:themeColor="text1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color w:val="000000" w:themeColor="text1"/>
                <w:sz w:val="30"/>
                <w:szCs w:val="30"/>
              </w:rPr>
              <w:t>1</w:t>
            </w:r>
            <w:r w:rsidR="00DC38C3">
              <w:rPr>
                <w:rFonts w:cs="Times New Roman"/>
                <w:b w:val="0"/>
                <w:color w:val="000000" w:themeColor="text1"/>
                <w:sz w:val="30"/>
                <w:szCs w:val="30"/>
              </w:rPr>
              <w:t xml:space="preserve"> </w:t>
            </w:r>
            <w:r w:rsidRPr="00DC38C3">
              <w:rPr>
                <w:rFonts w:cs="Times New Roman"/>
                <w:b w:val="0"/>
                <w:color w:val="000000" w:themeColor="text1"/>
                <w:sz w:val="30"/>
                <w:szCs w:val="30"/>
              </w:rPr>
              <w:t xml:space="preserve">000 </w:t>
            </w:r>
            <w:r w:rsidR="00DC38C3">
              <w:rPr>
                <w:rFonts w:cs="Times New Roman"/>
                <w:b w:val="0"/>
                <w:color w:val="000000" w:themeColor="text1"/>
                <w:sz w:val="30"/>
                <w:szCs w:val="30"/>
              </w:rPr>
              <w:t>кв. м</w:t>
            </w:r>
          </w:p>
          <w:p w:rsidR="00345B9C" w:rsidRPr="00DC38C3" w:rsidRDefault="00345B9C" w:rsidP="00611CC6">
            <w:pPr>
              <w:pStyle w:val="1"/>
              <w:spacing w:after="0" w:line="240" w:lineRule="auto"/>
              <w:rPr>
                <w:rFonts w:cs="Times New Roman"/>
                <w:b w:val="0"/>
                <w:color w:val="000000" w:themeColor="text1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color w:val="000000" w:themeColor="text1"/>
                <w:sz w:val="30"/>
                <w:szCs w:val="30"/>
              </w:rPr>
              <w:t>общей площади</w:t>
            </w:r>
          </w:p>
        </w:tc>
        <w:tc>
          <w:tcPr>
            <w:tcW w:w="1842" w:type="dxa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490</w:t>
            </w:r>
          </w:p>
        </w:tc>
        <w:tc>
          <w:tcPr>
            <w:tcW w:w="1985" w:type="dxa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490</w:t>
            </w:r>
          </w:p>
        </w:tc>
      </w:tr>
      <w:tr w:rsidR="00DC38C3" w:rsidRPr="00DC38C3" w:rsidTr="000E267A">
        <w:trPr>
          <w:cantSplit/>
          <w:trHeight w:val="686"/>
        </w:trPr>
        <w:tc>
          <w:tcPr>
            <w:tcW w:w="709" w:type="dxa"/>
            <w:vMerge w:val="restart"/>
          </w:tcPr>
          <w:p w:rsidR="00DC38C3" w:rsidRPr="00DC38C3" w:rsidRDefault="00DC38C3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2</w:t>
            </w:r>
          </w:p>
        </w:tc>
        <w:tc>
          <w:tcPr>
            <w:tcW w:w="2126" w:type="dxa"/>
          </w:tcPr>
          <w:p w:rsidR="00DC38C3" w:rsidRPr="00DC38C3" w:rsidRDefault="00DC38C3" w:rsidP="00611CC6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Открытые а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в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тостоянки, из них:</w:t>
            </w:r>
          </w:p>
        </w:tc>
        <w:tc>
          <w:tcPr>
            <w:tcW w:w="2694" w:type="dxa"/>
          </w:tcPr>
          <w:p w:rsidR="00DC38C3" w:rsidRDefault="00DC38C3" w:rsidP="00DC38C3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 xml:space="preserve">25 </w:t>
            </w:r>
            <w:r>
              <w:rPr>
                <w:rFonts w:cs="Times New Roman"/>
                <w:b w:val="0"/>
                <w:sz w:val="30"/>
                <w:szCs w:val="30"/>
              </w:rPr>
              <w:t xml:space="preserve">кв. м </w:t>
            </w:r>
          </w:p>
          <w:p w:rsidR="00DC38C3" w:rsidRPr="00DC38C3" w:rsidRDefault="00DC38C3" w:rsidP="00DC38C3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 xml:space="preserve"> на 1 </w:t>
            </w:r>
            <w:proofErr w:type="spellStart"/>
            <w:r w:rsidRPr="00DC38C3">
              <w:rPr>
                <w:rFonts w:cs="Times New Roman"/>
                <w:b w:val="0"/>
                <w:sz w:val="30"/>
                <w:szCs w:val="30"/>
              </w:rPr>
              <w:t>м</w:t>
            </w:r>
            <w:r>
              <w:rPr>
                <w:rFonts w:cs="Times New Roman"/>
                <w:b w:val="0"/>
                <w:sz w:val="30"/>
                <w:szCs w:val="30"/>
              </w:rPr>
              <w:t>ашино</w:t>
            </w:r>
            <w:proofErr w:type="spellEnd"/>
            <w:r>
              <w:rPr>
                <w:rFonts w:cs="Times New Roman"/>
                <w:b w:val="0"/>
                <w:sz w:val="30"/>
                <w:szCs w:val="30"/>
              </w:rPr>
              <w:t>-</w:t>
            </w:r>
            <w:r w:rsidRPr="00DC38C3">
              <w:rPr>
                <w:rFonts w:cs="Times New Roman"/>
                <w:b w:val="0"/>
                <w:sz w:val="30"/>
                <w:szCs w:val="30"/>
              </w:rPr>
              <w:t>место</w:t>
            </w:r>
          </w:p>
        </w:tc>
        <w:tc>
          <w:tcPr>
            <w:tcW w:w="1842" w:type="dxa"/>
          </w:tcPr>
          <w:p w:rsidR="00DC38C3" w:rsidRPr="00DC38C3" w:rsidRDefault="00DC38C3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-</w:t>
            </w:r>
          </w:p>
        </w:tc>
        <w:tc>
          <w:tcPr>
            <w:tcW w:w="1985" w:type="dxa"/>
          </w:tcPr>
          <w:p w:rsidR="00DC38C3" w:rsidRPr="00DC38C3" w:rsidRDefault="00DC38C3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130</w:t>
            </w:r>
          </w:p>
        </w:tc>
      </w:tr>
      <w:tr w:rsidR="00DC38C3" w:rsidRPr="00DC38C3" w:rsidTr="000E267A">
        <w:trPr>
          <w:trHeight w:val="20"/>
        </w:trPr>
        <w:tc>
          <w:tcPr>
            <w:tcW w:w="709" w:type="dxa"/>
            <w:vMerge/>
          </w:tcPr>
          <w:p w:rsidR="00DC38C3" w:rsidRPr="00DC38C3" w:rsidRDefault="00DC38C3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</w:p>
        </w:tc>
        <w:tc>
          <w:tcPr>
            <w:tcW w:w="2126" w:type="dxa"/>
          </w:tcPr>
          <w:p w:rsidR="00DC38C3" w:rsidRPr="00DC38C3" w:rsidRDefault="00DC38C3" w:rsidP="00611CC6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для инвалидов</w:t>
            </w:r>
          </w:p>
        </w:tc>
        <w:tc>
          <w:tcPr>
            <w:tcW w:w="2694" w:type="dxa"/>
          </w:tcPr>
          <w:p w:rsidR="00DC38C3" w:rsidRPr="00DC38C3" w:rsidRDefault="00DC38C3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 xml:space="preserve">5% на стоянке до 100 </w:t>
            </w:r>
            <w:proofErr w:type="spellStart"/>
            <w:r w:rsidRPr="00DC38C3">
              <w:rPr>
                <w:rFonts w:cs="Times New Roman"/>
                <w:b w:val="0"/>
                <w:sz w:val="30"/>
                <w:szCs w:val="30"/>
              </w:rPr>
              <w:t>м</w:t>
            </w:r>
            <w:r>
              <w:rPr>
                <w:rFonts w:cs="Times New Roman"/>
                <w:b w:val="0"/>
                <w:sz w:val="30"/>
                <w:szCs w:val="30"/>
              </w:rPr>
              <w:t>ашино</w:t>
            </w:r>
            <w:proofErr w:type="spellEnd"/>
            <w:r w:rsidRPr="00DC38C3">
              <w:rPr>
                <w:rFonts w:cs="Times New Roman"/>
                <w:b w:val="0"/>
                <w:sz w:val="30"/>
                <w:szCs w:val="30"/>
              </w:rPr>
              <w:t>-мест</w:t>
            </w:r>
          </w:p>
        </w:tc>
        <w:tc>
          <w:tcPr>
            <w:tcW w:w="1842" w:type="dxa"/>
          </w:tcPr>
          <w:p w:rsidR="00DC38C3" w:rsidRPr="00DC38C3" w:rsidRDefault="00DC38C3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</w:p>
        </w:tc>
        <w:tc>
          <w:tcPr>
            <w:tcW w:w="1985" w:type="dxa"/>
          </w:tcPr>
          <w:p w:rsidR="00DC38C3" w:rsidRPr="00DC38C3" w:rsidRDefault="00DC38C3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7</w:t>
            </w:r>
          </w:p>
        </w:tc>
      </w:tr>
      <w:tr w:rsidR="00345B9C" w:rsidRPr="00DC38C3" w:rsidTr="000E267A">
        <w:trPr>
          <w:trHeight w:val="20"/>
        </w:trPr>
        <w:tc>
          <w:tcPr>
            <w:tcW w:w="709" w:type="dxa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3</w:t>
            </w:r>
          </w:p>
        </w:tc>
        <w:tc>
          <w:tcPr>
            <w:tcW w:w="2126" w:type="dxa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jc w:val="left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Подземная стоянка под участком</w:t>
            </w:r>
          </w:p>
        </w:tc>
        <w:tc>
          <w:tcPr>
            <w:tcW w:w="2694" w:type="dxa"/>
            <w:tcBorders>
              <w:bottom w:val="single" w:sz="4" w:space="0" w:color="auto"/>
            </w:tcBorders>
          </w:tcPr>
          <w:p w:rsidR="00DC38C3" w:rsidRDefault="00345B9C" w:rsidP="00DC38C3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 xml:space="preserve">32 </w:t>
            </w:r>
            <w:r w:rsidR="00DC38C3">
              <w:rPr>
                <w:rFonts w:cs="Times New Roman"/>
                <w:b w:val="0"/>
                <w:sz w:val="30"/>
                <w:szCs w:val="30"/>
              </w:rPr>
              <w:t>кв. м</w:t>
            </w:r>
          </w:p>
          <w:p w:rsidR="00345B9C" w:rsidRPr="00DC38C3" w:rsidRDefault="00345B9C" w:rsidP="00DC38C3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 xml:space="preserve"> на 1 </w:t>
            </w:r>
            <w:proofErr w:type="spellStart"/>
            <w:r w:rsidRPr="00DC38C3">
              <w:rPr>
                <w:rFonts w:cs="Times New Roman"/>
                <w:b w:val="0"/>
                <w:sz w:val="30"/>
                <w:szCs w:val="30"/>
              </w:rPr>
              <w:t>м</w:t>
            </w:r>
            <w:r w:rsidR="00DC38C3">
              <w:rPr>
                <w:rFonts w:cs="Times New Roman"/>
                <w:b w:val="0"/>
                <w:sz w:val="30"/>
                <w:szCs w:val="30"/>
              </w:rPr>
              <w:t>ашино</w:t>
            </w:r>
            <w:proofErr w:type="spellEnd"/>
            <w:r w:rsidRPr="00DC38C3">
              <w:rPr>
                <w:rFonts w:cs="Times New Roman"/>
                <w:b w:val="0"/>
                <w:sz w:val="30"/>
                <w:szCs w:val="30"/>
              </w:rPr>
              <w:t>-место</w:t>
            </w:r>
          </w:p>
        </w:tc>
        <w:tc>
          <w:tcPr>
            <w:tcW w:w="1842" w:type="dxa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-</w:t>
            </w:r>
          </w:p>
        </w:tc>
        <w:tc>
          <w:tcPr>
            <w:tcW w:w="1985" w:type="dxa"/>
          </w:tcPr>
          <w:p w:rsidR="000E267A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 xml:space="preserve">360 </w:t>
            </w:r>
          </w:p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(2</w:t>
            </w:r>
            <w:r w:rsidR="00DC38C3">
              <w:rPr>
                <w:rStyle w:val="11pt0"/>
                <w:rFonts w:cs="Times New Roman"/>
                <w:sz w:val="30"/>
                <w:szCs w:val="30"/>
              </w:rPr>
              <w:t xml:space="preserve"> </w:t>
            </w:r>
            <w:proofErr w:type="spellStart"/>
            <w:r w:rsidRPr="00DC38C3">
              <w:rPr>
                <w:rStyle w:val="11pt0"/>
                <w:rFonts w:cs="Times New Roman"/>
                <w:sz w:val="30"/>
                <w:szCs w:val="30"/>
              </w:rPr>
              <w:t>эт</w:t>
            </w:r>
            <w:proofErr w:type="spellEnd"/>
            <w:r w:rsidRPr="00DC38C3">
              <w:rPr>
                <w:rStyle w:val="11pt0"/>
                <w:rFonts w:cs="Times New Roman"/>
                <w:sz w:val="30"/>
                <w:szCs w:val="30"/>
              </w:rPr>
              <w:t>.</w:t>
            </w:r>
            <w:r w:rsidR="00DC38C3">
              <w:rPr>
                <w:rStyle w:val="11pt0"/>
                <w:rFonts w:cs="Times New Roman"/>
                <w:sz w:val="30"/>
                <w:szCs w:val="30"/>
              </w:rPr>
              <w:t xml:space="preserve"> 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паркинг)</w:t>
            </w:r>
          </w:p>
        </w:tc>
      </w:tr>
    </w:tbl>
    <w:p w:rsidR="005B26ED" w:rsidRPr="00DC38C3" w:rsidRDefault="005B26ED" w:rsidP="00345B9C">
      <w:pPr>
        <w:pStyle w:val="a5"/>
        <w:shd w:val="clear" w:color="auto" w:fill="auto"/>
        <w:spacing w:line="240" w:lineRule="auto"/>
        <w:ind w:firstLine="709"/>
        <w:jc w:val="both"/>
        <w:rPr>
          <w:rFonts w:cs="Times New Roman"/>
          <w:sz w:val="30"/>
          <w:szCs w:val="30"/>
        </w:rPr>
      </w:pPr>
    </w:p>
    <w:p w:rsidR="00345B9C" w:rsidRPr="00DC38C3" w:rsidRDefault="00345B9C" w:rsidP="00345B9C">
      <w:pPr>
        <w:pStyle w:val="a5"/>
        <w:shd w:val="clear" w:color="auto" w:fill="auto"/>
        <w:spacing w:line="240" w:lineRule="auto"/>
        <w:ind w:firstLine="709"/>
        <w:jc w:val="both"/>
        <w:rPr>
          <w:rFonts w:cs="Times New Roman"/>
          <w:sz w:val="30"/>
          <w:szCs w:val="30"/>
        </w:rPr>
      </w:pPr>
      <w:r w:rsidRPr="00DC38C3">
        <w:rPr>
          <w:rFonts w:cs="Times New Roman"/>
          <w:sz w:val="30"/>
          <w:szCs w:val="30"/>
        </w:rPr>
        <w:t>Примечание. Нормативные показатели обеспеченности местами для хранения легковых автомобилей приняты в соответствии с МНГП г. Красноярска и пунктом 6.36 СНиП 2.07.01-89* «Градостроительство. Планировка и застройка городских и сельских поселений».</w:t>
      </w:r>
    </w:p>
    <w:p w:rsidR="00345B9C" w:rsidRPr="00DC38C3" w:rsidRDefault="00345B9C" w:rsidP="00345B9C">
      <w:pPr>
        <w:jc w:val="right"/>
        <w:rPr>
          <w:sz w:val="30"/>
          <w:szCs w:val="30"/>
        </w:rPr>
      </w:pPr>
    </w:p>
    <w:p w:rsidR="005B26ED" w:rsidRPr="00DC38C3" w:rsidRDefault="00345B9C" w:rsidP="005B26ED">
      <w:pPr>
        <w:spacing w:line="192" w:lineRule="auto"/>
        <w:jc w:val="center"/>
        <w:rPr>
          <w:sz w:val="30"/>
          <w:szCs w:val="30"/>
        </w:rPr>
      </w:pPr>
      <w:r w:rsidRPr="00DC38C3">
        <w:rPr>
          <w:sz w:val="30"/>
          <w:szCs w:val="30"/>
        </w:rPr>
        <w:t xml:space="preserve">Эксплуатационные показатели застраиваемой территории </w:t>
      </w:r>
    </w:p>
    <w:p w:rsidR="00345B9C" w:rsidRPr="00DC38C3" w:rsidRDefault="00345B9C" w:rsidP="005B26ED">
      <w:pPr>
        <w:spacing w:line="192" w:lineRule="auto"/>
        <w:jc w:val="center"/>
        <w:rPr>
          <w:sz w:val="30"/>
          <w:szCs w:val="30"/>
        </w:rPr>
      </w:pPr>
      <w:r w:rsidRPr="00DC38C3">
        <w:rPr>
          <w:sz w:val="30"/>
          <w:szCs w:val="30"/>
        </w:rPr>
        <w:t>для общественного здания с подземным гаражом стоянкой</w:t>
      </w:r>
    </w:p>
    <w:p w:rsidR="005B26ED" w:rsidRPr="00DC38C3" w:rsidRDefault="005B26ED" w:rsidP="00345B9C">
      <w:pPr>
        <w:jc w:val="center"/>
        <w:rPr>
          <w:sz w:val="30"/>
          <w:szCs w:val="30"/>
        </w:rPr>
      </w:pPr>
    </w:p>
    <w:tbl>
      <w:tblPr>
        <w:tblW w:w="9397" w:type="dxa"/>
        <w:jc w:val="center"/>
        <w:tblInd w:w="94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756"/>
        <w:gridCol w:w="3859"/>
        <w:gridCol w:w="1985"/>
        <w:gridCol w:w="2797"/>
      </w:tblGrid>
      <w:tr w:rsidR="00345B9C" w:rsidRPr="00DC38C3" w:rsidTr="000E267A">
        <w:trPr>
          <w:trHeight w:val="662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0E267A">
              <w:rPr>
                <w:sz w:val="30"/>
                <w:szCs w:val="30"/>
              </w:rPr>
              <w:t>№</w:t>
            </w:r>
          </w:p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proofErr w:type="gramStart"/>
            <w:r w:rsidRPr="000E267A">
              <w:rPr>
                <w:sz w:val="30"/>
                <w:szCs w:val="30"/>
              </w:rPr>
              <w:t>п</w:t>
            </w:r>
            <w:proofErr w:type="gramEnd"/>
            <w:r w:rsidRPr="000E267A">
              <w:rPr>
                <w:sz w:val="30"/>
                <w:szCs w:val="30"/>
              </w:rPr>
              <w:t>/п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0E267A">
              <w:rPr>
                <w:sz w:val="30"/>
                <w:szCs w:val="30"/>
              </w:rPr>
              <w:t>Вид параметра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FF"/>
          </w:tcPr>
          <w:p w:rsidR="00DC38C3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0E267A">
              <w:rPr>
                <w:sz w:val="30"/>
                <w:szCs w:val="30"/>
              </w:rPr>
              <w:t xml:space="preserve">Единицы </w:t>
            </w:r>
          </w:p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0E267A">
              <w:rPr>
                <w:sz w:val="30"/>
                <w:szCs w:val="30"/>
              </w:rPr>
              <w:t>измерения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FF"/>
          </w:tcPr>
          <w:p w:rsidR="00345B9C" w:rsidRPr="000E267A" w:rsidRDefault="00345B9C" w:rsidP="000E267A">
            <w:pPr>
              <w:spacing w:line="192" w:lineRule="auto"/>
              <w:jc w:val="center"/>
              <w:rPr>
                <w:sz w:val="30"/>
                <w:szCs w:val="30"/>
              </w:rPr>
            </w:pPr>
            <w:r w:rsidRPr="000E267A">
              <w:rPr>
                <w:sz w:val="30"/>
                <w:szCs w:val="30"/>
              </w:rPr>
              <w:t>Показатель в един</w:t>
            </w:r>
            <w:r w:rsidRPr="000E267A">
              <w:rPr>
                <w:sz w:val="30"/>
                <w:szCs w:val="30"/>
              </w:rPr>
              <w:t>и</w:t>
            </w:r>
            <w:r w:rsidRPr="000E267A">
              <w:rPr>
                <w:sz w:val="30"/>
                <w:szCs w:val="30"/>
              </w:rPr>
              <w:t>цах измерения</w:t>
            </w:r>
          </w:p>
        </w:tc>
      </w:tr>
      <w:tr w:rsidR="00345B9C" w:rsidRPr="00DC38C3" w:rsidTr="005B26ED">
        <w:trPr>
          <w:trHeight w:hRule="exact" w:val="454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1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Электроэнергия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кВт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1</w:t>
            </w:r>
            <w:r w:rsidR="00DC38C3">
              <w:rPr>
                <w:rStyle w:val="11pt0"/>
                <w:rFonts w:cs="Times New Roman"/>
                <w:sz w:val="30"/>
                <w:szCs w:val="30"/>
              </w:rPr>
              <w:t xml:space="preserve"> </w:t>
            </w:r>
            <w:r w:rsidRPr="00DC38C3">
              <w:rPr>
                <w:rStyle w:val="11pt0"/>
                <w:rFonts w:cs="Times New Roman"/>
                <w:sz w:val="30"/>
                <w:szCs w:val="30"/>
              </w:rPr>
              <w:t>100</w:t>
            </w:r>
          </w:p>
        </w:tc>
      </w:tr>
      <w:tr w:rsidR="00345B9C" w:rsidRPr="00DC38C3" w:rsidTr="005B26ED">
        <w:trPr>
          <w:trHeight w:hRule="exact" w:val="454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2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Водоснабжение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DC38C3" w:rsidP="00DC38C3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>
              <w:rPr>
                <w:rFonts w:cs="Times New Roman"/>
                <w:b w:val="0"/>
                <w:sz w:val="30"/>
                <w:szCs w:val="30"/>
              </w:rPr>
              <w:t xml:space="preserve">куб. </w:t>
            </w:r>
            <w:r w:rsidR="00345B9C" w:rsidRPr="00DC38C3">
              <w:rPr>
                <w:rFonts w:cs="Times New Roman"/>
                <w:b w:val="0"/>
                <w:sz w:val="30"/>
                <w:szCs w:val="30"/>
              </w:rPr>
              <w:t>м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>22</w:t>
            </w:r>
          </w:p>
        </w:tc>
      </w:tr>
      <w:tr w:rsidR="00345B9C" w:rsidRPr="00DC38C3" w:rsidTr="005B26ED">
        <w:trPr>
          <w:trHeight w:hRule="exact" w:val="454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3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Водоотведение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345B9C" w:rsidRPr="00DC38C3" w:rsidRDefault="00DC38C3" w:rsidP="00DC38C3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>
              <w:rPr>
                <w:rFonts w:cs="Times New Roman"/>
                <w:b w:val="0"/>
                <w:sz w:val="30"/>
                <w:szCs w:val="30"/>
              </w:rPr>
              <w:t xml:space="preserve">куб. </w:t>
            </w:r>
            <w:r w:rsidR="00345B9C" w:rsidRPr="00DC38C3">
              <w:rPr>
                <w:rFonts w:cs="Times New Roman"/>
                <w:b w:val="0"/>
                <w:sz w:val="30"/>
                <w:szCs w:val="30"/>
              </w:rPr>
              <w:t>м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right w:val="single" w:sz="2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Fonts w:cs="Times New Roman"/>
                <w:b w:val="0"/>
                <w:sz w:val="30"/>
                <w:szCs w:val="30"/>
              </w:rPr>
              <w:t>22</w:t>
            </w:r>
          </w:p>
        </w:tc>
      </w:tr>
      <w:tr w:rsidR="00345B9C" w:rsidRPr="00DC38C3" w:rsidTr="005B26ED">
        <w:trPr>
          <w:trHeight w:hRule="exact" w:val="772"/>
          <w:jc w:val="center"/>
        </w:trPr>
        <w:tc>
          <w:tcPr>
            <w:tcW w:w="7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4</w:t>
            </w:r>
          </w:p>
        </w:tc>
        <w:tc>
          <w:tcPr>
            <w:tcW w:w="38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Теплоснабжение</w:t>
            </w:r>
          </w:p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jc w:val="left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(отопление/ГВС/вентиляция)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Fonts w:cs="Times New Roman"/>
                <w:b w:val="0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Гкал/час</w:t>
            </w:r>
          </w:p>
        </w:tc>
        <w:tc>
          <w:tcPr>
            <w:tcW w:w="2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</w:tcPr>
          <w:p w:rsidR="00345B9C" w:rsidRPr="00DC38C3" w:rsidRDefault="00345B9C" w:rsidP="00611CC6">
            <w:pPr>
              <w:pStyle w:val="1"/>
              <w:shd w:val="clear" w:color="auto" w:fill="auto"/>
              <w:spacing w:after="0" w:line="240" w:lineRule="auto"/>
              <w:rPr>
                <w:rStyle w:val="11pt0"/>
                <w:rFonts w:cs="Times New Roman"/>
                <w:sz w:val="30"/>
                <w:szCs w:val="30"/>
              </w:rPr>
            </w:pPr>
            <w:r w:rsidRPr="00DC38C3">
              <w:rPr>
                <w:rStyle w:val="11pt0"/>
                <w:rFonts w:cs="Times New Roman"/>
                <w:sz w:val="30"/>
                <w:szCs w:val="30"/>
              </w:rPr>
              <w:t>2,81</w:t>
            </w:r>
          </w:p>
        </w:tc>
      </w:tr>
    </w:tbl>
    <w:p w:rsidR="005B26ED" w:rsidRPr="00DC38C3" w:rsidRDefault="005B26ED" w:rsidP="00345B9C">
      <w:pPr>
        <w:pStyle w:val="a5"/>
        <w:shd w:val="clear" w:color="auto" w:fill="auto"/>
        <w:spacing w:line="240" w:lineRule="auto"/>
        <w:ind w:firstLine="709"/>
        <w:jc w:val="both"/>
        <w:rPr>
          <w:rFonts w:cs="Times New Roman"/>
          <w:sz w:val="30"/>
          <w:szCs w:val="30"/>
        </w:rPr>
      </w:pPr>
    </w:p>
    <w:p w:rsidR="00345B9C" w:rsidRPr="00DC38C3" w:rsidRDefault="00345B9C" w:rsidP="00345B9C">
      <w:pPr>
        <w:pStyle w:val="a5"/>
        <w:shd w:val="clear" w:color="auto" w:fill="auto"/>
        <w:spacing w:line="240" w:lineRule="auto"/>
        <w:ind w:firstLine="709"/>
        <w:jc w:val="both"/>
        <w:rPr>
          <w:rFonts w:cs="Times New Roman"/>
          <w:sz w:val="30"/>
          <w:szCs w:val="30"/>
        </w:rPr>
      </w:pPr>
      <w:r w:rsidRPr="00DC38C3">
        <w:rPr>
          <w:rFonts w:cs="Times New Roman"/>
          <w:sz w:val="30"/>
          <w:szCs w:val="30"/>
        </w:rPr>
        <w:t>Примечание. ГВС – средняя часовая тепловая нагрузка.</w:t>
      </w:r>
    </w:p>
    <w:p w:rsidR="00345B9C" w:rsidRPr="00DC38C3" w:rsidRDefault="00345B9C" w:rsidP="00DC38C3">
      <w:pPr>
        <w:pBdr>
          <w:bottom w:val="single" w:sz="4" w:space="1" w:color="auto"/>
        </w:pBdr>
        <w:rPr>
          <w:sz w:val="30"/>
          <w:szCs w:val="30"/>
        </w:rPr>
      </w:pPr>
    </w:p>
    <w:sectPr w:rsidR="00345B9C" w:rsidRPr="00DC38C3" w:rsidSect="005B26ED">
      <w:headerReference w:type="default" r:id="rId8"/>
      <w:pgSz w:w="11906" w:h="16838"/>
      <w:pgMar w:top="1134" w:right="566" w:bottom="1134" w:left="1985" w:header="708" w:footer="708" w:gutter="0"/>
      <w:pgNumType w:start="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221" w:rsidRDefault="00AD1221" w:rsidP="00345B9C">
      <w:r>
        <w:separator/>
      </w:r>
    </w:p>
  </w:endnote>
  <w:endnote w:type="continuationSeparator" w:id="0">
    <w:p w:rsidR="00AD1221" w:rsidRDefault="00AD1221" w:rsidP="00345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221" w:rsidRDefault="00AD1221" w:rsidP="00345B9C">
      <w:r>
        <w:separator/>
      </w:r>
    </w:p>
  </w:footnote>
  <w:footnote w:type="continuationSeparator" w:id="0">
    <w:p w:rsidR="00AD1221" w:rsidRDefault="00AD1221" w:rsidP="00345B9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642230426"/>
      <w:docPartObj>
        <w:docPartGallery w:val="Page Numbers (Top of Page)"/>
        <w:docPartUnique/>
      </w:docPartObj>
    </w:sdtPr>
    <w:sdtEndPr/>
    <w:sdtContent>
      <w:p w:rsidR="00345B9C" w:rsidRDefault="00345B9C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7FFA">
          <w:rPr>
            <w:noProof/>
          </w:rPr>
          <w:t>9</w:t>
        </w:r>
        <w:r>
          <w:fldChar w:fldCharType="end"/>
        </w:r>
      </w:p>
    </w:sdtContent>
  </w:sdt>
  <w:p w:rsidR="00345B9C" w:rsidRDefault="00345B9C">
    <w:pPr>
      <w:pStyle w:val="a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3C50"/>
    <w:rsid w:val="000E267A"/>
    <w:rsid w:val="00191562"/>
    <w:rsid w:val="00345B9C"/>
    <w:rsid w:val="003E0C36"/>
    <w:rsid w:val="00543C50"/>
    <w:rsid w:val="005B26ED"/>
    <w:rsid w:val="006B147B"/>
    <w:rsid w:val="00A60EE6"/>
    <w:rsid w:val="00AD1221"/>
    <w:rsid w:val="00AE4AA8"/>
    <w:rsid w:val="00B37FFA"/>
    <w:rsid w:val="00DC38C3"/>
    <w:rsid w:val="00E22AE1"/>
    <w:rsid w:val="00EB680F"/>
    <w:rsid w:val="00F143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0F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45B9C"/>
    <w:rPr>
      <w:b/>
      <w:bCs/>
      <w:shd w:val="clear" w:color="auto" w:fill="FFFFFF"/>
    </w:rPr>
  </w:style>
  <w:style w:type="character" w:customStyle="1" w:styleId="11pt">
    <w:name w:val="Основной текст + 11 pt"/>
    <w:basedOn w:val="a3"/>
    <w:rsid w:val="00345B9C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">
    <w:name w:val="Основной текст + 11 pt;Не полужирный"/>
    <w:basedOn w:val="a3"/>
    <w:rsid w:val="00345B9C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345B9C"/>
    <w:pPr>
      <w:widowControl w:val="0"/>
      <w:shd w:val="clear" w:color="auto" w:fill="FFFFFF"/>
      <w:spacing w:after="300" w:line="298" w:lineRule="exact"/>
      <w:jc w:val="center"/>
    </w:pPr>
    <w:rPr>
      <w:rFonts w:eastAsiaTheme="minorHAnsi" w:cstheme="minorBidi"/>
      <w:b/>
      <w:bCs/>
      <w:sz w:val="28"/>
      <w:szCs w:val="22"/>
      <w:lang w:eastAsia="en-US"/>
    </w:rPr>
  </w:style>
  <w:style w:type="character" w:customStyle="1" w:styleId="a4">
    <w:name w:val="Подпись к таблице_"/>
    <w:basedOn w:val="a0"/>
    <w:link w:val="a5"/>
    <w:rsid w:val="00345B9C"/>
    <w:rPr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345B9C"/>
    <w:pPr>
      <w:widowControl w:val="0"/>
      <w:shd w:val="clear" w:color="auto" w:fill="FFFFFF"/>
      <w:spacing w:line="0" w:lineRule="atLeast"/>
    </w:pPr>
    <w:rPr>
      <w:rFonts w:eastAsiaTheme="minorHAnsi" w:cstheme="minorBidi"/>
      <w:sz w:val="28"/>
      <w:szCs w:val="22"/>
      <w:lang w:eastAsia="en-US"/>
    </w:rPr>
  </w:style>
  <w:style w:type="table" w:styleId="a6">
    <w:name w:val="Table Grid"/>
    <w:basedOn w:val="a1"/>
    <w:uiPriority w:val="59"/>
    <w:rsid w:val="00345B9C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345B9C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5B9C"/>
    <w:pPr>
      <w:widowControl w:val="0"/>
      <w:shd w:val="clear" w:color="auto" w:fill="FFFFFF"/>
      <w:spacing w:before="240" w:line="264" w:lineRule="exact"/>
      <w:jc w:val="center"/>
    </w:pPr>
    <w:rPr>
      <w:rFonts w:eastAsiaTheme="minorHAnsi" w:cstheme="minorBidi"/>
      <w:b/>
      <w:bCs/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345B9C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345B9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45B9C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45B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45B9C"/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C38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C38C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680F"/>
    <w:rPr>
      <w:rFonts w:eastAsia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345B9C"/>
    <w:rPr>
      <w:b/>
      <w:bCs/>
      <w:shd w:val="clear" w:color="auto" w:fill="FFFFFF"/>
    </w:rPr>
  </w:style>
  <w:style w:type="character" w:customStyle="1" w:styleId="11pt">
    <w:name w:val="Основной текст + 11 pt"/>
    <w:basedOn w:val="a3"/>
    <w:rsid w:val="00345B9C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character" w:customStyle="1" w:styleId="11pt0">
    <w:name w:val="Основной текст + 11 pt;Не полужирный"/>
    <w:basedOn w:val="a3"/>
    <w:rsid w:val="00345B9C"/>
    <w:rPr>
      <w:b/>
      <w:bCs/>
      <w:color w:val="000000"/>
      <w:spacing w:val="0"/>
      <w:w w:val="100"/>
      <w:position w:val="0"/>
      <w:sz w:val="22"/>
      <w:szCs w:val="22"/>
      <w:shd w:val="clear" w:color="auto" w:fill="FFFFFF"/>
      <w:lang w:val="ru-RU"/>
    </w:rPr>
  </w:style>
  <w:style w:type="paragraph" w:customStyle="1" w:styleId="1">
    <w:name w:val="Основной текст1"/>
    <w:basedOn w:val="a"/>
    <w:link w:val="a3"/>
    <w:rsid w:val="00345B9C"/>
    <w:pPr>
      <w:widowControl w:val="0"/>
      <w:shd w:val="clear" w:color="auto" w:fill="FFFFFF"/>
      <w:spacing w:after="300" w:line="298" w:lineRule="exact"/>
      <w:jc w:val="center"/>
    </w:pPr>
    <w:rPr>
      <w:rFonts w:eastAsiaTheme="minorHAnsi" w:cstheme="minorBidi"/>
      <w:b/>
      <w:bCs/>
      <w:sz w:val="28"/>
      <w:szCs w:val="22"/>
      <w:lang w:eastAsia="en-US"/>
    </w:rPr>
  </w:style>
  <w:style w:type="character" w:customStyle="1" w:styleId="a4">
    <w:name w:val="Подпись к таблице_"/>
    <w:basedOn w:val="a0"/>
    <w:link w:val="a5"/>
    <w:rsid w:val="00345B9C"/>
    <w:rPr>
      <w:shd w:val="clear" w:color="auto" w:fill="FFFFFF"/>
    </w:rPr>
  </w:style>
  <w:style w:type="paragraph" w:customStyle="1" w:styleId="a5">
    <w:name w:val="Подпись к таблице"/>
    <w:basedOn w:val="a"/>
    <w:link w:val="a4"/>
    <w:rsid w:val="00345B9C"/>
    <w:pPr>
      <w:widowControl w:val="0"/>
      <w:shd w:val="clear" w:color="auto" w:fill="FFFFFF"/>
      <w:spacing w:line="0" w:lineRule="atLeast"/>
    </w:pPr>
    <w:rPr>
      <w:rFonts w:eastAsiaTheme="minorHAnsi" w:cstheme="minorBidi"/>
      <w:sz w:val="28"/>
      <w:szCs w:val="22"/>
      <w:lang w:eastAsia="en-US"/>
    </w:rPr>
  </w:style>
  <w:style w:type="table" w:styleId="a6">
    <w:name w:val="Table Grid"/>
    <w:basedOn w:val="a1"/>
    <w:uiPriority w:val="59"/>
    <w:rsid w:val="00345B9C"/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">
    <w:name w:val="Основной текст (2)_"/>
    <w:basedOn w:val="a0"/>
    <w:link w:val="20"/>
    <w:rsid w:val="00345B9C"/>
    <w:rPr>
      <w:b/>
      <w:bCs/>
      <w:shd w:val="clear" w:color="auto" w:fill="FFFFFF"/>
    </w:rPr>
  </w:style>
  <w:style w:type="paragraph" w:customStyle="1" w:styleId="20">
    <w:name w:val="Основной текст (2)"/>
    <w:basedOn w:val="a"/>
    <w:link w:val="2"/>
    <w:rsid w:val="00345B9C"/>
    <w:pPr>
      <w:widowControl w:val="0"/>
      <w:shd w:val="clear" w:color="auto" w:fill="FFFFFF"/>
      <w:spacing w:before="240" w:line="264" w:lineRule="exact"/>
      <w:jc w:val="center"/>
    </w:pPr>
    <w:rPr>
      <w:rFonts w:eastAsiaTheme="minorHAnsi" w:cstheme="minorBidi"/>
      <w:b/>
      <w:bCs/>
      <w:sz w:val="28"/>
      <w:szCs w:val="22"/>
      <w:lang w:eastAsia="en-US"/>
    </w:rPr>
  </w:style>
  <w:style w:type="paragraph" w:customStyle="1" w:styleId="ConsPlusNonformat">
    <w:name w:val="ConsPlusNonformat"/>
    <w:uiPriority w:val="99"/>
    <w:rsid w:val="00345B9C"/>
    <w:pPr>
      <w:autoSpaceDE w:val="0"/>
      <w:autoSpaceDN w:val="0"/>
      <w:adjustRightInd w:val="0"/>
    </w:pPr>
    <w:rPr>
      <w:rFonts w:ascii="Courier New" w:eastAsia="Calibri" w:hAnsi="Courier New" w:cs="Courier New"/>
      <w:sz w:val="20"/>
      <w:szCs w:val="20"/>
    </w:rPr>
  </w:style>
  <w:style w:type="paragraph" w:styleId="a7">
    <w:name w:val="header"/>
    <w:basedOn w:val="a"/>
    <w:link w:val="a8"/>
    <w:uiPriority w:val="99"/>
    <w:unhideWhenUsed/>
    <w:rsid w:val="00345B9C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345B9C"/>
    <w:rPr>
      <w:rFonts w:eastAsia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uiPriority w:val="99"/>
    <w:unhideWhenUsed/>
    <w:rsid w:val="00345B9C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345B9C"/>
    <w:rPr>
      <w:rFonts w:eastAsia="Times New Roman" w:cs="Times New Roman"/>
      <w:sz w:val="24"/>
      <w:szCs w:val="24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DC38C3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C38C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0519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4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ocTitle xmlns="b525490f-2126-496a-b642-d7eb3eca8844">Приложения 3, 4</docTitle>
    <pageLink xmlns="71932cde-1c9d-43c1-b19a-a67d245dfdde">http://www.admkrsk.ru/sites/doc/Pages/detail.aspx?RecordID=15550</pageLink>
  </documentManagement>
</p:properties>
</file>

<file path=customXml/itemProps1.xml><?xml version="1.0" encoding="utf-8"?>
<ds:datastoreItem xmlns:ds="http://schemas.openxmlformats.org/officeDocument/2006/customXml" ds:itemID="{A727547C-B19B-440A-8130-6759651F51CB}"/>
</file>

<file path=customXml/itemProps2.xml><?xml version="1.0" encoding="utf-8"?>
<ds:datastoreItem xmlns:ds="http://schemas.openxmlformats.org/officeDocument/2006/customXml" ds:itemID="{5A4B0525-139D-4207-9473-E6648AAD8F6C}"/>
</file>

<file path=customXml/itemProps3.xml><?xml version="1.0" encoding="utf-8"?>
<ds:datastoreItem xmlns:ds="http://schemas.openxmlformats.org/officeDocument/2006/customXml" ds:itemID="{7B691D74-6E01-4820-903E-E45BFDBB9B42}"/>
</file>

<file path=customXml/itemProps4.xml><?xml version="1.0" encoding="utf-8"?>
<ds:datastoreItem xmlns:ds="http://schemas.openxmlformats.org/officeDocument/2006/customXml" ds:itemID="{5D19B1C4-AF48-4DF2-B89F-F8B4A020E60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718</Words>
  <Characters>4093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Приложения 3, 4</dc:title>
  <dc:creator>Забродина Ирина Николаевна</dc:creator>
  <cp:lastModifiedBy>Забродина Ирина Николаевна</cp:lastModifiedBy>
  <cp:revision>8</cp:revision>
  <cp:lastPrinted>2015-06-26T09:50:00Z</cp:lastPrinted>
  <dcterms:created xsi:type="dcterms:W3CDTF">2015-05-18T05:22:00Z</dcterms:created>
  <dcterms:modified xsi:type="dcterms:W3CDTF">2015-06-26T09:50:00Z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