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D2" w:rsidRDefault="00E014F2" w:rsidP="00E014F2">
      <w:pPr>
        <w:spacing w:after="0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4F2" w:rsidRDefault="00E014F2" w:rsidP="00E014F2">
      <w:pPr>
        <w:spacing w:after="0"/>
        <w:rPr>
          <w:rFonts w:cs="Times New Roman"/>
          <w:sz w:val="20"/>
        </w:rPr>
      </w:pPr>
    </w:p>
    <w:p w:rsidR="00E014F2" w:rsidRPr="00E014F2" w:rsidRDefault="00E014F2" w:rsidP="00E014F2">
      <w:pPr>
        <w:spacing w:after="0"/>
        <w:rPr>
          <w:rFonts w:cs="Times New Roman"/>
          <w:b/>
          <w:sz w:val="36"/>
        </w:rPr>
      </w:pPr>
      <w:r w:rsidRPr="00E014F2">
        <w:rPr>
          <w:rFonts w:cs="Times New Roman"/>
          <w:b/>
          <w:sz w:val="36"/>
        </w:rPr>
        <w:t>АДМИНИСТРАЦИЯ ГОРОДА КРАСНОЯРСКА</w:t>
      </w:r>
    </w:p>
    <w:p w:rsidR="00E014F2" w:rsidRDefault="00E014F2" w:rsidP="00E014F2">
      <w:pPr>
        <w:spacing w:after="0"/>
        <w:rPr>
          <w:rFonts w:cs="Times New Roman"/>
          <w:sz w:val="20"/>
        </w:rPr>
      </w:pPr>
    </w:p>
    <w:p w:rsidR="00E014F2" w:rsidRDefault="00E014F2" w:rsidP="00E014F2">
      <w:pPr>
        <w:spacing w:after="0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E014F2" w:rsidRDefault="00E014F2" w:rsidP="00E014F2">
      <w:pPr>
        <w:spacing w:after="0"/>
        <w:rPr>
          <w:rFonts w:cs="Times New Roman"/>
          <w:sz w:val="44"/>
        </w:rPr>
      </w:pPr>
    </w:p>
    <w:p w:rsidR="00E014F2" w:rsidRDefault="00E014F2" w:rsidP="00E014F2">
      <w:pPr>
        <w:spacing w:after="0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14F2" w:rsidTr="00E014F2">
        <w:tc>
          <w:tcPr>
            <w:tcW w:w="4785" w:type="dxa"/>
            <w:shd w:val="clear" w:color="auto" w:fill="auto"/>
          </w:tcPr>
          <w:p w:rsidR="00E014F2" w:rsidRPr="00E014F2" w:rsidRDefault="00A511C5" w:rsidP="00E014F2">
            <w:pPr>
              <w:spacing w:after="0"/>
              <w:jc w:val="lef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14.10.2014</w:t>
            </w:r>
          </w:p>
        </w:tc>
        <w:tc>
          <w:tcPr>
            <w:tcW w:w="4786" w:type="dxa"/>
            <w:shd w:val="clear" w:color="auto" w:fill="auto"/>
          </w:tcPr>
          <w:p w:rsidR="00E014F2" w:rsidRPr="00E014F2" w:rsidRDefault="004D0727" w:rsidP="00E014F2">
            <w:pPr>
              <w:spacing w:after="0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 xml:space="preserve">№ </w:t>
            </w:r>
            <w:bookmarkStart w:id="0" w:name="_GoBack"/>
            <w:bookmarkEnd w:id="0"/>
            <w:r w:rsidR="00A511C5">
              <w:rPr>
                <w:rFonts w:cs="Times New Roman"/>
                <w:sz w:val="30"/>
              </w:rPr>
              <w:t>662</w:t>
            </w:r>
          </w:p>
        </w:tc>
      </w:tr>
    </w:tbl>
    <w:p w:rsidR="00E014F2" w:rsidRDefault="00E014F2" w:rsidP="00E014F2">
      <w:pPr>
        <w:spacing w:after="0"/>
        <w:rPr>
          <w:rFonts w:cs="Times New Roman"/>
          <w:sz w:val="44"/>
        </w:rPr>
      </w:pPr>
    </w:p>
    <w:p w:rsidR="00E014F2" w:rsidRDefault="00E014F2" w:rsidP="00E014F2">
      <w:pPr>
        <w:spacing w:after="0"/>
        <w:rPr>
          <w:rFonts w:cs="Times New Roman"/>
          <w:sz w:val="44"/>
        </w:rPr>
      </w:pPr>
    </w:p>
    <w:p w:rsidR="00E014F2" w:rsidRDefault="00E014F2" w:rsidP="00E014F2">
      <w:pPr>
        <w:spacing w:after="0"/>
        <w:jc w:val="left"/>
        <w:rPr>
          <w:rFonts w:cs="Times New Roman"/>
          <w:sz w:val="24"/>
        </w:rPr>
      </w:pPr>
    </w:p>
    <w:p w:rsidR="00E014F2" w:rsidRDefault="00E014F2" w:rsidP="00E014F2">
      <w:pPr>
        <w:spacing w:after="0"/>
        <w:jc w:val="left"/>
        <w:rPr>
          <w:rFonts w:cs="Times New Roman"/>
          <w:sz w:val="24"/>
        </w:rPr>
        <w:sectPr w:rsidR="00E014F2" w:rsidSect="00E014F2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0223D2" w:rsidRPr="0007281B" w:rsidRDefault="000223D2" w:rsidP="0007281B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lastRenderedPageBreak/>
        <w:t xml:space="preserve">Об утверждении </w:t>
      </w:r>
      <w:r w:rsidR="00EF35CB">
        <w:rPr>
          <w:rFonts w:cs="Times New Roman"/>
          <w:bCs/>
          <w:sz w:val="30"/>
          <w:szCs w:val="30"/>
        </w:rPr>
        <w:t>П</w:t>
      </w:r>
      <w:r w:rsidRPr="0007281B">
        <w:rPr>
          <w:rFonts w:cs="Times New Roman"/>
          <w:bCs/>
          <w:sz w:val="30"/>
          <w:szCs w:val="30"/>
        </w:rPr>
        <w:t>орядка</w:t>
      </w:r>
      <w:r w:rsidR="0007281B">
        <w:rPr>
          <w:rFonts w:cs="Times New Roman"/>
          <w:bCs/>
          <w:sz w:val="30"/>
          <w:szCs w:val="30"/>
        </w:rPr>
        <w:t xml:space="preserve"> </w:t>
      </w:r>
      <w:r w:rsidRPr="0007281B">
        <w:rPr>
          <w:rFonts w:cs="Times New Roman"/>
          <w:bCs/>
          <w:sz w:val="30"/>
          <w:szCs w:val="30"/>
        </w:rPr>
        <w:t>проведения конкурсов на право заключения</w:t>
      </w:r>
    </w:p>
    <w:p w:rsidR="0007281B" w:rsidRDefault="000223D2" w:rsidP="0007281B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инвестиционных соглашений по оборудованию и эксплуатации </w:t>
      </w:r>
    </w:p>
    <w:p w:rsidR="000223D2" w:rsidRPr="0007281B" w:rsidRDefault="000223D2" w:rsidP="0007281B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на платной основе парковок (парковочных мест), </w:t>
      </w:r>
    </w:p>
    <w:p w:rsidR="0007281B" w:rsidRDefault="000223D2" w:rsidP="0007281B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>расположенных на автомобильных дорогах</w:t>
      </w:r>
      <w:r w:rsidR="0007281B">
        <w:rPr>
          <w:rFonts w:cs="Times New Roman"/>
          <w:bCs/>
          <w:sz w:val="30"/>
          <w:szCs w:val="30"/>
        </w:rPr>
        <w:t xml:space="preserve"> </w:t>
      </w:r>
      <w:r w:rsidRPr="0007281B">
        <w:rPr>
          <w:rFonts w:cs="Times New Roman"/>
          <w:bCs/>
          <w:sz w:val="30"/>
          <w:szCs w:val="30"/>
        </w:rPr>
        <w:t xml:space="preserve">общего пользования </w:t>
      </w:r>
    </w:p>
    <w:p w:rsidR="000223D2" w:rsidRPr="0007281B" w:rsidRDefault="000223D2" w:rsidP="0007281B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>местного значения города Красноярска</w:t>
      </w:r>
    </w:p>
    <w:p w:rsidR="0007281B" w:rsidRPr="0007281B" w:rsidRDefault="0007281B" w:rsidP="000223D2">
      <w:pPr>
        <w:widowControl w:val="0"/>
        <w:autoSpaceDE w:val="0"/>
        <w:autoSpaceDN w:val="0"/>
        <w:adjustRightInd w:val="0"/>
        <w:spacing w:after="0"/>
        <w:jc w:val="left"/>
        <w:rPr>
          <w:rFonts w:cs="Times New Roman"/>
          <w:bCs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7281B" w:rsidRPr="0007281B" w:rsidRDefault="0007281B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7281B" w:rsidRDefault="000223D2" w:rsidP="00EF35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 соответствии с Федеральными законами от 06.10.2003 № 131-ФЗ «Об общих принципах организации местного самоуправления в Росси</w:t>
      </w:r>
      <w:r w:rsidRPr="0007281B">
        <w:rPr>
          <w:rFonts w:cs="Times New Roman"/>
          <w:sz w:val="30"/>
          <w:szCs w:val="30"/>
        </w:rPr>
        <w:t>й</w:t>
      </w:r>
      <w:r w:rsidRPr="0007281B">
        <w:rPr>
          <w:rFonts w:cs="Times New Roman"/>
          <w:sz w:val="30"/>
          <w:szCs w:val="30"/>
        </w:rPr>
        <w:t>ской Федерации», от 08.11.2007 № 257-ФЗ «Об автомобильных дорогах и о дорожной деятельности в Российской Федерации и о внесении и</w:t>
      </w:r>
      <w:r w:rsidRPr="0007281B">
        <w:rPr>
          <w:rFonts w:cs="Times New Roman"/>
          <w:sz w:val="30"/>
          <w:szCs w:val="30"/>
        </w:rPr>
        <w:t>з</w:t>
      </w:r>
      <w:r w:rsidRPr="0007281B">
        <w:rPr>
          <w:rFonts w:cs="Times New Roman"/>
          <w:sz w:val="30"/>
          <w:szCs w:val="30"/>
        </w:rPr>
        <w:t>менений в отдельные законодательные акты Российской Федерации», постановлением администрации города от 03.06.2014 № 320 «Об утве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 xml:space="preserve">ждении </w:t>
      </w:r>
      <w:r w:rsidR="00EF35CB">
        <w:rPr>
          <w:rFonts w:cs="Times New Roman"/>
          <w:sz w:val="30"/>
          <w:szCs w:val="30"/>
        </w:rPr>
        <w:t>П</w:t>
      </w:r>
      <w:r w:rsidRPr="0007281B">
        <w:rPr>
          <w:rFonts w:cs="Times New Roman"/>
          <w:sz w:val="30"/>
          <w:szCs w:val="30"/>
        </w:rPr>
        <w:t>орядка создания и использования, в том числе на платной о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 xml:space="preserve">нове, парковок (парковочных мест), расположенных на автомобильных дорогах общего пользования местного значения города Красноярска», руководствуясь ст. 41, 58, 59 Устава города Красноярска, </w:t>
      </w:r>
    </w:p>
    <w:p w:rsidR="000223D2" w:rsidRPr="0007281B" w:rsidRDefault="0007281B" w:rsidP="00EF35CB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ПОСТАНОВЛЯЮ</w:t>
      </w:r>
      <w:r w:rsidR="000223D2" w:rsidRPr="0007281B">
        <w:rPr>
          <w:rFonts w:cs="Times New Roman"/>
          <w:sz w:val="30"/>
          <w:szCs w:val="30"/>
        </w:rPr>
        <w:t>:</w:t>
      </w:r>
    </w:p>
    <w:p w:rsidR="000223D2" w:rsidRPr="0007281B" w:rsidRDefault="000223D2" w:rsidP="00EF35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1. Утвердить:</w:t>
      </w:r>
    </w:p>
    <w:p w:rsidR="000223D2" w:rsidRPr="0007281B" w:rsidRDefault="000223D2" w:rsidP="00EF35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1) Порядок проведения конкурсов на право заключения инвест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ционных соглашений по оборудованию и эксплуатации на платной о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нове парковок (парковочных мест), расположенных на автомобильных дорогах общего пользования местного значения города Красноярска, согласно приложению 1</w:t>
      </w:r>
      <w:r w:rsidR="00EF35CB">
        <w:rPr>
          <w:rFonts w:cs="Times New Roman"/>
          <w:sz w:val="30"/>
          <w:szCs w:val="30"/>
        </w:rPr>
        <w:t>;</w:t>
      </w:r>
    </w:p>
    <w:p w:rsidR="000223D2" w:rsidRPr="0007281B" w:rsidRDefault="000223D2" w:rsidP="00EF35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2) Положение о конкурсной комиссии по проведению конкурсов на право заключения инвестиционных соглашений по оборудованию и эксплуатации на платной основе парковок (парковочных мест), расп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ложенных на автомобильных дорогах общего пользования местного значения города Красноярска, согласно приложению 2.</w:t>
      </w:r>
    </w:p>
    <w:p w:rsidR="000223D2" w:rsidRPr="0007281B" w:rsidRDefault="007B3A2E" w:rsidP="00EF35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2</w:t>
      </w:r>
      <w:r w:rsidR="000223D2" w:rsidRPr="0007281B">
        <w:rPr>
          <w:rFonts w:cs="Times New Roman"/>
          <w:sz w:val="30"/>
          <w:szCs w:val="30"/>
        </w:rPr>
        <w:t>. Опубликовать настоящее постановление в газете «Городские новости» и разместить на официальном сайте администрации города.</w:t>
      </w: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7281B" w:rsidRDefault="0007281B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7281B" w:rsidRPr="0007281B" w:rsidRDefault="0007281B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EF35CB" w:rsidRDefault="00EF35CB" w:rsidP="00EF35C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Исполняющий обязанности</w:t>
      </w:r>
    </w:p>
    <w:p w:rsidR="000223D2" w:rsidRPr="0007281B" w:rsidRDefault="0007281B" w:rsidP="00EF35C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Глав</w:t>
      </w:r>
      <w:r w:rsidR="00EF35CB">
        <w:rPr>
          <w:rFonts w:cs="Times New Roman"/>
          <w:sz w:val="30"/>
          <w:szCs w:val="30"/>
        </w:rPr>
        <w:t>ы</w:t>
      </w:r>
      <w:r>
        <w:rPr>
          <w:rFonts w:cs="Times New Roman"/>
          <w:sz w:val="30"/>
          <w:szCs w:val="30"/>
        </w:rPr>
        <w:t xml:space="preserve"> города</w:t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  <w:t xml:space="preserve">         </w:t>
      </w:r>
      <w:r w:rsidR="00EF35CB">
        <w:rPr>
          <w:rFonts w:cs="Times New Roman"/>
          <w:sz w:val="30"/>
          <w:szCs w:val="30"/>
        </w:rPr>
        <w:t xml:space="preserve">   </w:t>
      </w:r>
      <w:r>
        <w:rPr>
          <w:rFonts w:cs="Times New Roman"/>
          <w:sz w:val="30"/>
          <w:szCs w:val="30"/>
        </w:rPr>
        <w:t xml:space="preserve">         </w:t>
      </w:r>
      <w:r w:rsidR="00EF35CB">
        <w:rPr>
          <w:rFonts w:cs="Times New Roman"/>
          <w:sz w:val="30"/>
          <w:szCs w:val="30"/>
        </w:rPr>
        <w:t>А.Л. Игнатенко</w:t>
      </w:r>
    </w:p>
    <w:p w:rsidR="008A5ACC" w:rsidRPr="0007281B" w:rsidRDefault="008A5ACC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  <w:bookmarkStart w:id="1" w:name="Par38"/>
      <w:bookmarkEnd w:id="1"/>
    </w:p>
    <w:p w:rsidR="008A5ACC" w:rsidRPr="0007281B" w:rsidRDefault="008A5ACC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</w:p>
    <w:p w:rsidR="008A5ACC" w:rsidRPr="0007281B" w:rsidRDefault="008A5ACC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</w:p>
    <w:p w:rsidR="008A5ACC" w:rsidRPr="0007281B" w:rsidRDefault="008A5ACC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</w:p>
    <w:p w:rsidR="008A5ACC" w:rsidRPr="0007281B" w:rsidRDefault="008A5ACC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</w:p>
    <w:p w:rsidR="008A5ACC" w:rsidRPr="0007281B" w:rsidRDefault="008A5ACC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</w:p>
    <w:p w:rsidR="0007281B" w:rsidRDefault="0007281B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5670"/>
        <w:jc w:val="left"/>
        <w:outlineLvl w:val="0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Приложение 1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5670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к постановлению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5670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администрации города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5670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от ____________№_______</w:t>
      </w:r>
    </w:p>
    <w:p w:rsidR="007533BE" w:rsidRDefault="007533BE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 w:val="30"/>
          <w:szCs w:val="30"/>
        </w:rPr>
      </w:pPr>
      <w:bookmarkStart w:id="2" w:name="Par43"/>
      <w:bookmarkEnd w:id="2"/>
    </w:p>
    <w:p w:rsidR="00EF35CB" w:rsidRDefault="00EF35CB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 w:val="30"/>
          <w:szCs w:val="30"/>
        </w:rPr>
      </w:pP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>ПОРЯДОК</w:t>
      </w:r>
    </w:p>
    <w:p w:rsidR="007533BE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проведения конкурсов на право заключения  </w:t>
      </w:r>
    </w:p>
    <w:p w:rsidR="007533BE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инвестиционных соглашений по оборудованию и эксплуатации </w:t>
      </w:r>
    </w:p>
    <w:p w:rsidR="007533BE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на платной основе парковок (парковочных мест), расположенных </w:t>
      </w:r>
    </w:p>
    <w:p w:rsidR="007533BE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на автомобильных дорогах общего пользования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>местного значения города Красноярска</w:t>
      </w:r>
    </w:p>
    <w:p w:rsidR="000223D2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</w:p>
    <w:p w:rsidR="007533BE" w:rsidRDefault="007533BE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1. Настоящий Порядок регламентирует </w:t>
      </w:r>
      <w:r w:rsidR="00EF35CB">
        <w:rPr>
          <w:rFonts w:cs="Times New Roman"/>
          <w:sz w:val="30"/>
          <w:szCs w:val="30"/>
        </w:rPr>
        <w:t xml:space="preserve">механизм </w:t>
      </w:r>
      <w:r w:rsidRPr="0007281B">
        <w:rPr>
          <w:rFonts w:cs="Times New Roman"/>
          <w:sz w:val="30"/>
          <w:szCs w:val="30"/>
        </w:rPr>
        <w:t>проведения о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крытых конкурсов на право заключения инвестиционных соглашений по оборудованию и эксплуатации на платной основе парковок (парк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вочных мест), расположенных на автомобильных дорогах общего пол</w:t>
      </w:r>
      <w:r w:rsidRPr="0007281B">
        <w:rPr>
          <w:rFonts w:cs="Times New Roman"/>
          <w:sz w:val="30"/>
          <w:szCs w:val="30"/>
        </w:rPr>
        <w:t>ь</w:t>
      </w:r>
      <w:r w:rsidRPr="0007281B">
        <w:rPr>
          <w:rFonts w:cs="Times New Roman"/>
          <w:sz w:val="30"/>
          <w:szCs w:val="30"/>
        </w:rPr>
        <w:t xml:space="preserve">зования местного значения города Красноярска (далее </w:t>
      </w:r>
      <w:r w:rsidR="00EF35CB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Конкурс).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2. Предметом Конкурса является право на заключение инвестиц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онного соглашения по оборудованию и эксплуатации на платной основе парковок (парковочных мест), расположенных на автомобильных дор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гах общего пользования местного значения города Красноярска.</w:t>
      </w:r>
    </w:p>
    <w:p w:rsidR="00EF35C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3. Основными принципами конкурсного отбора являются: </w:t>
      </w:r>
    </w:p>
    <w:p w:rsidR="00EF35C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создание равных условий для всех участников конкурсного </w:t>
      </w:r>
      <w:r w:rsidR="0090733C">
        <w:rPr>
          <w:rFonts w:cs="Times New Roman"/>
          <w:sz w:val="30"/>
          <w:szCs w:val="30"/>
        </w:rPr>
        <w:t xml:space="preserve">                     </w:t>
      </w:r>
      <w:r w:rsidRPr="0007281B">
        <w:rPr>
          <w:rFonts w:cs="Times New Roman"/>
          <w:sz w:val="30"/>
          <w:szCs w:val="30"/>
        </w:rPr>
        <w:t>отбора</w:t>
      </w:r>
      <w:r w:rsidR="00EF35CB">
        <w:rPr>
          <w:rFonts w:cs="Times New Roman"/>
          <w:sz w:val="30"/>
          <w:szCs w:val="30"/>
        </w:rPr>
        <w:t>;</w:t>
      </w:r>
    </w:p>
    <w:p w:rsidR="00EF35C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объективность оценки представленных заявок</w:t>
      </w:r>
      <w:r w:rsidR="00EF35CB">
        <w:rPr>
          <w:rFonts w:cs="Times New Roman"/>
          <w:sz w:val="30"/>
          <w:szCs w:val="30"/>
        </w:rPr>
        <w:t>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единство требований и гласность при подведении итогов </w:t>
      </w:r>
      <w:r w:rsidR="0090733C">
        <w:rPr>
          <w:rFonts w:cs="Times New Roman"/>
          <w:sz w:val="30"/>
          <w:szCs w:val="30"/>
        </w:rPr>
        <w:t xml:space="preserve">                      </w:t>
      </w:r>
      <w:r w:rsidRPr="0007281B">
        <w:rPr>
          <w:rFonts w:cs="Times New Roman"/>
          <w:sz w:val="30"/>
          <w:szCs w:val="30"/>
        </w:rPr>
        <w:t>Конкурса.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4. Организатором Конкурса выступает </w:t>
      </w:r>
      <w:r w:rsidR="00EF35CB">
        <w:rPr>
          <w:rFonts w:cs="Times New Roman"/>
          <w:sz w:val="30"/>
          <w:szCs w:val="30"/>
        </w:rPr>
        <w:t>д</w:t>
      </w:r>
      <w:r w:rsidRPr="0007281B">
        <w:rPr>
          <w:rFonts w:cs="Times New Roman"/>
          <w:sz w:val="30"/>
          <w:szCs w:val="30"/>
        </w:rPr>
        <w:t>епартамент городского х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 xml:space="preserve">зяйства администрации города (далее </w:t>
      </w:r>
      <w:r w:rsidR="00EF35CB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Организатор), к полномочиям которого относятся: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разработка, утверждение и опубликование (размещение) конкур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ной документации, внесение в нее изменений;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разработка и опубликование (размещение) извещения о провед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 xml:space="preserve">нии </w:t>
      </w:r>
      <w:r w:rsidR="00EF35C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онкурса, внесение в него изменений;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утверждение протокола об определении победителя </w:t>
      </w:r>
      <w:r w:rsidR="00EF35C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онкурса;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опубликование протокола конкурсной комиссии;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заключение инвестиционного соглашения.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5. Извещение о проведении </w:t>
      </w:r>
      <w:r w:rsidR="00EF35C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онкурса публикуется в газете «Г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родские новости» и размещается на официальном сайте администрации города Красноярска.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 извещении о проведении Конкурса должны быть указаны сл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дующие сведения: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место нахождения, почтовый адрес, адрес электронной почты, н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мер контактного телефона Организатора Конкурса;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предмет Конкурса;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порядок оформления участия в Конкурсе;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место, порядок, дата начала и окончания срока подачи заявок на участие в Конкурсе;</w:t>
      </w:r>
    </w:p>
    <w:p w:rsidR="008733E2" w:rsidRPr="0007281B" w:rsidRDefault="008733E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срок, в течение которого Организатор Конкурса может отказаться от его проведения;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место, дата и время вскрытия конвертов с заявками на участие в Конкурсе;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место и дата рассмотрения заявок на участие в Конкурсе и подв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дение итогов Конкурса;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критерии и порядок определения победителя Конкурс;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срок со дня подписания протокола оценки и сопоставлени</w:t>
      </w:r>
      <w:r w:rsidR="00EF35C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 xml:space="preserve"> заявок на участие в Конкурсе, в течение которого победитель Конкурса должен подписать инвестиционное соглашение.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Конкурсная документация должна содержать: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обязательные требования к участникам Конкурса, установленные в соответствии с законодательством Российской Федерации</w:t>
      </w:r>
      <w:r w:rsidR="009E47CE" w:rsidRPr="0007281B">
        <w:rPr>
          <w:rFonts w:cs="Times New Roman"/>
          <w:sz w:val="30"/>
          <w:szCs w:val="30"/>
        </w:rPr>
        <w:t>,</w:t>
      </w:r>
      <w:r w:rsidRPr="0007281B">
        <w:rPr>
          <w:rFonts w:cs="Times New Roman"/>
          <w:sz w:val="30"/>
          <w:szCs w:val="30"/>
        </w:rPr>
        <w:t xml:space="preserve"> настоящим Порядком;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перечень документов, подтверждающих соответствие участника Конкурса (далее также </w:t>
      </w:r>
      <w:r w:rsidR="00EF35CB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претендент) требованиям, установленным з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 xml:space="preserve">конодательством Российской Федерации и </w:t>
      </w:r>
      <w:r w:rsidR="00EF35C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онкурсной документаци</w:t>
      </w:r>
      <w:r w:rsidR="00EF35CB">
        <w:rPr>
          <w:rFonts w:cs="Times New Roman"/>
          <w:sz w:val="30"/>
          <w:szCs w:val="30"/>
        </w:rPr>
        <w:t>ей</w:t>
      </w:r>
      <w:r w:rsidRPr="0007281B">
        <w:rPr>
          <w:rFonts w:cs="Times New Roman"/>
          <w:sz w:val="30"/>
          <w:szCs w:val="30"/>
        </w:rPr>
        <w:t>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условия (критерии) и порядок оценки заявок на участие в Конку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се и определения победителя Конкурса согласно настоящему Порядку.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К </w:t>
      </w:r>
      <w:r w:rsidR="00EF35C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 xml:space="preserve">онкурсной документации прилагается проект инвестиционного </w:t>
      </w:r>
      <w:hyperlink r:id="rId10" w:anchor="Par159" w:history="1">
        <w:r w:rsidRPr="0007281B">
          <w:rPr>
            <w:rStyle w:val="a3"/>
            <w:rFonts w:cs="Times New Roman"/>
            <w:color w:val="auto"/>
            <w:sz w:val="30"/>
            <w:szCs w:val="30"/>
            <w:u w:val="none"/>
          </w:rPr>
          <w:t>соглашения</w:t>
        </w:r>
      </w:hyperlink>
      <w:r w:rsidR="00E13968" w:rsidRPr="0007281B">
        <w:rPr>
          <w:rFonts w:cs="Times New Roman"/>
          <w:sz w:val="30"/>
          <w:szCs w:val="30"/>
        </w:rPr>
        <w:t>, разработанный на основе инвестиционного соглашения  согласно приложению к настоящему Порядку</w:t>
      </w:r>
      <w:r w:rsidRPr="0007281B">
        <w:rPr>
          <w:rFonts w:cs="Times New Roman"/>
          <w:sz w:val="30"/>
          <w:szCs w:val="30"/>
        </w:rPr>
        <w:t>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Организатор вправе внести изменения в извещение о проведении Конкурса и </w:t>
      </w:r>
      <w:r w:rsidR="00EF35C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онкурсную документацию не позднее чем за пять рабочих дней до даты окончания срока подачи заявок на участие в Конкурсе. Изменения, внесенные в извещение или Конкурсную документацию в течение двух рабочих дней со дня принятия решения о внесении данных изменений: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размещаются Организатором Конкурса на официальном сайте а</w:t>
      </w:r>
      <w:r w:rsidRPr="0007281B">
        <w:rPr>
          <w:rFonts w:cs="Times New Roman"/>
          <w:sz w:val="30"/>
          <w:szCs w:val="30"/>
        </w:rPr>
        <w:t>д</w:t>
      </w:r>
      <w:r w:rsidRPr="0007281B">
        <w:rPr>
          <w:rFonts w:cs="Times New Roman"/>
          <w:sz w:val="30"/>
          <w:szCs w:val="30"/>
        </w:rPr>
        <w:t xml:space="preserve">министрации города Красноярска;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направляются соответствующими уведомлениями претендентам, подавшим заявки на участие в Конкурсе, заказными письмами или п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средством электронной почты.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Организатор Конкурса вправе отказаться от проведения Конкурса не позднее даты, указанной в извещении о проведении Конкурса. Изв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 xml:space="preserve">щение об отказе от проведения Конкурса размещается Организатором </w:t>
      </w:r>
      <w:r w:rsidRPr="0007281B">
        <w:rPr>
          <w:rFonts w:cs="Times New Roman"/>
          <w:sz w:val="30"/>
          <w:szCs w:val="30"/>
        </w:rPr>
        <w:lastRenderedPageBreak/>
        <w:t>Конкурса на официальном сайте администрации города в течение двух рабочих дней со дня приня</w:t>
      </w:r>
      <w:r w:rsidR="008733E2" w:rsidRPr="0007281B">
        <w:rPr>
          <w:rFonts w:cs="Times New Roman"/>
          <w:sz w:val="30"/>
          <w:szCs w:val="30"/>
        </w:rPr>
        <w:t>тия им соответствующего решения</w:t>
      </w:r>
      <w:r w:rsidRPr="0007281B">
        <w:rPr>
          <w:rFonts w:cs="Times New Roman"/>
          <w:sz w:val="30"/>
          <w:szCs w:val="30"/>
        </w:rPr>
        <w:t>. В этот же срок соответствующие уведомления направляются Организатором Ко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курса претендентам, подавшим заявки на участие в Конкурсе, заказн</w:t>
      </w:r>
      <w:r w:rsidRPr="0007281B">
        <w:rPr>
          <w:rFonts w:cs="Times New Roman"/>
          <w:sz w:val="30"/>
          <w:szCs w:val="30"/>
        </w:rPr>
        <w:t>ы</w:t>
      </w:r>
      <w:r w:rsidRPr="0007281B">
        <w:rPr>
          <w:rFonts w:cs="Times New Roman"/>
          <w:sz w:val="30"/>
          <w:szCs w:val="30"/>
        </w:rPr>
        <w:t>ми письмами или посредством электронной почты.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 Участниками Конкурса могут быть индивидуальные предпр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ниматели, юридические лица независимо от организационно-правовой формы и формы собственности: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не находящиеся в процессе реорганизации, ликвидации или нес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стоятельности (банкротства);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дарных дней до даты регистрации заявки на участие в Конкурсе.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7. Для участия в Конкурсе претендент представляет заявку.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Каждый претендент имеет право подать только одну заявку на участие в Конкурсе в отношении предмета Конкурса.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Заявка на участие в Конкурсе подается в срок, указанный в изв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щении о проведении Конкурса, который не может составлять менее тридцати календарных дней с момента опубликования извещения. Зая</w:t>
      </w:r>
      <w:r w:rsidRPr="0007281B">
        <w:rPr>
          <w:rFonts w:cs="Times New Roman"/>
          <w:sz w:val="30"/>
          <w:szCs w:val="30"/>
        </w:rPr>
        <w:t>в</w:t>
      </w:r>
      <w:r w:rsidRPr="0007281B">
        <w:rPr>
          <w:rFonts w:cs="Times New Roman"/>
          <w:sz w:val="30"/>
          <w:szCs w:val="30"/>
        </w:rPr>
        <w:t>ки, поступившие по истечении указанного в извещении срока, для уч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 xml:space="preserve">стия в Конкурсе не принимаются и не рассматриваются.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Заявка на участие в Конкурсе подается в письменном виде в зап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чатанном конверте с обязательным приложением всех документов, предусмотренных конкурсной документацией.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Каждый конверт с заявкой на участие в Конкурсе, поданный в срок, указанный в извещении о проведении Конкурса, регистрируется Организатором Конкурса в журнале регистрации заявок на участие в Конкурсе согласно дате и времени его поступления и передается в ко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курсную комиссию. По требованию претендента ему выдается расписка в получении заявки на участие в Конкурсе с указанием даты и времени ее получения.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 любое время, до момента вскрытия конкурсной комиссией ко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верта с заявкой на участие в Конкурсе</w:t>
      </w:r>
      <w:r w:rsidR="00EF35CB">
        <w:rPr>
          <w:rFonts w:cs="Times New Roman"/>
          <w:sz w:val="30"/>
          <w:szCs w:val="30"/>
        </w:rPr>
        <w:t>,</w:t>
      </w:r>
      <w:r w:rsidRPr="0007281B">
        <w:rPr>
          <w:rFonts w:cs="Times New Roman"/>
          <w:sz w:val="30"/>
          <w:szCs w:val="30"/>
        </w:rPr>
        <w:t xml:space="preserve"> претендент вправе отозвать з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явку или внести в нее изменения.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Документы, содержащиеся в заявке, должны быть прошиты (пр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ложена опись документов), пронумерованы и подписаны претендентом либо уполномоченным им лицом.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bookmarkStart w:id="3" w:name="Par88"/>
      <w:bookmarkEnd w:id="3"/>
      <w:r w:rsidRPr="0007281B">
        <w:rPr>
          <w:rFonts w:cs="Times New Roman"/>
          <w:sz w:val="30"/>
          <w:szCs w:val="30"/>
        </w:rPr>
        <w:t>8. Заявка на участие в Конкурсе должна содержать следующие д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кументы: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заявление претендента на имя Организатора Конкурса, составле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ное по форме, указанной в конкурсной документации;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заверенную копию учредительных документов (для юридических лиц), копию документа, удостоверяющего личность (для физических лиц);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заверенную копию свидетельства о постановке на учет в налог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вом органе;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документы, подтверждающие полномочия лица, участвующего в подписании документов претендента, представляемых в составе заявки (решение учредителей, приказ о назначении, договор, доверенность, иное)</w:t>
      </w:r>
      <w:r w:rsidR="00AE4CE8">
        <w:rPr>
          <w:rFonts w:cs="Times New Roman"/>
          <w:sz w:val="30"/>
          <w:szCs w:val="30"/>
        </w:rPr>
        <w:t>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30 дней до даты подачи документов;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справку Инспекции ФНС Российской Федерации по месту учета лица об отсутствии задолженности по уплате налогов на дату не ранее 30 дней до даты регистрации заявки на участие в Конкурсе;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справку Пенсионного фонда Российской Федерации по месту уч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 xml:space="preserve">та лица о состоянии расчетов по страховым взносам, пеням, штрафам на дату не ранее 30 дней до даты регистрации заявки на участие </w:t>
      </w:r>
      <w:r w:rsidR="0090733C">
        <w:rPr>
          <w:rFonts w:cs="Times New Roman"/>
          <w:sz w:val="30"/>
          <w:szCs w:val="30"/>
        </w:rPr>
        <w:t xml:space="preserve">                         </w:t>
      </w:r>
      <w:r w:rsidRPr="0007281B">
        <w:rPr>
          <w:rFonts w:cs="Times New Roman"/>
          <w:sz w:val="30"/>
          <w:szCs w:val="30"/>
        </w:rPr>
        <w:t>в Конкурсе;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бизнес-план инвестиционного проекта по оборудованию и экспл</w:t>
      </w:r>
      <w:r w:rsidRPr="0007281B">
        <w:rPr>
          <w:rFonts w:cs="Times New Roman"/>
          <w:sz w:val="30"/>
          <w:szCs w:val="30"/>
        </w:rPr>
        <w:t>у</w:t>
      </w:r>
      <w:r w:rsidRPr="0007281B">
        <w:rPr>
          <w:rFonts w:cs="Times New Roman"/>
          <w:sz w:val="30"/>
          <w:szCs w:val="30"/>
        </w:rPr>
        <w:t>атации на платной основе парковок (парковочных мест), расположе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ных на автомобильных дорогах общего пользования местного значения города Красноярска, включающий основные параметры проекта (общая стоимость, объем капитальных затрат, сроки реализации, срок окупа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мости и другие разделы</w:t>
      </w:r>
      <w:r w:rsidR="00FB6F3E" w:rsidRPr="0007281B">
        <w:rPr>
          <w:rFonts w:cs="Times New Roman"/>
          <w:sz w:val="30"/>
          <w:szCs w:val="30"/>
        </w:rPr>
        <w:t xml:space="preserve"> в соответствии с требованиями конкурсной д</w:t>
      </w:r>
      <w:r w:rsidR="00FB6F3E" w:rsidRPr="0007281B">
        <w:rPr>
          <w:rFonts w:cs="Times New Roman"/>
          <w:sz w:val="30"/>
          <w:szCs w:val="30"/>
        </w:rPr>
        <w:t>о</w:t>
      </w:r>
      <w:r w:rsidR="00FB6F3E" w:rsidRPr="0007281B">
        <w:rPr>
          <w:rFonts w:cs="Times New Roman"/>
          <w:sz w:val="30"/>
          <w:szCs w:val="30"/>
        </w:rPr>
        <w:t>кументации)</w:t>
      </w:r>
      <w:r w:rsidRPr="0007281B">
        <w:rPr>
          <w:rFonts w:cs="Times New Roman"/>
          <w:sz w:val="30"/>
          <w:szCs w:val="30"/>
        </w:rPr>
        <w:t>, подписанный претендентом либо уполномоченным им лицом.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9. Комиссия вскрывает конверты с заявками и прилагаемыми к ним документами, </w:t>
      </w:r>
      <w:r w:rsidR="008A5ACC" w:rsidRPr="0007281B">
        <w:rPr>
          <w:rFonts w:cs="Times New Roman"/>
          <w:sz w:val="30"/>
          <w:szCs w:val="30"/>
        </w:rPr>
        <w:t xml:space="preserve">рассматривает их и </w:t>
      </w:r>
      <w:r w:rsidRPr="0007281B">
        <w:rPr>
          <w:rFonts w:cs="Times New Roman"/>
          <w:sz w:val="30"/>
          <w:szCs w:val="30"/>
        </w:rPr>
        <w:t>принимает решение о допуске (отказе в допуске) к участию в Конкурсе в указанные в извещении о проведении Конкурса день, время и месте вскрытия конвертов.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10. Не допускаются к участию в Конкурсе претенденты: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находящиеся в состоянии реорганизации, ликвидации или нес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стоятельности (банкротства) в соответствии с законодательством Ро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сийской Федерации;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имеющие задолженность по налоговым и иным обязательным пл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тежам в бюджеты бюджетной системы Российской Федерации и вн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бюджетные фонды по состоянию на дату не ранее тридцати календа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ных дней до даты регистрации заявки на участие в Конкурсе;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представившие заявки, не соответствующие требованиям насто</w:t>
      </w:r>
      <w:r w:rsidRPr="0007281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 xml:space="preserve">щего Порядка.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11. Решение конкурсной комиссии о допуске заявок к участию в Конкурсе оформляется протоколом конкурсной комиссии, который утверждается председателем конкурсной комиссии либо в его отсу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 xml:space="preserve">ствие </w:t>
      </w:r>
      <w:r w:rsidR="00A733A8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заместителем председателя конкурсной комиссии.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Протокол конкурсной комиссии является основанием для допуска заявок к участию в Конкурсе.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12. О принятых решениях Организатор Конкурса уведомляет пр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тендентов в письменном виде в течение трех рабочих дней со дня утверждения протокола конкурсной комиссии.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13. В случае если по окончании срока подачи заявок не подана ни одна заявка либо ни один из заявителей не был допущен к участию в Конкурсе, решением конкурсной комиссии конкурс признается нес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стоявшимся.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 случае если по окончании срока подачи заявок подана только одна заявка, которая решением конкурсной комиссии признается соо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ветствующей условиям настоящего Порядка, Конкурс признается нес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стоявшимся, и с единственным претендентом, подавшим заявку, закл</w:t>
      </w:r>
      <w:r w:rsidRPr="0007281B">
        <w:rPr>
          <w:rFonts w:cs="Times New Roman"/>
          <w:sz w:val="30"/>
          <w:szCs w:val="30"/>
        </w:rPr>
        <w:t>ю</w:t>
      </w:r>
      <w:r w:rsidRPr="0007281B">
        <w:rPr>
          <w:rFonts w:cs="Times New Roman"/>
          <w:sz w:val="30"/>
          <w:szCs w:val="30"/>
        </w:rPr>
        <w:t>чается инвестиционное соглашение.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</w:t>
      </w:r>
      <w:r w:rsidR="00934163" w:rsidRPr="0007281B">
        <w:rPr>
          <w:rFonts w:cs="Times New Roman"/>
          <w:sz w:val="30"/>
          <w:szCs w:val="30"/>
        </w:rPr>
        <w:t>4</w:t>
      </w:r>
      <w:r w:rsidRPr="0007281B">
        <w:rPr>
          <w:rFonts w:cs="Times New Roman"/>
          <w:sz w:val="30"/>
          <w:szCs w:val="30"/>
        </w:rPr>
        <w:t>. В день подведения итогов Конкурса, указанный в извещении о проведении Конкурса, конкурсная комиссия оценивает и сопоставляет заявки участников Конкурса в целях определения победителя. Участие лиц, не являющихся членами конкурсной комиссии, в работе комиссии в ходе оценки и сопоставления заявок участников Конкурса не допуск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ется.</w:t>
      </w:r>
    </w:p>
    <w:p w:rsidR="000223D2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</w:t>
      </w:r>
      <w:r w:rsidR="00934163" w:rsidRPr="0007281B">
        <w:rPr>
          <w:rFonts w:cs="Times New Roman"/>
          <w:sz w:val="30"/>
          <w:szCs w:val="30"/>
        </w:rPr>
        <w:t>5</w:t>
      </w:r>
      <w:r w:rsidRPr="0007281B">
        <w:rPr>
          <w:rFonts w:cs="Times New Roman"/>
          <w:sz w:val="30"/>
          <w:szCs w:val="30"/>
        </w:rPr>
        <w:t>. Победителем Конкурса становится претендент, набравший наибольшее количество баллов в соответствии со следующими крит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риями:</w:t>
      </w:r>
    </w:p>
    <w:p w:rsidR="00EF35CB" w:rsidRPr="0007281B" w:rsidRDefault="00EF35CB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402"/>
        <w:gridCol w:w="1134"/>
      </w:tblGrid>
      <w:tr w:rsidR="00712377" w:rsidRPr="007533BE" w:rsidTr="00AE4CE8">
        <w:trPr>
          <w:tblHeader/>
        </w:trPr>
        <w:tc>
          <w:tcPr>
            <w:tcW w:w="959" w:type="dxa"/>
          </w:tcPr>
          <w:p w:rsidR="00712377" w:rsidRPr="007533BE" w:rsidRDefault="00712377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Н</w:t>
            </w:r>
            <w:r w:rsidRPr="007533BE">
              <w:rPr>
                <w:rFonts w:cs="Times New Roman"/>
                <w:szCs w:val="28"/>
              </w:rPr>
              <w:t>о</w:t>
            </w:r>
            <w:r w:rsidRPr="007533BE">
              <w:rPr>
                <w:rFonts w:cs="Times New Roman"/>
                <w:szCs w:val="28"/>
              </w:rPr>
              <w:t>мер кр</w:t>
            </w:r>
            <w:r w:rsidRPr="007533BE">
              <w:rPr>
                <w:rFonts w:cs="Times New Roman"/>
                <w:szCs w:val="28"/>
              </w:rPr>
              <w:t>и</w:t>
            </w:r>
            <w:r w:rsidRPr="007533BE">
              <w:rPr>
                <w:rFonts w:cs="Times New Roman"/>
                <w:szCs w:val="28"/>
              </w:rPr>
              <w:t>терия</w:t>
            </w:r>
          </w:p>
        </w:tc>
        <w:tc>
          <w:tcPr>
            <w:tcW w:w="4111" w:type="dxa"/>
          </w:tcPr>
          <w:p w:rsidR="00712377" w:rsidRPr="007533BE" w:rsidRDefault="00712377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Наименование критерия оценки заявок</w:t>
            </w:r>
          </w:p>
        </w:tc>
        <w:tc>
          <w:tcPr>
            <w:tcW w:w="3402" w:type="dxa"/>
          </w:tcPr>
          <w:p w:rsidR="00712377" w:rsidRPr="007533BE" w:rsidRDefault="00712377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Оценка критерия</w:t>
            </w:r>
          </w:p>
        </w:tc>
        <w:tc>
          <w:tcPr>
            <w:tcW w:w="1134" w:type="dxa"/>
          </w:tcPr>
          <w:p w:rsidR="00712377" w:rsidRDefault="00712377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Кол</w:t>
            </w:r>
            <w:r w:rsidRPr="007533BE">
              <w:rPr>
                <w:rFonts w:cs="Times New Roman"/>
                <w:szCs w:val="28"/>
              </w:rPr>
              <w:t>и</w:t>
            </w:r>
            <w:r w:rsidRPr="007533BE">
              <w:rPr>
                <w:rFonts w:cs="Times New Roman"/>
                <w:szCs w:val="28"/>
              </w:rPr>
              <w:t>чество балов</w:t>
            </w:r>
            <w:r w:rsidR="00EF35CB">
              <w:rPr>
                <w:rFonts w:cs="Times New Roman"/>
                <w:szCs w:val="28"/>
              </w:rPr>
              <w:t>,</w:t>
            </w:r>
          </w:p>
          <w:p w:rsidR="00EF35CB" w:rsidRPr="007533BE" w:rsidRDefault="00EF35CB" w:rsidP="0007281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</w:tr>
      <w:tr w:rsidR="00712377" w:rsidRPr="007533BE" w:rsidTr="00AE4CE8">
        <w:tc>
          <w:tcPr>
            <w:tcW w:w="959" w:type="dxa"/>
          </w:tcPr>
          <w:p w:rsidR="00712377" w:rsidRPr="007533BE" w:rsidRDefault="006949E2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1</w:t>
            </w:r>
          </w:p>
        </w:tc>
        <w:tc>
          <w:tcPr>
            <w:tcW w:w="4111" w:type="dxa"/>
          </w:tcPr>
          <w:p w:rsidR="007533BE" w:rsidRPr="007533BE" w:rsidRDefault="00712377" w:rsidP="00EF35CB">
            <w:pPr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 xml:space="preserve">Срок установки  </w:t>
            </w:r>
          </w:p>
          <w:p w:rsidR="00712377" w:rsidRPr="007533BE" w:rsidRDefault="00712377" w:rsidP="00EF35CB">
            <w:pPr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оборудования</w:t>
            </w:r>
          </w:p>
        </w:tc>
        <w:tc>
          <w:tcPr>
            <w:tcW w:w="3402" w:type="dxa"/>
          </w:tcPr>
          <w:p w:rsidR="00712377" w:rsidRPr="007533BE" w:rsidRDefault="00AE4CE8" w:rsidP="0007281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12377" w:rsidRPr="007533BE">
              <w:rPr>
                <w:rFonts w:cs="Times New Roman"/>
                <w:szCs w:val="28"/>
              </w:rPr>
              <w:t>аибольшая оценка пр</w:t>
            </w:r>
            <w:r w:rsidR="00712377" w:rsidRPr="007533BE">
              <w:rPr>
                <w:rFonts w:cs="Times New Roman"/>
                <w:szCs w:val="28"/>
              </w:rPr>
              <w:t>и</w:t>
            </w:r>
            <w:r w:rsidR="00712377" w:rsidRPr="007533BE">
              <w:rPr>
                <w:rFonts w:cs="Times New Roman"/>
                <w:szCs w:val="28"/>
              </w:rPr>
              <w:t>сваивается инвестицио</w:t>
            </w:r>
            <w:r w:rsidR="00712377" w:rsidRPr="007533BE">
              <w:rPr>
                <w:rFonts w:cs="Times New Roman"/>
                <w:szCs w:val="28"/>
              </w:rPr>
              <w:t>н</w:t>
            </w:r>
            <w:r w:rsidR="00712377" w:rsidRPr="007533BE">
              <w:rPr>
                <w:rFonts w:cs="Times New Roman"/>
                <w:szCs w:val="28"/>
              </w:rPr>
              <w:t>ным проектам, имеющим наименьший срок уст</w:t>
            </w:r>
            <w:r w:rsidR="00712377" w:rsidRPr="007533BE">
              <w:rPr>
                <w:rFonts w:cs="Times New Roman"/>
                <w:szCs w:val="28"/>
              </w:rPr>
              <w:t>а</w:t>
            </w:r>
            <w:r w:rsidR="00712377" w:rsidRPr="007533BE">
              <w:rPr>
                <w:rFonts w:cs="Times New Roman"/>
                <w:szCs w:val="28"/>
              </w:rPr>
              <w:t xml:space="preserve">новки оборудования </w:t>
            </w:r>
          </w:p>
        </w:tc>
        <w:tc>
          <w:tcPr>
            <w:tcW w:w="1134" w:type="dxa"/>
          </w:tcPr>
          <w:p w:rsidR="00712377" w:rsidRPr="007533BE" w:rsidRDefault="006949E2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4</w:t>
            </w:r>
            <w:r w:rsidR="00712377" w:rsidRPr="007533BE">
              <w:rPr>
                <w:rFonts w:cs="Times New Roman"/>
                <w:szCs w:val="28"/>
              </w:rPr>
              <w:t>0%</w:t>
            </w:r>
          </w:p>
        </w:tc>
      </w:tr>
      <w:tr w:rsidR="00712377" w:rsidRPr="007533BE" w:rsidTr="00AE4CE8">
        <w:tc>
          <w:tcPr>
            <w:tcW w:w="959" w:type="dxa"/>
          </w:tcPr>
          <w:p w:rsidR="00712377" w:rsidRPr="007533BE" w:rsidRDefault="006949E2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>2</w:t>
            </w:r>
          </w:p>
        </w:tc>
        <w:tc>
          <w:tcPr>
            <w:tcW w:w="4111" w:type="dxa"/>
          </w:tcPr>
          <w:p w:rsidR="00712377" w:rsidRPr="007533BE" w:rsidRDefault="00712377" w:rsidP="00AE4CE8">
            <w:pPr>
              <w:jc w:val="both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t xml:space="preserve">Размер доли </w:t>
            </w:r>
            <w:r w:rsidR="00B12EE6" w:rsidRPr="007533BE">
              <w:rPr>
                <w:rFonts w:cs="Times New Roman"/>
                <w:szCs w:val="28"/>
              </w:rPr>
              <w:t>платы за пользов</w:t>
            </w:r>
            <w:r w:rsidR="00B12EE6" w:rsidRPr="007533BE">
              <w:rPr>
                <w:rFonts w:cs="Times New Roman"/>
                <w:szCs w:val="28"/>
              </w:rPr>
              <w:t>а</w:t>
            </w:r>
            <w:r w:rsidR="00B12EE6" w:rsidRPr="007533BE">
              <w:rPr>
                <w:rFonts w:cs="Times New Roman"/>
                <w:szCs w:val="28"/>
              </w:rPr>
              <w:t>ние на платной основе парко</w:t>
            </w:r>
            <w:r w:rsidR="00B12EE6" w:rsidRPr="007533BE">
              <w:rPr>
                <w:rFonts w:cs="Times New Roman"/>
                <w:szCs w:val="28"/>
              </w:rPr>
              <w:t>в</w:t>
            </w:r>
            <w:r w:rsidR="00B12EE6" w:rsidRPr="007533BE">
              <w:rPr>
                <w:rFonts w:cs="Times New Roman"/>
                <w:szCs w:val="28"/>
              </w:rPr>
              <w:t>ками (парковочными местами), расположенными на автом</w:t>
            </w:r>
            <w:r w:rsidR="00B12EE6" w:rsidRPr="007533BE">
              <w:rPr>
                <w:rFonts w:cs="Times New Roman"/>
                <w:szCs w:val="28"/>
              </w:rPr>
              <w:t>о</w:t>
            </w:r>
            <w:r w:rsidR="00B12EE6" w:rsidRPr="007533BE">
              <w:rPr>
                <w:rFonts w:cs="Times New Roman"/>
                <w:szCs w:val="28"/>
              </w:rPr>
              <w:t>бильных дорогах общего пол</w:t>
            </w:r>
            <w:r w:rsidR="00B12EE6" w:rsidRPr="007533BE">
              <w:rPr>
                <w:rFonts w:cs="Times New Roman"/>
                <w:szCs w:val="28"/>
              </w:rPr>
              <w:t>ь</w:t>
            </w:r>
            <w:r w:rsidR="00B12EE6" w:rsidRPr="007533BE">
              <w:rPr>
                <w:rFonts w:cs="Times New Roman"/>
                <w:szCs w:val="28"/>
              </w:rPr>
              <w:t>зования местного значения</w:t>
            </w:r>
            <w:r w:rsidRPr="007533BE">
              <w:rPr>
                <w:rFonts w:cs="Times New Roman"/>
                <w:szCs w:val="28"/>
              </w:rPr>
              <w:t xml:space="preserve">, </w:t>
            </w:r>
            <w:r w:rsidRPr="007533BE">
              <w:rPr>
                <w:rFonts w:cs="Times New Roman"/>
                <w:szCs w:val="28"/>
              </w:rPr>
              <w:lastRenderedPageBreak/>
              <w:t>остающи</w:t>
            </w:r>
            <w:r w:rsidR="00B12EE6" w:rsidRPr="007533BE">
              <w:rPr>
                <w:rFonts w:cs="Times New Roman"/>
                <w:szCs w:val="28"/>
              </w:rPr>
              <w:t>й</w:t>
            </w:r>
            <w:r w:rsidRPr="007533BE">
              <w:rPr>
                <w:rFonts w:cs="Times New Roman"/>
                <w:szCs w:val="28"/>
              </w:rPr>
              <w:t>ся в распоряжении инвестора</w:t>
            </w:r>
          </w:p>
        </w:tc>
        <w:tc>
          <w:tcPr>
            <w:tcW w:w="3402" w:type="dxa"/>
          </w:tcPr>
          <w:p w:rsidR="00712377" w:rsidRPr="007533BE" w:rsidRDefault="00AE4CE8" w:rsidP="00B12E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</w:t>
            </w:r>
            <w:r w:rsidR="00712377" w:rsidRPr="007533BE">
              <w:rPr>
                <w:rFonts w:cs="Times New Roman"/>
                <w:szCs w:val="28"/>
              </w:rPr>
              <w:t>аибольшая оценка пр</w:t>
            </w:r>
            <w:r w:rsidR="00712377" w:rsidRPr="007533BE">
              <w:rPr>
                <w:rFonts w:cs="Times New Roman"/>
                <w:szCs w:val="28"/>
              </w:rPr>
              <w:t>и</w:t>
            </w:r>
            <w:r w:rsidR="00712377" w:rsidRPr="007533BE">
              <w:rPr>
                <w:rFonts w:cs="Times New Roman"/>
                <w:szCs w:val="28"/>
              </w:rPr>
              <w:t>сваивается инвестицио</w:t>
            </w:r>
            <w:r w:rsidR="00712377" w:rsidRPr="007533BE">
              <w:rPr>
                <w:rFonts w:cs="Times New Roman"/>
                <w:szCs w:val="28"/>
              </w:rPr>
              <w:t>н</w:t>
            </w:r>
            <w:r w:rsidR="00712377" w:rsidRPr="007533BE">
              <w:rPr>
                <w:rFonts w:cs="Times New Roman"/>
                <w:szCs w:val="28"/>
              </w:rPr>
              <w:t xml:space="preserve">ным проектам, имеющим наименьший размер доли  </w:t>
            </w:r>
            <w:r w:rsidR="00B12EE6" w:rsidRPr="007533BE">
              <w:rPr>
                <w:rFonts w:cs="Times New Roman"/>
                <w:szCs w:val="28"/>
              </w:rPr>
              <w:t xml:space="preserve">платы </w:t>
            </w:r>
            <w:r w:rsidR="00712377" w:rsidRPr="007533BE">
              <w:rPr>
                <w:rFonts w:cs="Times New Roman"/>
                <w:szCs w:val="28"/>
              </w:rPr>
              <w:t xml:space="preserve">за пользование </w:t>
            </w:r>
            <w:r w:rsidR="00B12EE6" w:rsidRPr="007533BE">
              <w:rPr>
                <w:rFonts w:cs="Times New Roman"/>
                <w:szCs w:val="28"/>
              </w:rPr>
              <w:t>на платной основе парко</w:t>
            </w:r>
            <w:r w:rsidR="00B12EE6" w:rsidRPr="007533BE">
              <w:rPr>
                <w:rFonts w:cs="Times New Roman"/>
                <w:szCs w:val="28"/>
              </w:rPr>
              <w:t>в</w:t>
            </w:r>
            <w:r w:rsidR="00B12EE6" w:rsidRPr="007533BE">
              <w:rPr>
                <w:rFonts w:cs="Times New Roman"/>
                <w:szCs w:val="28"/>
              </w:rPr>
              <w:lastRenderedPageBreak/>
              <w:t>ками (парковочными м</w:t>
            </w:r>
            <w:r w:rsidR="00B12EE6" w:rsidRPr="007533BE">
              <w:rPr>
                <w:rFonts w:cs="Times New Roman"/>
                <w:szCs w:val="28"/>
              </w:rPr>
              <w:t>е</w:t>
            </w:r>
            <w:r w:rsidR="00B12EE6" w:rsidRPr="007533BE">
              <w:rPr>
                <w:rFonts w:cs="Times New Roman"/>
                <w:szCs w:val="28"/>
              </w:rPr>
              <w:t>стами), расположенными на автомобильных дор</w:t>
            </w:r>
            <w:r w:rsidR="00B12EE6" w:rsidRPr="007533BE">
              <w:rPr>
                <w:rFonts w:cs="Times New Roman"/>
                <w:szCs w:val="28"/>
              </w:rPr>
              <w:t>о</w:t>
            </w:r>
            <w:r w:rsidR="00B12EE6" w:rsidRPr="007533BE">
              <w:rPr>
                <w:rFonts w:cs="Times New Roman"/>
                <w:szCs w:val="28"/>
              </w:rPr>
              <w:t>гах общего пользования местного значения</w:t>
            </w:r>
            <w:r w:rsidR="00712377" w:rsidRPr="007533BE">
              <w:rPr>
                <w:rFonts w:cs="Times New Roman"/>
                <w:szCs w:val="28"/>
              </w:rPr>
              <w:t>, ост</w:t>
            </w:r>
            <w:r w:rsidR="00712377" w:rsidRPr="007533BE">
              <w:rPr>
                <w:rFonts w:cs="Times New Roman"/>
                <w:szCs w:val="28"/>
              </w:rPr>
              <w:t>а</w:t>
            </w:r>
            <w:r w:rsidR="00712377" w:rsidRPr="007533BE">
              <w:rPr>
                <w:rFonts w:cs="Times New Roman"/>
                <w:szCs w:val="28"/>
              </w:rPr>
              <w:t>ющи</w:t>
            </w:r>
            <w:r w:rsidR="00B12EE6" w:rsidRPr="007533BE">
              <w:rPr>
                <w:rFonts w:cs="Times New Roman"/>
                <w:szCs w:val="28"/>
              </w:rPr>
              <w:t>й</w:t>
            </w:r>
            <w:r w:rsidR="00712377" w:rsidRPr="007533BE">
              <w:rPr>
                <w:rFonts w:cs="Times New Roman"/>
                <w:szCs w:val="28"/>
              </w:rPr>
              <w:t>ся в распоряжении инвестора</w:t>
            </w:r>
          </w:p>
        </w:tc>
        <w:tc>
          <w:tcPr>
            <w:tcW w:w="1134" w:type="dxa"/>
          </w:tcPr>
          <w:p w:rsidR="00712377" w:rsidRPr="007533BE" w:rsidRDefault="00712377" w:rsidP="0007281B">
            <w:pPr>
              <w:jc w:val="center"/>
              <w:rPr>
                <w:rFonts w:cs="Times New Roman"/>
                <w:szCs w:val="28"/>
              </w:rPr>
            </w:pPr>
            <w:r w:rsidRPr="007533BE">
              <w:rPr>
                <w:rFonts w:cs="Times New Roman"/>
                <w:szCs w:val="28"/>
              </w:rPr>
              <w:lastRenderedPageBreak/>
              <w:t>60%</w:t>
            </w:r>
          </w:p>
        </w:tc>
      </w:tr>
    </w:tbl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 xml:space="preserve">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</w:t>
      </w:r>
      <w:r w:rsidR="00934163" w:rsidRPr="0007281B">
        <w:rPr>
          <w:rFonts w:cs="Times New Roman"/>
          <w:sz w:val="30"/>
          <w:szCs w:val="30"/>
        </w:rPr>
        <w:t>6</w:t>
      </w:r>
      <w:r w:rsidRPr="0007281B">
        <w:rPr>
          <w:rFonts w:cs="Times New Roman"/>
          <w:sz w:val="30"/>
          <w:szCs w:val="30"/>
        </w:rPr>
        <w:t>. Оценка заявки на участие в Конкурсе производится путем суммирования баллов, проставленных членами комиссии по каждому критерию.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ся порядковый номер. Заявке, набравшей наибольшую сумму баллов, присваивается первый номер. Заявка, которой присвоен первый номер, объявляется победителем Конкурса.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</w:t>
      </w:r>
      <w:r w:rsidR="00934163" w:rsidRPr="0007281B">
        <w:rPr>
          <w:rFonts w:cs="Times New Roman"/>
          <w:sz w:val="30"/>
          <w:szCs w:val="30"/>
        </w:rPr>
        <w:t>7</w:t>
      </w:r>
      <w:r w:rsidRPr="0007281B">
        <w:rPr>
          <w:rFonts w:cs="Times New Roman"/>
          <w:sz w:val="30"/>
          <w:szCs w:val="30"/>
        </w:rPr>
        <w:t>. Конкурсная комиссия ведет протокол оценки и сопоставления заявок на участие в Конкурсе, в котором должны содержаться сведения: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 месте, дате, времени проведения оценки и сопоставления таких заявок;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об участниках Конкурса, заявки на участие в Конкурсе которых были рассмотрены;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 порядке оценки и о сопоставлении заявок на участие в Конкурсе;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 принятом на основании результатов оценки и сопоставления з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явок на участие в Конкурсе решении о присвоении заявкам на участие в Конкурсе порядковых номеров;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 решении каждого члена комиссии о присвоении заявкам на уч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стие в Конкурсе значений по каждому из предусмотренных критериев оценки заявок на участие в Конкурсе;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 победителе Конкурса;</w:t>
      </w:r>
    </w:p>
    <w:p w:rsidR="000223D2" w:rsidRPr="0007281B" w:rsidRDefault="00AE4CE8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 </w:t>
      </w:r>
      <w:r w:rsidR="000223D2" w:rsidRPr="0007281B">
        <w:rPr>
          <w:rFonts w:cs="Times New Roman"/>
          <w:sz w:val="30"/>
          <w:szCs w:val="30"/>
        </w:rPr>
        <w:t>размер</w:t>
      </w:r>
      <w:r>
        <w:rPr>
          <w:rFonts w:cs="Times New Roman"/>
          <w:sz w:val="30"/>
          <w:szCs w:val="30"/>
        </w:rPr>
        <w:t>е</w:t>
      </w:r>
      <w:r w:rsidR="000223D2" w:rsidRPr="0007281B">
        <w:rPr>
          <w:rFonts w:cs="Times New Roman"/>
          <w:sz w:val="30"/>
          <w:szCs w:val="30"/>
        </w:rPr>
        <w:t xml:space="preserve"> доли</w:t>
      </w:r>
      <w:r w:rsidR="007610D9" w:rsidRPr="0007281B">
        <w:rPr>
          <w:rFonts w:cs="Times New Roman"/>
          <w:sz w:val="30"/>
          <w:szCs w:val="30"/>
        </w:rPr>
        <w:t xml:space="preserve"> платы за пользование на платной основе парковк</w:t>
      </w:r>
      <w:r w:rsidR="007610D9" w:rsidRPr="0007281B">
        <w:rPr>
          <w:rFonts w:cs="Times New Roman"/>
          <w:sz w:val="30"/>
          <w:szCs w:val="30"/>
        </w:rPr>
        <w:t>а</w:t>
      </w:r>
      <w:r w:rsidR="007610D9" w:rsidRPr="0007281B">
        <w:rPr>
          <w:rFonts w:cs="Times New Roman"/>
          <w:sz w:val="30"/>
          <w:szCs w:val="30"/>
        </w:rPr>
        <w:t>ми (парковочными местами), расположенными на автомобильных дор</w:t>
      </w:r>
      <w:r w:rsidR="007610D9" w:rsidRPr="0007281B">
        <w:rPr>
          <w:rFonts w:cs="Times New Roman"/>
          <w:sz w:val="30"/>
          <w:szCs w:val="30"/>
        </w:rPr>
        <w:t>о</w:t>
      </w:r>
      <w:r w:rsidR="007610D9" w:rsidRPr="0007281B">
        <w:rPr>
          <w:rFonts w:cs="Times New Roman"/>
          <w:sz w:val="30"/>
          <w:szCs w:val="30"/>
        </w:rPr>
        <w:t>гах общего пользования местного значения</w:t>
      </w:r>
      <w:r w:rsidR="000223D2" w:rsidRPr="0007281B">
        <w:rPr>
          <w:rFonts w:cs="Times New Roman"/>
          <w:sz w:val="30"/>
          <w:szCs w:val="30"/>
        </w:rPr>
        <w:t>, остающейся в распоряж</w:t>
      </w:r>
      <w:r w:rsidR="000223D2" w:rsidRPr="0007281B">
        <w:rPr>
          <w:rFonts w:cs="Times New Roman"/>
          <w:sz w:val="30"/>
          <w:szCs w:val="30"/>
        </w:rPr>
        <w:t>е</w:t>
      </w:r>
      <w:r w:rsidR="000223D2" w:rsidRPr="0007281B">
        <w:rPr>
          <w:rFonts w:cs="Times New Roman"/>
          <w:sz w:val="30"/>
          <w:szCs w:val="30"/>
        </w:rPr>
        <w:t>нии инвестора.</w:t>
      </w:r>
    </w:p>
    <w:p w:rsidR="000223D2" w:rsidRPr="0007281B" w:rsidRDefault="00934163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18</w:t>
      </w:r>
      <w:r w:rsidR="000223D2" w:rsidRPr="0007281B">
        <w:rPr>
          <w:rFonts w:cs="Times New Roman"/>
          <w:sz w:val="30"/>
          <w:szCs w:val="30"/>
        </w:rPr>
        <w:t>. Протокол оценки и сопоставления заявок на участие в Конку</w:t>
      </w:r>
      <w:r w:rsidR="000223D2" w:rsidRPr="0007281B">
        <w:rPr>
          <w:rFonts w:cs="Times New Roman"/>
          <w:sz w:val="30"/>
          <w:szCs w:val="30"/>
        </w:rPr>
        <w:t>р</w:t>
      </w:r>
      <w:r w:rsidR="000223D2" w:rsidRPr="0007281B">
        <w:rPr>
          <w:rFonts w:cs="Times New Roman"/>
          <w:sz w:val="30"/>
          <w:szCs w:val="30"/>
        </w:rPr>
        <w:t>се подписывается всеми присутствующими членами комиссии и утве</w:t>
      </w:r>
      <w:r w:rsidR="000223D2" w:rsidRPr="0007281B">
        <w:rPr>
          <w:rFonts w:cs="Times New Roman"/>
          <w:sz w:val="30"/>
          <w:szCs w:val="30"/>
        </w:rPr>
        <w:t>р</w:t>
      </w:r>
      <w:r w:rsidR="000223D2" w:rsidRPr="0007281B">
        <w:rPr>
          <w:rFonts w:cs="Times New Roman"/>
          <w:sz w:val="30"/>
          <w:szCs w:val="30"/>
        </w:rPr>
        <w:t>ждается Организатором Конкурса. Утвержденный протокол оценки и сопоставления заявок размещается на официальном сайте администр</w:t>
      </w:r>
      <w:r w:rsidR="000223D2" w:rsidRPr="0007281B">
        <w:rPr>
          <w:rFonts w:cs="Times New Roman"/>
          <w:sz w:val="30"/>
          <w:szCs w:val="30"/>
        </w:rPr>
        <w:t>а</w:t>
      </w:r>
      <w:r w:rsidR="000223D2" w:rsidRPr="0007281B">
        <w:rPr>
          <w:rFonts w:cs="Times New Roman"/>
          <w:sz w:val="30"/>
          <w:szCs w:val="30"/>
        </w:rPr>
        <w:lastRenderedPageBreak/>
        <w:t>ции города Красноярска в течение дня, следующего после дня оконч</w:t>
      </w:r>
      <w:r w:rsidR="000223D2" w:rsidRPr="0007281B">
        <w:rPr>
          <w:rFonts w:cs="Times New Roman"/>
          <w:sz w:val="30"/>
          <w:szCs w:val="30"/>
        </w:rPr>
        <w:t>а</w:t>
      </w:r>
      <w:r w:rsidR="000223D2" w:rsidRPr="0007281B">
        <w:rPr>
          <w:rFonts w:cs="Times New Roman"/>
          <w:sz w:val="30"/>
          <w:szCs w:val="30"/>
        </w:rPr>
        <w:t>ния проведения оценки и сопоставления заявок на участие в Конкурсе.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Протокол составляется в двух экземплярах, один из которых хр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нится у Организатора Конкурса.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</w:t>
      </w:r>
      <w:r w:rsidR="00934163" w:rsidRPr="0007281B">
        <w:rPr>
          <w:rFonts w:cs="Times New Roman"/>
          <w:sz w:val="30"/>
          <w:szCs w:val="30"/>
        </w:rPr>
        <w:t>9</w:t>
      </w:r>
      <w:r w:rsidRPr="0007281B">
        <w:rPr>
          <w:rFonts w:cs="Times New Roman"/>
          <w:sz w:val="30"/>
          <w:szCs w:val="30"/>
        </w:rPr>
        <w:t>. Копии протокола оценки и сопоставления заявок на участие в Конкурсе не позднее трех рабочих дней с даты его подписания напра</w:t>
      </w:r>
      <w:r w:rsidRPr="0007281B">
        <w:rPr>
          <w:rFonts w:cs="Times New Roman"/>
          <w:sz w:val="30"/>
          <w:szCs w:val="30"/>
        </w:rPr>
        <w:t>в</w:t>
      </w:r>
      <w:r w:rsidRPr="0007281B">
        <w:rPr>
          <w:rFonts w:cs="Times New Roman"/>
          <w:sz w:val="30"/>
          <w:szCs w:val="30"/>
        </w:rPr>
        <w:t>ляются Организатором Конкурса участникам Конкурса.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</w:t>
      </w:r>
      <w:r w:rsidR="00934163" w:rsidRPr="0007281B">
        <w:rPr>
          <w:rFonts w:cs="Times New Roman"/>
          <w:sz w:val="30"/>
          <w:szCs w:val="30"/>
        </w:rPr>
        <w:t>0</w:t>
      </w:r>
      <w:r w:rsidRPr="0007281B">
        <w:rPr>
          <w:rFonts w:cs="Times New Roman"/>
          <w:sz w:val="30"/>
          <w:szCs w:val="30"/>
        </w:rPr>
        <w:t>. По итогам Конкурса между Организатором Конкурса и поб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дителем Конкурса заключается инвестиционное соглашение. Соглаш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ние заключается не позднее пятнадцати календарных дней со дня по</w:t>
      </w:r>
      <w:r w:rsidRPr="0007281B">
        <w:rPr>
          <w:rFonts w:cs="Times New Roman"/>
          <w:sz w:val="30"/>
          <w:szCs w:val="30"/>
        </w:rPr>
        <w:t>д</w:t>
      </w:r>
      <w:r w:rsidRPr="0007281B">
        <w:rPr>
          <w:rFonts w:cs="Times New Roman"/>
          <w:sz w:val="30"/>
          <w:szCs w:val="30"/>
        </w:rPr>
        <w:t>писания протокола оценки и сопоставления заявок на участие в Конку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 xml:space="preserve">се по форме согласно приложению к настоящему </w:t>
      </w:r>
      <w:r w:rsidR="00AE4CE8">
        <w:rPr>
          <w:rFonts w:cs="Times New Roman"/>
          <w:sz w:val="30"/>
          <w:szCs w:val="30"/>
        </w:rPr>
        <w:t>П</w:t>
      </w:r>
      <w:r w:rsidRPr="0007281B">
        <w:rPr>
          <w:rFonts w:cs="Times New Roman"/>
          <w:sz w:val="30"/>
          <w:szCs w:val="30"/>
        </w:rPr>
        <w:t>орядку.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0223D2" w:rsidRPr="0007281B" w:rsidRDefault="00AE4CE8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______________________________________________________________</w:t>
      </w: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0CD2" w:rsidRPr="0007281B" w:rsidRDefault="00B10C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385DC6" w:rsidRPr="0007281B" w:rsidRDefault="00385DC6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385DC6" w:rsidRPr="0007281B" w:rsidRDefault="00385DC6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385DC6" w:rsidRPr="0007281B" w:rsidRDefault="00385DC6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6949E2" w:rsidRPr="0007281B" w:rsidRDefault="006949E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385DC6" w:rsidRPr="0007281B" w:rsidRDefault="00385DC6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outlineLvl w:val="1"/>
        <w:rPr>
          <w:rFonts w:cs="Times New Roman"/>
          <w:sz w:val="30"/>
          <w:szCs w:val="30"/>
        </w:rPr>
      </w:pPr>
      <w:bookmarkStart w:id="4" w:name="Par145"/>
      <w:bookmarkEnd w:id="4"/>
      <w:r w:rsidRPr="0007281B">
        <w:rPr>
          <w:rFonts w:cs="Times New Roman"/>
          <w:sz w:val="30"/>
          <w:szCs w:val="30"/>
        </w:rPr>
        <w:t>Приложение</w:t>
      </w:r>
    </w:p>
    <w:p w:rsidR="00823C2F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к Порядку проведения </w:t>
      </w:r>
    </w:p>
    <w:p w:rsidR="00823C2F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конкурсов на право</w:t>
      </w:r>
      <w:r w:rsidR="007533BE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заключения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инвестиционных соглашений</w:t>
      </w:r>
    </w:p>
    <w:p w:rsidR="00823C2F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по оборудованию и эксплуатации </w:t>
      </w:r>
    </w:p>
    <w:p w:rsidR="00823C2F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на платной</w:t>
      </w:r>
      <w:r w:rsidR="00823C2F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основе парковок </w:t>
      </w:r>
    </w:p>
    <w:p w:rsidR="00823C2F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(парковочных мест),</w:t>
      </w:r>
      <w:r w:rsidR="00823C2F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>расположенных</w:t>
      </w:r>
    </w:p>
    <w:p w:rsidR="00823C2F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на автомобильных</w:t>
      </w:r>
      <w:r w:rsidR="00823C2F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>дорогах общего</w:t>
      </w:r>
    </w:p>
    <w:p w:rsidR="00823C2F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пользования местного</w:t>
      </w:r>
      <w:r w:rsidR="00823C2F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значения </w:t>
      </w:r>
    </w:p>
    <w:p w:rsidR="000223D2" w:rsidRPr="0007281B" w:rsidRDefault="000223D2" w:rsidP="007533B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города Красноярска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30"/>
          <w:szCs w:val="30"/>
        </w:rPr>
      </w:pP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30"/>
          <w:szCs w:val="30"/>
        </w:rPr>
      </w:pP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sz w:val="30"/>
          <w:szCs w:val="30"/>
        </w:rPr>
      </w:pPr>
      <w:bookmarkStart w:id="5" w:name="Par159"/>
      <w:bookmarkEnd w:id="5"/>
      <w:r w:rsidRPr="0007281B">
        <w:rPr>
          <w:rFonts w:cs="Times New Roman"/>
          <w:bCs/>
          <w:sz w:val="30"/>
          <w:szCs w:val="30"/>
        </w:rPr>
        <w:t>ИНВЕСТИЦИОННОЕ СОГЛАШЕНИЕ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по оборудованию и эксплуатации на платной основе парковок 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(парковочных мест), расположенных на автомобильных дорогах 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>общего пользования местного значения города Красноярска</w:t>
      </w: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AE4CE8" w:rsidRPr="0007281B" w:rsidRDefault="00AE4CE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0223D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7281B">
        <w:rPr>
          <w:rFonts w:ascii="Times New Roman" w:hAnsi="Times New Roman" w:cs="Times New Roman"/>
          <w:sz w:val="30"/>
          <w:szCs w:val="30"/>
        </w:rPr>
        <w:t xml:space="preserve">г. Красноярск                                   </w:t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  <w:t>«__» _________20__ г.</w:t>
      </w: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AE4CE8" w:rsidRPr="0007281B" w:rsidRDefault="00AE4CE8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Департамент городского хозяйства администрации города Красн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ярска в лице</w:t>
      </w:r>
      <w:r w:rsidR="00B12EE6" w:rsidRPr="0007281B">
        <w:rPr>
          <w:rFonts w:cs="Times New Roman"/>
          <w:sz w:val="30"/>
          <w:szCs w:val="30"/>
        </w:rPr>
        <w:t xml:space="preserve"> _________________________</w:t>
      </w:r>
      <w:r w:rsidRPr="0007281B">
        <w:rPr>
          <w:rFonts w:cs="Times New Roman"/>
          <w:sz w:val="30"/>
          <w:szCs w:val="30"/>
        </w:rPr>
        <w:t xml:space="preserve">, действующего на основании Положения о департаменте городского хозяйства администрации города Красноярска (далее </w:t>
      </w:r>
      <w:r w:rsidR="00823C2F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Заказчик), с одной стороны и ____________________ в лице _____________________, действующего на основании _____________ (далее </w:t>
      </w:r>
      <w:r w:rsidR="00823C2F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Инвестор), с другой стороны, совместно именуемые «Стороны», принимая во внимание важность р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шения транспортной проблемы на территории города Красноярска и о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 xml:space="preserve">ганизации с этой целью в городе платного парковочного пространства заключили настоящее инвестиционное соглашение (далее </w:t>
      </w:r>
      <w:r w:rsidR="00823C2F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Соглаш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ние) о нижеследующем: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  <w:lang w:val="en-US"/>
        </w:rPr>
        <w:t>I</w:t>
      </w:r>
      <w:r w:rsidRPr="0007281B">
        <w:rPr>
          <w:rFonts w:cs="Times New Roman"/>
          <w:sz w:val="30"/>
          <w:szCs w:val="30"/>
        </w:rPr>
        <w:t>. О</w:t>
      </w:r>
      <w:r w:rsidR="00823C2F" w:rsidRPr="0007281B">
        <w:rPr>
          <w:rFonts w:cs="Times New Roman"/>
          <w:sz w:val="30"/>
          <w:szCs w:val="30"/>
        </w:rPr>
        <w:t>бщие положения</w:t>
      </w:r>
    </w:p>
    <w:p w:rsidR="00823C2F" w:rsidRPr="0007281B" w:rsidRDefault="00823C2F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1. Настоящее Соглашение определяет взаимоотношения Сторон по оборудованию и эксплуатации на платной основе парковок (парково</w:t>
      </w:r>
      <w:r w:rsidRPr="0007281B">
        <w:rPr>
          <w:rFonts w:cs="Times New Roman"/>
          <w:sz w:val="30"/>
          <w:szCs w:val="30"/>
        </w:rPr>
        <w:t>ч</w:t>
      </w:r>
      <w:r w:rsidRPr="0007281B">
        <w:rPr>
          <w:rFonts w:cs="Times New Roman"/>
          <w:sz w:val="30"/>
          <w:szCs w:val="30"/>
        </w:rPr>
        <w:t>ных мест), расположенных на автомобильных дорогах общего польз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вания местного значения города Красноярска.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2. Термины и определения, используемые в настоящем Соглаш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нии: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Заказчик </w:t>
      </w:r>
      <w:r w:rsidR="00823C2F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уполномоченный орган администрации города Красн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ярска, осуществляющий полномочия в сфере обеспечения осуществл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lastRenderedPageBreak/>
        <w:t>ния деятельности в области оборудования и эксплуатации, в том числе на платной основе, парковок (парковочных мест), расположенных на автомобильных дорогах общего пользования местного значения город</w:t>
      </w:r>
      <w:r w:rsidR="00AE4CE8">
        <w:rPr>
          <w:rFonts w:cs="Times New Roman"/>
          <w:sz w:val="30"/>
          <w:szCs w:val="30"/>
        </w:rPr>
        <w:t>а Красноярска</w:t>
      </w:r>
      <w:r w:rsidRPr="0007281B">
        <w:rPr>
          <w:rFonts w:cs="Times New Roman"/>
          <w:sz w:val="30"/>
          <w:szCs w:val="30"/>
        </w:rPr>
        <w:t>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Основными функциями Заказчика являются: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подготовка предложений для принятия решений о создании и и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пользовании на платной основе парковок (парковочных мест</w:t>
      </w:r>
      <w:r w:rsidR="00934163" w:rsidRPr="0007281B">
        <w:rPr>
          <w:rFonts w:cs="Times New Roman"/>
          <w:sz w:val="30"/>
          <w:szCs w:val="30"/>
        </w:rPr>
        <w:t>)</w:t>
      </w:r>
      <w:r w:rsidRPr="0007281B">
        <w:rPr>
          <w:rFonts w:cs="Times New Roman"/>
          <w:sz w:val="30"/>
          <w:szCs w:val="30"/>
        </w:rPr>
        <w:t>, распол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женных на автомобильных дорогах общего пользования местного зн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чения, и о прекращении такого использования;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осуществление проверки и анализа соответствия нормативным требованиям парковок (парковочных мест) на автомобильных дорогах общего пользования местного значения города Красноярска, оборуд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ванных Инвестором в рамках реализации настоящего Соглашения;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разработка рекомендаций по приведению парковок (парковочных мест) в соответствие с установленными требованиями;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организация контроля за соблюдением порядка использования на платной основе парковок (парковочных мест) на автомобильных дор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гах общего пользования местного значения города Красноярска</w:t>
      </w:r>
      <w:r w:rsidR="00AE4CE8"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</w:t>
      </w:r>
      <w:r w:rsidR="000223D2" w:rsidRPr="0007281B">
        <w:rPr>
          <w:rFonts w:cs="Times New Roman"/>
          <w:sz w:val="30"/>
          <w:szCs w:val="30"/>
        </w:rPr>
        <w:t xml:space="preserve">нвестор </w:t>
      </w:r>
      <w:r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юридическое или физическое лицо, которое осущест</w:t>
      </w:r>
      <w:r w:rsidR="000223D2" w:rsidRPr="0007281B">
        <w:rPr>
          <w:rFonts w:cs="Times New Roman"/>
          <w:sz w:val="30"/>
          <w:szCs w:val="30"/>
        </w:rPr>
        <w:t>в</w:t>
      </w:r>
      <w:r w:rsidR="000223D2" w:rsidRPr="0007281B">
        <w:rPr>
          <w:rFonts w:cs="Times New Roman"/>
          <w:sz w:val="30"/>
          <w:szCs w:val="30"/>
        </w:rPr>
        <w:t>ляет оборудование и эксплуатацию парковок (парковочных мест) с и</w:t>
      </w:r>
      <w:r w:rsidR="000223D2" w:rsidRPr="0007281B">
        <w:rPr>
          <w:rFonts w:cs="Times New Roman"/>
          <w:sz w:val="30"/>
          <w:szCs w:val="30"/>
        </w:rPr>
        <w:t>с</w:t>
      </w:r>
      <w:r w:rsidR="000223D2" w:rsidRPr="0007281B">
        <w:rPr>
          <w:rFonts w:cs="Times New Roman"/>
          <w:sz w:val="30"/>
          <w:szCs w:val="30"/>
        </w:rPr>
        <w:t>пользованием собственных и (или) привлеченных средств на реализ</w:t>
      </w:r>
      <w:r w:rsidR="000223D2" w:rsidRPr="0007281B">
        <w:rPr>
          <w:rFonts w:cs="Times New Roman"/>
          <w:sz w:val="30"/>
          <w:szCs w:val="30"/>
        </w:rPr>
        <w:t>а</w:t>
      </w:r>
      <w:r w:rsidR="000223D2" w:rsidRPr="0007281B">
        <w:rPr>
          <w:rFonts w:cs="Times New Roman"/>
          <w:sz w:val="30"/>
          <w:szCs w:val="30"/>
        </w:rPr>
        <w:t>цию Инвестиционного проекта с целью получения прибыли, осущест</w:t>
      </w:r>
      <w:r w:rsidR="000223D2" w:rsidRPr="0007281B">
        <w:rPr>
          <w:rFonts w:cs="Times New Roman"/>
          <w:sz w:val="30"/>
          <w:szCs w:val="30"/>
        </w:rPr>
        <w:t>в</w:t>
      </w:r>
      <w:r w:rsidR="000223D2" w:rsidRPr="0007281B">
        <w:rPr>
          <w:rFonts w:cs="Times New Roman"/>
          <w:sz w:val="30"/>
          <w:szCs w:val="30"/>
        </w:rPr>
        <w:t>ляет функции оператора парковок (парковочных мест) в соответствии с правовыми актами города Красноярска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="000223D2" w:rsidRPr="0007281B">
        <w:rPr>
          <w:rFonts w:cs="Times New Roman"/>
          <w:sz w:val="30"/>
          <w:szCs w:val="30"/>
        </w:rPr>
        <w:t xml:space="preserve">бъект инвестиций </w:t>
      </w:r>
      <w:r w:rsidR="00823C2F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количество платных парковок (парковочных мест) на автомобильных дорогах общего пользования местного знач</w:t>
      </w:r>
      <w:r w:rsidR="000223D2" w:rsidRPr="0007281B">
        <w:rPr>
          <w:rFonts w:cs="Times New Roman"/>
          <w:sz w:val="30"/>
          <w:szCs w:val="30"/>
        </w:rPr>
        <w:t>е</w:t>
      </w:r>
      <w:r w:rsidR="000223D2" w:rsidRPr="0007281B">
        <w:rPr>
          <w:rFonts w:cs="Times New Roman"/>
          <w:sz w:val="30"/>
          <w:szCs w:val="30"/>
        </w:rPr>
        <w:t>ния города Красноярска, установленное правовым актом администр</w:t>
      </w:r>
      <w:r w:rsidR="000223D2" w:rsidRPr="0007281B">
        <w:rPr>
          <w:rFonts w:cs="Times New Roman"/>
          <w:sz w:val="30"/>
          <w:szCs w:val="30"/>
        </w:rPr>
        <w:t>а</w:t>
      </w:r>
      <w:r w:rsidR="000223D2" w:rsidRPr="0007281B">
        <w:rPr>
          <w:rFonts w:cs="Times New Roman"/>
          <w:sz w:val="30"/>
          <w:szCs w:val="30"/>
        </w:rPr>
        <w:t>ции города Красноярска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223D2" w:rsidRPr="0007281B">
        <w:rPr>
          <w:rFonts w:cs="Times New Roman"/>
          <w:sz w:val="30"/>
          <w:szCs w:val="30"/>
        </w:rPr>
        <w:t xml:space="preserve">арковка </w:t>
      </w:r>
      <w:r w:rsidR="00823C2F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специально обозначенное и, при необходимости, об</w:t>
      </w:r>
      <w:r w:rsidR="000223D2" w:rsidRPr="0007281B">
        <w:rPr>
          <w:rFonts w:cs="Times New Roman"/>
          <w:sz w:val="30"/>
          <w:szCs w:val="30"/>
        </w:rPr>
        <w:t>у</w:t>
      </w:r>
      <w:r w:rsidR="000223D2" w:rsidRPr="0007281B">
        <w:rPr>
          <w:rFonts w:cs="Times New Roman"/>
          <w:sz w:val="30"/>
          <w:szCs w:val="30"/>
        </w:rPr>
        <w:t xml:space="preserve">строенное место, являющееся частью автомобильной дороги общего пользования местного значения, предназначенное для организованной стоянки транспортных средств на платной основе или без взимания </w:t>
      </w:r>
      <w:r>
        <w:rPr>
          <w:rFonts w:cs="Times New Roman"/>
          <w:sz w:val="30"/>
          <w:szCs w:val="30"/>
        </w:rPr>
        <w:t xml:space="preserve">      </w:t>
      </w:r>
      <w:r w:rsidR="000223D2" w:rsidRPr="0007281B">
        <w:rPr>
          <w:rFonts w:cs="Times New Roman"/>
          <w:sz w:val="30"/>
          <w:szCs w:val="30"/>
        </w:rPr>
        <w:t>платы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парковочное место –</w:t>
      </w:r>
      <w:r w:rsidR="000223D2" w:rsidRPr="0007281B">
        <w:rPr>
          <w:rFonts w:cs="Times New Roman"/>
          <w:sz w:val="30"/>
          <w:szCs w:val="30"/>
        </w:rPr>
        <w:t xml:space="preserve"> часть парковки, выделенная специальной разметкой и предназначенная для размещения одного транспортного средства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223D2" w:rsidRPr="0007281B">
        <w:rPr>
          <w:rFonts w:cs="Times New Roman"/>
          <w:sz w:val="30"/>
          <w:szCs w:val="30"/>
        </w:rPr>
        <w:t xml:space="preserve">ользователь парковки </w:t>
      </w:r>
      <w:r w:rsidR="00823C2F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лицо, разместившее на парковочном м</w:t>
      </w:r>
      <w:r w:rsidR="000223D2" w:rsidRPr="0007281B">
        <w:rPr>
          <w:rFonts w:cs="Times New Roman"/>
          <w:sz w:val="30"/>
          <w:szCs w:val="30"/>
        </w:rPr>
        <w:t>е</w:t>
      </w:r>
      <w:r w:rsidR="000223D2" w:rsidRPr="0007281B">
        <w:rPr>
          <w:rFonts w:cs="Times New Roman"/>
          <w:sz w:val="30"/>
          <w:szCs w:val="30"/>
        </w:rPr>
        <w:t>сте транспортное средство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 w:rsidR="007610D9" w:rsidRPr="0007281B">
        <w:rPr>
          <w:rFonts w:cs="Times New Roman"/>
          <w:sz w:val="30"/>
          <w:szCs w:val="30"/>
        </w:rPr>
        <w:t>втоматизированная информационная система парковок – это а</w:t>
      </w:r>
      <w:r w:rsidR="007610D9" w:rsidRPr="0007281B">
        <w:rPr>
          <w:rFonts w:cs="Times New Roman"/>
          <w:sz w:val="30"/>
          <w:szCs w:val="30"/>
        </w:rPr>
        <w:t>в</w:t>
      </w:r>
      <w:r w:rsidR="007610D9" w:rsidRPr="0007281B">
        <w:rPr>
          <w:rFonts w:cs="Times New Roman"/>
          <w:sz w:val="30"/>
          <w:szCs w:val="30"/>
        </w:rPr>
        <w:t>томатизированная информаци</w:t>
      </w:r>
      <w:r w:rsidR="009F629E" w:rsidRPr="0007281B">
        <w:rPr>
          <w:rFonts w:cs="Times New Roman"/>
          <w:sz w:val="30"/>
          <w:szCs w:val="30"/>
        </w:rPr>
        <w:t>онная система, включающая в себя м</w:t>
      </w:r>
      <w:r w:rsidR="009F629E" w:rsidRPr="0007281B">
        <w:rPr>
          <w:rFonts w:cs="Times New Roman"/>
          <w:sz w:val="30"/>
          <w:szCs w:val="30"/>
        </w:rPr>
        <w:t>о</w:t>
      </w:r>
      <w:r w:rsidR="009F629E" w:rsidRPr="0007281B">
        <w:rPr>
          <w:rFonts w:cs="Times New Roman"/>
          <w:sz w:val="30"/>
          <w:szCs w:val="30"/>
        </w:rPr>
        <w:t>дульное программное обеспечение и конечное оборудование, позвол</w:t>
      </w:r>
      <w:r w:rsidR="009F629E" w:rsidRPr="0007281B">
        <w:rPr>
          <w:rFonts w:cs="Times New Roman"/>
          <w:sz w:val="30"/>
          <w:szCs w:val="30"/>
        </w:rPr>
        <w:t>я</w:t>
      </w:r>
      <w:r w:rsidR="009F629E" w:rsidRPr="0007281B">
        <w:rPr>
          <w:rFonts w:cs="Times New Roman"/>
          <w:sz w:val="30"/>
          <w:szCs w:val="30"/>
        </w:rPr>
        <w:t xml:space="preserve">ющая обеспечить автоматизацию процессов эксплуатации парковочных </w:t>
      </w:r>
      <w:r w:rsidR="009F629E" w:rsidRPr="0007281B">
        <w:rPr>
          <w:rFonts w:cs="Times New Roman"/>
          <w:sz w:val="30"/>
          <w:szCs w:val="30"/>
        </w:rPr>
        <w:lastRenderedPageBreak/>
        <w:t>мест посредством создания и автоматизации платных парковок на те</w:t>
      </w:r>
      <w:r w:rsidR="009F629E" w:rsidRPr="0007281B">
        <w:rPr>
          <w:rFonts w:cs="Times New Roman"/>
          <w:sz w:val="30"/>
          <w:szCs w:val="30"/>
        </w:rPr>
        <w:t>р</w:t>
      </w:r>
      <w:r w:rsidR="009F629E" w:rsidRPr="0007281B">
        <w:rPr>
          <w:rFonts w:cs="Times New Roman"/>
          <w:sz w:val="30"/>
          <w:szCs w:val="30"/>
        </w:rPr>
        <w:t>ритории города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</w:t>
      </w:r>
      <w:r w:rsidR="000223D2" w:rsidRPr="0007281B">
        <w:rPr>
          <w:rFonts w:cs="Times New Roman"/>
          <w:sz w:val="30"/>
          <w:szCs w:val="30"/>
        </w:rPr>
        <w:t xml:space="preserve">нвестиционная деятельность </w:t>
      </w:r>
      <w:r w:rsidR="00823C2F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вложение инвестиций, осущест</w:t>
      </w:r>
      <w:r w:rsidR="000223D2" w:rsidRPr="0007281B">
        <w:rPr>
          <w:rFonts w:cs="Times New Roman"/>
          <w:sz w:val="30"/>
          <w:szCs w:val="30"/>
        </w:rPr>
        <w:t>в</w:t>
      </w:r>
      <w:r w:rsidR="000223D2" w:rsidRPr="0007281B">
        <w:rPr>
          <w:rFonts w:cs="Times New Roman"/>
          <w:sz w:val="30"/>
          <w:szCs w:val="30"/>
        </w:rPr>
        <w:t>ление практических действий в целях получения прибыли и (или) д</w:t>
      </w:r>
      <w:r w:rsidR="000223D2" w:rsidRPr="0007281B">
        <w:rPr>
          <w:rFonts w:cs="Times New Roman"/>
          <w:sz w:val="30"/>
          <w:szCs w:val="30"/>
        </w:rPr>
        <w:t>о</w:t>
      </w:r>
      <w:r w:rsidR="000223D2" w:rsidRPr="0007281B">
        <w:rPr>
          <w:rFonts w:cs="Times New Roman"/>
          <w:sz w:val="30"/>
          <w:szCs w:val="30"/>
        </w:rPr>
        <w:t>стижения иного полезного эффекта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 w:rsidR="000223D2" w:rsidRPr="0007281B">
        <w:rPr>
          <w:rFonts w:cs="Times New Roman"/>
          <w:sz w:val="30"/>
          <w:szCs w:val="30"/>
        </w:rPr>
        <w:t xml:space="preserve">кт о результатах реализации Соглашения </w:t>
      </w:r>
      <w:r w:rsidR="00A733A8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итоговый документ, подтверждающий исполнение Сторонами обязательств по настоящему Соглашению</w:t>
      </w:r>
      <w:r>
        <w:rPr>
          <w:rFonts w:cs="Times New Roman"/>
          <w:sz w:val="30"/>
          <w:szCs w:val="30"/>
        </w:rPr>
        <w:t>;</w:t>
      </w:r>
    </w:p>
    <w:p w:rsidR="000223D2" w:rsidRPr="0007281B" w:rsidRDefault="00AE4CE8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223D2" w:rsidRPr="0007281B">
        <w:rPr>
          <w:rFonts w:cs="Times New Roman"/>
          <w:sz w:val="30"/>
          <w:szCs w:val="30"/>
        </w:rPr>
        <w:t xml:space="preserve">ромежуточный акт </w:t>
      </w:r>
      <w:r w:rsidR="00A733A8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документ, подтверждающий исполнение Сторонами обязательств по определенному этапу реализации Соглаш</w:t>
      </w:r>
      <w:r w:rsidR="000223D2" w:rsidRPr="0007281B">
        <w:rPr>
          <w:rFonts w:cs="Times New Roman"/>
          <w:sz w:val="30"/>
          <w:szCs w:val="30"/>
        </w:rPr>
        <w:t>е</w:t>
      </w:r>
      <w:r w:rsidR="000223D2" w:rsidRPr="0007281B">
        <w:rPr>
          <w:rFonts w:cs="Times New Roman"/>
          <w:sz w:val="30"/>
          <w:szCs w:val="30"/>
        </w:rPr>
        <w:t>ния согласно календарному плану-графику.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  <w:lang w:val="en-US"/>
        </w:rPr>
        <w:t>II</w:t>
      </w:r>
      <w:r w:rsidRPr="0007281B">
        <w:rPr>
          <w:rFonts w:cs="Times New Roman"/>
          <w:sz w:val="30"/>
          <w:szCs w:val="30"/>
        </w:rPr>
        <w:t>. П</w:t>
      </w:r>
      <w:r w:rsidR="00A733A8" w:rsidRPr="0007281B">
        <w:rPr>
          <w:rFonts w:cs="Times New Roman"/>
          <w:sz w:val="30"/>
          <w:szCs w:val="30"/>
        </w:rPr>
        <w:t xml:space="preserve">редмет </w:t>
      </w:r>
      <w:r w:rsidR="00AE4CE8">
        <w:rPr>
          <w:rFonts w:cs="Times New Roman"/>
          <w:sz w:val="30"/>
          <w:szCs w:val="30"/>
        </w:rPr>
        <w:t>С</w:t>
      </w:r>
      <w:r w:rsidR="00A733A8" w:rsidRPr="0007281B">
        <w:rPr>
          <w:rFonts w:cs="Times New Roman"/>
          <w:sz w:val="30"/>
          <w:szCs w:val="30"/>
        </w:rPr>
        <w:t>оглашения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3. Предметом настоящего Соглашения является реализация Инв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стором Инвестиционного проекта по оборудованию и эксплуатации на платной основе ____ (______________) парковок (парковочных мест), расположенных на автомобильных дорогах общего пользования мес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ного значения города Красноярска.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4. Настоящее Соглашение заключено на основании результатов проведенного открытого конкурса на право заключения </w:t>
      </w:r>
      <w:r w:rsidR="00AE4CE8">
        <w:rPr>
          <w:rFonts w:cs="Times New Roman"/>
          <w:sz w:val="30"/>
          <w:szCs w:val="30"/>
        </w:rPr>
        <w:t>инвестиционн</w:t>
      </w:r>
      <w:r w:rsidR="00AE4CE8">
        <w:rPr>
          <w:rFonts w:cs="Times New Roman"/>
          <w:sz w:val="30"/>
          <w:szCs w:val="30"/>
        </w:rPr>
        <w:t>о</w:t>
      </w:r>
      <w:r w:rsidR="00AE4CE8">
        <w:rPr>
          <w:rFonts w:cs="Times New Roman"/>
          <w:sz w:val="30"/>
          <w:szCs w:val="30"/>
        </w:rPr>
        <w:t xml:space="preserve">го </w:t>
      </w:r>
      <w:r w:rsidR="0090733C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оглашения по оборудованию и эксплуатации на платной основе па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ковок (парковочных мест), расположенных на автомобильных дорогах общего пользования местного значения города Красноярска (протокол от ___________№_____).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6" w:name="Par204"/>
      <w:bookmarkEnd w:id="6"/>
      <w:r w:rsidRPr="0007281B">
        <w:rPr>
          <w:rFonts w:cs="Times New Roman"/>
          <w:sz w:val="30"/>
          <w:szCs w:val="30"/>
          <w:lang w:val="en-US"/>
        </w:rPr>
        <w:t>III</w:t>
      </w:r>
      <w:r w:rsidRPr="0007281B">
        <w:rPr>
          <w:rFonts w:cs="Times New Roman"/>
          <w:sz w:val="30"/>
          <w:szCs w:val="30"/>
        </w:rPr>
        <w:t>. О</w:t>
      </w:r>
      <w:r w:rsidR="00A733A8" w:rsidRPr="0007281B">
        <w:rPr>
          <w:rFonts w:cs="Times New Roman"/>
          <w:sz w:val="30"/>
          <w:szCs w:val="30"/>
        </w:rPr>
        <w:t xml:space="preserve">бязанности </w:t>
      </w:r>
      <w:r w:rsidR="00AE4CE8">
        <w:rPr>
          <w:rFonts w:cs="Times New Roman"/>
          <w:sz w:val="30"/>
          <w:szCs w:val="30"/>
        </w:rPr>
        <w:t>С</w:t>
      </w:r>
      <w:r w:rsidR="00A733A8" w:rsidRPr="0007281B">
        <w:rPr>
          <w:rFonts w:cs="Times New Roman"/>
          <w:sz w:val="30"/>
          <w:szCs w:val="30"/>
        </w:rPr>
        <w:t>торон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 Инвестор обязуется: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5.1. Оборудовать платные парковки (парковочные места) на терр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 xml:space="preserve">тории города Красноярска путем внедрения </w:t>
      </w:r>
      <w:r w:rsidR="009F629E" w:rsidRPr="0007281B">
        <w:rPr>
          <w:rFonts w:cs="Times New Roman"/>
          <w:sz w:val="30"/>
          <w:szCs w:val="30"/>
        </w:rPr>
        <w:t>автоматизированной и</w:t>
      </w:r>
      <w:r w:rsidR="009F629E" w:rsidRPr="0007281B">
        <w:rPr>
          <w:rFonts w:cs="Times New Roman"/>
          <w:sz w:val="30"/>
          <w:szCs w:val="30"/>
        </w:rPr>
        <w:t>н</w:t>
      </w:r>
      <w:r w:rsidR="009F629E" w:rsidRPr="0007281B">
        <w:rPr>
          <w:rFonts w:cs="Times New Roman"/>
          <w:sz w:val="30"/>
          <w:szCs w:val="30"/>
        </w:rPr>
        <w:t>формационной системы парковок</w:t>
      </w:r>
      <w:r w:rsidRPr="0007281B">
        <w:rPr>
          <w:rFonts w:cs="Times New Roman"/>
          <w:sz w:val="30"/>
          <w:szCs w:val="30"/>
        </w:rPr>
        <w:t>, оснащенно</w:t>
      </w:r>
      <w:r w:rsidR="009F629E" w:rsidRPr="0007281B">
        <w:rPr>
          <w:rFonts w:cs="Times New Roman"/>
          <w:sz w:val="30"/>
          <w:szCs w:val="30"/>
        </w:rPr>
        <w:t>й</w:t>
      </w:r>
      <w:r w:rsidRPr="0007281B">
        <w:rPr>
          <w:rFonts w:cs="Times New Roman"/>
          <w:sz w:val="30"/>
          <w:szCs w:val="30"/>
        </w:rPr>
        <w:t xml:space="preserve"> соответствующим пр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граммным обеспечением для организации деятельности платных парк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 xml:space="preserve">вок (парковочных мест), в соответствии с техническим заданием </w:t>
      </w:r>
      <w:r w:rsidR="009F629E" w:rsidRPr="0007281B">
        <w:rPr>
          <w:rFonts w:cs="Times New Roman"/>
          <w:sz w:val="30"/>
          <w:szCs w:val="30"/>
        </w:rPr>
        <w:t>на оборудование и эксплуатацию на платной основе парковок (парково</w:t>
      </w:r>
      <w:r w:rsidR="009F629E" w:rsidRPr="0007281B">
        <w:rPr>
          <w:rFonts w:cs="Times New Roman"/>
          <w:sz w:val="30"/>
          <w:szCs w:val="30"/>
        </w:rPr>
        <w:t>ч</w:t>
      </w:r>
      <w:r w:rsidR="009F629E" w:rsidRPr="0007281B">
        <w:rPr>
          <w:rFonts w:cs="Times New Roman"/>
          <w:sz w:val="30"/>
          <w:szCs w:val="30"/>
        </w:rPr>
        <w:t>ных мест), расположенных на автомобильных дорогах общего польз</w:t>
      </w:r>
      <w:r w:rsidR="009F629E" w:rsidRPr="0007281B">
        <w:rPr>
          <w:rFonts w:cs="Times New Roman"/>
          <w:sz w:val="30"/>
          <w:szCs w:val="30"/>
        </w:rPr>
        <w:t>о</w:t>
      </w:r>
      <w:r w:rsidR="009F629E" w:rsidRPr="0007281B">
        <w:rPr>
          <w:rFonts w:cs="Times New Roman"/>
          <w:sz w:val="30"/>
          <w:szCs w:val="30"/>
        </w:rPr>
        <w:t xml:space="preserve">вания местного значения города Красноярска </w:t>
      </w:r>
      <w:r w:rsidRPr="0007281B">
        <w:rPr>
          <w:rFonts w:cs="Times New Roman"/>
          <w:sz w:val="30"/>
          <w:szCs w:val="30"/>
        </w:rPr>
        <w:t>(приложение 2 к насто</w:t>
      </w:r>
      <w:r w:rsidRPr="0007281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>щему Соглашению), являющимся частью конкурсной документации.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5.2. Соблюдать сроки оборудования платных парковок (парково</w:t>
      </w:r>
      <w:r w:rsidRPr="0007281B">
        <w:rPr>
          <w:rFonts w:cs="Times New Roman"/>
          <w:sz w:val="30"/>
          <w:szCs w:val="30"/>
        </w:rPr>
        <w:t>ч</w:t>
      </w:r>
      <w:r w:rsidRPr="0007281B">
        <w:rPr>
          <w:rFonts w:cs="Times New Roman"/>
          <w:sz w:val="30"/>
          <w:szCs w:val="30"/>
        </w:rPr>
        <w:t>ных мест)  и ввода в эксплуатацию</w:t>
      </w:r>
      <w:r w:rsidR="009F629E" w:rsidRPr="0007281B">
        <w:rPr>
          <w:rFonts w:cs="Times New Roman"/>
          <w:sz w:val="30"/>
          <w:szCs w:val="30"/>
        </w:rPr>
        <w:t xml:space="preserve"> автоматизированной информацио</w:t>
      </w:r>
      <w:r w:rsidR="009F629E" w:rsidRPr="0007281B">
        <w:rPr>
          <w:rFonts w:cs="Times New Roman"/>
          <w:sz w:val="30"/>
          <w:szCs w:val="30"/>
        </w:rPr>
        <w:t>н</w:t>
      </w:r>
      <w:r w:rsidR="009F629E" w:rsidRPr="0007281B">
        <w:rPr>
          <w:rFonts w:cs="Times New Roman"/>
          <w:sz w:val="30"/>
          <w:szCs w:val="30"/>
        </w:rPr>
        <w:t>ной системы парковок</w:t>
      </w:r>
      <w:r w:rsidRPr="0007281B">
        <w:rPr>
          <w:rFonts w:cs="Times New Roman"/>
          <w:sz w:val="30"/>
          <w:szCs w:val="30"/>
        </w:rPr>
        <w:t>, указанные в календарном плане-графике</w:t>
      </w:r>
      <w:r w:rsidR="00AE4CE8">
        <w:rPr>
          <w:rFonts w:cs="Times New Roman"/>
          <w:sz w:val="30"/>
          <w:szCs w:val="30"/>
        </w:rPr>
        <w:t xml:space="preserve"> (п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ложение 3</w:t>
      </w:r>
      <w:r w:rsidR="00AE4CE8">
        <w:rPr>
          <w:rFonts w:cs="Times New Roman"/>
          <w:sz w:val="30"/>
          <w:szCs w:val="30"/>
        </w:rPr>
        <w:t xml:space="preserve"> к настоящему Соглашению)</w:t>
      </w:r>
      <w:r w:rsidRPr="0007281B">
        <w:rPr>
          <w:rFonts w:cs="Times New Roman"/>
          <w:sz w:val="30"/>
          <w:szCs w:val="30"/>
        </w:rPr>
        <w:t>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5.3. Обеспечить использование системного и прикладного пр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 xml:space="preserve">граммного обеспечения, их </w:t>
      </w:r>
      <w:r w:rsidR="009F629E" w:rsidRPr="0007281B">
        <w:rPr>
          <w:rFonts w:cs="Times New Roman"/>
          <w:sz w:val="30"/>
          <w:szCs w:val="30"/>
        </w:rPr>
        <w:t>установку, конфигурирование, модерниз</w:t>
      </w:r>
      <w:r w:rsidR="009F629E" w:rsidRPr="0007281B">
        <w:rPr>
          <w:rFonts w:cs="Times New Roman"/>
          <w:sz w:val="30"/>
          <w:szCs w:val="30"/>
        </w:rPr>
        <w:t>а</w:t>
      </w:r>
      <w:r w:rsidR="009F629E" w:rsidRPr="0007281B">
        <w:rPr>
          <w:rFonts w:cs="Times New Roman"/>
          <w:sz w:val="30"/>
          <w:szCs w:val="30"/>
        </w:rPr>
        <w:t xml:space="preserve">цию и доработку, </w:t>
      </w:r>
      <w:r w:rsidRPr="0007281B">
        <w:rPr>
          <w:rFonts w:cs="Times New Roman"/>
          <w:sz w:val="30"/>
          <w:szCs w:val="30"/>
        </w:rPr>
        <w:t xml:space="preserve">приобретение лицензий на системное и </w:t>
      </w:r>
      <w:r w:rsidR="009F629E" w:rsidRPr="0007281B">
        <w:rPr>
          <w:rFonts w:cs="Times New Roman"/>
          <w:sz w:val="30"/>
          <w:szCs w:val="30"/>
        </w:rPr>
        <w:t>исключител</w:t>
      </w:r>
      <w:r w:rsidR="009F629E" w:rsidRPr="0007281B">
        <w:rPr>
          <w:rFonts w:cs="Times New Roman"/>
          <w:sz w:val="30"/>
          <w:szCs w:val="30"/>
        </w:rPr>
        <w:t>ь</w:t>
      </w:r>
      <w:r w:rsidR="009F629E" w:rsidRPr="0007281B">
        <w:rPr>
          <w:rFonts w:cs="Times New Roman"/>
          <w:sz w:val="30"/>
          <w:szCs w:val="30"/>
        </w:rPr>
        <w:t xml:space="preserve">ных прав на </w:t>
      </w:r>
      <w:r w:rsidRPr="0007281B">
        <w:rPr>
          <w:rFonts w:cs="Times New Roman"/>
          <w:sz w:val="30"/>
          <w:szCs w:val="30"/>
        </w:rPr>
        <w:t>прикладное программное обеспечение.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5.4. Обеспечить осуществление обслуживания оборудования па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ковок (парковочных мест) в течение срока действия Соглашения.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5.5. Осуществлять услуги по эксплуатации парковок (парковочных мест) согласно техническому заданию </w:t>
      </w:r>
      <w:r w:rsidR="009F629E" w:rsidRPr="0007281B">
        <w:rPr>
          <w:rFonts w:cs="Times New Roman"/>
          <w:sz w:val="30"/>
          <w:szCs w:val="30"/>
        </w:rPr>
        <w:t>на оборудование и эксплуатацию на платной основе парковок (парковочных мест), расположенных на а</w:t>
      </w:r>
      <w:r w:rsidR="009F629E" w:rsidRPr="0007281B">
        <w:rPr>
          <w:rFonts w:cs="Times New Roman"/>
          <w:sz w:val="30"/>
          <w:szCs w:val="30"/>
        </w:rPr>
        <w:t>в</w:t>
      </w:r>
      <w:r w:rsidR="009F629E" w:rsidRPr="0007281B">
        <w:rPr>
          <w:rFonts w:cs="Times New Roman"/>
          <w:sz w:val="30"/>
          <w:szCs w:val="30"/>
        </w:rPr>
        <w:t xml:space="preserve">томобильных дорогах общего пользования местного значения города Красноярска. 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5.6. </w:t>
      </w:r>
      <w:r w:rsidR="00AE299A"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облюдать порядок использования</w:t>
      </w:r>
      <w:r w:rsidR="00AE299A" w:rsidRPr="0007281B">
        <w:rPr>
          <w:rFonts w:cs="Times New Roman"/>
          <w:sz w:val="30"/>
          <w:szCs w:val="30"/>
        </w:rPr>
        <w:t xml:space="preserve"> на платной основе парк</w:t>
      </w:r>
      <w:r w:rsidR="00AE299A" w:rsidRPr="0007281B">
        <w:rPr>
          <w:rFonts w:cs="Times New Roman"/>
          <w:sz w:val="30"/>
          <w:szCs w:val="30"/>
        </w:rPr>
        <w:t>о</w:t>
      </w:r>
      <w:r w:rsidR="00AE299A" w:rsidRPr="0007281B">
        <w:rPr>
          <w:rFonts w:cs="Times New Roman"/>
          <w:sz w:val="30"/>
          <w:szCs w:val="30"/>
        </w:rPr>
        <w:t>вок (парковочных мест)</w:t>
      </w:r>
      <w:r w:rsidRPr="0007281B">
        <w:rPr>
          <w:rFonts w:cs="Times New Roman"/>
          <w:sz w:val="30"/>
          <w:szCs w:val="30"/>
        </w:rPr>
        <w:t>, установленный правовыми актами города Красноярска.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5.7. Привлекать иные специализированные организации для обе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печения выполнения своих обязанностей.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5.8. Обеспечить безвозмездную передачу в собственность Заказч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ка программн</w:t>
      </w:r>
      <w:r w:rsidR="00BF704F" w:rsidRPr="0007281B">
        <w:rPr>
          <w:rFonts w:cs="Times New Roman"/>
          <w:sz w:val="30"/>
          <w:szCs w:val="30"/>
        </w:rPr>
        <w:t>ого</w:t>
      </w:r>
      <w:r w:rsidRPr="0007281B">
        <w:rPr>
          <w:rFonts w:cs="Times New Roman"/>
          <w:sz w:val="30"/>
          <w:szCs w:val="30"/>
        </w:rPr>
        <w:t xml:space="preserve"> аппаратн</w:t>
      </w:r>
      <w:r w:rsidR="00BF704F" w:rsidRPr="0007281B">
        <w:rPr>
          <w:rFonts w:cs="Times New Roman"/>
          <w:sz w:val="30"/>
          <w:szCs w:val="30"/>
        </w:rPr>
        <w:t>ого</w:t>
      </w:r>
      <w:r w:rsidRPr="0007281B">
        <w:rPr>
          <w:rFonts w:cs="Times New Roman"/>
          <w:sz w:val="30"/>
          <w:szCs w:val="30"/>
        </w:rPr>
        <w:t xml:space="preserve"> комплекс</w:t>
      </w:r>
      <w:r w:rsidR="00BF704F"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 xml:space="preserve"> в течение 10 дней с момента подписания </w:t>
      </w:r>
      <w:r w:rsidR="0090733C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кта о результатах реализации Соглашения, подписываем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го Сторонами в течение 10 дней со дня окончания срока действия настоящего Соглашения.</w:t>
      </w:r>
    </w:p>
    <w:p w:rsidR="00C470DB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5.9. </w:t>
      </w:r>
      <w:r w:rsidR="00C470DB" w:rsidRPr="0007281B">
        <w:rPr>
          <w:rFonts w:cs="Times New Roman"/>
          <w:sz w:val="30"/>
          <w:szCs w:val="30"/>
        </w:rPr>
        <w:t>Осуществлять перечисление платы за пользование на платной основе парковками (парковочными местами), расположенными на авт</w:t>
      </w:r>
      <w:r w:rsidR="00C470DB" w:rsidRPr="0007281B">
        <w:rPr>
          <w:rFonts w:cs="Times New Roman"/>
          <w:sz w:val="30"/>
          <w:szCs w:val="30"/>
        </w:rPr>
        <w:t>о</w:t>
      </w:r>
      <w:r w:rsidR="00C470DB" w:rsidRPr="0007281B">
        <w:rPr>
          <w:rFonts w:cs="Times New Roman"/>
          <w:sz w:val="30"/>
          <w:szCs w:val="30"/>
        </w:rPr>
        <w:t>мобильных дорогах общего пользования местного значения города Красноярска, на специальный счет, открытый Инвестором в кредитной организации.</w:t>
      </w:r>
    </w:p>
    <w:p w:rsidR="000223D2" w:rsidRPr="0007281B" w:rsidRDefault="00C470DB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5.10. </w:t>
      </w:r>
      <w:r w:rsidR="000223D2" w:rsidRPr="0007281B">
        <w:rPr>
          <w:rFonts w:cs="Times New Roman"/>
          <w:sz w:val="30"/>
          <w:szCs w:val="30"/>
        </w:rPr>
        <w:t>Еженедельно</w:t>
      </w:r>
      <w:r w:rsidR="001A13C5" w:rsidRPr="0007281B">
        <w:rPr>
          <w:rFonts w:cs="Times New Roman"/>
          <w:sz w:val="30"/>
          <w:szCs w:val="30"/>
        </w:rPr>
        <w:t>, не позднее 2-го дня недели, осуществлять</w:t>
      </w:r>
      <w:r w:rsidR="000223D2" w:rsidRPr="0007281B">
        <w:rPr>
          <w:rFonts w:cs="Times New Roman"/>
          <w:sz w:val="30"/>
          <w:szCs w:val="30"/>
        </w:rPr>
        <w:t xml:space="preserve"> п</w:t>
      </w:r>
      <w:r w:rsidR="000223D2" w:rsidRPr="0007281B">
        <w:rPr>
          <w:rFonts w:cs="Times New Roman"/>
          <w:sz w:val="30"/>
          <w:szCs w:val="30"/>
        </w:rPr>
        <w:t>е</w:t>
      </w:r>
      <w:r w:rsidR="000223D2" w:rsidRPr="0007281B">
        <w:rPr>
          <w:rFonts w:cs="Times New Roman"/>
          <w:sz w:val="30"/>
          <w:szCs w:val="30"/>
        </w:rPr>
        <w:t xml:space="preserve">речисление </w:t>
      </w:r>
      <w:r w:rsidR="001A13C5" w:rsidRPr="0007281B">
        <w:rPr>
          <w:rFonts w:cs="Times New Roman"/>
          <w:sz w:val="30"/>
          <w:szCs w:val="30"/>
        </w:rPr>
        <w:t>платы за пользование на платной основе парковками (па</w:t>
      </w:r>
      <w:r w:rsidR="001A13C5" w:rsidRPr="0007281B">
        <w:rPr>
          <w:rFonts w:cs="Times New Roman"/>
          <w:sz w:val="30"/>
          <w:szCs w:val="30"/>
        </w:rPr>
        <w:t>р</w:t>
      </w:r>
      <w:r w:rsidR="001A13C5" w:rsidRPr="0007281B">
        <w:rPr>
          <w:rFonts w:cs="Times New Roman"/>
          <w:sz w:val="30"/>
          <w:szCs w:val="30"/>
        </w:rPr>
        <w:t>ковочными местами), расположенными на автомобильных дорогах о</w:t>
      </w:r>
      <w:r w:rsidR="001A13C5" w:rsidRPr="0007281B">
        <w:rPr>
          <w:rFonts w:cs="Times New Roman"/>
          <w:sz w:val="30"/>
          <w:szCs w:val="30"/>
        </w:rPr>
        <w:t>б</w:t>
      </w:r>
      <w:r w:rsidR="001A13C5" w:rsidRPr="0007281B">
        <w:rPr>
          <w:rFonts w:cs="Times New Roman"/>
          <w:sz w:val="30"/>
          <w:szCs w:val="30"/>
        </w:rPr>
        <w:t>щего пользования местного значения, в бюджет го</w:t>
      </w:r>
      <w:r w:rsidR="000223D2" w:rsidRPr="0007281B">
        <w:rPr>
          <w:rFonts w:cs="Times New Roman"/>
          <w:sz w:val="30"/>
          <w:szCs w:val="30"/>
        </w:rPr>
        <w:t xml:space="preserve">рода Красноярска в соответствии с </w:t>
      </w:r>
      <w:hyperlink r:id="rId11" w:anchor="Par240" w:history="1">
        <w:r w:rsidR="000223D2" w:rsidRPr="0007281B">
          <w:rPr>
            <w:rStyle w:val="a3"/>
            <w:rFonts w:cs="Times New Roman"/>
            <w:color w:val="auto"/>
            <w:sz w:val="30"/>
            <w:szCs w:val="30"/>
            <w:u w:val="none"/>
          </w:rPr>
          <w:t>пунктом 1</w:t>
        </w:r>
      </w:hyperlink>
      <w:r w:rsidR="000223D2" w:rsidRPr="0007281B">
        <w:rPr>
          <w:rFonts w:cs="Times New Roman"/>
          <w:sz w:val="30"/>
          <w:szCs w:val="30"/>
        </w:rPr>
        <w:t>2 настоящего Соглашения.</w:t>
      </w:r>
      <w:r w:rsidR="001A13C5" w:rsidRPr="0007281B">
        <w:rPr>
          <w:rFonts w:cs="Times New Roman"/>
          <w:sz w:val="30"/>
          <w:szCs w:val="30"/>
        </w:rPr>
        <w:t xml:space="preserve"> Реквизиты для п</w:t>
      </w:r>
      <w:r w:rsidR="001A13C5" w:rsidRPr="0007281B">
        <w:rPr>
          <w:rFonts w:cs="Times New Roman"/>
          <w:sz w:val="30"/>
          <w:szCs w:val="30"/>
        </w:rPr>
        <w:t>е</w:t>
      </w:r>
      <w:r w:rsidR="001A13C5" w:rsidRPr="0007281B">
        <w:rPr>
          <w:rFonts w:cs="Times New Roman"/>
          <w:sz w:val="30"/>
          <w:szCs w:val="30"/>
        </w:rPr>
        <w:t>речисления платы:</w:t>
      </w:r>
    </w:p>
    <w:p w:rsidR="001A13C5" w:rsidRPr="0007281B" w:rsidRDefault="001A13C5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Получатель: УФК по Красноярскому краю (Департамент горо</w:t>
      </w:r>
      <w:r w:rsidRPr="0007281B">
        <w:rPr>
          <w:rFonts w:cs="Times New Roman"/>
          <w:sz w:val="30"/>
          <w:szCs w:val="30"/>
        </w:rPr>
        <w:t>д</w:t>
      </w:r>
      <w:r w:rsidRPr="0007281B">
        <w:rPr>
          <w:rFonts w:cs="Times New Roman"/>
          <w:sz w:val="30"/>
          <w:szCs w:val="30"/>
        </w:rPr>
        <w:t>ского хозяйства администрации города Красноярска)</w:t>
      </w:r>
    </w:p>
    <w:p w:rsidR="001A13C5" w:rsidRPr="0007281B" w:rsidRDefault="001A13C5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ИНН 2466092184 КПП 246601001</w:t>
      </w:r>
    </w:p>
    <w:p w:rsidR="001A13C5" w:rsidRPr="0007281B" w:rsidRDefault="001A13C5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Банк получателя: ГРКЦ ГУ БАНКА РОССИИ ПО КРАСНОЯ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СКОМУ КР.Г.КРАСНОЯРСК</w:t>
      </w:r>
    </w:p>
    <w:p w:rsidR="001A13C5" w:rsidRPr="0007281B" w:rsidRDefault="001A13C5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Р/с № 40101810600000010001 БИК 040407001 ОКТМО 04701000</w:t>
      </w:r>
    </w:p>
    <w:p w:rsidR="001A13C5" w:rsidRPr="0007281B" w:rsidRDefault="001A13C5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КБК 915 1 11 05092 04 0000 120.</w:t>
      </w:r>
    </w:p>
    <w:p w:rsidR="00826373" w:rsidRPr="0007281B" w:rsidRDefault="00826373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5.11. Еженедельно предоставлять Заказчику отчет о количестве предоставленных парковочных мест, времени пользования и размере полученной платы за пользование на платной основе парковками (па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lastRenderedPageBreak/>
        <w:t>ковочными местами), расположенными на автомобильных дорогах о</w:t>
      </w:r>
      <w:r w:rsidRPr="0007281B">
        <w:rPr>
          <w:rFonts w:cs="Times New Roman"/>
          <w:sz w:val="30"/>
          <w:szCs w:val="30"/>
        </w:rPr>
        <w:t>б</w:t>
      </w:r>
      <w:r w:rsidRPr="0007281B">
        <w:rPr>
          <w:rFonts w:cs="Times New Roman"/>
          <w:sz w:val="30"/>
          <w:szCs w:val="30"/>
        </w:rPr>
        <w:t xml:space="preserve">щего пользования местного значения </w:t>
      </w:r>
      <w:r w:rsidR="009F629E" w:rsidRPr="0007281B">
        <w:rPr>
          <w:rFonts w:cs="Times New Roman"/>
          <w:sz w:val="30"/>
          <w:szCs w:val="30"/>
        </w:rPr>
        <w:t>города Красноярска</w:t>
      </w:r>
      <w:r w:rsidR="006949E2" w:rsidRPr="0007281B">
        <w:rPr>
          <w:rFonts w:cs="Times New Roman"/>
          <w:sz w:val="30"/>
          <w:szCs w:val="30"/>
        </w:rPr>
        <w:t>,</w:t>
      </w:r>
      <w:r w:rsidR="009F629E" w:rsidRPr="0007281B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>и выписку со специального счета Инвестора, открытого им для зачисления платы.</w:t>
      </w:r>
    </w:p>
    <w:p w:rsidR="00826373" w:rsidRPr="0007281B" w:rsidRDefault="00826373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5.12. Обеспечить Заказчику доступ к информации для осущест</w:t>
      </w:r>
      <w:r w:rsidRPr="0007281B">
        <w:rPr>
          <w:rFonts w:cs="Times New Roman"/>
          <w:sz w:val="30"/>
          <w:szCs w:val="30"/>
        </w:rPr>
        <w:t>в</w:t>
      </w:r>
      <w:r w:rsidRPr="0007281B">
        <w:rPr>
          <w:rFonts w:cs="Times New Roman"/>
          <w:sz w:val="30"/>
          <w:szCs w:val="30"/>
        </w:rPr>
        <w:t>ления контроля за эксплуатацией оборудования и платой, взимаемой Инвестором за пользование на платной основе парковками (парково</w:t>
      </w:r>
      <w:r w:rsidRPr="0007281B">
        <w:rPr>
          <w:rFonts w:cs="Times New Roman"/>
          <w:sz w:val="30"/>
          <w:szCs w:val="30"/>
        </w:rPr>
        <w:t>ч</w:t>
      </w:r>
      <w:r w:rsidRPr="0007281B">
        <w:rPr>
          <w:rFonts w:cs="Times New Roman"/>
          <w:sz w:val="30"/>
          <w:szCs w:val="30"/>
        </w:rPr>
        <w:t>ными местами), расположенными на автомобильных дорогах общего пользования местного значения</w:t>
      </w:r>
      <w:r w:rsidR="009F629E" w:rsidRPr="0007281B">
        <w:rPr>
          <w:rFonts w:cs="Times New Roman"/>
          <w:sz w:val="30"/>
          <w:szCs w:val="30"/>
        </w:rPr>
        <w:t xml:space="preserve"> города Красноярска</w:t>
      </w:r>
      <w:r w:rsidRPr="0007281B">
        <w:rPr>
          <w:rFonts w:cs="Times New Roman"/>
          <w:sz w:val="30"/>
          <w:szCs w:val="30"/>
        </w:rPr>
        <w:t>, а также ее частью, поступающей в бюджет города.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 Заказчик обязуется: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6.1. Утвердить перечень парковок (парковочных мест), эксплуат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руемых на платной основе, расположенных на дорогах общего польз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вания местного значения города Красноярска.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6.2. Осуществлять согласование схемы расстановки оборудования платных парковок.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6.3. Осуществлять согласование акта ввода в эксплуатацию обор</w:t>
      </w:r>
      <w:r w:rsidRPr="0007281B">
        <w:rPr>
          <w:rFonts w:cs="Times New Roman"/>
          <w:sz w:val="30"/>
          <w:szCs w:val="30"/>
        </w:rPr>
        <w:t>у</w:t>
      </w:r>
      <w:r w:rsidRPr="0007281B">
        <w:rPr>
          <w:rFonts w:cs="Times New Roman"/>
          <w:sz w:val="30"/>
          <w:szCs w:val="30"/>
        </w:rPr>
        <w:t>дования платных парковок (парковочных мест).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6.4. Осуществлять контроль за эксплуатацией</w:t>
      </w:r>
      <w:r w:rsidR="00C470DB" w:rsidRPr="0007281B">
        <w:rPr>
          <w:rFonts w:cs="Times New Roman"/>
          <w:sz w:val="30"/>
          <w:szCs w:val="30"/>
        </w:rPr>
        <w:t xml:space="preserve"> парковок (парк</w:t>
      </w:r>
      <w:r w:rsidR="00C470DB" w:rsidRPr="0007281B">
        <w:rPr>
          <w:rFonts w:cs="Times New Roman"/>
          <w:sz w:val="30"/>
          <w:szCs w:val="30"/>
        </w:rPr>
        <w:t>о</w:t>
      </w:r>
      <w:r w:rsidR="00C470DB" w:rsidRPr="0007281B">
        <w:rPr>
          <w:rFonts w:cs="Times New Roman"/>
          <w:sz w:val="30"/>
          <w:szCs w:val="30"/>
        </w:rPr>
        <w:t xml:space="preserve">вочных мест) и </w:t>
      </w:r>
      <w:r w:rsidRPr="0007281B">
        <w:rPr>
          <w:rFonts w:cs="Times New Roman"/>
          <w:sz w:val="30"/>
          <w:szCs w:val="30"/>
        </w:rPr>
        <w:t xml:space="preserve"> оборудования, установленного на платных парковках.</w:t>
      </w:r>
    </w:p>
    <w:p w:rsidR="006E55D3" w:rsidRPr="0007281B" w:rsidRDefault="006E55D3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6.5. Осуществлять контроль за соблюдением </w:t>
      </w:r>
      <w:r w:rsidR="00AE299A" w:rsidRPr="0007281B">
        <w:rPr>
          <w:rFonts w:cs="Times New Roman"/>
          <w:sz w:val="30"/>
          <w:szCs w:val="30"/>
        </w:rPr>
        <w:t xml:space="preserve">Инвестором </w:t>
      </w:r>
      <w:r w:rsidRPr="0007281B">
        <w:rPr>
          <w:rFonts w:cs="Times New Roman"/>
          <w:sz w:val="30"/>
          <w:szCs w:val="30"/>
        </w:rPr>
        <w:t xml:space="preserve">порядка использования </w:t>
      </w:r>
      <w:r w:rsidR="00AE299A" w:rsidRPr="0007281B">
        <w:rPr>
          <w:rFonts w:cs="Times New Roman"/>
          <w:sz w:val="30"/>
          <w:szCs w:val="30"/>
        </w:rPr>
        <w:t xml:space="preserve">на платной основе </w:t>
      </w:r>
      <w:r w:rsidRPr="0007281B">
        <w:rPr>
          <w:rFonts w:cs="Times New Roman"/>
          <w:sz w:val="30"/>
          <w:szCs w:val="30"/>
        </w:rPr>
        <w:t>парковок (парковочных мест), уст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новленного правовыми актами города Красноярска.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</w:t>
      </w:r>
      <w:r w:rsidR="006E55D3" w:rsidRPr="0007281B">
        <w:rPr>
          <w:rFonts w:cs="Times New Roman"/>
          <w:sz w:val="30"/>
          <w:szCs w:val="30"/>
        </w:rPr>
        <w:t>6</w:t>
      </w:r>
      <w:r w:rsidRPr="0007281B">
        <w:rPr>
          <w:rFonts w:cs="Times New Roman"/>
          <w:sz w:val="30"/>
          <w:szCs w:val="30"/>
        </w:rPr>
        <w:t>. Осуществлять контроль за величиной общей суммы платы, взимаемой Инвестором за пользование парковками (парковочными м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стами)</w:t>
      </w:r>
      <w:r w:rsidR="006701B7">
        <w:rPr>
          <w:rFonts w:cs="Times New Roman"/>
          <w:sz w:val="30"/>
          <w:szCs w:val="30"/>
        </w:rPr>
        <w:t>,</w:t>
      </w:r>
      <w:r w:rsidRPr="0007281B">
        <w:rPr>
          <w:rFonts w:cs="Times New Roman"/>
          <w:sz w:val="30"/>
          <w:szCs w:val="30"/>
        </w:rPr>
        <w:t xml:space="preserve"> а также ее частью, подлежащей перечислению в бюджет города Красноярска. </w:t>
      </w:r>
    </w:p>
    <w:p w:rsidR="000223D2" w:rsidRPr="0007281B" w:rsidRDefault="006E55D3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6.7</w:t>
      </w:r>
      <w:r w:rsidR="000223D2" w:rsidRPr="0007281B">
        <w:rPr>
          <w:rFonts w:cs="Times New Roman"/>
          <w:sz w:val="30"/>
          <w:szCs w:val="30"/>
        </w:rPr>
        <w:t>. Оказывать содействие Инвестору в реализации Инвестицио</w:t>
      </w:r>
      <w:r w:rsidR="000223D2" w:rsidRPr="0007281B">
        <w:rPr>
          <w:rFonts w:cs="Times New Roman"/>
          <w:sz w:val="30"/>
          <w:szCs w:val="30"/>
        </w:rPr>
        <w:t>н</w:t>
      </w:r>
      <w:r w:rsidR="000223D2" w:rsidRPr="0007281B">
        <w:rPr>
          <w:rFonts w:cs="Times New Roman"/>
          <w:sz w:val="30"/>
          <w:szCs w:val="30"/>
        </w:rPr>
        <w:t>ного проекта в рамках полномочий, определенных законодательством, в целях достижения наибольшего экономического эффекта.</w:t>
      </w:r>
    </w:p>
    <w:p w:rsidR="000223D2" w:rsidRPr="0007281B" w:rsidRDefault="000223D2" w:rsidP="00AE4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7" w:name="Par226"/>
      <w:bookmarkEnd w:id="7"/>
      <w:r w:rsidRPr="0007281B">
        <w:rPr>
          <w:rFonts w:cs="Times New Roman"/>
          <w:sz w:val="30"/>
          <w:szCs w:val="30"/>
          <w:lang w:val="en-US"/>
        </w:rPr>
        <w:t>IV</w:t>
      </w:r>
      <w:r w:rsidRPr="0007281B">
        <w:rPr>
          <w:rFonts w:cs="Times New Roman"/>
          <w:sz w:val="30"/>
          <w:szCs w:val="30"/>
        </w:rPr>
        <w:t>. Э</w:t>
      </w:r>
      <w:r w:rsidR="00A733A8" w:rsidRPr="0007281B">
        <w:rPr>
          <w:rFonts w:cs="Times New Roman"/>
          <w:sz w:val="30"/>
          <w:szCs w:val="30"/>
        </w:rPr>
        <w:t xml:space="preserve">ксплуатация оборудования и взаимоотношения </w:t>
      </w:r>
      <w:r w:rsidR="006701B7">
        <w:rPr>
          <w:rFonts w:cs="Times New Roman"/>
          <w:sz w:val="30"/>
          <w:szCs w:val="30"/>
        </w:rPr>
        <w:t>С</w:t>
      </w:r>
      <w:r w:rsidR="00A733A8" w:rsidRPr="0007281B">
        <w:rPr>
          <w:rFonts w:cs="Times New Roman"/>
          <w:sz w:val="30"/>
          <w:szCs w:val="30"/>
        </w:rPr>
        <w:t>торон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7. Ввод </w:t>
      </w:r>
      <w:r w:rsidR="006949E2" w:rsidRPr="0007281B">
        <w:rPr>
          <w:rFonts w:cs="Times New Roman"/>
          <w:sz w:val="30"/>
          <w:szCs w:val="30"/>
        </w:rPr>
        <w:t xml:space="preserve">автоматизированной информационной системы парковок </w:t>
      </w:r>
      <w:r w:rsidRPr="0007281B">
        <w:rPr>
          <w:rFonts w:cs="Times New Roman"/>
          <w:sz w:val="30"/>
          <w:szCs w:val="30"/>
        </w:rPr>
        <w:t>в эксплуатацию производится поэтапно в соответствии с календарным планом</w:t>
      </w:r>
      <w:r w:rsidR="006E55D3" w:rsidRPr="0007281B">
        <w:rPr>
          <w:rFonts w:cs="Times New Roman"/>
          <w:sz w:val="30"/>
          <w:szCs w:val="30"/>
        </w:rPr>
        <w:t>-графиком</w:t>
      </w:r>
      <w:r w:rsidRPr="0007281B">
        <w:rPr>
          <w:rFonts w:cs="Times New Roman"/>
          <w:sz w:val="30"/>
          <w:szCs w:val="30"/>
        </w:rPr>
        <w:t xml:space="preserve"> установки оборудования на парковках (парковочных местах) и техническим заданием </w:t>
      </w:r>
      <w:r w:rsidR="00F33BD8" w:rsidRPr="0007281B">
        <w:rPr>
          <w:rFonts w:cs="Times New Roman"/>
          <w:sz w:val="30"/>
          <w:szCs w:val="30"/>
        </w:rPr>
        <w:t>на оборудование и эксплуатацию на платной основе парковок (парковочных мест), расположенных на авт</w:t>
      </w:r>
      <w:r w:rsidR="00F33BD8" w:rsidRPr="0007281B">
        <w:rPr>
          <w:rFonts w:cs="Times New Roman"/>
          <w:sz w:val="30"/>
          <w:szCs w:val="30"/>
        </w:rPr>
        <w:t>о</w:t>
      </w:r>
      <w:r w:rsidR="00F33BD8" w:rsidRPr="0007281B">
        <w:rPr>
          <w:rFonts w:cs="Times New Roman"/>
          <w:sz w:val="30"/>
          <w:szCs w:val="30"/>
        </w:rPr>
        <w:t>мобильных дорогах общего пользования местного значения города Красноярска</w:t>
      </w:r>
      <w:r w:rsidRPr="0007281B">
        <w:rPr>
          <w:rFonts w:cs="Times New Roman"/>
          <w:sz w:val="30"/>
          <w:szCs w:val="30"/>
        </w:rPr>
        <w:t>.</w:t>
      </w: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8. Инвестор разрабатывает и утверждает Правила эксплуатации системы к настоящему Соглашению, подготовленные в соответствии с требованиями технического задания</w:t>
      </w:r>
      <w:r w:rsidR="00F33BD8" w:rsidRPr="0007281B">
        <w:rPr>
          <w:rFonts w:cs="Times New Roman"/>
          <w:sz w:val="30"/>
          <w:szCs w:val="30"/>
        </w:rPr>
        <w:t xml:space="preserve"> на оборудование и эксплуатацию </w:t>
      </w:r>
      <w:r w:rsidR="00F33BD8" w:rsidRPr="0007281B">
        <w:rPr>
          <w:rFonts w:cs="Times New Roman"/>
          <w:sz w:val="30"/>
          <w:szCs w:val="30"/>
        </w:rPr>
        <w:lastRenderedPageBreak/>
        <w:t>на платной основе парковок (парковочных мест), расположенных на а</w:t>
      </w:r>
      <w:r w:rsidR="00F33BD8" w:rsidRPr="0007281B">
        <w:rPr>
          <w:rFonts w:cs="Times New Roman"/>
          <w:sz w:val="30"/>
          <w:szCs w:val="30"/>
        </w:rPr>
        <w:t>в</w:t>
      </w:r>
      <w:r w:rsidR="00F33BD8" w:rsidRPr="0007281B">
        <w:rPr>
          <w:rFonts w:cs="Times New Roman"/>
          <w:sz w:val="30"/>
          <w:szCs w:val="30"/>
        </w:rPr>
        <w:t>томобильных дорогах общего пользования местного значения города Красноярска</w:t>
      </w:r>
      <w:r w:rsidRPr="0007281B">
        <w:rPr>
          <w:rFonts w:cs="Times New Roman"/>
          <w:sz w:val="30"/>
          <w:szCs w:val="30"/>
        </w:rPr>
        <w:t>.</w:t>
      </w: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9. На период действия Соглашения исключительные права по вл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 xml:space="preserve">дению, использованию и эксплуатации </w:t>
      </w:r>
      <w:r w:rsidR="00F33BD8" w:rsidRPr="0007281B">
        <w:rPr>
          <w:rFonts w:cs="Times New Roman"/>
          <w:sz w:val="30"/>
          <w:szCs w:val="30"/>
        </w:rPr>
        <w:t>автоматизированной информ</w:t>
      </w:r>
      <w:r w:rsidR="00F33BD8" w:rsidRPr="0007281B">
        <w:rPr>
          <w:rFonts w:cs="Times New Roman"/>
          <w:sz w:val="30"/>
          <w:szCs w:val="30"/>
        </w:rPr>
        <w:t>а</w:t>
      </w:r>
      <w:r w:rsidR="00F33BD8" w:rsidRPr="0007281B">
        <w:rPr>
          <w:rFonts w:cs="Times New Roman"/>
          <w:sz w:val="30"/>
          <w:szCs w:val="30"/>
        </w:rPr>
        <w:t>ционной системой парковок</w:t>
      </w:r>
      <w:r w:rsidRPr="0007281B">
        <w:rPr>
          <w:rFonts w:cs="Times New Roman"/>
          <w:sz w:val="30"/>
          <w:szCs w:val="30"/>
        </w:rPr>
        <w:t xml:space="preserve"> принадлежат Инвестору.</w:t>
      </w: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10. По истечении срока действия, установленного пунктом </w:t>
      </w:r>
      <w:r w:rsidR="000B7E80" w:rsidRPr="0007281B">
        <w:rPr>
          <w:rFonts w:cs="Times New Roman"/>
          <w:sz w:val="30"/>
          <w:szCs w:val="30"/>
        </w:rPr>
        <w:t>19</w:t>
      </w:r>
      <w:r w:rsidRPr="0007281B">
        <w:rPr>
          <w:rFonts w:cs="Times New Roman"/>
          <w:sz w:val="30"/>
          <w:szCs w:val="30"/>
        </w:rPr>
        <w:t xml:space="preserve"> настоящего Соглашения, исключительные права по владению, распор</w:t>
      </w:r>
      <w:r w:rsidRPr="0007281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 xml:space="preserve">жению и эксплуатации </w:t>
      </w:r>
      <w:r w:rsidR="00F33BD8" w:rsidRPr="0007281B">
        <w:rPr>
          <w:rFonts w:cs="Times New Roman"/>
          <w:sz w:val="30"/>
          <w:szCs w:val="30"/>
        </w:rPr>
        <w:t>автоматизированной информационной системой парковок</w:t>
      </w:r>
      <w:r w:rsidRPr="0007281B">
        <w:rPr>
          <w:rFonts w:cs="Times New Roman"/>
          <w:sz w:val="30"/>
          <w:szCs w:val="30"/>
        </w:rPr>
        <w:t xml:space="preserve"> в соответствии с техническим заданием </w:t>
      </w:r>
      <w:r w:rsidR="00F33BD8" w:rsidRPr="0007281B">
        <w:rPr>
          <w:rFonts w:cs="Times New Roman"/>
          <w:sz w:val="30"/>
          <w:szCs w:val="30"/>
        </w:rPr>
        <w:t>на оборудование и эксплуатацию на платной основе парковок (парковочных мест), расп</w:t>
      </w:r>
      <w:r w:rsidR="00F33BD8" w:rsidRPr="0007281B">
        <w:rPr>
          <w:rFonts w:cs="Times New Roman"/>
          <w:sz w:val="30"/>
          <w:szCs w:val="30"/>
        </w:rPr>
        <w:t>о</w:t>
      </w:r>
      <w:r w:rsidR="00F33BD8" w:rsidRPr="0007281B">
        <w:rPr>
          <w:rFonts w:cs="Times New Roman"/>
          <w:sz w:val="30"/>
          <w:szCs w:val="30"/>
        </w:rPr>
        <w:t xml:space="preserve">ложенных на автомобильных дорогах общего пользования местного значения города Красноярска, </w:t>
      </w:r>
      <w:r w:rsidRPr="0007281B">
        <w:rPr>
          <w:rFonts w:cs="Times New Roman"/>
          <w:sz w:val="30"/>
          <w:szCs w:val="30"/>
        </w:rPr>
        <w:t>передаются в собственность города Кра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ноярска.</w:t>
      </w: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8" w:name="Par235"/>
      <w:bookmarkEnd w:id="8"/>
      <w:r w:rsidRPr="0007281B">
        <w:rPr>
          <w:rFonts w:cs="Times New Roman"/>
          <w:sz w:val="30"/>
          <w:szCs w:val="30"/>
          <w:lang w:val="en-US"/>
        </w:rPr>
        <w:t>V</w:t>
      </w:r>
      <w:r w:rsidRPr="0007281B">
        <w:rPr>
          <w:rFonts w:cs="Times New Roman"/>
          <w:sz w:val="30"/>
          <w:szCs w:val="30"/>
        </w:rPr>
        <w:t>. Ф</w:t>
      </w:r>
      <w:r w:rsidR="00A733A8" w:rsidRPr="0007281B">
        <w:rPr>
          <w:rFonts w:cs="Times New Roman"/>
          <w:sz w:val="30"/>
          <w:szCs w:val="30"/>
        </w:rPr>
        <w:t xml:space="preserve">инансирование </w:t>
      </w:r>
      <w:r w:rsidR="006701B7">
        <w:rPr>
          <w:rFonts w:cs="Times New Roman"/>
          <w:sz w:val="30"/>
          <w:szCs w:val="30"/>
        </w:rPr>
        <w:t>С</w:t>
      </w:r>
      <w:r w:rsidR="00A733A8" w:rsidRPr="0007281B">
        <w:rPr>
          <w:rFonts w:cs="Times New Roman"/>
          <w:sz w:val="30"/>
          <w:szCs w:val="30"/>
        </w:rPr>
        <w:t>оглашения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11. Инвестор в целях реализации своих обязательств по настоящ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 xml:space="preserve">му Соглашению привлекает собственные </w:t>
      </w:r>
      <w:r w:rsidR="006E55D3" w:rsidRPr="0007281B">
        <w:rPr>
          <w:rFonts w:cs="Times New Roman"/>
          <w:sz w:val="30"/>
          <w:szCs w:val="30"/>
        </w:rPr>
        <w:t>и</w:t>
      </w:r>
      <w:r w:rsidR="006701B7">
        <w:rPr>
          <w:rFonts w:cs="Times New Roman"/>
          <w:sz w:val="30"/>
          <w:szCs w:val="30"/>
        </w:rPr>
        <w:t xml:space="preserve"> </w:t>
      </w:r>
      <w:r w:rsidR="006E55D3" w:rsidRPr="0007281B">
        <w:rPr>
          <w:rFonts w:cs="Times New Roman"/>
          <w:sz w:val="30"/>
          <w:szCs w:val="30"/>
        </w:rPr>
        <w:t>(</w:t>
      </w:r>
      <w:r w:rsidRPr="0007281B">
        <w:rPr>
          <w:rFonts w:cs="Times New Roman"/>
          <w:sz w:val="30"/>
          <w:szCs w:val="30"/>
        </w:rPr>
        <w:t>или</w:t>
      </w:r>
      <w:r w:rsidR="006E55D3" w:rsidRPr="0007281B">
        <w:rPr>
          <w:rFonts w:cs="Times New Roman"/>
          <w:sz w:val="30"/>
          <w:szCs w:val="30"/>
        </w:rPr>
        <w:t>)</w:t>
      </w:r>
      <w:r w:rsidRPr="0007281B">
        <w:rPr>
          <w:rFonts w:cs="Times New Roman"/>
          <w:sz w:val="30"/>
          <w:szCs w:val="30"/>
        </w:rPr>
        <w:t xml:space="preserve"> заемные средства в размере согласно своей Конкурсной заявке.</w:t>
      </w: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bookmarkStart w:id="9" w:name="Par240"/>
      <w:bookmarkEnd w:id="9"/>
      <w:r w:rsidRPr="0007281B">
        <w:rPr>
          <w:rFonts w:cs="Times New Roman"/>
          <w:sz w:val="30"/>
          <w:szCs w:val="30"/>
        </w:rPr>
        <w:t xml:space="preserve">12. В качестве возмещения затрат и получения прибыли Инвестор оставляет себе не менее </w:t>
      </w:r>
      <w:r w:rsidR="006E55D3" w:rsidRPr="0007281B">
        <w:rPr>
          <w:rFonts w:cs="Times New Roman"/>
          <w:sz w:val="30"/>
          <w:szCs w:val="30"/>
        </w:rPr>
        <w:t>___</w:t>
      </w:r>
      <w:r w:rsidRPr="0007281B">
        <w:rPr>
          <w:rFonts w:cs="Times New Roman"/>
          <w:sz w:val="30"/>
          <w:szCs w:val="30"/>
        </w:rPr>
        <w:t>%</w:t>
      </w:r>
      <w:r w:rsidR="00F33BD8" w:rsidRPr="0007281B">
        <w:rPr>
          <w:rFonts w:cs="Times New Roman"/>
          <w:sz w:val="30"/>
          <w:szCs w:val="30"/>
        </w:rPr>
        <w:t>, но не более ___%</w:t>
      </w:r>
      <w:r w:rsidRPr="0007281B">
        <w:rPr>
          <w:rFonts w:cs="Times New Roman"/>
          <w:sz w:val="30"/>
          <w:szCs w:val="30"/>
        </w:rPr>
        <w:t xml:space="preserve"> от поступивш</w:t>
      </w:r>
      <w:r w:rsidR="001A13C5" w:rsidRPr="0007281B">
        <w:rPr>
          <w:rFonts w:cs="Times New Roman"/>
          <w:sz w:val="30"/>
          <w:szCs w:val="30"/>
        </w:rPr>
        <w:t>ей платы за пользование на платной основе парковками (парковочными местами), расположенными на автомобильных дорогах общего пользования мес</w:t>
      </w:r>
      <w:r w:rsidR="001A13C5" w:rsidRPr="0007281B">
        <w:rPr>
          <w:rFonts w:cs="Times New Roman"/>
          <w:sz w:val="30"/>
          <w:szCs w:val="30"/>
        </w:rPr>
        <w:t>т</w:t>
      </w:r>
      <w:r w:rsidR="001A13C5" w:rsidRPr="0007281B">
        <w:rPr>
          <w:rFonts w:cs="Times New Roman"/>
          <w:sz w:val="30"/>
          <w:szCs w:val="30"/>
        </w:rPr>
        <w:t>ного значения города Красноярска</w:t>
      </w:r>
      <w:r w:rsidRPr="0007281B">
        <w:rPr>
          <w:rFonts w:cs="Times New Roman"/>
          <w:sz w:val="30"/>
          <w:szCs w:val="30"/>
        </w:rPr>
        <w:t>. Размер доли</w:t>
      </w:r>
      <w:r w:rsidR="001A13C5" w:rsidRPr="0007281B">
        <w:rPr>
          <w:rFonts w:cs="Times New Roman"/>
          <w:sz w:val="30"/>
          <w:szCs w:val="30"/>
        </w:rPr>
        <w:t xml:space="preserve"> платы за пользование на платной основе парковками (парковочными местами), расположе</w:t>
      </w:r>
      <w:r w:rsidR="001A13C5" w:rsidRPr="0007281B">
        <w:rPr>
          <w:rFonts w:cs="Times New Roman"/>
          <w:sz w:val="30"/>
          <w:szCs w:val="30"/>
        </w:rPr>
        <w:t>н</w:t>
      </w:r>
      <w:r w:rsidR="001A13C5" w:rsidRPr="0007281B">
        <w:rPr>
          <w:rFonts w:cs="Times New Roman"/>
          <w:sz w:val="30"/>
          <w:szCs w:val="30"/>
        </w:rPr>
        <w:t>ными на автомобильных дорогах общего пользования местного знач</w:t>
      </w:r>
      <w:r w:rsidR="001A13C5" w:rsidRPr="0007281B">
        <w:rPr>
          <w:rFonts w:cs="Times New Roman"/>
          <w:sz w:val="30"/>
          <w:szCs w:val="30"/>
        </w:rPr>
        <w:t>е</w:t>
      </w:r>
      <w:r w:rsidR="001A13C5" w:rsidRPr="0007281B">
        <w:rPr>
          <w:rFonts w:cs="Times New Roman"/>
          <w:sz w:val="30"/>
          <w:szCs w:val="30"/>
        </w:rPr>
        <w:t>ния города Красноярска</w:t>
      </w:r>
      <w:r w:rsidRPr="0007281B">
        <w:rPr>
          <w:rFonts w:cs="Times New Roman"/>
          <w:sz w:val="30"/>
          <w:szCs w:val="30"/>
        </w:rPr>
        <w:t>, остающейся в распоряжении Инвестора, опр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деляется по результатам Конкурса и указывается в протоколе оценки и сопоставления заявок на участие в Конкурсе.</w:t>
      </w:r>
    </w:p>
    <w:p w:rsidR="00C16F45" w:rsidRPr="0007281B" w:rsidRDefault="00C16F45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13. Инвестор вправе не чаще чем 1 раз в год, но не ранее чем через </w:t>
      </w:r>
      <w:r w:rsidR="00A733A8">
        <w:rPr>
          <w:rFonts w:cs="Times New Roman"/>
          <w:sz w:val="30"/>
          <w:szCs w:val="30"/>
        </w:rPr>
        <w:t xml:space="preserve">   </w:t>
      </w:r>
      <w:r w:rsidR="00513B91" w:rsidRPr="0007281B">
        <w:rPr>
          <w:rFonts w:cs="Times New Roman"/>
          <w:sz w:val="30"/>
          <w:szCs w:val="30"/>
        </w:rPr>
        <w:t>1 год</w:t>
      </w:r>
      <w:r w:rsidRPr="0007281B">
        <w:rPr>
          <w:rFonts w:cs="Times New Roman"/>
          <w:sz w:val="30"/>
          <w:szCs w:val="30"/>
        </w:rPr>
        <w:t xml:space="preserve"> со дня з</w:t>
      </w:r>
      <w:r w:rsidR="00513B91" w:rsidRPr="0007281B">
        <w:rPr>
          <w:rFonts w:cs="Times New Roman"/>
          <w:sz w:val="30"/>
          <w:szCs w:val="30"/>
        </w:rPr>
        <w:t>аключения настоящего Соглашения</w:t>
      </w:r>
      <w:r w:rsidR="006701B7">
        <w:rPr>
          <w:rFonts w:cs="Times New Roman"/>
          <w:sz w:val="30"/>
          <w:szCs w:val="30"/>
        </w:rPr>
        <w:t>,</w:t>
      </w:r>
      <w:r w:rsidR="00513B91" w:rsidRPr="0007281B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>инициировать увел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чение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Красноярска,</w:t>
      </w:r>
    </w:p>
    <w:p w:rsidR="00C16F45" w:rsidRPr="0007281B" w:rsidRDefault="00C16F45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Заказчик рассматривает обращение Инвестора и направляет мот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вированный ответ в течение 60 календарных дней.</w:t>
      </w:r>
    </w:p>
    <w:p w:rsidR="000223D2" w:rsidRPr="0007281B" w:rsidRDefault="000223D2" w:rsidP="006701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10" w:name="Par249"/>
      <w:bookmarkEnd w:id="10"/>
      <w:r w:rsidRPr="0007281B">
        <w:rPr>
          <w:rFonts w:cs="Times New Roman"/>
          <w:sz w:val="30"/>
          <w:szCs w:val="30"/>
          <w:lang w:val="en-US"/>
        </w:rPr>
        <w:t>VI</w:t>
      </w:r>
      <w:r w:rsidRPr="0007281B">
        <w:rPr>
          <w:rFonts w:cs="Times New Roman"/>
          <w:sz w:val="30"/>
          <w:szCs w:val="30"/>
        </w:rPr>
        <w:t xml:space="preserve">. </w:t>
      </w:r>
      <w:r w:rsidR="00A733A8">
        <w:rPr>
          <w:rFonts w:cs="Times New Roman"/>
          <w:sz w:val="30"/>
          <w:szCs w:val="30"/>
        </w:rPr>
        <w:t>П</w:t>
      </w:r>
      <w:r w:rsidR="00A733A8" w:rsidRPr="0007281B">
        <w:rPr>
          <w:rFonts w:cs="Times New Roman"/>
          <w:sz w:val="30"/>
          <w:szCs w:val="30"/>
        </w:rPr>
        <w:t>рочие условия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</w:t>
      </w:r>
      <w:r w:rsidR="00513B91" w:rsidRPr="0007281B">
        <w:rPr>
          <w:rFonts w:cs="Times New Roman"/>
          <w:sz w:val="30"/>
          <w:szCs w:val="30"/>
        </w:rPr>
        <w:t>4</w:t>
      </w:r>
      <w:r w:rsidRPr="0007281B">
        <w:rPr>
          <w:rFonts w:cs="Times New Roman"/>
          <w:sz w:val="30"/>
          <w:szCs w:val="30"/>
        </w:rPr>
        <w:t>. Все изменения и дополнения к настоящему Соглашению оформляются дополнительным</w:t>
      </w:r>
      <w:r w:rsidR="00513B91"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 xml:space="preserve"> соглашени</w:t>
      </w:r>
      <w:r w:rsidR="00513B91" w:rsidRPr="0007281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>м</w:t>
      </w:r>
      <w:r w:rsidR="00513B91"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.</w:t>
      </w:r>
    </w:p>
    <w:p w:rsidR="000223D2" w:rsidRPr="0007281B" w:rsidRDefault="003F47FD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1</w:t>
      </w:r>
      <w:r w:rsidR="00513B91" w:rsidRPr="0007281B">
        <w:rPr>
          <w:rFonts w:cs="Times New Roman"/>
          <w:sz w:val="30"/>
          <w:szCs w:val="30"/>
        </w:rPr>
        <w:t>5</w:t>
      </w:r>
      <w:r w:rsidR="000223D2" w:rsidRPr="0007281B">
        <w:rPr>
          <w:rFonts w:cs="Times New Roman"/>
          <w:sz w:val="30"/>
          <w:szCs w:val="30"/>
        </w:rPr>
        <w:t xml:space="preserve">. В целях реализации Соглашения Стороны или любая из Сторон в целях установки элементов, входящих в состав </w:t>
      </w:r>
      <w:r w:rsidR="00F33BD8" w:rsidRPr="0007281B">
        <w:rPr>
          <w:rFonts w:cs="Times New Roman"/>
          <w:sz w:val="30"/>
          <w:szCs w:val="30"/>
        </w:rPr>
        <w:t>автоматизированной информационной системы парковок</w:t>
      </w:r>
      <w:r w:rsidR="000223D2" w:rsidRPr="0007281B">
        <w:rPr>
          <w:rFonts w:cs="Times New Roman"/>
          <w:sz w:val="30"/>
          <w:szCs w:val="30"/>
        </w:rPr>
        <w:t>, вправе заключать отдельные с</w:t>
      </w:r>
      <w:r w:rsidR="000223D2" w:rsidRPr="0007281B">
        <w:rPr>
          <w:rFonts w:cs="Times New Roman"/>
          <w:sz w:val="30"/>
          <w:szCs w:val="30"/>
        </w:rPr>
        <w:t>о</w:t>
      </w:r>
      <w:r w:rsidR="000223D2" w:rsidRPr="0007281B">
        <w:rPr>
          <w:rFonts w:cs="Times New Roman"/>
          <w:sz w:val="30"/>
          <w:szCs w:val="30"/>
        </w:rPr>
        <w:t xml:space="preserve">глашения с третьими лицами (владельцами зданий, опор освещения и других сооружений, предполагаемых к использованию) для установки </w:t>
      </w:r>
      <w:r w:rsidR="00F33BD8" w:rsidRPr="0007281B">
        <w:rPr>
          <w:rFonts w:cs="Times New Roman"/>
          <w:sz w:val="30"/>
          <w:szCs w:val="30"/>
        </w:rPr>
        <w:t xml:space="preserve">ее </w:t>
      </w:r>
      <w:r w:rsidR="000223D2" w:rsidRPr="0007281B">
        <w:rPr>
          <w:rFonts w:cs="Times New Roman"/>
          <w:sz w:val="30"/>
          <w:szCs w:val="30"/>
        </w:rPr>
        <w:t>элементов.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</w:t>
      </w:r>
      <w:r w:rsidR="00513B91" w:rsidRPr="0007281B">
        <w:rPr>
          <w:rFonts w:cs="Times New Roman"/>
          <w:sz w:val="30"/>
          <w:szCs w:val="30"/>
        </w:rPr>
        <w:t>6</w:t>
      </w:r>
      <w:r w:rsidRPr="0007281B">
        <w:rPr>
          <w:rFonts w:cs="Times New Roman"/>
          <w:sz w:val="30"/>
          <w:szCs w:val="30"/>
        </w:rPr>
        <w:t>. Настоящее Соглашение может быть расторгнуто до окончания срока его действия по соглашению Сторон, по решению суда или в св</w:t>
      </w:r>
      <w:r w:rsidRPr="0007281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>зи с односторонним отказом Стороны Соглашения от исполнения дог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вора в соответствии с гражданским законодательством Российской Ф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дерации.</w:t>
      </w:r>
    </w:p>
    <w:p w:rsidR="00513B91" w:rsidRPr="0007281B" w:rsidRDefault="00513B91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17. В случае досрочного расторжения настоящего Соглашения по инициативе Заказчика Инвестор вправе потребовать, а Заказчик обязан возместить фактически понесенные им затраты.</w:t>
      </w:r>
    </w:p>
    <w:p w:rsidR="00513B91" w:rsidRPr="0007281B" w:rsidRDefault="00513B91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Размер затрат может быть скорректирован Инвестором с учетом индекса потребительских цен (инфляции).</w:t>
      </w:r>
    </w:p>
    <w:p w:rsidR="000223D2" w:rsidRPr="0007281B" w:rsidRDefault="00513B91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18</w:t>
      </w:r>
      <w:r w:rsidR="000223D2" w:rsidRPr="0007281B">
        <w:rPr>
          <w:rFonts w:cs="Times New Roman"/>
          <w:sz w:val="30"/>
          <w:szCs w:val="30"/>
        </w:rPr>
        <w:t>. Во всем, что не оговорено настоящим Соглашением, Стороны руководствуются действующим законодательством Российской Фед</w:t>
      </w:r>
      <w:r w:rsidR="000223D2" w:rsidRPr="0007281B">
        <w:rPr>
          <w:rFonts w:cs="Times New Roman"/>
          <w:sz w:val="30"/>
          <w:szCs w:val="30"/>
        </w:rPr>
        <w:t>е</w:t>
      </w:r>
      <w:r w:rsidR="000223D2" w:rsidRPr="0007281B">
        <w:rPr>
          <w:rFonts w:cs="Times New Roman"/>
          <w:sz w:val="30"/>
          <w:szCs w:val="30"/>
        </w:rPr>
        <w:t>рации.</w:t>
      </w:r>
    </w:p>
    <w:p w:rsidR="000223D2" w:rsidRPr="0007281B" w:rsidRDefault="00513B91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bookmarkStart w:id="11" w:name="Par259"/>
      <w:bookmarkEnd w:id="11"/>
      <w:r w:rsidRPr="0007281B">
        <w:rPr>
          <w:rFonts w:cs="Times New Roman"/>
          <w:sz w:val="30"/>
          <w:szCs w:val="30"/>
        </w:rPr>
        <w:t>19</w:t>
      </w:r>
      <w:r w:rsidR="000223D2" w:rsidRPr="0007281B">
        <w:rPr>
          <w:rFonts w:cs="Times New Roman"/>
          <w:sz w:val="30"/>
          <w:szCs w:val="30"/>
        </w:rPr>
        <w:t>. Настоящее Соглашение вступает в силу с момента его подпис</w:t>
      </w:r>
      <w:r w:rsidR="000223D2" w:rsidRPr="0007281B">
        <w:rPr>
          <w:rFonts w:cs="Times New Roman"/>
          <w:sz w:val="30"/>
          <w:szCs w:val="30"/>
        </w:rPr>
        <w:t>а</w:t>
      </w:r>
      <w:r w:rsidR="000223D2" w:rsidRPr="0007281B">
        <w:rPr>
          <w:rFonts w:cs="Times New Roman"/>
          <w:sz w:val="30"/>
          <w:szCs w:val="30"/>
        </w:rPr>
        <w:t>ния и действует в течение ___ (______) лет.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Приложения к Соглашению:</w:t>
      </w:r>
    </w:p>
    <w:p w:rsidR="000223D2" w:rsidRPr="0007281B" w:rsidRDefault="006701B7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223D2" w:rsidRPr="0007281B">
        <w:rPr>
          <w:rFonts w:cs="Times New Roman"/>
          <w:sz w:val="30"/>
          <w:szCs w:val="30"/>
        </w:rPr>
        <w:t xml:space="preserve">риложение 1 </w:t>
      </w:r>
      <w:r w:rsidR="00A733A8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</w:t>
      </w:r>
      <w:r w:rsidR="000223D2" w:rsidRPr="0007281B">
        <w:rPr>
          <w:rFonts w:cs="Times New Roman"/>
          <w:sz w:val="30"/>
          <w:szCs w:val="30"/>
        </w:rPr>
        <w:t>изнес-план;</w:t>
      </w:r>
    </w:p>
    <w:p w:rsidR="000223D2" w:rsidRPr="0007281B" w:rsidRDefault="006701B7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223D2" w:rsidRPr="0007281B">
        <w:rPr>
          <w:rFonts w:cs="Times New Roman"/>
          <w:sz w:val="30"/>
          <w:szCs w:val="30"/>
        </w:rPr>
        <w:t xml:space="preserve">риложение 2 </w:t>
      </w:r>
      <w:r w:rsidR="00A733A8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т</w:t>
      </w:r>
      <w:r w:rsidR="000223D2" w:rsidRPr="0007281B">
        <w:rPr>
          <w:rFonts w:cs="Times New Roman"/>
          <w:sz w:val="30"/>
          <w:szCs w:val="30"/>
        </w:rPr>
        <w:t>ехническое задание</w:t>
      </w:r>
      <w:r w:rsidR="00F33BD8" w:rsidRPr="0007281B">
        <w:rPr>
          <w:rFonts w:cs="Times New Roman"/>
          <w:sz w:val="30"/>
          <w:szCs w:val="30"/>
        </w:rPr>
        <w:t xml:space="preserve"> на оборудование и эксплуат</w:t>
      </w:r>
      <w:r w:rsidR="00F33BD8" w:rsidRPr="0007281B">
        <w:rPr>
          <w:rFonts w:cs="Times New Roman"/>
          <w:sz w:val="30"/>
          <w:szCs w:val="30"/>
        </w:rPr>
        <w:t>а</w:t>
      </w:r>
      <w:r w:rsidR="00F33BD8" w:rsidRPr="0007281B">
        <w:rPr>
          <w:rFonts w:cs="Times New Roman"/>
          <w:sz w:val="30"/>
          <w:szCs w:val="30"/>
        </w:rPr>
        <w:t>цию на платной основе парковок (парковочных мест), расположенных на автомобильных дорогах общего пользования местного значения г</w:t>
      </w:r>
      <w:r w:rsidR="00F33BD8" w:rsidRPr="0007281B">
        <w:rPr>
          <w:rFonts w:cs="Times New Roman"/>
          <w:sz w:val="30"/>
          <w:szCs w:val="30"/>
        </w:rPr>
        <w:t>о</w:t>
      </w:r>
      <w:r w:rsidR="00F33BD8" w:rsidRPr="0007281B">
        <w:rPr>
          <w:rFonts w:cs="Times New Roman"/>
          <w:sz w:val="30"/>
          <w:szCs w:val="30"/>
        </w:rPr>
        <w:t>рода Красноярска</w:t>
      </w:r>
      <w:r w:rsidR="000223D2" w:rsidRPr="0007281B">
        <w:rPr>
          <w:rFonts w:cs="Times New Roman"/>
          <w:sz w:val="30"/>
          <w:szCs w:val="30"/>
        </w:rPr>
        <w:t>;</w:t>
      </w:r>
    </w:p>
    <w:p w:rsidR="000223D2" w:rsidRPr="0007281B" w:rsidRDefault="006701B7" w:rsidP="000223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223D2" w:rsidRPr="0007281B">
        <w:rPr>
          <w:rFonts w:cs="Times New Roman"/>
          <w:sz w:val="30"/>
          <w:szCs w:val="30"/>
        </w:rPr>
        <w:t xml:space="preserve">риложение 3 </w:t>
      </w:r>
      <w:r w:rsidR="00A733A8">
        <w:rPr>
          <w:rFonts w:cs="Times New Roman"/>
          <w:sz w:val="30"/>
          <w:szCs w:val="30"/>
        </w:rPr>
        <w:t>–</w:t>
      </w:r>
      <w:r w:rsidR="000223D2" w:rsidRPr="0007281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</w:t>
      </w:r>
      <w:r w:rsidR="000223D2" w:rsidRPr="0007281B">
        <w:rPr>
          <w:rFonts w:cs="Times New Roman"/>
          <w:sz w:val="30"/>
          <w:szCs w:val="30"/>
        </w:rPr>
        <w:t>алендарный план-график.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12" w:name="Par265"/>
      <w:bookmarkEnd w:id="12"/>
      <w:r w:rsidRPr="0007281B">
        <w:rPr>
          <w:rFonts w:cs="Times New Roman"/>
          <w:sz w:val="30"/>
          <w:szCs w:val="30"/>
          <w:lang w:val="en-US"/>
        </w:rPr>
        <w:t>VII</w:t>
      </w:r>
      <w:r w:rsidRPr="0007281B">
        <w:rPr>
          <w:rFonts w:cs="Times New Roman"/>
          <w:sz w:val="30"/>
          <w:szCs w:val="30"/>
        </w:rPr>
        <w:t>. М</w:t>
      </w:r>
      <w:r w:rsidR="006701B7" w:rsidRPr="0007281B">
        <w:rPr>
          <w:rFonts w:cs="Times New Roman"/>
          <w:sz w:val="30"/>
          <w:szCs w:val="30"/>
        </w:rPr>
        <w:t xml:space="preserve">естонахождение, реквизиты и подписи </w:t>
      </w:r>
      <w:r w:rsidR="006701B7">
        <w:rPr>
          <w:rFonts w:cs="Times New Roman"/>
          <w:sz w:val="30"/>
          <w:szCs w:val="30"/>
        </w:rPr>
        <w:t>С</w:t>
      </w:r>
      <w:r w:rsidR="006701B7" w:rsidRPr="0007281B">
        <w:rPr>
          <w:rFonts w:cs="Times New Roman"/>
          <w:sz w:val="30"/>
          <w:szCs w:val="30"/>
        </w:rPr>
        <w:t>торон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Pr="0007281B" w:rsidRDefault="000223D2" w:rsidP="000223D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7281B">
        <w:rPr>
          <w:rFonts w:ascii="Times New Roman" w:hAnsi="Times New Roman" w:cs="Times New Roman"/>
          <w:sz w:val="30"/>
          <w:szCs w:val="30"/>
        </w:rPr>
        <w:t xml:space="preserve">          Заказчик       </w:t>
      </w:r>
      <w:r w:rsidR="006701B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6701B7">
        <w:rPr>
          <w:rFonts w:ascii="Times New Roman" w:hAnsi="Times New Roman" w:cs="Times New Roman"/>
          <w:sz w:val="30"/>
          <w:szCs w:val="30"/>
        </w:rPr>
        <w:tab/>
      </w:r>
      <w:r w:rsidR="006701B7">
        <w:rPr>
          <w:rFonts w:ascii="Times New Roman" w:hAnsi="Times New Roman" w:cs="Times New Roman"/>
          <w:sz w:val="30"/>
          <w:szCs w:val="30"/>
        </w:rPr>
        <w:tab/>
      </w:r>
      <w:r w:rsidR="006701B7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>Инвестор</w:t>
      </w:r>
    </w:p>
    <w:p w:rsidR="000223D2" w:rsidRPr="0007281B" w:rsidRDefault="006701B7" w:rsidP="000223D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______________________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="000223D2" w:rsidRPr="0007281B">
        <w:rPr>
          <w:rFonts w:ascii="Times New Roman" w:hAnsi="Times New Roman" w:cs="Times New Roman"/>
          <w:sz w:val="30"/>
          <w:szCs w:val="30"/>
        </w:rPr>
        <w:tab/>
      </w:r>
      <w:r w:rsidR="000223D2" w:rsidRPr="0007281B">
        <w:rPr>
          <w:rFonts w:ascii="Times New Roman" w:hAnsi="Times New Roman" w:cs="Times New Roman"/>
          <w:sz w:val="30"/>
          <w:szCs w:val="30"/>
        </w:rPr>
        <w:tab/>
        <w:t>_____________________</w:t>
      </w:r>
    </w:p>
    <w:p w:rsidR="000223D2" w:rsidRPr="0007281B" w:rsidRDefault="000223D2" w:rsidP="000223D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7281B">
        <w:rPr>
          <w:rFonts w:ascii="Times New Roman" w:hAnsi="Times New Roman" w:cs="Times New Roman"/>
          <w:sz w:val="30"/>
          <w:szCs w:val="30"/>
        </w:rPr>
        <w:t xml:space="preserve">   ______________________</w:t>
      </w:r>
      <w:r w:rsidR="006701B7">
        <w:rPr>
          <w:rFonts w:ascii="Times New Roman" w:hAnsi="Times New Roman" w:cs="Times New Roman"/>
          <w:sz w:val="30"/>
          <w:szCs w:val="30"/>
        </w:rPr>
        <w:t>_</w:t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  <w:t>_____________________</w:t>
      </w:r>
    </w:p>
    <w:p w:rsidR="000223D2" w:rsidRPr="0007281B" w:rsidRDefault="000223D2" w:rsidP="000223D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7281B">
        <w:rPr>
          <w:rFonts w:ascii="Times New Roman" w:hAnsi="Times New Roman" w:cs="Times New Roman"/>
          <w:sz w:val="30"/>
          <w:szCs w:val="30"/>
        </w:rPr>
        <w:t xml:space="preserve">   __________________ /__________/  </w:t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  <w:t xml:space="preserve"> __________ /_________/</w:t>
      </w:r>
    </w:p>
    <w:p w:rsidR="000223D2" w:rsidRPr="006701B7" w:rsidRDefault="006701B7" w:rsidP="00022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23D2" w:rsidRPr="006701B7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3D2" w:rsidRPr="006701B7">
        <w:rPr>
          <w:rFonts w:ascii="Times New Roman" w:hAnsi="Times New Roman" w:cs="Times New Roman"/>
          <w:sz w:val="24"/>
          <w:szCs w:val="24"/>
        </w:rPr>
        <w:t xml:space="preserve">   (Ф.И.О.)                 </w:t>
      </w:r>
      <w:r w:rsidR="000223D2" w:rsidRPr="00670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23D2" w:rsidRPr="006701B7">
        <w:rPr>
          <w:rFonts w:ascii="Times New Roman" w:hAnsi="Times New Roman" w:cs="Times New Roman"/>
          <w:sz w:val="24"/>
          <w:szCs w:val="24"/>
        </w:rPr>
        <w:t xml:space="preserve">  (подпись)        (Ф.И.О.)</w:t>
      </w:r>
    </w:p>
    <w:p w:rsidR="000223D2" w:rsidRPr="0007281B" w:rsidRDefault="000223D2" w:rsidP="000223D2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223D2" w:rsidRPr="0007281B" w:rsidRDefault="000223D2" w:rsidP="000223D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7281B">
        <w:rPr>
          <w:rFonts w:ascii="Times New Roman" w:hAnsi="Times New Roman" w:cs="Times New Roman"/>
          <w:sz w:val="30"/>
          <w:szCs w:val="30"/>
        </w:rPr>
        <w:t xml:space="preserve">            М.П.                                    </w:t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Pr="0007281B">
        <w:rPr>
          <w:rFonts w:ascii="Times New Roman" w:hAnsi="Times New Roman" w:cs="Times New Roman"/>
          <w:sz w:val="30"/>
          <w:szCs w:val="30"/>
        </w:rPr>
        <w:tab/>
      </w:r>
      <w:r w:rsidR="006701B7">
        <w:rPr>
          <w:rFonts w:ascii="Times New Roman" w:hAnsi="Times New Roman" w:cs="Times New Roman"/>
          <w:sz w:val="30"/>
          <w:szCs w:val="30"/>
        </w:rPr>
        <w:t xml:space="preserve">    </w:t>
      </w:r>
      <w:r w:rsidRPr="0007281B">
        <w:rPr>
          <w:rFonts w:ascii="Times New Roman" w:hAnsi="Times New Roman" w:cs="Times New Roman"/>
          <w:sz w:val="30"/>
          <w:szCs w:val="30"/>
        </w:rPr>
        <w:t>М.П.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  <w:bookmarkStart w:id="13" w:name="Par285"/>
      <w:bookmarkEnd w:id="13"/>
    </w:p>
    <w:p w:rsidR="00564EDC" w:rsidRPr="0007281B" w:rsidRDefault="00564EDC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</w:p>
    <w:p w:rsidR="00287F77" w:rsidRPr="0007281B" w:rsidRDefault="00287F77" w:rsidP="000223D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ind w:firstLine="5954"/>
        <w:jc w:val="left"/>
        <w:outlineLvl w:val="0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Приложение  2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ind w:firstLine="5954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к постановлению 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ind w:firstLine="5954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администрации города 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ind w:firstLine="5954"/>
        <w:jc w:val="left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от __________</w:t>
      </w:r>
      <w:r w:rsidR="00A733A8">
        <w:rPr>
          <w:rFonts w:cs="Times New Roman"/>
          <w:sz w:val="30"/>
          <w:szCs w:val="30"/>
        </w:rPr>
        <w:t>__</w:t>
      </w:r>
      <w:r w:rsidRPr="0007281B">
        <w:rPr>
          <w:rFonts w:cs="Times New Roman"/>
          <w:sz w:val="30"/>
          <w:szCs w:val="30"/>
        </w:rPr>
        <w:t>№_____</w:t>
      </w:r>
    </w:p>
    <w:p w:rsidR="006701B7" w:rsidRDefault="006701B7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47C4" w:rsidRDefault="00B147C4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bookmarkStart w:id="14" w:name="Par290"/>
      <w:bookmarkEnd w:id="14"/>
      <w:r w:rsidRPr="0007281B">
        <w:rPr>
          <w:rFonts w:cs="Times New Roman"/>
          <w:bCs/>
          <w:sz w:val="30"/>
          <w:szCs w:val="30"/>
        </w:rPr>
        <w:t>ПОЛОЖЕНИЕ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о конкурсной комиссии по проведению конкурсов </w:t>
      </w:r>
    </w:p>
    <w:p w:rsidR="00A733A8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на право заключения инвестиционных соглашений по оборудованию 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и эксплуатации на платной основе парковок (парковочных мест), 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 xml:space="preserve">расположенных на автомобильных дорогах общего пользования 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bCs/>
          <w:sz w:val="30"/>
          <w:szCs w:val="30"/>
        </w:rPr>
      </w:pPr>
      <w:r w:rsidRPr="0007281B">
        <w:rPr>
          <w:rFonts w:cs="Times New Roman"/>
          <w:bCs/>
          <w:sz w:val="30"/>
          <w:szCs w:val="30"/>
        </w:rPr>
        <w:t>местного значения города Красноярска</w:t>
      </w: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47C4" w:rsidRDefault="00B147C4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B147C4" w:rsidRDefault="00B147C4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  <w:lang w:val="en-US"/>
        </w:rPr>
        <w:t>I</w:t>
      </w:r>
      <w:r w:rsidRPr="0007281B">
        <w:rPr>
          <w:rFonts w:cs="Times New Roman"/>
          <w:sz w:val="30"/>
          <w:szCs w:val="30"/>
        </w:rPr>
        <w:t>. О</w:t>
      </w:r>
      <w:r w:rsidR="00A733A8" w:rsidRPr="0007281B">
        <w:rPr>
          <w:rFonts w:cs="Times New Roman"/>
          <w:sz w:val="30"/>
          <w:szCs w:val="30"/>
        </w:rPr>
        <w:t>бщие положения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1. Настоящее Положение о конкурсной комиссии по проведению открытых конкурсов на право заключения инвестиционных соглашений по оборудованию и эксплуатации на платной основе парковок (парк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вочных мест), расположенных на автомобильных дорогах общего пол</w:t>
      </w:r>
      <w:r w:rsidRPr="0007281B">
        <w:rPr>
          <w:rFonts w:cs="Times New Roman"/>
          <w:sz w:val="30"/>
          <w:szCs w:val="30"/>
        </w:rPr>
        <w:t>ь</w:t>
      </w:r>
      <w:r w:rsidRPr="0007281B">
        <w:rPr>
          <w:rFonts w:cs="Times New Roman"/>
          <w:sz w:val="30"/>
          <w:szCs w:val="30"/>
        </w:rPr>
        <w:t xml:space="preserve">зования местного значения города Красноярска (далее </w:t>
      </w:r>
      <w:r w:rsidR="006701B7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Конкурсная комиссия), определяет цели создания, функции, состав и порядок де</w:t>
      </w:r>
      <w:r w:rsidRPr="0007281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>тельности Конкурсной комиссии по проведению открытого конкурса на право заключения инвестиционного соглашения по оборудованию и эксплуатации платных парковок (парковочных мест)</w:t>
      </w:r>
      <w:r w:rsidR="006701B7">
        <w:rPr>
          <w:rFonts w:cs="Times New Roman"/>
          <w:sz w:val="30"/>
          <w:szCs w:val="30"/>
        </w:rPr>
        <w:t xml:space="preserve">, расположенных </w:t>
      </w:r>
      <w:r w:rsidRPr="0007281B">
        <w:rPr>
          <w:rFonts w:cs="Times New Roman"/>
          <w:sz w:val="30"/>
          <w:szCs w:val="30"/>
        </w:rPr>
        <w:t xml:space="preserve"> на </w:t>
      </w:r>
      <w:r w:rsidR="006701B7">
        <w:rPr>
          <w:rFonts w:cs="Times New Roman"/>
          <w:sz w:val="30"/>
          <w:szCs w:val="30"/>
        </w:rPr>
        <w:t>автомобильных дорогах общего пользования местного значения г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 xml:space="preserve">рода Красноярска (далее </w:t>
      </w:r>
      <w:r w:rsidR="00A733A8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Конкурс).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2. Конкурсная комиссия является коллегиальным органом.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3. Конкурсная комиссия в своей деятельности руководствуется Гражданским кодексом Российской Федерации, иными федеральными законами и нормативными правовыми актами Российской Федерации и Красноярского края, правовыми актами города Красноярска и насто</w:t>
      </w:r>
      <w:r w:rsidRPr="0007281B">
        <w:rPr>
          <w:rFonts w:cs="Times New Roman"/>
          <w:sz w:val="30"/>
          <w:szCs w:val="30"/>
        </w:rPr>
        <w:t>я</w:t>
      </w:r>
      <w:r w:rsidRPr="0007281B">
        <w:rPr>
          <w:rFonts w:cs="Times New Roman"/>
          <w:sz w:val="30"/>
          <w:szCs w:val="30"/>
        </w:rPr>
        <w:t>щим Положением.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  <w:lang w:val="en-US"/>
        </w:rPr>
        <w:t>II</w:t>
      </w:r>
      <w:r w:rsidRPr="0007281B">
        <w:rPr>
          <w:rFonts w:cs="Times New Roman"/>
          <w:sz w:val="30"/>
          <w:szCs w:val="30"/>
        </w:rPr>
        <w:t>. Ц</w:t>
      </w:r>
      <w:r w:rsidR="006701B7">
        <w:rPr>
          <w:rFonts w:cs="Times New Roman"/>
          <w:sz w:val="30"/>
          <w:szCs w:val="30"/>
        </w:rPr>
        <w:t>ели и задачи К</w:t>
      </w:r>
      <w:r w:rsidR="00A733A8" w:rsidRPr="0007281B">
        <w:rPr>
          <w:rFonts w:cs="Times New Roman"/>
          <w:sz w:val="30"/>
          <w:szCs w:val="30"/>
        </w:rPr>
        <w:t>онкурсной комиссии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bookmarkStart w:id="15" w:name="Par314"/>
      <w:bookmarkEnd w:id="15"/>
      <w:r w:rsidRPr="0007281B">
        <w:rPr>
          <w:rFonts w:cs="Times New Roman"/>
          <w:sz w:val="30"/>
          <w:szCs w:val="30"/>
        </w:rPr>
        <w:t>4. Конкурсная комиссия создается в целях организации конкур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 xml:space="preserve">ных процедур, подведения итогов и определения победителей </w:t>
      </w:r>
      <w:r w:rsidR="006701B7">
        <w:rPr>
          <w:rFonts w:cs="Times New Roman"/>
          <w:sz w:val="30"/>
          <w:szCs w:val="30"/>
        </w:rPr>
        <w:t xml:space="preserve">                        </w:t>
      </w:r>
      <w:r w:rsidRPr="0007281B">
        <w:rPr>
          <w:rFonts w:cs="Times New Roman"/>
          <w:sz w:val="30"/>
          <w:szCs w:val="30"/>
        </w:rPr>
        <w:t>Конкурса.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5. Исходя из целей деятельности Конкурсной комиссии, в задачи Конкурсной комиссии входит: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обеспечение объективности при рассмотрении, сопоставлении и оценке заявок на 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соблюдение принципов публичности, прозрачности, конкурентн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сти, равных условий при проведении Конкурса;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устранение возможностей злоупотребления и коррупции при пр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ведении Конкурса.</w:t>
      </w:r>
    </w:p>
    <w:p w:rsidR="000223D2" w:rsidRPr="0007281B" w:rsidRDefault="00A733A8" w:rsidP="00A733A8">
      <w:pPr>
        <w:widowControl w:val="0"/>
        <w:tabs>
          <w:tab w:val="left" w:pos="1485"/>
        </w:tabs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ab/>
      </w: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16" w:name="Par320"/>
      <w:bookmarkEnd w:id="16"/>
      <w:r w:rsidRPr="0007281B">
        <w:rPr>
          <w:rFonts w:cs="Times New Roman"/>
          <w:sz w:val="30"/>
          <w:szCs w:val="30"/>
          <w:lang w:val="en-US"/>
        </w:rPr>
        <w:t>III</w:t>
      </w:r>
      <w:r w:rsidRPr="0007281B">
        <w:rPr>
          <w:rFonts w:cs="Times New Roman"/>
          <w:sz w:val="30"/>
          <w:szCs w:val="30"/>
        </w:rPr>
        <w:t>. П</w:t>
      </w:r>
      <w:r w:rsidR="00A733A8" w:rsidRPr="0007281B">
        <w:rPr>
          <w:rFonts w:cs="Times New Roman"/>
          <w:sz w:val="30"/>
          <w:szCs w:val="30"/>
        </w:rPr>
        <w:t xml:space="preserve">орядок формирования </w:t>
      </w:r>
      <w:r w:rsidR="006701B7">
        <w:rPr>
          <w:rFonts w:cs="Times New Roman"/>
          <w:sz w:val="30"/>
          <w:szCs w:val="30"/>
        </w:rPr>
        <w:t>К</w:t>
      </w:r>
      <w:r w:rsidR="00A733A8" w:rsidRPr="0007281B">
        <w:rPr>
          <w:rFonts w:cs="Times New Roman"/>
          <w:sz w:val="30"/>
          <w:szCs w:val="30"/>
        </w:rPr>
        <w:t>онкурсной комиссии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6. Конкурсная комиссия формируется из числа должностных лиц и работников администрации города Красноярска, депутатов Красноя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ского городского Совета депутатов, представителей МКУ города Кра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ноярска «Управление дорог, инфраструктуры и благоустройства».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7. Конкурсная комиссия состоит из председателя, заместителя председателя, секретаря и членов комиссии.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8. Персональный состав Конкурсной комиссии утверждается О</w:t>
      </w:r>
      <w:r w:rsidRPr="0007281B">
        <w:rPr>
          <w:rFonts w:cs="Times New Roman"/>
          <w:sz w:val="30"/>
          <w:szCs w:val="30"/>
        </w:rPr>
        <w:t>р</w:t>
      </w:r>
      <w:r w:rsidRPr="0007281B">
        <w:rPr>
          <w:rFonts w:cs="Times New Roman"/>
          <w:sz w:val="30"/>
          <w:szCs w:val="30"/>
        </w:rPr>
        <w:t>ганизатором Конкурса.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17" w:name="Par329"/>
      <w:bookmarkEnd w:id="17"/>
      <w:r w:rsidRPr="0007281B">
        <w:rPr>
          <w:rFonts w:cs="Times New Roman"/>
          <w:sz w:val="30"/>
          <w:szCs w:val="30"/>
          <w:lang w:val="en-US"/>
        </w:rPr>
        <w:t>IV</w:t>
      </w:r>
      <w:r w:rsidRPr="0007281B">
        <w:rPr>
          <w:rFonts w:cs="Times New Roman"/>
          <w:sz w:val="30"/>
          <w:szCs w:val="30"/>
        </w:rPr>
        <w:t>. Ф</w:t>
      </w:r>
      <w:r w:rsidR="00A733A8" w:rsidRPr="0007281B">
        <w:rPr>
          <w:rFonts w:cs="Times New Roman"/>
          <w:sz w:val="30"/>
          <w:szCs w:val="30"/>
        </w:rPr>
        <w:t xml:space="preserve">ункции </w:t>
      </w:r>
      <w:r w:rsidR="006701B7">
        <w:rPr>
          <w:rFonts w:cs="Times New Roman"/>
          <w:sz w:val="30"/>
          <w:szCs w:val="30"/>
        </w:rPr>
        <w:t>К</w:t>
      </w:r>
      <w:r w:rsidR="00A733A8" w:rsidRPr="0007281B">
        <w:rPr>
          <w:rFonts w:cs="Times New Roman"/>
          <w:sz w:val="30"/>
          <w:szCs w:val="30"/>
        </w:rPr>
        <w:t xml:space="preserve">онкурсной комиссии 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9. Основными функциями Конкурсной комиссии являются: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вскрытие конвертов с заявками на 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рассмотрение, оценка и сопоставление заявок на участие в Ко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ведение протокола вскрытия конвертов с заявками на участие в Конкурсе (далее </w:t>
      </w:r>
      <w:r w:rsidR="006701B7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протокол вскрытия конвертов), протокола рассмотр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ния заявок на участие в Конкурсе</w:t>
      </w:r>
      <w:r w:rsidR="006701B7">
        <w:rPr>
          <w:rFonts w:cs="Times New Roman"/>
          <w:sz w:val="30"/>
          <w:szCs w:val="30"/>
        </w:rPr>
        <w:t xml:space="preserve">, </w:t>
      </w:r>
      <w:r w:rsidRPr="0007281B">
        <w:rPr>
          <w:rFonts w:cs="Times New Roman"/>
          <w:sz w:val="30"/>
          <w:szCs w:val="30"/>
        </w:rPr>
        <w:t>протокола оценки и сопоставления заявок на 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определение победителя Конкурса;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подписание протокола вскрытия конвертов и протокола рассмо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рения заявок на участие в Конкурсе, протокола оценки и сопоставления заявок на участие в Конкурсе.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10. Председатель Конкурсной комиссии: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осуществляет общее руководс</w:t>
      </w:r>
      <w:r w:rsidR="00B10CD2" w:rsidRPr="0007281B">
        <w:rPr>
          <w:rFonts w:cs="Times New Roman"/>
          <w:sz w:val="30"/>
          <w:szCs w:val="30"/>
        </w:rPr>
        <w:t>тво работой Конкурсной комиссии;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объявляет заседание правомочным или выносит решение о его п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 xml:space="preserve">реносе из-за отсутствия необходимого </w:t>
      </w:r>
      <w:r w:rsidR="00B10CD2" w:rsidRPr="0007281B">
        <w:rPr>
          <w:rFonts w:cs="Times New Roman"/>
          <w:sz w:val="30"/>
          <w:szCs w:val="30"/>
        </w:rPr>
        <w:t>количества членов;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открывает и веде</w:t>
      </w:r>
      <w:r w:rsidR="00B10CD2" w:rsidRPr="0007281B">
        <w:rPr>
          <w:rFonts w:cs="Times New Roman"/>
          <w:sz w:val="30"/>
          <w:szCs w:val="30"/>
        </w:rPr>
        <w:t>т заседания Конкурсной комиссии;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назначает члена Конкурсной комиссии, который будет осущест</w:t>
      </w:r>
      <w:r w:rsidRPr="0007281B">
        <w:rPr>
          <w:rFonts w:cs="Times New Roman"/>
          <w:sz w:val="30"/>
          <w:szCs w:val="30"/>
        </w:rPr>
        <w:t>в</w:t>
      </w:r>
      <w:r w:rsidRPr="0007281B">
        <w:rPr>
          <w:rFonts w:cs="Times New Roman"/>
          <w:sz w:val="30"/>
          <w:szCs w:val="30"/>
        </w:rPr>
        <w:t>лять вскрытие конвертов с</w:t>
      </w:r>
      <w:r w:rsidR="00B10CD2" w:rsidRPr="0007281B">
        <w:rPr>
          <w:rFonts w:cs="Times New Roman"/>
          <w:sz w:val="30"/>
          <w:szCs w:val="30"/>
        </w:rPr>
        <w:t xml:space="preserve"> заявками на 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определяет порядок ведения заседания и рассмотрения обсужда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мых вопросо</w:t>
      </w:r>
      <w:r w:rsidR="00B10CD2" w:rsidRPr="0007281B">
        <w:rPr>
          <w:rFonts w:cs="Times New Roman"/>
          <w:sz w:val="30"/>
          <w:szCs w:val="30"/>
        </w:rPr>
        <w:t>в;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 случае необходимости выносит на обсуждение Конкурсной 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миссии вопрос о привлечении к работ</w:t>
      </w:r>
      <w:r w:rsidR="00B10CD2" w:rsidRPr="0007281B">
        <w:rPr>
          <w:rFonts w:cs="Times New Roman"/>
          <w:sz w:val="30"/>
          <w:szCs w:val="30"/>
        </w:rPr>
        <w:t>е Конкурсной комиссии экспе</w:t>
      </w:r>
      <w:r w:rsidR="00B10CD2" w:rsidRPr="0007281B">
        <w:rPr>
          <w:rFonts w:cs="Times New Roman"/>
          <w:sz w:val="30"/>
          <w:szCs w:val="30"/>
        </w:rPr>
        <w:t>р</w:t>
      </w:r>
      <w:r w:rsidR="00B10CD2" w:rsidRPr="0007281B">
        <w:rPr>
          <w:rFonts w:cs="Times New Roman"/>
          <w:sz w:val="30"/>
          <w:szCs w:val="30"/>
        </w:rPr>
        <w:t>тов;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подписывает протокол вскрытия конвертов, протокол рассмотр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ния заявок на участие в Конкурсе</w:t>
      </w:r>
      <w:r w:rsidR="006701B7">
        <w:rPr>
          <w:rFonts w:cs="Times New Roman"/>
          <w:sz w:val="30"/>
          <w:szCs w:val="30"/>
        </w:rPr>
        <w:t xml:space="preserve">, </w:t>
      </w:r>
      <w:r w:rsidRPr="0007281B">
        <w:rPr>
          <w:rFonts w:cs="Times New Roman"/>
          <w:sz w:val="30"/>
          <w:szCs w:val="30"/>
        </w:rPr>
        <w:t>протокол оценки и сопоставления з</w:t>
      </w:r>
      <w:r w:rsidR="00B10CD2" w:rsidRPr="0007281B">
        <w:rPr>
          <w:rFonts w:cs="Times New Roman"/>
          <w:sz w:val="30"/>
          <w:szCs w:val="30"/>
        </w:rPr>
        <w:t>а</w:t>
      </w:r>
      <w:r w:rsidR="00B10CD2" w:rsidRPr="0007281B">
        <w:rPr>
          <w:rFonts w:cs="Times New Roman"/>
          <w:sz w:val="30"/>
          <w:szCs w:val="30"/>
        </w:rPr>
        <w:t>явок на участие в Конкурсе;</w:t>
      </w:r>
    </w:p>
    <w:p w:rsidR="000223D2" w:rsidRPr="0007281B" w:rsidRDefault="00B10C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объявляет победителя Конкурса;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11. В отсутствие председателя заседания Конкурсной комиссии проводятся заместителем председателя Конкурсной комиссии.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12. Секретарь Конкурсной комиссии: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осуществляет подготовку заседаний Конкурсной комиссии, вкл</w:t>
      </w:r>
      <w:r w:rsidRPr="0007281B">
        <w:rPr>
          <w:rFonts w:cs="Times New Roman"/>
          <w:sz w:val="30"/>
          <w:szCs w:val="30"/>
        </w:rPr>
        <w:t>ю</w:t>
      </w:r>
      <w:r w:rsidRPr="0007281B">
        <w:rPr>
          <w:rFonts w:cs="Times New Roman"/>
          <w:sz w:val="30"/>
          <w:szCs w:val="30"/>
        </w:rPr>
        <w:t>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нее чем за три рабочих дня до их начала и обеспечивает членов Ко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курсной ко</w:t>
      </w:r>
      <w:r w:rsidR="00B10CD2" w:rsidRPr="0007281B">
        <w:rPr>
          <w:rFonts w:cs="Times New Roman"/>
          <w:sz w:val="30"/>
          <w:szCs w:val="30"/>
        </w:rPr>
        <w:t>миссии необходимыми материалами;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оформляет протокол вскрытия конвертов, протокол рассмотрения заявок на участие в Конкурсе</w:t>
      </w:r>
      <w:r w:rsidR="00D24455">
        <w:rPr>
          <w:rFonts w:cs="Times New Roman"/>
          <w:sz w:val="30"/>
          <w:szCs w:val="30"/>
        </w:rPr>
        <w:t xml:space="preserve">, </w:t>
      </w:r>
      <w:r w:rsidRPr="0007281B">
        <w:rPr>
          <w:rFonts w:cs="Times New Roman"/>
          <w:sz w:val="30"/>
          <w:szCs w:val="30"/>
        </w:rPr>
        <w:t>протокол оценки и сопоставлен</w:t>
      </w:r>
      <w:r w:rsidR="00B10CD2" w:rsidRPr="0007281B">
        <w:rPr>
          <w:rFonts w:cs="Times New Roman"/>
          <w:sz w:val="30"/>
          <w:szCs w:val="30"/>
        </w:rPr>
        <w:t>ия заявок на 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осуществляет иные действия организационно-технического хара</w:t>
      </w:r>
      <w:r w:rsidRPr="0007281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тера.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bookmarkStart w:id="18" w:name="Par363"/>
      <w:bookmarkEnd w:id="18"/>
      <w:r w:rsidRPr="0007281B">
        <w:rPr>
          <w:rFonts w:cs="Times New Roman"/>
          <w:sz w:val="30"/>
          <w:szCs w:val="30"/>
          <w:lang w:val="en-US"/>
        </w:rPr>
        <w:t>V</w:t>
      </w:r>
      <w:r w:rsidRPr="0007281B">
        <w:rPr>
          <w:rFonts w:cs="Times New Roman"/>
          <w:sz w:val="30"/>
          <w:szCs w:val="30"/>
        </w:rPr>
        <w:t>. П</w:t>
      </w:r>
      <w:r w:rsidR="00A733A8" w:rsidRPr="0007281B">
        <w:rPr>
          <w:rFonts w:cs="Times New Roman"/>
          <w:sz w:val="30"/>
          <w:szCs w:val="30"/>
        </w:rPr>
        <w:t xml:space="preserve">рава и обязанности </w:t>
      </w:r>
      <w:r w:rsidR="006701B7">
        <w:rPr>
          <w:rFonts w:cs="Times New Roman"/>
          <w:sz w:val="30"/>
          <w:szCs w:val="30"/>
        </w:rPr>
        <w:t>К</w:t>
      </w:r>
      <w:r w:rsidR="00A733A8" w:rsidRPr="0007281B">
        <w:rPr>
          <w:rFonts w:cs="Times New Roman"/>
          <w:sz w:val="30"/>
          <w:szCs w:val="30"/>
        </w:rPr>
        <w:t>онкурсной комиссии,</w:t>
      </w:r>
      <w:r w:rsidR="006D5043">
        <w:rPr>
          <w:rFonts w:cs="Times New Roman"/>
          <w:sz w:val="30"/>
          <w:szCs w:val="30"/>
        </w:rPr>
        <w:t xml:space="preserve"> </w:t>
      </w:r>
      <w:r w:rsidR="00A733A8" w:rsidRPr="0007281B">
        <w:rPr>
          <w:rFonts w:cs="Times New Roman"/>
          <w:sz w:val="30"/>
          <w:szCs w:val="30"/>
        </w:rPr>
        <w:t>ее членов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13. Для осуществления возложенных на нее функций Конкурсная комиссия: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проверяет соответствие лиц, подавших заявку на участие в Ко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 xml:space="preserve">курсе (далее также </w:t>
      </w:r>
      <w:r w:rsidR="006701B7">
        <w:rPr>
          <w:rFonts w:cs="Times New Roman"/>
          <w:sz w:val="30"/>
          <w:szCs w:val="30"/>
        </w:rPr>
        <w:t>–</w:t>
      </w:r>
      <w:r w:rsidRPr="0007281B">
        <w:rPr>
          <w:rFonts w:cs="Times New Roman"/>
          <w:sz w:val="30"/>
          <w:szCs w:val="30"/>
        </w:rPr>
        <w:t xml:space="preserve"> заявители), требованиям, предъявляемым</w:t>
      </w:r>
      <w:r w:rsidR="00B10CD2" w:rsidRPr="0007281B">
        <w:rPr>
          <w:rFonts w:cs="Times New Roman"/>
          <w:sz w:val="30"/>
          <w:szCs w:val="30"/>
        </w:rPr>
        <w:t xml:space="preserve"> к ним конкурсной документацией;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оценивает и сопоставляет заявки на участие в Конкурсе в соотве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ствии с критериями, указанными в извещении о проведении Конкурса и конкурсной документации.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14. В случае возникновения вопросов о качестве и (или) характ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ристиках предлагаемых услуг Конкурсная комиссия вправе привлекать к своей работе экспертов.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Для целей применения настоящего Положения под экспертами понимаются лица, обладающие специальными знаниями по предмету Конкурса, что должно подтверждаться соответствующими документами об образовании и (или) опыте работы эксперта. Лица не могут быть привлечены к работе Конкурсной комиссии в качестве экспертов, если они лично заинтересованы в результатах Конкурса (в том числе физич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 xml:space="preserve">ские лица, подавшие заявки на участие в Конкурсе, либо состоящие </w:t>
      </w:r>
      <w:r w:rsidR="00B147C4">
        <w:rPr>
          <w:rFonts w:cs="Times New Roman"/>
          <w:sz w:val="30"/>
          <w:szCs w:val="30"/>
        </w:rPr>
        <w:t xml:space="preserve">                   </w:t>
      </w:r>
      <w:r w:rsidRPr="0007281B">
        <w:rPr>
          <w:rFonts w:cs="Times New Roman"/>
          <w:sz w:val="30"/>
          <w:szCs w:val="30"/>
        </w:rPr>
        <w:lastRenderedPageBreak/>
        <w:t>в штате организаций, подавших указанные заявки) либо на них спосо</w:t>
      </w:r>
      <w:r w:rsidRPr="0007281B">
        <w:rPr>
          <w:rFonts w:cs="Times New Roman"/>
          <w:sz w:val="30"/>
          <w:szCs w:val="30"/>
        </w:rPr>
        <w:t>б</w:t>
      </w:r>
      <w:r w:rsidRPr="0007281B">
        <w:rPr>
          <w:rFonts w:cs="Times New Roman"/>
          <w:sz w:val="30"/>
          <w:szCs w:val="30"/>
        </w:rPr>
        <w:t>ны оказывать влияние участники Конкурса (в том числе физические л</w:t>
      </w:r>
      <w:r w:rsidRPr="0007281B">
        <w:rPr>
          <w:rFonts w:cs="Times New Roman"/>
          <w:sz w:val="30"/>
          <w:szCs w:val="30"/>
        </w:rPr>
        <w:t>и</w:t>
      </w:r>
      <w:r w:rsidRPr="0007281B">
        <w:rPr>
          <w:rFonts w:cs="Times New Roman"/>
          <w:sz w:val="30"/>
          <w:szCs w:val="30"/>
        </w:rPr>
        <w:t>ца, являющиеся участниками (акционерами) этих организаций, членами их органов управления, кредиторами участников Конкурса).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 вопросам, поставленным перед ними Конкурсной комиссией, эксперты представляют свои экспертные заключения. Мнение эксперта, изложенное в экспертном заключении, носит рекомендательный хара</w:t>
      </w:r>
      <w:r w:rsidRPr="0007281B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тер и не является обязательным для Конкурсной комиссии. Экспертное заключение оформляется письменно и прикладывается к протоколу ра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смотрения заявок на участие в Конкурсе</w:t>
      </w:r>
      <w:r w:rsidR="00D24455">
        <w:rPr>
          <w:rFonts w:cs="Times New Roman"/>
          <w:sz w:val="30"/>
          <w:szCs w:val="30"/>
        </w:rPr>
        <w:t>,</w:t>
      </w:r>
      <w:r w:rsidRPr="0007281B">
        <w:rPr>
          <w:rFonts w:cs="Times New Roman"/>
          <w:sz w:val="30"/>
          <w:szCs w:val="30"/>
        </w:rPr>
        <w:t xml:space="preserve"> протоколу сопоставления и оценки заявок на участие в Конкурсе в зависимости от того, по какому поводу оно проводилось.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15. При осуществлении своих полномочий члены Конкурсной 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миссии обязаны: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руководствоваться в своей деятельности требованиями законод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тельства Российской Ф</w:t>
      </w:r>
      <w:r w:rsidR="00B10CD2" w:rsidRPr="0007281B">
        <w:rPr>
          <w:rFonts w:cs="Times New Roman"/>
          <w:sz w:val="30"/>
          <w:szCs w:val="30"/>
        </w:rPr>
        <w:t>едерации и настоящего Положения;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лично присутствовать на </w:t>
      </w:r>
      <w:r w:rsidR="00B10CD2" w:rsidRPr="0007281B">
        <w:rPr>
          <w:rFonts w:cs="Times New Roman"/>
          <w:sz w:val="30"/>
          <w:szCs w:val="30"/>
        </w:rPr>
        <w:t>заседаниях Конкурсной комиссии;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соблюдать правила вскрытия конвертов, рассмотрения, оценки и сопоставления заявок на </w:t>
      </w:r>
      <w:r w:rsidR="00B10CD2" w:rsidRPr="0007281B">
        <w:rPr>
          <w:rFonts w:cs="Times New Roman"/>
          <w:sz w:val="30"/>
          <w:szCs w:val="30"/>
        </w:rPr>
        <w:t>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не допускать разглашения сведений, ставших им известными в х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де проведения Конкурса, кроме случаев, предусмотренных законод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 xml:space="preserve">тельством </w:t>
      </w:r>
      <w:r w:rsidR="00B10CD2" w:rsidRPr="0007281B">
        <w:rPr>
          <w:rFonts w:cs="Times New Roman"/>
          <w:sz w:val="30"/>
          <w:szCs w:val="30"/>
        </w:rPr>
        <w:t>Российской Федерации;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не проводить переговоров с заявителями до проведения Конкурса и (или) во время проведения процедур Конкурса.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16. При осуществлении своих полномочий члены Конкурсной 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миссии вправе: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присутствовать на заседаниях Конкурсной комиссии и принимать решения по вопросам, отнесенным к компетенции Конкурсной коми</w:t>
      </w:r>
      <w:r w:rsidRPr="0007281B">
        <w:rPr>
          <w:rFonts w:cs="Times New Roman"/>
          <w:sz w:val="30"/>
          <w:szCs w:val="30"/>
        </w:rPr>
        <w:t>с</w:t>
      </w:r>
      <w:r w:rsidRPr="0007281B">
        <w:rPr>
          <w:rFonts w:cs="Times New Roman"/>
          <w:sz w:val="30"/>
          <w:szCs w:val="30"/>
        </w:rPr>
        <w:t>сии</w:t>
      </w:r>
      <w:r w:rsidR="00B10CD2" w:rsidRPr="0007281B">
        <w:rPr>
          <w:rFonts w:cs="Times New Roman"/>
          <w:sz w:val="30"/>
          <w:szCs w:val="30"/>
        </w:rPr>
        <w:t>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знакомиться со всеми представленными на рассмотрение докуме</w:t>
      </w:r>
      <w:r w:rsidRPr="0007281B">
        <w:rPr>
          <w:rFonts w:cs="Times New Roman"/>
          <w:sz w:val="30"/>
          <w:szCs w:val="30"/>
        </w:rPr>
        <w:t>н</w:t>
      </w:r>
      <w:r w:rsidRPr="0007281B">
        <w:rPr>
          <w:rFonts w:cs="Times New Roman"/>
          <w:sz w:val="30"/>
          <w:szCs w:val="30"/>
        </w:rPr>
        <w:t>тами и сведениями, составляющи</w:t>
      </w:r>
      <w:r w:rsidR="00B10CD2" w:rsidRPr="0007281B">
        <w:rPr>
          <w:rFonts w:cs="Times New Roman"/>
          <w:sz w:val="30"/>
          <w:szCs w:val="30"/>
        </w:rPr>
        <w:t>ми заявку на 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выступать по вопросам повестки дня на заседаниях Комиссии;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проверять правильность содержания протокол</w:t>
      </w:r>
      <w:r w:rsidR="006701B7">
        <w:rPr>
          <w:rFonts w:cs="Times New Roman"/>
          <w:sz w:val="30"/>
          <w:szCs w:val="30"/>
        </w:rPr>
        <w:t>ов</w:t>
      </w:r>
      <w:r w:rsidRPr="0007281B">
        <w:rPr>
          <w:rFonts w:cs="Times New Roman"/>
          <w:sz w:val="30"/>
          <w:szCs w:val="30"/>
        </w:rPr>
        <w:t xml:space="preserve"> рассмотрения з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 xml:space="preserve">явок на участие в Конкурсе, в том числе правильность отражения </w:t>
      </w:r>
      <w:r w:rsidR="00B147C4">
        <w:rPr>
          <w:rFonts w:cs="Times New Roman"/>
          <w:sz w:val="30"/>
          <w:szCs w:val="30"/>
        </w:rPr>
        <w:t xml:space="preserve">                    </w:t>
      </w:r>
      <w:r w:rsidRPr="0007281B">
        <w:rPr>
          <w:rFonts w:cs="Times New Roman"/>
          <w:sz w:val="30"/>
          <w:szCs w:val="30"/>
        </w:rPr>
        <w:t>в эти</w:t>
      </w:r>
      <w:r w:rsidR="00B10CD2" w:rsidRPr="0007281B">
        <w:rPr>
          <w:rFonts w:cs="Times New Roman"/>
          <w:sz w:val="30"/>
          <w:szCs w:val="30"/>
        </w:rPr>
        <w:t>х протоколах своего выступления;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подписывать протокол вскрытия конвертов, протокол рассмотр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ния заявок на участие в Конкурсе</w:t>
      </w:r>
      <w:r w:rsidR="006701B7">
        <w:rPr>
          <w:rFonts w:cs="Times New Roman"/>
          <w:sz w:val="30"/>
          <w:szCs w:val="30"/>
        </w:rPr>
        <w:t xml:space="preserve">, </w:t>
      </w:r>
      <w:r w:rsidRPr="0007281B">
        <w:rPr>
          <w:rFonts w:cs="Times New Roman"/>
          <w:sz w:val="30"/>
          <w:szCs w:val="30"/>
        </w:rPr>
        <w:t xml:space="preserve">протокол оценки и сопоставления </w:t>
      </w:r>
      <w:r w:rsidR="00B147C4">
        <w:rPr>
          <w:rFonts w:cs="Times New Roman"/>
          <w:sz w:val="30"/>
          <w:szCs w:val="30"/>
        </w:rPr>
        <w:t xml:space="preserve">                        </w:t>
      </w:r>
      <w:r w:rsidRPr="0007281B">
        <w:rPr>
          <w:rFonts w:cs="Times New Roman"/>
          <w:sz w:val="30"/>
          <w:szCs w:val="30"/>
        </w:rPr>
        <w:t>заявок на участие в Конкурсе;</w:t>
      </w:r>
    </w:p>
    <w:p w:rsidR="00B147C4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письменно излагать свое особое мнение, которое прикладывается к протоколу вскрытия конвертов, протоколу рассмотрения заявок на участие </w:t>
      </w:r>
      <w:r w:rsidR="00B147C4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в </w:t>
      </w:r>
      <w:r w:rsidR="00B147C4">
        <w:rPr>
          <w:rFonts w:cs="Times New Roman"/>
          <w:sz w:val="30"/>
          <w:szCs w:val="30"/>
        </w:rPr>
        <w:t xml:space="preserve">  </w:t>
      </w:r>
      <w:r w:rsidRPr="0007281B">
        <w:rPr>
          <w:rFonts w:cs="Times New Roman"/>
          <w:sz w:val="30"/>
          <w:szCs w:val="30"/>
        </w:rPr>
        <w:t xml:space="preserve">Конкурсе, </w:t>
      </w:r>
      <w:r w:rsidR="00B147C4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>протоколу</w:t>
      </w:r>
      <w:r w:rsidR="00B147C4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 оценки </w:t>
      </w:r>
      <w:r w:rsidR="00B147C4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и </w:t>
      </w:r>
      <w:r w:rsidR="00B147C4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сопоставления </w:t>
      </w:r>
      <w:r w:rsidR="00B147C4">
        <w:rPr>
          <w:rFonts w:cs="Times New Roman"/>
          <w:sz w:val="30"/>
          <w:szCs w:val="30"/>
        </w:rPr>
        <w:t xml:space="preserve"> </w:t>
      </w:r>
      <w:r w:rsidRPr="0007281B">
        <w:rPr>
          <w:rFonts w:cs="Times New Roman"/>
          <w:sz w:val="30"/>
          <w:szCs w:val="30"/>
        </w:rPr>
        <w:t xml:space="preserve">заявок </w:t>
      </w:r>
      <w:r w:rsidR="00B147C4">
        <w:rPr>
          <w:rFonts w:cs="Times New Roman"/>
          <w:sz w:val="30"/>
          <w:szCs w:val="30"/>
        </w:rPr>
        <w:t xml:space="preserve">    </w:t>
      </w:r>
      <w:r w:rsidRPr="0007281B">
        <w:rPr>
          <w:rFonts w:cs="Times New Roman"/>
          <w:sz w:val="30"/>
          <w:szCs w:val="30"/>
        </w:rPr>
        <w:t>на</w:t>
      </w:r>
    </w:p>
    <w:p w:rsidR="00B147C4" w:rsidRDefault="00B147C4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0223D2" w:rsidRPr="0007281B" w:rsidRDefault="000223D2" w:rsidP="00B147C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участие в Конкурсе, в зависимости от того, п</w:t>
      </w:r>
      <w:r w:rsidR="00B10CD2" w:rsidRPr="0007281B">
        <w:rPr>
          <w:rFonts w:cs="Times New Roman"/>
          <w:sz w:val="30"/>
          <w:szCs w:val="30"/>
        </w:rPr>
        <w:t>о какому вопросу оно изл</w:t>
      </w:r>
      <w:r w:rsidR="00B10CD2" w:rsidRPr="0007281B">
        <w:rPr>
          <w:rFonts w:cs="Times New Roman"/>
          <w:sz w:val="30"/>
          <w:szCs w:val="30"/>
        </w:rPr>
        <w:t>а</w:t>
      </w:r>
      <w:r w:rsidR="00B10CD2" w:rsidRPr="0007281B">
        <w:rPr>
          <w:rFonts w:cs="Times New Roman"/>
          <w:sz w:val="30"/>
          <w:szCs w:val="30"/>
        </w:rPr>
        <w:t>гается;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осуществлять иные действия в соответствии с законодательством Российской Федерации и настоящим Положением.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0223D2" w:rsidRDefault="000223D2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  <w:bookmarkStart w:id="19" w:name="Par385"/>
      <w:bookmarkEnd w:id="19"/>
      <w:r w:rsidRPr="0007281B">
        <w:rPr>
          <w:rFonts w:cs="Times New Roman"/>
          <w:sz w:val="30"/>
          <w:szCs w:val="30"/>
          <w:lang w:val="en-US"/>
        </w:rPr>
        <w:t>VI</w:t>
      </w:r>
      <w:r w:rsidRPr="0007281B">
        <w:rPr>
          <w:rFonts w:cs="Times New Roman"/>
          <w:sz w:val="30"/>
          <w:szCs w:val="30"/>
        </w:rPr>
        <w:t>. Р</w:t>
      </w:r>
      <w:r w:rsidR="00A733A8" w:rsidRPr="0007281B">
        <w:rPr>
          <w:rFonts w:cs="Times New Roman"/>
          <w:sz w:val="30"/>
          <w:szCs w:val="30"/>
        </w:rPr>
        <w:t xml:space="preserve">егламент работы </w:t>
      </w:r>
      <w:r w:rsidR="00B147C4">
        <w:rPr>
          <w:rFonts w:cs="Times New Roman"/>
          <w:sz w:val="30"/>
          <w:szCs w:val="30"/>
        </w:rPr>
        <w:t>К</w:t>
      </w:r>
      <w:r w:rsidR="00A733A8" w:rsidRPr="0007281B">
        <w:rPr>
          <w:rFonts w:cs="Times New Roman"/>
          <w:sz w:val="30"/>
          <w:szCs w:val="30"/>
        </w:rPr>
        <w:t>онкурсной комиссии</w:t>
      </w:r>
    </w:p>
    <w:p w:rsidR="00A733A8" w:rsidRPr="0007281B" w:rsidRDefault="00A733A8" w:rsidP="000223D2">
      <w:pPr>
        <w:widowControl w:val="0"/>
        <w:autoSpaceDE w:val="0"/>
        <w:autoSpaceDN w:val="0"/>
        <w:adjustRightInd w:val="0"/>
        <w:spacing w:after="0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17. Заседание Конкурсной комиссии считается правомочным, если на нем присутствует не менее чем пятьдесят процентов от общего числа ее членов.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18. Решения Конкурсной комиссии принимаются простым бол</w:t>
      </w:r>
      <w:r w:rsidRPr="0007281B">
        <w:rPr>
          <w:rFonts w:cs="Times New Roman"/>
          <w:sz w:val="30"/>
          <w:szCs w:val="30"/>
        </w:rPr>
        <w:t>ь</w:t>
      </w:r>
      <w:r w:rsidRPr="0007281B">
        <w:rPr>
          <w:rFonts w:cs="Times New Roman"/>
          <w:sz w:val="30"/>
          <w:szCs w:val="30"/>
        </w:rPr>
        <w:t>шинством голосов от числа присутствующих на заседании членов. При голосовании каждый член Конкурсной комиссии имеет один голос. Г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лосование осуществляется открыто. Заочное голосование, а также дел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гирование своих полномочий иным лицам не допускается.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19. Конкурсная комиссия вскрывает конверты с заявками на уч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стие в Конкурсе в день, час и в месте, указанные в извещении о пров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дении Конкурса и конкурсной документации. Лица, подавшие заявки на участие в Конкурсе, или их представители, вправе присутствовать при вскрытии конвертов с заявками на участие в Конкурсе.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20. При вскрытии конвертов с заявками на участие в Конкурсе объявляются наименование (для юридического лица), фамилия, имя, о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чество (для физического лица), почтовый адрес каждого заявителя, наличие сведений и документов, предусмотренных конкурсной док</w:t>
      </w:r>
      <w:r w:rsidRPr="0007281B">
        <w:rPr>
          <w:rFonts w:cs="Times New Roman"/>
          <w:sz w:val="30"/>
          <w:szCs w:val="30"/>
        </w:rPr>
        <w:t>у</w:t>
      </w:r>
      <w:r w:rsidRPr="0007281B">
        <w:rPr>
          <w:rFonts w:cs="Times New Roman"/>
          <w:sz w:val="30"/>
          <w:szCs w:val="30"/>
        </w:rPr>
        <w:t>ментацией, и условия исполнения инвестиционного соглашения, ук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занные в такой заявке и являющиеся критериями оценки заявок на уч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стие в Конкурсе.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21. Протокол вскрытия конвертов подписывается всеми прису</w:t>
      </w:r>
      <w:r w:rsidRPr="0007281B">
        <w:rPr>
          <w:rFonts w:cs="Times New Roman"/>
          <w:sz w:val="30"/>
          <w:szCs w:val="30"/>
        </w:rPr>
        <w:t>т</w:t>
      </w:r>
      <w:r w:rsidRPr="0007281B">
        <w:rPr>
          <w:rFonts w:cs="Times New Roman"/>
          <w:sz w:val="30"/>
          <w:szCs w:val="30"/>
        </w:rPr>
        <w:t>ствующими членами Конкурсной комиссии непосредственно после вскрытия конвертов с заявками на участие в Конкурсе.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22. Конкурсная комиссия проверяет наличие документов в составе заявки на участие в Конкурсе в соответствии с требованиями, предъя</w:t>
      </w:r>
      <w:r w:rsidRPr="0007281B">
        <w:rPr>
          <w:rFonts w:cs="Times New Roman"/>
          <w:sz w:val="30"/>
          <w:szCs w:val="30"/>
        </w:rPr>
        <w:t>в</w:t>
      </w:r>
      <w:r w:rsidRPr="0007281B">
        <w:rPr>
          <w:rFonts w:cs="Times New Roman"/>
          <w:sz w:val="30"/>
          <w:szCs w:val="30"/>
        </w:rPr>
        <w:t>ляемыми к заявке на участие в Конкурсе конкурсной документацией, а также соответствие участников Конкурса требованиям, установленным конкурсной документацией.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23.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</w:t>
      </w:r>
      <w:r w:rsidR="00D24455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онкурсе</w:t>
      </w:r>
      <w:r w:rsidR="00D24455">
        <w:rPr>
          <w:rFonts w:cs="Times New Roman"/>
          <w:sz w:val="30"/>
          <w:szCs w:val="30"/>
        </w:rPr>
        <w:t>,</w:t>
      </w:r>
      <w:r w:rsidRPr="0007281B">
        <w:rPr>
          <w:rFonts w:cs="Times New Roman"/>
          <w:sz w:val="30"/>
          <w:szCs w:val="30"/>
        </w:rPr>
        <w:t xml:space="preserve"> и оформляется протокол рассмотрения заявок на участие в Конкурсе, 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торый подписывается всеми присутствующими членами Конкурсной комиссии в день окончания рассмотрения заявок на участие в Конкурсе.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lastRenderedPageBreak/>
        <w:t>24. Комиссия принимает решение о признании Конкурса несост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явшимся в случаях, если: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не было подано ни одной заявки на участие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была подана только одна заявка;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ни один из заявителей не был допущен к участию в Конкурсе;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к участию в Конкурсе был допущен только один заявитель.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В протоколе рассмотрения заявок на участие в Конкурсе делается соответствующая запись. Данный протокол передается Организатору Конкурса. 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25. Конкурсная комиссия оценивает и сопоставляет заявки на уч</w:t>
      </w:r>
      <w:r w:rsidRPr="0007281B">
        <w:rPr>
          <w:rFonts w:cs="Times New Roman"/>
          <w:sz w:val="30"/>
          <w:szCs w:val="30"/>
        </w:rPr>
        <w:t>а</w:t>
      </w:r>
      <w:r w:rsidRPr="0007281B">
        <w:rPr>
          <w:rFonts w:cs="Times New Roman"/>
          <w:sz w:val="30"/>
          <w:szCs w:val="30"/>
        </w:rPr>
        <w:t>стие в Конкурсе в срок, не превышающий пятнадцати рабочих дней со дня подписания протокола рассмотрения заявок на участие в Конкурсе.</w:t>
      </w:r>
    </w:p>
    <w:p w:rsidR="00385DC6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26.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</w:t>
      </w:r>
      <w:r w:rsidR="00385DC6" w:rsidRPr="0007281B">
        <w:rPr>
          <w:rFonts w:cs="Times New Roman"/>
          <w:sz w:val="30"/>
          <w:szCs w:val="30"/>
        </w:rPr>
        <w:t>суммы проста</w:t>
      </w:r>
      <w:r w:rsidR="00385DC6" w:rsidRPr="0007281B">
        <w:rPr>
          <w:rFonts w:cs="Times New Roman"/>
          <w:sz w:val="30"/>
          <w:szCs w:val="30"/>
        </w:rPr>
        <w:t>в</w:t>
      </w:r>
      <w:r w:rsidR="00385DC6" w:rsidRPr="0007281B">
        <w:rPr>
          <w:rFonts w:cs="Times New Roman"/>
          <w:sz w:val="30"/>
          <w:szCs w:val="30"/>
        </w:rPr>
        <w:t xml:space="preserve">ленных баллов присваивается порядковый номер. Заявке, набравшей наибольшую сумму баллов, присваивается первый номер. 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Участник Конкурса, подавший заявку, которой присвоен первый номер, признается победителем Конкурса.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27.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В протокол оценки и сопоставления заявок на участие в Конкурсе заносятся сведения, предусмотренные конкурсной документацией.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Протокол оценки и сопоставления заявок на участие в Конкурсе должен быть подписан всеми присутствующими членами Конкурсной комиссии.</w:t>
      </w:r>
    </w:p>
    <w:p w:rsidR="000223D2" w:rsidRPr="0007281B" w:rsidRDefault="000223D2" w:rsidP="000223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30"/>
          <w:szCs w:val="30"/>
        </w:rPr>
      </w:pPr>
    </w:p>
    <w:p w:rsidR="00A733A8" w:rsidRDefault="000223D2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bookmarkStart w:id="20" w:name="Par409"/>
      <w:bookmarkStart w:id="21" w:name="Par421"/>
      <w:bookmarkEnd w:id="20"/>
      <w:bookmarkEnd w:id="21"/>
      <w:r w:rsidRPr="0007281B">
        <w:rPr>
          <w:rFonts w:cs="Times New Roman"/>
          <w:sz w:val="30"/>
          <w:szCs w:val="30"/>
          <w:lang w:val="en-US"/>
        </w:rPr>
        <w:t>VII</w:t>
      </w:r>
      <w:r w:rsidRPr="0007281B">
        <w:rPr>
          <w:rFonts w:cs="Times New Roman"/>
          <w:sz w:val="30"/>
          <w:szCs w:val="30"/>
        </w:rPr>
        <w:t>. П</w:t>
      </w:r>
      <w:r w:rsidR="00A733A8" w:rsidRPr="0007281B">
        <w:rPr>
          <w:rFonts w:cs="Times New Roman"/>
          <w:sz w:val="30"/>
          <w:szCs w:val="30"/>
        </w:rPr>
        <w:t xml:space="preserve">орядок обжалования решений </w:t>
      </w:r>
      <w:r w:rsidR="00B147C4">
        <w:rPr>
          <w:rFonts w:cs="Times New Roman"/>
          <w:sz w:val="30"/>
          <w:szCs w:val="30"/>
        </w:rPr>
        <w:t>К</w:t>
      </w:r>
      <w:r w:rsidR="00A733A8" w:rsidRPr="0007281B">
        <w:rPr>
          <w:rFonts w:cs="Times New Roman"/>
          <w:sz w:val="30"/>
          <w:szCs w:val="30"/>
        </w:rPr>
        <w:t>онкурсной комиссии,</w:t>
      </w:r>
      <w:r w:rsidR="00A733A8">
        <w:rPr>
          <w:rFonts w:cs="Times New Roman"/>
          <w:sz w:val="30"/>
          <w:szCs w:val="30"/>
        </w:rPr>
        <w:t xml:space="preserve"> </w:t>
      </w:r>
    </w:p>
    <w:p w:rsidR="000223D2" w:rsidRDefault="00A733A8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ответственность членов </w:t>
      </w:r>
      <w:r w:rsidR="00B147C4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онкурсной комиссии</w:t>
      </w:r>
    </w:p>
    <w:p w:rsidR="00A733A8" w:rsidRPr="0007281B" w:rsidRDefault="00A733A8" w:rsidP="00A733A8">
      <w:pPr>
        <w:widowControl w:val="0"/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 xml:space="preserve">28. Заявители, участники </w:t>
      </w:r>
      <w:r w:rsidR="00B147C4">
        <w:rPr>
          <w:rFonts w:cs="Times New Roman"/>
          <w:sz w:val="30"/>
          <w:szCs w:val="30"/>
        </w:rPr>
        <w:t>К</w:t>
      </w:r>
      <w:r w:rsidRPr="0007281B">
        <w:rPr>
          <w:rFonts w:cs="Times New Roman"/>
          <w:sz w:val="30"/>
          <w:szCs w:val="30"/>
        </w:rPr>
        <w:t>онкурса</w:t>
      </w:r>
      <w:r w:rsidR="00B147C4">
        <w:rPr>
          <w:rFonts w:cs="Times New Roman"/>
          <w:sz w:val="30"/>
          <w:szCs w:val="30"/>
        </w:rPr>
        <w:t>,</w:t>
      </w:r>
      <w:r w:rsidRPr="0007281B">
        <w:rPr>
          <w:rFonts w:cs="Times New Roman"/>
          <w:sz w:val="30"/>
          <w:szCs w:val="30"/>
        </w:rPr>
        <w:t xml:space="preserve"> вправе обжаловать решения Конкурсной комиссии в судебном порядке.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29. За нарушение настоящего Порядка, требований действующего законодательства члены Конкурсной комиссии несут ответственность в соответствии с законодательством Российской Федерации.</w:t>
      </w:r>
    </w:p>
    <w:p w:rsidR="000223D2" w:rsidRPr="0007281B" w:rsidRDefault="000223D2" w:rsidP="00A73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30"/>
          <w:szCs w:val="30"/>
        </w:rPr>
      </w:pPr>
      <w:r w:rsidRPr="0007281B">
        <w:rPr>
          <w:rFonts w:cs="Times New Roman"/>
          <w:sz w:val="30"/>
          <w:szCs w:val="30"/>
        </w:rPr>
        <w:t>30. Члены Конкурсной комиссии и привлеченные Конкурсной к</w:t>
      </w:r>
      <w:r w:rsidRPr="0007281B">
        <w:rPr>
          <w:rFonts w:cs="Times New Roman"/>
          <w:sz w:val="30"/>
          <w:szCs w:val="30"/>
        </w:rPr>
        <w:t>о</w:t>
      </w:r>
      <w:r w:rsidRPr="0007281B">
        <w:rPr>
          <w:rFonts w:cs="Times New Roman"/>
          <w:sz w:val="30"/>
          <w:szCs w:val="30"/>
        </w:rPr>
        <w:t>миссией эксперты не вправе распространять сведения, составляющие государственную, служебную или коммерческую тайну, иную охраня</w:t>
      </w:r>
      <w:r w:rsidRPr="0007281B">
        <w:rPr>
          <w:rFonts w:cs="Times New Roman"/>
          <w:sz w:val="30"/>
          <w:szCs w:val="30"/>
        </w:rPr>
        <w:t>е</w:t>
      </w:r>
      <w:r w:rsidRPr="0007281B">
        <w:rPr>
          <w:rFonts w:cs="Times New Roman"/>
          <w:sz w:val="30"/>
          <w:szCs w:val="30"/>
        </w:rPr>
        <w:t>мую законом тайну, ставшие известными им в связи с проведением Конкурса.</w:t>
      </w:r>
    </w:p>
    <w:p w:rsidR="00F07DFF" w:rsidRPr="0007281B" w:rsidRDefault="00B147C4" w:rsidP="00B147C4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______________________________________________________________</w:t>
      </w:r>
    </w:p>
    <w:sectPr w:rsidR="00F07DFF" w:rsidRPr="0007281B" w:rsidSect="00E014F2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F0" w:rsidRDefault="003142F0" w:rsidP="0007281B">
      <w:pPr>
        <w:spacing w:after="0"/>
      </w:pPr>
      <w:r>
        <w:separator/>
      </w:r>
    </w:p>
  </w:endnote>
  <w:endnote w:type="continuationSeparator" w:id="0">
    <w:p w:rsidR="003142F0" w:rsidRDefault="003142F0" w:rsidP="00072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F0" w:rsidRDefault="003142F0" w:rsidP="0007281B">
      <w:pPr>
        <w:spacing w:after="0"/>
      </w:pPr>
      <w:r>
        <w:separator/>
      </w:r>
    </w:p>
  </w:footnote>
  <w:footnote w:type="continuationSeparator" w:id="0">
    <w:p w:rsidR="003142F0" w:rsidRDefault="003142F0" w:rsidP="000728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877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35CB" w:rsidRPr="006D5043" w:rsidRDefault="00EF35CB">
        <w:pPr>
          <w:pStyle w:val="a7"/>
          <w:rPr>
            <w:sz w:val="24"/>
            <w:szCs w:val="24"/>
          </w:rPr>
        </w:pPr>
        <w:r w:rsidRPr="006D5043">
          <w:rPr>
            <w:sz w:val="24"/>
            <w:szCs w:val="24"/>
          </w:rPr>
          <w:fldChar w:fldCharType="begin"/>
        </w:r>
        <w:r w:rsidRPr="006D5043">
          <w:rPr>
            <w:sz w:val="24"/>
            <w:szCs w:val="24"/>
          </w:rPr>
          <w:instrText>PAGE   \* MERGEFORMAT</w:instrText>
        </w:r>
        <w:r w:rsidRPr="006D5043">
          <w:rPr>
            <w:sz w:val="24"/>
            <w:szCs w:val="24"/>
          </w:rPr>
          <w:fldChar w:fldCharType="separate"/>
        </w:r>
        <w:r w:rsidR="004D0727">
          <w:rPr>
            <w:noProof/>
            <w:sz w:val="24"/>
            <w:szCs w:val="24"/>
          </w:rPr>
          <w:t>22</w:t>
        </w:r>
        <w:r w:rsidRPr="006D504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2"/>
    <w:rsid w:val="000223D2"/>
    <w:rsid w:val="0007281B"/>
    <w:rsid w:val="000A7B00"/>
    <w:rsid w:val="000B7E80"/>
    <w:rsid w:val="00145F60"/>
    <w:rsid w:val="001646CC"/>
    <w:rsid w:val="00175F01"/>
    <w:rsid w:val="0018114D"/>
    <w:rsid w:val="00190C75"/>
    <w:rsid w:val="001A13C5"/>
    <w:rsid w:val="00287F77"/>
    <w:rsid w:val="00290C0D"/>
    <w:rsid w:val="002A4E30"/>
    <w:rsid w:val="002B69AC"/>
    <w:rsid w:val="003142F0"/>
    <w:rsid w:val="00385DC6"/>
    <w:rsid w:val="003D5DDB"/>
    <w:rsid w:val="003F47FD"/>
    <w:rsid w:val="00494474"/>
    <w:rsid w:val="004A29FF"/>
    <w:rsid w:val="004D0727"/>
    <w:rsid w:val="0050739A"/>
    <w:rsid w:val="00513B91"/>
    <w:rsid w:val="0051638B"/>
    <w:rsid w:val="00534A5A"/>
    <w:rsid w:val="00536124"/>
    <w:rsid w:val="0056381C"/>
    <w:rsid w:val="00564EDC"/>
    <w:rsid w:val="00630287"/>
    <w:rsid w:val="006701B7"/>
    <w:rsid w:val="006949E2"/>
    <w:rsid w:val="006C0A91"/>
    <w:rsid w:val="006D5043"/>
    <w:rsid w:val="006E55D3"/>
    <w:rsid w:val="00712377"/>
    <w:rsid w:val="007533BE"/>
    <w:rsid w:val="007610D9"/>
    <w:rsid w:val="00772072"/>
    <w:rsid w:val="007B3A2E"/>
    <w:rsid w:val="00823C2F"/>
    <w:rsid w:val="00826373"/>
    <w:rsid w:val="008300F3"/>
    <w:rsid w:val="008635CF"/>
    <w:rsid w:val="008733E2"/>
    <w:rsid w:val="008A5ACC"/>
    <w:rsid w:val="0090733C"/>
    <w:rsid w:val="00934163"/>
    <w:rsid w:val="00971908"/>
    <w:rsid w:val="009B08BF"/>
    <w:rsid w:val="009E47CE"/>
    <w:rsid w:val="009F629E"/>
    <w:rsid w:val="00A44220"/>
    <w:rsid w:val="00A511C5"/>
    <w:rsid w:val="00A733A8"/>
    <w:rsid w:val="00AE299A"/>
    <w:rsid w:val="00AE4CE8"/>
    <w:rsid w:val="00B10CD2"/>
    <w:rsid w:val="00B12EE6"/>
    <w:rsid w:val="00B13725"/>
    <w:rsid w:val="00B147C4"/>
    <w:rsid w:val="00B1622C"/>
    <w:rsid w:val="00B5140A"/>
    <w:rsid w:val="00B70D20"/>
    <w:rsid w:val="00B81941"/>
    <w:rsid w:val="00BA1380"/>
    <w:rsid w:val="00BB3267"/>
    <w:rsid w:val="00BF704F"/>
    <w:rsid w:val="00C16F45"/>
    <w:rsid w:val="00C176B6"/>
    <w:rsid w:val="00C470DB"/>
    <w:rsid w:val="00C50B1A"/>
    <w:rsid w:val="00C514AE"/>
    <w:rsid w:val="00D24455"/>
    <w:rsid w:val="00D66ACD"/>
    <w:rsid w:val="00E014F2"/>
    <w:rsid w:val="00E13968"/>
    <w:rsid w:val="00EF35CB"/>
    <w:rsid w:val="00F07DFF"/>
    <w:rsid w:val="00F33BD8"/>
    <w:rsid w:val="00F56058"/>
    <w:rsid w:val="00F9104F"/>
    <w:rsid w:val="00F9326E"/>
    <w:rsid w:val="00FB6F3E"/>
    <w:rsid w:val="00FC6FE5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3D2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23D2"/>
    <w:rPr>
      <w:color w:val="0000FF"/>
      <w:u w:val="single"/>
    </w:rPr>
  </w:style>
  <w:style w:type="table" w:styleId="a4">
    <w:name w:val="Table Grid"/>
    <w:basedOn w:val="a1"/>
    <w:uiPriority w:val="59"/>
    <w:rsid w:val="00712377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5AC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281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7281B"/>
  </w:style>
  <w:style w:type="paragraph" w:styleId="a9">
    <w:name w:val="footer"/>
    <w:basedOn w:val="a"/>
    <w:link w:val="aa"/>
    <w:uiPriority w:val="99"/>
    <w:unhideWhenUsed/>
    <w:rsid w:val="0007281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72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3D2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23D2"/>
    <w:rPr>
      <w:color w:val="0000FF"/>
      <w:u w:val="single"/>
    </w:rPr>
  </w:style>
  <w:style w:type="table" w:styleId="a4">
    <w:name w:val="Table Grid"/>
    <w:basedOn w:val="a1"/>
    <w:uiPriority w:val="59"/>
    <w:rsid w:val="00712377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5AC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281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7281B"/>
  </w:style>
  <w:style w:type="paragraph" w:styleId="a9">
    <w:name w:val="footer"/>
    <w:basedOn w:val="a"/>
    <w:link w:val="aa"/>
    <w:uiPriority w:val="99"/>
    <w:unhideWhenUsed/>
    <w:rsid w:val="0007281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7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zlobina/Desktop/2014/&#1087;&#1088;&#1086;&#1077;&#1082;&#1090;&#1099;/&#1082;&#1086;&#1085;&#1082;&#1091;&#1088;&#1089;%20&#1087;&#1086;%20&#1087;&#1072;&#1088;&#1082;&#1086;&#1074;&#1082;&#1072;&#1084;.doc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zlobina/Desktop/2014/&#1087;&#1088;&#1086;&#1077;&#1082;&#1090;&#1099;/&#1082;&#1086;&#1085;&#1082;&#1091;&#1088;&#1089;%20&#1087;&#1086;%20&#1087;&#1072;&#1088;&#1082;&#1086;&#1074;&#1082;&#1072;&#1084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662 от 14.10.2014</docTitle>
    <pageLink xmlns="71932cde-1c9d-43c1-b19a-a67d245dfdde">http://www.admkrsk.ru/sites/doc/Pages/detail.aspx?RecordID=13260</pageLink>
  </documentManagement>
</p:properties>
</file>

<file path=customXml/itemProps1.xml><?xml version="1.0" encoding="utf-8"?>
<ds:datastoreItem xmlns:ds="http://schemas.openxmlformats.org/officeDocument/2006/customXml" ds:itemID="{C47E0E32-BC0D-4F68-8E10-6CEF44B1E11C}"/>
</file>

<file path=customXml/itemProps2.xml><?xml version="1.0" encoding="utf-8"?>
<ds:datastoreItem xmlns:ds="http://schemas.openxmlformats.org/officeDocument/2006/customXml" ds:itemID="{A17EC04E-CA69-4E81-9608-19536918C3A5}"/>
</file>

<file path=customXml/itemProps3.xml><?xml version="1.0" encoding="utf-8"?>
<ds:datastoreItem xmlns:ds="http://schemas.openxmlformats.org/officeDocument/2006/customXml" ds:itemID="{505DE552-B809-4984-8D79-457E4BB4A6BA}"/>
</file>

<file path=customXml/itemProps4.xml><?xml version="1.0" encoding="utf-8"?>
<ds:datastoreItem xmlns:ds="http://schemas.openxmlformats.org/officeDocument/2006/customXml" ds:itemID="{1CB5529E-6027-4BA8-B032-4680D98A1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662 от 14.10.2014</dc:title>
  <dc:creator>zlobina</dc:creator>
  <cp:lastModifiedBy>Забродина Ирина Николаевна</cp:lastModifiedBy>
  <cp:revision>16</cp:revision>
  <cp:lastPrinted>2014-10-14T08:52:00Z</cp:lastPrinted>
  <dcterms:created xsi:type="dcterms:W3CDTF">2014-10-13T07:02:00Z</dcterms:created>
  <dcterms:modified xsi:type="dcterms:W3CDTF">2014-10-16T03:06:00Z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