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270ADC">
        <w:rPr>
          <w:rFonts w:ascii="Times New Roman" w:hAnsi="Times New Roman" w:cs="Times New Roman"/>
          <w:sz w:val="24"/>
          <w:szCs w:val="24"/>
        </w:rPr>
        <w:t>2710</w:t>
      </w:r>
      <w:r w:rsidR="00C91E9D">
        <w:rPr>
          <w:rFonts w:ascii="Times New Roman" w:hAnsi="Times New Roman" w:cs="Times New Roman"/>
          <w:sz w:val="24"/>
          <w:szCs w:val="24"/>
        </w:rPr>
        <w:t>21000</w:t>
      </w:r>
      <w:r w:rsidR="00880454">
        <w:rPr>
          <w:rFonts w:ascii="Times New Roman" w:hAnsi="Times New Roman" w:cs="Times New Roman"/>
          <w:sz w:val="24"/>
          <w:szCs w:val="24"/>
        </w:rPr>
        <w:t>4</w:t>
      </w:r>
      <w:r w:rsidR="00C906E8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83B82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70ADC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C906E8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882216">
        <w:rPr>
          <w:rFonts w:ascii="Times New Roman" w:hAnsi="Times New Roman" w:cs="Times New Roman"/>
          <w:bCs/>
          <w:snapToGrid w:val="0"/>
          <w:sz w:val="24"/>
          <w:szCs w:val="24"/>
        </w:rPr>
        <w:t>30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6C6E19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882216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CD6359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C906E8">
        <w:rPr>
          <w:rFonts w:ascii="Times New Roman" w:hAnsi="Times New Roman"/>
          <w:sz w:val="24"/>
          <w:szCs w:val="24"/>
        </w:rPr>
        <w:t>178,9</w:t>
      </w:r>
      <w:r w:rsidR="00CD6359">
        <w:rPr>
          <w:rFonts w:ascii="Times New Roman" w:hAnsi="Times New Roman"/>
          <w:sz w:val="24"/>
          <w:szCs w:val="24"/>
        </w:rPr>
        <w:t xml:space="preserve"> кв. м,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CD6359">
        <w:rPr>
          <w:rFonts w:ascii="Times New Roman" w:hAnsi="Times New Roman"/>
          <w:sz w:val="24"/>
          <w:szCs w:val="24"/>
        </w:rPr>
        <w:t>ого</w:t>
      </w:r>
      <w:r w:rsidR="004F7129">
        <w:rPr>
          <w:rFonts w:ascii="Times New Roman" w:hAnsi="Times New Roman"/>
          <w:sz w:val="24"/>
          <w:szCs w:val="24"/>
        </w:rPr>
        <w:t xml:space="preserve"> 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5C2152">
        <w:rPr>
          <w:rFonts w:ascii="Times New Roman" w:hAnsi="Times New Roman" w:cs="Times New Roman"/>
          <w:sz w:val="24"/>
          <w:szCs w:val="24"/>
        </w:rPr>
        <w:t xml:space="preserve"> </w:t>
      </w:r>
      <w:r w:rsidR="00CD635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80454">
        <w:rPr>
          <w:rFonts w:ascii="Times New Roman" w:hAnsi="Times New Roman" w:cs="Times New Roman"/>
          <w:sz w:val="24"/>
          <w:szCs w:val="24"/>
        </w:rPr>
        <w:t xml:space="preserve">ул. </w:t>
      </w:r>
      <w:r w:rsidR="00C906E8">
        <w:rPr>
          <w:rFonts w:ascii="Times New Roman" w:hAnsi="Times New Roman" w:cs="Times New Roman"/>
          <w:sz w:val="24"/>
          <w:szCs w:val="24"/>
        </w:rPr>
        <w:t>Энергетиков, д. 65</w:t>
      </w:r>
      <w:r w:rsidR="00880454">
        <w:rPr>
          <w:rFonts w:ascii="Times New Roman" w:hAnsi="Times New Roman" w:cs="Times New Roman"/>
          <w:sz w:val="24"/>
          <w:szCs w:val="24"/>
        </w:rPr>
        <w:t>,</w:t>
      </w:r>
      <w:r w:rsidR="00CD6359">
        <w:rPr>
          <w:rFonts w:ascii="Times New Roman" w:hAnsi="Times New Roman" w:cs="Times New Roman"/>
          <w:sz w:val="24"/>
          <w:szCs w:val="24"/>
        </w:rPr>
        <w:t xml:space="preserve"> пом. </w:t>
      </w:r>
      <w:r w:rsidR="00C906E8">
        <w:rPr>
          <w:rFonts w:ascii="Times New Roman" w:hAnsi="Times New Roman" w:cs="Times New Roman"/>
          <w:sz w:val="24"/>
          <w:szCs w:val="24"/>
        </w:rPr>
        <w:t>21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70ADC">
        <w:rPr>
          <w:rFonts w:ascii="Times New Roman" w:hAnsi="Times New Roman" w:cs="Times New Roman"/>
          <w:sz w:val="24"/>
          <w:szCs w:val="24"/>
        </w:rPr>
        <w:t>27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880454">
        <w:rPr>
          <w:rFonts w:ascii="Times New Roman" w:hAnsi="Times New Roman" w:cs="Times New Roman"/>
          <w:sz w:val="24"/>
          <w:szCs w:val="24"/>
        </w:rPr>
        <w:t>октября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70ADC">
        <w:rPr>
          <w:rFonts w:ascii="Times New Roman" w:hAnsi="Times New Roman" w:cs="Times New Roman"/>
          <w:sz w:val="24"/>
          <w:szCs w:val="24"/>
        </w:rPr>
        <w:t>2710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C906E8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270ADC">
        <w:t>28</w:t>
      </w:r>
      <w:r w:rsidR="00FB6A76">
        <w:rPr>
          <w:bCs/>
        </w:rPr>
        <w:t>.</w:t>
      </w:r>
      <w:r w:rsidR="00270ADC">
        <w:rPr>
          <w:bCs/>
        </w:rPr>
        <w:t>10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70ADC">
        <w:rPr>
          <w:bCs/>
        </w:rPr>
        <w:t>26</w:t>
      </w:r>
      <w:r w:rsidR="00032B78">
        <w:rPr>
          <w:bCs/>
        </w:rPr>
        <w:t>.</w:t>
      </w:r>
      <w:r w:rsidR="006C6E19">
        <w:rPr>
          <w:bCs/>
        </w:rPr>
        <w:t>1</w:t>
      </w:r>
      <w:r w:rsidR="00270ADC">
        <w:rPr>
          <w:bCs/>
        </w:rPr>
        <w:t>1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70ADC">
        <w:rPr>
          <w:bCs/>
        </w:rPr>
        <w:t>30</w:t>
      </w:r>
      <w:r w:rsidR="00D401FE">
        <w:rPr>
          <w:bCs/>
        </w:rPr>
        <w:t>.</w:t>
      </w:r>
      <w:r w:rsidR="006C6E19">
        <w:rPr>
          <w:bCs/>
        </w:rPr>
        <w:t>1</w:t>
      </w:r>
      <w:r w:rsidR="00270ADC">
        <w:rPr>
          <w:bCs/>
        </w:rPr>
        <w:t>1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270ADC">
        <w:rPr>
          <w:bCs/>
        </w:rPr>
        <w:t>02</w:t>
      </w:r>
      <w:r w:rsidR="00D401FE">
        <w:t>.</w:t>
      </w:r>
      <w:r w:rsidR="006C6E19">
        <w:t>1</w:t>
      </w:r>
      <w:r w:rsidR="00270ADC">
        <w:t>2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880454">
        <w:rPr>
          <w:bCs/>
        </w:rPr>
        <w:t>1</w:t>
      </w:r>
      <w:r w:rsidR="00C906E8">
        <w:rPr>
          <w:bCs/>
        </w:rPr>
        <w:t>1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аукциона: </w:t>
      </w:r>
      <w:bookmarkStart w:id="0" w:name="_GoBack"/>
      <w:r w:rsidRPr="007C19E5">
        <w:t>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270ADC">
        <w:t>2710</w:t>
      </w:r>
      <w:r w:rsidR="00CD6359">
        <w:t>21000</w:t>
      </w:r>
      <w:r w:rsidR="00880454">
        <w:t>4</w:t>
      </w:r>
      <w:r w:rsidR="00C906E8">
        <w:t>3</w:t>
      </w:r>
      <w:r>
        <w:t>)</w:t>
      </w:r>
      <w:r w:rsidRPr="007C19E5">
        <w:rPr>
          <w:bCs/>
        </w:rPr>
        <w:t xml:space="preserve"> признан </w:t>
      </w:r>
      <w:bookmarkEnd w:id="0"/>
      <w:r w:rsidRPr="007C19E5">
        <w:rPr>
          <w:bCs/>
        </w:rPr>
        <w:t xml:space="preserve">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E19" w:rsidRDefault="006C6E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270AD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70ADC">
        <w:rPr>
          <w:bCs/>
        </w:rPr>
        <w:t>ь</w:t>
      </w:r>
      <w:r w:rsidR="006C6E19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270ADC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071B55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0ADC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83B82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C6E19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0454"/>
    <w:rsid w:val="00882216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06E8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6567F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10</cp:revision>
  <cp:lastPrinted>2021-01-12T10:12:00Z</cp:lastPrinted>
  <dcterms:created xsi:type="dcterms:W3CDTF">2021-06-16T10:03:00Z</dcterms:created>
  <dcterms:modified xsi:type="dcterms:W3CDTF">2021-11-30T08:35:00Z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