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EB7FFE">
        <w:rPr>
          <w:rFonts w:ascii="Times New Roman" w:hAnsi="Times New Roman"/>
          <w:b/>
          <w:sz w:val="24"/>
          <w:szCs w:val="24"/>
        </w:rPr>
        <w:t>АКАДЕМИКА КИРЕНСКОГО</w:t>
      </w:r>
      <w:r w:rsidR="00C60DCD">
        <w:rPr>
          <w:rFonts w:ascii="Times New Roman" w:hAnsi="Times New Roman"/>
          <w:b/>
          <w:sz w:val="24"/>
          <w:szCs w:val="24"/>
        </w:rPr>
        <w:t xml:space="preserve">, Д. </w:t>
      </w:r>
      <w:r w:rsidR="00EB7FFE">
        <w:rPr>
          <w:rFonts w:ascii="Times New Roman" w:hAnsi="Times New Roman"/>
          <w:b/>
          <w:sz w:val="24"/>
          <w:szCs w:val="24"/>
        </w:rPr>
        <w:t>21</w:t>
      </w:r>
      <w:r w:rsidR="00C60DCD">
        <w:rPr>
          <w:rFonts w:ascii="Times New Roman" w:hAnsi="Times New Roman"/>
          <w:b/>
          <w:sz w:val="24"/>
          <w:szCs w:val="24"/>
        </w:rPr>
        <w:t xml:space="preserve">, ПОМ. </w:t>
      </w:r>
      <w:r w:rsidR="00EB7FFE">
        <w:rPr>
          <w:rFonts w:ascii="Times New Roman" w:hAnsi="Times New Roman"/>
          <w:b/>
          <w:sz w:val="24"/>
          <w:szCs w:val="24"/>
        </w:rPr>
        <w:t>67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B5445D">
        <w:fldChar w:fldCharType="begin"/>
      </w:r>
      <w:r w:rsidR="00B5445D" w:rsidRPr="00B5445D">
        <w:rPr>
          <w:lang w:val="ru-RU"/>
        </w:rPr>
        <w:instrText xml:space="preserve"> </w:instrText>
      </w:r>
      <w:r w:rsidR="00B5445D">
        <w:instrText>HYPERLINK</w:instrText>
      </w:r>
      <w:r w:rsidR="00B5445D" w:rsidRPr="00B5445D">
        <w:rPr>
          <w:lang w:val="ru-RU"/>
        </w:rPr>
        <w:instrText xml:space="preserve"> "</w:instrText>
      </w:r>
      <w:r w:rsidR="00B5445D">
        <w:instrText>http</w:instrText>
      </w:r>
      <w:r w:rsidR="00B5445D" w:rsidRPr="00B5445D">
        <w:rPr>
          <w:lang w:val="ru-RU"/>
        </w:rPr>
        <w:instrText>://178</w:instrText>
      </w:r>
      <w:r w:rsidR="00B5445D">
        <w:instrText>fz</w:instrText>
      </w:r>
      <w:r w:rsidR="00B5445D" w:rsidRPr="00B5445D">
        <w:rPr>
          <w:lang w:val="ru-RU"/>
        </w:rPr>
        <w:instrText>.</w:instrText>
      </w:r>
      <w:r w:rsidR="00B5445D">
        <w:instrText>roseltorg</w:instrText>
      </w:r>
      <w:r w:rsidR="00B5445D" w:rsidRPr="00B5445D">
        <w:rPr>
          <w:lang w:val="ru-RU"/>
        </w:rPr>
        <w:instrText>.</w:instrText>
      </w:r>
      <w:r w:rsidR="00B5445D">
        <w:instrText>ru</w:instrText>
      </w:r>
      <w:r w:rsidR="00B5445D" w:rsidRPr="00B5445D">
        <w:rPr>
          <w:lang w:val="ru-RU"/>
        </w:rPr>
        <w:instrText xml:space="preserve">" </w:instrText>
      </w:r>
      <w:r w:rsidR="00B5445D">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B5445D">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CF63AA">
        <w:rPr>
          <w:rFonts w:ascii="Times New Roman" w:hAnsi="Times New Roman"/>
          <w:sz w:val="24"/>
          <w:szCs w:val="24"/>
        </w:rPr>
        <w:t>распоряже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CF63AA">
        <w:rPr>
          <w:rFonts w:ascii="Times New Roman" w:hAnsi="Times New Roman"/>
          <w:sz w:val="24"/>
          <w:szCs w:val="24"/>
        </w:rPr>
        <w:t>15</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B5445D">
        <w:rPr>
          <w:rFonts w:ascii="Times New Roman" w:hAnsi="Times New Roman"/>
          <w:sz w:val="24"/>
          <w:szCs w:val="24"/>
        </w:rPr>
        <w:t>579</w:t>
      </w:r>
      <w:bookmarkStart w:id="0" w:name="_GoBack"/>
      <w:bookmarkEnd w:id="0"/>
      <w:r w:rsidR="00CF63AA">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EB7FFE">
        <w:rPr>
          <w:rFonts w:ascii="Times New Roman" w:hAnsi="Times New Roman"/>
          <w:sz w:val="24"/>
          <w:szCs w:val="24"/>
        </w:rPr>
        <w:t>Академика Киренского</w:t>
      </w:r>
      <w:r w:rsidR="00C60DCD">
        <w:rPr>
          <w:rFonts w:ascii="Times New Roman" w:hAnsi="Times New Roman"/>
          <w:sz w:val="24"/>
          <w:szCs w:val="24"/>
        </w:rPr>
        <w:t xml:space="preserve">, д. </w:t>
      </w:r>
      <w:r w:rsidR="00EB7FFE">
        <w:rPr>
          <w:rFonts w:ascii="Times New Roman" w:hAnsi="Times New Roman"/>
          <w:sz w:val="24"/>
          <w:szCs w:val="24"/>
        </w:rPr>
        <w:t>21</w:t>
      </w:r>
      <w:r w:rsidR="00C60DCD">
        <w:rPr>
          <w:rFonts w:ascii="Times New Roman" w:hAnsi="Times New Roman"/>
          <w:sz w:val="24"/>
          <w:szCs w:val="24"/>
        </w:rPr>
        <w:t xml:space="preserve">, пом. </w:t>
      </w:r>
      <w:r w:rsidR="00EB7FFE">
        <w:rPr>
          <w:rFonts w:ascii="Times New Roman" w:hAnsi="Times New Roman"/>
          <w:sz w:val="24"/>
          <w:szCs w:val="24"/>
        </w:rPr>
        <w:t>67</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EB7FFE">
        <w:rPr>
          <w:rFonts w:ascii="Times New Roman" w:hAnsi="Times New Roman"/>
          <w:sz w:val="24"/>
          <w:szCs w:val="24"/>
        </w:rPr>
        <w:t>118,4</w:t>
      </w:r>
      <w:r w:rsidRPr="009B1833">
        <w:rPr>
          <w:rFonts w:ascii="Times New Roman" w:hAnsi="Times New Roman"/>
          <w:sz w:val="24"/>
          <w:szCs w:val="24"/>
        </w:rPr>
        <w:t xml:space="preserve"> кв. м, с кадастровым номером 24:50:</w:t>
      </w:r>
      <w:r w:rsidR="00EB7FFE">
        <w:rPr>
          <w:rFonts w:ascii="Times New Roman" w:hAnsi="Times New Roman"/>
          <w:sz w:val="24"/>
          <w:szCs w:val="24"/>
        </w:rPr>
        <w:t>0000000:34401</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EB7FFE">
        <w:rPr>
          <w:rFonts w:ascii="Times New Roman" w:hAnsi="Times New Roman"/>
          <w:sz w:val="24"/>
          <w:szCs w:val="24"/>
        </w:rPr>
        <w:t>Академика Киренского</w:t>
      </w:r>
      <w:r>
        <w:rPr>
          <w:rFonts w:ascii="Times New Roman" w:hAnsi="Times New Roman"/>
          <w:sz w:val="24"/>
          <w:szCs w:val="24"/>
        </w:rPr>
        <w:t xml:space="preserve">, д. </w:t>
      </w:r>
      <w:r w:rsidR="00EB7FFE">
        <w:rPr>
          <w:rFonts w:ascii="Times New Roman" w:hAnsi="Times New Roman"/>
          <w:sz w:val="24"/>
          <w:szCs w:val="24"/>
        </w:rPr>
        <w:t>21</w:t>
      </w:r>
      <w:r>
        <w:rPr>
          <w:rFonts w:ascii="Times New Roman" w:hAnsi="Times New Roman"/>
          <w:sz w:val="24"/>
          <w:szCs w:val="24"/>
        </w:rPr>
        <w:t xml:space="preserve">, пом. </w:t>
      </w:r>
      <w:r w:rsidR="00EB7FFE">
        <w:rPr>
          <w:rFonts w:ascii="Times New Roman" w:hAnsi="Times New Roman"/>
          <w:sz w:val="24"/>
          <w:szCs w:val="24"/>
        </w:rPr>
        <w:t>67</w:t>
      </w:r>
      <w:r w:rsidRPr="009B1833">
        <w:rPr>
          <w:rFonts w:ascii="Times New Roman" w:hAnsi="Times New Roman"/>
          <w:sz w:val="24"/>
          <w:szCs w:val="24"/>
        </w:rPr>
        <w:t xml:space="preserve">. Нежилое помещение находится </w:t>
      </w:r>
      <w:r w:rsidR="00EB7FFE">
        <w:rPr>
          <w:rFonts w:ascii="Times New Roman" w:hAnsi="Times New Roman"/>
          <w:sz w:val="24"/>
          <w:szCs w:val="24"/>
        </w:rPr>
        <w:t>в подвале</w:t>
      </w:r>
      <w:r w:rsidR="00302E63">
        <w:rPr>
          <w:rFonts w:ascii="Times New Roman" w:hAnsi="Times New Roman"/>
          <w:sz w:val="24"/>
          <w:szCs w:val="24"/>
        </w:rPr>
        <w:t xml:space="preserve"> </w:t>
      </w:r>
      <w:r w:rsidR="00EB7FFE">
        <w:rPr>
          <w:rFonts w:ascii="Times New Roman" w:hAnsi="Times New Roman"/>
          <w:sz w:val="24"/>
          <w:szCs w:val="24"/>
        </w:rPr>
        <w:t>пя</w:t>
      </w:r>
      <w:r w:rsidR="008E5A71">
        <w:rPr>
          <w:rFonts w:ascii="Times New Roman" w:hAnsi="Times New Roman"/>
          <w:sz w:val="24"/>
          <w:szCs w:val="24"/>
        </w:rPr>
        <w:t>т</w:t>
      </w:r>
      <w:r>
        <w:rPr>
          <w:rFonts w:ascii="Times New Roman" w:hAnsi="Times New Roman"/>
          <w:sz w:val="24"/>
          <w:szCs w:val="24"/>
        </w:rPr>
        <w:t>иэтажного жилого дома 19</w:t>
      </w:r>
      <w:r w:rsidR="00EB7FFE">
        <w:rPr>
          <w:rFonts w:ascii="Times New Roman" w:hAnsi="Times New Roman"/>
          <w:sz w:val="24"/>
          <w:szCs w:val="24"/>
        </w:rPr>
        <w:t>67</w:t>
      </w:r>
      <w:r>
        <w:rPr>
          <w:rFonts w:ascii="Times New Roman" w:hAnsi="Times New Roman"/>
          <w:sz w:val="24"/>
          <w:szCs w:val="24"/>
        </w:rPr>
        <w:t xml:space="preserve"> года постройки</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 xml:space="preserve">объект на торги </w:t>
      </w:r>
      <w:r w:rsidR="00EB7FFE">
        <w:rPr>
          <w:rFonts w:ascii="Times New Roman" w:hAnsi="Times New Roman"/>
          <w:bCs/>
          <w:sz w:val="24"/>
          <w:szCs w:val="24"/>
        </w:rPr>
        <w:t>в 2023 году</w:t>
      </w:r>
      <w:r w:rsidR="00302E63">
        <w:rPr>
          <w:rFonts w:ascii="Times New Roman" w:hAnsi="Times New Roman"/>
          <w:bCs/>
          <w:sz w:val="24"/>
          <w:szCs w:val="24"/>
        </w:rPr>
        <w:t xml:space="preserve">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EB7FFE">
        <w:t>2 384</w:t>
      </w:r>
      <w:r w:rsidR="008E5A71">
        <w:t xml:space="preserve"> 000</w:t>
      </w:r>
      <w:r w:rsidR="005B2C70" w:rsidRPr="006A364B">
        <w:t xml:space="preserve"> (</w:t>
      </w:r>
      <w:r w:rsidR="00EB7FFE">
        <w:t>два миллиона триста восемьдесят четыре тысячи</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EB7FFE">
        <w:rPr>
          <w:rFonts w:ascii="Times New Roman" w:hAnsi="Times New Roman"/>
          <w:sz w:val="24"/>
          <w:szCs w:val="24"/>
        </w:rPr>
        <w:t>119 200</w:t>
      </w:r>
      <w:r w:rsidR="00505076" w:rsidRPr="007A6A43">
        <w:rPr>
          <w:rFonts w:ascii="Times New Roman" w:hAnsi="Times New Roman"/>
          <w:sz w:val="24"/>
          <w:szCs w:val="24"/>
        </w:rPr>
        <w:t xml:space="preserve"> (</w:t>
      </w:r>
      <w:r w:rsidR="00EB7FFE">
        <w:rPr>
          <w:rFonts w:ascii="Times New Roman" w:hAnsi="Times New Roman"/>
          <w:sz w:val="24"/>
          <w:szCs w:val="24"/>
        </w:rPr>
        <w:t>сто девятнадцать тысяч двести</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EB7FFE">
        <w:t>238 400</w:t>
      </w:r>
      <w:r w:rsidR="00757844" w:rsidRPr="00D421CA">
        <w:t xml:space="preserve"> (</w:t>
      </w:r>
      <w:r w:rsidR="00EB7FFE">
        <w:t>двести тридцать восемь тысяч четыреста</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F5E99">
        <w:rPr>
          <w:rFonts w:ascii="Times New Roman" w:hAnsi="Times New Roman"/>
          <w:bCs/>
          <w:sz w:val="24"/>
          <w:szCs w:val="24"/>
          <w:lang w:eastAsia="ru-RU"/>
        </w:rPr>
        <w:t>16</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1F5E99">
        <w:rPr>
          <w:rFonts w:ascii="Times New Roman" w:hAnsi="Times New Roman"/>
          <w:bCs/>
          <w:sz w:val="24"/>
          <w:szCs w:val="24"/>
          <w:lang w:eastAsia="ru-RU"/>
        </w:rPr>
        <w:t>15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F5E99">
        <w:rPr>
          <w:rFonts w:ascii="Times New Roman" w:hAnsi="Times New Roman"/>
          <w:bCs/>
          <w:sz w:val="24"/>
          <w:szCs w:val="24"/>
          <w:lang w:eastAsia="ru-RU"/>
        </w:rPr>
        <w:t>18</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EB7FFE">
        <w:rPr>
          <w:rFonts w:ascii="Times New Roman" w:hAnsi="Times New Roman"/>
          <w:bCs/>
          <w:sz w:val="24"/>
          <w:szCs w:val="24"/>
          <w:lang w:eastAsia="ru-RU"/>
        </w:rPr>
        <w:t>1</w:t>
      </w:r>
      <w:r w:rsidR="001F5E99">
        <w:rPr>
          <w:rFonts w:ascii="Times New Roman" w:hAnsi="Times New Roman"/>
          <w:bCs/>
          <w:sz w:val="24"/>
          <w:szCs w:val="24"/>
          <w:lang w:eastAsia="ru-RU"/>
        </w:rPr>
        <w:t>9</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EB7FFE">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1F5E99">
        <w:rPr>
          <w:sz w:val="24"/>
        </w:rPr>
        <w:t>16</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1F5E99">
        <w:rPr>
          <w:sz w:val="24"/>
        </w:rPr>
        <w:t>15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EB7FFE">
        <w:rPr>
          <w:sz w:val="24"/>
        </w:rPr>
        <w:t>Академика Киренского</w:t>
      </w:r>
      <w:r w:rsidR="00C60DCD">
        <w:rPr>
          <w:sz w:val="24"/>
        </w:rPr>
        <w:t xml:space="preserve">, д. </w:t>
      </w:r>
      <w:r w:rsidR="00EB7FFE">
        <w:rPr>
          <w:sz w:val="24"/>
        </w:rPr>
        <w:t>21</w:t>
      </w:r>
      <w:r w:rsidR="00C60DCD">
        <w:rPr>
          <w:sz w:val="24"/>
        </w:rPr>
        <w:t>,</w:t>
      </w:r>
      <w:r w:rsidR="00A270F8">
        <w:rPr>
          <w:sz w:val="24"/>
        </w:rPr>
        <w:t xml:space="preserve"> </w:t>
      </w:r>
      <w:r w:rsidR="00C60DCD">
        <w:rPr>
          <w:sz w:val="24"/>
        </w:rPr>
        <w:t xml:space="preserve">пом. </w:t>
      </w:r>
      <w:r w:rsidR="00EB7FFE">
        <w:rPr>
          <w:sz w:val="24"/>
        </w:rPr>
        <w:t>6</w:t>
      </w:r>
      <w:r w:rsidR="00A270F8">
        <w:rPr>
          <w:sz w:val="24"/>
        </w:rPr>
        <w:t>7</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w:t>
      </w:r>
      <w:r w:rsidR="00EB7FFE">
        <w:rPr>
          <w:sz w:val="24"/>
        </w:rPr>
        <w:t xml:space="preserve">нию участия в них, лицевой счет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A270F8">
        <w:rPr>
          <w:b/>
          <w:sz w:val="24"/>
        </w:rPr>
        <w:t>Осмотр имущества</w:t>
      </w:r>
      <w:r w:rsidR="007F6850">
        <w:rPr>
          <w:sz w:val="24"/>
        </w:rPr>
        <w:t xml:space="preserve"> проводится в рабочие дни еженедельно по четвергам с </w:t>
      </w:r>
      <w:r w:rsidR="00EB7FFE">
        <w:rPr>
          <w:sz w:val="24"/>
        </w:rPr>
        <w:t>10</w:t>
      </w:r>
      <w:r w:rsidR="007F6850">
        <w:rPr>
          <w:sz w:val="24"/>
        </w:rPr>
        <w:t>-</w:t>
      </w:r>
      <w:r w:rsidR="00EB7FFE">
        <w:rPr>
          <w:sz w:val="24"/>
        </w:rPr>
        <w:t>2</w:t>
      </w:r>
      <w:r w:rsidR="00A270F8">
        <w:rPr>
          <w:sz w:val="24"/>
        </w:rPr>
        <w:t>0 до 10</w:t>
      </w:r>
      <w:r w:rsidR="007F6850">
        <w:rPr>
          <w:sz w:val="24"/>
        </w:rPr>
        <w:t>-</w:t>
      </w:r>
      <w:r w:rsidR="00EB7FFE">
        <w:rPr>
          <w:sz w:val="24"/>
        </w:rPr>
        <w:t>5</w:t>
      </w:r>
      <w:r w:rsidR="007F6850">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270F8">
        <w:rPr>
          <w:sz w:val="16"/>
          <w:szCs w:val="16"/>
        </w:rPr>
        <w:t>15</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7"/>
          <w:headerReference w:type="default" r:id="rId18"/>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5445D">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45D"/>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B7FFE"/>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mailto:pyshmyncev@dmi.admkrsk.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3A1371-12CB-4CD8-8BAA-A9B75B265E55}"/>
</file>

<file path=customXml/itemProps2.xml><?xml version="1.0" encoding="utf-8"?>
<ds:datastoreItem xmlns:ds="http://schemas.openxmlformats.org/officeDocument/2006/customXml" ds:itemID="{C6C9DB5F-020B-4975-B9C8-1C6DCE05E8E5}"/>
</file>

<file path=customXml/itemProps3.xml><?xml version="1.0" encoding="utf-8"?>
<ds:datastoreItem xmlns:ds="http://schemas.openxmlformats.org/officeDocument/2006/customXml" ds:itemID="{612EC79E-F3D6-4DF1-898A-AE3BE20686CD}"/>
</file>

<file path=customXml/itemProps4.xml><?xml version="1.0" encoding="utf-8"?>
<ds:datastoreItem xmlns:ds="http://schemas.openxmlformats.org/officeDocument/2006/customXml" ds:itemID="{B1EA5C6F-1887-4C52-8D8C-C2B7B9345619}"/>
</file>

<file path=docProps/app.xml><?xml version="1.0" encoding="utf-8"?>
<Properties xmlns="http://schemas.openxmlformats.org/officeDocument/2006/extended-properties" xmlns:vt="http://schemas.openxmlformats.org/officeDocument/2006/docPropsVTypes">
  <Template>Normal</Template>
  <TotalTime>2328</TotalTime>
  <Pages>13</Pages>
  <Words>6248</Words>
  <Characters>35619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316</cp:revision>
  <cp:lastPrinted>2023-01-12T07:13:00Z</cp:lastPrinted>
  <dcterms:created xsi:type="dcterms:W3CDTF">2019-06-19T05:09:00Z</dcterms:created>
  <dcterms:modified xsi:type="dcterms:W3CDTF">2024-02-15T07:25:00Z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