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4C4" w:rsidRPr="00417461" w:rsidRDefault="005824C4" w:rsidP="007941C5">
      <w:pPr>
        <w:suppressAutoHyphens/>
        <w:snapToGrid w:val="0"/>
        <w:spacing w:line="192" w:lineRule="auto"/>
        <w:ind w:firstLine="708"/>
        <w:jc w:val="center"/>
        <w:rPr>
          <w:b/>
          <w:sz w:val="28"/>
          <w:szCs w:val="28"/>
        </w:rPr>
      </w:pPr>
      <w:r w:rsidRPr="00417461">
        <w:rPr>
          <w:b/>
          <w:sz w:val="28"/>
          <w:szCs w:val="28"/>
        </w:rPr>
        <w:t>Извещение о проведен</w:t>
      </w:r>
      <w:proofErr w:type="gramStart"/>
      <w:r w:rsidRPr="00417461">
        <w:rPr>
          <w:b/>
          <w:sz w:val="28"/>
          <w:szCs w:val="28"/>
        </w:rPr>
        <w:t>ии ау</w:t>
      </w:r>
      <w:proofErr w:type="gramEnd"/>
      <w:r w:rsidRPr="00417461">
        <w:rPr>
          <w:b/>
          <w:sz w:val="28"/>
          <w:szCs w:val="28"/>
        </w:rPr>
        <w:t xml:space="preserve">кциона </w:t>
      </w:r>
    </w:p>
    <w:p w:rsidR="005824C4" w:rsidRPr="00417461" w:rsidRDefault="005824C4" w:rsidP="005824C4">
      <w:pPr>
        <w:suppressAutoHyphens/>
        <w:snapToGrid w:val="0"/>
        <w:spacing w:line="192" w:lineRule="auto"/>
        <w:jc w:val="center"/>
        <w:rPr>
          <w:sz w:val="28"/>
          <w:szCs w:val="28"/>
        </w:rPr>
      </w:pPr>
      <w:r w:rsidRPr="00417461">
        <w:rPr>
          <w:sz w:val="28"/>
          <w:szCs w:val="28"/>
        </w:rPr>
        <w:t>на право заключения договора аренды земельного участка</w:t>
      </w:r>
    </w:p>
    <w:p w:rsidR="005824C4" w:rsidRPr="00417461" w:rsidRDefault="005824C4" w:rsidP="005824C4">
      <w:pPr>
        <w:suppressAutoHyphens/>
        <w:snapToGrid w:val="0"/>
        <w:spacing w:line="192" w:lineRule="auto"/>
        <w:jc w:val="center"/>
        <w:rPr>
          <w:sz w:val="28"/>
          <w:szCs w:val="28"/>
        </w:rPr>
      </w:pPr>
    </w:p>
    <w:p w:rsidR="005824C4" w:rsidRPr="00417461" w:rsidRDefault="005824C4" w:rsidP="005824C4">
      <w:pPr>
        <w:pStyle w:val="a3"/>
        <w:suppressAutoHyphens/>
        <w:autoSpaceDE w:val="0"/>
        <w:autoSpaceDN w:val="0"/>
        <w:adjustRightInd w:val="0"/>
        <w:spacing w:after="0" w:line="240" w:lineRule="auto"/>
        <w:ind w:left="0" w:firstLine="709"/>
        <w:jc w:val="both"/>
        <w:rPr>
          <w:rFonts w:ascii="Times New Roman" w:hAnsi="Times New Roman"/>
          <w:sz w:val="28"/>
          <w:szCs w:val="28"/>
        </w:rPr>
      </w:pPr>
      <w:r w:rsidRPr="00417461">
        <w:rPr>
          <w:rFonts w:ascii="Times New Roman" w:hAnsi="Times New Roman"/>
          <w:b/>
          <w:sz w:val="28"/>
          <w:szCs w:val="28"/>
        </w:rPr>
        <w:t>1. Организатор аукциона</w:t>
      </w:r>
    </w:p>
    <w:p w:rsidR="005824C4" w:rsidRPr="00417461" w:rsidRDefault="005824C4" w:rsidP="005824C4">
      <w:pPr>
        <w:suppressAutoHyphens/>
        <w:autoSpaceDE w:val="0"/>
        <w:autoSpaceDN w:val="0"/>
        <w:adjustRightInd w:val="0"/>
        <w:ind w:firstLine="709"/>
        <w:jc w:val="both"/>
        <w:rPr>
          <w:sz w:val="28"/>
          <w:szCs w:val="28"/>
        </w:rPr>
      </w:pPr>
      <w:r w:rsidRPr="00417461">
        <w:rPr>
          <w:sz w:val="28"/>
          <w:szCs w:val="28"/>
        </w:rPr>
        <w:t>Департамент муниципального имущества и земельных отношений администрации города Красноярска, находящийся по адресу: 660049, г. Красноярск, ул. Карла Маркса, 75.</w:t>
      </w:r>
    </w:p>
    <w:p w:rsidR="005824C4" w:rsidRPr="00417461" w:rsidRDefault="005824C4" w:rsidP="001675FE">
      <w:pPr>
        <w:suppressAutoHyphens/>
        <w:autoSpaceDE w:val="0"/>
        <w:autoSpaceDN w:val="0"/>
        <w:adjustRightInd w:val="0"/>
        <w:ind w:firstLine="709"/>
        <w:jc w:val="both"/>
        <w:rPr>
          <w:sz w:val="28"/>
          <w:szCs w:val="28"/>
        </w:rPr>
      </w:pPr>
      <w:r w:rsidRPr="00417461">
        <w:rPr>
          <w:rFonts w:eastAsia="Calibri"/>
          <w:sz w:val="28"/>
          <w:szCs w:val="28"/>
          <w:lang w:eastAsia="en-US"/>
        </w:rPr>
        <w:t>Контактные телефоны в г. Красноярске: 8 (391) 226-17-98, 8 (391) 226-18-12, 8 (391) 226-18-06, 8 (391) 226-</w:t>
      </w:r>
      <w:r w:rsidR="00334762" w:rsidRPr="00417461">
        <w:rPr>
          <w:rFonts w:eastAsia="Calibri"/>
          <w:sz w:val="28"/>
          <w:szCs w:val="28"/>
          <w:lang w:eastAsia="en-US"/>
        </w:rPr>
        <w:t>17</w:t>
      </w:r>
      <w:r w:rsidR="001A13BB" w:rsidRPr="00417461">
        <w:rPr>
          <w:rFonts w:eastAsia="Calibri"/>
          <w:sz w:val="28"/>
          <w:szCs w:val="28"/>
          <w:lang w:eastAsia="en-US"/>
        </w:rPr>
        <w:t>-</w:t>
      </w:r>
      <w:r w:rsidR="00334762" w:rsidRPr="00417461">
        <w:rPr>
          <w:rFonts w:eastAsia="Calibri"/>
          <w:sz w:val="28"/>
          <w:szCs w:val="28"/>
          <w:lang w:eastAsia="en-US"/>
        </w:rPr>
        <w:t>08</w:t>
      </w:r>
      <w:r w:rsidRPr="00417461">
        <w:rPr>
          <w:rFonts w:eastAsia="Calibri"/>
          <w:sz w:val="28"/>
          <w:szCs w:val="28"/>
          <w:lang w:eastAsia="en-US"/>
        </w:rPr>
        <w:t>.</w:t>
      </w:r>
    </w:p>
    <w:p w:rsidR="005824C4" w:rsidRPr="00417461" w:rsidRDefault="005824C4" w:rsidP="001675FE">
      <w:pPr>
        <w:suppressAutoHyphens/>
        <w:autoSpaceDE w:val="0"/>
        <w:autoSpaceDN w:val="0"/>
        <w:adjustRightInd w:val="0"/>
        <w:ind w:firstLine="709"/>
        <w:jc w:val="both"/>
        <w:rPr>
          <w:b/>
          <w:sz w:val="28"/>
          <w:szCs w:val="28"/>
        </w:rPr>
      </w:pPr>
      <w:r w:rsidRPr="00417461">
        <w:rPr>
          <w:b/>
          <w:sz w:val="28"/>
          <w:szCs w:val="28"/>
        </w:rPr>
        <w:t>2. Уполномоченный орган и реквизиты решения о проведен</w:t>
      </w:r>
      <w:proofErr w:type="gramStart"/>
      <w:r w:rsidRPr="00417461">
        <w:rPr>
          <w:b/>
          <w:sz w:val="28"/>
          <w:szCs w:val="28"/>
        </w:rPr>
        <w:t>ии ау</w:t>
      </w:r>
      <w:proofErr w:type="gramEnd"/>
      <w:r w:rsidRPr="00417461">
        <w:rPr>
          <w:b/>
          <w:sz w:val="28"/>
          <w:szCs w:val="28"/>
        </w:rPr>
        <w:t>кциона</w:t>
      </w:r>
    </w:p>
    <w:p w:rsidR="0029499F" w:rsidRPr="000857EA" w:rsidRDefault="005824C4" w:rsidP="000C41BE">
      <w:pPr>
        <w:pStyle w:val="ConsTitle"/>
        <w:widowControl/>
        <w:ind w:right="0" w:firstLine="708"/>
        <w:jc w:val="both"/>
        <w:rPr>
          <w:rFonts w:ascii="Times New Roman" w:hAnsi="Times New Roman"/>
          <w:b w:val="0"/>
          <w:sz w:val="28"/>
          <w:szCs w:val="28"/>
          <w:highlight w:val="yellow"/>
        </w:rPr>
      </w:pPr>
      <w:r w:rsidRPr="00417461">
        <w:rPr>
          <w:rFonts w:ascii="Times New Roman" w:hAnsi="Times New Roman"/>
          <w:b w:val="0"/>
          <w:sz w:val="28"/>
          <w:szCs w:val="28"/>
        </w:rPr>
        <w:t>Уполномоченный орган – администрация города Красноярска в лице департамента муниципального имущества и земельных отношений администрации города Красноярска. Решение о проведен</w:t>
      </w:r>
      <w:proofErr w:type="gramStart"/>
      <w:r w:rsidRPr="00417461">
        <w:rPr>
          <w:rFonts w:ascii="Times New Roman" w:hAnsi="Times New Roman"/>
          <w:b w:val="0"/>
          <w:sz w:val="28"/>
          <w:szCs w:val="28"/>
        </w:rPr>
        <w:t>ии ау</w:t>
      </w:r>
      <w:proofErr w:type="gramEnd"/>
      <w:r w:rsidRPr="00417461">
        <w:rPr>
          <w:rFonts w:ascii="Times New Roman" w:hAnsi="Times New Roman"/>
          <w:b w:val="0"/>
          <w:sz w:val="28"/>
          <w:szCs w:val="28"/>
        </w:rPr>
        <w:t>кциона принято распоряжением администрации города Красноярска от</w:t>
      </w:r>
      <w:r w:rsidR="006A1EE1" w:rsidRPr="00417461">
        <w:rPr>
          <w:rFonts w:ascii="Times New Roman" w:hAnsi="Times New Roman"/>
          <w:b w:val="0"/>
          <w:sz w:val="28"/>
          <w:szCs w:val="28"/>
        </w:rPr>
        <w:t xml:space="preserve"> </w:t>
      </w:r>
      <w:r w:rsidR="00417461" w:rsidRPr="00417461">
        <w:rPr>
          <w:rFonts w:ascii="Times New Roman" w:hAnsi="Times New Roman"/>
          <w:b w:val="0"/>
          <w:sz w:val="28"/>
          <w:szCs w:val="28"/>
        </w:rPr>
        <w:t>13</w:t>
      </w:r>
      <w:r w:rsidR="006A1EE1" w:rsidRPr="00417461">
        <w:rPr>
          <w:rFonts w:ascii="Times New Roman" w:hAnsi="Times New Roman"/>
          <w:b w:val="0"/>
          <w:sz w:val="28"/>
          <w:szCs w:val="28"/>
        </w:rPr>
        <w:t>.</w:t>
      </w:r>
      <w:r w:rsidR="00417461" w:rsidRPr="00417461">
        <w:rPr>
          <w:rFonts w:ascii="Times New Roman" w:hAnsi="Times New Roman"/>
          <w:b w:val="0"/>
          <w:sz w:val="28"/>
          <w:szCs w:val="28"/>
        </w:rPr>
        <w:t>10</w:t>
      </w:r>
      <w:r w:rsidRPr="00417461">
        <w:rPr>
          <w:rFonts w:ascii="Times New Roman" w:hAnsi="Times New Roman"/>
          <w:b w:val="0"/>
          <w:sz w:val="28"/>
          <w:szCs w:val="28"/>
        </w:rPr>
        <w:t>.20</w:t>
      </w:r>
      <w:r w:rsidR="00BF2906" w:rsidRPr="00417461">
        <w:rPr>
          <w:rFonts w:ascii="Times New Roman" w:hAnsi="Times New Roman"/>
          <w:b w:val="0"/>
          <w:sz w:val="28"/>
          <w:szCs w:val="28"/>
        </w:rPr>
        <w:t>2</w:t>
      </w:r>
      <w:r w:rsidR="004143F3" w:rsidRPr="00417461">
        <w:rPr>
          <w:rFonts w:ascii="Times New Roman" w:hAnsi="Times New Roman"/>
          <w:b w:val="0"/>
          <w:sz w:val="28"/>
          <w:szCs w:val="28"/>
        </w:rPr>
        <w:t>1</w:t>
      </w:r>
      <w:r w:rsidRPr="00417461">
        <w:rPr>
          <w:rFonts w:ascii="Times New Roman" w:hAnsi="Times New Roman"/>
          <w:b w:val="0"/>
          <w:sz w:val="28"/>
          <w:szCs w:val="28"/>
        </w:rPr>
        <w:t xml:space="preserve"> № </w:t>
      </w:r>
      <w:r w:rsidR="00417461" w:rsidRPr="00417461">
        <w:rPr>
          <w:rFonts w:ascii="Times New Roman" w:hAnsi="Times New Roman"/>
          <w:b w:val="0"/>
          <w:sz w:val="28"/>
          <w:szCs w:val="28"/>
        </w:rPr>
        <w:t>3543</w:t>
      </w:r>
      <w:r w:rsidRPr="00417461">
        <w:rPr>
          <w:rFonts w:ascii="Times New Roman" w:hAnsi="Times New Roman"/>
          <w:b w:val="0"/>
          <w:sz w:val="28"/>
          <w:szCs w:val="28"/>
        </w:rPr>
        <w:t>-недв «</w:t>
      </w:r>
      <w:r w:rsidR="000C41BE" w:rsidRPr="00417461">
        <w:rPr>
          <w:rFonts w:ascii="Times New Roman" w:hAnsi="Times New Roman"/>
          <w:b w:val="0"/>
          <w:sz w:val="28"/>
          <w:szCs w:val="28"/>
        </w:rPr>
        <w:t>О проведении аукциона на право заключения договора аренды земельного участка</w:t>
      </w:r>
      <w:r w:rsidR="002422D2" w:rsidRPr="00417461">
        <w:rPr>
          <w:rFonts w:ascii="Times New Roman" w:hAnsi="Times New Roman"/>
          <w:b w:val="0"/>
          <w:sz w:val="28"/>
          <w:szCs w:val="28"/>
        </w:rPr>
        <w:t xml:space="preserve">, </w:t>
      </w:r>
      <w:r w:rsidR="002422D2" w:rsidRPr="00950CA5">
        <w:rPr>
          <w:rFonts w:ascii="Times New Roman" w:hAnsi="Times New Roman"/>
          <w:b w:val="0"/>
          <w:sz w:val="28"/>
          <w:szCs w:val="28"/>
        </w:rPr>
        <w:t xml:space="preserve">расположенного </w:t>
      </w:r>
      <w:r w:rsidR="00950CA5" w:rsidRPr="00950CA5">
        <w:rPr>
          <w:rFonts w:ascii="Times New Roman" w:hAnsi="Times New Roman"/>
          <w:b w:val="0"/>
          <w:sz w:val="28"/>
          <w:szCs w:val="28"/>
        </w:rPr>
        <w:t>южнее</w:t>
      </w:r>
      <w:r w:rsidR="002422D2" w:rsidRPr="00950CA5">
        <w:rPr>
          <w:rFonts w:ascii="Times New Roman" w:hAnsi="Times New Roman"/>
          <w:b w:val="0"/>
          <w:sz w:val="28"/>
          <w:szCs w:val="28"/>
        </w:rPr>
        <w:t xml:space="preserve"> земельного участка с кадастровым номером 24:50:0100</w:t>
      </w:r>
      <w:r w:rsidR="00950CA5" w:rsidRPr="00950CA5">
        <w:rPr>
          <w:rFonts w:ascii="Times New Roman" w:hAnsi="Times New Roman"/>
          <w:b w:val="0"/>
          <w:sz w:val="28"/>
          <w:szCs w:val="28"/>
        </w:rPr>
        <w:t>018</w:t>
      </w:r>
      <w:r w:rsidR="002422D2" w:rsidRPr="00950CA5">
        <w:rPr>
          <w:rFonts w:ascii="Times New Roman" w:hAnsi="Times New Roman"/>
          <w:b w:val="0"/>
          <w:sz w:val="28"/>
          <w:szCs w:val="28"/>
        </w:rPr>
        <w:t>:</w:t>
      </w:r>
      <w:r w:rsidR="00950CA5" w:rsidRPr="00950CA5">
        <w:rPr>
          <w:rFonts w:ascii="Times New Roman" w:hAnsi="Times New Roman"/>
          <w:b w:val="0"/>
          <w:sz w:val="28"/>
          <w:szCs w:val="28"/>
        </w:rPr>
        <w:t>3881</w:t>
      </w:r>
      <w:r w:rsidR="00A14609" w:rsidRPr="00950CA5">
        <w:rPr>
          <w:rFonts w:ascii="Times New Roman" w:hAnsi="Times New Roman"/>
          <w:b w:val="0"/>
          <w:sz w:val="28"/>
          <w:szCs w:val="28"/>
        </w:rPr>
        <w:t xml:space="preserve"> </w:t>
      </w:r>
      <w:r w:rsidR="000C41BE" w:rsidRPr="00950CA5">
        <w:rPr>
          <w:rFonts w:ascii="Times New Roman" w:hAnsi="Times New Roman"/>
          <w:b w:val="0"/>
          <w:sz w:val="28"/>
          <w:szCs w:val="28"/>
        </w:rPr>
        <w:t>(</w:t>
      </w:r>
      <w:r w:rsidR="001A13BB" w:rsidRPr="00950CA5">
        <w:rPr>
          <w:rFonts w:ascii="Times New Roman" w:hAnsi="Times New Roman"/>
          <w:b w:val="0"/>
          <w:sz w:val="28"/>
          <w:szCs w:val="28"/>
        </w:rPr>
        <w:t>24:50:</w:t>
      </w:r>
      <w:r w:rsidR="002422D2" w:rsidRPr="00950CA5">
        <w:rPr>
          <w:rFonts w:ascii="Times New Roman" w:hAnsi="Times New Roman"/>
          <w:b w:val="0"/>
          <w:sz w:val="28"/>
          <w:szCs w:val="28"/>
        </w:rPr>
        <w:t>0100</w:t>
      </w:r>
      <w:r w:rsidR="00950CA5" w:rsidRPr="00950CA5">
        <w:rPr>
          <w:rFonts w:ascii="Times New Roman" w:hAnsi="Times New Roman"/>
          <w:b w:val="0"/>
          <w:sz w:val="28"/>
          <w:szCs w:val="28"/>
        </w:rPr>
        <w:t>018</w:t>
      </w:r>
      <w:r w:rsidR="001A13BB" w:rsidRPr="00950CA5">
        <w:rPr>
          <w:rFonts w:ascii="Times New Roman" w:hAnsi="Times New Roman"/>
          <w:b w:val="0"/>
          <w:sz w:val="28"/>
          <w:szCs w:val="28"/>
        </w:rPr>
        <w:t>:</w:t>
      </w:r>
      <w:r w:rsidR="00950CA5" w:rsidRPr="00950CA5">
        <w:rPr>
          <w:rFonts w:ascii="Times New Roman" w:hAnsi="Times New Roman"/>
          <w:b w:val="0"/>
          <w:sz w:val="28"/>
          <w:szCs w:val="28"/>
        </w:rPr>
        <w:t>4076</w:t>
      </w:r>
      <w:r w:rsidR="00155270" w:rsidRPr="00950CA5">
        <w:rPr>
          <w:rFonts w:ascii="Times New Roman" w:hAnsi="Times New Roman"/>
          <w:b w:val="0"/>
          <w:sz w:val="28"/>
          <w:szCs w:val="28"/>
        </w:rPr>
        <w:t>)</w:t>
      </w:r>
      <w:r w:rsidR="0029499F" w:rsidRPr="00950CA5">
        <w:rPr>
          <w:rFonts w:ascii="Times New Roman" w:eastAsia="Calibri" w:hAnsi="Times New Roman"/>
          <w:b w:val="0"/>
          <w:sz w:val="28"/>
          <w:szCs w:val="28"/>
          <w:lang w:eastAsia="en-US"/>
        </w:rPr>
        <w:t>».</w:t>
      </w:r>
    </w:p>
    <w:p w:rsidR="005824C4" w:rsidRPr="00417461" w:rsidRDefault="005824C4" w:rsidP="005824C4">
      <w:pPr>
        <w:suppressAutoHyphens/>
        <w:autoSpaceDE w:val="0"/>
        <w:autoSpaceDN w:val="0"/>
        <w:adjustRightInd w:val="0"/>
        <w:ind w:firstLine="709"/>
        <w:jc w:val="both"/>
        <w:rPr>
          <w:b/>
          <w:sz w:val="28"/>
          <w:szCs w:val="28"/>
        </w:rPr>
      </w:pPr>
      <w:r w:rsidRPr="00417461">
        <w:rPr>
          <w:b/>
          <w:sz w:val="28"/>
          <w:szCs w:val="28"/>
        </w:rPr>
        <w:t>3. Место, дата, время и порядок проведения аукциона</w:t>
      </w:r>
    </w:p>
    <w:p w:rsidR="00A53FBB" w:rsidRPr="00417461" w:rsidRDefault="00155270" w:rsidP="00155270">
      <w:pPr>
        <w:suppressAutoHyphens/>
        <w:autoSpaceDE w:val="0"/>
        <w:autoSpaceDN w:val="0"/>
        <w:adjustRightInd w:val="0"/>
        <w:ind w:firstLine="709"/>
        <w:jc w:val="both"/>
        <w:rPr>
          <w:sz w:val="28"/>
          <w:szCs w:val="28"/>
        </w:rPr>
      </w:pPr>
      <w:r w:rsidRPr="00417461">
        <w:rPr>
          <w:sz w:val="28"/>
          <w:szCs w:val="28"/>
        </w:rPr>
        <w:t xml:space="preserve">Аукцион </w:t>
      </w:r>
      <w:r w:rsidRPr="00AE1CCF">
        <w:rPr>
          <w:sz w:val="28"/>
          <w:szCs w:val="28"/>
        </w:rPr>
        <w:t xml:space="preserve">начинается </w:t>
      </w:r>
      <w:r w:rsidR="00AE1CCF">
        <w:rPr>
          <w:sz w:val="28"/>
          <w:szCs w:val="28"/>
        </w:rPr>
        <w:t>03</w:t>
      </w:r>
      <w:r w:rsidRPr="00AE1CCF">
        <w:rPr>
          <w:sz w:val="28"/>
          <w:szCs w:val="28"/>
        </w:rPr>
        <w:t xml:space="preserve"> </w:t>
      </w:r>
      <w:r w:rsidR="00AE1CCF">
        <w:rPr>
          <w:sz w:val="28"/>
          <w:szCs w:val="28"/>
        </w:rPr>
        <w:t>декабря</w:t>
      </w:r>
      <w:r w:rsidRPr="00AE1CCF">
        <w:rPr>
          <w:sz w:val="28"/>
          <w:szCs w:val="28"/>
        </w:rPr>
        <w:t xml:space="preserve"> 2021</w:t>
      </w:r>
      <w:r w:rsidRPr="00417461">
        <w:rPr>
          <w:sz w:val="28"/>
          <w:szCs w:val="28"/>
        </w:rPr>
        <w:t xml:space="preserve"> года </w:t>
      </w:r>
      <w:r w:rsidR="00A9282B" w:rsidRPr="00417461">
        <w:rPr>
          <w:sz w:val="28"/>
          <w:szCs w:val="28"/>
        </w:rPr>
        <w:t>в</w:t>
      </w:r>
      <w:r w:rsidRPr="00417461">
        <w:rPr>
          <w:sz w:val="28"/>
          <w:szCs w:val="28"/>
        </w:rPr>
        <w:t xml:space="preserve"> </w:t>
      </w:r>
      <w:r w:rsidR="00316C61">
        <w:rPr>
          <w:sz w:val="28"/>
          <w:szCs w:val="28"/>
        </w:rPr>
        <w:t>10</w:t>
      </w:r>
      <w:r w:rsidRPr="00417461">
        <w:rPr>
          <w:sz w:val="28"/>
          <w:szCs w:val="28"/>
        </w:rPr>
        <w:t>:</w:t>
      </w:r>
      <w:r w:rsidR="00FF467E" w:rsidRPr="00417461">
        <w:rPr>
          <w:sz w:val="28"/>
          <w:szCs w:val="28"/>
        </w:rPr>
        <w:t>00</w:t>
      </w:r>
      <w:r w:rsidRPr="00417461">
        <w:rPr>
          <w:sz w:val="28"/>
          <w:szCs w:val="28"/>
        </w:rPr>
        <w:t xml:space="preserve"> часов по адресу: </w:t>
      </w:r>
      <w:r w:rsidR="00A90D49" w:rsidRPr="00417461">
        <w:rPr>
          <w:sz w:val="28"/>
          <w:szCs w:val="28"/>
        </w:rPr>
        <w:br/>
      </w:r>
      <w:r w:rsidRPr="00417461">
        <w:rPr>
          <w:sz w:val="28"/>
          <w:szCs w:val="28"/>
        </w:rPr>
        <w:t xml:space="preserve">г. Красноярск, ул. Карла Маркса, 75, </w:t>
      </w:r>
      <w:proofErr w:type="spellStart"/>
      <w:r w:rsidRPr="00417461">
        <w:rPr>
          <w:sz w:val="28"/>
          <w:szCs w:val="28"/>
        </w:rPr>
        <w:t>каб</w:t>
      </w:r>
      <w:proofErr w:type="spellEnd"/>
      <w:r w:rsidRPr="00417461">
        <w:rPr>
          <w:sz w:val="28"/>
          <w:szCs w:val="28"/>
        </w:rPr>
        <w:t xml:space="preserve">. 308. </w:t>
      </w:r>
    </w:p>
    <w:p w:rsidR="005824C4" w:rsidRPr="00417461" w:rsidRDefault="005824C4" w:rsidP="005824C4">
      <w:pPr>
        <w:suppressAutoHyphens/>
        <w:autoSpaceDE w:val="0"/>
        <w:autoSpaceDN w:val="0"/>
        <w:adjustRightInd w:val="0"/>
        <w:ind w:firstLine="709"/>
        <w:jc w:val="both"/>
        <w:rPr>
          <w:sz w:val="28"/>
          <w:szCs w:val="28"/>
        </w:rPr>
      </w:pPr>
      <w:r w:rsidRPr="00417461">
        <w:rPr>
          <w:sz w:val="28"/>
          <w:szCs w:val="28"/>
        </w:rPr>
        <w:t>Аукцион ведет сотрудник организатора аукциона.</w:t>
      </w:r>
    </w:p>
    <w:p w:rsidR="005824C4" w:rsidRPr="00417461" w:rsidRDefault="005824C4" w:rsidP="005824C4">
      <w:pPr>
        <w:suppressAutoHyphens/>
        <w:autoSpaceDE w:val="0"/>
        <w:autoSpaceDN w:val="0"/>
        <w:adjustRightInd w:val="0"/>
        <w:ind w:firstLine="709"/>
        <w:jc w:val="both"/>
        <w:rPr>
          <w:sz w:val="28"/>
          <w:szCs w:val="28"/>
        </w:rPr>
      </w:pPr>
      <w:r w:rsidRPr="00417461">
        <w:rPr>
          <w:sz w:val="28"/>
          <w:szCs w:val="28"/>
        </w:rPr>
        <w:t>В аукционе могут участвовать только заявители, признанные участниками аукциона и (или) их представители по доверенности, оформленной в соответствии с действующим законодательством. Аукцион проводится путем повышения начального размера ежегодной арендной платы на «шаг аукциона».</w:t>
      </w:r>
      <w:r w:rsidRPr="00417461">
        <w:t xml:space="preserve"> </w:t>
      </w:r>
      <w:r w:rsidRPr="00417461">
        <w:rPr>
          <w:sz w:val="28"/>
          <w:szCs w:val="28"/>
        </w:rPr>
        <w:t>В случае</w:t>
      </w:r>
      <w:proofErr w:type="gramStart"/>
      <w:r w:rsidRPr="00417461">
        <w:rPr>
          <w:sz w:val="28"/>
          <w:szCs w:val="28"/>
        </w:rPr>
        <w:t>,</w:t>
      </w:r>
      <w:proofErr w:type="gramEnd"/>
      <w:r w:rsidRPr="00417461">
        <w:rPr>
          <w:sz w:val="28"/>
          <w:szCs w:val="28"/>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5824C4" w:rsidRPr="00417461" w:rsidRDefault="005824C4" w:rsidP="005824C4">
      <w:pPr>
        <w:suppressAutoHyphens/>
        <w:autoSpaceDE w:val="0"/>
        <w:autoSpaceDN w:val="0"/>
        <w:adjustRightInd w:val="0"/>
        <w:ind w:firstLine="709"/>
        <w:jc w:val="both"/>
        <w:rPr>
          <w:sz w:val="28"/>
          <w:szCs w:val="28"/>
        </w:rPr>
      </w:pPr>
      <w:r w:rsidRPr="00417461">
        <w:rPr>
          <w:sz w:val="28"/>
          <w:szCs w:val="28"/>
        </w:rPr>
        <w:t xml:space="preserve">Участников аукциона (их представителей) непосредственно перед началом аукциона регистрируют с выдачей им пронумерованных карточек. Аукцион начинается с оглашения предмета аукциона, основных характеристик, начального размера ежегодной арендной платы, «шага аукциона» и порядка проведения аукциона. </w:t>
      </w:r>
    </w:p>
    <w:p w:rsidR="005824C4" w:rsidRPr="00417461" w:rsidRDefault="005824C4" w:rsidP="005824C4">
      <w:pPr>
        <w:suppressAutoHyphens/>
        <w:autoSpaceDE w:val="0"/>
        <w:autoSpaceDN w:val="0"/>
        <w:adjustRightInd w:val="0"/>
        <w:ind w:firstLine="709"/>
        <w:jc w:val="both"/>
        <w:rPr>
          <w:sz w:val="28"/>
          <w:szCs w:val="28"/>
        </w:rPr>
      </w:pPr>
      <w:r w:rsidRPr="00417461">
        <w:rPr>
          <w:sz w:val="28"/>
          <w:szCs w:val="28"/>
        </w:rPr>
        <w:t xml:space="preserve">Участник аукциона после объявления цены предмета аукциона и удара аукционного молотка поднимает карточку, в случае если он согласен заключить договор аренды земельного участка по объявленной цене. </w:t>
      </w:r>
    </w:p>
    <w:p w:rsidR="005824C4" w:rsidRPr="00417461" w:rsidRDefault="005824C4" w:rsidP="005824C4">
      <w:pPr>
        <w:suppressAutoHyphens/>
        <w:autoSpaceDE w:val="0"/>
        <w:autoSpaceDN w:val="0"/>
        <w:adjustRightInd w:val="0"/>
        <w:ind w:firstLine="709"/>
        <w:jc w:val="both"/>
        <w:rPr>
          <w:sz w:val="28"/>
          <w:szCs w:val="28"/>
        </w:rPr>
      </w:pPr>
      <w:r w:rsidRPr="00417461">
        <w:rPr>
          <w:sz w:val="28"/>
          <w:szCs w:val="28"/>
        </w:rPr>
        <w:t>Организатор аукциона объявляет номер карточки участника аукциона, который первым поднял карточку.</w:t>
      </w:r>
    </w:p>
    <w:p w:rsidR="005824C4" w:rsidRPr="00417461" w:rsidRDefault="005824C4" w:rsidP="005824C4">
      <w:pPr>
        <w:suppressAutoHyphens/>
        <w:autoSpaceDE w:val="0"/>
        <w:autoSpaceDN w:val="0"/>
        <w:adjustRightInd w:val="0"/>
        <w:ind w:firstLine="709"/>
        <w:jc w:val="both"/>
        <w:rPr>
          <w:sz w:val="28"/>
          <w:szCs w:val="28"/>
        </w:rPr>
      </w:pPr>
      <w:r w:rsidRPr="00417461">
        <w:rPr>
          <w:sz w:val="28"/>
          <w:szCs w:val="28"/>
        </w:rPr>
        <w:t>Если после троекратного объявления цены предмета аукциона ни один участник аукциона не поднял карточку, аукцион завершается ударом аукционного молотка со словами «предложения не поступили, аукцион окончен», называется размер ежегодной арендной платы и номер карточки победителя аукциона.</w:t>
      </w:r>
    </w:p>
    <w:p w:rsidR="005824C4" w:rsidRPr="00417461" w:rsidRDefault="005824C4" w:rsidP="005824C4">
      <w:pPr>
        <w:suppressAutoHyphens/>
        <w:autoSpaceDE w:val="0"/>
        <w:autoSpaceDN w:val="0"/>
        <w:adjustRightInd w:val="0"/>
        <w:ind w:firstLine="709"/>
        <w:jc w:val="both"/>
        <w:rPr>
          <w:sz w:val="28"/>
          <w:szCs w:val="28"/>
        </w:rPr>
      </w:pPr>
      <w:r w:rsidRPr="00417461">
        <w:rPr>
          <w:sz w:val="28"/>
          <w:szCs w:val="28"/>
        </w:rPr>
        <w:t>Победителем аукциона признается участник аукциона, предложивший наибольший размер ежегодной арендной платы за земельный участок.</w:t>
      </w:r>
    </w:p>
    <w:p w:rsidR="005824C4" w:rsidRPr="00417461" w:rsidRDefault="005824C4" w:rsidP="005824C4">
      <w:pPr>
        <w:suppressAutoHyphens/>
        <w:autoSpaceDE w:val="0"/>
        <w:autoSpaceDN w:val="0"/>
        <w:adjustRightInd w:val="0"/>
        <w:ind w:firstLine="709"/>
        <w:jc w:val="both"/>
        <w:rPr>
          <w:sz w:val="28"/>
          <w:szCs w:val="28"/>
        </w:rPr>
      </w:pPr>
      <w:r w:rsidRPr="00417461">
        <w:rPr>
          <w:sz w:val="28"/>
          <w:szCs w:val="28"/>
        </w:rPr>
        <w:t>Результаты аукциона оформляются протоколом о результатах аукциона, который подписывается в 2-х экземплярах. Один экземпляр протокола остается у организатора аукциона, 2-й передается победителю.</w:t>
      </w:r>
    </w:p>
    <w:p w:rsidR="009D2696" w:rsidRPr="00417461" w:rsidRDefault="009D2696" w:rsidP="009D2696">
      <w:pPr>
        <w:suppressAutoHyphens/>
        <w:autoSpaceDE w:val="0"/>
        <w:autoSpaceDN w:val="0"/>
        <w:adjustRightInd w:val="0"/>
        <w:ind w:firstLine="709"/>
        <w:jc w:val="both"/>
        <w:rPr>
          <w:sz w:val="28"/>
          <w:szCs w:val="28"/>
        </w:rPr>
      </w:pPr>
      <w:r w:rsidRPr="00417461">
        <w:rPr>
          <w:sz w:val="28"/>
          <w:szCs w:val="28"/>
        </w:rPr>
        <w:lastRenderedPageBreak/>
        <w:t xml:space="preserve">Участником аукциона, сделавшим предпоследнее предложение о цене предмета аукциона, признается участник аукциона, находящийся ближе всех по «шагам аукциона» к участнику, признанному победителем аукциона. </w:t>
      </w:r>
    </w:p>
    <w:p w:rsidR="009D2696" w:rsidRPr="00417461" w:rsidRDefault="009D2696" w:rsidP="009D2696">
      <w:pPr>
        <w:suppressAutoHyphens/>
        <w:autoSpaceDE w:val="0"/>
        <w:autoSpaceDN w:val="0"/>
        <w:adjustRightInd w:val="0"/>
        <w:ind w:firstLine="709"/>
        <w:jc w:val="both"/>
        <w:rPr>
          <w:sz w:val="28"/>
          <w:szCs w:val="28"/>
        </w:rPr>
      </w:pPr>
      <w:r w:rsidRPr="00417461">
        <w:rPr>
          <w:sz w:val="28"/>
          <w:szCs w:val="28"/>
        </w:rPr>
        <w:t>Во время аукциона организатор аукциона вправе принять решение об объявлении перерывов, продолжительностью не более 20 минут каждый.</w:t>
      </w:r>
    </w:p>
    <w:p w:rsidR="009D2696" w:rsidRPr="00417461" w:rsidRDefault="009D2696" w:rsidP="009D2696">
      <w:pPr>
        <w:suppressAutoHyphens/>
        <w:autoSpaceDE w:val="0"/>
        <w:autoSpaceDN w:val="0"/>
        <w:adjustRightInd w:val="0"/>
        <w:ind w:firstLine="709"/>
        <w:jc w:val="both"/>
        <w:rPr>
          <w:sz w:val="28"/>
          <w:szCs w:val="28"/>
        </w:rPr>
      </w:pPr>
      <w:r w:rsidRPr="00417461">
        <w:rPr>
          <w:sz w:val="28"/>
          <w:szCs w:val="28"/>
        </w:rPr>
        <w:t>Во время проведения аукциона участникам запрещено передвигаться по залу, осуществлять действия, препятствующие проведению аукциона, общаться с другими участниками аукциона, разговаривать и осуществлять переписку по мобильному телефону, проводить видео или фотосъемку без согласия организатора аукциона.</w:t>
      </w:r>
    </w:p>
    <w:p w:rsidR="005824C4" w:rsidRPr="007B63E6" w:rsidRDefault="005824C4" w:rsidP="005824C4">
      <w:pPr>
        <w:suppressAutoHyphens/>
        <w:autoSpaceDE w:val="0"/>
        <w:autoSpaceDN w:val="0"/>
        <w:adjustRightInd w:val="0"/>
        <w:ind w:firstLine="709"/>
        <w:jc w:val="both"/>
        <w:rPr>
          <w:b/>
          <w:sz w:val="28"/>
          <w:szCs w:val="28"/>
        </w:rPr>
      </w:pPr>
      <w:r w:rsidRPr="007B63E6">
        <w:rPr>
          <w:b/>
          <w:sz w:val="28"/>
          <w:szCs w:val="28"/>
        </w:rPr>
        <w:t>4. Предмет аукциона</w:t>
      </w:r>
    </w:p>
    <w:p w:rsidR="00051F83" w:rsidRPr="000857EA" w:rsidRDefault="0029499F" w:rsidP="00051F83">
      <w:pPr>
        <w:autoSpaceDE w:val="0"/>
        <w:autoSpaceDN w:val="0"/>
        <w:adjustRightInd w:val="0"/>
        <w:ind w:firstLine="709"/>
        <w:jc w:val="both"/>
        <w:rPr>
          <w:sz w:val="28"/>
          <w:szCs w:val="28"/>
          <w:highlight w:val="yellow"/>
        </w:rPr>
      </w:pPr>
      <w:r w:rsidRPr="007B63E6">
        <w:rPr>
          <w:sz w:val="28"/>
          <w:szCs w:val="28"/>
        </w:rPr>
        <w:t xml:space="preserve">Право на заключение договора аренды земельного участка с кадастровым номером </w:t>
      </w:r>
      <w:r w:rsidR="00950CA5" w:rsidRPr="00950CA5">
        <w:rPr>
          <w:sz w:val="28"/>
          <w:szCs w:val="28"/>
        </w:rPr>
        <w:t>24:50:0100018:4076</w:t>
      </w:r>
      <w:r w:rsidR="00051F83" w:rsidRPr="00950CA5">
        <w:rPr>
          <w:sz w:val="28"/>
          <w:szCs w:val="28"/>
        </w:rPr>
        <w:t xml:space="preserve">, расположенного по адресу (местоположение): г. Красноярск, </w:t>
      </w:r>
      <w:r w:rsidR="002422D2" w:rsidRPr="00950CA5">
        <w:rPr>
          <w:sz w:val="28"/>
          <w:szCs w:val="28"/>
        </w:rPr>
        <w:t>Октябрьский</w:t>
      </w:r>
      <w:r w:rsidR="00A14609" w:rsidRPr="00950CA5">
        <w:rPr>
          <w:sz w:val="28"/>
          <w:szCs w:val="28"/>
        </w:rPr>
        <w:t xml:space="preserve"> </w:t>
      </w:r>
      <w:r w:rsidR="00051F83" w:rsidRPr="00950CA5">
        <w:rPr>
          <w:sz w:val="28"/>
          <w:szCs w:val="28"/>
        </w:rPr>
        <w:t xml:space="preserve">район, </w:t>
      </w:r>
      <w:r w:rsidR="00950CA5" w:rsidRPr="00950CA5">
        <w:rPr>
          <w:sz w:val="28"/>
          <w:szCs w:val="28"/>
        </w:rPr>
        <w:t>южнее</w:t>
      </w:r>
      <w:r w:rsidR="002422D2" w:rsidRPr="00950CA5">
        <w:rPr>
          <w:sz w:val="28"/>
          <w:szCs w:val="28"/>
        </w:rPr>
        <w:t xml:space="preserve"> земельного участка с кадастровым номером 24:50:0100</w:t>
      </w:r>
      <w:r w:rsidR="00950CA5" w:rsidRPr="00950CA5">
        <w:rPr>
          <w:sz w:val="28"/>
          <w:szCs w:val="28"/>
        </w:rPr>
        <w:t>018</w:t>
      </w:r>
      <w:r w:rsidR="002422D2" w:rsidRPr="00950CA5">
        <w:rPr>
          <w:sz w:val="28"/>
          <w:szCs w:val="28"/>
        </w:rPr>
        <w:t>:</w:t>
      </w:r>
      <w:r w:rsidR="00950CA5" w:rsidRPr="00950CA5">
        <w:rPr>
          <w:sz w:val="28"/>
          <w:szCs w:val="28"/>
        </w:rPr>
        <w:t>3881</w:t>
      </w:r>
      <w:r w:rsidR="00051F83" w:rsidRPr="00950CA5">
        <w:rPr>
          <w:sz w:val="28"/>
          <w:szCs w:val="28"/>
        </w:rPr>
        <w:t>.</w:t>
      </w:r>
    </w:p>
    <w:p w:rsidR="00051F83" w:rsidRPr="007B63E6" w:rsidRDefault="00051F83" w:rsidP="007941C5">
      <w:pPr>
        <w:autoSpaceDE w:val="0"/>
        <w:autoSpaceDN w:val="0"/>
        <w:adjustRightInd w:val="0"/>
        <w:ind w:firstLine="708"/>
        <w:jc w:val="both"/>
        <w:rPr>
          <w:rFonts w:eastAsiaTheme="minorHAnsi"/>
          <w:sz w:val="28"/>
          <w:szCs w:val="28"/>
          <w:lang w:eastAsia="en-US"/>
        </w:rPr>
      </w:pPr>
      <w:r w:rsidRPr="007B63E6">
        <w:rPr>
          <w:sz w:val="28"/>
          <w:szCs w:val="28"/>
        </w:rPr>
        <w:t>Разрешенное использование: «</w:t>
      </w:r>
      <w:r w:rsidR="00A8216B" w:rsidRPr="007B63E6">
        <w:rPr>
          <w:rFonts w:eastAsiaTheme="minorHAnsi"/>
          <w:sz w:val="28"/>
          <w:szCs w:val="28"/>
          <w:lang w:eastAsia="en-US"/>
        </w:rPr>
        <w:t>для индивидуального жилищного строительства</w:t>
      </w:r>
      <w:r w:rsidR="009C734A" w:rsidRPr="007B63E6">
        <w:rPr>
          <w:rFonts w:eastAsiaTheme="minorHAnsi"/>
          <w:sz w:val="28"/>
          <w:szCs w:val="28"/>
          <w:lang w:eastAsia="en-US"/>
        </w:rPr>
        <w:t xml:space="preserve"> (код - </w:t>
      </w:r>
      <w:r w:rsidR="00A8216B" w:rsidRPr="007B63E6">
        <w:rPr>
          <w:rFonts w:eastAsiaTheme="minorHAnsi"/>
          <w:sz w:val="28"/>
          <w:szCs w:val="28"/>
          <w:lang w:eastAsia="en-US"/>
        </w:rPr>
        <w:t>2</w:t>
      </w:r>
      <w:r w:rsidR="009C734A" w:rsidRPr="007B63E6">
        <w:rPr>
          <w:rFonts w:eastAsiaTheme="minorHAnsi"/>
          <w:sz w:val="28"/>
          <w:szCs w:val="28"/>
          <w:lang w:eastAsia="en-US"/>
        </w:rPr>
        <w:t>.</w:t>
      </w:r>
      <w:r w:rsidR="00A8216B" w:rsidRPr="007B63E6">
        <w:rPr>
          <w:rFonts w:eastAsiaTheme="minorHAnsi"/>
          <w:sz w:val="28"/>
          <w:szCs w:val="28"/>
          <w:lang w:eastAsia="en-US"/>
        </w:rPr>
        <w:t>1)</w:t>
      </w:r>
      <w:r w:rsidRPr="007B63E6">
        <w:rPr>
          <w:sz w:val="28"/>
          <w:szCs w:val="28"/>
        </w:rPr>
        <w:t>».</w:t>
      </w:r>
    </w:p>
    <w:p w:rsidR="00AF74D5" w:rsidRPr="007B63E6" w:rsidRDefault="0029499F" w:rsidP="0029499F">
      <w:pPr>
        <w:snapToGrid w:val="0"/>
        <w:ind w:firstLine="709"/>
        <w:jc w:val="both"/>
        <w:rPr>
          <w:sz w:val="28"/>
          <w:szCs w:val="28"/>
        </w:rPr>
      </w:pPr>
      <w:r w:rsidRPr="007B63E6">
        <w:rPr>
          <w:sz w:val="28"/>
          <w:szCs w:val="28"/>
        </w:rPr>
        <w:t>Схема расположения земельного участка:</w:t>
      </w:r>
    </w:p>
    <w:p w:rsidR="0029499F" w:rsidRPr="000857EA" w:rsidRDefault="0029499F" w:rsidP="00F43DA9">
      <w:pPr>
        <w:snapToGrid w:val="0"/>
        <w:jc w:val="both"/>
        <w:rPr>
          <w:sz w:val="16"/>
          <w:szCs w:val="16"/>
          <w:highlight w:val="yellow"/>
        </w:rPr>
      </w:pPr>
    </w:p>
    <w:p w:rsidR="0029499F" w:rsidRPr="000857EA" w:rsidRDefault="00417461" w:rsidP="00E77014">
      <w:pPr>
        <w:suppressAutoHyphens/>
        <w:autoSpaceDE w:val="0"/>
        <w:autoSpaceDN w:val="0"/>
        <w:adjustRightInd w:val="0"/>
        <w:jc w:val="center"/>
        <w:rPr>
          <w:b/>
          <w:sz w:val="28"/>
          <w:szCs w:val="28"/>
          <w:highlight w:val="yellow"/>
          <w:lang w:val="en-US"/>
        </w:rPr>
      </w:pPr>
      <w:r>
        <w:rPr>
          <w:b/>
          <w:noProof/>
          <w:sz w:val="28"/>
          <w:szCs w:val="28"/>
        </w:rPr>
        <w:drawing>
          <wp:inline distT="0" distB="0" distL="0" distR="0">
            <wp:extent cx="6181725" cy="3741044"/>
            <wp:effectExtent l="0" t="0" r="0" b="0"/>
            <wp:docPr id="2" name="Рисунок 2" descr="T:\_Общие документы отдела\!ТОРГИ 2021\Схемы\ИЖС (40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_Общие документы отдела\!ТОРГИ 2021\Схемы\ИЖС (4076).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83778" cy="3742286"/>
                    </a:xfrm>
                    <a:prstGeom prst="rect">
                      <a:avLst/>
                    </a:prstGeom>
                    <a:noFill/>
                    <a:ln>
                      <a:noFill/>
                    </a:ln>
                  </pic:spPr>
                </pic:pic>
              </a:graphicData>
            </a:graphic>
          </wp:inline>
        </w:drawing>
      </w:r>
    </w:p>
    <w:p w:rsidR="001E7F7D" w:rsidRPr="00950CA5" w:rsidRDefault="00E77014" w:rsidP="001E7F7D">
      <w:pPr>
        <w:ind w:right="-2" w:firstLine="709"/>
        <w:jc w:val="both"/>
        <w:rPr>
          <w:sz w:val="28"/>
          <w:szCs w:val="28"/>
        </w:rPr>
      </w:pPr>
      <w:r w:rsidRPr="00950CA5">
        <w:rPr>
          <w:sz w:val="28"/>
          <w:szCs w:val="28"/>
        </w:rPr>
        <w:t>О</w:t>
      </w:r>
      <w:r w:rsidR="0029499F" w:rsidRPr="00950CA5">
        <w:rPr>
          <w:sz w:val="28"/>
          <w:szCs w:val="28"/>
        </w:rPr>
        <w:t xml:space="preserve">бщая площадь предполагаемого к строительству земельного участка составляет </w:t>
      </w:r>
      <w:r w:rsidR="00950CA5" w:rsidRPr="00950CA5">
        <w:rPr>
          <w:sz w:val="28"/>
          <w:szCs w:val="28"/>
        </w:rPr>
        <w:t>1 065</w:t>
      </w:r>
      <w:r w:rsidR="00B424F2" w:rsidRPr="00950CA5">
        <w:rPr>
          <w:sz w:val="28"/>
          <w:szCs w:val="28"/>
        </w:rPr>
        <w:t xml:space="preserve"> </w:t>
      </w:r>
      <w:r w:rsidR="0029499F" w:rsidRPr="00950CA5">
        <w:rPr>
          <w:sz w:val="28"/>
          <w:szCs w:val="28"/>
        </w:rPr>
        <w:t xml:space="preserve">кв. м. </w:t>
      </w:r>
    </w:p>
    <w:p w:rsidR="0029499F" w:rsidRDefault="001E7F7D" w:rsidP="001E7F7D">
      <w:pPr>
        <w:ind w:right="-2" w:firstLine="709"/>
        <w:jc w:val="both"/>
        <w:rPr>
          <w:sz w:val="28"/>
          <w:szCs w:val="28"/>
        </w:rPr>
      </w:pPr>
      <w:r w:rsidRPr="00950CA5">
        <w:rPr>
          <w:sz w:val="28"/>
          <w:szCs w:val="28"/>
        </w:rPr>
        <w:t>Площадь застраиваемого участка, площадь участка для обустройства подъезда к территории, внешнего и внутриплощадочного благоустройства определяется градостроительным планом.</w:t>
      </w:r>
    </w:p>
    <w:p w:rsidR="003F087F" w:rsidRPr="00950CA5" w:rsidRDefault="003F087F" w:rsidP="003F087F">
      <w:pPr>
        <w:tabs>
          <w:tab w:val="left" w:pos="12155"/>
        </w:tabs>
        <w:ind w:firstLine="709"/>
        <w:jc w:val="both"/>
        <w:rPr>
          <w:sz w:val="28"/>
          <w:szCs w:val="28"/>
        </w:rPr>
      </w:pPr>
      <w:r w:rsidRPr="00734888">
        <w:rPr>
          <w:sz w:val="28"/>
          <w:szCs w:val="28"/>
        </w:rPr>
        <w:t xml:space="preserve">Согласно градостроительному плану земельного участка от </w:t>
      </w:r>
      <w:r>
        <w:rPr>
          <w:sz w:val="28"/>
          <w:szCs w:val="28"/>
        </w:rPr>
        <w:t>11</w:t>
      </w:r>
      <w:r w:rsidRPr="00734888">
        <w:rPr>
          <w:sz w:val="28"/>
          <w:szCs w:val="28"/>
        </w:rPr>
        <w:t>.</w:t>
      </w:r>
      <w:r>
        <w:rPr>
          <w:sz w:val="28"/>
          <w:szCs w:val="28"/>
        </w:rPr>
        <w:t>05</w:t>
      </w:r>
      <w:r w:rsidRPr="00734888">
        <w:rPr>
          <w:sz w:val="28"/>
          <w:szCs w:val="28"/>
        </w:rPr>
        <w:t xml:space="preserve">.2021  </w:t>
      </w:r>
      <w:r w:rsidRPr="00734888">
        <w:rPr>
          <w:sz w:val="28"/>
          <w:szCs w:val="28"/>
        </w:rPr>
        <w:br/>
        <w:t>№ РФ-24-2-08-0-00-2021-0</w:t>
      </w:r>
      <w:r>
        <w:rPr>
          <w:sz w:val="28"/>
          <w:szCs w:val="28"/>
        </w:rPr>
        <w:t>510</w:t>
      </w:r>
      <w:r w:rsidRPr="00734888">
        <w:rPr>
          <w:sz w:val="28"/>
          <w:szCs w:val="28"/>
        </w:rPr>
        <w:t xml:space="preserve"> в границах участка расположены линии электропередач </w:t>
      </w:r>
      <w:r w:rsidR="00376DE6">
        <w:rPr>
          <w:sz w:val="28"/>
          <w:szCs w:val="28"/>
        </w:rPr>
        <w:t>на</w:t>
      </w:r>
      <w:r w:rsidRPr="00734888">
        <w:rPr>
          <w:sz w:val="28"/>
          <w:szCs w:val="28"/>
        </w:rPr>
        <w:t>земные.</w:t>
      </w:r>
    </w:p>
    <w:p w:rsidR="008B631B" w:rsidRPr="00950CA5" w:rsidRDefault="008B631B" w:rsidP="008B631B">
      <w:pPr>
        <w:tabs>
          <w:tab w:val="left" w:pos="12155"/>
        </w:tabs>
        <w:ind w:firstLine="709"/>
        <w:jc w:val="both"/>
        <w:rPr>
          <w:sz w:val="28"/>
          <w:szCs w:val="28"/>
        </w:rPr>
      </w:pPr>
      <w:r w:rsidRPr="00950CA5">
        <w:rPr>
          <w:sz w:val="28"/>
          <w:szCs w:val="28"/>
        </w:rPr>
        <w:t>Государственная собственность на земельный участок не разграничена.</w:t>
      </w:r>
    </w:p>
    <w:p w:rsidR="008B631B" w:rsidRPr="00950CA5" w:rsidRDefault="008B631B" w:rsidP="00553D5C">
      <w:pPr>
        <w:tabs>
          <w:tab w:val="left" w:pos="12155"/>
        </w:tabs>
        <w:ind w:firstLine="709"/>
        <w:jc w:val="both"/>
        <w:rPr>
          <w:sz w:val="28"/>
          <w:szCs w:val="28"/>
        </w:rPr>
      </w:pPr>
      <w:r w:rsidRPr="00950CA5">
        <w:rPr>
          <w:sz w:val="28"/>
          <w:szCs w:val="28"/>
        </w:rPr>
        <w:t>Права на земельный участок не зарегистрированы.</w:t>
      </w:r>
    </w:p>
    <w:p w:rsidR="00B073CB" w:rsidRPr="00950CA5" w:rsidRDefault="006C0548" w:rsidP="00B073CB">
      <w:pPr>
        <w:tabs>
          <w:tab w:val="left" w:pos="12155"/>
        </w:tabs>
        <w:ind w:firstLine="709"/>
        <w:jc w:val="both"/>
        <w:rPr>
          <w:sz w:val="28"/>
          <w:szCs w:val="28"/>
        </w:rPr>
      </w:pPr>
      <w:r w:rsidRPr="00950CA5">
        <w:rPr>
          <w:sz w:val="28"/>
          <w:szCs w:val="28"/>
        </w:rPr>
        <w:t>Ограничения прав</w:t>
      </w:r>
      <w:r w:rsidR="001D2B15" w:rsidRPr="00950CA5">
        <w:rPr>
          <w:sz w:val="28"/>
          <w:szCs w:val="28"/>
        </w:rPr>
        <w:t xml:space="preserve"> отсутствуют</w:t>
      </w:r>
      <w:r w:rsidR="00B3658C" w:rsidRPr="00950CA5">
        <w:rPr>
          <w:sz w:val="28"/>
          <w:szCs w:val="28"/>
        </w:rPr>
        <w:t xml:space="preserve">. </w:t>
      </w:r>
    </w:p>
    <w:p w:rsidR="00546BB3" w:rsidRPr="003F087F" w:rsidRDefault="0029499F" w:rsidP="000B444D">
      <w:pPr>
        <w:ind w:firstLine="709"/>
        <w:jc w:val="both"/>
        <w:rPr>
          <w:bCs/>
          <w:sz w:val="28"/>
          <w:szCs w:val="28"/>
        </w:rPr>
      </w:pPr>
      <w:r w:rsidRPr="003F087F">
        <w:rPr>
          <w:sz w:val="28"/>
          <w:szCs w:val="28"/>
        </w:rPr>
        <w:t>В соответствии с Правилами землепользования и застройки городского округа город Красноярск, утвержденными Решением Красноярского городского Совета депутатов от 7 июля 2015 № В-122</w:t>
      </w:r>
      <w:r w:rsidR="00546BB3" w:rsidRPr="003F087F">
        <w:rPr>
          <w:sz w:val="28"/>
          <w:szCs w:val="28"/>
        </w:rPr>
        <w:t xml:space="preserve"> (далее Решение от 07.07.2015 № В-122)</w:t>
      </w:r>
      <w:r w:rsidRPr="003F087F">
        <w:rPr>
          <w:sz w:val="28"/>
          <w:szCs w:val="28"/>
        </w:rPr>
        <w:t xml:space="preserve">, земельный </w:t>
      </w:r>
      <w:r w:rsidRPr="003F087F">
        <w:rPr>
          <w:sz w:val="28"/>
          <w:szCs w:val="28"/>
        </w:rPr>
        <w:lastRenderedPageBreak/>
        <w:t xml:space="preserve">участок относится к </w:t>
      </w:r>
      <w:r w:rsidR="00CB4F39" w:rsidRPr="003F087F">
        <w:rPr>
          <w:sz w:val="28"/>
          <w:szCs w:val="28"/>
        </w:rPr>
        <w:t xml:space="preserve">территориальной </w:t>
      </w:r>
      <w:r w:rsidR="00907539" w:rsidRPr="003F087F">
        <w:rPr>
          <w:sz w:val="28"/>
          <w:szCs w:val="28"/>
        </w:rPr>
        <w:t xml:space="preserve">зоне застройки индивидуальными жилыми домами </w:t>
      </w:r>
      <w:r w:rsidR="00E4422B" w:rsidRPr="003F087F">
        <w:rPr>
          <w:sz w:val="28"/>
          <w:szCs w:val="28"/>
        </w:rPr>
        <w:t>(</w:t>
      </w:r>
      <w:r w:rsidR="00907539" w:rsidRPr="003F087F">
        <w:rPr>
          <w:sz w:val="28"/>
          <w:szCs w:val="28"/>
        </w:rPr>
        <w:t>Ж</w:t>
      </w:r>
      <w:r w:rsidR="00F23477" w:rsidRPr="003F087F">
        <w:rPr>
          <w:sz w:val="28"/>
          <w:szCs w:val="28"/>
        </w:rPr>
        <w:t>-</w:t>
      </w:r>
      <w:r w:rsidR="00907539" w:rsidRPr="003F087F">
        <w:rPr>
          <w:sz w:val="28"/>
          <w:szCs w:val="28"/>
        </w:rPr>
        <w:t>1</w:t>
      </w:r>
      <w:r w:rsidR="00E4422B" w:rsidRPr="003F087F">
        <w:rPr>
          <w:sz w:val="28"/>
          <w:szCs w:val="28"/>
        </w:rPr>
        <w:t>)</w:t>
      </w:r>
      <w:r w:rsidR="0098658B" w:rsidRPr="003F087F">
        <w:rPr>
          <w:sz w:val="28"/>
          <w:szCs w:val="28"/>
        </w:rPr>
        <w:t xml:space="preserve">. </w:t>
      </w:r>
    </w:p>
    <w:p w:rsidR="0029499F" w:rsidRPr="003F087F" w:rsidRDefault="00E42C7F" w:rsidP="007A4A68">
      <w:pPr>
        <w:ind w:firstLine="708"/>
        <w:jc w:val="both"/>
      </w:pPr>
      <w:r w:rsidRPr="003F087F">
        <w:rPr>
          <w:bCs/>
          <w:sz w:val="28"/>
          <w:szCs w:val="28"/>
        </w:rPr>
        <w:t xml:space="preserve">Использовать участок </w:t>
      </w:r>
      <w:r w:rsidR="0029499F" w:rsidRPr="003F087F">
        <w:rPr>
          <w:sz w:val="28"/>
          <w:szCs w:val="28"/>
        </w:rPr>
        <w:t xml:space="preserve">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передачи прав и обязанностей по договору аренды третьему лицу.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 </w:t>
      </w:r>
    </w:p>
    <w:p w:rsidR="0029499F" w:rsidRPr="000857EA" w:rsidRDefault="0029499F" w:rsidP="0029499F">
      <w:pPr>
        <w:autoSpaceDE w:val="0"/>
        <w:autoSpaceDN w:val="0"/>
        <w:adjustRightInd w:val="0"/>
        <w:ind w:firstLine="709"/>
        <w:jc w:val="both"/>
        <w:rPr>
          <w:sz w:val="28"/>
          <w:szCs w:val="28"/>
          <w:highlight w:val="yellow"/>
        </w:rPr>
      </w:pPr>
      <w:r w:rsidRPr="007B63E6">
        <w:rPr>
          <w:sz w:val="28"/>
          <w:szCs w:val="28"/>
        </w:rPr>
        <w:t>Категория земель: «Земли населенных пунктов».</w:t>
      </w:r>
    </w:p>
    <w:p w:rsidR="006A1EE1" w:rsidRPr="00417461" w:rsidRDefault="006A1EE1" w:rsidP="006A1EE1">
      <w:pPr>
        <w:autoSpaceDE w:val="0"/>
        <w:autoSpaceDN w:val="0"/>
        <w:adjustRightInd w:val="0"/>
        <w:ind w:firstLine="709"/>
        <w:jc w:val="both"/>
        <w:rPr>
          <w:sz w:val="28"/>
          <w:szCs w:val="28"/>
        </w:rPr>
      </w:pPr>
      <w:r w:rsidRPr="00417461">
        <w:rPr>
          <w:sz w:val="28"/>
          <w:szCs w:val="28"/>
        </w:rPr>
        <w:t xml:space="preserve">В </w:t>
      </w:r>
      <w:r w:rsidR="00F23477" w:rsidRPr="00417461">
        <w:rPr>
          <w:sz w:val="28"/>
          <w:szCs w:val="28"/>
        </w:rPr>
        <w:t>зоне</w:t>
      </w:r>
      <w:r w:rsidR="00D145A8" w:rsidRPr="00417461">
        <w:rPr>
          <w:sz w:val="28"/>
          <w:szCs w:val="28"/>
        </w:rPr>
        <w:t xml:space="preserve"> </w:t>
      </w:r>
      <w:r w:rsidR="00E17617" w:rsidRPr="00417461">
        <w:rPr>
          <w:sz w:val="28"/>
          <w:szCs w:val="28"/>
        </w:rPr>
        <w:t xml:space="preserve">застройки индивидуальными жилыми домами </w:t>
      </w:r>
      <w:r w:rsidR="00D145A8" w:rsidRPr="00417461">
        <w:rPr>
          <w:sz w:val="28"/>
          <w:szCs w:val="28"/>
        </w:rPr>
        <w:t>(</w:t>
      </w:r>
      <w:r w:rsidR="00E17617" w:rsidRPr="00417461">
        <w:rPr>
          <w:sz w:val="28"/>
          <w:szCs w:val="28"/>
        </w:rPr>
        <w:t>Ж</w:t>
      </w:r>
      <w:r w:rsidR="00D145A8" w:rsidRPr="00417461">
        <w:rPr>
          <w:sz w:val="28"/>
          <w:szCs w:val="28"/>
        </w:rPr>
        <w:t>-</w:t>
      </w:r>
      <w:r w:rsidR="00E17617" w:rsidRPr="00417461">
        <w:rPr>
          <w:sz w:val="28"/>
          <w:szCs w:val="28"/>
        </w:rPr>
        <w:t>1</w:t>
      </w:r>
      <w:r w:rsidR="00D145A8" w:rsidRPr="00417461">
        <w:rPr>
          <w:sz w:val="28"/>
          <w:szCs w:val="28"/>
        </w:rPr>
        <w:t xml:space="preserve">) </w:t>
      </w:r>
      <w:r w:rsidRPr="00417461">
        <w:rPr>
          <w:sz w:val="28"/>
          <w:szCs w:val="28"/>
        </w:rPr>
        <w:t>установлены следующие предельные параметры разрешенного строительства:</w:t>
      </w:r>
    </w:p>
    <w:p w:rsidR="0082025E" w:rsidRPr="00417461" w:rsidRDefault="00A52B6D" w:rsidP="0082025E">
      <w:pPr>
        <w:autoSpaceDE w:val="0"/>
        <w:autoSpaceDN w:val="0"/>
        <w:adjustRightInd w:val="0"/>
        <w:ind w:firstLine="708"/>
        <w:jc w:val="both"/>
        <w:rPr>
          <w:rFonts w:eastAsiaTheme="minorHAnsi"/>
          <w:sz w:val="28"/>
          <w:szCs w:val="28"/>
          <w:lang w:eastAsia="en-US"/>
        </w:rPr>
      </w:pPr>
      <w:r w:rsidRPr="00417461">
        <w:rPr>
          <w:sz w:val="28"/>
          <w:szCs w:val="28"/>
        </w:rPr>
        <w:t xml:space="preserve">1) предельный размер земельного участка: </w:t>
      </w:r>
      <w:r w:rsidR="0082025E" w:rsidRPr="00417461">
        <w:rPr>
          <w:rFonts w:eastAsiaTheme="minorHAnsi"/>
          <w:sz w:val="28"/>
          <w:szCs w:val="28"/>
          <w:lang w:eastAsia="en-US"/>
        </w:rPr>
        <w:t>минимальный - 0,06 га, максимальный - 0,20 га;</w:t>
      </w:r>
    </w:p>
    <w:p w:rsidR="00E17617" w:rsidRPr="00417461" w:rsidRDefault="00E17617" w:rsidP="00E17617">
      <w:pPr>
        <w:autoSpaceDE w:val="0"/>
        <w:autoSpaceDN w:val="0"/>
        <w:adjustRightInd w:val="0"/>
        <w:ind w:firstLine="708"/>
        <w:jc w:val="both"/>
        <w:rPr>
          <w:rFonts w:eastAsiaTheme="minorHAnsi"/>
          <w:sz w:val="28"/>
          <w:szCs w:val="28"/>
          <w:lang w:eastAsia="en-US"/>
        </w:rPr>
      </w:pPr>
      <w:r w:rsidRPr="00417461">
        <w:rPr>
          <w:rFonts w:eastAsiaTheme="minorHAnsi"/>
          <w:sz w:val="28"/>
          <w:szCs w:val="28"/>
          <w:lang w:eastAsia="en-US"/>
        </w:rPr>
        <w:t>2) минимальное расстояние от границ земельных участков в целях определения мест допустимого размещения зданий, строений, сооружений с видом разрешенного использования: для индивидуального жилищного строительства (код - 2.1) - не менее 3 м, хозяйственных построек, строений, сооружений вспомогательного использования, стоянок - не менее 1 м;</w:t>
      </w:r>
    </w:p>
    <w:p w:rsidR="00E17617" w:rsidRPr="00417461" w:rsidRDefault="00E17617" w:rsidP="00E17617">
      <w:pPr>
        <w:autoSpaceDE w:val="0"/>
        <w:autoSpaceDN w:val="0"/>
        <w:adjustRightInd w:val="0"/>
        <w:ind w:firstLine="708"/>
        <w:jc w:val="both"/>
        <w:rPr>
          <w:rFonts w:eastAsiaTheme="minorHAnsi"/>
          <w:sz w:val="28"/>
          <w:szCs w:val="28"/>
          <w:lang w:eastAsia="en-US"/>
        </w:rPr>
      </w:pPr>
      <w:r w:rsidRPr="00417461">
        <w:rPr>
          <w:rFonts w:eastAsiaTheme="minorHAnsi"/>
          <w:sz w:val="28"/>
          <w:szCs w:val="28"/>
          <w:lang w:eastAsia="en-US"/>
        </w:rPr>
        <w:t>3) предельное количество надземных этажей зданий, строений, сооружений - 3 этажа;</w:t>
      </w:r>
    </w:p>
    <w:p w:rsidR="00E17617" w:rsidRPr="00417461" w:rsidRDefault="00E17617" w:rsidP="00E17617">
      <w:pPr>
        <w:autoSpaceDE w:val="0"/>
        <w:autoSpaceDN w:val="0"/>
        <w:adjustRightInd w:val="0"/>
        <w:ind w:firstLine="708"/>
        <w:jc w:val="both"/>
        <w:rPr>
          <w:rFonts w:eastAsiaTheme="minorHAnsi"/>
          <w:sz w:val="28"/>
          <w:szCs w:val="28"/>
          <w:lang w:eastAsia="en-US"/>
        </w:rPr>
      </w:pPr>
      <w:r w:rsidRPr="00417461">
        <w:rPr>
          <w:rFonts w:eastAsiaTheme="minorHAnsi"/>
          <w:sz w:val="28"/>
          <w:szCs w:val="28"/>
          <w:lang w:eastAsia="en-US"/>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не более 40%;</w:t>
      </w:r>
    </w:p>
    <w:p w:rsidR="00E17617" w:rsidRPr="00417461" w:rsidRDefault="00E17617" w:rsidP="00E17617">
      <w:pPr>
        <w:autoSpaceDE w:val="0"/>
        <w:autoSpaceDN w:val="0"/>
        <w:adjustRightInd w:val="0"/>
        <w:ind w:firstLine="708"/>
        <w:jc w:val="both"/>
        <w:rPr>
          <w:rFonts w:eastAsiaTheme="minorHAnsi"/>
          <w:sz w:val="28"/>
          <w:szCs w:val="28"/>
          <w:lang w:eastAsia="en-US"/>
        </w:rPr>
      </w:pPr>
      <w:r w:rsidRPr="00417461">
        <w:rPr>
          <w:rFonts w:eastAsiaTheme="minorHAnsi"/>
          <w:sz w:val="28"/>
          <w:szCs w:val="28"/>
          <w:lang w:eastAsia="en-US"/>
        </w:rPr>
        <w:t>5) отступ от красной линии до зданий, строений, сооружений при осуществлении строительства - не менее 3 м (применяется в отношении красных линий, обозначающих существующие, планируемые (изменяемые, вновь образуемые) границы территорий, занятых линейными объектами транспортной инфраструктуры и (или) предназначенных для размещения таких объектов);</w:t>
      </w:r>
    </w:p>
    <w:p w:rsidR="00E17617" w:rsidRPr="00417461" w:rsidRDefault="00E17617" w:rsidP="00E17617">
      <w:pPr>
        <w:autoSpaceDE w:val="0"/>
        <w:autoSpaceDN w:val="0"/>
        <w:adjustRightInd w:val="0"/>
        <w:ind w:firstLine="708"/>
        <w:jc w:val="both"/>
        <w:rPr>
          <w:rFonts w:eastAsiaTheme="minorHAnsi"/>
          <w:sz w:val="28"/>
          <w:szCs w:val="28"/>
          <w:lang w:eastAsia="en-US"/>
        </w:rPr>
      </w:pPr>
      <w:r w:rsidRPr="00417461">
        <w:rPr>
          <w:rFonts w:eastAsiaTheme="minorHAnsi"/>
          <w:sz w:val="28"/>
          <w:szCs w:val="28"/>
          <w:lang w:eastAsia="en-US"/>
        </w:rPr>
        <w:t>6) высота ограждения между смежными земельными участками с видом разрешенного использования: для индивидуального жилищного строительства (код - 2.1) - не более 2 м; между земельным участком и проездом - не более 3 м;</w:t>
      </w:r>
    </w:p>
    <w:p w:rsidR="00E17617" w:rsidRPr="00417461" w:rsidRDefault="00E17617" w:rsidP="00E17617">
      <w:pPr>
        <w:autoSpaceDE w:val="0"/>
        <w:autoSpaceDN w:val="0"/>
        <w:adjustRightInd w:val="0"/>
        <w:ind w:firstLine="708"/>
        <w:jc w:val="both"/>
        <w:rPr>
          <w:rFonts w:eastAsiaTheme="minorHAnsi"/>
          <w:sz w:val="28"/>
          <w:szCs w:val="28"/>
          <w:lang w:eastAsia="en-US"/>
        </w:rPr>
      </w:pPr>
      <w:r w:rsidRPr="00417461">
        <w:rPr>
          <w:rFonts w:eastAsiaTheme="minorHAnsi"/>
          <w:sz w:val="28"/>
          <w:szCs w:val="28"/>
          <w:lang w:eastAsia="en-US"/>
        </w:rPr>
        <w:t>7) ширина земельного участка с видом разрешенного использования: для индивидуального жилищного строительства (код - 2.1) - не менее 22 м.</w:t>
      </w:r>
    </w:p>
    <w:p w:rsidR="00376DE6" w:rsidRPr="00784834" w:rsidRDefault="00376DE6" w:rsidP="00376DE6">
      <w:pPr>
        <w:widowControl w:val="0"/>
        <w:autoSpaceDE w:val="0"/>
        <w:autoSpaceDN w:val="0"/>
        <w:adjustRightInd w:val="0"/>
        <w:ind w:firstLine="709"/>
        <w:jc w:val="both"/>
        <w:rPr>
          <w:sz w:val="28"/>
          <w:szCs w:val="28"/>
        </w:rPr>
      </w:pPr>
      <w:r w:rsidRPr="00784834">
        <w:rPr>
          <w:sz w:val="28"/>
          <w:szCs w:val="28"/>
        </w:rPr>
        <w:t>Согласно письм</w:t>
      </w:r>
      <w:proofErr w:type="gramStart"/>
      <w:r w:rsidRPr="00784834">
        <w:rPr>
          <w:sz w:val="28"/>
          <w:szCs w:val="28"/>
        </w:rPr>
        <w:t>у ООО</w:t>
      </w:r>
      <w:proofErr w:type="gramEnd"/>
      <w:r w:rsidRPr="00784834">
        <w:rPr>
          <w:sz w:val="28"/>
          <w:szCs w:val="28"/>
        </w:rPr>
        <w:t xml:space="preserve"> «</w:t>
      </w:r>
      <w:proofErr w:type="spellStart"/>
      <w:r w:rsidRPr="00784834">
        <w:rPr>
          <w:sz w:val="28"/>
          <w:szCs w:val="28"/>
        </w:rPr>
        <w:t>КрасКом</w:t>
      </w:r>
      <w:proofErr w:type="spellEnd"/>
      <w:r w:rsidRPr="00784834">
        <w:rPr>
          <w:sz w:val="28"/>
          <w:szCs w:val="28"/>
        </w:rPr>
        <w:t xml:space="preserve">» от </w:t>
      </w:r>
      <w:r>
        <w:rPr>
          <w:sz w:val="28"/>
          <w:szCs w:val="28"/>
        </w:rPr>
        <w:t>31</w:t>
      </w:r>
      <w:r w:rsidRPr="00784834">
        <w:rPr>
          <w:sz w:val="28"/>
          <w:szCs w:val="28"/>
        </w:rPr>
        <w:t>.</w:t>
      </w:r>
      <w:r>
        <w:rPr>
          <w:sz w:val="28"/>
          <w:szCs w:val="28"/>
        </w:rPr>
        <w:t>03</w:t>
      </w:r>
      <w:r w:rsidRPr="00784834">
        <w:rPr>
          <w:sz w:val="28"/>
          <w:szCs w:val="28"/>
        </w:rPr>
        <w:t>.2021 № 18/1-</w:t>
      </w:r>
      <w:r>
        <w:rPr>
          <w:sz w:val="28"/>
          <w:szCs w:val="28"/>
        </w:rPr>
        <w:t>33481</w:t>
      </w:r>
      <w:r w:rsidRPr="00784834">
        <w:rPr>
          <w:sz w:val="28"/>
          <w:szCs w:val="28"/>
        </w:rPr>
        <w:t xml:space="preserve"> Министерством строительства и жилищно-коммунального хозяйства Красноярского края утверждена инвестиционная программа ООО «</w:t>
      </w:r>
      <w:proofErr w:type="spellStart"/>
      <w:r w:rsidRPr="00784834">
        <w:rPr>
          <w:sz w:val="28"/>
          <w:szCs w:val="28"/>
        </w:rPr>
        <w:t>КрасКом</w:t>
      </w:r>
      <w:proofErr w:type="spellEnd"/>
      <w:r w:rsidRPr="00784834">
        <w:rPr>
          <w:sz w:val="28"/>
          <w:szCs w:val="28"/>
        </w:rPr>
        <w:t>» в сфере водоснабжения и водоотведения левобережной и правобережной частей г. Красноярска и иных муниципальных образований Красноярского края на 2018-2022. Мероприятия, обеспечивающие техническую возможность подключения (технологического присоединения) к сетям холодного водоснабжения и (или) водоотведения объе</w:t>
      </w:r>
      <w:r>
        <w:rPr>
          <w:sz w:val="28"/>
          <w:szCs w:val="28"/>
        </w:rPr>
        <w:t xml:space="preserve">кта капитального строительства </w:t>
      </w:r>
      <w:r w:rsidRPr="00784834">
        <w:rPr>
          <w:sz w:val="28"/>
          <w:szCs w:val="28"/>
        </w:rPr>
        <w:t xml:space="preserve">отсутствуют в указанной инвестиционной программе. </w:t>
      </w:r>
    </w:p>
    <w:p w:rsidR="00376DE6" w:rsidRDefault="00376DE6" w:rsidP="00376DE6">
      <w:pPr>
        <w:widowControl w:val="0"/>
        <w:autoSpaceDE w:val="0"/>
        <w:autoSpaceDN w:val="0"/>
        <w:adjustRightInd w:val="0"/>
        <w:ind w:firstLine="709"/>
        <w:jc w:val="both"/>
        <w:rPr>
          <w:sz w:val="28"/>
          <w:szCs w:val="28"/>
        </w:rPr>
      </w:pPr>
      <w:proofErr w:type="gramStart"/>
      <w:r w:rsidRPr="00784834">
        <w:rPr>
          <w:sz w:val="28"/>
          <w:szCs w:val="28"/>
        </w:rPr>
        <w:t>В случае поступления в адрес организации заявления о подключении объекта капитального строительства к сетям централизованным системам холодного водоснабжения и водоотведения от правообладателя земельного участка, организация в течение 30 дней со дня поступления заявления обратится в уполномоченный орган исполнительной власти с предложением о включении в инвестиционную программу мероприятий, обеспечивающих техническую возможность подключения (технологического присоединения) заявленного объекта и об определении финансовых потребностей</w:t>
      </w:r>
      <w:proofErr w:type="gramEnd"/>
      <w:r w:rsidRPr="00784834">
        <w:rPr>
          <w:sz w:val="28"/>
          <w:szCs w:val="28"/>
        </w:rPr>
        <w:t xml:space="preserve"> </w:t>
      </w:r>
      <w:proofErr w:type="gramStart"/>
      <w:r w:rsidRPr="00784834">
        <w:rPr>
          <w:sz w:val="28"/>
          <w:szCs w:val="28"/>
        </w:rPr>
        <w:t>необходимых</w:t>
      </w:r>
      <w:proofErr w:type="gramEnd"/>
      <w:r w:rsidRPr="00784834">
        <w:rPr>
          <w:sz w:val="28"/>
          <w:szCs w:val="28"/>
        </w:rPr>
        <w:t xml:space="preserve"> для обеспечения техни</w:t>
      </w:r>
      <w:r>
        <w:rPr>
          <w:sz w:val="28"/>
          <w:szCs w:val="28"/>
        </w:rPr>
        <w:t>ческой возможности подключения.</w:t>
      </w:r>
    </w:p>
    <w:p w:rsidR="00376DE6" w:rsidRPr="00784834" w:rsidRDefault="00376DE6" w:rsidP="00376DE6">
      <w:pPr>
        <w:widowControl w:val="0"/>
        <w:autoSpaceDE w:val="0"/>
        <w:autoSpaceDN w:val="0"/>
        <w:adjustRightInd w:val="0"/>
        <w:ind w:firstLine="709"/>
        <w:jc w:val="both"/>
        <w:rPr>
          <w:sz w:val="28"/>
          <w:szCs w:val="28"/>
        </w:rPr>
      </w:pPr>
      <w:r w:rsidRPr="00784834">
        <w:rPr>
          <w:sz w:val="28"/>
          <w:szCs w:val="28"/>
        </w:rPr>
        <w:t xml:space="preserve">Плата за подключение (технологическое присоединение) рассчитывается исходя </w:t>
      </w:r>
      <w:r w:rsidRPr="00784834">
        <w:rPr>
          <w:sz w:val="28"/>
          <w:szCs w:val="28"/>
        </w:rPr>
        <w:lastRenderedPageBreak/>
        <w:t>из установленных тарифов на подключение (технологическое присоединение) с учетом величины подключаемой (техн</w:t>
      </w:r>
      <w:r>
        <w:rPr>
          <w:sz w:val="28"/>
          <w:szCs w:val="28"/>
        </w:rPr>
        <w:t>ологи</w:t>
      </w:r>
      <w:r w:rsidRPr="00784834">
        <w:rPr>
          <w:sz w:val="28"/>
          <w:szCs w:val="28"/>
        </w:rPr>
        <w:t xml:space="preserve">чески присоединяемой) нагрузки и расстояния от точки подключения (технологического присоединения) объекта капитального строительства заявителя до точки подключения (технологического присоединения) водопроводных и (или) канализационных сетей к централизованной системе холодного водоснабжения и (или) водоотведения. </w:t>
      </w:r>
    </w:p>
    <w:p w:rsidR="00376DE6" w:rsidRPr="00784834" w:rsidRDefault="00376DE6" w:rsidP="00376DE6">
      <w:pPr>
        <w:widowControl w:val="0"/>
        <w:autoSpaceDE w:val="0"/>
        <w:autoSpaceDN w:val="0"/>
        <w:adjustRightInd w:val="0"/>
        <w:ind w:firstLine="709"/>
        <w:jc w:val="both"/>
        <w:rPr>
          <w:sz w:val="28"/>
          <w:szCs w:val="28"/>
        </w:rPr>
      </w:pPr>
      <w:r w:rsidRPr="00784834">
        <w:rPr>
          <w:sz w:val="28"/>
          <w:szCs w:val="28"/>
        </w:rPr>
        <w:t xml:space="preserve">Тариф на подключение к централизованной системе водоснабжения города Красноярска, установленный Приказом от 18.12.2018 № 864-в Министерства тарифной политики Красноярского края, в отношении </w:t>
      </w:r>
      <w:proofErr w:type="gramStart"/>
      <w:r w:rsidRPr="00784834">
        <w:rPr>
          <w:sz w:val="28"/>
          <w:szCs w:val="28"/>
        </w:rPr>
        <w:t>заявителей</w:t>
      </w:r>
      <w:proofErr w:type="gramEnd"/>
      <w:r w:rsidRPr="00784834">
        <w:rPr>
          <w:sz w:val="28"/>
          <w:szCs w:val="28"/>
        </w:rPr>
        <w:t xml:space="preserve"> величина подключаемой нагрузки объектов которых не превышает 5 куб</w:t>
      </w:r>
      <w:r>
        <w:rPr>
          <w:sz w:val="28"/>
          <w:szCs w:val="28"/>
        </w:rPr>
        <w:t>.</w:t>
      </w:r>
      <w:r w:rsidRPr="00784834">
        <w:rPr>
          <w:sz w:val="28"/>
          <w:szCs w:val="28"/>
        </w:rPr>
        <w:t xml:space="preserve"> метров в сутки составляет без учета НДС:</w:t>
      </w:r>
    </w:p>
    <w:p w:rsidR="00376DE6" w:rsidRPr="00784834" w:rsidRDefault="00376DE6" w:rsidP="00376DE6">
      <w:pPr>
        <w:widowControl w:val="0"/>
        <w:autoSpaceDE w:val="0"/>
        <w:autoSpaceDN w:val="0"/>
        <w:adjustRightInd w:val="0"/>
        <w:ind w:firstLine="709"/>
        <w:jc w:val="both"/>
        <w:rPr>
          <w:sz w:val="28"/>
          <w:szCs w:val="28"/>
        </w:rPr>
      </w:pPr>
      <w:r w:rsidRPr="00784834">
        <w:rPr>
          <w:sz w:val="28"/>
          <w:szCs w:val="28"/>
        </w:rPr>
        <w:t>- за подключаемую нагрузку в 1 куб. метр в сутки – 7 744 руб.;</w:t>
      </w:r>
    </w:p>
    <w:p w:rsidR="00376DE6" w:rsidRPr="00784834" w:rsidRDefault="00376DE6" w:rsidP="00376DE6">
      <w:pPr>
        <w:widowControl w:val="0"/>
        <w:autoSpaceDE w:val="0"/>
        <w:autoSpaceDN w:val="0"/>
        <w:adjustRightInd w:val="0"/>
        <w:ind w:firstLine="709"/>
        <w:jc w:val="both"/>
        <w:rPr>
          <w:sz w:val="28"/>
          <w:szCs w:val="28"/>
        </w:rPr>
      </w:pPr>
      <w:r w:rsidRPr="00784834">
        <w:rPr>
          <w:sz w:val="28"/>
          <w:szCs w:val="28"/>
        </w:rPr>
        <w:t>- за протяженность водопроводной сети в 1 метр – 45 310 руб.</w:t>
      </w:r>
    </w:p>
    <w:p w:rsidR="00376DE6" w:rsidRPr="00784834" w:rsidRDefault="00376DE6" w:rsidP="00376DE6">
      <w:pPr>
        <w:widowControl w:val="0"/>
        <w:autoSpaceDE w:val="0"/>
        <w:autoSpaceDN w:val="0"/>
        <w:adjustRightInd w:val="0"/>
        <w:ind w:firstLine="709"/>
        <w:jc w:val="both"/>
        <w:rPr>
          <w:sz w:val="28"/>
          <w:szCs w:val="28"/>
        </w:rPr>
      </w:pPr>
      <w:r w:rsidRPr="00784834">
        <w:rPr>
          <w:sz w:val="28"/>
          <w:szCs w:val="28"/>
        </w:rPr>
        <w:t xml:space="preserve">Тариф на подключение к централизованной системе водоотведения города Красноярска, установленный Приказом от 18.12.2018 № 863-в Министерства тарифной политики Красноярского края, в отношении </w:t>
      </w:r>
      <w:proofErr w:type="gramStart"/>
      <w:r w:rsidRPr="00784834">
        <w:rPr>
          <w:sz w:val="28"/>
          <w:szCs w:val="28"/>
        </w:rPr>
        <w:t>заявителей</w:t>
      </w:r>
      <w:proofErr w:type="gramEnd"/>
      <w:r w:rsidRPr="00784834">
        <w:rPr>
          <w:sz w:val="28"/>
          <w:szCs w:val="28"/>
        </w:rPr>
        <w:t xml:space="preserve"> величина подключаемой нагрузки объектов которых не превышает 5 куб</w:t>
      </w:r>
      <w:r>
        <w:rPr>
          <w:sz w:val="28"/>
          <w:szCs w:val="28"/>
        </w:rPr>
        <w:t>.</w:t>
      </w:r>
      <w:r w:rsidRPr="00784834">
        <w:rPr>
          <w:sz w:val="28"/>
          <w:szCs w:val="28"/>
        </w:rPr>
        <w:t xml:space="preserve"> метров в сутки составляет без учета НДС:</w:t>
      </w:r>
    </w:p>
    <w:p w:rsidR="00376DE6" w:rsidRPr="00784834" w:rsidRDefault="00376DE6" w:rsidP="00376DE6">
      <w:pPr>
        <w:widowControl w:val="0"/>
        <w:autoSpaceDE w:val="0"/>
        <w:autoSpaceDN w:val="0"/>
        <w:adjustRightInd w:val="0"/>
        <w:ind w:firstLine="709"/>
        <w:jc w:val="both"/>
        <w:rPr>
          <w:sz w:val="28"/>
          <w:szCs w:val="28"/>
        </w:rPr>
      </w:pPr>
      <w:r w:rsidRPr="00784834">
        <w:rPr>
          <w:sz w:val="28"/>
          <w:szCs w:val="28"/>
        </w:rPr>
        <w:t>- за подключаемую нагрузку в 1 куб. метр в сутки – 7 557 руб.;</w:t>
      </w:r>
    </w:p>
    <w:p w:rsidR="00376DE6" w:rsidRPr="00784834" w:rsidRDefault="00376DE6" w:rsidP="00376DE6">
      <w:pPr>
        <w:widowControl w:val="0"/>
        <w:autoSpaceDE w:val="0"/>
        <w:autoSpaceDN w:val="0"/>
        <w:adjustRightInd w:val="0"/>
        <w:ind w:firstLine="709"/>
        <w:jc w:val="both"/>
        <w:rPr>
          <w:sz w:val="28"/>
          <w:szCs w:val="28"/>
        </w:rPr>
      </w:pPr>
      <w:r w:rsidRPr="00784834">
        <w:rPr>
          <w:sz w:val="28"/>
          <w:szCs w:val="28"/>
        </w:rPr>
        <w:t>- за протяженность водопроводной сети в 1 метр – 48 431 руб.</w:t>
      </w:r>
    </w:p>
    <w:p w:rsidR="00376DE6" w:rsidRPr="00784834" w:rsidRDefault="00376DE6" w:rsidP="00376DE6">
      <w:pPr>
        <w:widowControl w:val="0"/>
        <w:autoSpaceDE w:val="0"/>
        <w:autoSpaceDN w:val="0"/>
        <w:adjustRightInd w:val="0"/>
        <w:ind w:firstLine="709"/>
        <w:jc w:val="both"/>
        <w:rPr>
          <w:sz w:val="28"/>
          <w:szCs w:val="28"/>
        </w:rPr>
      </w:pPr>
      <w:r w:rsidRPr="00784834">
        <w:rPr>
          <w:sz w:val="28"/>
          <w:szCs w:val="28"/>
        </w:rPr>
        <w:t xml:space="preserve">Срок действия данных тарифов установлены до конца 2021 года. </w:t>
      </w:r>
    </w:p>
    <w:p w:rsidR="00D57093" w:rsidRPr="00376DE6" w:rsidRDefault="00D57093" w:rsidP="00D57093">
      <w:pPr>
        <w:tabs>
          <w:tab w:val="left" w:pos="12155"/>
        </w:tabs>
        <w:ind w:firstLine="709"/>
        <w:jc w:val="both"/>
        <w:rPr>
          <w:sz w:val="28"/>
          <w:szCs w:val="28"/>
        </w:rPr>
      </w:pPr>
      <w:r w:rsidRPr="00376DE6">
        <w:rPr>
          <w:sz w:val="28"/>
          <w:szCs w:val="28"/>
        </w:rPr>
        <w:t>Согласно письму АО «</w:t>
      </w:r>
      <w:proofErr w:type="spellStart"/>
      <w:r w:rsidRPr="00376DE6">
        <w:rPr>
          <w:sz w:val="28"/>
          <w:szCs w:val="28"/>
        </w:rPr>
        <w:t>Красноярсккрайгаз</w:t>
      </w:r>
      <w:proofErr w:type="spellEnd"/>
      <w:r w:rsidRPr="00376DE6">
        <w:rPr>
          <w:sz w:val="28"/>
          <w:szCs w:val="28"/>
        </w:rPr>
        <w:t xml:space="preserve">» от </w:t>
      </w:r>
      <w:r w:rsidR="004068D7" w:rsidRPr="00376DE6">
        <w:rPr>
          <w:sz w:val="28"/>
          <w:szCs w:val="28"/>
        </w:rPr>
        <w:t>23</w:t>
      </w:r>
      <w:r w:rsidRPr="00376DE6">
        <w:rPr>
          <w:sz w:val="28"/>
          <w:szCs w:val="28"/>
        </w:rPr>
        <w:t>.</w:t>
      </w:r>
      <w:r w:rsidR="004068D7" w:rsidRPr="00376DE6">
        <w:rPr>
          <w:sz w:val="28"/>
          <w:szCs w:val="28"/>
        </w:rPr>
        <w:t>06</w:t>
      </w:r>
      <w:r w:rsidRPr="00376DE6">
        <w:rPr>
          <w:sz w:val="28"/>
          <w:szCs w:val="28"/>
        </w:rPr>
        <w:t xml:space="preserve">.2021 № </w:t>
      </w:r>
      <w:r w:rsidR="004068D7" w:rsidRPr="00376DE6">
        <w:rPr>
          <w:sz w:val="28"/>
          <w:szCs w:val="28"/>
        </w:rPr>
        <w:t>1</w:t>
      </w:r>
      <w:r w:rsidRPr="00376DE6">
        <w:rPr>
          <w:sz w:val="28"/>
          <w:szCs w:val="28"/>
        </w:rPr>
        <w:t>7</w:t>
      </w:r>
      <w:r w:rsidR="004068D7" w:rsidRPr="00376DE6">
        <w:rPr>
          <w:sz w:val="28"/>
          <w:szCs w:val="28"/>
        </w:rPr>
        <w:t>29</w:t>
      </w:r>
      <w:r w:rsidRPr="00376DE6">
        <w:rPr>
          <w:sz w:val="28"/>
          <w:szCs w:val="28"/>
        </w:rPr>
        <w:t>/</w:t>
      </w:r>
      <w:r w:rsidR="004068D7" w:rsidRPr="00376DE6">
        <w:rPr>
          <w:sz w:val="28"/>
          <w:szCs w:val="28"/>
        </w:rPr>
        <w:t>5</w:t>
      </w:r>
      <w:r w:rsidRPr="00376DE6">
        <w:rPr>
          <w:sz w:val="28"/>
          <w:szCs w:val="28"/>
        </w:rPr>
        <w:t xml:space="preserve"> в настоящее время технической возможностью выдачи технических условий для подключения объекта капитального строительства к сетям инже</w:t>
      </w:r>
      <w:r w:rsidR="00D831F0" w:rsidRPr="00376DE6">
        <w:rPr>
          <w:sz w:val="28"/>
          <w:szCs w:val="28"/>
        </w:rPr>
        <w:t xml:space="preserve">нерно-технического обеспечения </w:t>
      </w:r>
      <w:r w:rsidRPr="00376DE6">
        <w:rPr>
          <w:sz w:val="28"/>
          <w:szCs w:val="28"/>
        </w:rPr>
        <w:t xml:space="preserve">ресурсная организация не обладает. </w:t>
      </w:r>
    </w:p>
    <w:p w:rsidR="000A7FD6" w:rsidRDefault="00376DE6" w:rsidP="000A7FD6">
      <w:pPr>
        <w:widowControl w:val="0"/>
        <w:autoSpaceDE w:val="0"/>
        <w:autoSpaceDN w:val="0"/>
        <w:adjustRightInd w:val="0"/>
        <w:ind w:firstLine="709"/>
        <w:jc w:val="both"/>
        <w:rPr>
          <w:sz w:val="28"/>
          <w:szCs w:val="28"/>
        </w:rPr>
      </w:pPr>
      <w:r w:rsidRPr="007D03DF">
        <w:rPr>
          <w:sz w:val="28"/>
          <w:szCs w:val="28"/>
        </w:rPr>
        <w:t xml:space="preserve">По данным письма </w:t>
      </w:r>
      <w:r w:rsidR="000A7FD6" w:rsidRPr="007D03DF">
        <w:rPr>
          <w:sz w:val="28"/>
          <w:szCs w:val="28"/>
        </w:rPr>
        <w:t xml:space="preserve">АО «Енисейская территориальная генерирующая компания (ТГК-13)» от 10.06.2021 № 2-5/23-322 </w:t>
      </w:r>
      <w:r w:rsidRPr="007D03DF">
        <w:rPr>
          <w:sz w:val="28"/>
          <w:szCs w:val="28"/>
        </w:rPr>
        <w:t xml:space="preserve">ресурсная организация </w:t>
      </w:r>
      <w:r w:rsidR="000A7FD6" w:rsidRPr="007D03DF">
        <w:rPr>
          <w:sz w:val="28"/>
          <w:szCs w:val="28"/>
        </w:rPr>
        <w:t xml:space="preserve">в связи </w:t>
      </w:r>
      <w:r w:rsidR="000A7FD6" w:rsidRPr="007D03DF">
        <w:rPr>
          <w:sz w:val="28"/>
          <w:szCs w:val="28"/>
        </w:rPr>
        <w:br/>
        <w:t>с</w:t>
      </w:r>
      <w:r w:rsidR="00F26273" w:rsidRPr="007D03DF">
        <w:rPr>
          <w:sz w:val="28"/>
          <w:szCs w:val="28"/>
        </w:rPr>
        <w:t>о</w:t>
      </w:r>
      <w:r w:rsidR="000A7FD6" w:rsidRPr="007D03DF">
        <w:rPr>
          <w:sz w:val="28"/>
          <w:szCs w:val="28"/>
        </w:rPr>
        <w:t xml:space="preserve"> значительной удаленностью от теплоисточников и тепловых сетей, а также нахождении земельного участка за пределами радиуса эффективного теплоснабжения</w:t>
      </w:r>
      <w:r w:rsidRPr="007D03DF">
        <w:rPr>
          <w:sz w:val="28"/>
          <w:szCs w:val="28"/>
        </w:rPr>
        <w:t xml:space="preserve"> </w:t>
      </w:r>
      <w:r w:rsidR="007D03DF" w:rsidRPr="007D03DF">
        <w:rPr>
          <w:sz w:val="28"/>
          <w:szCs w:val="28"/>
        </w:rPr>
        <w:t>в подключении объекта капитального строительства к системам теплоснабжения вынуждена отказать</w:t>
      </w:r>
      <w:r w:rsidR="000A7FD6" w:rsidRPr="007D03DF">
        <w:rPr>
          <w:sz w:val="28"/>
          <w:szCs w:val="28"/>
        </w:rPr>
        <w:t xml:space="preserve">. </w:t>
      </w:r>
    </w:p>
    <w:p w:rsidR="007D03DF" w:rsidRPr="007D03DF" w:rsidRDefault="007D03DF" w:rsidP="000A7FD6">
      <w:pPr>
        <w:widowControl w:val="0"/>
        <w:autoSpaceDE w:val="0"/>
        <w:autoSpaceDN w:val="0"/>
        <w:adjustRightInd w:val="0"/>
        <w:ind w:firstLine="709"/>
        <w:jc w:val="both"/>
        <w:rPr>
          <w:sz w:val="28"/>
          <w:szCs w:val="28"/>
        </w:rPr>
      </w:pPr>
      <w:r>
        <w:rPr>
          <w:sz w:val="28"/>
          <w:szCs w:val="28"/>
        </w:rPr>
        <w:t xml:space="preserve">Согласно письму Красноярского филиала ПАО «Ростелеком» возможность подключения (технологического присоединения) к сетям связи ресурсной организации отсутствует. </w:t>
      </w:r>
    </w:p>
    <w:p w:rsidR="00733409" w:rsidRPr="007D03DF" w:rsidRDefault="0029499F" w:rsidP="00733409">
      <w:pPr>
        <w:tabs>
          <w:tab w:val="left" w:pos="12155"/>
        </w:tabs>
        <w:ind w:firstLine="709"/>
        <w:jc w:val="both"/>
        <w:rPr>
          <w:sz w:val="28"/>
          <w:szCs w:val="28"/>
        </w:rPr>
      </w:pPr>
      <w:r w:rsidRPr="007D03DF">
        <w:rPr>
          <w:sz w:val="28"/>
          <w:szCs w:val="28"/>
        </w:rPr>
        <w:t>Согласно заключению по состоянию земельного участка участ</w:t>
      </w:r>
      <w:r w:rsidR="004021F8" w:rsidRPr="007D03DF">
        <w:rPr>
          <w:sz w:val="28"/>
          <w:szCs w:val="28"/>
        </w:rPr>
        <w:t>ок</w:t>
      </w:r>
      <w:r w:rsidR="00DC4A05" w:rsidRPr="007D03DF">
        <w:rPr>
          <w:sz w:val="28"/>
          <w:szCs w:val="28"/>
        </w:rPr>
        <w:t xml:space="preserve"> </w:t>
      </w:r>
      <w:r w:rsidR="00CB3188" w:rsidRPr="007D03DF">
        <w:rPr>
          <w:sz w:val="28"/>
          <w:szCs w:val="28"/>
        </w:rPr>
        <w:t>не</w:t>
      </w:r>
      <w:r w:rsidR="00E424DD" w:rsidRPr="007D03DF">
        <w:rPr>
          <w:sz w:val="28"/>
          <w:szCs w:val="28"/>
        </w:rPr>
        <w:t xml:space="preserve"> </w:t>
      </w:r>
      <w:r w:rsidR="00DC4A05" w:rsidRPr="007D03DF">
        <w:rPr>
          <w:sz w:val="28"/>
          <w:szCs w:val="28"/>
        </w:rPr>
        <w:t xml:space="preserve">огражден, </w:t>
      </w:r>
      <w:r w:rsidR="007D03DF" w:rsidRPr="007D03DF">
        <w:rPr>
          <w:sz w:val="28"/>
          <w:szCs w:val="28"/>
        </w:rPr>
        <w:t xml:space="preserve">организация </w:t>
      </w:r>
      <w:r w:rsidR="00E424DD" w:rsidRPr="007D03DF">
        <w:rPr>
          <w:sz w:val="28"/>
          <w:szCs w:val="28"/>
        </w:rPr>
        <w:t>п</w:t>
      </w:r>
      <w:r w:rsidR="00CB3188" w:rsidRPr="007D03DF">
        <w:rPr>
          <w:sz w:val="28"/>
          <w:szCs w:val="28"/>
        </w:rPr>
        <w:t>одъезд</w:t>
      </w:r>
      <w:r w:rsidR="007D03DF" w:rsidRPr="007D03DF">
        <w:rPr>
          <w:sz w:val="28"/>
          <w:szCs w:val="28"/>
        </w:rPr>
        <w:t>а</w:t>
      </w:r>
      <w:r w:rsidR="0055046C" w:rsidRPr="007D03DF">
        <w:rPr>
          <w:sz w:val="28"/>
          <w:szCs w:val="28"/>
        </w:rPr>
        <w:t xml:space="preserve"> </w:t>
      </w:r>
      <w:r w:rsidR="000A7FD6" w:rsidRPr="007D03DF">
        <w:rPr>
          <w:sz w:val="28"/>
          <w:szCs w:val="28"/>
        </w:rPr>
        <w:t>возм</w:t>
      </w:r>
      <w:r w:rsidR="007D03DF" w:rsidRPr="007D03DF">
        <w:rPr>
          <w:sz w:val="28"/>
          <w:szCs w:val="28"/>
        </w:rPr>
        <w:t>ож</w:t>
      </w:r>
      <w:r w:rsidR="000A7FD6" w:rsidRPr="007D03DF">
        <w:rPr>
          <w:sz w:val="28"/>
          <w:szCs w:val="28"/>
        </w:rPr>
        <w:t>н</w:t>
      </w:r>
      <w:r w:rsidR="007D03DF" w:rsidRPr="007D03DF">
        <w:rPr>
          <w:sz w:val="28"/>
          <w:szCs w:val="28"/>
        </w:rPr>
        <w:t>а</w:t>
      </w:r>
      <w:r w:rsidR="00D45332" w:rsidRPr="007D03DF">
        <w:rPr>
          <w:sz w:val="28"/>
          <w:szCs w:val="28"/>
        </w:rPr>
        <w:t xml:space="preserve">, </w:t>
      </w:r>
      <w:r w:rsidR="000A7FD6" w:rsidRPr="007D03DF">
        <w:rPr>
          <w:sz w:val="28"/>
          <w:szCs w:val="28"/>
        </w:rPr>
        <w:t>свободен от строений</w:t>
      </w:r>
      <w:r w:rsidR="007D03DF" w:rsidRPr="007D03DF">
        <w:rPr>
          <w:sz w:val="28"/>
          <w:szCs w:val="28"/>
        </w:rPr>
        <w:t>, поле, уклон</w:t>
      </w:r>
      <w:r w:rsidR="000A7FD6" w:rsidRPr="007D03DF">
        <w:rPr>
          <w:sz w:val="28"/>
          <w:szCs w:val="28"/>
        </w:rPr>
        <w:t xml:space="preserve">. </w:t>
      </w:r>
    </w:p>
    <w:p w:rsidR="0007777C" w:rsidRPr="007B63E6" w:rsidRDefault="0007777C" w:rsidP="00094F67">
      <w:pPr>
        <w:tabs>
          <w:tab w:val="left" w:pos="12155"/>
        </w:tabs>
        <w:ind w:firstLine="709"/>
        <w:jc w:val="both"/>
        <w:rPr>
          <w:sz w:val="28"/>
          <w:szCs w:val="28"/>
        </w:rPr>
      </w:pPr>
      <w:r w:rsidRPr="007B63E6">
        <w:rPr>
          <w:sz w:val="28"/>
          <w:szCs w:val="28"/>
        </w:rPr>
        <w:t xml:space="preserve">Осмотр земельного участка осуществляется заявителем самостоятельно в любое время, присутствие представителя организатора аукциона не требуется. </w:t>
      </w:r>
    </w:p>
    <w:p w:rsidR="004E04AC" w:rsidRPr="00417461" w:rsidRDefault="004E04AC" w:rsidP="004E04AC">
      <w:pPr>
        <w:tabs>
          <w:tab w:val="left" w:pos="12155"/>
        </w:tabs>
        <w:ind w:firstLine="709"/>
        <w:jc w:val="both"/>
        <w:rPr>
          <w:b/>
          <w:sz w:val="28"/>
          <w:szCs w:val="28"/>
        </w:rPr>
      </w:pPr>
      <w:r w:rsidRPr="00417461">
        <w:rPr>
          <w:b/>
          <w:sz w:val="28"/>
          <w:szCs w:val="28"/>
        </w:rPr>
        <w:t>5. Начальная цена, шаг аукциона, размер задатка, срок аренды</w:t>
      </w:r>
    </w:p>
    <w:tbl>
      <w:tblPr>
        <w:tblStyle w:val="2"/>
        <w:tblW w:w="10498" w:type="dxa"/>
        <w:tblInd w:w="108" w:type="dxa"/>
        <w:tblLayout w:type="fixed"/>
        <w:tblLook w:val="04A0" w:firstRow="1" w:lastRow="0" w:firstColumn="1" w:lastColumn="0" w:noHBand="0" w:noVBand="1"/>
      </w:tblPr>
      <w:tblGrid>
        <w:gridCol w:w="426"/>
        <w:gridCol w:w="3118"/>
        <w:gridCol w:w="2268"/>
        <w:gridCol w:w="1559"/>
        <w:gridCol w:w="1701"/>
        <w:gridCol w:w="1426"/>
      </w:tblGrid>
      <w:tr w:rsidR="004E04AC" w:rsidRPr="00417461" w:rsidTr="00316C61">
        <w:tc>
          <w:tcPr>
            <w:tcW w:w="426" w:type="dxa"/>
            <w:tcBorders>
              <w:top w:val="single" w:sz="4" w:space="0" w:color="auto"/>
              <w:left w:val="single" w:sz="4" w:space="0" w:color="auto"/>
              <w:bottom w:val="single" w:sz="4" w:space="0" w:color="auto"/>
              <w:right w:val="single" w:sz="4" w:space="0" w:color="auto"/>
            </w:tcBorders>
            <w:vAlign w:val="center"/>
            <w:hideMark/>
          </w:tcPr>
          <w:p w:rsidR="004E04AC" w:rsidRPr="00417461" w:rsidRDefault="004E04AC" w:rsidP="002E007C">
            <w:pPr>
              <w:suppressAutoHyphens/>
              <w:autoSpaceDE w:val="0"/>
              <w:autoSpaceDN w:val="0"/>
              <w:adjustRightInd w:val="0"/>
              <w:jc w:val="both"/>
              <w:rPr>
                <w:rFonts w:eastAsia="Calibri"/>
                <w:sz w:val="28"/>
                <w:szCs w:val="28"/>
              </w:rPr>
            </w:pPr>
            <w:r w:rsidRPr="00417461">
              <w:rPr>
                <w:sz w:val="28"/>
                <w:szCs w:val="28"/>
              </w:rPr>
              <w:t>№</w:t>
            </w:r>
          </w:p>
        </w:tc>
        <w:tc>
          <w:tcPr>
            <w:tcW w:w="3118" w:type="dxa"/>
            <w:tcBorders>
              <w:top w:val="single" w:sz="4" w:space="0" w:color="auto"/>
              <w:left w:val="single" w:sz="4" w:space="0" w:color="auto"/>
              <w:bottom w:val="single" w:sz="4" w:space="0" w:color="auto"/>
              <w:right w:val="single" w:sz="4" w:space="0" w:color="auto"/>
            </w:tcBorders>
            <w:vAlign w:val="center"/>
            <w:hideMark/>
          </w:tcPr>
          <w:p w:rsidR="004E04AC" w:rsidRPr="00417461" w:rsidRDefault="004E04AC" w:rsidP="002E007C">
            <w:pPr>
              <w:suppressAutoHyphens/>
              <w:autoSpaceDE w:val="0"/>
              <w:autoSpaceDN w:val="0"/>
              <w:adjustRightInd w:val="0"/>
              <w:jc w:val="center"/>
              <w:rPr>
                <w:rFonts w:eastAsia="Calibri"/>
                <w:sz w:val="28"/>
                <w:szCs w:val="28"/>
              </w:rPr>
            </w:pPr>
            <w:r w:rsidRPr="00417461">
              <w:rPr>
                <w:sz w:val="28"/>
                <w:szCs w:val="28"/>
              </w:rPr>
              <w:t>Адрес земельного участка, кадастровый номер</w:t>
            </w:r>
          </w:p>
        </w:tc>
        <w:tc>
          <w:tcPr>
            <w:tcW w:w="2268" w:type="dxa"/>
            <w:tcBorders>
              <w:top w:val="single" w:sz="4" w:space="0" w:color="auto"/>
              <w:left w:val="single" w:sz="4" w:space="0" w:color="auto"/>
              <w:bottom w:val="single" w:sz="4" w:space="0" w:color="auto"/>
              <w:right w:val="single" w:sz="4" w:space="0" w:color="auto"/>
            </w:tcBorders>
            <w:vAlign w:val="center"/>
            <w:hideMark/>
          </w:tcPr>
          <w:p w:rsidR="004E04AC" w:rsidRPr="00417461" w:rsidRDefault="004E04AC" w:rsidP="002E007C">
            <w:pPr>
              <w:suppressAutoHyphens/>
              <w:autoSpaceDE w:val="0"/>
              <w:autoSpaceDN w:val="0"/>
              <w:adjustRightInd w:val="0"/>
              <w:jc w:val="center"/>
              <w:rPr>
                <w:rFonts w:eastAsia="Calibri"/>
                <w:sz w:val="28"/>
                <w:szCs w:val="28"/>
              </w:rPr>
            </w:pPr>
            <w:r w:rsidRPr="00417461">
              <w:rPr>
                <w:sz w:val="28"/>
                <w:szCs w:val="28"/>
              </w:rPr>
              <w:t>Начальный размер арендной платы, руб. в год</w:t>
            </w:r>
          </w:p>
        </w:tc>
        <w:tc>
          <w:tcPr>
            <w:tcW w:w="1559" w:type="dxa"/>
            <w:tcBorders>
              <w:top w:val="single" w:sz="4" w:space="0" w:color="auto"/>
              <w:left w:val="single" w:sz="4" w:space="0" w:color="auto"/>
              <w:bottom w:val="single" w:sz="4" w:space="0" w:color="auto"/>
              <w:right w:val="single" w:sz="4" w:space="0" w:color="auto"/>
            </w:tcBorders>
            <w:vAlign w:val="center"/>
            <w:hideMark/>
          </w:tcPr>
          <w:p w:rsidR="004E04AC" w:rsidRPr="00417461" w:rsidRDefault="004E04AC" w:rsidP="002E007C">
            <w:pPr>
              <w:suppressAutoHyphens/>
              <w:autoSpaceDE w:val="0"/>
              <w:autoSpaceDN w:val="0"/>
              <w:adjustRightInd w:val="0"/>
              <w:jc w:val="center"/>
              <w:rPr>
                <w:rFonts w:eastAsia="Calibri"/>
                <w:sz w:val="28"/>
                <w:szCs w:val="28"/>
              </w:rPr>
            </w:pPr>
            <w:r w:rsidRPr="00417461">
              <w:rPr>
                <w:sz w:val="28"/>
                <w:szCs w:val="28"/>
              </w:rPr>
              <w:t>Шаг аукциона, руб.</w:t>
            </w:r>
          </w:p>
        </w:tc>
        <w:tc>
          <w:tcPr>
            <w:tcW w:w="1701" w:type="dxa"/>
            <w:tcBorders>
              <w:top w:val="single" w:sz="4" w:space="0" w:color="auto"/>
              <w:left w:val="single" w:sz="4" w:space="0" w:color="auto"/>
              <w:bottom w:val="single" w:sz="4" w:space="0" w:color="auto"/>
              <w:right w:val="single" w:sz="4" w:space="0" w:color="auto"/>
            </w:tcBorders>
            <w:vAlign w:val="center"/>
            <w:hideMark/>
          </w:tcPr>
          <w:p w:rsidR="004E04AC" w:rsidRPr="00417461" w:rsidRDefault="004E04AC" w:rsidP="002E007C">
            <w:pPr>
              <w:suppressAutoHyphens/>
              <w:autoSpaceDE w:val="0"/>
              <w:autoSpaceDN w:val="0"/>
              <w:adjustRightInd w:val="0"/>
              <w:jc w:val="center"/>
              <w:rPr>
                <w:rFonts w:eastAsia="Calibri"/>
                <w:sz w:val="28"/>
                <w:szCs w:val="28"/>
              </w:rPr>
            </w:pPr>
            <w:r w:rsidRPr="00417461">
              <w:rPr>
                <w:sz w:val="28"/>
                <w:szCs w:val="28"/>
              </w:rPr>
              <w:t>Размер задатка, руб.</w:t>
            </w:r>
          </w:p>
        </w:tc>
        <w:tc>
          <w:tcPr>
            <w:tcW w:w="1426" w:type="dxa"/>
            <w:tcBorders>
              <w:top w:val="single" w:sz="4" w:space="0" w:color="auto"/>
              <w:left w:val="single" w:sz="4" w:space="0" w:color="auto"/>
              <w:bottom w:val="single" w:sz="4" w:space="0" w:color="auto"/>
              <w:right w:val="single" w:sz="4" w:space="0" w:color="auto"/>
            </w:tcBorders>
            <w:vAlign w:val="center"/>
            <w:hideMark/>
          </w:tcPr>
          <w:p w:rsidR="004E04AC" w:rsidRPr="00417461" w:rsidRDefault="004E04AC" w:rsidP="002E007C">
            <w:pPr>
              <w:suppressAutoHyphens/>
              <w:autoSpaceDE w:val="0"/>
              <w:autoSpaceDN w:val="0"/>
              <w:adjustRightInd w:val="0"/>
              <w:jc w:val="center"/>
              <w:rPr>
                <w:rFonts w:eastAsia="Calibri"/>
                <w:sz w:val="28"/>
                <w:szCs w:val="28"/>
              </w:rPr>
            </w:pPr>
            <w:r w:rsidRPr="00417461">
              <w:rPr>
                <w:sz w:val="28"/>
                <w:szCs w:val="28"/>
              </w:rPr>
              <w:t>Срок аренды</w:t>
            </w:r>
          </w:p>
        </w:tc>
      </w:tr>
      <w:tr w:rsidR="0029499F" w:rsidRPr="000857EA" w:rsidTr="00316C61">
        <w:trPr>
          <w:trHeight w:val="49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0857EA" w:rsidRDefault="0029499F" w:rsidP="002E007C">
            <w:pPr>
              <w:suppressAutoHyphens/>
              <w:autoSpaceDE w:val="0"/>
              <w:autoSpaceDN w:val="0"/>
              <w:adjustRightInd w:val="0"/>
              <w:jc w:val="both"/>
              <w:rPr>
                <w:rFonts w:eastAsia="Calibri"/>
                <w:sz w:val="28"/>
                <w:szCs w:val="28"/>
                <w:highlight w:val="yellow"/>
                <w:lang w:eastAsia="en-US"/>
              </w:rPr>
            </w:pPr>
            <w:r w:rsidRPr="007B63E6">
              <w:rPr>
                <w:rFonts w:eastAsia="Calibri"/>
                <w:sz w:val="28"/>
                <w:szCs w:val="28"/>
                <w:lang w:eastAsia="en-US"/>
              </w:rPr>
              <w:t>1</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29499F" w:rsidRPr="000857EA" w:rsidRDefault="007D03DF" w:rsidP="00E17617">
            <w:pPr>
              <w:rPr>
                <w:rFonts w:eastAsia="Calibri"/>
                <w:sz w:val="28"/>
                <w:szCs w:val="28"/>
                <w:highlight w:val="yellow"/>
                <w:lang w:eastAsia="en-US"/>
              </w:rPr>
            </w:pPr>
            <w:r w:rsidRPr="00950CA5">
              <w:rPr>
                <w:sz w:val="28"/>
                <w:szCs w:val="28"/>
              </w:rPr>
              <w:t>г. Красноярск, Октябрьский район, южнее земельного участка с кадастровым номером 24:50:0100018:</w:t>
            </w:r>
            <w:r w:rsidRPr="007D03DF">
              <w:rPr>
                <w:sz w:val="28"/>
                <w:szCs w:val="28"/>
              </w:rPr>
              <w:t>3881</w:t>
            </w:r>
            <w:r w:rsidR="00D45332" w:rsidRPr="007D03DF">
              <w:rPr>
                <w:sz w:val="28"/>
                <w:szCs w:val="28"/>
              </w:rPr>
              <w:t xml:space="preserve">, </w:t>
            </w:r>
            <w:r w:rsidRPr="00950CA5">
              <w:rPr>
                <w:sz w:val="28"/>
                <w:szCs w:val="28"/>
              </w:rPr>
              <w:t>24:50:0100018:4076</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0857EA" w:rsidRDefault="007D03DF" w:rsidP="007D03DF">
            <w:pPr>
              <w:jc w:val="center"/>
              <w:rPr>
                <w:sz w:val="30"/>
                <w:szCs w:val="30"/>
                <w:highlight w:val="yellow"/>
              </w:rPr>
            </w:pPr>
            <w:r w:rsidRPr="007D03DF">
              <w:rPr>
                <w:sz w:val="30"/>
                <w:szCs w:val="30"/>
              </w:rPr>
              <w:t>1 208</w:t>
            </w:r>
            <w:r w:rsidR="00D5737A" w:rsidRPr="007D03DF">
              <w:rPr>
                <w:sz w:val="30"/>
                <w:szCs w:val="30"/>
              </w:rPr>
              <w:t xml:space="preserve"> </w:t>
            </w:r>
            <w:r w:rsidR="002B7DCA" w:rsidRPr="007D03DF">
              <w:rPr>
                <w:sz w:val="30"/>
                <w:szCs w:val="30"/>
              </w:rPr>
              <w:t>000</w:t>
            </w:r>
            <w:r w:rsidR="00094F67" w:rsidRPr="007D03DF">
              <w:rPr>
                <w:sz w:val="30"/>
                <w:szCs w:val="30"/>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316C61" w:rsidRDefault="007D03DF" w:rsidP="007D03DF">
            <w:pPr>
              <w:jc w:val="center"/>
              <w:rPr>
                <w:sz w:val="30"/>
                <w:szCs w:val="30"/>
              </w:rPr>
            </w:pPr>
            <w:r w:rsidRPr="00316C61">
              <w:rPr>
                <w:sz w:val="30"/>
                <w:szCs w:val="30"/>
              </w:rPr>
              <w:t>36</w:t>
            </w:r>
            <w:r w:rsidR="00E424DD" w:rsidRPr="00316C61">
              <w:rPr>
                <w:sz w:val="30"/>
                <w:szCs w:val="30"/>
              </w:rPr>
              <w:t xml:space="preserve"> </w:t>
            </w:r>
            <w:r w:rsidRPr="00316C61">
              <w:rPr>
                <w:sz w:val="30"/>
                <w:szCs w:val="30"/>
              </w:rPr>
              <w:t>24</w:t>
            </w:r>
            <w:r w:rsidR="002E37DF" w:rsidRPr="00316C61">
              <w:rPr>
                <w:sz w:val="30"/>
                <w:szCs w:val="30"/>
              </w:rPr>
              <w:t>0</w:t>
            </w:r>
            <w:r w:rsidR="006A1EE1" w:rsidRPr="00316C61">
              <w:rPr>
                <w:sz w:val="30"/>
                <w:szCs w:val="30"/>
              </w:rPr>
              <w:t>,00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316C61" w:rsidRDefault="00316C61" w:rsidP="00316C61">
            <w:pPr>
              <w:jc w:val="center"/>
              <w:rPr>
                <w:sz w:val="30"/>
                <w:szCs w:val="30"/>
              </w:rPr>
            </w:pPr>
            <w:r w:rsidRPr="00316C61">
              <w:rPr>
                <w:sz w:val="30"/>
                <w:szCs w:val="30"/>
              </w:rPr>
              <w:t>362</w:t>
            </w:r>
            <w:r w:rsidR="00D45332" w:rsidRPr="00316C61">
              <w:rPr>
                <w:sz w:val="30"/>
                <w:szCs w:val="30"/>
              </w:rPr>
              <w:t xml:space="preserve"> </w:t>
            </w:r>
            <w:r w:rsidRPr="00316C61">
              <w:rPr>
                <w:sz w:val="30"/>
                <w:szCs w:val="30"/>
              </w:rPr>
              <w:t>4</w:t>
            </w:r>
            <w:r w:rsidR="00D45332" w:rsidRPr="00316C61">
              <w:rPr>
                <w:sz w:val="30"/>
                <w:szCs w:val="30"/>
              </w:rPr>
              <w:t>00,00</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0857EA" w:rsidRDefault="000A7FD6" w:rsidP="00827FFC">
            <w:pPr>
              <w:jc w:val="center"/>
              <w:rPr>
                <w:sz w:val="28"/>
                <w:szCs w:val="28"/>
                <w:highlight w:val="yellow"/>
              </w:rPr>
            </w:pPr>
            <w:r w:rsidRPr="00417461">
              <w:rPr>
                <w:sz w:val="28"/>
                <w:szCs w:val="28"/>
              </w:rPr>
              <w:t>20 лет</w:t>
            </w:r>
          </w:p>
        </w:tc>
      </w:tr>
    </w:tbl>
    <w:p w:rsidR="004E04AC" w:rsidRPr="00417461" w:rsidRDefault="004E04AC" w:rsidP="004E04AC">
      <w:pPr>
        <w:suppressAutoHyphens/>
        <w:autoSpaceDE w:val="0"/>
        <w:autoSpaceDN w:val="0"/>
        <w:adjustRightInd w:val="0"/>
        <w:ind w:firstLine="709"/>
        <w:jc w:val="both"/>
        <w:rPr>
          <w:rFonts w:eastAsia="Calibri"/>
          <w:b/>
          <w:sz w:val="28"/>
          <w:szCs w:val="28"/>
          <w:lang w:eastAsia="en-US"/>
        </w:rPr>
      </w:pPr>
      <w:r w:rsidRPr="00417461">
        <w:rPr>
          <w:b/>
          <w:sz w:val="28"/>
          <w:szCs w:val="28"/>
        </w:rPr>
        <w:lastRenderedPageBreak/>
        <w:t>6. Форма заявки об участии в аукционе, порядок приема, адрес места приема, даты и время начала и окончания приема заявок на участие в аукционе</w:t>
      </w:r>
    </w:p>
    <w:p w:rsidR="00FE7F30" w:rsidRPr="00417461" w:rsidRDefault="00FE7F30" w:rsidP="00FE7F30">
      <w:pPr>
        <w:pStyle w:val="ConsTitle"/>
        <w:widowControl/>
        <w:ind w:right="0" w:firstLine="709"/>
        <w:jc w:val="both"/>
        <w:rPr>
          <w:rFonts w:ascii="Times New Roman" w:hAnsi="Times New Roman"/>
          <w:b w:val="0"/>
          <w:sz w:val="28"/>
          <w:szCs w:val="28"/>
        </w:rPr>
      </w:pPr>
      <w:r w:rsidRPr="00417461">
        <w:rPr>
          <w:rFonts w:ascii="Times New Roman" w:hAnsi="Times New Roman"/>
          <w:b w:val="0"/>
          <w:sz w:val="28"/>
          <w:szCs w:val="28"/>
        </w:rPr>
        <w:t xml:space="preserve">Участниками аукциона, проводимого в случае, предусмотренном пунктом 7 статьи 39.18 Земельного Кодекса Российской Федерации (для индивидуального жилищного строительства), могут являться только </w:t>
      </w:r>
      <w:r w:rsidRPr="00417461">
        <w:rPr>
          <w:rFonts w:ascii="Times New Roman" w:hAnsi="Times New Roman"/>
          <w:sz w:val="28"/>
          <w:szCs w:val="28"/>
          <w:u w:val="single"/>
        </w:rPr>
        <w:t>граждане.</w:t>
      </w:r>
    </w:p>
    <w:p w:rsidR="004E04AC" w:rsidRPr="00417461" w:rsidRDefault="004E04AC" w:rsidP="004E04AC">
      <w:pPr>
        <w:suppressAutoHyphens/>
        <w:autoSpaceDE w:val="0"/>
        <w:autoSpaceDN w:val="0"/>
        <w:adjustRightInd w:val="0"/>
        <w:ind w:firstLine="709"/>
        <w:jc w:val="both"/>
        <w:rPr>
          <w:sz w:val="28"/>
          <w:szCs w:val="28"/>
        </w:rPr>
      </w:pPr>
      <w:r w:rsidRPr="00417461">
        <w:rPr>
          <w:sz w:val="28"/>
          <w:szCs w:val="28"/>
        </w:rPr>
        <w:t>Заявка на участие в аукционе предоставляется организатору аукциона  согласно Приложению № 1.</w:t>
      </w:r>
    </w:p>
    <w:p w:rsidR="004E04AC" w:rsidRPr="00417461" w:rsidRDefault="004E04AC" w:rsidP="004E04AC">
      <w:pPr>
        <w:suppressAutoHyphens/>
        <w:autoSpaceDE w:val="0"/>
        <w:autoSpaceDN w:val="0"/>
        <w:adjustRightInd w:val="0"/>
        <w:ind w:firstLine="709"/>
        <w:jc w:val="both"/>
        <w:rPr>
          <w:sz w:val="28"/>
          <w:szCs w:val="28"/>
        </w:rPr>
      </w:pPr>
      <w:r w:rsidRPr="00417461">
        <w:rPr>
          <w:sz w:val="28"/>
          <w:szCs w:val="28"/>
        </w:rPr>
        <w:t xml:space="preserve">Прием заявок на участие в аукционе осуществляется по адресу: г. Красноярск, ул. Карла Маркса, 75, </w:t>
      </w:r>
      <w:proofErr w:type="spellStart"/>
      <w:r w:rsidRPr="00417461">
        <w:rPr>
          <w:sz w:val="28"/>
          <w:szCs w:val="28"/>
        </w:rPr>
        <w:t>каб</w:t>
      </w:r>
      <w:proofErr w:type="spellEnd"/>
      <w:r w:rsidRPr="00417461">
        <w:rPr>
          <w:sz w:val="28"/>
          <w:szCs w:val="28"/>
        </w:rPr>
        <w:t xml:space="preserve">. </w:t>
      </w:r>
      <w:r w:rsidR="00A3347C" w:rsidRPr="00417461">
        <w:rPr>
          <w:sz w:val="28"/>
          <w:szCs w:val="28"/>
        </w:rPr>
        <w:t>100</w:t>
      </w:r>
      <w:r w:rsidR="00900E0C" w:rsidRPr="00417461">
        <w:rPr>
          <w:sz w:val="28"/>
          <w:szCs w:val="28"/>
        </w:rPr>
        <w:t xml:space="preserve"> </w:t>
      </w:r>
      <w:r w:rsidRPr="00417461">
        <w:rPr>
          <w:sz w:val="28"/>
          <w:szCs w:val="28"/>
        </w:rPr>
        <w:t>в рабочие дни с 9:00 до 18:00 часов (перерыв на обед с 13:00 до 14:00 часов).</w:t>
      </w:r>
    </w:p>
    <w:p w:rsidR="003C3785" w:rsidRPr="000F0064" w:rsidRDefault="003C3785" w:rsidP="003C3785">
      <w:pPr>
        <w:suppressAutoHyphens/>
        <w:autoSpaceDE w:val="0"/>
        <w:autoSpaceDN w:val="0"/>
        <w:adjustRightInd w:val="0"/>
        <w:ind w:firstLine="709"/>
        <w:jc w:val="both"/>
        <w:rPr>
          <w:sz w:val="28"/>
          <w:szCs w:val="28"/>
        </w:rPr>
      </w:pPr>
      <w:r w:rsidRPr="000F0064">
        <w:rPr>
          <w:sz w:val="28"/>
          <w:szCs w:val="28"/>
        </w:rPr>
        <w:t xml:space="preserve">Начало приема заявок: с </w:t>
      </w:r>
      <w:r w:rsidR="00417461" w:rsidRPr="000F0064">
        <w:rPr>
          <w:sz w:val="28"/>
          <w:szCs w:val="28"/>
        </w:rPr>
        <w:t>2</w:t>
      </w:r>
      <w:r w:rsidR="000F0064" w:rsidRPr="000F0064">
        <w:rPr>
          <w:sz w:val="28"/>
          <w:szCs w:val="28"/>
        </w:rPr>
        <w:t>8</w:t>
      </w:r>
      <w:r w:rsidR="00F62ED9" w:rsidRPr="000F0064">
        <w:rPr>
          <w:sz w:val="28"/>
          <w:szCs w:val="28"/>
        </w:rPr>
        <w:t xml:space="preserve"> </w:t>
      </w:r>
      <w:r w:rsidR="00417461" w:rsidRPr="000F0064">
        <w:rPr>
          <w:sz w:val="28"/>
          <w:szCs w:val="28"/>
        </w:rPr>
        <w:t>октября</w:t>
      </w:r>
      <w:r w:rsidR="00D831F0" w:rsidRPr="000F0064">
        <w:rPr>
          <w:sz w:val="28"/>
          <w:szCs w:val="28"/>
        </w:rPr>
        <w:t xml:space="preserve"> </w:t>
      </w:r>
      <w:r w:rsidR="00094F67" w:rsidRPr="000F0064">
        <w:rPr>
          <w:sz w:val="28"/>
          <w:szCs w:val="28"/>
        </w:rPr>
        <w:t>2021</w:t>
      </w:r>
      <w:r w:rsidRPr="000F0064">
        <w:rPr>
          <w:sz w:val="28"/>
          <w:szCs w:val="28"/>
        </w:rPr>
        <w:t xml:space="preserve"> года. </w:t>
      </w:r>
    </w:p>
    <w:p w:rsidR="003C3785" w:rsidRPr="00417461" w:rsidRDefault="003C3785" w:rsidP="003C3785">
      <w:pPr>
        <w:widowControl w:val="0"/>
        <w:suppressAutoHyphens/>
        <w:autoSpaceDE w:val="0"/>
        <w:autoSpaceDN w:val="0"/>
        <w:adjustRightInd w:val="0"/>
        <w:ind w:firstLine="709"/>
        <w:jc w:val="both"/>
        <w:rPr>
          <w:sz w:val="28"/>
          <w:szCs w:val="28"/>
        </w:rPr>
      </w:pPr>
      <w:r w:rsidRPr="00417461">
        <w:rPr>
          <w:sz w:val="28"/>
          <w:szCs w:val="28"/>
        </w:rPr>
        <w:t xml:space="preserve">Окончание приема заявок: до 10.00 часов </w:t>
      </w:r>
      <w:r w:rsidR="00417461" w:rsidRPr="00417461">
        <w:rPr>
          <w:sz w:val="28"/>
          <w:szCs w:val="28"/>
        </w:rPr>
        <w:t>2</w:t>
      </w:r>
      <w:r w:rsidR="000F0064">
        <w:rPr>
          <w:sz w:val="28"/>
          <w:szCs w:val="28"/>
        </w:rPr>
        <w:t>9</w:t>
      </w:r>
      <w:r w:rsidR="000A7FD6" w:rsidRPr="00417461">
        <w:rPr>
          <w:sz w:val="28"/>
          <w:szCs w:val="28"/>
        </w:rPr>
        <w:t xml:space="preserve"> ноя</w:t>
      </w:r>
      <w:r w:rsidR="00C965BD" w:rsidRPr="00417461">
        <w:rPr>
          <w:sz w:val="28"/>
          <w:szCs w:val="28"/>
        </w:rPr>
        <w:t xml:space="preserve">бря </w:t>
      </w:r>
      <w:r w:rsidRPr="00417461">
        <w:rPr>
          <w:sz w:val="28"/>
          <w:szCs w:val="28"/>
        </w:rPr>
        <w:t>202</w:t>
      </w:r>
      <w:r w:rsidR="003C685A" w:rsidRPr="00417461">
        <w:rPr>
          <w:sz w:val="28"/>
          <w:szCs w:val="28"/>
        </w:rPr>
        <w:t>1</w:t>
      </w:r>
      <w:r w:rsidRPr="00417461">
        <w:rPr>
          <w:sz w:val="28"/>
          <w:szCs w:val="28"/>
        </w:rPr>
        <w:t xml:space="preserve"> года.</w:t>
      </w:r>
    </w:p>
    <w:p w:rsidR="004E04AC" w:rsidRPr="00417461" w:rsidRDefault="004E04AC" w:rsidP="004E04AC">
      <w:pPr>
        <w:widowControl w:val="0"/>
        <w:suppressAutoHyphens/>
        <w:autoSpaceDE w:val="0"/>
        <w:autoSpaceDN w:val="0"/>
        <w:adjustRightInd w:val="0"/>
        <w:ind w:firstLine="709"/>
        <w:jc w:val="both"/>
        <w:rPr>
          <w:sz w:val="28"/>
          <w:szCs w:val="28"/>
        </w:rPr>
      </w:pPr>
      <w:r w:rsidRPr="00417461">
        <w:rPr>
          <w:sz w:val="28"/>
          <w:szCs w:val="28"/>
        </w:rPr>
        <w:t>Для участия в аукционе заявители лично (через уполномоченного представителя) представляют в установленный в извещении о проведен</w:t>
      </w:r>
      <w:proofErr w:type="gramStart"/>
      <w:r w:rsidRPr="00417461">
        <w:rPr>
          <w:sz w:val="28"/>
          <w:szCs w:val="28"/>
        </w:rPr>
        <w:t>ии ау</w:t>
      </w:r>
      <w:proofErr w:type="gramEnd"/>
      <w:r w:rsidRPr="00417461">
        <w:rPr>
          <w:sz w:val="28"/>
          <w:szCs w:val="28"/>
        </w:rPr>
        <w:t>кциона срок следующие документы:</w:t>
      </w:r>
    </w:p>
    <w:p w:rsidR="004E04AC" w:rsidRPr="00417461" w:rsidRDefault="004E04AC" w:rsidP="004E04AC">
      <w:pPr>
        <w:widowControl w:val="0"/>
        <w:suppressAutoHyphens/>
        <w:autoSpaceDE w:val="0"/>
        <w:autoSpaceDN w:val="0"/>
        <w:adjustRightInd w:val="0"/>
        <w:ind w:firstLine="709"/>
        <w:jc w:val="both"/>
        <w:rPr>
          <w:sz w:val="28"/>
          <w:szCs w:val="28"/>
        </w:rPr>
      </w:pPr>
      <w:r w:rsidRPr="00417461">
        <w:rPr>
          <w:sz w:val="28"/>
          <w:szCs w:val="28"/>
        </w:rPr>
        <w:t>1) заявка на участие в аукционе по установленной в извещении о проведен</w:t>
      </w:r>
      <w:proofErr w:type="gramStart"/>
      <w:r w:rsidRPr="00417461">
        <w:rPr>
          <w:sz w:val="28"/>
          <w:szCs w:val="28"/>
        </w:rPr>
        <w:t>ии ау</w:t>
      </w:r>
      <w:proofErr w:type="gramEnd"/>
      <w:r w:rsidRPr="00417461">
        <w:rPr>
          <w:sz w:val="28"/>
          <w:szCs w:val="28"/>
        </w:rPr>
        <w:t>кциона форме с указанием банковских реквизитов счета для возврата задатка;</w:t>
      </w:r>
    </w:p>
    <w:p w:rsidR="004E04AC" w:rsidRPr="00417461" w:rsidRDefault="004E04AC" w:rsidP="004E04AC">
      <w:pPr>
        <w:widowControl w:val="0"/>
        <w:suppressAutoHyphens/>
        <w:autoSpaceDE w:val="0"/>
        <w:autoSpaceDN w:val="0"/>
        <w:adjustRightInd w:val="0"/>
        <w:ind w:firstLine="709"/>
        <w:jc w:val="both"/>
        <w:rPr>
          <w:sz w:val="28"/>
          <w:szCs w:val="28"/>
        </w:rPr>
      </w:pPr>
      <w:r w:rsidRPr="00417461">
        <w:rPr>
          <w:sz w:val="28"/>
          <w:szCs w:val="28"/>
        </w:rPr>
        <w:t>2) копии документов (при предоставлении паспорта - копии всех страниц), удостоверяющих личность заявителя (для граждан);</w:t>
      </w:r>
    </w:p>
    <w:p w:rsidR="0055046C" w:rsidRPr="00417461" w:rsidRDefault="00417461" w:rsidP="0055046C">
      <w:pPr>
        <w:widowControl w:val="0"/>
        <w:suppressAutoHyphens/>
        <w:autoSpaceDE w:val="0"/>
        <w:autoSpaceDN w:val="0"/>
        <w:adjustRightInd w:val="0"/>
        <w:ind w:firstLine="709"/>
        <w:jc w:val="both"/>
        <w:rPr>
          <w:sz w:val="28"/>
          <w:szCs w:val="28"/>
        </w:rPr>
      </w:pPr>
      <w:r w:rsidRPr="00417461">
        <w:rPr>
          <w:sz w:val="28"/>
          <w:szCs w:val="28"/>
        </w:rPr>
        <w:t>3</w:t>
      </w:r>
      <w:r w:rsidR="0055046C" w:rsidRPr="00417461">
        <w:rPr>
          <w:sz w:val="28"/>
          <w:szCs w:val="28"/>
        </w:rPr>
        <w:t xml:space="preserve">) документы, </w:t>
      </w:r>
      <w:r w:rsidR="00FE7F30" w:rsidRPr="00417461">
        <w:rPr>
          <w:sz w:val="28"/>
          <w:szCs w:val="28"/>
        </w:rPr>
        <w:t>подтверждающие внесение задатка.</w:t>
      </w:r>
    </w:p>
    <w:p w:rsidR="004E04AC" w:rsidRPr="00417461" w:rsidRDefault="004E04AC" w:rsidP="004E04AC">
      <w:pPr>
        <w:widowControl w:val="0"/>
        <w:suppressAutoHyphens/>
        <w:autoSpaceDE w:val="0"/>
        <w:autoSpaceDN w:val="0"/>
        <w:adjustRightInd w:val="0"/>
        <w:ind w:firstLine="709"/>
        <w:jc w:val="both"/>
        <w:rPr>
          <w:sz w:val="28"/>
          <w:szCs w:val="28"/>
        </w:rPr>
      </w:pPr>
      <w:r w:rsidRPr="00417461">
        <w:rPr>
          <w:sz w:val="28"/>
          <w:szCs w:val="28"/>
        </w:rPr>
        <w:t>Заявки регистрируются в журнале приема заявок. Присвоенный заявке номер, а так же дата и время подачи заявки проставляются на экземпляре заявителя (копии заявления) по требованию заявителя.</w:t>
      </w:r>
    </w:p>
    <w:p w:rsidR="004E04AC" w:rsidRPr="00417461" w:rsidRDefault="004E04AC" w:rsidP="004E04AC">
      <w:pPr>
        <w:widowControl w:val="0"/>
        <w:suppressAutoHyphens/>
        <w:autoSpaceDE w:val="0"/>
        <w:autoSpaceDN w:val="0"/>
        <w:adjustRightInd w:val="0"/>
        <w:ind w:firstLine="709"/>
        <w:jc w:val="both"/>
        <w:rPr>
          <w:sz w:val="28"/>
          <w:szCs w:val="28"/>
        </w:rPr>
      </w:pPr>
      <w:r w:rsidRPr="00417461">
        <w:rPr>
          <w:sz w:val="28"/>
          <w:szCs w:val="28"/>
        </w:rPr>
        <w:t>Один заявитель вправе подать только одну заявку на участие в аукционе.</w:t>
      </w:r>
    </w:p>
    <w:p w:rsidR="004E04AC" w:rsidRPr="00417461" w:rsidRDefault="004E04AC" w:rsidP="004E04AC">
      <w:pPr>
        <w:widowControl w:val="0"/>
        <w:suppressAutoHyphens/>
        <w:autoSpaceDE w:val="0"/>
        <w:autoSpaceDN w:val="0"/>
        <w:adjustRightInd w:val="0"/>
        <w:ind w:firstLine="709"/>
        <w:jc w:val="both"/>
        <w:rPr>
          <w:sz w:val="28"/>
          <w:szCs w:val="28"/>
        </w:rPr>
      </w:pPr>
      <w:r w:rsidRPr="00417461">
        <w:rPr>
          <w:sz w:val="28"/>
          <w:szCs w:val="28"/>
        </w:rPr>
        <w:t>Заявка на участие в аукционе, поступившая по истечении срока приема заявок, возвращается заявителю в день ее поступления.</w:t>
      </w:r>
    </w:p>
    <w:p w:rsidR="004E04AC" w:rsidRPr="00417461" w:rsidRDefault="004E04AC" w:rsidP="004E04AC">
      <w:pPr>
        <w:widowControl w:val="0"/>
        <w:suppressAutoHyphens/>
        <w:autoSpaceDE w:val="0"/>
        <w:autoSpaceDN w:val="0"/>
        <w:adjustRightInd w:val="0"/>
        <w:ind w:firstLine="709"/>
        <w:jc w:val="both"/>
        <w:rPr>
          <w:sz w:val="28"/>
          <w:szCs w:val="28"/>
        </w:rPr>
      </w:pPr>
      <w:r w:rsidRPr="00417461">
        <w:rPr>
          <w:sz w:val="28"/>
          <w:szCs w:val="28"/>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4E04AC" w:rsidRPr="00417461" w:rsidRDefault="004E04AC" w:rsidP="004E04AC">
      <w:pPr>
        <w:widowControl w:val="0"/>
        <w:suppressAutoHyphens/>
        <w:autoSpaceDE w:val="0"/>
        <w:autoSpaceDN w:val="0"/>
        <w:adjustRightInd w:val="0"/>
        <w:ind w:firstLine="709"/>
        <w:jc w:val="both"/>
        <w:rPr>
          <w:sz w:val="28"/>
          <w:szCs w:val="28"/>
        </w:rPr>
      </w:pPr>
      <w:r w:rsidRPr="00417461">
        <w:rPr>
          <w:sz w:val="28"/>
          <w:szCs w:val="28"/>
        </w:rPr>
        <w:t>Заявитель не допускается к участию в аукционе в следующих случаях:</w:t>
      </w:r>
    </w:p>
    <w:p w:rsidR="004E04AC" w:rsidRPr="00417461" w:rsidRDefault="004E04AC" w:rsidP="004E04AC">
      <w:pPr>
        <w:widowControl w:val="0"/>
        <w:suppressAutoHyphens/>
        <w:autoSpaceDE w:val="0"/>
        <w:autoSpaceDN w:val="0"/>
        <w:adjustRightInd w:val="0"/>
        <w:ind w:firstLine="709"/>
        <w:jc w:val="both"/>
        <w:rPr>
          <w:sz w:val="28"/>
          <w:szCs w:val="28"/>
        </w:rPr>
      </w:pPr>
      <w:r w:rsidRPr="00417461">
        <w:rPr>
          <w:sz w:val="28"/>
          <w:szCs w:val="28"/>
        </w:rPr>
        <w:t>1) непредставление необходимых для участия в аукционе документов или представление недостоверных сведений;</w:t>
      </w:r>
    </w:p>
    <w:p w:rsidR="004E04AC" w:rsidRPr="00417461" w:rsidRDefault="004E04AC" w:rsidP="004E04AC">
      <w:pPr>
        <w:widowControl w:val="0"/>
        <w:suppressAutoHyphens/>
        <w:autoSpaceDE w:val="0"/>
        <w:autoSpaceDN w:val="0"/>
        <w:adjustRightInd w:val="0"/>
        <w:ind w:firstLine="709"/>
        <w:jc w:val="both"/>
        <w:rPr>
          <w:sz w:val="28"/>
          <w:szCs w:val="28"/>
        </w:rPr>
      </w:pPr>
      <w:r w:rsidRPr="00417461">
        <w:rPr>
          <w:sz w:val="28"/>
          <w:szCs w:val="28"/>
        </w:rPr>
        <w:t xml:space="preserve">2) </w:t>
      </w:r>
      <w:proofErr w:type="spellStart"/>
      <w:r w:rsidRPr="00417461">
        <w:rPr>
          <w:sz w:val="28"/>
          <w:szCs w:val="28"/>
        </w:rPr>
        <w:t>непоступление</w:t>
      </w:r>
      <w:proofErr w:type="spellEnd"/>
      <w:r w:rsidRPr="00417461">
        <w:rPr>
          <w:sz w:val="28"/>
          <w:szCs w:val="28"/>
        </w:rPr>
        <w:t xml:space="preserve"> задатка на дату рассмотрения заявок на участие в аукционе;</w:t>
      </w:r>
    </w:p>
    <w:p w:rsidR="004E04AC" w:rsidRPr="00417461" w:rsidRDefault="004E04AC" w:rsidP="004E04AC">
      <w:pPr>
        <w:widowControl w:val="0"/>
        <w:suppressAutoHyphens/>
        <w:autoSpaceDE w:val="0"/>
        <w:autoSpaceDN w:val="0"/>
        <w:adjustRightInd w:val="0"/>
        <w:ind w:firstLine="709"/>
        <w:jc w:val="both"/>
        <w:rPr>
          <w:sz w:val="28"/>
          <w:szCs w:val="28"/>
        </w:rPr>
      </w:pPr>
      <w:r w:rsidRPr="00417461">
        <w:rPr>
          <w:sz w:val="28"/>
          <w:szCs w:val="28"/>
        </w:rPr>
        <w:t>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аукциона;</w:t>
      </w:r>
    </w:p>
    <w:p w:rsidR="004E04AC" w:rsidRPr="00417461" w:rsidRDefault="004E04AC" w:rsidP="004E04AC">
      <w:pPr>
        <w:widowControl w:val="0"/>
        <w:suppressAutoHyphens/>
        <w:autoSpaceDE w:val="0"/>
        <w:autoSpaceDN w:val="0"/>
        <w:adjustRightInd w:val="0"/>
        <w:ind w:firstLine="709"/>
        <w:jc w:val="both"/>
        <w:rPr>
          <w:sz w:val="28"/>
          <w:szCs w:val="28"/>
        </w:rPr>
      </w:pPr>
      <w:r w:rsidRPr="00417461">
        <w:rPr>
          <w:sz w:val="28"/>
          <w:szCs w:val="28"/>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4E04AC" w:rsidRPr="00417461" w:rsidRDefault="004E04AC" w:rsidP="004E04AC">
      <w:pPr>
        <w:widowControl w:val="0"/>
        <w:suppressAutoHyphens/>
        <w:autoSpaceDE w:val="0"/>
        <w:autoSpaceDN w:val="0"/>
        <w:adjustRightInd w:val="0"/>
        <w:ind w:firstLine="709"/>
        <w:jc w:val="both"/>
        <w:rPr>
          <w:sz w:val="28"/>
          <w:szCs w:val="28"/>
        </w:rPr>
      </w:pPr>
      <w:proofErr w:type="gramStart"/>
      <w:r w:rsidRPr="00417461">
        <w:rPr>
          <w:sz w:val="28"/>
          <w:szCs w:val="28"/>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w:t>
      </w:r>
      <w:proofErr w:type="gramEnd"/>
      <w:r w:rsidRPr="00417461">
        <w:rPr>
          <w:sz w:val="28"/>
          <w:szCs w:val="28"/>
        </w:rPr>
        <w:t xml:space="preserve"> подписания </w:t>
      </w:r>
      <w:r w:rsidRPr="00417461">
        <w:rPr>
          <w:sz w:val="28"/>
          <w:szCs w:val="28"/>
        </w:rPr>
        <w:lastRenderedPageBreak/>
        <w:t>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w:t>
      </w:r>
    </w:p>
    <w:p w:rsidR="004E04AC" w:rsidRPr="00417461" w:rsidRDefault="004E04AC" w:rsidP="004E04AC">
      <w:pPr>
        <w:widowControl w:val="0"/>
        <w:suppressAutoHyphens/>
        <w:autoSpaceDE w:val="0"/>
        <w:autoSpaceDN w:val="0"/>
        <w:adjustRightInd w:val="0"/>
        <w:ind w:firstLine="709"/>
        <w:jc w:val="both"/>
        <w:rPr>
          <w:sz w:val="28"/>
          <w:szCs w:val="28"/>
        </w:rPr>
      </w:pPr>
      <w:r w:rsidRPr="00417461">
        <w:rPr>
          <w:sz w:val="28"/>
          <w:szCs w:val="28"/>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4E04AC" w:rsidRPr="00417461" w:rsidRDefault="004E04AC" w:rsidP="004E04AC">
      <w:pPr>
        <w:widowControl w:val="0"/>
        <w:suppressAutoHyphens/>
        <w:autoSpaceDE w:val="0"/>
        <w:autoSpaceDN w:val="0"/>
        <w:adjustRightInd w:val="0"/>
        <w:ind w:firstLine="709"/>
        <w:jc w:val="both"/>
        <w:rPr>
          <w:sz w:val="28"/>
          <w:szCs w:val="28"/>
        </w:rPr>
      </w:pPr>
      <w:r w:rsidRPr="00417461">
        <w:rPr>
          <w:sz w:val="28"/>
          <w:szCs w:val="28"/>
        </w:rPr>
        <w:t>Организатор торгов принимает меры по обеспечению сохранности зарегистрированных заявок и прилагаемых к ним документов, а также конфиденциальности сведений о заявителях и содержания представленных ими документов.</w:t>
      </w:r>
    </w:p>
    <w:p w:rsidR="004E04AC" w:rsidRPr="00417461" w:rsidRDefault="004E04AC" w:rsidP="004E04AC">
      <w:pPr>
        <w:suppressAutoHyphens/>
        <w:autoSpaceDE w:val="0"/>
        <w:autoSpaceDN w:val="0"/>
        <w:adjustRightInd w:val="0"/>
        <w:ind w:firstLine="709"/>
        <w:jc w:val="both"/>
        <w:rPr>
          <w:b/>
          <w:sz w:val="28"/>
          <w:szCs w:val="28"/>
        </w:rPr>
      </w:pPr>
      <w:r w:rsidRPr="00417461">
        <w:rPr>
          <w:b/>
          <w:sz w:val="28"/>
          <w:szCs w:val="28"/>
        </w:rPr>
        <w:t xml:space="preserve">7. Порядок внесения участниками аукциона и возврата им задатка, банковские реквизиты счета для перечисления задатка </w:t>
      </w:r>
    </w:p>
    <w:p w:rsidR="00F62ED9" w:rsidRPr="00417461" w:rsidRDefault="00F62ED9" w:rsidP="00F62ED9">
      <w:pPr>
        <w:suppressAutoHyphens/>
        <w:autoSpaceDE w:val="0"/>
        <w:autoSpaceDN w:val="0"/>
        <w:adjustRightInd w:val="0"/>
        <w:ind w:firstLine="709"/>
        <w:jc w:val="both"/>
        <w:rPr>
          <w:sz w:val="28"/>
          <w:szCs w:val="28"/>
        </w:rPr>
      </w:pPr>
      <w:r w:rsidRPr="00417461">
        <w:rPr>
          <w:sz w:val="28"/>
          <w:szCs w:val="28"/>
        </w:rPr>
        <w:t xml:space="preserve">Задаток вносится до подачи заявки путем перечисления на расчетный счет организатора аукциона. </w:t>
      </w:r>
    </w:p>
    <w:p w:rsidR="009C45B0" w:rsidRPr="00417461" w:rsidRDefault="009C45B0" w:rsidP="009C45B0">
      <w:pPr>
        <w:tabs>
          <w:tab w:val="left" w:pos="567"/>
          <w:tab w:val="left" w:pos="4440"/>
        </w:tabs>
        <w:suppressAutoHyphens/>
        <w:ind w:firstLine="709"/>
        <w:jc w:val="both"/>
        <w:rPr>
          <w:sz w:val="28"/>
          <w:szCs w:val="28"/>
          <w:u w:val="single"/>
        </w:rPr>
      </w:pPr>
      <w:r w:rsidRPr="00417461">
        <w:rPr>
          <w:sz w:val="28"/>
          <w:szCs w:val="28"/>
          <w:u w:val="single"/>
        </w:rPr>
        <w:t>Реквизиты для перечисления задатка:</w:t>
      </w:r>
    </w:p>
    <w:p w:rsidR="009C45B0" w:rsidRPr="00417461" w:rsidRDefault="009C45B0" w:rsidP="009C45B0">
      <w:pPr>
        <w:tabs>
          <w:tab w:val="left" w:pos="567"/>
          <w:tab w:val="left" w:pos="4440"/>
        </w:tabs>
        <w:suppressAutoHyphens/>
        <w:ind w:firstLine="709"/>
        <w:jc w:val="both"/>
        <w:rPr>
          <w:sz w:val="28"/>
          <w:szCs w:val="28"/>
          <w:lang w:eastAsia="ar-SA"/>
        </w:rPr>
      </w:pPr>
      <w:r w:rsidRPr="00417461">
        <w:rPr>
          <w:b/>
          <w:sz w:val="28"/>
          <w:szCs w:val="28"/>
          <w:lang w:eastAsia="ar-SA"/>
        </w:rPr>
        <w:t>ИНН</w:t>
      </w:r>
      <w:r w:rsidRPr="00417461">
        <w:rPr>
          <w:sz w:val="28"/>
          <w:szCs w:val="28"/>
          <w:lang w:eastAsia="ar-SA"/>
        </w:rPr>
        <w:t xml:space="preserve"> 2466010657 </w:t>
      </w:r>
      <w:r w:rsidRPr="00417461">
        <w:rPr>
          <w:b/>
          <w:sz w:val="28"/>
          <w:szCs w:val="28"/>
          <w:lang w:eastAsia="ar-SA"/>
        </w:rPr>
        <w:t>КПП</w:t>
      </w:r>
      <w:r w:rsidRPr="00417461">
        <w:rPr>
          <w:sz w:val="28"/>
          <w:szCs w:val="28"/>
          <w:lang w:eastAsia="ar-SA"/>
        </w:rPr>
        <w:t xml:space="preserve"> 246601001   </w:t>
      </w:r>
    </w:p>
    <w:p w:rsidR="009C45B0" w:rsidRPr="00417461" w:rsidRDefault="009C45B0" w:rsidP="009C45B0">
      <w:pPr>
        <w:tabs>
          <w:tab w:val="left" w:pos="567"/>
          <w:tab w:val="left" w:pos="4440"/>
        </w:tabs>
        <w:suppressAutoHyphens/>
        <w:ind w:firstLine="709"/>
        <w:jc w:val="both"/>
        <w:rPr>
          <w:sz w:val="28"/>
          <w:szCs w:val="28"/>
          <w:lang w:eastAsia="ar-SA"/>
        </w:rPr>
      </w:pPr>
      <w:r w:rsidRPr="00417461">
        <w:rPr>
          <w:sz w:val="28"/>
          <w:szCs w:val="28"/>
          <w:lang w:eastAsia="ar-SA"/>
        </w:rPr>
        <w:t xml:space="preserve">УФК по Красноярскому краю (Департамент муниципального имущества и земельных отношений администрации города Красноярска) </w:t>
      </w:r>
    </w:p>
    <w:p w:rsidR="009C45B0" w:rsidRPr="000857EA" w:rsidRDefault="009C45B0" w:rsidP="009C45B0">
      <w:pPr>
        <w:tabs>
          <w:tab w:val="left" w:pos="567"/>
          <w:tab w:val="left" w:pos="4440"/>
        </w:tabs>
        <w:suppressAutoHyphens/>
        <w:ind w:firstLine="709"/>
        <w:jc w:val="both"/>
        <w:rPr>
          <w:sz w:val="28"/>
          <w:szCs w:val="28"/>
          <w:highlight w:val="yellow"/>
          <w:lang w:eastAsia="ar-SA"/>
        </w:rPr>
      </w:pPr>
      <w:proofErr w:type="gramStart"/>
      <w:r w:rsidRPr="00417461">
        <w:rPr>
          <w:b/>
          <w:sz w:val="28"/>
          <w:szCs w:val="28"/>
          <w:lang w:eastAsia="ar-SA"/>
        </w:rPr>
        <w:t>р</w:t>
      </w:r>
      <w:proofErr w:type="gramEnd"/>
      <w:r w:rsidRPr="00417461">
        <w:rPr>
          <w:b/>
          <w:sz w:val="28"/>
          <w:szCs w:val="28"/>
          <w:lang w:eastAsia="ar-SA"/>
        </w:rPr>
        <w:t>/с</w:t>
      </w:r>
      <w:r w:rsidRPr="00417461">
        <w:rPr>
          <w:sz w:val="28"/>
          <w:szCs w:val="28"/>
          <w:lang w:eastAsia="ar-SA"/>
        </w:rPr>
        <w:t xml:space="preserve"> 03232643047010001900 Отделение Красноярск Банка России//УФК по Красноярскому краю, г. Красноярск, </w:t>
      </w:r>
      <w:r w:rsidRPr="00417461">
        <w:rPr>
          <w:b/>
          <w:sz w:val="28"/>
          <w:szCs w:val="28"/>
          <w:lang w:eastAsia="ar-SA"/>
        </w:rPr>
        <w:t>БИК</w:t>
      </w:r>
      <w:r w:rsidRPr="00417461">
        <w:rPr>
          <w:sz w:val="28"/>
          <w:szCs w:val="28"/>
          <w:lang w:eastAsia="ar-SA"/>
        </w:rPr>
        <w:t xml:space="preserve"> 010407105, к/с 40102810245370000011  </w:t>
      </w:r>
    </w:p>
    <w:p w:rsidR="0029499F" w:rsidRPr="00316C61" w:rsidRDefault="0029499F" w:rsidP="006E42A1">
      <w:pPr>
        <w:ind w:firstLine="708"/>
        <w:jc w:val="both"/>
        <w:rPr>
          <w:rFonts w:eastAsia="Calibri"/>
          <w:sz w:val="28"/>
          <w:szCs w:val="28"/>
          <w:lang w:eastAsia="en-US"/>
        </w:rPr>
      </w:pPr>
      <w:r w:rsidRPr="00316C61">
        <w:rPr>
          <w:sz w:val="28"/>
          <w:szCs w:val="28"/>
        </w:rPr>
        <w:t xml:space="preserve">Назначение платежа: «Задаток для участия в аукционе на право заключения договора аренды </w:t>
      </w:r>
      <w:r w:rsidR="001675FE" w:rsidRPr="00316C61">
        <w:rPr>
          <w:sz w:val="28"/>
          <w:szCs w:val="28"/>
        </w:rPr>
        <w:t>земельного участка, расположенного</w:t>
      </w:r>
      <w:r w:rsidR="003C3785" w:rsidRPr="00316C61">
        <w:rPr>
          <w:sz w:val="28"/>
          <w:szCs w:val="28"/>
        </w:rPr>
        <w:t xml:space="preserve"> по адресу:</w:t>
      </w:r>
      <w:r w:rsidR="001675FE" w:rsidRPr="00316C61">
        <w:rPr>
          <w:sz w:val="28"/>
          <w:szCs w:val="28"/>
        </w:rPr>
        <w:t xml:space="preserve"> </w:t>
      </w:r>
      <w:r w:rsidR="00316C61" w:rsidRPr="00316C61">
        <w:rPr>
          <w:sz w:val="28"/>
          <w:szCs w:val="28"/>
        </w:rPr>
        <w:t>г. Красноярск, Октябрьский район, южнее земельного участка с кадастровым номером 24:50:0100018:3881, 24:50:0100018:4076</w:t>
      </w:r>
      <w:r w:rsidRPr="00316C61">
        <w:rPr>
          <w:sz w:val="28"/>
          <w:szCs w:val="28"/>
        </w:rPr>
        <w:t>».</w:t>
      </w:r>
    </w:p>
    <w:p w:rsidR="004E04AC" w:rsidRPr="00417461" w:rsidRDefault="004E04AC" w:rsidP="004E04AC">
      <w:pPr>
        <w:pStyle w:val="ConsTitle"/>
        <w:widowControl/>
        <w:suppressAutoHyphens/>
        <w:ind w:right="0" w:firstLine="709"/>
        <w:jc w:val="both"/>
        <w:rPr>
          <w:rFonts w:ascii="Times New Roman" w:hAnsi="Times New Roman"/>
          <w:b w:val="0"/>
          <w:sz w:val="28"/>
          <w:szCs w:val="28"/>
        </w:rPr>
      </w:pPr>
      <w:r w:rsidRPr="00417461">
        <w:rPr>
          <w:rFonts w:ascii="Times New Roman" w:hAnsi="Times New Roman"/>
          <w:b w:val="0"/>
          <w:sz w:val="28"/>
          <w:szCs w:val="28"/>
        </w:rPr>
        <w:t>В случае если задаток вносится третьим лицом, в назначении платежа указываются наименование заявителя, номер и дата договора, заключенного между заявителем и третьим лицом, на основании которого осуществляется платеж.</w:t>
      </w:r>
    </w:p>
    <w:p w:rsidR="004E04AC" w:rsidRPr="00417461" w:rsidRDefault="004E04AC" w:rsidP="004E04AC">
      <w:pPr>
        <w:widowControl w:val="0"/>
        <w:suppressAutoHyphens/>
        <w:autoSpaceDE w:val="0"/>
        <w:autoSpaceDN w:val="0"/>
        <w:adjustRightInd w:val="0"/>
        <w:ind w:firstLine="709"/>
        <w:jc w:val="both"/>
        <w:rPr>
          <w:sz w:val="28"/>
          <w:szCs w:val="28"/>
        </w:rPr>
      </w:pPr>
      <w:r w:rsidRPr="00417461">
        <w:rPr>
          <w:sz w:val="28"/>
          <w:szCs w:val="28"/>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4E04AC" w:rsidRPr="00417461" w:rsidRDefault="004E04AC" w:rsidP="004E04AC">
      <w:pPr>
        <w:widowControl w:val="0"/>
        <w:suppressAutoHyphens/>
        <w:autoSpaceDE w:val="0"/>
        <w:autoSpaceDN w:val="0"/>
        <w:adjustRightInd w:val="0"/>
        <w:ind w:firstLine="709"/>
        <w:jc w:val="both"/>
        <w:rPr>
          <w:sz w:val="28"/>
          <w:szCs w:val="28"/>
        </w:rPr>
      </w:pPr>
      <w:r w:rsidRPr="00417461">
        <w:rPr>
          <w:sz w:val="28"/>
          <w:szCs w:val="28"/>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4E04AC" w:rsidRPr="00417461" w:rsidRDefault="004E04AC" w:rsidP="004E04AC">
      <w:pPr>
        <w:widowControl w:val="0"/>
        <w:suppressAutoHyphens/>
        <w:autoSpaceDE w:val="0"/>
        <w:autoSpaceDN w:val="0"/>
        <w:adjustRightInd w:val="0"/>
        <w:ind w:firstLine="709"/>
        <w:jc w:val="both"/>
        <w:rPr>
          <w:sz w:val="28"/>
          <w:szCs w:val="28"/>
        </w:rPr>
      </w:pPr>
      <w:r w:rsidRPr="00417461">
        <w:rPr>
          <w:sz w:val="28"/>
          <w:szCs w:val="28"/>
        </w:rPr>
        <w:t>Задаток, внесенный лицом, признанным победителем аукциона, задаток, внесенный иным лицом, с которым заключается договор аренды земельного участка, засчитываются в счет арендной платы за него. Задатки, внесенные этими лицами, не заключившими в установленном  порядке договора аренды земельного участка вследствие уклонения от заключения указанного договора, не возвращаются.</w:t>
      </w:r>
    </w:p>
    <w:p w:rsidR="004E04AC" w:rsidRPr="00417461" w:rsidRDefault="004E04AC" w:rsidP="004E04AC">
      <w:pPr>
        <w:suppressAutoHyphens/>
        <w:autoSpaceDE w:val="0"/>
        <w:autoSpaceDN w:val="0"/>
        <w:adjustRightInd w:val="0"/>
        <w:ind w:firstLine="709"/>
        <w:jc w:val="both"/>
        <w:rPr>
          <w:sz w:val="28"/>
          <w:szCs w:val="28"/>
        </w:rPr>
      </w:pPr>
      <w:r w:rsidRPr="00417461">
        <w:rPr>
          <w:sz w:val="28"/>
          <w:szCs w:val="28"/>
        </w:rPr>
        <w:t>Денежные средства возвращаются организатором аукциона  на счет, с которого они поступили.</w:t>
      </w:r>
    </w:p>
    <w:p w:rsidR="00F23477" w:rsidRPr="00417461" w:rsidRDefault="00F23477" w:rsidP="004E04AC">
      <w:pPr>
        <w:tabs>
          <w:tab w:val="left" w:pos="567"/>
        </w:tabs>
        <w:suppressAutoHyphens/>
        <w:rPr>
          <w:sz w:val="28"/>
          <w:szCs w:val="28"/>
        </w:rPr>
      </w:pPr>
    </w:p>
    <w:p w:rsidR="00D5737A" w:rsidRDefault="00D5737A" w:rsidP="004E04AC">
      <w:pPr>
        <w:tabs>
          <w:tab w:val="left" w:pos="567"/>
        </w:tabs>
        <w:suppressAutoHyphens/>
        <w:rPr>
          <w:sz w:val="28"/>
          <w:szCs w:val="28"/>
        </w:rPr>
      </w:pPr>
    </w:p>
    <w:p w:rsidR="00316C61" w:rsidRPr="00417461" w:rsidRDefault="00316C61" w:rsidP="004E04AC">
      <w:pPr>
        <w:tabs>
          <w:tab w:val="left" w:pos="567"/>
        </w:tabs>
        <w:suppressAutoHyphens/>
        <w:rPr>
          <w:sz w:val="28"/>
          <w:szCs w:val="28"/>
        </w:rPr>
      </w:pPr>
    </w:p>
    <w:p w:rsidR="004E04AC" w:rsidRPr="00417461" w:rsidRDefault="00A3347C" w:rsidP="004E04AC">
      <w:pPr>
        <w:tabs>
          <w:tab w:val="left" w:pos="567"/>
        </w:tabs>
        <w:suppressAutoHyphens/>
        <w:rPr>
          <w:sz w:val="28"/>
          <w:szCs w:val="28"/>
        </w:rPr>
      </w:pPr>
      <w:r w:rsidRPr="00417461">
        <w:rPr>
          <w:sz w:val="28"/>
          <w:szCs w:val="28"/>
        </w:rPr>
        <w:t>Н</w:t>
      </w:r>
      <w:r w:rsidR="004E04AC" w:rsidRPr="00417461">
        <w:rPr>
          <w:sz w:val="28"/>
          <w:szCs w:val="28"/>
        </w:rPr>
        <w:t>ачальник отдела землепользования</w:t>
      </w:r>
    </w:p>
    <w:p w:rsidR="00316C61" w:rsidRDefault="004E04AC" w:rsidP="00316C61">
      <w:pPr>
        <w:tabs>
          <w:tab w:val="left" w:pos="567"/>
        </w:tabs>
        <w:suppressAutoHyphens/>
        <w:rPr>
          <w:sz w:val="28"/>
          <w:szCs w:val="28"/>
        </w:rPr>
      </w:pPr>
      <w:r w:rsidRPr="00417461">
        <w:rPr>
          <w:sz w:val="28"/>
          <w:szCs w:val="28"/>
        </w:rPr>
        <w:t>департ</w:t>
      </w:r>
      <w:r w:rsidR="0083735C" w:rsidRPr="00417461">
        <w:rPr>
          <w:sz w:val="28"/>
          <w:szCs w:val="28"/>
        </w:rPr>
        <w:t>амента муниципального имущества</w:t>
      </w:r>
      <w:r w:rsidR="0083735C" w:rsidRPr="00417461">
        <w:rPr>
          <w:sz w:val="28"/>
          <w:szCs w:val="28"/>
        </w:rPr>
        <w:br/>
      </w:r>
      <w:r w:rsidRPr="00417461">
        <w:rPr>
          <w:sz w:val="28"/>
          <w:szCs w:val="28"/>
        </w:rPr>
        <w:t>и</w:t>
      </w:r>
      <w:r w:rsidR="0083735C" w:rsidRPr="00417461">
        <w:rPr>
          <w:sz w:val="28"/>
          <w:szCs w:val="28"/>
        </w:rPr>
        <w:t xml:space="preserve"> </w:t>
      </w:r>
      <w:r w:rsidRPr="00417461">
        <w:rPr>
          <w:sz w:val="28"/>
          <w:szCs w:val="28"/>
        </w:rPr>
        <w:t>земельных отношений администрац</w:t>
      </w:r>
      <w:r w:rsidR="0083735C" w:rsidRPr="00417461">
        <w:rPr>
          <w:sz w:val="28"/>
          <w:szCs w:val="28"/>
        </w:rPr>
        <w:t>ии</w:t>
      </w:r>
      <w:r w:rsidR="0083735C" w:rsidRPr="00417461">
        <w:rPr>
          <w:sz w:val="28"/>
          <w:szCs w:val="28"/>
        </w:rPr>
        <w:br/>
      </w:r>
      <w:r w:rsidR="001675FE" w:rsidRPr="00417461">
        <w:rPr>
          <w:sz w:val="28"/>
          <w:szCs w:val="28"/>
        </w:rPr>
        <w:t xml:space="preserve">города Красноярска          </w:t>
      </w:r>
      <w:r w:rsidR="00846FFE" w:rsidRPr="00417461">
        <w:rPr>
          <w:sz w:val="28"/>
          <w:szCs w:val="28"/>
        </w:rPr>
        <w:t xml:space="preserve"> </w:t>
      </w:r>
      <w:r w:rsidRPr="00417461">
        <w:rPr>
          <w:sz w:val="28"/>
          <w:szCs w:val="28"/>
        </w:rPr>
        <w:t xml:space="preserve">        </w:t>
      </w:r>
      <w:r w:rsidR="0083735C" w:rsidRPr="00417461">
        <w:rPr>
          <w:sz w:val="28"/>
          <w:szCs w:val="28"/>
        </w:rPr>
        <w:t xml:space="preserve">                        </w:t>
      </w:r>
      <w:r w:rsidR="00A3347C" w:rsidRPr="00417461">
        <w:rPr>
          <w:sz w:val="28"/>
          <w:szCs w:val="28"/>
        </w:rPr>
        <w:t xml:space="preserve">                             </w:t>
      </w:r>
      <w:r w:rsidR="0083735C" w:rsidRPr="00417461">
        <w:rPr>
          <w:sz w:val="28"/>
          <w:szCs w:val="28"/>
        </w:rPr>
        <w:t xml:space="preserve">     </w:t>
      </w:r>
      <w:r w:rsidR="009C45B0" w:rsidRPr="00417461">
        <w:rPr>
          <w:sz w:val="28"/>
          <w:szCs w:val="28"/>
        </w:rPr>
        <w:t xml:space="preserve">      </w:t>
      </w:r>
      <w:r w:rsidR="00F23477" w:rsidRPr="00417461">
        <w:rPr>
          <w:sz w:val="28"/>
          <w:szCs w:val="28"/>
        </w:rPr>
        <w:t xml:space="preserve">      </w:t>
      </w:r>
      <w:r w:rsidR="009C45B0" w:rsidRPr="00417461">
        <w:rPr>
          <w:sz w:val="28"/>
          <w:szCs w:val="28"/>
        </w:rPr>
        <w:t xml:space="preserve"> </w:t>
      </w:r>
      <w:r w:rsidR="00F23477" w:rsidRPr="00417461">
        <w:rPr>
          <w:sz w:val="28"/>
          <w:szCs w:val="28"/>
        </w:rPr>
        <w:t>Н.Н. Кривенко</w:t>
      </w:r>
      <w:r w:rsidR="00316C61">
        <w:rPr>
          <w:sz w:val="28"/>
          <w:szCs w:val="28"/>
        </w:rPr>
        <w:br/>
      </w:r>
    </w:p>
    <w:p w:rsidR="005C2C9A" w:rsidRPr="00417461" w:rsidRDefault="00316C61" w:rsidP="00316C61">
      <w:pPr>
        <w:spacing w:after="200" w:line="276" w:lineRule="auto"/>
        <w:rPr>
          <w:sz w:val="28"/>
          <w:szCs w:val="28"/>
        </w:rPr>
      </w:pPr>
      <w:r>
        <w:rPr>
          <w:sz w:val="28"/>
          <w:szCs w:val="28"/>
        </w:rPr>
        <w:br w:type="page"/>
      </w:r>
    </w:p>
    <w:p w:rsidR="004E04AC" w:rsidRPr="00417461" w:rsidRDefault="004E04AC" w:rsidP="004E04AC">
      <w:pPr>
        <w:tabs>
          <w:tab w:val="left" w:pos="12155"/>
        </w:tabs>
        <w:suppressAutoHyphens/>
        <w:jc w:val="right"/>
      </w:pPr>
      <w:r w:rsidRPr="00417461">
        <w:lastRenderedPageBreak/>
        <w:t>Приложение 1</w:t>
      </w:r>
    </w:p>
    <w:p w:rsidR="004E04AC" w:rsidRPr="00417461" w:rsidRDefault="004E04AC" w:rsidP="004E04AC">
      <w:pPr>
        <w:suppressAutoHyphens/>
        <w:jc w:val="center"/>
        <w:rPr>
          <w:b/>
          <w:sz w:val="22"/>
          <w:szCs w:val="22"/>
        </w:rPr>
      </w:pPr>
      <w:r w:rsidRPr="00417461">
        <w:rPr>
          <w:b/>
        </w:rPr>
        <w:t>Форма заявки:</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0"/>
      </w:tblGrid>
      <w:tr w:rsidR="004E04AC" w:rsidRPr="00417461" w:rsidTr="002E007C">
        <w:trPr>
          <w:trHeight w:val="14469"/>
        </w:trPr>
        <w:tc>
          <w:tcPr>
            <w:tcW w:w="10740" w:type="dxa"/>
            <w:tcBorders>
              <w:top w:val="single" w:sz="4" w:space="0" w:color="auto"/>
              <w:left w:val="single" w:sz="4" w:space="0" w:color="auto"/>
              <w:bottom w:val="single" w:sz="4" w:space="0" w:color="auto"/>
              <w:right w:val="single" w:sz="4" w:space="0" w:color="auto"/>
            </w:tcBorders>
          </w:tcPr>
          <w:p w:rsidR="004E04AC" w:rsidRPr="00417461" w:rsidRDefault="004E04AC" w:rsidP="002E007C">
            <w:pPr>
              <w:pStyle w:val="ConsPlusTitle"/>
              <w:widowControl/>
              <w:suppressAutoHyphens/>
              <w:spacing w:line="276" w:lineRule="auto"/>
              <w:jc w:val="right"/>
              <w:rPr>
                <w:rFonts w:ascii="Times New Roman" w:hAnsi="Times New Roman"/>
                <w:sz w:val="24"/>
                <w:szCs w:val="24"/>
                <w:lang w:eastAsia="en-US"/>
              </w:rPr>
            </w:pPr>
            <w:r w:rsidRPr="00417461">
              <w:rPr>
                <w:rFonts w:ascii="Times New Roman" w:hAnsi="Times New Roman"/>
                <w:sz w:val="24"/>
                <w:szCs w:val="24"/>
                <w:lang w:eastAsia="en-US"/>
              </w:rPr>
              <w:t>Организатору аукциона</w:t>
            </w:r>
          </w:p>
          <w:p w:rsidR="004E04AC" w:rsidRPr="00417461" w:rsidRDefault="004E04AC" w:rsidP="002E007C">
            <w:pPr>
              <w:pStyle w:val="ConsPlusTitle"/>
              <w:widowControl/>
              <w:suppressAutoHyphens/>
              <w:spacing w:line="276" w:lineRule="auto"/>
              <w:jc w:val="right"/>
              <w:rPr>
                <w:rFonts w:ascii="Times New Roman" w:hAnsi="Times New Roman"/>
                <w:sz w:val="24"/>
                <w:szCs w:val="24"/>
                <w:lang w:eastAsia="en-US"/>
              </w:rPr>
            </w:pPr>
            <w:r w:rsidRPr="00417461">
              <w:rPr>
                <w:rFonts w:ascii="Times New Roman" w:hAnsi="Times New Roman"/>
                <w:sz w:val="24"/>
                <w:szCs w:val="24"/>
                <w:lang w:eastAsia="en-US"/>
              </w:rPr>
              <w:t xml:space="preserve">Департамент муниципального имущества </w:t>
            </w:r>
          </w:p>
          <w:p w:rsidR="004E04AC" w:rsidRPr="00417461" w:rsidRDefault="004E04AC" w:rsidP="002E007C">
            <w:pPr>
              <w:pStyle w:val="ConsPlusTitle"/>
              <w:widowControl/>
              <w:suppressAutoHyphens/>
              <w:spacing w:line="276" w:lineRule="auto"/>
              <w:jc w:val="right"/>
              <w:rPr>
                <w:rFonts w:ascii="Times New Roman" w:hAnsi="Times New Roman"/>
                <w:sz w:val="24"/>
                <w:szCs w:val="24"/>
                <w:lang w:eastAsia="en-US"/>
              </w:rPr>
            </w:pPr>
            <w:r w:rsidRPr="00417461">
              <w:rPr>
                <w:rFonts w:ascii="Times New Roman" w:hAnsi="Times New Roman"/>
                <w:sz w:val="24"/>
                <w:szCs w:val="24"/>
                <w:lang w:eastAsia="en-US"/>
              </w:rPr>
              <w:t xml:space="preserve">и земельных отношений </w:t>
            </w:r>
          </w:p>
          <w:p w:rsidR="004E04AC" w:rsidRPr="00417461" w:rsidRDefault="004E04AC" w:rsidP="002E007C">
            <w:pPr>
              <w:pStyle w:val="ConsPlusTitle"/>
              <w:widowControl/>
              <w:suppressAutoHyphens/>
              <w:spacing w:line="276" w:lineRule="auto"/>
              <w:jc w:val="right"/>
              <w:rPr>
                <w:rFonts w:ascii="Times New Roman" w:hAnsi="Times New Roman"/>
                <w:sz w:val="24"/>
                <w:szCs w:val="24"/>
                <w:lang w:eastAsia="en-US"/>
              </w:rPr>
            </w:pPr>
            <w:r w:rsidRPr="00417461">
              <w:rPr>
                <w:rFonts w:ascii="Times New Roman" w:hAnsi="Times New Roman"/>
                <w:sz w:val="24"/>
                <w:szCs w:val="24"/>
                <w:lang w:eastAsia="en-US"/>
              </w:rPr>
              <w:t>администрации г. Красноярска</w:t>
            </w:r>
          </w:p>
          <w:p w:rsidR="004E04AC" w:rsidRPr="00417461" w:rsidRDefault="004E04AC" w:rsidP="002E007C">
            <w:pPr>
              <w:pStyle w:val="ConsPlusTitle"/>
              <w:widowControl/>
              <w:suppressAutoHyphens/>
              <w:spacing w:line="276" w:lineRule="auto"/>
              <w:jc w:val="center"/>
              <w:rPr>
                <w:rFonts w:ascii="Times New Roman" w:hAnsi="Times New Roman"/>
                <w:sz w:val="24"/>
                <w:szCs w:val="24"/>
                <w:lang w:eastAsia="en-US"/>
              </w:rPr>
            </w:pPr>
            <w:r w:rsidRPr="00417461">
              <w:rPr>
                <w:rFonts w:ascii="Times New Roman" w:hAnsi="Times New Roman"/>
                <w:sz w:val="24"/>
                <w:szCs w:val="24"/>
                <w:lang w:eastAsia="en-US"/>
              </w:rPr>
              <w:t>ЗАЯВКА</w:t>
            </w:r>
          </w:p>
          <w:p w:rsidR="004E04AC" w:rsidRPr="00417461" w:rsidRDefault="004E04AC" w:rsidP="002E007C">
            <w:pPr>
              <w:pStyle w:val="ConsPlusTitle"/>
              <w:widowControl/>
              <w:suppressAutoHyphens/>
              <w:spacing w:line="276" w:lineRule="auto"/>
              <w:jc w:val="center"/>
              <w:rPr>
                <w:rFonts w:ascii="Times New Roman" w:hAnsi="Times New Roman"/>
                <w:sz w:val="24"/>
                <w:szCs w:val="24"/>
                <w:lang w:eastAsia="en-US"/>
              </w:rPr>
            </w:pPr>
            <w:r w:rsidRPr="00417461">
              <w:rPr>
                <w:rFonts w:ascii="Times New Roman" w:hAnsi="Times New Roman"/>
                <w:sz w:val="24"/>
                <w:szCs w:val="24"/>
                <w:lang w:eastAsia="en-US"/>
              </w:rPr>
              <w:t>на участие в аукционе</w:t>
            </w:r>
          </w:p>
          <w:p w:rsidR="004E04AC" w:rsidRPr="00417461" w:rsidRDefault="004E04AC" w:rsidP="002E007C">
            <w:pPr>
              <w:pStyle w:val="ConsPlusTitle"/>
              <w:widowControl/>
              <w:suppressAutoHyphens/>
              <w:spacing w:line="276" w:lineRule="auto"/>
              <w:rPr>
                <w:rFonts w:ascii="Times New Roman" w:hAnsi="Times New Roman"/>
                <w:sz w:val="24"/>
                <w:szCs w:val="24"/>
                <w:lang w:eastAsia="en-US"/>
              </w:rPr>
            </w:pPr>
            <w:r w:rsidRPr="00417461">
              <w:rPr>
                <w:rFonts w:ascii="Times New Roman" w:hAnsi="Times New Roman"/>
                <w:sz w:val="24"/>
                <w:szCs w:val="24"/>
                <w:lang w:eastAsia="en-US"/>
              </w:rPr>
              <w:t>_______________________________________________________________________________________</w:t>
            </w:r>
          </w:p>
          <w:p w:rsidR="004E04AC" w:rsidRPr="00417461" w:rsidRDefault="004E04AC" w:rsidP="002E007C">
            <w:pPr>
              <w:suppressAutoHyphens/>
              <w:jc w:val="center"/>
              <w:rPr>
                <w:i/>
                <w:sz w:val="22"/>
                <w:szCs w:val="22"/>
                <w:lang w:eastAsia="en-US"/>
              </w:rPr>
            </w:pPr>
            <w:r w:rsidRPr="00417461">
              <w:rPr>
                <w:i/>
              </w:rPr>
              <w:t>(Наименование юридического лица или ФИО физического лица)</w:t>
            </w:r>
          </w:p>
          <w:p w:rsidR="004E04AC" w:rsidRPr="00417461" w:rsidRDefault="004E04AC" w:rsidP="002E007C">
            <w:pPr>
              <w:pStyle w:val="ConsPlusTitle"/>
              <w:widowControl/>
              <w:suppressAutoHyphens/>
              <w:spacing w:line="276" w:lineRule="auto"/>
              <w:rPr>
                <w:rFonts w:ascii="Times New Roman" w:hAnsi="Times New Roman"/>
                <w:sz w:val="24"/>
                <w:szCs w:val="24"/>
                <w:lang w:eastAsia="en-US"/>
              </w:rPr>
            </w:pPr>
            <w:r w:rsidRPr="00417461">
              <w:rPr>
                <w:rFonts w:ascii="Times New Roman" w:hAnsi="Times New Roman"/>
                <w:sz w:val="24"/>
                <w:szCs w:val="24"/>
                <w:lang w:eastAsia="en-US"/>
              </w:rPr>
              <w:t>_______________________________________________________________________________________</w:t>
            </w:r>
          </w:p>
          <w:p w:rsidR="004E04AC" w:rsidRPr="00417461"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417461">
              <w:rPr>
                <w:rFonts w:ascii="Times New Roman" w:hAnsi="Times New Roman"/>
                <w:b w:val="0"/>
                <w:i/>
                <w:sz w:val="24"/>
                <w:szCs w:val="24"/>
                <w:lang w:eastAsia="en-US"/>
              </w:rPr>
              <w:t>(ИНН)</w:t>
            </w:r>
          </w:p>
          <w:p w:rsidR="004E04AC" w:rsidRPr="00417461" w:rsidRDefault="004E04AC" w:rsidP="002E007C">
            <w:pPr>
              <w:pStyle w:val="ConsPlusTitle"/>
              <w:widowControl/>
              <w:suppressAutoHyphens/>
              <w:spacing w:line="276" w:lineRule="auto"/>
              <w:rPr>
                <w:rFonts w:ascii="Times New Roman" w:hAnsi="Times New Roman"/>
                <w:sz w:val="24"/>
                <w:szCs w:val="24"/>
                <w:lang w:eastAsia="en-US"/>
              </w:rPr>
            </w:pPr>
            <w:r w:rsidRPr="00417461">
              <w:rPr>
                <w:rFonts w:ascii="Times New Roman" w:hAnsi="Times New Roman"/>
                <w:sz w:val="24"/>
                <w:szCs w:val="24"/>
                <w:lang w:eastAsia="en-US"/>
              </w:rPr>
              <w:t>_______________________________________________________________________________________</w:t>
            </w:r>
          </w:p>
          <w:p w:rsidR="00A3347C" w:rsidRPr="00417461" w:rsidRDefault="00A3347C" w:rsidP="00A3347C">
            <w:pPr>
              <w:suppressAutoHyphens/>
              <w:jc w:val="center"/>
              <w:rPr>
                <w:i/>
              </w:rPr>
            </w:pPr>
            <w:r w:rsidRPr="00417461">
              <w:rPr>
                <w:i/>
              </w:rPr>
              <w:t>(Адрес местонахождения и почтовый адрес)</w:t>
            </w:r>
          </w:p>
          <w:p w:rsidR="00A3347C" w:rsidRPr="00417461" w:rsidRDefault="00A3347C" w:rsidP="00A3347C">
            <w:pPr>
              <w:pStyle w:val="ConsPlusTitle"/>
              <w:widowControl/>
              <w:suppressAutoHyphens/>
              <w:spacing w:line="276" w:lineRule="auto"/>
              <w:rPr>
                <w:rFonts w:ascii="Times New Roman" w:hAnsi="Times New Roman"/>
                <w:sz w:val="24"/>
                <w:szCs w:val="24"/>
                <w:lang w:eastAsia="en-US"/>
              </w:rPr>
            </w:pPr>
            <w:r w:rsidRPr="00417461">
              <w:rPr>
                <w:rFonts w:ascii="Times New Roman" w:hAnsi="Times New Roman"/>
                <w:sz w:val="24"/>
                <w:szCs w:val="24"/>
                <w:lang w:eastAsia="en-US"/>
              </w:rPr>
              <w:t>_______________________________________________________________________________________</w:t>
            </w:r>
          </w:p>
          <w:p w:rsidR="00A3347C" w:rsidRPr="00417461" w:rsidRDefault="00A3347C" w:rsidP="00A3347C">
            <w:pPr>
              <w:suppressAutoHyphens/>
              <w:jc w:val="center"/>
              <w:rPr>
                <w:i/>
                <w:sz w:val="22"/>
                <w:szCs w:val="22"/>
                <w:lang w:eastAsia="en-US"/>
              </w:rPr>
            </w:pPr>
            <w:r w:rsidRPr="00417461">
              <w:rPr>
                <w:i/>
              </w:rPr>
              <w:t>(Адрес электронной почты)</w:t>
            </w:r>
          </w:p>
          <w:p w:rsidR="004E04AC" w:rsidRPr="00417461" w:rsidRDefault="004E04AC" w:rsidP="002E007C">
            <w:pPr>
              <w:pStyle w:val="ConsPlusTitle"/>
              <w:widowControl/>
              <w:suppressAutoHyphens/>
              <w:spacing w:line="276" w:lineRule="auto"/>
              <w:rPr>
                <w:rFonts w:ascii="Times New Roman" w:hAnsi="Times New Roman"/>
                <w:sz w:val="24"/>
                <w:szCs w:val="24"/>
                <w:lang w:eastAsia="en-US"/>
              </w:rPr>
            </w:pPr>
            <w:r w:rsidRPr="00417461">
              <w:rPr>
                <w:rFonts w:ascii="Times New Roman" w:hAnsi="Times New Roman"/>
                <w:sz w:val="24"/>
                <w:szCs w:val="24"/>
                <w:lang w:eastAsia="en-US"/>
              </w:rPr>
              <w:t>Прошу принять заявку и прилагаемые документы для участия в открытом аукционе на право заключения договора аренды земельного участка:</w:t>
            </w:r>
          </w:p>
          <w:p w:rsidR="004E04AC" w:rsidRPr="00417461" w:rsidRDefault="004E04AC" w:rsidP="002E007C">
            <w:pPr>
              <w:pStyle w:val="ConsPlusTitle"/>
              <w:widowControl/>
              <w:suppressAutoHyphens/>
              <w:spacing w:line="276" w:lineRule="auto"/>
              <w:rPr>
                <w:rFonts w:ascii="Times New Roman" w:hAnsi="Times New Roman"/>
                <w:sz w:val="24"/>
                <w:szCs w:val="24"/>
                <w:lang w:eastAsia="en-US"/>
              </w:rPr>
            </w:pPr>
            <w:r w:rsidRPr="00417461">
              <w:rPr>
                <w:rFonts w:ascii="Times New Roman" w:hAnsi="Times New Roman"/>
                <w:sz w:val="24"/>
                <w:szCs w:val="24"/>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E04AC" w:rsidRPr="00417461"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417461">
              <w:rPr>
                <w:rFonts w:ascii="Times New Roman" w:hAnsi="Times New Roman"/>
                <w:b w:val="0"/>
                <w:i/>
                <w:sz w:val="24"/>
                <w:szCs w:val="24"/>
                <w:lang w:eastAsia="en-US"/>
              </w:rPr>
              <w:t>(Предмет аукциона, кадастровый номер, местоположение, назначение, площадь)</w:t>
            </w:r>
          </w:p>
          <w:p w:rsidR="004E04AC" w:rsidRPr="00417461" w:rsidRDefault="004E04AC" w:rsidP="002E007C">
            <w:pPr>
              <w:pStyle w:val="ConsPlusTitle"/>
              <w:widowControl/>
              <w:suppressAutoHyphens/>
              <w:spacing w:line="276" w:lineRule="auto"/>
              <w:rPr>
                <w:rFonts w:ascii="Times New Roman" w:hAnsi="Times New Roman"/>
                <w:sz w:val="24"/>
                <w:szCs w:val="24"/>
                <w:lang w:eastAsia="en-US"/>
              </w:rPr>
            </w:pPr>
            <w:r w:rsidRPr="00417461">
              <w:rPr>
                <w:rFonts w:ascii="Times New Roman" w:hAnsi="Times New Roman"/>
                <w:sz w:val="24"/>
                <w:szCs w:val="24"/>
                <w:lang w:eastAsia="en-US"/>
              </w:rPr>
              <w:t>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w:t>
            </w:r>
          </w:p>
          <w:p w:rsidR="004E04AC" w:rsidRPr="00417461" w:rsidRDefault="004E04AC" w:rsidP="002E007C">
            <w:pPr>
              <w:pStyle w:val="ConsPlusTitle"/>
              <w:widowControl/>
              <w:suppressAutoHyphens/>
              <w:spacing w:line="276" w:lineRule="auto"/>
              <w:rPr>
                <w:rFonts w:ascii="Times New Roman" w:hAnsi="Times New Roman"/>
                <w:sz w:val="24"/>
                <w:szCs w:val="24"/>
                <w:lang w:eastAsia="en-US"/>
              </w:rPr>
            </w:pPr>
            <w:r w:rsidRPr="00417461">
              <w:rPr>
                <w:rFonts w:ascii="Times New Roman" w:hAnsi="Times New Roman"/>
                <w:sz w:val="24"/>
                <w:szCs w:val="24"/>
                <w:lang w:eastAsia="en-US"/>
              </w:rPr>
              <w:t>_______________________________________________________________________________________</w:t>
            </w:r>
          </w:p>
          <w:p w:rsidR="004E04AC" w:rsidRPr="00417461" w:rsidRDefault="004E04AC" w:rsidP="002E007C">
            <w:pPr>
              <w:pStyle w:val="ConsPlusTitle"/>
              <w:widowControl/>
              <w:pBdr>
                <w:bottom w:val="single" w:sz="12" w:space="1" w:color="auto"/>
              </w:pBdr>
              <w:suppressAutoHyphens/>
              <w:spacing w:line="276" w:lineRule="auto"/>
              <w:jc w:val="center"/>
              <w:rPr>
                <w:rFonts w:ascii="Times New Roman" w:hAnsi="Times New Roman"/>
                <w:b w:val="0"/>
                <w:i/>
                <w:sz w:val="24"/>
                <w:szCs w:val="24"/>
                <w:lang w:eastAsia="en-US"/>
              </w:rPr>
            </w:pPr>
            <w:r w:rsidRPr="00417461">
              <w:rPr>
                <w:rFonts w:ascii="Times New Roman" w:hAnsi="Times New Roman"/>
                <w:b w:val="0"/>
                <w:i/>
                <w:sz w:val="24"/>
                <w:szCs w:val="24"/>
                <w:lang w:eastAsia="en-US"/>
              </w:rPr>
              <w:t xml:space="preserve">(Перечисленная сумма задатка/ </w:t>
            </w:r>
            <w:r w:rsidRPr="00417461">
              <w:rPr>
                <w:rFonts w:ascii="Times New Roman" w:hAnsi="Times New Roman"/>
                <w:b w:val="0"/>
                <w:i/>
                <w:sz w:val="24"/>
                <w:szCs w:val="24"/>
                <w:u w:val="single"/>
                <w:lang w:eastAsia="en-US"/>
              </w:rPr>
              <w:t>реквизиты платежного документа</w:t>
            </w:r>
            <w:r w:rsidRPr="00417461">
              <w:rPr>
                <w:rFonts w:ascii="Times New Roman" w:hAnsi="Times New Roman"/>
                <w:b w:val="0"/>
                <w:i/>
                <w:sz w:val="24"/>
                <w:szCs w:val="24"/>
                <w:lang w:eastAsia="en-US"/>
              </w:rPr>
              <w:t>)</w:t>
            </w:r>
          </w:p>
          <w:p w:rsidR="004E04AC" w:rsidRPr="00417461" w:rsidRDefault="004E04AC" w:rsidP="002E007C">
            <w:pPr>
              <w:pStyle w:val="ConsPlusTitle"/>
              <w:widowControl/>
              <w:suppressAutoHyphens/>
              <w:spacing w:line="276" w:lineRule="auto"/>
              <w:rPr>
                <w:rFonts w:ascii="Times New Roman" w:hAnsi="Times New Roman"/>
                <w:sz w:val="24"/>
                <w:szCs w:val="24"/>
                <w:lang w:eastAsia="en-US"/>
              </w:rPr>
            </w:pPr>
          </w:p>
          <w:p w:rsidR="004E04AC" w:rsidRPr="00417461" w:rsidRDefault="004E04AC" w:rsidP="002E007C">
            <w:pPr>
              <w:pStyle w:val="ConsPlusTitle"/>
              <w:widowControl/>
              <w:suppressAutoHyphens/>
              <w:spacing w:line="276" w:lineRule="auto"/>
              <w:rPr>
                <w:rFonts w:ascii="Times New Roman" w:hAnsi="Times New Roman"/>
                <w:sz w:val="24"/>
                <w:szCs w:val="24"/>
                <w:lang w:eastAsia="en-US"/>
              </w:rPr>
            </w:pPr>
            <w:r w:rsidRPr="00417461">
              <w:rPr>
                <w:rFonts w:ascii="Times New Roman" w:hAnsi="Times New Roman"/>
                <w:sz w:val="24"/>
                <w:szCs w:val="24"/>
                <w:lang w:eastAsia="en-US"/>
              </w:rPr>
              <w:t>_______________________________________________________________________________________</w:t>
            </w:r>
          </w:p>
          <w:p w:rsidR="004E04AC" w:rsidRPr="00417461" w:rsidRDefault="004E04AC" w:rsidP="002E007C">
            <w:pPr>
              <w:widowControl w:val="0"/>
              <w:suppressAutoHyphens/>
              <w:autoSpaceDE w:val="0"/>
              <w:autoSpaceDN w:val="0"/>
              <w:adjustRightInd w:val="0"/>
              <w:jc w:val="center"/>
              <w:rPr>
                <w:i/>
                <w:sz w:val="22"/>
                <w:szCs w:val="22"/>
                <w:lang w:eastAsia="en-US"/>
              </w:rPr>
            </w:pPr>
            <w:r w:rsidRPr="00417461">
              <w:rPr>
                <w:i/>
              </w:rPr>
              <w:t>(банковские реквизиты счета для возврата задатка)</w:t>
            </w:r>
          </w:p>
          <w:p w:rsidR="004E04AC" w:rsidRPr="00417461" w:rsidRDefault="004E04AC" w:rsidP="002E007C">
            <w:pPr>
              <w:pStyle w:val="ConsPlusTitle"/>
              <w:widowControl/>
              <w:suppressAutoHyphens/>
              <w:spacing w:line="276" w:lineRule="auto"/>
              <w:rPr>
                <w:rFonts w:ascii="Times New Roman" w:hAnsi="Times New Roman"/>
                <w:sz w:val="24"/>
                <w:szCs w:val="24"/>
                <w:lang w:eastAsia="en-US"/>
              </w:rPr>
            </w:pPr>
            <w:r w:rsidRPr="00417461">
              <w:rPr>
                <w:rFonts w:ascii="Times New Roman" w:hAnsi="Times New Roman"/>
                <w:sz w:val="24"/>
                <w:szCs w:val="24"/>
                <w:lang w:eastAsia="en-US"/>
              </w:rPr>
              <w:t>К заявке прилагаются документы на ____ листах.</w:t>
            </w:r>
          </w:p>
          <w:p w:rsidR="004E04AC" w:rsidRPr="00417461" w:rsidRDefault="004E04AC" w:rsidP="002E007C">
            <w:pPr>
              <w:widowControl w:val="0"/>
              <w:suppressAutoHyphens/>
              <w:autoSpaceDE w:val="0"/>
              <w:autoSpaceDN w:val="0"/>
              <w:adjustRightInd w:val="0"/>
              <w:jc w:val="both"/>
              <w:rPr>
                <w:i/>
              </w:rPr>
            </w:pPr>
            <w:r w:rsidRPr="00417461">
              <w:rPr>
                <w:i/>
              </w:rPr>
              <w:t>1) копии документов, удостоверяющих личность заявителя (для граждан);</w:t>
            </w:r>
          </w:p>
          <w:p w:rsidR="0055046C" w:rsidRPr="00417461" w:rsidRDefault="00417461" w:rsidP="00FE7F30">
            <w:pPr>
              <w:widowControl w:val="0"/>
              <w:suppressAutoHyphens/>
              <w:autoSpaceDE w:val="0"/>
              <w:autoSpaceDN w:val="0"/>
              <w:adjustRightInd w:val="0"/>
              <w:jc w:val="both"/>
              <w:rPr>
                <w:i/>
              </w:rPr>
            </w:pPr>
            <w:r>
              <w:rPr>
                <w:i/>
              </w:rPr>
              <w:t>2</w:t>
            </w:r>
            <w:r w:rsidR="0055046C" w:rsidRPr="00417461">
              <w:rPr>
                <w:i/>
              </w:rPr>
              <w:t>) документы, подтверждающие внесение задатка</w:t>
            </w:r>
            <w:r w:rsidR="00FE7F30" w:rsidRPr="00417461">
              <w:rPr>
                <w:i/>
              </w:rPr>
              <w:t>.</w:t>
            </w:r>
          </w:p>
          <w:p w:rsidR="005974DE" w:rsidRPr="00417461" w:rsidRDefault="005974DE" w:rsidP="002E007C">
            <w:pPr>
              <w:widowControl w:val="0"/>
              <w:suppressAutoHyphens/>
              <w:autoSpaceDE w:val="0"/>
              <w:autoSpaceDN w:val="0"/>
              <w:adjustRightInd w:val="0"/>
              <w:jc w:val="both"/>
              <w:rPr>
                <w:i/>
              </w:rPr>
            </w:pPr>
          </w:p>
          <w:p w:rsidR="004E04AC" w:rsidRPr="00417461" w:rsidRDefault="004E04AC" w:rsidP="002E007C">
            <w:pPr>
              <w:pStyle w:val="ConsPlusTitle"/>
              <w:widowControl/>
              <w:suppressAutoHyphens/>
              <w:spacing w:line="276" w:lineRule="auto"/>
              <w:rPr>
                <w:rFonts w:ascii="Times New Roman" w:hAnsi="Times New Roman"/>
                <w:sz w:val="24"/>
                <w:szCs w:val="24"/>
                <w:lang w:eastAsia="en-US"/>
              </w:rPr>
            </w:pPr>
            <w:r w:rsidRPr="00417461">
              <w:rPr>
                <w:rFonts w:ascii="Times New Roman" w:hAnsi="Times New Roman"/>
                <w:sz w:val="24"/>
                <w:szCs w:val="24"/>
                <w:lang w:eastAsia="en-US"/>
              </w:rPr>
              <w:t>_______________________________</w:t>
            </w:r>
          </w:p>
          <w:p w:rsidR="004E04AC" w:rsidRPr="00417461" w:rsidRDefault="004E04AC" w:rsidP="002E007C">
            <w:pPr>
              <w:pStyle w:val="ConsPlusTitle"/>
              <w:widowControl/>
              <w:suppressAutoHyphens/>
              <w:spacing w:line="276" w:lineRule="auto"/>
              <w:rPr>
                <w:rFonts w:ascii="Times New Roman" w:hAnsi="Times New Roman"/>
                <w:b w:val="0"/>
                <w:i/>
                <w:sz w:val="24"/>
                <w:szCs w:val="24"/>
                <w:lang w:eastAsia="en-US"/>
              </w:rPr>
            </w:pPr>
            <w:r w:rsidRPr="00417461">
              <w:rPr>
                <w:rFonts w:ascii="Times New Roman" w:hAnsi="Times New Roman"/>
                <w:b w:val="0"/>
                <w:i/>
                <w:sz w:val="24"/>
                <w:szCs w:val="24"/>
                <w:lang w:eastAsia="en-US"/>
              </w:rPr>
              <w:t>(Дата)</w:t>
            </w:r>
          </w:p>
          <w:p w:rsidR="004E04AC" w:rsidRPr="00417461" w:rsidRDefault="004E04AC" w:rsidP="002E007C">
            <w:pPr>
              <w:pStyle w:val="ConsPlusTitle"/>
              <w:widowControl/>
              <w:suppressAutoHyphens/>
              <w:spacing w:line="276" w:lineRule="auto"/>
              <w:rPr>
                <w:rFonts w:ascii="Times New Roman" w:hAnsi="Times New Roman"/>
                <w:sz w:val="24"/>
                <w:szCs w:val="24"/>
                <w:lang w:eastAsia="en-US"/>
              </w:rPr>
            </w:pPr>
            <w:r w:rsidRPr="00417461">
              <w:rPr>
                <w:rFonts w:ascii="Times New Roman" w:hAnsi="Times New Roman"/>
                <w:sz w:val="24"/>
                <w:szCs w:val="24"/>
                <w:lang w:eastAsia="en-US"/>
              </w:rPr>
              <w:t>_______________________________</w:t>
            </w:r>
          </w:p>
          <w:p w:rsidR="004E04AC" w:rsidRPr="00417461" w:rsidRDefault="004E04AC" w:rsidP="002E007C">
            <w:pPr>
              <w:pStyle w:val="ConsPlusTitle"/>
              <w:widowControl/>
              <w:suppressAutoHyphens/>
              <w:spacing w:line="276" w:lineRule="auto"/>
              <w:rPr>
                <w:rFonts w:ascii="Times New Roman" w:hAnsi="Times New Roman"/>
                <w:b w:val="0"/>
                <w:i/>
                <w:sz w:val="24"/>
                <w:szCs w:val="24"/>
                <w:lang w:eastAsia="en-US"/>
              </w:rPr>
            </w:pPr>
            <w:r w:rsidRPr="00417461">
              <w:rPr>
                <w:rFonts w:ascii="Times New Roman" w:hAnsi="Times New Roman"/>
                <w:b w:val="0"/>
                <w:i/>
                <w:sz w:val="24"/>
                <w:szCs w:val="24"/>
                <w:lang w:eastAsia="en-US"/>
              </w:rPr>
              <w:t>(Контактный телефон)</w:t>
            </w:r>
          </w:p>
          <w:p w:rsidR="004E04AC" w:rsidRPr="00417461" w:rsidRDefault="004E04AC" w:rsidP="002E007C">
            <w:pPr>
              <w:pStyle w:val="ConsPlusTitle"/>
              <w:widowControl/>
              <w:suppressAutoHyphens/>
              <w:spacing w:line="276" w:lineRule="auto"/>
              <w:rPr>
                <w:rFonts w:ascii="Times New Roman" w:hAnsi="Times New Roman"/>
                <w:sz w:val="24"/>
                <w:szCs w:val="24"/>
                <w:lang w:eastAsia="en-US"/>
              </w:rPr>
            </w:pPr>
            <w:r w:rsidRPr="00417461">
              <w:rPr>
                <w:rFonts w:ascii="Times New Roman" w:hAnsi="Times New Roman"/>
                <w:sz w:val="24"/>
                <w:szCs w:val="24"/>
                <w:lang w:eastAsia="en-US"/>
              </w:rPr>
              <w:t>____________________________________________________________________/____________</w:t>
            </w:r>
          </w:p>
          <w:p w:rsidR="004E04AC" w:rsidRPr="00417461"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417461">
              <w:rPr>
                <w:rFonts w:ascii="Times New Roman" w:hAnsi="Times New Roman"/>
                <w:b w:val="0"/>
                <w:i/>
                <w:sz w:val="24"/>
                <w:szCs w:val="24"/>
                <w:lang w:eastAsia="en-US"/>
              </w:rPr>
              <w:t>(ФИО прописью  / Подпись – для физ. лица, ФИО прописью, должность  / Подпись – для юр. лица)</w:t>
            </w:r>
          </w:p>
          <w:p w:rsidR="004E04AC" w:rsidRPr="00417461" w:rsidRDefault="004E04AC" w:rsidP="002E007C">
            <w:pPr>
              <w:pStyle w:val="ConsPlusTitle"/>
              <w:widowControl/>
              <w:suppressAutoHyphens/>
              <w:spacing w:line="276" w:lineRule="auto"/>
              <w:rPr>
                <w:rFonts w:ascii="Times New Roman" w:hAnsi="Times New Roman"/>
                <w:b w:val="0"/>
                <w:i/>
                <w:sz w:val="24"/>
                <w:szCs w:val="24"/>
                <w:lang w:eastAsia="en-US"/>
              </w:rPr>
            </w:pPr>
            <w:r w:rsidRPr="00417461">
              <w:rPr>
                <w:rFonts w:ascii="Times New Roman" w:hAnsi="Times New Roman"/>
                <w:sz w:val="24"/>
                <w:szCs w:val="24"/>
                <w:lang w:eastAsia="en-US"/>
              </w:rPr>
              <w:t xml:space="preserve">                                                                                                                                                         МП</w:t>
            </w:r>
          </w:p>
        </w:tc>
      </w:tr>
    </w:tbl>
    <w:p w:rsidR="00FE7F30" w:rsidRPr="000857EA" w:rsidRDefault="00FE7F30" w:rsidP="00733409">
      <w:pPr>
        <w:jc w:val="right"/>
        <w:rPr>
          <w:highlight w:val="yellow"/>
        </w:rPr>
      </w:pPr>
    </w:p>
    <w:p w:rsidR="00FE7F30" w:rsidRPr="000857EA" w:rsidRDefault="00FE7F30" w:rsidP="00733409">
      <w:pPr>
        <w:jc w:val="right"/>
        <w:rPr>
          <w:highlight w:val="yellow"/>
        </w:rPr>
      </w:pPr>
    </w:p>
    <w:p w:rsidR="00FE7F30" w:rsidRPr="000857EA" w:rsidRDefault="00FE7F30" w:rsidP="00733409">
      <w:pPr>
        <w:jc w:val="right"/>
        <w:rPr>
          <w:highlight w:val="yellow"/>
        </w:rPr>
      </w:pPr>
    </w:p>
    <w:p w:rsidR="00733409" w:rsidRPr="007B63E6" w:rsidRDefault="00733409" w:rsidP="00733409">
      <w:pPr>
        <w:jc w:val="right"/>
      </w:pPr>
      <w:r w:rsidRPr="007B63E6">
        <w:lastRenderedPageBreak/>
        <w:t>Приложение 2</w:t>
      </w:r>
    </w:p>
    <w:p w:rsidR="00733409" w:rsidRPr="007B63E6" w:rsidRDefault="00733409" w:rsidP="00733409">
      <w:pPr>
        <w:jc w:val="center"/>
      </w:pPr>
    </w:p>
    <w:p w:rsidR="00733409" w:rsidRPr="007B63E6" w:rsidRDefault="00733409" w:rsidP="00733409">
      <w:pPr>
        <w:ind w:firstLine="540"/>
        <w:jc w:val="center"/>
        <w:rPr>
          <w:caps/>
        </w:rPr>
      </w:pPr>
      <w:r w:rsidRPr="007B63E6">
        <w:rPr>
          <w:caps/>
        </w:rPr>
        <w:t xml:space="preserve">проект Договора аренды земельного участка, </w:t>
      </w:r>
    </w:p>
    <w:p w:rsidR="00733409" w:rsidRPr="007B63E6" w:rsidRDefault="00733409" w:rsidP="00733409">
      <w:pPr>
        <w:ind w:firstLine="540"/>
        <w:jc w:val="center"/>
        <w:rPr>
          <w:caps/>
        </w:rPr>
      </w:pPr>
      <w:r w:rsidRPr="007B63E6">
        <w:rPr>
          <w:caps/>
        </w:rPr>
        <w:t>заключенного по результатам аукциона на право  заключения договора аренды</w:t>
      </w:r>
    </w:p>
    <w:p w:rsidR="00733409" w:rsidRPr="007B63E6" w:rsidRDefault="00733409" w:rsidP="00733409">
      <w:pPr>
        <w:ind w:firstLine="540"/>
        <w:jc w:val="center"/>
        <w:rPr>
          <w:caps/>
        </w:rPr>
      </w:pPr>
    </w:p>
    <w:p w:rsidR="00733409" w:rsidRPr="007B63E6" w:rsidRDefault="00733409" w:rsidP="00733409">
      <w:pPr>
        <w:ind w:firstLine="540"/>
        <w:jc w:val="center"/>
      </w:pPr>
      <w:r w:rsidRPr="007B63E6">
        <w:t>№ __________</w:t>
      </w:r>
    </w:p>
    <w:p w:rsidR="00733409" w:rsidRPr="007B63E6" w:rsidRDefault="00733409" w:rsidP="00733409">
      <w:pPr>
        <w:ind w:firstLine="540"/>
        <w:jc w:val="both"/>
      </w:pPr>
    </w:p>
    <w:p w:rsidR="00733409" w:rsidRPr="007B63E6" w:rsidRDefault="00733409" w:rsidP="00733409">
      <w:pPr>
        <w:tabs>
          <w:tab w:val="left" w:pos="7380"/>
        </w:tabs>
        <w:jc w:val="both"/>
      </w:pPr>
      <w:r w:rsidRPr="007B63E6">
        <w:t xml:space="preserve">«___»_______________20____г.                                                                                           г. Красноярск </w:t>
      </w:r>
    </w:p>
    <w:p w:rsidR="00733409" w:rsidRPr="007B63E6" w:rsidRDefault="00733409" w:rsidP="00733409">
      <w:pPr>
        <w:ind w:left="567"/>
      </w:pPr>
    </w:p>
    <w:p w:rsidR="00733409" w:rsidRPr="007B63E6" w:rsidRDefault="00733409" w:rsidP="00733409">
      <w:pPr>
        <w:ind w:left="426"/>
      </w:pPr>
    </w:p>
    <w:tbl>
      <w:tblPr>
        <w:tblW w:w="10598" w:type="dxa"/>
        <w:tblInd w:w="142" w:type="dxa"/>
        <w:tblLook w:val="04A0" w:firstRow="1" w:lastRow="0" w:firstColumn="1" w:lastColumn="0" w:noHBand="0" w:noVBand="1"/>
      </w:tblPr>
      <w:tblGrid>
        <w:gridCol w:w="10598"/>
      </w:tblGrid>
      <w:tr w:rsidR="00733409" w:rsidRPr="007B63E6" w:rsidTr="00746711">
        <w:tc>
          <w:tcPr>
            <w:tcW w:w="10598" w:type="dxa"/>
          </w:tcPr>
          <w:p w:rsidR="00733409" w:rsidRPr="007B63E6" w:rsidRDefault="00733409" w:rsidP="00746711">
            <w:pPr>
              <w:ind w:firstLine="567"/>
              <w:jc w:val="both"/>
            </w:pPr>
            <w:proofErr w:type="gramStart"/>
            <w:r w:rsidRPr="007B63E6">
              <w:t>На основании протокола о результатах аукциона (протокола рассмотрения заявок на участие в открытом аукционе) от  _____ № _____, распоряжения администрации г. Красноярска от ____ № ____, извещения о проведении аукционов на право заключения договоров аренды земельных участков, опубликованного в газете «Городские новости» от ____ № ___,  департамент муниципального имущества и земельных отношений администрации города Красноярска в лице ________, действующего на основании Положения _____, приказа № ___ от _____ именуемый в дальнейшем «Арендодатель», и ________, именуемый</w:t>
            </w:r>
            <w:proofErr w:type="gramEnd"/>
            <w:r w:rsidRPr="007B63E6">
              <w:t xml:space="preserve"> </w:t>
            </w:r>
            <w:proofErr w:type="gramStart"/>
            <w:r w:rsidRPr="007B63E6">
              <w:t>в дальнейшем «Арендатор», именуемые в дальнейшем «Стороны», заключили настоящий договор (далее - Договор) о нижеследующем:</w:t>
            </w:r>
            <w:proofErr w:type="gramEnd"/>
          </w:p>
          <w:p w:rsidR="00733409" w:rsidRPr="007B63E6" w:rsidRDefault="00733409" w:rsidP="00746711">
            <w:pPr>
              <w:ind w:firstLine="567"/>
              <w:jc w:val="both"/>
            </w:pPr>
          </w:p>
          <w:p w:rsidR="00733409" w:rsidRPr="007B63E6" w:rsidRDefault="00733409" w:rsidP="00746711">
            <w:pPr>
              <w:pStyle w:val="a3"/>
              <w:ind w:left="0" w:firstLine="567"/>
              <w:jc w:val="center"/>
              <w:rPr>
                <w:rFonts w:ascii="Times New Roman" w:hAnsi="Times New Roman"/>
                <w:caps/>
                <w:sz w:val="24"/>
                <w:szCs w:val="24"/>
              </w:rPr>
            </w:pPr>
            <w:r w:rsidRPr="007B63E6">
              <w:rPr>
                <w:rFonts w:ascii="Times New Roman" w:hAnsi="Times New Roman"/>
                <w:caps/>
                <w:sz w:val="24"/>
                <w:szCs w:val="24"/>
              </w:rPr>
              <w:t>1. ПРЕДМЕТ ДОГОВОРА</w:t>
            </w:r>
          </w:p>
          <w:p w:rsidR="00733409" w:rsidRPr="007B63E6" w:rsidRDefault="00733409" w:rsidP="00746711">
            <w:pPr>
              <w:ind w:firstLine="567"/>
              <w:jc w:val="both"/>
            </w:pPr>
            <w:r w:rsidRPr="007B63E6">
              <w:t xml:space="preserve">1.1. </w:t>
            </w:r>
            <w:proofErr w:type="gramStart"/>
            <w:r w:rsidRPr="007B63E6">
              <w:t>Арендодатель предоставляет, а Арендатор, приобретший право на заключение настоящего Договора на аукционе, проведенном  _____________, принимает в аренду земельный участок с категорией земель - земли населенных пунктов, расположенный в территориальной зоне _____________, с кадастровым номером 24:50:________, общей площадью ____</w:t>
            </w:r>
            <w:proofErr w:type="spellStart"/>
            <w:r w:rsidRPr="007B63E6">
              <w:t>кв.м</w:t>
            </w:r>
            <w:proofErr w:type="spellEnd"/>
            <w:r w:rsidRPr="007B63E6">
              <w:t>., находящийся по адресу: г. Красноярск, ______ район,  _______, (далее - Участок), в границах, указанных в выписке из Единого государственного реестра недвижимости, которая прилагается к настоящему Договору</w:t>
            </w:r>
            <w:proofErr w:type="gramEnd"/>
            <w:r w:rsidRPr="007B63E6">
              <w:t xml:space="preserve"> и является его неотъемлемой частью (приложение 1), для использования в целях _________________.</w:t>
            </w:r>
          </w:p>
          <w:p w:rsidR="00733409" w:rsidRPr="007B63E6" w:rsidRDefault="00733409" w:rsidP="00746711">
            <w:pPr>
              <w:ind w:firstLine="567"/>
              <w:jc w:val="both"/>
            </w:pPr>
            <w:r w:rsidRPr="007B63E6">
              <w:t>Участок передается в состоянии, изложенном в извещении о проведен</w:t>
            </w:r>
            <w:proofErr w:type="gramStart"/>
            <w:r w:rsidRPr="007B63E6">
              <w:t>ии ау</w:t>
            </w:r>
            <w:proofErr w:type="gramEnd"/>
            <w:r w:rsidRPr="007B63E6">
              <w:t>кционов на право заключения договоров аренды земельных участков, опубликованном в газете «Городские новости» и размещенном  на официальных сайтах: Российской Федерации и администрации города.</w:t>
            </w:r>
          </w:p>
          <w:p w:rsidR="00733409" w:rsidRPr="007B63E6" w:rsidRDefault="00733409" w:rsidP="00746711">
            <w:pPr>
              <w:ind w:firstLine="567"/>
              <w:jc w:val="both"/>
            </w:pPr>
            <w:r w:rsidRPr="007B63E6">
              <w:t>1.2. Арендатор осмотрел Участок в натуре, ознакомился с его количественными и качественными характеристиками. Претензий у Арендатора  к Арендодателю  по Участку не имеется.</w:t>
            </w:r>
          </w:p>
          <w:p w:rsidR="00733409" w:rsidRPr="007B63E6" w:rsidRDefault="00733409" w:rsidP="00746711">
            <w:pPr>
              <w:ind w:firstLine="567"/>
              <w:jc w:val="both"/>
            </w:pPr>
            <w:r w:rsidRPr="007B63E6">
              <w:t xml:space="preserve">1.3. Настоящий Договор является актом приема-передачи Участка, указанного в пункте 1.1. настоящего договора, и подтверждает факт перехода Участка от Арендодателя во владение и пользование Арендатора в момент подписания настоящего Договора. </w:t>
            </w:r>
          </w:p>
          <w:p w:rsidR="00733409" w:rsidRPr="007B63E6" w:rsidRDefault="00733409" w:rsidP="00746711">
            <w:pPr>
              <w:ind w:firstLine="567"/>
              <w:jc w:val="both"/>
            </w:pPr>
          </w:p>
          <w:p w:rsidR="00733409" w:rsidRPr="007B63E6" w:rsidRDefault="00733409" w:rsidP="00746711">
            <w:pPr>
              <w:ind w:firstLine="567"/>
              <w:jc w:val="center"/>
            </w:pPr>
            <w:r w:rsidRPr="007B63E6">
              <w:t>2. СРОК ДОГОВОРА</w:t>
            </w:r>
          </w:p>
          <w:p w:rsidR="00733409" w:rsidRPr="007B63E6" w:rsidRDefault="00733409" w:rsidP="00746711">
            <w:pPr>
              <w:jc w:val="both"/>
            </w:pPr>
          </w:p>
          <w:p w:rsidR="00733409" w:rsidRPr="007B63E6" w:rsidRDefault="00733409" w:rsidP="00746711">
            <w:pPr>
              <w:ind w:firstLine="567"/>
              <w:jc w:val="both"/>
            </w:pPr>
            <w:r w:rsidRPr="007B63E6">
              <w:t>2.1. Срок аренды Участка устанавливается с даты подписания договора аренды на ______(срок, указанный в извещении о проведен</w:t>
            </w:r>
            <w:proofErr w:type="gramStart"/>
            <w:r w:rsidRPr="007B63E6">
              <w:t>ии ау</w:t>
            </w:r>
            <w:proofErr w:type="gramEnd"/>
            <w:r w:rsidRPr="007B63E6">
              <w:t xml:space="preserve">кциона). </w:t>
            </w:r>
          </w:p>
          <w:p w:rsidR="00733409" w:rsidRPr="007B63E6" w:rsidRDefault="00733409" w:rsidP="00746711">
            <w:pPr>
              <w:ind w:firstLine="567"/>
              <w:jc w:val="both"/>
            </w:pPr>
            <w:r w:rsidRPr="007B63E6">
              <w:t xml:space="preserve">2.2. Договор, заключенный на срок не менее одного года, вступает в силу </w:t>
            </w:r>
            <w:proofErr w:type="gramStart"/>
            <w:r w:rsidRPr="007B63E6">
              <w:t>с</w:t>
            </w:r>
            <w:proofErr w:type="gramEnd"/>
            <w:r w:rsidRPr="007B63E6">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733409" w:rsidRPr="007B63E6" w:rsidRDefault="00733409" w:rsidP="00746711">
            <w:pPr>
              <w:ind w:firstLine="567"/>
              <w:jc w:val="both"/>
            </w:pPr>
          </w:p>
          <w:p w:rsidR="00733409" w:rsidRPr="007B63E6" w:rsidRDefault="00733409" w:rsidP="00746711">
            <w:pPr>
              <w:ind w:firstLine="567"/>
              <w:jc w:val="center"/>
            </w:pPr>
            <w:r w:rsidRPr="007B63E6">
              <w:t>3. РАЗМЕР И УСЛОВИЯ ВНЕСЕНИЯ АРЕНДНОЙ ПЛАТЫ</w:t>
            </w:r>
          </w:p>
          <w:p w:rsidR="00733409" w:rsidRPr="007B63E6" w:rsidRDefault="00733409" w:rsidP="00746711">
            <w:pPr>
              <w:ind w:firstLine="567"/>
              <w:jc w:val="center"/>
            </w:pPr>
          </w:p>
          <w:p w:rsidR="00733409" w:rsidRPr="007B63E6" w:rsidRDefault="00733409" w:rsidP="00746711">
            <w:pPr>
              <w:ind w:firstLine="567"/>
              <w:jc w:val="both"/>
            </w:pPr>
            <w:r w:rsidRPr="007B63E6">
              <w:t>3.1. Размер арендной платы за Участок определен по результатам аукциона и составляет ______ руб. в месяц (квартал).</w:t>
            </w:r>
          </w:p>
          <w:p w:rsidR="00733409" w:rsidRPr="007B63E6" w:rsidRDefault="00733409" w:rsidP="00746711">
            <w:pPr>
              <w:ind w:firstLine="567"/>
              <w:jc w:val="both"/>
            </w:pPr>
            <w:r w:rsidRPr="007B63E6">
              <w:t xml:space="preserve">3.2. Первый платеж по настоящему Договору начисляется </w:t>
            </w:r>
            <w:proofErr w:type="gramStart"/>
            <w:r w:rsidRPr="007B63E6">
              <w:t>с даты подписания</w:t>
            </w:r>
            <w:proofErr w:type="gramEnd"/>
            <w:r w:rsidRPr="007B63E6">
              <w:t xml:space="preserve"> договора аренды. </w:t>
            </w:r>
          </w:p>
          <w:p w:rsidR="00733409" w:rsidRPr="007B63E6" w:rsidRDefault="00733409" w:rsidP="00746711">
            <w:pPr>
              <w:ind w:firstLine="567"/>
              <w:jc w:val="both"/>
            </w:pPr>
            <w:r w:rsidRPr="007B63E6">
              <w:t>3.3. Арендная плата за первый подлежащий оплате период вносится в течение 30 дней со дня подписания настоящего Договора, внесенный Арендатором задаток засчитывается в счет арендной платы (платежная функция задатка).</w:t>
            </w:r>
          </w:p>
          <w:p w:rsidR="00733409" w:rsidRPr="007B63E6" w:rsidRDefault="00733409" w:rsidP="00746711">
            <w:pPr>
              <w:ind w:firstLine="567"/>
              <w:jc w:val="both"/>
            </w:pPr>
            <w:r w:rsidRPr="007B63E6">
              <w:t xml:space="preserve">В случае досрочного расторжения Договора часть задатка, не засчитанная в счет арендной платы, не возвращается независимо от причин расторжения (обеспечительная функция задатка).  </w:t>
            </w:r>
          </w:p>
          <w:p w:rsidR="00733409" w:rsidRPr="007B63E6" w:rsidRDefault="00733409" w:rsidP="00746711">
            <w:pPr>
              <w:ind w:firstLine="567"/>
              <w:jc w:val="both"/>
            </w:pPr>
            <w:r w:rsidRPr="007B63E6">
              <w:lastRenderedPageBreak/>
              <w:t xml:space="preserve">3.4. </w:t>
            </w:r>
            <w:proofErr w:type="gramStart"/>
            <w:r w:rsidRPr="007B63E6">
              <w:t>Арендная плата за землю вносится ежемесячно не позднее 10 числа текущего месяца (для арендаторов - юридических лиц) или ежеквартально не позднее 10 числа первого месяца текущего квартала (для арендаторов -  физических лиц, в том числе индивидуальных предпринимателей), за который вносится плата путем перечисления на счет № 03100643000000011900, получатель – УФК по Красноярскому краю (департамент муниципального имущества и земельных отношений администрации г. Красноярска), ОКТМО 04701000</w:t>
            </w:r>
            <w:proofErr w:type="gramEnd"/>
            <w:r w:rsidRPr="007B63E6">
              <w:t xml:space="preserve">, банк получателя: Отделение Красноярск Банка России //УФК по Красноярскому краю, г. Красноярск, БИК 010407105,  </w:t>
            </w:r>
            <w:proofErr w:type="gramStart"/>
            <w:r w:rsidRPr="007B63E6">
              <w:t>к</w:t>
            </w:r>
            <w:proofErr w:type="gramEnd"/>
            <w:r w:rsidRPr="007B63E6">
              <w:t xml:space="preserve">/с 40102810245370000011, КБК основного платежа _______________, КБК пени __________________, ИНН 2466010657/КПП 246601001. </w:t>
            </w:r>
          </w:p>
          <w:p w:rsidR="00733409" w:rsidRPr="007B63E6" w:rsidRDefault="00733409" w:rsidP="00746711">
            <w:pPr>
              <w:ind w:firstLine="567"/>
              <w:jc w:val="both"/>
            </w:pPr>
            <w:r w:rsidRPr="007B63E6">
              <w:t xml:space="preserve">3.5. Исполнением обязательства по внесению арендной платы является дата поступления арендной платы на счет, указанный в пункте 3.4 настоящего Договора. </w:t>
            </w:r>
          </w:p>
          <w:p w:rsidR="00733409" w:rsidRPr="007B63E6" w:rsidRDefault="00733409" w:rsidP="00746711">
            <w:pPr>
              <w:autoSpaceDE w:val="0"/>
              <w:autoSpaceDN w:val="0"/>
              <w:adjustRightInd w:val="0"/>
              <w:ind w:firstLine="567"/>
              <w:jc w:val="both"/>
            </w:pPr>
            <w:r w:rsidRPr="007B63E6">
              <w:t>При наличии задолженности по Договору, денежные средства, поступившие от Арендатора, в случае, если в платежном документе не указано назначение платежа, зачисляются в следующем порядке:</w:t>
            </w:r>
          </w:p>
          <w:p w:rsidR="00733409" w:rsidRPr="007B63E6" w:rsidRDefault="00733409" w:rsidP="00746711">
            <w:pPr>
              <w:autoSpaceDE w:val="0"/>
              <w:autoSpaceDN w:val="0"/>
              <w:adjustRightInd w:val="0"/>
              <w:ind w:firstLine="567"/>
              <w:jc w:val="both"/>
            </w:pPr>
            <w:r w:rsidRPr="007B63E6">
              <w:t>первая очередь – оплата ранее возникшей задолженности по арендным платежам;</w:t>
            </w:r>
          </w:p>
          <w:p w:rsidR="00733409" w:rsidRPr="007B63E6" w:rsidRDefault="00733409" w:rsidP="00746711">
            <w:pPr>
              <w:autoSpaceDE w:val="0"/>
              <w:autoSpaceDN w:val="0"/>
              <w:adjustRightInd w:val="0"/>
              <w:ind w:firstLine="567"/>
              <w:jc w:val="both"/>
            </w:pPr>
            <w:r w:rsidRPr="007B63E6">
              <w:t>вторая очередь – оплата арендных платежей за текущий период;</w:t>
            </w:r>
          </w:p>
          <w:p w:rsidR="00733409" w:rsidRPr="007B63E6" w:rsidRDefault="00733409" w:rsidP="00746711">
            <w:pPr>
              <w:ind w:firstLine="567"/>
              <w:jc w:val="both"/>
            </w:pPr>
            <w:r w:rsidRPr="007B63E6">
              <w:t>третья очередь – оплата штрафных санкций (пени) за ненадлежащее исполнение обязательства по договору.</w:t>
            </w:r>
          </w:p>
          <w:p w:rsidR="00733409" w:rsidRPr="007B63E6" w:rsidRDefault="00733409" w:rsidP="00746711">
            <w:pPr>
              <w:ind w:firstLine="567"/>
              <w:jc w:val="both"/>
            </w:pPr>
            <w:r w:rsidRPr="007B63E6">
              <w:t xml:space="preserve">3.6. Неиспользование Участка Арендатором не освобождает его от обязанности по внесению арендной платы. </w:t>
            </w:r>
          </w:p>
          <w:p w:rsidR="00733409" w:rsidRPr="007B63E6" w:rsidRDefault="00733409" w:rsidP="00746711">
            <w:pPr>
              <w:ind w:firstLine="567"/>
              <w:jc w:val="both"/>
            </w:pPr>
          </w:p>
          <w:p w:rsidR="00733409" w:rsidRPr="007B63E6" w:rsidRDefault="00733409" w:rsidP="00746711">
            <w:pPr>
              <w:ind w:firstLine="567"/>
              <w:jc w:val="center"/>
            </w:pPr>
            <w:r w:rsidRPr="007B63E6">
              <w:t>4. ПРАВА И ОБЯЗАННОСТИ СТОРОН</w:t>
            </w:r>
          </w:p>
          <w:p w:rsidR="00733409" w:rsidRPr="007B63E6" w:rsidRDefault="00733409" w:rsidP="00746711">
            <w:pPr>
              <w:ind w:firstLine="567"/>
              <w:jc w:val="both"/>
            </w:pPr>
          </w:p>
          <w:p w:rsidR="00733409" w:rsidRPr="007B63E6" w:rsidRDefault="00733409" w:rsidP="00746711">
            <w:pPr>
              <w:ind w:firstLine="567"/>
              <w:jc w:val="both"/>
            </w:pPr>
            <w:r w:rsidRPr="007B63E6">
              <w:t xml:space="preserve">4.1. Арендодатель имеет право: </w:t>
            </w:r>
          </w:p>
          <w:p w:rsidR="00733409" w:rsidRPr="007B63E6" w:rsidRDefault="00733409" w:rsidP="00746711">
            <w:pPr>
              <w:ind w:firstLine="567"/>
              <w:jc w:val="both"/>
            </w:pPr>
            <w:r w:rsidRPr="007B63E6">
              <w:t xml:space="preserve">4.1.1. Требовать досрочного расторжения настоящего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733409" w:rsidRPr="007B63E6" w:rsidRDefault="00733409" w:rsidP="00746711">
            <w:pPr>
              <w:ind w:firstLine="567"/>
              <w:jc w:val="both"/>
            </w:pPr>
            <w:r w:rsidRPr="007B63E6">
              <w:t xml:space="preserve">4.1.2. На беспрепятственный доступ на территорию арендуемого Участка с целью его осмотра на предмет соблюдения условий настоящего Договора, требований земельного законодательства. </w:t>
            </w:r>
          </w:p>
          <w:p w:rsidR="00733409" w:rsidRPr="007B63E6" w:rsidRDefault="00733409" w:rsidP="00746711">
            <w:pPr>
              <w:ind w:firstLine="567"/>
              <w:jc w:val="both"/>
            </w:pPr>
            <w:r w:rsidRPr="007B63E6">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733409" w:rsidRPr="007B63E6" w:rsidRDefault="00733409" w:rsidP="00746711">
            <w:pPr>
              <w:ind w:firstLine="567"/>
              <w:jc w:val="both"/>
            </w:pPr>
            <w:r w:rsidRPr="007B63E6">
              <w:t>4.1.4. Требовать досрочного расторжения настоящего Договора в случае нарушения Арендатором обязанностей, предусмотренных пунктами 4.4.10, 4.4.11.</w:t>
            </w:r>
          </w:p>
          <w:p w:rsidR="00733409" w:rsidRPr="007B63E6" w:rsidRDefault="00733409" w:rsidP="00746711">
            <w:pPr>
              <w:ind w:firstLine="567"/>
              <w:jc w:val="both"/>
            </w:pPr>
            <w:r w:rsidRPr="007B63E6">
              <w:t xml:space="preserve">4.2. Арендодатель обязан: </w:t>
            </w:r>
          </w:p>
          <w:p w:rsidR="00733409" w:rsidRPr="007B63E6" w:rsidRDefault="00733409" w:rsidP="00746711">
            <w:pPr>
              <w:ind w:firstLine="567"/>
              <w:jc w:val="both"/>
            </w:pPr>
            <w:r w:rsidRPr="007B63E6">
              <w:t xml:space="preserve">4.2.1. Выполнять в полном объеме все условия настоящего Договора. </w:t>
            </w:r>
          </w:p>
          <w:p w:rsidR="00733409" w:rsidRPr="007B63E6" w:rsidRDefault="00733409" w:rsidP="00746711">
            <w:pPr>
              <w:ind w:firstLine="567"/>
              <w:jc w:val="both"/>
            </w:pPr>
            <w:r w:rsidRPr="007B63E6">
              <w:t xml:space="preserve">4.3. Арендатор имеет право: </w:t>
            </w:r>
          </w:p>
          <w:p w:rsidR="00733409" w:rsidRPr="007B63E6" w:rsidRDefault="00733409" w:rsidP="00746711">
            <w:pPr>
              <w:ind w:firstLine="567"/>
              <w:jc w:val="both"/>
            </w:pPr>
            <w:r w:rsidRPr="007B63E6">
              <w:t>4.3.1. Заключать путем подписания уполномоченным лицом дополнительные соглашения к настоящему Договору.</w:t>
            </w:r>
          </w:p>
          <w:p w:rsidR="00733409" w:rsidRPr="007B63E6" w:rsidRDefault="00733409" w:rsidP="00746711">
            <w:pPr>
              <w:ind w:firstLine="567"/>
              <w:jc w:val="both"/>
              <w:rPr>
                <w:sz w:val="28"/>
                <w:szCs w:val="28"/>
              </w:rPr>
            </w:pPr>
            <w:r w:rsidRPr="007B63E6">
              <w:t xml:space="preserve">4.4. Арендатор обязан: </w:t>
            </w:r>
          </w:p>
          <w:p w:rsidR="00733409" w:rsidRPr="007B63E6" w:rsidRDefault="00733409" w:rsidP="00746711">
            <w:pPr>
              <w:ind w:firstLine="567"/>
              <w:jc w:val="both"/>
            </w:pPr>
            <w:r w:rsidRPr="007B63E6">
              <w:t xml:space="preserve">4.4.1. Выполнять в полном объеме все условия настоящего Договора. </w:t>
            </w:r>
          </w:p>
          <w:p w:rsidR="00733409" w:rsidRPr="007B63E6" w:rsidRDefault="00733409" w:rsidP="00746711">
            <w:pPr>
              <w:ind w:firstLine="567"/>
              <w:jc w:val="both"/>
            </w:pPr>
            <w:r w:rsidRPr="007B63E6">
              <w:t xml:space="preserve">4.4.2. Использовать Участок в соответствии с целевым назначением и разрешенным использованием. </w:t>
            </w:r>
          </w:p>
          <w:p w:rsidR="00733409" w:rsidRPr="007B63E6" w:rsidRDefault="00733409" w:rsidP="00746711">
            <w:pPr>
              <w:ind w:firstLine="567"/>
              <w:jc w:val="both"/>
            </w:pPr>
            <w:r w:rsidRPr="007B63E6">
              <w:t>4.4.3. Оплачивать арендную плату в размере и порядке, установленном настоящим Договором.</w:t>
            </w:r>
          </w:p>
          <w:p w:rsidR="00733409" w:rsidRPr="007B63E6" w:rsidRDefault="00733409" w:rsidP="00746711">
            <w:pPr>
              <w:ind w:firstLine="567"/>
              <w:jc w:val="both"/>
            </w:pPr>
            <w:r w:rsidRPr="007B63E6">
              <w:t xml:space="preserve">4.4.4. Обеспечить Арендодателю (его представителям), представителям органов государственного земельного контроля доступ на Участок по их требованию. </w:t>
            </w:r>
          </w:p>
          <w:p w:rsidR="00733409" w:rsidRPr="007B63E6" w:rsidRDefault="00733409" w:rsidP="00746711">
            <w:pPr>
              <w:ind w:firstLine="567"/>
              <w:jc w:val="both"/>
              <w:rPr>
                <w:sz w:val="28"/>
                <w:szCs w:val="28"/>
              </w:rPr>
            </w:pPr>
            <w:r w:rsidRPr="007B63E6">
              <w:t>4.4.5. Письменно сообщить Арендодателю не позднее, чем за 3 (три) месяца о предстоящем освобождении Участка, как в связи с окончанием срока действия настоящего Договора, так и при досрочном его освобождении.</w:t>
            </w:r>
            <w:r w:rsidRPr="007B63E6">
              <w:rPr>
                <w:sz w:val="28"/>
                <w:szCs w:val="28"/>
              </w:rPr>
              <w:t xml:space="preserve"> </w:t>
            </w:r>
          </w:p>
          <w:p w:rsidR="00733409" w:rsidRPr="007B63E6" w:rsidRDefault="00733409" w:rsidP="00746711">
            <w:pPr>
              <w:ind w:firstLine="567"/>
              <w:jc w:val="both"/>
            </w:pPr>
            <w:r w:rsidRPr="007B63E6">
              <w:t xml:space="preserve">4.4.6.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733409" w:rsidRPr="007B63E6" w:rsidRDefault="00733409" w:rsidP="00746711">
            <w:pPr>
              <w:ind w:firstLine="567"/>
              <w:jc w:val="both"/>
            </w:pPr>
            <w:r w:rsidRPr="007B63E6">
              <w:t xml:space="preserve">4.4.7.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733409" w:rsidRPr="007B63E6" w:rsidRDefault="00733409" w:rsidP="00746711">
            <w:pPr>
              <w:ind w:firstLine="567"/>
              <w:jc w:val="both"/>
            </w:pPr>
            <w:r w:rsidRPr="007B63E6">
              <w:t xml:space="preserve">4.4.8. После окончания срока действия настоящего Договора передать Участок Арендодателю </w:t>
            </w:r>
            <w:r w:rsidRPr="007B63E6">
              <w:lastRenderedPageBreak/>
              <w:t xml:space="preserve">по акту приема-передачи в состоянии и качестве не хуже первоначального. </w:t>
            </w:r>
          </w:p>
          <w:p w:rsidR="00733409" w:rsidRPr="007B63E6" w:rsidRDefault="00733409" w:rsidP="00746711">
            <w:pPr>
              <w:ind w:firstLine="567"/>
              <w:jc w:val="both"/>
            </w:pPr>
            <w:r w:rsidRPr="007B63E6">
              <w:t>4.4.9. Письменно в 10-дневный срок уведомить Арендодателя о смене реквизитов, указанных в пункте 9 настоящего Договора, о смене руководителя организации, в случае если Арендатором выступает юридическое лицо.</w:t>
            </w:r>
          </w:p>
          <w:p w:rsidR="00733409" w:rsidRPr="007B63E6" w:rsidRDefault="00733409" w:rsidP="00746711">
            <w:pPr>
              <w:ind w:firstLine="567"/>
              <w:jc w:val="both"/>
            </w:pPr>
            <w:r w:rsidRPr="007B63E6">
              <w:t>В случае неисполнения Арендатором обязанности, предусмотренной настоящим пунктом, все уведомления Арендодателя, направленные по указанному в настоящем Договоре адресу, считаются доставленными Арендатору надлежащим образом. В этом случае Арендатор несет риск наступления неблагоприятных последствий, связанных с его не оповещением.</w:t>
            </w:r>
          </w:p>
          <w:p w:rsidR="00733409" w:rsidRPr="007B63E6" w:rsidRDefault="00733409" w:rsidP="00746711">
            <w:pPr>
              <w:ind w:firstLine="567"/>
              <w:jc w:val="both"/>
            </w:pPr>
            <w:r w:rsidRPr="007B63E6">
              <w:t>4.4.10. Не допускать захламления Участка при его использовании.</w:t>
            </w:r>
          </w:p>
          <w:p w:rsidR="00733409" w:rsidRPr="007B63E6" w:rsidRDefault="00733409" w:rsidP="00746711">
            <w:pPr>
              <w:ind w:firstLine="567"/>
              <w:jc w:val="both"/>
            </w:pPr>
            <w:r w:rsidRPr="007B63E6">
              <w:t>4.4.11.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733409" w:rsidRPr="007B63E6" w:rsidRDefault="00733409" w:rsidP="00746711">
            <w:pPr>
              <w:ind w:firstLine="567"/>
              <w:jc w:val="both"/>
            </w:pPr>
            <w:r w:rsidRPr="007B63E6">
              <w:t>4.3.12. В случае</w:t>
            </w:r>
            <w:proofErr w:type="gramStart"/>
            <w:r w:rsidRPr="007B63E6">
              <w:t>,</w:t>
            </w:r>
            <w:proofErr w:type="gramEnd"/>
            <w:r w:rsidRPr="007B63E6">
              <w:t xml:space="preserve"> если Участок расположен в границах территории объекта культурного наследия либо в границах Участка располагается объект археологического наследия, Арендатор обязан выполнять требования, предусмотренные Федеральным законом от 25.06.2002 № 73-ФЗ «Об объектах культурного наследия (памятниках истории и культуры) народов Российской Федерации».</w:t>
            </w:r>
          </w:p>
          <w:p w:rsidR="00733409" w:rsidRPr="007B63E6" w:rsidRDefault="00733409" w:rsidP="00746711">
            <w:pPr>
              <w:ind w:firstLine="567"/>
              <w:jc w:val="both"/>
            </w:pPr>
            <w:r w:rsidRPr="007B63E6">
              <w:t>4.4.13. В случае предъявления лицом, осуществляющим археологические полевые работы, разрешения (открытого листа), выданного в соответствии со статьей 45.1 Федерального закона от 25.06.2002 № 73-ФЗ «Об объектах культурного наследия (памятниках истории и культуры) народов Российской Федерации», обеспечить указанному лицу доступ на территорию Участка, определенную разрешением (открытым листом), в целях проведения указанных работ.</w:t>
            </w:r>
          </w:p>
          <w:p w:rsidR="00733409" w:rsidRPr="007B63E6" w:rsidRDefault="00733409" w:rsidP="00746711">
            <w:pPr>
              <w:ind w:firstLine="567"/>
              <w:jc w:val="both"/>
            </w:pPr>
            <w:r w:rsidRPr="007B63E6">
              <w:t xml:space="preserve">4.4.14. В случае наличия на Участке самовольной постройки (при наличии решения суда, вступившего в законную силу, о сносе указанной самовольной постройки), осуществить самостоятельно и за свой счет снос указанной самовольной постройки в срок, не превышающий двенадцати месяцев </w:t>
            </w:r>
            <w:proofErr w:type="gramStart"/>
            <w:r w:rsidRPr="007B63E6">
              <w:t>с даты заключения</w:t>
            </w:r>
            <w:proofErr w:type="gramEnd"/>
            <w:r w:rsidRPr="007B63E6">
              <w:t xml:space="preserve"> настоящего договора.</w:t>
            </w:r>
          </w:p>
          <w:p w:rsidR="00733409" w:rsidRPr="007B63E6" w:rsidRDefault="00733409" w:rsidP="00746711">
            <w:pPr>
              <w:ind w:firstLine="567"/>
              <w:jc w:val="both"/>
            </w:pPr>
          </w:p>
          <w:p w:rsidR="00733409" w:rsidRPr="007B63E6" w:rsidRDefault="00733409" w:rsidP="00746711">
            <w:pPr>
              <w:ind w:firstLine="567"/>
              <w:jc w:val="center"/>
            </w:pPr>
            <w:r w:rsidRPr="007B63E6">
              <w:t>5. ОТВЕТСТВЕННОСТЬ СТОРОН</w:t>
            </w:r>
          </w:p>
          <w:p w:rsidR="00733409" w:rsidRPr="007B63E6" w:rsidRDefault="00733409" w:rsidP="00746711">
            <w:pPr>
              <w:ind w:firstLine="567"/>
              <w:jc w:val="both"/>
            </w:pPr>
          </w:p>
          <w:p w:rsidR="00733409" w:rsidRPr="007B63E6" w:rsidRDefault="00733409" w:rsidP="00746711">
            <w:pPr>
              <w:ind w:firstLine="567"/>
              <w:jc w:val="both"/>
            </w:pPr>
            <w:r w:rsidRPr="007B63E6">
              <w:t xml:space="preserve">5.1. Стороны несут имущественную ответственность за неисполнение или ненадлежащее исполнение условий Договора в соответствии с действующим законодательством и положениями настоящего Договора. </w:t>
            </w:r>
          </w:p>
          <w:p w:rsidR="00733409" w:rsidRPr="007B63E6" w:rsidRDefault="00733409" w:rsidP="00746711">
            <w:pPr>
              <w:ind w:firstLine="567"/>
              <w:jc w:val="both"/>
            </w:pPr>
            <w:r w:rsidRPr="007B63E6">
              <w:t>5.2. За несвоевременное и (или) неполное исполнение обязательств по внесению арендной платы по Договору Арендатор уплачивает пени. Пени начисляются за каждый календарный день просрочки исполнения обязательств по договору, начиная со дня, следующего за днем истечения установленного договором срока внесения арендной платы.</w:t>
            </w:r>
          </w:p>
          <w:p w:rsidR="00733409" w:rsidRPr="007B63E6" w:rsidRDefault="00733409" w:rsidP="00746711">
            <w:pPr>
              <w:ind w:firstLine="567"/>
              <w:jc w:val="both"/>
            </w:pPr>
            <w:r w:rsidRPr="007B63E6">
              <w:t>Пеня устанавливается в размере одной трехсотой действующей на календарный день просрочки ставки рефинансирования Центрального банка Российской Федерации от неуплаченной в срок суммы арендной платы. Пени перечисляются в порядке, предусмотренном пунктом 3.4 Договора.</w:t>
            </w:r>
          </w:p>
          <w:p w:rsidR="00733409" w:rsidRPr="007B63E6" w:rsidRDefault="00733409" w:rsidP="00746711">
            <w:pPr>
              <w:ind w:firstLine="567"/>
              <w:jc w:val="both"/>
            </w:pPr>
            <w:r w:rsidRPr="007B63E6">
              <w:t xml:space="preserve">5.3. За невыполнение или ненадлежащее выполнение своих обязательств, предусмотренных </w:t>
            </w:r>
            <w:proofErr w:type="spellStart"/>
            <w:r w:rsidRPr="007B63E6">
              <w:t>п.п</w:t>
            </w:r>
            <w:proofErr w:type="spellEnd"/>
            <w:r w:rsidRPr="007B63E6">
              <w:t>. 4.4.2, 4.4.7, 4.4.10, 4.4.11, 4.4.14  настоящего Договора, арендатор уплачивает штраф в размере 50% годовой арендной платы по каждому факту выявленных нарушений.</w:t>
            </w:r>
          </w:p>
          <w:p w:rsidR="00733409" w:rsidRPr="007B63E6" w:rsidRDefault="00733409" w:rsidP="00746711">
            <w:pPr>
              <w:ind w:firstLine="567"/>
              <w:jc w:val="both"/>
            </w:pPr>
            <w:r w:rsidRPr="007B63E6">
              <w:t>5.4. Уплата неустойки, установленной настоящим Договором, не освобождает стороны от исполнения возложенных на них обязательств в соответствии с действующим законодательством.</w:t>
            </w:r>
          </w:p>
          <w:p w:rsidR="00733409" w:rsidRPr="007B63E6" w:rsidRDefault="00733409" w:rsidP="00746711">
            <w:pPr>
              <w:ind w:firstLine="567"/>
              <w:jc w:val="both"/>
            </w:pPr>
            <w:r w:rsidRPr="007B63E6">
              <w:t>5.5.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733409" w:rsidRPr="007B63E6" w:rsidRDefault="00733409" w:rsidP="00746711">
            <w:pPr>
              <w:ind w:firstLine="567"/>
              <w:jc w:val="both"/>
            </w:pPr>
          </w:p>
          <w:p w:rsidR="00733409" w:rsidRPr="007B63E6" w:rsidRDefault="00733409" w:rsidP="00746711">
            <w:pPr>
              <w:ind w:firstLine="567"/>
              <w:jc w:val="center"/>
            </w:pPr>
            <w:r w:rsidRPr="007B63E6">
              <w:t>6. ИЗМЕНЕНИЕ, РАСТОРЖЕНИЕ И ПРЕКРАЩЕНИЕ ДОГОВОРА</w:t>
            </w:r>
          </w:p>
          <w:p w:rsidR="00733409" w:rsidRPr="007B63E6" w:rsidRDefault="00733409" w:rsidP="00746711">
            <w:pPr>
              <w:ind w:firstLine="567"/>
              <w:jc w:val="both"/>
            </w:pPr>
          </w:p>
          <w:p w:rsidR="00733409" w:rsidRPr="007B63E6" w:rsidRDefault="00733409" w:rsidP="00746711">
            <w:pPr>
              <w:ind w:firstLine="567"/>
              <w:jc w:val="both"/>
            </w:pPr>
            <w:r w:rsidRPr="007B63E6">
              <w:t xml:space="preserve">6.1. Все изменения и дополнения к настоящему Договору действительны, если они совершены в той же форме, что и Договор и подписаны уполномоченными лицами. </w:t>
            </w:r>
          </w:p>
          <w:p w:rsidR="00733409" w:rsidRPr="007B63E6" w:rsidRDefault="00733409" w:rsidP="00746711">
            <w:pPr>
              <w:ind w:firstLine="567"/>
              <w:jc w:val="both"/>
            </w:pPr>
            <w:r w:rsidRPr="007B63E6">
              <w:t>6.2. По окончании срока действия настоящего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w:t>
            </w:r>
          </w:p>
          <w:p w:rsidR="00733409" w:rsidRPr="007B63E6" w:rsidRDefault="00733409" w:rsidP="00746711">
            <w:pPr>
              <w:ind w:firstLine="567"/>
              <w:jc w:val="both"/>
            </w:pPr>
            <w:r w:rsidRPr="007B63E6">
              <w:t xml:space="preserve">6.3. </w:t>
            </w:r>
            <w:proofErr w:type="gramStart"/>
            <w:r w:rsidRPr="007B63E6">
              <w:t xml:space="preserve">Арендная плата за земельный участок ежегодно, но не ранее чем через год после заключения договора аренды земельного участка, изменяется в одностороннем порядке арендодателем на размер уровня инфляции, установленного в федеральном законе о федеральном </w:t>
            </w:r>
            <w:r w:rsidRPr="007B63E6">
              <w:lastRenderedPageBreak/>
              <w:t>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w:t>
            </w:r>
            <w:proofErr w:type="gramEnd"/>
            <w:r w:rsidRPr="007B63E6">
              <w:t xml:space="preserve"> указанный договор аренды.</w:t>
            </w:r>
          </w:p>
          <w:p w:rsidR="00733409" w:rsidRPr="007B63E6" w:rsidRDefault="00733409" w:rsidP="00746711">
            <w:pPr>
              <w:ind w:firstLine="567"/>
              <w:jc w:val="both"/>
            </w:pPr>
          </w:p>
          <w:p w:rsidR="00733409" w:rsidRPr="007B63E6" w:rsidRDefault="00733409" w:rsidP="00746711">
            <w:pPr>
              <w:ind w:firstLine="567"/>
              <w:jc w:val="center"/>
            </w:pPr>
            <w:r w:rsidRPr="007B63E6">
              <w:t>7. РАССМОТРЕНИЕ И УРЕГУЛИРОВАНИЕ СПОРОВ</w:t>
            </w:r>
          </w:p>
          <w:p w:rsidR="00733409" w:rsidRPr="007B63E6" w:rsidRDefault="00733409" w:rsidP="00746711">
            <w:pPr>
              <w:ind w:firstLine="567"/>
              <w:jc w:val="both"/>
            </w:pPr>
          </w:p>
          <w:p w:rsidR="00733409" w:rsidRPr="007B63E6" w:rsidRDefault="00733409" w:rsidP="00746711">
            <w:pPr>
              <w:ind w:firstLine="567"/>
              <w:jc w:val="both"/>
            </w:pPr>
            <w:r w:rsidRPr="007B63E6">
              <w:t xml:space="preserve">7.1. Все споры и разногласия между Сторонами, возникающие по настоящему Договору или в связи с ним,  разрешаются по взаимному согласию, а при </w:t>
            </w:r>
            <w:proofErr w:type="spellStart"/>
            <w:r w:rsidRPr="007B63E6">
              <w:t>недостижении</w:t>
            </w:r>
            <w:proofErr w:type="spellEnd"/>
            <w:r w:rsidRPr="007B63E6">
              <w:t xml:space="preserve"> согласия, разрешаются в соответствии с законодательством Российской Федерации в суде по месту нахождения земельного участка. </w:t>
            </w:r>
          </w:p>
          <w:p w:rsidR="00733409" w:rsidRPr="007B63E6" w:rsidRDefault="00733409" w:rsidP="00746711">
            <w:pPr>
              <w:ind w:firstLine="567"/>
              <w:jc w:val="both"/>
            </w:pPr>
          </w:p>
          <w:p w:rsidR="00733409" w:rsidRPr="007B63E6" w:rsidRDefault="00733409" w:rsidP="00746711">
            <w:pPr>
              <w:ind w:firstLine="567"/>
              <w:jc w:val="center"/>
            </w:pPr>
            <w:r w:rsidRPr="007B63E6">
              <w:t>8. ОСОБЫЕ УСЛОВИЯ</w:t>
            </w:r>
          </w:p>
          <w:p w:rsidR="00733409" w:rsidRPr="007B63E6" w:rsidRDefault="00733409" w:rsidP="00746711">
            <w:pPr>
              <w:ind w:firstLine="567"/>
              <w:jc w:val="both"/>
            </w:pPr>
          </w:p>
          <w:p w:rsidR="00733409" w:rsidRPr="007B63E6" w:rsidRDefault="00733409" w:rsidP="00746711">
            <w:pPr>
              <w:ind w:firstLine="567"/>
              <w:jc w:val="both"/>
            </w:pPr>
            <w:r w:rsidRPr="007B63E6">
              <w:t>8.1. Настоящий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733409" w:rsidRPr="007B63E6" w:rsidRDefault="00733409" w:rsidP="00746711">
            <w:pPr>
              <w:ind w:firstLine="567"/>
              <w:jc w:val="both"/>
            </w:pPr>
            <w:r w:rsidRPr="007B63E6">
              <w:t xml:space="preserve">8.2. Арендодатель не позднее 5-ти (пяти) рабочих дней после подписания Договора и (или) изменений к нему направляет в орган регистрации прав заявление о государственной регистрации прав. </w:t>
            </w:r>
          </w:p>
          <w:p w:rsidR="00733409" w:rsidRPr="007B63E6" w:rsidRDefault="00733409" w:rsidP="00746711">
            <w:pPr>
              <w:ind w:firstLine="567"/>
              <w:jc w:val="both"/>
            </w:pPr>
            <w:r w:rsidRPr="007B63E6">
              <w:t xml:space="preserve">8.3. В соответствии с пунктом 7 статьи 448 Гражданского кодекса РФ </w:t>
            </w:r>
          </w:p>
          <w:p w:rsidR="00733409" w:rsidRPr="007B63E6" w:rsidRDefault="00733409" w:rsidP="00746711">
            <w:pPr>
              <w:ind w:firstLine="567"/>
              <w:jc w:val="both"/>
            </w:pPr>
            <w:r w:rsidRPr="007B63E6">
              <w:t>переуступка прав (за исключением требований по денежному обязательству) и обязанностей, перевод долга по обязательствам, возникшим из Договора, по указанному Договору другим лицам не допускается. Обязательства по Договору должны быть исполнены Арендатором лично, если иное не установлено законом.</w:t>
            </w:r>
          </w:p>
          <w:p w:rsidR="00733409" w:rsidRPr="007B63E6" w:rsidRDefault="00733409" w:rsidP="00746711">
            <w:pPr>
              <w:ind w:firstLine="567"/>
              <w:jc w:val="both"/>
            </w:pPr>
            <w:r w:rsidRPr="007B63E6">
              <w:t>8.4. Если иное не предусмотрено Договором, Стороны могут направлять уведомления и иные юридически значимые сообщения почтовым отправлением, электронной почтой или другим способом связи при условии, что он позволяет достоверно установить, от кого исходило сообщение и кому оно адресовано.</w:t>
            </w:r>
          </w:p>
          <w:p w:rsidR="00733409" w:rsidRPr="007B63E6" w:rsidRDefault="00733409" w:rsidP="00746711">
            <w:pPr>
              <w:ind w:firstLine="567"/>
              <w:jc w:val="both"/>
            </w:pPr>
          </w:p>
          <w:p w:rsidR="00733409" w:rsidRPr="007B63E6" w:rsidRDefault="00733409" w:rsidP="00746711">
            <w:pPr>
              <w:ind w:firstLine="567"/>
              <w:jc w:val="center"/>
            </w:pPr>
            <w:r w:rsidRPr="007B63E6">
              <w:t>9. ЮРИДИЧЕСКИЕ И БАНКОВСКИЕ РЕКВИЗИТЫ СТОРОН</w:t>
            </w:r>
          </w:p>
          <w:p w:rsidR="00733409" w:rsidRPr="007B63E6" w:rsidRDefault="00733409" w:rsidP="00746711">
            <w:pPr>
              <w:ind w:firstLine="567"/>
              <w:jc w:val="both"/>
            </w:pPr>
          </w:p>
          <w:p w:rsidR="00733409" w:rsidRPr="007B63E6" w:rsidRDefault="00733409" w:rsidP="00746711">
            <w:pPr>
              <w:tabs>
                <w:tab w:val="left" w:pos="567"/>
              </w:tabs>
              <w:ind w:firstLine="567"/>
              <w:jc w:val="both"/>
            </w:pPr>
            <w:r w:rsidRPr="007B63E6">
              <w:t>Арендодатель:</w:t>
            </w:r>
          </w:p>
          <w:p w:rsidR="00733409" w:rsidRPr="007B63E6" w:rsidRDefault="00733409" w:rsidP="00746711">
            <w:pPr>
              <w:tabs>
                <w:tab w:val="left" w:pos="567"/>
              </w:tabs>
              <w:ind w:firstLine="567"/>
              <w:jc w:val="both"/>
            </w:pPr>
            <w:r w:rsidRPr="007B63E6">
              <w:t>Департамент муниципального имущества и земельных отношений администрации города Красноярска</w:t>
            </w:r>
          </w:p>
          <w:p w:rsidR="00733409" w:rsidRPr="007B63E6" w:rsidRDefault="00733409" w:rsidP="00746711">
            <w:pPr>
              <w:tabs>
                <w:tab w:val="left" w:pos="567"/>
              </w:tabs>
              <w:ind w:firstLine="567"/>
              <w:jc w:val="both"/>
            </w:pPr>
            <w:r w:rsidRPr="007B63E6">
              <w:t>Банковские реквизиты:</w:t>
            </w:r>
          </w:p>
          <w:p w:rsidR="00733409" w:rsidRPr="007B63E6" w:rsidRDefault="00733409" w:rsidP="00746711">
            <w:pPr>
              <w:tabs>
                <w:tab w:val="left" w:pos="567"/>
              </w:tabs>
              <w:ind w:firstLine="567"/>
              <w:jc w:val="both"/>
            </w:pPr>
            <w:r w:rsidRPr="007B63E6">
              <w:t>Получатель – УФК по Красноярскому краю (департамент муниципального имущества и земельных отношений администрации г. Красноярска);</w:t>
            </w:r>
          </w:p>
          <w:p w:rsidR="00733409" w:rsidRPr="007B63E6" w:rsidRDefault="00733409" w:rsidP="00746711">
            <w:pPr>
              <w:tabs>
                <w:tab w:val="left" w:pos="567"/>
              </w:tabs>
              <w:ind w:firstLine="567"/>
              <w:jc w:val="both"/>
            </w:pPr>
            <w:r w:rsidRPr="007B63E6">
              <w:t xml:space="preserve">Расчетный счет 03231643047010001900; </w:t>
            </w:r>
          </w:p>
          <w:p w:rsidR="00733409" w:rsidRPr="007B63E6" w:rsidRDefault="00733409" w:rsidP="00746711">
            <w:pPr>
              <w:tabs>
                <w:tab w:val="left" w:pos="567"/>
              </w:tabs>
              <w:ind w:firstLine="567"/>
              <w:jc w:val="both"/>
            </w:pPr>
            <w:r w:rsidRPr="007B63E6">
              <w:t xml:space="preserve">Банк получателя: Отделение Красноярск Банка России //УФК по Красноярскому краю, г. Красноярск, </w:t>
            </w:r>
            <w:proofErr w:type="gramStart"/>
            <w:r w:rsidRPr="007B63E6">
              <w:t>к</w:t>
            </w:r>
            <w:proofErr w:type="gramEnd"/>
            <w:r w:rsidRPr="007B63E6">
              <w:t xml:space="preserve">/с 40102810245370000011, БИК 010407105, </w:t>
            </w:r>
            <w:proofErr w:type="gramStart"/>
            <w:r w:rsidRPr="007B63E6">
              <w:t>ИНН</w:t>
            </w:r>
            <w:proofErr w:type="gramEnd"/>
            <w:r w:rsidRPr="007B63E6">
              <w:t xml:space="preserve"> 2466010657, КПП 246601001, ОКПО 10172707, ОКВЭД 75.11.31, ОКТМО 04701000, ОКОГУ 32100, ОКФС 14, ОКОПФ 81, ОГРН 1032402940800</w:t>
            </w:r>
          </w:p>
          <w:p w:rsidR="00733409" w:rsidRPr="007B63E6" w:rsidRDefault="00733409" w:rsidP="00746711">
            <w:pPr>
              <w:tabs>
                <w:tab w:val="left" w:pos="567"/>
              </w:tabs>
              <w:ind w:firstLine="567"/>
              <w:jc w:val="both"/>
            </w:pPr>
            <w:r w:rsidRPr="007B63E6">
              <w:t>Юридический адрес: 660049, г. Красноярск, ул. Карла Маркса, 75, тел. 226-17-46, e-</w:t>
            </w:r>
            <w:proofErr w:type="spellStart"/>
            <w:r w:rsidRPr="007B63E6">
              <w:t>mail</w:t>
            </w:r>
            <w:proofErr w:type="spellEnd"/>
            <w:r w:rsidRPr="007B63E6">
              <w:t>: dmi@admkrsk.ru</w:t>
            </w:r>
          </w:p>
          <w:p w:rsidR="00733409" w:rsidRPr="007B63E6" w:rsidRDefault="00733409" w:rsidP="00746711">
            <w:pPr>
              <w:tabs>
                <w:tab w:val="left" w:pos="567"/>
              </w:tabs>
              <w:ind w:firstLine="567"/>
              <w:jc w:val="both"/>
            </w:pPr>
            <w:r w:rsidRPr="007B63E6">
              <w:t>Арендатор:_____________________________________________________</w:t>
            </w:r>
          </w:p>
          <w:p w:rsidR="00733409" w:rsidRPr="007B63E6" w:rsidRDefault="00733409" w:rsidP="00746711">
            <w:pPr>
              <w:tabs>
                <w:tab w:val="left" w:pos="567"/>
              </w:tabs>
              <w:ind w:firstLine="567"/>
              <w:jc w:val="both"/>
            </w:pPr>
            <w:r w:rsidRPr="007B63E6">
              <w:t>e-</w:t>
            </w:r>
            <w:proofErr w:type="spellStart"/>
            <w:r w:rsidRPr="007B63E6">
              <w:t>mail</w:t>
            </w:r>
            <w:proofErr w:type="spellEnd"/>
            <w:r w:rsidRPr="007B63E6">
              <w:t>: ____________________________________________________________</w:t>
            </w:r>
          </w:p>
        </w:tc>
      </w:tr>
    </w:tbl>
    <w:p w:rsidR="00733409" w:rsidRPr="007B63E6" w:rsidRDefault="00733409" w:rsidP="00733409">
      <w:pPr>
        <w:ind w:left="426" w:firstLine="540"/>
        <w:jc w:val="center"/>
      </w:pPr>
    </w:p>
    <w:p w:rsidR="00733409" w:rsidRPr="007B63E6" w:rsidRDefault="00733409" w:rsidP="00733409">
      <w:pPr>
        <w:ind w:left="426" w:firstLine="540"/>
        <w:jc w:val="center"/>
      </w:pPr>
      <w:r w:rsidRPr="007B63E6">
        <w:t>10. ПОДПИСИ СТОРОН</w:t>
      </w:r>
    </w:p>
    <w:p w:rsidR="00733409" w:rsidRPr="007B63E6" w:rsidRDefault="00733409" w:rsidP="00733409">
      <w:pPr>
        <w:ind w:left="426" w:firstLine="540"/>
        <w:jc w:val="center"/>
      </w:pPr>
    </w:p>
    <w:tbl>
      <w:tblPr>
        <w:tblW w:w="10632" w:type="dxa"/>
        <w:tblInd w:w="108" w:type="dxa"/>
        <w:tblLook w:val="01E0" w:firstRow="1" w:lastRow="1" w:firstColumn="1" w:lastColumn="1" w:noHBand="0" w:noVBand="0"/>
      </w:tblPr>
      <w:tblGrid>
        <w:gridCol w:w="4962"/>
        <w:gridCol w:w="708"/>
        <w:gridCol w:w="4962"/>
      </w:tblGrid>
      <w:tr w:rsidR="00733409" w:rsidRPr="007B63E6" w:rsidTr="00746711">
        <w:trPr>
          <w:trHeight w:val="710"/>
        </w:trPr>
        <w:tc>
          <w:tcPr>
            <w:tcW w:w="4962" w:type="dxa"/>
          </w:tcPr>
          <w:p w:rsidR="00733409" w:rsidRPr="007B63E6" w:rsidRDefault="00733409" w:rsidP="00746711">
            <w:r w:rsidRPr="007B63E6">
              <w:t>Арендодатель:</w:t>
            </w:r>
          </w:p>
          <w:p w:rsidR="00733409" w:rsidRPr="007B63E6" w:rsidRDefault="00733409" w:rsidP="00746711">
            <w:pPr>
              <w:ind w:left="426"/>
            </w:pPr>
          </w:p>
          <w:p w:rsidR="00733409" w:rsidRPr="007B63E6" w:rsidRDefault="00733409" w:rsidP="00746711">
            <w:pPr>
              <w:ind w:left="426"/>
            </w:pPr>
          </w:p>
        </w:tc>
        <w:tc>
          <w:tcPr>
            <w:tcW w:w="708" w:type="dxa"/>
          </w:tcPr>
          <w:p w:rsidR="00733409" w:rsidRPr="007B63E6" w:rsidRDefault="00733409" w:rsidP="00746711">
            <w:pPr>
              <w:ind w:left="426"/>
            </w:pPr>
          </w:p>
        </w:tc>
        <w:tc>
          <w:tcPr>
            <w:tcW w:w="4962" w:type="dxa"/>
          </w:tcPr>
          <w:p w:rsidR="00733409" w:rsidRPr="007B63E6" w:rsidRDefault="00733409" w:rsidP="00746711">
            <w:r w:rsidRPr="007B63E6">
              <w:t>Арендатор:</w:t>
            </w:r>
          </w:p>
          <w:p w:rsidR="00733409" w:rsidRPr="007B63E6" w:rsidRDefault="00733409" w:rsidP="00746711">
            <w:pPr>
              <w:ind w:left="426"/>
            </w:pPr>
          </w:p>
        </w:tc>
      </w:tr>
    </w:tbl>
    <w:p w:rsidR="00733409" w:rsidRPr="007B63E6" w:rsidRDefault="00733409" w:rsidP="00733409">
      <w:pPr>
        <w:ind w:left="426"/>
      </w:pPr>
    </w:p>
    <w:p w:rsidR="00733409" w:rsidRPr="007B63E6" w:rsidRDefault="00733409" w:rsidP="00733409">
      <w:r w:rsidRPr="007B63E6">
        <w:t>Приложение: Выписка из Единого государственного реестра недвижимости.</w:t>
      </w:r>
    </w:p>
    <w:p w:rsidR="00733409" w:rsidRPr="007B63E6" w:rsidRDefault="00733409" w:rsidP="00733409">
      <w:pPr>
        <w:spacing w:after="200" w:line="276" w:lineRule="auto"/>
      </w:pPr>
      <w:r w:rsidRPr="007B63E6">
        <w:br w:type="page"/>
      </w:r>
    </w:p>
    <w:p w:rsidR="00650ACA" w:rsidRPr="000857EA" w:rsidRDefault="003F2E6E" w:rsidP="00733409">
      <w:pPr>
        <w:spacing w:after="200" w:line="276" w:lineRule="auto"/>
        <w:rPr>
          <w:highlight w:val="yellow"/>
        </w:rPr>
      </w:pPr>
      <w:r>
        <w:rPr>
          <w:noProof/>
        </w:rPr>
        <w:lastRenderedPageBreak/>
        <w:drawing>
          <wp:inline distT="0" distB="0" distL="0" distR="0" wp14:anchorId="603558F9" wp14:editId="55873CF5">
            <wp:extent cx="6705600" cy="5004458"/>
            <wp:effectExtent l="0" t="0" r="0"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706527" cy="5005150"/>
                    </a:xfrm>
                    <a:prstGeom prst="rect">
                      <a:avLst/>
                    </a:prstGeom>
                  </pic:spPr>
                </pic:pic>
              </a:graphicData>
            </a:graphic>
          </wp:inline>
        </w:drawing>
      </w:r>
    </w:p>
    <w:p w:rsidR="00FE7F30" w:rsidRPr="000857EA" w:rsidRDefault="003F2E6E" w:rsidP="00733409">
      <w:pPr>
        <w:spacing w:after="200" w:line="276" w:lineRule="auto"/>
        <w:rPr>
          <w:highlight w:val="yellow"/>
        </w:rPr>
      </w:pPr>
      <w:r>
        <w:rPr>
          <w:noProof/>
        </w:rPr>
        <w:drawing>
          <wp:inline distT="0" distB="0" distL="0" distR="0" wp14:anchorId="41E63119" wp14:editId="6C4FC13A">
            <wp:extent cx="6753225" cy="5023273"/>
            <wp:effectExtent l="0" t="0" r="0" b="635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759791" cy="5028157"/>
                    </a:xfrm>
                    <a:prstGeom prst="rect">
                      <a:avLst/>
                    </a:prstGeom>
                  </pic:spPr>
                </pic:pic>
              </a:graphicData>
            </a:graphic>
          </wp:inline>
        </w:drawing>
      </w:r>
      <w:bookmarkStart w:id="0" w:name="_GoBack"/>
      <w:bookmarkEnd w:id="0"/>
    </w:p>
    <w:p w:rsidR="00FE7F30" w:rsidRPr="0055046C" w:rsidRDefault="00FE7F30" w:rsidP="00733409">
      <w:pPr>
        <w:spacing w:after="200" w:line="276" w:lineRule="auto"/>
      </w:pPr>
    </w:p>
    <w:sectPr w:rsidR="00FE7F30" w:rsidRPr="0055046C" w:rsidSect="005824C4">
      <w:pgSz w:w="11906" w:h="16838"/>
      <w:pgMar w:top="284" w:right="567" w:bottom="425"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D27"/>
    <w:rsid w:val="000246B6"/>
    <w:rsid w:val="00025434"/>
    <w:rsid w:val="00051F83"/>
    <w:rsid w:val="00060C82"/>
    <w:rsid w:val="000639BB"/>
    <w:rsid w:val="0007777C"/>
    <w:rsid w:val="000828A8"/>
    <w:rsid w:val="000857EA"/>
    <w:rsid w:val="00093A64"/>
    <w:rsid w:val="00094F67"/>
    <w:rsid w:val="00097098"/>
    <w:rsid w:val="000A6521"/>
    <w:rsid w:val="000A7FD6"/>
    <w:rsid w:val="000B0F69"/>
    <w:rsid w:val="000B1368"/>
    <w:rsid w:val="000B444D"/>
    <w:rsid w:val="000C3675"/>
    <w:rsid w:val="000C41BE"/>
    <w:rsid w:val="000F0064"/>
    <w:rsid w:val="000F3EA3"/>
    <w:rsid w:val="00101013"/>
    <w:rsid w:val="00155270"/>
    <w:rsid w:val="001675FE"/>
    <w:rsid w:val="00175C92"/>
    <w:rsid w:val="00176100"/>
    <w:rsid w:val="00185BA0"/>
    <w:rsid w:val="001921C5"/>
    <w:rsid w:val="001A13BB"/>
    <w:rsid w:val="001B1BCF"/>
    <w:rsid w:val="001C0B07"/>
    <w:rsid w:val="001C6995"/>
    <w:rsid w:val="001D2B15"/>
    <w:rsid w:val="001E7F7D"/>
    <w:rsid w:val="001F6211"/>
    <w:rsid w:val="00205E6F"/>
    <w:rsid w:val="00216770"/>
    <w:rsid w:val="00216FD2"/>
    <w:rsid w:val="00217327"/>
    <w:rsid w:val="00237053"/>
    <w:rsid w:val="00240DF2"/>
    <w:rsid w:val="002419EE"/>
    <w:rsid w:val="002422D2"/>
    <w:rsid w:val="00284B35"/>
    <w:rsid w:val="00290F32"/>
    <w:rsid w:val="0029499F"/>
    <w:rsid w:val="002B7DCA"/>
    <w:rsid w:val="002E37DF"/>
    <w:rsid w:val="002E4AF2"/>
    <w:rsid w:val="00301160"/>
    <w:rsid w:val="00305688"/>
    <w:rsid w:val="00312254"/>
    <w:rsid w:val="003137DE"/>
    <w:rsid w:val="00314125"/>
    <w:rsid w:val="00316C61"/>
    <w:rsid w:val="00322A70"/>
    <w:rsid w:val="00334762"/>
    <w:rsid w:val="003357A0"/>
    <w:rsid w:val="00342B96"/>
    <w:rsid w:val="00351D27"/>
    <w:rsid w:val="00376DE6"/>
    <w:rsid w:val="003773A6"/>
    <w:rsid w:val="00386D13"/>
    <w:rsid w:val="00390CD8"/>
    <w:rsid w:val="003967E1"/>
    <w:rsid w:val="003977F5"/>
    <w:rsid w:val="003C3785"/>
    <w:rsid w:val="003C685A"/>
    <w:rsid w:val="003F087F"/>
    <w:rsid w:val="003F15DB"/>
    <w:rsid w:val="003F2E6E"/>
    <w:rsid w:val="004013D3"/>
    <w:rsid w:val="004021F8"/>
    <w:rsid w:val="004068D7"/>
    <w:rsid w:val="004076E6"/>
    <w:rsid w:val="004143F3"/>
    <w:rsid w:val="00417461"/>
    <w:rsid w:val="00433A33"/>
    <w:rsid w:val="00474C87"/>
    <w:rsid w:val="0047598B"/>
    <w:rsid w:val="00482372"/>
    <w:rsid w:val="004973FA"/>
    <w:rsid w:val="004A0993"/>
    <w:rsid w:val="004C31FE"/>
    <w:rsid w:val="004E04AC"/>
    <w:rsid w:val="004E2B6C"/>
    <w:rsid w:val="0051094B"/>
    <w:rsid w:val="00546BB3"/>
    <w:rsid w:val="0055046C"/>
    <w:rsid w:val="00553D5C"/>
    <w:rsid w:val="00582193"/>
    <w:rsid w:val="005824C4"/>
    <w:rsid w:val="00590B37"/>
    <w:rsid w:val="005974DE"/>
    <w:rsid w:val="005C2C9A"/>
    <w:rsid w:val="005C3C07"/>
    <w:rsid w:val="00604068"/>
    <w:rsid w:val="00612CF0"/>
    <w:rsid w:val="0062746D"/>
    <w:rsid w:val="006420D6"/>
    <w:rsid w:val="00643829"/>
    <w:rsid w:val="00650ACA"/>
    <w:rsid w:val="00670891"/>
    <w:rsid w:val="00693422"/>
    <w:rsid w:val="00696352"/>
    <w:rsid w:val="006A1EE1"/>
    <w:rsid w:val="006B586E"/>
    <w:rsid w:val="006C0548"/>
    <w:rsid w:val="006D1B04"/>
    <w:rsid w:val="006E42A1"/>
    <w:rsid w:val="006E5955"/>
    <w:rsid w:val="00724B9E"/>
    <w:rsid w:val="00733409"/>
    <w:rsid w:val="00736094"/>
    <w:rsid w:val="00784B34"/>
    <w:rsid w:val="007941C5"/>
    <w:rsid w:val="007A4A68"/>
    <w:rsid w:val="007B20A2"/>
    <w:rsid w:val="007B63E6"/>
    <w:rsid w:val="007C2A6C"/>
    <w:rsid w:val="007C56FC"/>
    <w:rsid w:val="007C675E"/>
    <w:rsid w:val="007D03DF"/>
    <w:rsid w:val="007D294D"/>
    <w:rsid w:val="007E1787"/>
    <w:rsid w:val="007F058D"/>
    <w:rsid w:val="008057C6"/>
    <w:rsid w:val="0082025E"/>
    <w:rsid w:val="00827FFC"/>
    <w:rsid w:val="0083735C"/>
    <w:rsid w:val="00846F90"/>
    <w:rsid w:val="00846FFE"/>
    <w:rsid w:val="00854DFD"/>
    <w:rsid w:val="0087268F"/>
    <w:rsid w:val="008B631B"/>
    <w:rsid w:val="008B7423"/>
    <w:rsid w:val="008D2DFA"/>
    <w:rsid w:val="008D53C2"/>
    <w:rsid w:val="008D5624"/>
    <w:rsid w:val="00900E0C"/>
    <w:rsid w:val="00902D76"/>
    <w:rsid w:val="00907539"/>
    <w:rsid w:val="009278FA"/>
    <w:rsid w:val="00931B9F"/>
    <w:rsid w:val="00946135"/>
    <w:rsid w:val="00950CA5"/>
    <w:rsid w:val="00967AF2"/>
    <w:rsid w:val="009761AD"/>
    <w:rsid w:val="0098658B"/>
    <w:rsid w:val="009C45B0"/>
    <w:rsid w:val="009C734A"/>
    <w:rsid w:val="009D1921"/>
    <w:rsid w:val="009D2696"/>
    <w:rsid w:val="009D41D4"/>
    <w:rsid w:val="00A14609"/>
    <w:rsid w:val="00A27849"/>
    <w:rsid w:val="00A3347C"/>
    <w:rsid w:val="00A42E16"/>
    <w:rsid w:val="00A46351"/>
    <w:rsid w:val="00A52B6D"/>
    <w:rsid w:val="00A53FBB"/>
    <w:rsid w:val="00A56D09"/>
    <w:rsid w:val="00A8216B"/>
    <w:rsid w:val="00A85616"/>
    <w:rsid w:val="00A90D49"/>
    <w:rsid w:val="00A9282B"/>
    <w:rsid w:val="00A959C3"/>
    <w:rsid w:val="00AA53D3"/>
    <w:rsid w:val="00AB7079"/>
    <w:rsid w:val="00AE1CCF"/>
    <w:rsid w:val="00AE5095"/>
    <w:rsid w:val="00AF74D5"/>
    <w:rsid w:val="00B02C37"/>
    <w:rsid w:val="00B073CB"/>
    <w:rsid w:val="00B2601A"/>
    <w:rsid w:val="00B3658C"/>
    <w:rsid w:val="00B424F2"/>
    <w:rsid w:val="00B430E2"/>
    <w:rsid w:val="00B46D2E"/>
    <w:rsid w:val="00B65110"/>
    <w:rsid w:val="00B679FE"/>
    <w:rsid w:val="00B81FEA"/>
    <w:rsid w:val="00BA69A6"/>
    <w:rsid w:val="00BA6C74"/>
    <w:rsid w:val="00BB651D"/>
    <w:rsid w:val="00BF2906"/>
    <w:rsid w:val="00C07FEC"/>
    <w:rsid w:val="00C52713"/>
    <w:rsid w:val="00C650B4"/>
    <w:rsid w:val="00C91E30"/>
    <w:rsid w:val="00C965BD"/>
    <w:rsid w:val="00CA0D28"/>
    <w:rsid w:val="00CB3188"/>
    <w:rsid w:val="00CB4F39"/>
    <w:rsid w:val="00CE568C"/>
    <w:rsid w:val="00D0184E"/>
    <w:rsid w:val="00D13849"/>
    <w:rsid w:val="00D145A8"/>
    <w:rsid w:val="00D2107E"/>
    <w:rsid w:val="00D45332"/>
    <w:rsid w:val="00D55E78"/>
    <w:rsid w:val="00D57093"/>
    <w:rsid w:val="00D5737A"/>
    <w:rsid w:val="00D73EFA"/>
    <w:rsid w:val="00D80D00"/>
    <w:rsid w:val="00D8280F"/>
    <w:rsid w:val="00D82D9D"/>
    <w:rsid w:val="00D831F0"/>
    <w:rsid w:val="00D8522B"/>
    <w:rsid w:val="00D92DB2"/>
    <w:rsid w:val="00D9642A"/>
    <w:rsid w:val="00DA250A"/>
    <w:rsid w:val="00DA50C7"/>
    <w:rsid w:val="00DB126F"/>
    <w:rsid w:val="00DB516F"/>
    <w:rsid w:val="00DC4A05"/>
    <w:rsid w:val="00E17617"/>
    <w:rsid w:val="00E26BF8"/>
    <w:rsid w:val="00E27096"/>
    <w:rsid w:val="00E424DD"/>
    <w:rsid w:val="00E42C7F"/>
    <w:rsid w:val="00E4422B"/>
    <w:rsid w:val="00E71F5B"/>
    <w:rsid w:val="00E74CAD"/>
    <w:rsid w:val="00E77014"/>
    <w:rsid w:val="00E93560"/>
    <w:rsid w:val="00EA7493"/>
    <w:rsid w:val="00EB2C01"/>
    <w:rsid w:val="00EC36F2"/>
    <w:rsid w:val="00F23477"/>
    <w:rsid w:val="00F26273"/>
    <w:rsid w:val="00F31DC5"/>
    <w:rsid w:val="00F43DA9"/>
    <w:rsid w:val="00F52D40"/>
    <w:rsid w:val="00F62ED9"/>
    <w:rsid w:val="00F71E33"/>
    <w:rsid w:val="00F8290E"/>
    <w:rsid w:val="00FA138C"/>
    <w:rsid w:val="00FA6966"/>
    <w:rsid w:val="00FC3993"/>
    <w:rsid w:val="00FE7F30"/>
    <w:rsid w:val="00FF46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 w:type="paragraph" w:styleId="a7">
    <w:name w:val="Body Text Indent"/>
    <w:basedOn w:val="a"/>
    <w:link w:val="a8"/>
    <w:rsid w:val="00784B34"/>
    <w:pPr>
      <w:ind w:firstLine="561"/>
      <w:jc w:val="both"/>
    </w:pPr>
  </w:style>
  <w:style w:type="character" w:customStyle="1" w:styleId="a8">
    <w:name w:val="Основной текст с отступом Знак"/>
    <w:basedOn w:val="a0"/>
    <w:link w:val="a7"/>
    <w:rsid w:val="00784B34"/>
    <w:rPr>
      <w:rFonts w:ascii="Times New Roman" w:eastAsia="Times New Roman" w:hAnsi="Times New Roman" w:cs="Times New Roman"/>
      <w:sz w:val="24"/>
      <w:szCs w:val="24"/>
      <w:lang w:eastAsia="ru-RU"/>
    </w:rPr>
  </w:style>
  <w:style w:type="paragraph" w:customStyle="1" w:styleId="ConsNormal">
    <w:name w:val="ConsNormal"/>
    <w:rsid w:val="009D41D4"/>
    <w:pPr>
      <w:widowControl w:val="0"/>
      <w:snapToGrid w:val="0"/>
      <w:spacing w:after="0" w:line="240" w:lineRule="auto"/>
      <w:ind w:right="19772" w:firstLine="720"/>
    </w:pPr>
    <w:rPr>
      <w:rFonts w:ascii="Arial" w:eastAsia="Times New Roman" w:hAnsi="Arial" w:cs="Times New Roman"/>
      <w:sz w:val="16"/>
      <w:szCs w:val="20"/>
      <w:lang w:eastAsia="ru-RU"/>
    </w:rPr>
  </w:style>
  <w:style w:type="paragraph" w:customStyle="1" w:styleId="formattext">
    <w:name w:val="formattext"/>
    <w:basedOn w:val="a"/>
    <w:rsid w:val="009D41D4"/>
    <w:pPr>
      <w:spacing w:before="100" w:beforeAutospacing="1" w:after="100" w:afterAutospacing="1"/>
    </w:pPr>
  </w:style>
  <w:style w:type="character" w:customStyle="1" w:styleId="searchtext">
    <w:name w:val="searchtext"/>
    <w:basedOn w:val="a0"/>
    <w:rsid w:val="009D41D4"/>
  </w:style>
  <w:style w:type="character" w:styleId="a9">
    <w:name w:val="Hyperlink"/>
    <w:basedOn w:val="a0"/>
    <w:uiPriority w:val="99"/>
    <w:semiHidden/>
    <w:unhideWhenUsed/>
    <w:rsid w:val="009D41D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 w:type="paragraph" w:styleId="a7">
    <w:name w:val="Body Text Indent"/>
    <w:basedOn w:val="a"/>
    <w:link w:val="a8"/>
    <w:rsid w:val="00784B34"/>
    <w:pPr>
      <w:ind w:firstLine="561"/>
      <w:jc w:val="both"/>
    </w:pPr>
  </w:style>
  <w:style w:type="character" w:customStyle="1" w:styleId="a8">
    <w:name w:val="Основной текст с отступом Знак"/>
    <w:basedOn w:val="a0"/>
    <w:link w:val="a7"/>
    <w:rsid w:val="00784B34"/>
    <w:rPr>
      <w:rFonts w:ascii="Times New Roman" w:eastAsia="Times New Roman" w:hAnsi="Times New Roman" w:cs="Times New Roman"/>
      <w:sz w:val="24"/>
      <w:szCs w:val="24"/>
      <w:lang w:eastAsia="ru-RU"/>
    </w:rPr>
  </w:style>
  <w:style w:type="paragraph" w:customStyle="1" w:styleId="ConsNormal">
    <w:name w:val="ConsNormal"/>
    <w:rsid w:val="009D41D4"/>
    <w:pPr>
      <w:widowControl w:val="0"/>
      <w:snapToGrid w:val="0"/>
      <w:spacing w:after="0" w:line="240" w:lineRule="auto"/>
      <w:ind w:right="19772" w:firstLine="720"/>
    </w:pPr>
    <w:rPr>
      <w:rFonts w:ascii="Arial" w:eastAsia="Times New Roman" w:hAnsi="Arial" w:cs="Times New Roman"/>
      <w:sz w:val="16"/>
      <w:szCs w:val="20"/>
      <w:lang w:eastAsia="ru-RU"/>
    </w:rPr>
  </w:style>
  <w:style w:type="paragraph" w:customStyle="1" w:styleId="formattext">
    <w:name w:val="formattext"/>
    <w:basedOn w:val="a"/>
    <w:rsid w:val="009D41D4"/>
    <w:pPr>
      <w:spacing w:before="100" w:beforeAutospacing="1" w:after="100" w:afterAutospacing="1"/>
    </w:pPr>
  </w:style>
  <w:style w:type="character" w:customStyle="1" w:styleId="searchtext">
    <w:name w:val="searchtext"/>
    <w:basedOn w:val="a0"/>
    <w:rsid w:val="009D41D4"/>
  </w:style>
  <w:style w:type="character" w:styleId="a9">
    <w:name w:val="Hyperlink"/>
    <w:basedOn w:val="a0"/>
    <w:uiPriority w:val="99"/>
    <w:semiHidden/>
    <w:unhideWhenUsed/>
    <w:rsid w:val="009D41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862534">
      <w:bodyDiv w:val="1"/>
      <w:marLeft w:val="0"/>
      <w:marRight w:val="0"/>
      <w:marTop w:val="0"/>
      <w:marBottom w:val="0"/>
      <w:divBdr>
        <w:top w:val="none" w:sz="0" w:space="0" w:color="auto"/>
        <w:left w:val="none" w:sz="0" w:space="0" w:color="auto"/>
        <w:bottom w:val="none" w:sz="0" w:space="0" w:color="auto"/>
        <w:right w:val="none" w:sz="0" w:space="0" w:color="auto"/>
      </w:divBdr>
    </w:div>
    <w:div w:id="632178014">
      <w:bodyDiv w:val="1"/>
      <w:marLeft w:val="0"/>
      <w:marRight w:val="0"/>
      <w:marTop w:val="0"/>
      <w:marBottom w:val="0"/>
      <w:divBdr>
        <w:top w:val="none" w:sz="0" w:space="0" w:color="auto"/>
        <w:left w:val="none" w:sz="0" w:space="0" w:color="auto"/>
        <w:bottom w:val="none" w:sz="0" w:space="0" w:color="auto"/>
        <w:right w:val="none" w:sz="0" w:space="0" w:color="auto"/>
      </w:divBdr>
    </w:div>
    <w:div w:id="640883704">
      <w:bodyDiv w:val="1"/>
      <w:marLeft w:val="0"/>
      <w:marRight w:val="0"/>
      <w:marTop w:val="0"/>
      <w:marBottom w:val="0"/>
      <w:divBdr>
        <w:top w:val="none" w:sz="0" w:space="0" w:color="auto"/>
        <w:left w:val="none" w:sz="0" w:space="0" w:color="auto"/>
        <w:bottom w:val="none" w:sz="0" w:space="0" w:color="auto"/>
        <w:right w:val="none" w:sz="0" w:space="0" w:color="auto"/>
      </w:divBdr>
    </w:div>
    <w:div w:id="909193303">
      <w:bodyDiv w:val="1"/>
      <w:marLeft w:val="0"/>
      <w:marRight w:val="0"/>
      <w:marTop w:val="0"/>
      <w:marBottom w:val="0"/>
      <w:divBdr>
        <w:top w:val="none" w:sz="0" w:space="0" w:color="auto"/>
        <w:left w:val="none" w:sz="0" w:space="0" w:color="auto"/>
        <w:bottom w:val="none" w:sz="0" w:space="0" w:color="auto"/>
        <w:right w:val="none" w:sz="0" w:space="0" w:color="auto"/>
      </w:divBdr>
    </w:div>
    <w:div w:id="1568347169">
      <w:bodyDiv w:val="1"/>
      <w:marLeft w:val="0"/>
      <w:marRight w:val="0"/>
      <w:marTop w:val="0"/>
      <w:marBottom w:val="0"/>
      <w:divBdr>
        <w:top w:val="none" w:sz="0" w:space="0" w:color="auto"/>
        <w:left w:val="none" w:sz="0" w:space="0" w:color="auto"/>
        <w:bottom w:val="none" w:sz="0" w:space="0" w:color="auto"/>
        <w:right w:val="none" w:sz="0" w:space="0" w:color="auto"/>
      </w:divBdr>
    </w:div>
    <w:div w:id="1598714052">
      <w:bodyDiv w:val="1"/>
      <w:marLeft w:val="0"/>
      <w:marRight w:val="0"/>
      <w:marTop w:val="0"/>
      <w:marBottom w:val="0"/>
      <w:divBdr>
        <w:top w:val="none" w:sz="0" w:space="0" w:color="auto"/>
        <w:left w:val="none" w:sz="0" w:space="0" w:color="auto"/>
        <w:bottom w:val="none" w:sz="0" w:space="0" w:color="auto"/>
        <w:right w:val="none" w:sz="0" w:space="0" w:color="auto"/>
      </w:divBdr>
    </w:div>
    <w:div w:id="1812164202">
      <w:bodyDiv w:val="1"/>
      <w:marLeft w:val="0"/>
      <w:marRight w:val="0"/>
      <w:marTop w:val="0"/>
      <w:marBottom w:val="0"/>
      <w:divBdr>
        <w:top w:val="none" w:sz="0" w:space="0" w:color="auto"/>
        <w:left w:val="none" w:sz="0" w:space="0" w:color="auto"/>
        <w:bottom w:val="none" w:sz="0" w:space="0" w:color="auto"/>
        <w:right w:val="none" w:sz="0" w:space="0" w:color="auto"/>
      </w:divBdr>
    </w:div>
    <w:div w:id="1826895067">
      <w:bodyDiv w:val="1"/>
      <w:marLeft w:val="0"/>
      <w:marRight w:val="0"/>
      <w:marTop w:val="0"/>
      <w:marBottom w:val="0"/>
      <w:divBdr>
        <w:top w:val="none" w:sz="0" w:space="0" w:color="auto"/>
        <w:left w:val="none" w:sz="0" w:space="0" w:color="auto"/>
        <w:bottom w:val="none" w:sz="0" w:space="0" w:color="auto"/>
        <w:right w:val="none" w:sz="0" w:space="0" w:color="auto"/>
      </w:divBdr>
    </w:div>
    <w:div w:id="1916166850">
      <w:bodyDiv w:val="1"/>
      <w:marLeft w:val="0"/>
      <w:marRight w:val="0"/>
      <w:marTop w:val="0"/>
      <w:marBottom w:val="0"/>
      <w:divBdr>
        <w:top w:val="none" w:sz="0" w:space="0" w:color="auto"/>
        <w:left w:val="none" w:sz="0" w:space="0" w:color="auto"/>
        <w:bottom w:val="none" w:sz="0" w:space="0" w:color="auto"/>
        <w:right w:val="none" w:sz="0" w:space="0" w:color="auto"/>
      </w:divBdr>
    </w:div>
    <w:div w:id="2031712161">
      <w:bodyDiv w:val="1"/>
      <w:marLeft w:val="0"/>
      <w:marRight w:val="0"/>
      <w:marTop w:val="0"/>
      <w:marBottom w:val="0"/>
      <w:divBdr>
        <w:top w:val="none" w:sz="0" w:space="0" w:color="auto"/>
        <w:left w:val="none" w:sz="0" w:space="0" w:color="auto"/>
        <w:bottom w:val="none" w:sz="0" w:space="0" w:color="auto"/>
        <w:right w:val="none" w:sz="0" w:space="0" w:color="auto"/>
      </w:divBdr>
    </w:div>
    <w:div w:id="208332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28A2531-0FB2-4B3E-9634-38A18552D18D}"/>
</file>

<file path=customXml/itemProps2.xml><?xml version="1.0" encoding="utf-8"?>
<ds:datastoreItem xmlns:ds="http://schemas.openxmlformats.org/officeDocument/2006/customXml" ds:itemID="{1BD4336F-9BA8-4270-94D6-0B105F8A2944}"/>
</file>

<file path=customXml/itemProps3.xml><?xml version="1.0" encoding="utf-8"?>
<ds:datastoreItem xmlns:ds="http://schemas.openxmlformats.org/officeDocument/2006/customXml" ds:itemID="{A62C47D1-396D-4A72-9D1B-D3CCB72C4C87}"/>
</file>

<file path=customXml/itemProps4.xml><?xml version="1.0" encoding="utf-8"?>
<ds:datastoreItem xmlns:ds="http://schemas.openxmlformats.org/officeDocument/2006/customXml" ds:itemID="{EEFAD7E7-B09F-49E9-A679-CD27170F077F}"/>
</file>

<file path=docProps/app.xml><?xml version="1.0" encoding="utf-8"?>
<Properties xmlns="http://schemas.openxmlformats.org/officeDocument/2006/extended-properties" xmlns:vt="http://schemas.openxmlformats.org/officeDocument/2006/docPropsVTypes">
  <Template>Normal</Template>
  <TotalTime>90</TotalTime>
  <Pages>13</Pages>
  <Words>4948</Words>
  <Characters>28207</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горимущества</Company>
  <LinksUpToDate>false</LinksUpToDate>
  <CharactersWithSpaces>33089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 Екатерина Андреевна</dc:creator>
  <cp:lastModifiedBy>Тен Екатерина Андреевна</cp:lastModifiedBy>
  <cp:revision>5</cp:revision>
  <cp:lastPrinted>2021-10-25T03:42:00Z</cp:lastPrinted>
  <dcterms:created xsi:type="dcterms:W3CDTF">2021-10-19T02:38:00Z</dcterms:created>
  <dcterms:modified xsi:type="dcterms:W3CDTF">2021-10-27T04:23:00Z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