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DB3861">
        <w:rPr>
          <w:sz w:val="28"/>
          <w:szCs w:val="28"/>
        </w:rPr>
        <w:t xml:space="preserve">Красноярский край, </w:t>
      </w:r>
      <w:r w:rsidR="00DB3861" w:rsidRPr="00144C47">
        <w:rPr>
          <w:rFonts w:eastAsia="TimesNewRomanPSMT"/>
          <w:sz w:val="28"/>
          <w:szCs w:val="28"/>
          <w:lang w:eastAsia="en-US"/>
        </w:rPr>
        <w:t>г.</w:t>
      </w:r>
      <w:r w:rsidR="00DB3861">
        <w:rPr>
          <w:rFonts w:eastAsia="TimesNewRomanPSMT"/>
          <w:sz w:val="28"/>
          <w:szCs w:val="28"/>
          <w:lang w:eastAsia="en-US"/>
        </w:rPr>
        <w:t xml:space="preserve"> </w:t>
      </w:r>
      <w:r w:rsidR="00DB3861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DB3861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DB3861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DB3861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DB3861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B3861" w:rsidRPr="00144C47">
        <w:rPr>
          <w:sz w:val="28"/>
          <w:szCs w:val="28"/>
        </w:rPr>
        <w:t>24:50:0</w:t>
      </w:r>
      <w:r w:rsidR="00DB3861">
        <w:rPr>
          <w:sz w:val="28"/>
          <w:szCs w:val="28"/>
        </w:rPr>
        <w:t>700409</w:t>
      </w:r>
      <w:r w:rsidR="00DB3861" w:rsidRPr="00144C47">
        <w:rPr>
          <w:sz w:val="28"/>
          <w:szCs w:val="28"/>
        </w:rPr>
        <w:t>:</w:t>
      </w:r>
      <w:r w:rsidR="00DB3861">
        <w:rPr>
          <w:sz w:val="28"/>
          <w:szCs w:val="28"/>
        </w:rPr>
        <w:t>149</w:t>
      </w:r>
    </w:p>
    <w:p w:rsidR="004C15D1" w:rsidRDefault="004C15D1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B3861" w:rsidRPr="00144C47">
        <w:rPr>
          <w:sz w:val="28"/>
          <w:szCs w:val="28"/>
        </w:rPr>
        <w:t>24:50:0</w:t>
      </w:r>
      <w:r w:rsidR="00DB3861">
        <w:rPr>
          <w:sz w:val="28"/>
          <w:szCs w:val="28"/>
        </w:rPr>
        <w:t>700409</w:t>
      </w:r>
      <w:r w:rsidR="00DB3861" w:rsidRPr="00144C47">
        <w:rPr>
          <w:sz w:val="28"/>
          <w:szCs w:val="28"/>
        </w:rPr>
        <w:t>:</w:t>
      </w:r>
      <w:r w:rsidR="00DB3861">
        <w:rPr>
          <w:sz w:val="28"/>
          <w:szCs w:val="28"/>
        </w:rPr>
        <w:t>149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DB3861">
        <w:rPr>
          <w:sz w:val="28"/>
          <w:szCs w:val="28"/>
        </w:rPr>
        <w:t xml:space="preserve">Красноярский край, </w:t>
      </w:r>
      <w:r w:rsidR="00DB3861" w:rsidRPr="00144C47">
        <w:rPr>
          <w:rFonts w:eastAsia="TimesNewRomanPSMT"/>
          <w:sz w:val="28"/>
          <w:szCs w:val="28"/>
          <w:lang w:eastAsia="en-US"/>
        </w:rPr>
        <w:t>г.</w:t>
      </w:r>
      <w:r w:rsidR="00DB3861">
        <w:rPr>
          <w:rFonts w:eastAsia="TimesNewRomanPSMT"/>
          <w:sz w:val="28"/>
          <w:szCs w:val="28"/>
          <w:lang w:eastAsia="en-US"/>
        </w:rPr>
        <w:t xml:space="preserve"> </w:t>
      </w:r>
      <w:r w:rsidR="00DB3861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DB3861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DB3861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DB3861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DB3861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113E6E">
        <w:rPr>
          <w:sz w:val="28"/>
          <w:szCs w:val="28"/>
        </w:rPr>
        <w:t>:</w:t>
      </w:r>
      <w:r w:rsidR="001D59D8" w:rsidRPr="001D59D8">
        <w:rPr>
          <w:sz w:val="28"/>
          <w:szCs w:val="28"/>
        </w:rPr>
        <w:t xml:space="preserve"> </w:t>
      </w:r>
      <w:proofErr w:type="spellStart"/>
      <w:r w:rsidR="00DB3861" w:rsidRPr="009E358E">
        <w:rPr>
          <w:rFonts w:eastAsia="TimesNewRomanPSMT"/>
          <w:sz w:val="28"/>
          <w:szCs w:val="28"/>
          <w:lang w:eastAsia="en-US"/>
        </w:rPr>
        <w:t>с</w:t>
      </w:r>
      <w:r w:rsidR="00DB3861">
        <w:rPr>
          <w:rFonts w:eastAsia="TimesNewRomanPSMT"/>
          <w:sz w:val="28"/>
          <w:szCs w:val="28"/>
          <w:lang w:eastAsia="en-US"/>
        </w:rPr>
        <w:t>реднеэтажная</w:t>
      </w:r>
      <w:proofErr w:type="spellEnd"/>
      <w:r w:rsidR="00DB3861">
        <w:rPr>
          <w:rFonts w:eastAsia="TimesNewRomanPSMT"/>
          <w:sz w:val="28"/>
          <w:szCs w:val="28"/>
          <w:lang w:eastAsia="en-US"/>
        </w:rPr>
        <w:t xml:space="preserve"> жилая застройка (код – 2</w:t>
      </w:r>
      <w:r w:rsidR="00DB3861" w:rsidRPr="009E358E">
        <w:rPr>
          <w:rFonts w:eastAsia="TimesNewRomanPSMT"/>
          <w:sz w:val="28"/>
          <w:szCs w:val="28"/>
          <w:lang w:eastAsia="en-US"/>
        </w:rPr>
        <w:t>.</w:t>
      </w:r>
      <w:r w:rsidR="00DB3861">
        <w:rPr>
          <w:rFonts w:eastAsia="TimesNewRomanPSMT"/>
          <w:sz w:val="28"/>
          <w:szCs w:val="28"/>
          <w:lang w:eastAsia="en-US"/>
        </w:rPr>
        <w:t>5</w:t>
      </w:r>
      <w:r w:rsidR="00DB3861" w:rsidRPr="009E358E">
        <w:rPr>
          <w:rFonts w:eastAsia="TimesNewRomanPSMT"/>
          <w:sz w:val="28"/>
          <w:szCs w:val="28"/>
          <w:lang w:eastAsia="en-US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DB3861">
        <w:rPr>
          <w:sz w:val="28"/>
          <w:szCs w:val="28"/>
        </w:rPr>
        <w:t>26</w:t>
      </w:r>
      <w:r w:rsidR="00DB3861" w:rsidRPr="001C2749">
        <w:rPr>
          <w:sz w:val="28"/>
          <w:szCs w:val="28"/>
        </w:rPr>
        <w:t> </w:t>
      </w:r>
      <w:r w:rsidR="00DB3861">
        <w:rPr>
          <w:sz w:val="28"/>
          <w:szCs w:val="28"/>
        </w:rPr>
        <w:t>014</w:t>
      </w:r>
      <w:r w:rsidR="008362E1" w:rsidRPr="008362E1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>кциона было размещено на официальном сай</w:t>
      </w:r>
      <w:bookmarkStart w:id="0" w:name="_GoBack"/>
      <w:bookmarkEnd w:id="0"/>
      <w:r w:rsidRPr="00FF2561">
        <w:rPr>
          <w:sz w:val="28"/>
          <w:szCs w:val="28"/>
        </w:rPr>
        <w:t xml:space="preserve">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86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3A8E45-CC0E-4FE7-A801-6AA7E65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2019-06-10T10:31:00Z</cp:lastPrinted>
  <dcterms:created xsi:type="dcterms:W3CDTF">2019-06-10T10:32:00Z</dcterms:created>
  <dcterms:modified xsi:type="dcterms:W3CDTF">2019-06-10T10:32:00Z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