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C05B0E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77649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252369">
        <w:rPr>
          <w:sz w:val="28"/>
          <w:szCs w:val="28"/>
        </w:rPr>
        <w:t>20</w:t>
      </w:r>
      <w:r w:rsidR="00B977D8" w:rsidRPr="00144C47">
        <w:rPr>
          <w:sz w:val="28"/>
          <w:szCs w:val="28"/>
        </w:rPr>
        <w:t>.</w:t>
      </w:r>
      <w:r w:rsidR="00E0530A">
        <w:rPr>
          <w:sz w:val="28"/>
          <w:szCs w:val="28"/>
        </w:rPr>
        <w:t>05</w:t>
      </w:r>
      <w:r w:rsidR="00B977D8" w:rsidRPr="00144C47">
        <w:rPr>
          <w:sz w:val="28"/>
          <w:szCs w:val="28"/>
        </w:rPr>
        <w:t>.2019</w:t>
      </w:r>
      <w:r w:rsidRPr="00144C47">
        <w:rPr>
          <w:sz w:val="28"/>
          <w:szCs w:val="28"/>
        </w:rPr>
        <w:t xml:space="preserve"> № </w:t>
      </w:r>
      <w:r w:rsidR="00E0530A">
        <w:rPr>
          <w:sz w:val="28"/>
          <w:szCs w:val="28"/>
        </w:rPr>
        <w:t>2</w:t>
      </w:r>
      <w:r w:rsidR="00252369">
        <w:rPr>
          <w:sz w:val="28"/>
          <w:szCs w:val="28"/>
        </w:rPr>
        <w:t>617</w:t>
      </w:r>
      <w:r w:rsidRPr="00144C47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144C47">
        <w:rPr>
          <w:sz w:val="28"/>
          <w:szCs w:val="28"/>
        </w:rPr>
        <w:t xml:space="preserve">по ул. </w:t>
      </w:r>
      <w:proofErr w:type="spellStart"/>
      <w:r w:rsidR="00252369">
        <w:rPr>
          <w:sz w:val="28"/>
          <w:szCs w:val="28"/>
        </w:rPr>
        <w:t>Бийхемской</w:t>
      </w:r>
      <w:proofErr w:type="spellEnd"/>
      <w:r w:rsidR="00252369">
        <w:rPr>
          <w:sz w:val="28"/>
          <w:szCs w:val="28"/>
        </w:rPr>
        <w:t xml:space="preserve"> – ул. Извилистой </w:t>
      </w:r>
      <w:r w:rsidR="00D405AB" w:rsidRPr="00144C47">
        <w:rPr>
          <w:sz w:val="28"/>
          <w:szCs w:val="28"/>
        </w:rPr>
        <w:t>(24:50:</w:t>
      </w:r>
      <w:r w:rsidR="00252369">
        <w:rPr>
          <w:sz w:val="28"/>
          <w:szCs w:val="28"/>
        </w:rPr>
        <w:t>0100018</w:t>
      </w:r>
      <w:r w:rsidR="00B977D8" w:rsidRPr="00144C47">
        <w:rPr>
          <w:sz w:val="28"/>
          <w:szCs w:val="28"/>
        </w:rPr>
        <w:t>:</w:t>
      </w:r>
      <w:r w:rsidR="00252369">
        <w:rPr>
          <w:sz w:val="28"/>
          <w:szCs w:val="28"/>
        </w:rPr>
        <w:t>3833</w:t>
      </w:r>
      <w:r w:rsidR="00B977D8" w:rsidRPr="00144C47">
        <w:rPr>
          <w:sz w:val="28"/>
          <w:szCs w:val="28"/>
        </w:rPr>
        <w:t>)</w:t>
      </w:r>
      <w:r w:rsidRPr="00144C47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F7260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403">
        <w:rPr>
          <w:sz w:val="28"/>
          <w:szCs w:val="28"/>
        </w:rPr>
        <w:t xml:space="preserve">Аукцион начинается </w:t>
      </w:r>
      <w:r w:rsidR="00E96403" w:rsidRPr="00E96403">
        <w:rPr>
          <w:sz w:val="28"/>
          <w:szCs w:val="28"/>
        </w:rPr>
        <w:t>05</w:t>
      </w:r>
      <w:r w:rsidRPr="00E96403">
        <w:rPr>
          <w:sz w:val="28"/>
          <w:szCs w:val="28"/>
        </w:rPr>
        <w:t xml:space="preserve"> </w:t>
      </w:r>
      <w:r w:rsidR="002F7260" w:rsidRPr="00E96403">
        <w:rPr>
          <w:sz w:val="28"/>
          <w:szCs w:val="28"/>
        </w:rPr>
        <w:t>ию</w:t>
      </w:r>
      <w:r w:rsidR="002F56EF">
        <w:rPr>
          <w:sz w:val="28"/>
          <w:szCs w:val="28"/>
        </w:rPr>
        <w:t>л</w:t>
      </w:r>
      <w:bookmarkStart w:id="0" w:name="_GoBack"/>
      <w:bookmarkEnd w:id="0"/>
      <w:r w:rsidR="002F7260" w:rsidRPr="00E96403">
        <w:rPr>
          <w:sz w:val="28"/>
          <w:szCs w:val="28"/>
        </w:rPr>
        <w:t>я</w:t>
      </w:r>
      <w:r w:rsidRPr="00E96403">
        <w:rPr>
          <w:sz w:val="28"/>
          <w:szCs w:val="28"/>
        </w:rPr>
        <w:t xml:space="preserve"> 201</w:t>
      </w:r>
      <w:r w:rsidR="00722258" w:rsidRPr="00E96403">
        <w:rPr>
          <w:sz w:val="28"/>
          <w:szCs w:val="28"/>
        </w:rPr>
        <w:t>9</w:t>
      </w:r>
      <w:r w:rsidRPr="00E96403">
        <w:rPr>
          <w:sz w:val="28"/>
          <w:szCs w:val="28"/>
        </w:rPr>
        <w:t xml:space="preserve"> года с 1</w:t>
      </w:r>
      <w:r w:rsidR="00722258" w:rsidRPr="00E96403">
        <w:rPr>
          <w:sz w:val="28"/>
          <w:szCs w:val="28"/>
        </w:rPr>
        <w:t>4</w:t>
      </w:r>
      <w:r w:rsidRPr="00E96403">
        <w:rPr>
          <w:sz w:val="28"/>
          <w:szCs w:val="28"/>
        </w:rPr>
        <w:t>:</w:t>
      </w:r>
      <w:r w:rsidR="00722258" w:rsidRPr="00E96403">
        <w:rPr>
          <w:sz w:val="28"/>
          <w:szCs w:val="28"/>
        </w:rPr>
        <w:t>15</w:t>
      </w:r>
      <w:r w:rsidRPr="00E96403">
        <w:rPr>
          <w:sz w:val="28"/>
          <w:szCs w:val="28"/>
        </w:rPr>
        <w:t xml:space="preserve"> часов по адресу: г. Красноярск, ул. Карла Маркса, 75, </w:t>
      </w:r>
      <w:proofErr w:type="spellStart"/>
      <w:r w:rsidRPr="00E96403">
        <w:rPr>
          <w:sz w:val="28"/>
          <w:szCs w:val="28"/>
        </w:rPr>
        <w:t>каб</w:t>
      </w:r>
      <w:proofErr w:type="spellEnd"/>
      <w:r w:rsidRPr="00E96403">
        <w:rPr>
          <w:sz w:val="28"/>
          <w:szCs w:val="28"/>
        </w:rPr>
        <w:t>. 308. Порядок проведения аукциона установлен стать</w:t>
      </w:r>
      <w:r w:rsidR="000B70E4" w:rsidRPr="00E96403">
        <w:rPr>
          <w:sz w:val="28"/>
          <w:szCs w:val="28"/>
        </w:rPr>
        <w:t>ями 39.11,</w:t>
      </w:r>
      <w:r w:rsidRPr="00E96403">
        <w:rPr>
          <w:sz w:val="28"/>
          <w:szCs w:val="28"/>
        </w:rPr>
        <w:t xml:space="preserve"> 39.12 Земельного кодекса РФ.</w:t>
      </w:r>
      <w:r w:rsidRPr="002F7260">
        <w:rPr>
          <w:sz w:val="28"/>
          <w:szCs w:val="28"/>
        </w:rPr>
        <w:t xml:space="preserve">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F7260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52369" w:rsidRPr="00144C47">
        <w:rPr>
          <w:sz w:val="28"/>
          <w:szCs w:val="28"/>
        </w:rPr>
        <w:t>24:50:</w:t>
      </w:r>
      <w:r w:rsidR="00252369">
        <w:rPr>
          <w:sz w:val="28"/>
          <w:szCs w:val="28"/>
        </w:rPr>
        <w:t>0100018</w:t>
      </w:r>
      <w:r w:rsidR="00252369" w:rsidRPr="00144C47">
        <w:rPr>
          <w:sz w:val="28"/>
          <w:szCs w:val="28"/>
        </w:rPr>
        <w:t>:</w:t>
      </w:r>
      <w:r w:rsidR="00252369">
        <w:rPr>
          <w:sz w:val="28"/>
          <w:szCs w:val="28"/>
        </w:rPr>
        <w:t>3833</w:t>
      </w:r>
      <w:r w:rsidRPr="00144C47">
        <w:rPr>
          <w:sz w:val="28"/>
          <w:szCs w:val="28"/>
        </w:rPr>
        <w:t>, расположенного по адресу (местоположени</w:t>
      </w:r>
      <w:r w:rsidR="002F5B1B" w:rsidRPr="00144C47">
        <w:rPr>
          <w:sz w:val="28"/>
          <w:szCs w:val="28"/>
        </w:rPr>
        <w:t>е</w:t>
      </w:r>
      <w:r w:rsidRPr="00144C47">
        <w:rPr>
          <w:sz w:val="28"/>
          <w:szCs w:val="28"/>
        </w:rPr>
        <w:t xml:space="preserve">): </w:t>
      </w:r>
      <w:r w:rsidR="00C0657B" w:rsidRPr="00144C47">
        <w:rPr>
          <w:rFonts w:eastAsia="TimesNewRomanPSMT"/>
          <w:sz w:val="28"/>
          <w:szCs w:val="28"/>
          <w:lang w:eastAsia="en-US"/>
        </w:rPr>
        <w:t>г.</w:t>
      </w:r>
      <w:r w:rsidR="00D405AB" w:rsidRPr="00144C47">
        <w:rPr>
          <w:rFonts w:eastAsia="TimesNewRomanPSMT"/>
          <w:sz w:val="28"/>
          <w:szCs w:val="28"/>
          <w:lang w:eastAsia="en-US"/>
        </w:rPr>
        <w:t> </w:t>
      </w:r>
      <w:r w:rsidR="00B977D8" w:rsidRPr="00144C47">
        <w:rPr>
          <w:rFonts w:eastAsia="TimesNewRomanPSMT"/>
          <w:sz w:val="28"/>
          <w:szCs w:val="28"/>
          <w:lang w:eastAsia="en-US"/>
        </w:rPr>
        <w:t>Красноярск,</w:t>
      </w:r>
      <w:r w:rsidR="00E0530A">
        <w:rPr>
          <w:rFonts w:eastAsia="TimesNewRomanPSMT"/>
          <w:sz w:val="28"/>
          <w:szCs w:val="28"/>
          <w:lang w:eastAsia="en-US"/>
        </w:rPr>
        <w:t xml:space="preserve"> </w:t>
      </w:r>
      <w:r w:rsidR="00252369">
        <w:rPr>
          <w:rFonts w:eastAsia="TimesNewRomanPSMT"/>
          <w:sz w:val="28"/>
          <w:szCs w:val="28"/>
          <w:lang w:eastAsia="en-US"/>
        </w:rPr>
        <w:t>Октябрьский</w:t>
      </w:r>
      <w:r w:rsidR="000B70E4" w:rsidRPr="00144C47">
        <w:rPr>
          <w:rFonts w:eastAsia="TimesNewRomanPSMT"/>
          <w:sz w:val="28"/>
          <w:szCs w:val="28"/>
          <w:lang w:eastAsia="en-US"/>
        </w:rPr>
        <w:t xml:space="preserve"> район, </w:t>
      </w:r>
      <w:r w:rsidR="00E0530A">
        <w:rPr>
          <w:rFonts w:eastAsia="TimesNewRomanPSMT"/>
          <w:sz w:val="28"/>
          <w:szCs w:val="28"/>
          <w:lang w:eastAsia="en-US"/>
        </w:rPr>
        <w:t>ул.</w:t>
      </w:r>
      <w:r w:rsidR="00252369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="00252369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="00252369">
        <w:rPr>
          <w:rFonts w:eastAsia="TimesNewRomanPSMT"/>
          <w:sz w:val="28"/>
          <w:szCs w:val="28"/>
          <w:lang w:eastAsia="en-US"/>
        </w:rPr>
        <w:t xml:space="preserve"> – ул. </w:t>
      </w:r>
      <w:proofErr w:type="gramStart"/>
      <w:r w:rsidR="00252369">
        <w:rPr>
          <w:rFonts w:eastAsia="TimesNewRomanPSMT"/>
          <w:sz w:val="28"/>
          <w:szCs w:val="28"/>
          <w:lang w:eastAsia="en-US"/>
        </w:rPr>
        <w:t>Извилистая</w:t>
      </w:r>
      <w:proofErr w:type="gramEnd"/>
      <w:r w:rsidRPr="00144C47">
        <w:rPr>
          <w:rFonts w:eastAsia="Calibri"/>
          <w:sz w:val="28"/>
          <w:szCs w:val="28"/>
          <w:lang w:eastAsia="en-US"/>
        </w:rPr>
        <w:t>.</w:t>
      </w:r>
    </w:p>
    <w:p w:rsidR="000B70E4" w:rsidRPr="000951D3" w:rsidRDefault="000B70E4" w:rsidP="00106E18">
      <w:pPr>
        <w:ind w:firstLine="709"/>
        <w:jc w:val="both"/>
        <w:rPr>
          <w:rFonts w:eastAsia="TimesNewRomanPSMT"/>
          <w:color w:val="FF0000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252369">
        <w:rPr>
          <w:sz w:val="28"/>
          <w:szCs w:val="28"/>
        </w:rPr>
        <w:t>склады (код –</w:t>
      </w:r>
      <w:r w:rsidR="00252369" w:rsidRPr="00CC35AF">
        <w:rPr>
          <w:sz w:val="28"/>
          <w:szCs w:val="28"/>
        </w:rPr>
        <w:t xml:space="preserve"> </w:t>
      </w:r>
      <w:r w:rsidR="00252369">
        <w:rPr>
          <w:sz w:val="28"/>
          <w:szCs w:val="28"/>
        </w:rPr>
        <w:t>6</w:t>
      </w:r>
      <w:r w:rsidR="00252369" w:rsidRPr="00CC35AF">
        <w:rPr>
          <w:sz w:val="28"/>
          <w:szCs w:val="28"/>
        </w:rPr>
        <w:t>.</w:t>
      </w:r>
      <w:r w:rsidR="00252369">
        <w:rPr>
          <w:sz w:val="28"/>
          <w:szCs w:val="28"/>
        </w:rPr>
        <w:t>9</w:t>
      </w:r>
      <w:r w:rsidR="00252369" w:rsidRPr="00CC35AF">
        <w:rPr>
          <w:sz w:val="28"/>
          <w:szCs w:val="28"/>
        </w:rPr>
        <w:t>)</w:t>
      </w:r>
      <w:r w:rsidR="00252369">
        <w:rPr>
          <w:sz w:val="28"/>
          <w:szCs w:val="28"/>
        </w:rPr>
        <w:t>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 базы, склады, погрузочные терминалы</w:t>
      </w:r>
      <w:r w:rsidRPr="009E358E">
        <w:rPr>
          <w:sz w:val="28"/>
          <w:szCs w:val="28"/>
        </w:rPr>
        <w:t>».</w:t>
      </w:r>
    </w:p>
    <w:p w:rsidR="00393459" w:rsidRDefault="00393459" w:rsidP="008714E7">
      <w:pPr>
        <w:ind w:firstLine="709"/>
        <w:jc w:val="both"/>
        <w:rPr>
          <w:sz w:val="28"/>
          <w:szCs w:val="28"/>
        </w:rPr>
      </w:pPr>
      <w:r w:rsidRPr="009E358E">
        <w:rPr>
          <w:sz w:val="28"/>
          <w:szCs w:val="28"/>
        </w:rPr>
        <w:t>Схема расположения земельного участка:</w:t>
      </w:r>
    </w:p>
    <w:p w:rsidR="001C2749" w:rsidRPr="001C2749" w:rsidRDefault="001C2749" w:rsidP="008714E7">
      <w:pPr>
        <w:ind w:firstLine="709"/>
        <w:jc w:val="both"/>
        <w:rPr>
          <w:sz w:val="20"/>
          <w:szCs w:val="20"/>
        </w:rPr>
      </w:pPr>
    </w:p>
    <w:p w:rsidR="00393459" w:rsidRDefault="002523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77447" cy="2688067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йхемская-уссурийская, 38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970" cy="26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49" w:rsidRPr="001C2749" w:rsidRDefault="001C274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E0530A">
        <w:rPr>
          <w:sz w:val="28"/>
          <w:szCs w:val="28"/>
        </w:rPr>
        <w:t>1</w:t>
      </w:r>
      <w:r w:rsidR="00252369">
        <w:rPr>
          <w:sz w:val="28"/>
          <w:szCs w:val="28"/>
        </w:rPr>
        <w:t>2</w:t>
      </w:r>
      <w:r w:rsidR="001C2749" w:rsidRPr="001C2749">
        <w:rPr>
          <w:sz w:val="28"/>
          <w:szCs w:val="28"/>
        </w:rPr>
        <w:t> </w:t>
      </w:r>
      <w:r w:rsidR="00252369">
        <w:rPr>
          <w:sz w:val="28"/>
          <w:szCs w:val="28"/>
        </w:rPr>
        <w:t>833</w:t>
      </w:r>
      <w:r w:rsidRPr="001C2749">
        <w:rPr>
          <w:sz w:val="28"/>
          <w:szCs w:val="28"/>
        </w:rPr>
        <w:t xml:space="preserve"> кв. м</w:t>
      </w:r>
      <w:r w:rsidRPr="002D3E12">
        <w:rPr>
          <w:sz w:val="28"/>
          <w:szCs w:val="28"/>
        </w:rPr>
        <w:t>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Обременения земельного участка</w:t>
      </w:r>
      <w:r w:rsidR="002D3E12" w:rsidRPr="001C2749">
        <w:rPr>
          <w:sz w:val="28"/>
          <w:szCs w:val="28"/>
        </w:rPr>
        <w:t>:</w:t>
      </w:r>
      <w:r w:rsidRPr="001C2749">
        <w:rPr>
          <w:sz w:val="28"/>
          <w:szCs w:val="28"/>
        </w:rPr>
        <w:t xml:space="preserve"> </w:t>
      </w:r>
      <w:r w:rsidR="00252369">
        <w:rPr>
          <w:sz w:val="28"/>
          <w:szCs w:val="28"/>
        </w:rPr>
        <w:t>отсутствуют</w:t>
      </w:r>
      <w:r w:rsidRPr="001C2749">
        <w:rPr>
          <w:sz w:val="28"/>
          <w:szCs w:val="28"/>
        </w:rPr>
        <w:t>.</w:t>
      </w:r>
    </w:p>
    <w:p w:rsidR="008C04C0" w:rsidRPr="001C2749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F6C2D" w:rsidRPr="001C274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lastRenderedPageBreak/>
        <w:t>Права на земельный участок – не зарегистрированы</w:t>
      </w:r>
      <w:r w:rsidR="000044BC" w:rsidRPr="001C2749">
        <w:rPr>
          <w:sz w:val="28"/>
          <w:szCs w:val="28"/>
        </w:rPr>
        <w:t>.</w:t>
      </w:r>
    </w:p>
    <w:p w:rsidR="00F05910" w:rsidRPr="001C2749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1C2749">
        <w:rPr>
          <w:sz w:val="28"/>
          <w:szCs w:val="28"/>
        </w:rPr>
        <w:t>Ограничения прав</w:t>
      </w:r>
      <w:r w:rsidR="00776491" w:rsidRPr="001C2749">
        <w:rPr>
          <w:sz w:val="28"/>
          <w:szCs w:val="28"/>
        </w:rPr>
        <w:t>:</w:t>
      </w:r>
      <w:r w:rsidR="002D3E12" w:rsidRPr="001C2749">
        <w:rPr>
          <w:sz w:val="28"/>
          <w:szCs w:val="28"/>
        </w:rPr>
        <w:t xml:space="preserve"> </w:t>
      </w:r>
      <w:r w:rsidR="00252369">
        <w:rPr>
          <w:sz w:val="28"/>
          <w:szCs w:val="28"/>
        </w:rPr>
        <w:t>отсутствуют</w:t>
      </w:r>
      <w:r w:rsidR="00E0530A" w:rsidRPr="00841D46">
        <w:rPr>
          <w:sz w:val="28"/>
          <w:szCs w:val="28"/>
        </w:rPr>
        <w:t>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</w:t>
      </w:r>
      <w:r w:rsidR="002768EE">
        <w:rPr>
          <w:sz w:val="28"/>
          <w:szCs w:val="28"/>
        </w:rPr>
        <w:t>коммунально-</w:t>
      </w:r>
      <w:r w:rsidR="002768EE" w:rsidRPr="001C2749">
        <w:rPr>
          <w:sz w:val="28"/>
          <w:szCs w:val="28"/>
        </w:rPr>
        <w:t>складской зоне (П-3)</w:t>
      </w:r>
      <w:r w:rsidR="00B977D8" w:rsidRPr="001C2749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</w:t>
      </w:r>
      <w:r w:rsidR="00434166">
        <w:rPr>
          <w:sz w:val="28"/>
          <w:szCs w:val="28"/>
        </w:rPr>
        <w:t>ей площади земельного участка, -</w:t>
      </w:r>
      <w:r w:rsidRPr="002D3E12">
        <w:rPr>
          <w:sz w:val="28"/>
          <w:szCs w:val="28"/>
        </w:rPr>
        <w:t xml:space="preserve"> не более 60%;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C653EA">
        <w:rPr>
          <w:sz w:val="28"/>
          <w:szCs w:val="28"/>
        </w:rPr>
        <w:t>12</w:t>
      </w:r>
      <w:r w:rsidR="006376C9" w:rsidRPr="002D3E12">
        <w:rPr>
          <w:sz w:val="28"/>
          <w:szCs w:val="28"/>
        </w:rPr>
        <w:t>.</w:t>
      </w:r>
      <w:r w:rsidR="00C653EA">
        <w:rPr>
          <w:sz w:val="28"/>
          <w:szCs w:val="28"/>
        </w:rPr>
        <w:t>04</w:t>
      </w:r>
      <w:r w:rsidRPr="002D3E12">
        <w:rPr>
          <w:sz w:val="28"/>
          <w:szCs w:val="28"/>
        </w:rPr>
        <w:t>.201</w:t>
      </w:r>
      <w:r w:rsidR="00C46714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C653EA">
        <w:rPr>
          <w:sz w:val="28"/>
          <w:szCs w:val="28"/>
        </w:rPr>
        <w:t>3509</w:t>
      </w:r>
      <w:r w:rsidR="00434166">
        <w:rPr>
          <w:sz w:val="28"/>
          <w:szCs w:val="28"/>
        </w:rPr>
        <w:t xml:space="preserve">9 </w:t>
      </w:r>
      <w:r w:rsidRPr="002D3E12">
        <w:rPr>
          <w:sz w:val="28"/>
          <w:szCs w:val="28"/>
        </w:rPr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434166">
        <w:rPr>
          <w:sz w:val="28"/>
          <w:szCs w:val="28"/>
        </w:rPr>
        <w:t>06</w:t>
      </w:r>
      <w:r w:rsidR="00B977D8" w:rsidRPr="002D3E12">
        <w:rPr>
          <w:sz w:val="28"/>
          <w:szCs w:val="28"/>
        </w:rPr>
        <w:t>.</w:t>
      </w:r>
      <w:r w:rsidR="00434166">
        <w:rPr>
          <w:sz w:val="28"/>
          <w:szCs w:val="28"/>
        </w:rPr>
        <w:t>05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434166">
        <w:rPr>
          <w:sz w:val="28"/>
          <w:szCs w:val="28"/>
        </w:rPr>
        <w:t>961</w:t>
      </w:r>
      <w:r w:rsidR="00C46714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земельный участок</w:t>
      </w:r>
      <w:r w:rsidR="00C653EA">
        <w:rPr>
          <w:sz w:val="28"/>
          <w:szCs w:val="28"/>
        </w:rPr>
        <w:t xml:space="preserve"> </w:t>
      </w:r>
      <w:r w:rsidR="00434166">
        <w:rPr>
          <w:sz w:val="28"/>
          <w:szCs w:val="28"/>
        </w:rPr>
        <w:t xml:space="preserve">освобожден от строений, </w:t>
      </w:r>
      <w:r w:rsidR="006376C9" w:rsidRPr="002D3E12">
        <w:rPr>
          <w:sz w:val="28"/>
          <w:szCs w:val="28"/>
        </w:rPr>
        <w:t>п</w:t>
      </w:r>
      <w:r w:rsidR="00C653EA">
        <w:rPr>
          <w:sz w:val="28"/>
          <w:szCs w:val="28"/>
        </w:rPr>
        <w:t>о</w:t>
      </w:r>
      <w:r w:rsidR="00434166">
        <w:rPr>
          <w:sz w:val="28"/>
          <w:szCs w:val="28"/>
        </w:rPr>
        <w:t>дъ</w:t>
      </w:r>
      <w:r w:rsidR="00C653EA">
        <w:rPr>
          <w:sz w:val="28"/>
          <w:szCs w:val="28"/>
        </w:rPr>
        <w:t>езд</w:t>
      </w:r>
      <w:r w:rsidR="00A96157" w:rsidRPr="002D3E12">
        <w:rPr>
          <w:sz w:val="28"/>
          <w:szCs w:val="28"/>
        </w:rPr>
        <w:t xml:space="preserve"> </w:t>
      </w:r>
      <w:r w:rsidR="00C46714">
        <w:rPr>
          <w:sz w:val="28"/>
          <w:szCs w:val="28"/>
        </w:rPr>
        <w:t>возможен</w:t>
      </w:r>
      <w:r w:rsidR="00434166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559"/>
        <w:gridCol w:w="1701"/>
        <w:gridCol w:w="1426"/>
      </w:tblGrid>
      <w:tr w:rsidR="00BA117D" w:rsidRPr="002D3E12" w:rsidTr="00C467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C46714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C46714" w:rsidP="00434166">
            <w:pPr>
              <w:rPr>
                <w:sz w:val="28"/>
                <w:szCs w:val="28"/>
              </w:rPr>
            </w:pP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 w:rsidR="00434166">
              <w:rPr>
                <w:rFonts w:eastAsia="TimesNewRomanPSMT"/>
                <w:sz w:val="28"/>
                <w:szCs w:val="28"/>
                <w:lang w:eastAsia="en-US"/>
              </w:rPr>
              <w:t>Октябрьский район</w:t>
            </w:r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>ул</w:t>
            </w:r>
            <w:proofErr w:type="gramStart"/>
            <w:r w:rsidRPr="00144C47">
              <w:rPr>
                <w:rFonts w:eastAsia="TimesNewRomanPSMT"/>
                <w:sz w:val="28"/>
                <w:szCs w:val="28"/>
                <w:lang w:eastAsia="en-US"/>
              </w:rPr>
              <w:t>.</w:t>
            </w:r>
            <w:r w:rsidR="00434166">
              <w:rPr>
                <w:rFonts w:eastAsia="TimesNewRomanPSMT"/>
                <w:sz w:val="28"/>
                <w:szCs w:val="28"/>
                <w:lang w:eastAsia="en-US"/>
              </w:rPr>
              <w:t>Б</w:t>
            </w:r>
            <w:proofErr w:type="gramEnd"/>
            <w:r w:rsidR="00434166">
              <w:rPr>
                <w:rFonts w:eastAsia="TimesNewRomanPSMT"/>
                <w:sz w:val="28"/>
                <w:szCs w:val="28"/>
                <w:lang w:eastAsia="en-US"/>
              </w:rPr>
              <w:t>ийхемская</w:t>
            </w:r>
            <w:proofErr w:type="spellEnd"/>
            <w:r w:rsidR="00434166">
              <w:rPr>
                <w:rFonts w:eastAsia="TimesNewRomanPSMT"/>
                <w:sz w:val="28"/>
                <w:szCs w:val="28"/>
                <w:lang w:eastAsia="en-US"/>
              </w:rPr>
              <w:t xml:space="preserve"> – ул. Извилистая</w:t>
            </w:r>
            <w:r>
              <w:rPr>
                <w:sz w:val="28"/>
                <w:szCs w:val="28"/>
              </w:rPr>
              <w:t xml:space="preserve">, </w:t>
            </w:r>
            <w:r w:rsidR="00517307">
              <w:rPr>
                <w:sz w:val="28"/>
                <w:szCs w:val="28"/>
              </w:rPr>
              <w:t>24:50:</w:t>
            </w:r>
            <w:r w:rsidR="00434166">
              <w:rPr>
                <w:sz w:val="28"/>
                <w:szCs w:val="28"/>
              </w:rPr>
              <w:t>0100018</w:t>
            </w:r>
            <w:r w:rsidRPr="00144C47">
              <w:rPr>
                <w:sz w:val="28"/>
                <w:szCs w:val="28"/>
              </w:rPr>
              <w:t>:</w:t>
            </w:r>
            <w:r w:rsidR="00434166">
              <w:rPr>
                <w:sz w:val="28"/>
                <w:szCs w:val="28"/>
              </w:rPr>
              <w:t>3833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34166" w:rsidP="00434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2 674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34166" w:rsidP="00434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2768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220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34166" w:rsidP="00C46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802 2</w:t>
            </w:r>
            <w:r w:rsidR="002768EE">
              <w:rPr>
                <w:sz w:val="28"/>
                <w:szCs w:val="28"/>
              </w:rPr>
              <w:t>00</w:t>
            </w:r>
            <w:r w:rsidR="002768EE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434166" w:rsidP="0024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4166" w:rsidRDefault="00434166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4166" w:rsidRDefault="00434166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4166" w:rsidRPr="002D3E12" w:rsidRDefault="00434166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2D2DAF">
        <w:rPr>
          <w:sz w:val="28"/>
          <w:szCs w:val="28"/>
        </w:rPr>
        <w:t>503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3A2407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407">
        <w:rPr>
          <w:sz w:val="28"/>
          <w:szCs w:val="28"/>
        </w:rPr>
        <w:t xml:space="preserve">Начало приема заявок: с </w:t>
      </w:r>
      <w:r w:rsidR="003A2407" w:rsidRPr="003A2407">
        <w:rPr>
          <w:sz w:val="28"/>
          <w:szCs w:val="28"/>
        </w:rPr>
        <w:t>30</w:t>
      </w:r>
      <w:r w:rsidRPr="003A2407">
        <w:rPr>
          <w:sz w:val="28"/>
          <w:szCs w:val="28"/>
        </w:rPr>
        <w:t xml:space="preserve"> </w:t>
      </w:r>
      <w:r w:rsidR="001C4F11">
        <w:rPr>
          <w:sz w:val="28"/>
          <w:szCs w:val="28"/>
        </w:rPr>
        <w:t>мая</w:t>
      </w:r>
      <w:r w:rsidR="003A2407" w:rsidRPr="003A2407">
        <w:rPr>
          <w:sz w:val="28"/>
          <w:szCs w:val="28"/>
        </w:rPr>
        <w:t xml:space="preserve"> </w:t>
      </w:r>
      <w:r w:rsidR="00722258" w:rsidRPr="003A2407">
        <w:rPr>
          <w:sz w:val="28"/>
          <w:szCs w:val="28"/>
        </w:rPr>
        <w:t xml:space="preserve"> 2019</w:t>
      </w:r>
      <w:r w:rsidRPr="003A2407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407">
        <w:rPr>
          <w:sz w:val="28"/>
          <w:szCs w:val="28"/>
        </w:rPr>
        <w:t xml:space="preserve">Окончание приема заявок: </w:t>
      </w:r>
      <w:r w:rsidR="00554C4F" w:rsidRPr="003A2407">
        <w:rPr>
          <w:sz w:val="28"/>
          <w:szCs w:val="28"/>
        </w:rPr>
        <w:t xml:space="preserve">до 10:00 часов </w:t>
      </w:r>
      <w:r w:rsidR="003A2407" w:rsidRPr="003A2407">
        <w:rPr>
          <w:sz w:val="28"/>
          <w:szCs w:val="28"/>
        </w:rPr>
        <w:t>01</w:t>
      </w:r>
      <w:r w:rsidRPr="003A2407">
        <w:rPr>
          <w:sz w:val="28"/>
          <w:szCs w:val="28"/>
        </w:rPr>
        <w:t xml:space="preserve"> </w:t>
      </w:r>
      <w:r w:rsidR="003A2407" w:rsidRPr="003A2407">
        <w:rPr>
          <w:sz w:val="28"/>
          <w:szCs w:val="28"/>
        </w:rPr>
        <w:t>июл</w:t>
      </w:r>
      <w:r w:rsidR="002F7260" w:rsidRPr="003A2407">
        <w:rPr>
          <w:sz w:val="28"/>
          <w:szCs w:val="28"/>
        </w:rPr>
        <w:t>я</w:t>
      </w:r>
      <w:r w:rsidRPr="003A2407">
        <w:rPr>
          <w:sz w:val="28"/>
          <w:szCs w:val="28"/>
        </w:rPr>
        <w:t xml:space="preserve"> 201</w:t>
      </w:r>
      <w:r w:rsidR="00722258" w:rsidRPr="003A2407">
        <w:rPr>
          <w:sz w:val="28"/>
          <w:szCs w:val="28"/>
        </w:rPr>
        <w:t>9</w:t>
      </w:r>
      <w:r w:rsidRPr="003A2407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C46714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434166">
        <w:rPr>
          <w:rFonts w:eastAsia="TimesNewRomanPSMT"/>
          <w:sz w:val="28"/>
          <w:szCs w:val="28"/>
          <w:lang w:eastAsia="en-US"/>
        </w:rPr>
        <w:t>Октябрьский</w:t>
      </w:r>
      <w:r w:rsidR="00C46714">
        <w:rPr>
          <w:rFonts w:eastAsia="TimesNewRomanPSMT"/>
          <w:sz w:val="28"/>
          <w:szCs w:val="28"/>
          <w:lang w:eastAsia="en-US"/>
        </w:rPr>
        <w:t xml:space="preserve"> район, ул. </w:t>
      </w:r>
      <w:proofErr w:type="spellStart"/>
      <w:r w:rsidR="00434166">
        <w:rPr>
          <w:rFonts w:eastAsia="TimesNewRomanPSMT"/>
          <w:sz w:val="28"/>
          <w:szCs w:val="28"/>
          <w:lang w:eastAsia="en-US"/>
        </w:rPr>
        <w:t>Бийхемская</w:t>
      </w:r>
      <w:proofErr w:type="spellEnd"/>
      <w:r w:rsidR="00434166">
        <w:rPr>
          <w:rFonts w:eastAsia="TimesNewRomanPSMT"/>
          <w:sz w:val="28"/>
          <w:szCs w:val="28"/>
          <w:lang w:eastAsia="en-US"/>
        </w:rPr>
        <w:t xml:space="preserve"> – ул. </w:t>
      </w:r>
      <w:proofErr w:type="gramStart"/>
      <w:r w:rsidR="00434166">
        <w:rPr>
          <w:rFonts w:eastAsia="TimesNewRomanPSMT"/>
          <w:sz w:val="28"/>
          <w:szCs w:val="28"/>
          <w:lang w:eastAsia="en-US"/>
        </w:rPr>
        <w:t>Извилистая</w:t>
      </w:r>
      <w:proofErr w:type="gramEnd"/>
      <w:r w:rsidR="00C46714">
        <w:rPr>
          <w:rFonts w:eastAsia="TimesNewRomanPSMT"/>
          <w:sz w:val="28"/>
          <w:szCs w:val="28"/>
          <w:lang w:eastAsia="en-US"/>
        </w:rPr>
        <w:t>,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 </w:t>
      </w:r>
      <w:r w:rsidR="00C46714" w:rsidRPr="00144C47">
        <w:rPr>
          <w:sz w:val="28"/>
          <w:szCs w:val="28"/>
        </w:rPr>
        <w:t>24:50:</w:t>
      </w:r>
      <w:r w:rsidR="00434166">
        <w:rPr>
          <w:sz w:val="28"/>
          <w:szCs w:val="28"/>
        </w:rPr>
        <w:t>0100018</w:t>
      </w:r>
      <w:r w:rsidR="00C46714" w:rsidRPr="00144C47">
        <w:rPr>
          <w:sz w:val="28"/>
          <w:szCs w:val="28"/>
        </w:rPr>
        <w:t>:</w:t>
      </w:r>
      <w:r w:rsidR="00434166">
        <w:rPr>
          <w:sz w:val="28"/>
          <w:szCs w:val="28"/>
        </w:rPr>
        <w:t>3833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</w:t>
      </w:r>
      <w:r w:rsidRPr="002D3E12">
        <w:rPr>
          <w:sz w:val="28"/>
          <w:szCs w:val="28"/>
        </w:rPr>
        <w:lastRenderedPageBreak/>
        <w:t>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5F6C2D" w:rsidRDefault="005F6C2D" w:rsidP="005F6C2D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5F6C2D" w:rsidRPr="00031329" w:rsidRDefault="005F6C2D" w:rsidP="005F6C2D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5F6C2D" w:rsidRPr="00031329" w:rsidRDefault="005F6C2D" w:rsidP="005F6C2D">
      <w:pPr>
        <w:ind w:firstLine="540"/>
        <w:jc w:val="center"/>
        <w:rPr>
          <w:caps/>
        </w:rPr>
      </w:pPr>
    </w:p>
    <w:p w:rsidR="005F6C2D" w:rsidRPr="00031329" w:rsidRDefault="005F6C2D" w:rsidP="005F6C2D">
      <w:pPr>
        <w:ind w:firstLine="540"/>
        <w:jc w:val="center"/>
      </w:pPr>
      <w:r w:rsidRPr="00031329">
        <w:t>№ __________</w:t>
      </w:r>
    </w:p>
    <w:p w:rsidR="005F6C2D" w:rsidRPr="00031329" w:rsidRDefault="005F6C2D" w:rsidP="005F6C2D">
      <w:pPr>
        <w:ind w:firstLine="540"/>
        <w:jc w:val="both"/>
      </w:pPr>
    </w:p>
    <w:p w:rsidR="005F6C2D" w:rsidRPr="00031329" w:rsidRDefault="005F6C2D" w:rsidP="005F6C2D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5F6C2D" w:rsidRPr="00031329" w:rsidRDefault="005F6C2D" w:rsidP="005F6C2D">
      <w:pPr>
        <w:ind w:left="567"/>
      </w:pPr>
    </w:p>
    <w:p w:rsidR="005F6C2D" w:rsidRPr="00031329" w:rsidRDefault="005F6C2D" w:rsidP="005F6C2D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5F6C2D" w:rsidRPr="00031329" w:rsidTr="000951D3">
        <w:tc>
          <w:tcPr>
            <w:tcW w:w="10598" w:type="dxa"/>
          </w:tcPr>
          <w:p w:rsidR="005F6C2D" w:rsidRPr="00031329" w:rsidRDefault="005F6C2D" w:rsidP="000951D3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2. СРОК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5F6C2D" w:rsidRPr="00031329" w:rsidRDefault="005F6C2D" w:rsidP="000951D3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8. ОСОБЫЕ УСЛОВИЯ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Pr="00031329" w:rsidRDefault="005F6C2D" w:rsidP="000951D3">
            <w:pPr>
              <w:ind w:firstLine="567"/>
              <w:jc w:val="both"/>
            </w:pPr>
            <w:r w:rsidRPr="00031329">
              <w:t>Арендодатель:</w:t>
            </w:r>
          </w:p>
          <w:p w:rsidR="005F6C2D" w:rsidRPr="00031329" w:rsidRDefault="005F6C2D" w:rsidP="000951D3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5F6C2D" w:rsidRPr="00031329" w:rsidRDefault="005F6C2D" w:rsidP="000951D3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5F6C2D" w:rsidRPr="00031329" w:rsidRDefault="005F6C2D" w:rsidP="000951D3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5F6C2D" w:rsidRPr="00031329" w:rsidRDefault="005F6C2D" w:rsidP="000951D3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5F6C2D" w:rsidRPr="00031329" w:rsidRDefault="005F6C2D" w:rsidP="000951D3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5F6C2D" w:rsidRPr="00031329" w:rsidRDefault="005F6C2D" w:rsidP="000951D3">
            <w:pPr>
              <w:ind w:firstLine="567"/>
              <w:jc w:val="both"/>
            </w:pPr>
          </w:p>
          <w:p w:rsidR="005F6C2D" w:rsidRDefault="005F6C2D" w:rsidP="000951D3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5F6C2D" w:rsidRPr="00031329" w:rsidRDefault="005F6C2D" w:rsidP="000951D3">
            <w:pPr>
              <w:jc w:val="both"/>
            </w:pPr>
          </w:p>
        </w:tc>
      </w:tr>
    </w:tbl>
    <w:p w:rsidR="005F6C2D" w:rsidRPr="00031329" w:rsidRDefault="005F6C2D" w:rsidP="005F6C2D">
      <w:pPr>
        <w:ind w:left="426" w:firstLine="540"/>
        <w:jc w:val="center"/>
      </w:pPr>
      <w:r w:rsidRPr="00031329">
        <w:lastRenderedPageBreak/>
        <w:t>10. ПОДПИСИ СТОРОН</w:t>
      </w:r>
    </w:p>
    <w:p w:rsidR="005F6C2D" w:rsidRPr="00031329" w:rsidRDefault="005F6C2D" w:rsidP="005F6C2D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5F6C2D" w:rsidRPr="00031329" w:rsidTr="000951D3">
        <w:trPr>
          <w:trHeight w:val="710"/>
        </w:trPr>
        <w:tc>
          <w:tcPr>
            <w:tcW w:w="4962" w:type="dxa"/>
          </w:tcPr>
          <w:p w:rsidR="005F6C2D" w:rsidRPr="00031329" w:rsidRDefault="005F6C2D" w:rsidP="000951D3">
            <w:r w:rsidRPr="00031329">
              <w:t>Арендодатель:</w:t>
            </w:r>
          </w:p>
          <w:p w:rsidR="005F6C2D" w:rsidRPr="00031329" w:rsidRDefault="005F6C2D" w:rsidP="000951D3">
            <w:pPr>
              <w:ind w:left="426"/>
            </w:pPr>
          </w:p>
          <w:p w:rsidR="005F6C2D" w:rsidRPr="00031329" w:rsidRDefault="005F6C2D" w:rsidP="000951D3">
            <w:pPr>
              <w:ind w:left="426"/>
            </w:pPr>
          </w:p>
        </w:tc>
        <w:tc>
          <w:tcPr>
            <w:tcW w:w="708" w:type="dxa"/>
          </w:tcPr>
          <w:p w:rsidR="005F6C2D" w:rsidRPr="00031329" w:rsidRDefault="005F6C2D" w:rsidP="000951D3">
            <w:pPr>
              <w:ind w:left="426"/>
            </w:pPr>
          </w:p>
        </w:tc>
        <w:tc>
          <w:tcPr>
            <w:tcW w:w="4962" w:type="dxa"/>
          </w:tcPr>
          <w:p w:rsidR="005F6C2D" w:rsidRPr="00031329" w:rsidRDefault="005F6C2D" w:rsidP="000951D3">
            <w:r w:rsidRPr="00031329">
              <w:t>Арендатор:</w:t>
            </w:r>
          </w:p>
          <w:p w:rsidR="005F6C2D" w:rsidRPr="00031329" w:rsidRDefault="005F6C2D" w:rsidP="000951D3">
            <w:pPr>
              <w:ind w:left="426"/>
            </w:pPr>
          </w:p>
        </w:tc>
      </w:tr>
    </w:tbl>
    <w:p w:rsidR="005F6C2D" w:rsidRPr="00031329" w:rsidRDefault="005F6C2D" w:rsidP="005F6C2D">
      <w:pPr>
        <w:ind w:left="426"/>
      </w:pPr>
    </w:p>
    <w:p w:rsidR="005F6C2D" w:rsidRDefault="005F6C2D" w:rsidP="005F6C2D">
      <w:pPr>
        <w:spacing w:after="200" w:line="276" w:lineRule="auto"/>
      </w:pPr>
      <w:r w:rsidRPr="00031329">
        <w:t>Приложение: Выписка из Единого государственного реестра недвижимости.</w:t>
      </w:r>
    </w:p>
    <w:p w:rsidR="005F6C2D" w:rsidRPr="00674657" w:rsidRDefault="005F6C2D" w:rsidP="005F6C2D"/>
    <w:p w:rsidR="005F6C2D" w:rsidRDefault="005F6C2D" w:rsidP="00C46714">
      <w:pPr>
        <w:spacing w:after="200" w:line="276" w:lineRule="auto"/>
      </w:pPr>
      <w:r>
        <w:br w:type="page"/>
      </w:r>
    </w:p>
    <w:p w:rsidR="00C13DFF" w:rsidRDefault="00434166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EA9F57C" wp14:editId="0AF25A48">
            <wp:extent cx="6152515" cy="46736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166" w:rsidRDefault="00434166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434166" w:rsidRDefault="00434166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C7B7E0A" wp14:editId="5FE92A95">
            <wp:extent cx="6152515" cy="4683760"/>
            <wp:effectExtent l="0" t="0" r="63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FF" w:rsidRDefault="00C13DFF" w:rsidP="002C4D32">
      <w:pPr>
        <w:suppressAutoHyphens/>
        <w:snapToGrid w:val="0"/>
        <w:spacing w:line="192" w:lineRule="auto"/>
        <w:jc w:val="center"/>
      </w:pP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951D3"/>
    <w:rsid w:val="000A1E0E"/>
    <w:rsid w:val="000B70E4"/>
    <w:rsid w:val="000E58BF"/>
    <w:rsid w:val="00106E18"/>
    <w:rsid w:val="00144C47"/>
    <w:rsid w:val="00184058"/>
    <w:rsid w:val="001C2749"/>
    <w:rsid w:val="001C4F11"/>
    <w:rsid w:val="00244B4E"/>
    <w:rsid w:val="00252369"/>
    <w:rsid w:val="002768EE"/>
    <w:rsid w:val="002C4D32"/>
    <w:rsid w:val="002D2DAF"/>
    <w:rsid w:val="002D3E12"/>
    <w:rsid w:val="002F56EF"/>
    <w:rsid w:val="002F5B1B"/>
    <w:rsid w:val="002F7260"/>
    <w:rsid w:val="00314498"/>
    <w:rsid w:val="00337D3E"/>
    <w:rsid w:val="0038576B"/>
    <w:rsid w:val="00393459"/>
    <w:rsid w:val="00395352"/>
    <w:rsid w:val="003A2407"/>
    <w:rsid w:val="003E30E5"/>
    <w:rsid w:val="00406DAC"/>
    <w:rsid w:val="00421BD1"/>
    <w:rsid w:val="00421F36"/>
    <w:rsid w:val="00434166"/>
    <w:rsid w:val="00484CD9"/>
    <w:rsid w:val="00517307"/>
    <w:rsid w:val="00554C4F"/>
    <w:rsid w:val="005746CC"/>
    <w:rsid w:val="005C7EDF"/>
    <w:rsid w:val="005F6C2D"/>
    <w:rsid w:val="006376C9"/>
    <w:rsid w:val="00673B22"/>
    <w:rsid w:val="006C32A9"/>
    <w:rsid w:val="00722258"/>
    <w:rsid w:val="00724F2A"/>
    <w:rsid w:val="00776491"/>
    <w:rsid w:val="0084149D"/>
    <w:rsid w:val="008704B6"/>
    <w:rsid w:val="008714E7"/>
    <w:rsid w:val="008A7C5A"/>
    <w:rsid w:val="008C04C0"/>
    <w:rsid w:val="008C63ED"/>
    <w:rsid w:val="008D0B71"/>
    <w:rsid w:val="00936BE5"/>
    <w:rsid w:val="00936D5F"/>
    <w:rsid w:val="009652E1"/>
    <w:rsid w:val="00965777"/>
    <w:rsid w:val="009E358E"/>
    <w:rsid w:val="00A24169"/>
    <w:rsid w:val="00A641C2"/>
    <w:rsid w:val="00A96157"/>
    <w:rsid w:val="00AB33ED"/>
    <w:rsid w:val="00B07CD6"/>
    <w:rsid w:val="00B25B1D"/>
    <w:rsid w:val="00B73E2B"/>
    <w:rsid w:val="00B977D8"/>
    <w:rsid w:val="00BA117D"/>
    <w:rsid w:val="00BC0226"/>
    <w:rsid w:val="00C05B0E"/>
    <w:rsid w:val="00C0657B"/>
    <w:rsid w:val="00C13DFF"/>
    <w:rsid w:val="00C2455F"/>
    <w:rsid w:val="00C46714"/>
    <w:rsid w:val="00C55C04"/>
    <w:rsid w:val="00C653EA"/>
    <w:rsid w:val="00CB6E51"/>
    <w:rsid w:val="00D11122"/>
    <w:rsid w:val="00D16FB7"/>
    <w:rsid w:val="00D405AB"/>
    <w:rsid w:val="00D4132B"/>
    <w:rsid w:val="00E0530A"/>
    <w:rsid w:val="00E16824"/>
    <w:rsid w:val="00E96403"/>
    <w:rsid w:val="00EA5928"/>
    <w:rsid w:val="00EC3161"/>
    <w:rsid w:val="00EC56C3"/>
    <w:rsid w:val="00F05910"/>
    <w:rsid w:val="00F82E02"/>
    <w:rsid w:val="00F8660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29C72D-AADA-4731-8436-27BA05C63AF9}"/>
</file>

<file path=customXml/itemProps2.xml><?xml version="1.0" encoding="utf-8"?>
<ds:datastoreItem xmlns:ds="http://schemas.openxmlformats.org/officeDocument/2006/customXml" ds:itemID="{0BFF9911-7D2B-473C-A9EA-EBD686347701}"/>
</file>

<file path=customXml/itemProps3.xml><?xml version="1.0" encoding="utf-8"?>
<ds:datastoreItem xmlns:ds="http://schemas.openxmlformats.org/officeDocument/2006/customXml" ds:itemID="{206F758F-23DD-46F4-AFD3-94B21011B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Тен Екатерина Андреевна</cp:lastModifiedBy>
  <cp:revision>5</cp:revision>
  <cp:lastPrinted>2019-05-06T03:55:00Z</cp:lastPrinted>
  <dcterms:created xsi:type="dcterms:W3CDTF">2019-05-22T04:24:00Z</dcterms:created>
  <dcterms:modified xsi:type="dcterms:W3CDTF">2019-05-27T07:16:00Z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