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87067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88282E">
        <w:rPr>
          <w:rFonts w:ascii="Times New Roman" w:hAnsi="Times New Roman"/>
          <w:b w:val="0"/>
          <w:sz w:val="24"/>
          <w:szCs w:val="24"/>
        </w:rPr>
        <w:t>Одесская</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106D25">
      <w:pPr>
        <w:pStyle w:val="ConsNormal"/>
        <w:widowControl/>
        <w:ind w:right="0" w:firstLine="567"/>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13284D">
        <w:rPr>
          <w:rFonts w:ascii="Times New Roman" w:hAnsi="Times New Roman"/>
          <w:sz w:val="24"/>
          <w:szCs w:val="24"/>
        </w:rPr>
        <w:t>0</w:t>
      </w:r>
      <w:r w:rsidR="009F42C5">
        <w:rPr>
          <w:rFonts w:ascii="Times New Roman" w:hAnsi="Times New Roman"/>
          <w:sz w:val="24"/>
          <w:szCs w:val="24"/>
        </w:rPr>
        <w:t>5</w:t>
      </w:r>
      <w:r w:rsidR="0013284D">
        <w:rPr>
          <w:rFonts w:ascii="Times New Roman" w:hAnsi="Times New Roman"/>
          <w:sz w:val="24"/>
          <w:szCs w:val="24"/>
        </w:rPr>
        <w:t>00</w:t>
      </w:r>
      <w:r w:rsidR="009F42C5">
        <w:rPr>
          <w:rFonts w:ascii="Times New Roman" w:hAnsi="Times New Roman"/>
          <w:sz w:val="24"/>
          <w:szCs w:val="24"/>
        </w:rPr>
        <w:t>058</w:t>
      </w:r>
      <w:r w:rsidR="00CA64C4" w:rsidRPr="00AA7311">
        <w:rPr>
          <w:rFonts w:ascii="Times New Roman" w:hAnsi="Times New Roman"/>
          <w:sz w:val="24"/>
          <w:szCs w:val="24"/>
        </w:rPr>
        <w:t>:</w:t>
      </w:r>
      <w:r w:rsidR="009F42C5">
        <w:rPr>
          <w:rFonts w:ascii="Times New Roman" w:hAnsi="Times New Roman"/>
          <w:sz w:val="24"/>
          <w:szCs w:val="24"/>
        </w:rPr>
        <w:t>2</w:t>
      </w:r>
      <w:r w:rsidR="008D319B">
        <w:rPr>
          <w:rFonts w:ascii="Times New Roman" w:hAnsi="Times New Roman"/>
          <w:sz w:val="24"/>
          <w:szCs w:val="24"/>
        </w:rPr>
        <w:t>3</w:t>
      </w:r>
      <w:r w:rsidRPr="00AA7311">
        <w:rPr>
          <w:rFonts w:ascii="Times New Roman" w:hAnsi="Times New Roman"/>
          <w:sz w:val="24"/>
          <w:szCs w:val="24"/>
        </w:rPr>
        <w:t xml:space="preserve">, расположенного по адресу: г. Красноярск, </w:t>
      </w:r>
      <w:r w:rsidR="00C465B7">
        <w:rPr>
          <w:rFonts w:ascii="Times New Roman" w:hAnsi="Times New Roman"/>
          <w:sz w:val="24"/>
          <w:szCs w:val="24"/>
        </w:rPr>
        <w:t>Ленин</w:t>
      </w:r>
      <w:r w:rsidR="0013284D">
        <w:rPr>
          <w:rFonts w:ascii="Times New Roman" w:hAnsi="Times New Roman"/>
          <w:sz w:val="24"/>
          <w:szCs w:val="24"/>
        </w:rPr>
        <w:t>ский</w:t>
      </w:r>
      <w:r w:rsidR="00F01731">
        <w:rPr>
          <w:rFonts w:ascii="Times New Roman" w:hAnsi="Times New Roman"/>
          <w:sz w:val="24"/>
          <w:szCs w:val="24"/>
        </w:rPr>
        <w:t xml:space="preserve"> район, </w:t>
      </w:r>
      <w:r w:rsidR="00870670">
        <w:rPr>
          <w:rFonts w:ascii="Times New Roman" w:hAnsi="Times New Roman"/>
          <w:sz w:val="24"/>
          <w:szCs w:val="24"/>
        </w:rPr>
        <w:t xml:space="preserve">ул. </w:t>
      </w:r>
      <w:proofErr w:type="gramStart"/>
      <w:r w:rsidR="00C465B7">
        <w:rPr>
          <w:rFonts w:ascii="Times New Roman" w:hAnsi="Times New Roman"/>
          <w:sz w:val="24"/>
          <w:szCs w:val="24"/>
        </w:rPr>
        <w:t>Одесская</w:t>
      </w:r>
      <w:proofErr w:type="gramEnd"/>
      <w:r w:rsidR="00C21429">
        <w:rPr>
          <w:rFonts w:ascii="Times New Roman" w:hAnsi="Times New Roman"/>
          <w:sz w:val="24"/>
          <w:szCs w:val="24"/>
        </w:rPr>
        <w:t>,</w:t>
      </w:r>
      <w:r w:rsidRPr="00AA7311">
        <w:rPr>
          <w:rFonts w:ascii="Times New Roman" w:hAnsi="Times New Roman"/>
          <w:sz w:val="24"/>
          <w:szCs w:val="24"/>
        </w:rPr>
        <w:t xml:space="preserve"> предназначенного для строительства</w:t>
      </w:r>
      <w:r w:rsidR="00C21429" w:rsidRPr="00C21429">
        <w:rPr>
          <w:rFonts w:ascii="Times New Roman" w:hAnsi="Times New Roman"/>
          <w:sz w:val="30"/>
          <w:szCs w:val="30"/>
        </w:rPr>
        <w:t xml:space="preserve"> </w:t>
      </w:r>
      <w:r w:rsidR="00C465B7">
        <w:rPr>
          <w:rFonts w:ascii="Times New Roman" w:hAnsi="Times New Roman"/>
          <w:sz w:val="24"/>
          <w:szCs w:val="24"/>
        </w:rPr>
        <w:t>административного здания</w:t>
      </w:r>
      <w:r w:rsidR="00AA7311" w:rsidRPr="000C2BB9">
        <w:rPr>
          <w:rFonts w:ascii="Times New Roman" w:hAnsi="Times New Roman"/>
          <w:sz w:val="24"/>
          <w:szCs w:val="24"/>
        </w:rPr>
        <w:t>.</w:t>
      </w:r>
    </w:p>
    <w:p w:rsidR="00320911" w:rsidRPr="00C2088E" w:rsidRDefault="00C52E4B" w:rsidP="00106D25">
      <w:pPr>
        <w:pStyle w:val="ae"/>
        <w:spacing w:after="0"/>
        <w:ind w:right="-2" w:firstLine="567"/>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C465B7">
        <w:t>2540</w:t>
      </w:r>
      <w:r w:rsidR="00AA7311">
        <w:t xml:space="preserve"> </w:t>
      </w:r>
      <w:r w:rsidRPr="008E12A9">
        <w:t>кв.</w:t>
      </w:r>
      <w:r w:rsidR="00C465B7">
        <w:t xml:space="preserve"> </w:t>
      </w:r>
      <w:r w:rsidRPr="008E12A9">
        <w:t xml:space="preserve">м,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0522C4" w:rsidP="00106D25">
      <w:pPr>
        <w:tabs>
          <w:tab w:val="left" w:pos="12155"/>
        </w:tabs>
        <w:ind w:firstLine="567"/>
        <w:jc w:val="both"/>
      </w:pPr>
      <w:r w:rsidRPr="005473B3">
        <w:t>Земельный участок ограничен</w:t>
      </w:r>
      <w:r w:rsidR="00847273">
        <w:t>:</w:t>
      </w:r>
      <w:r w:rsidRPr="005473B3">
        <w:t xml:space="preserve"> </w:t>
      </w:r>
      <w:r w:rsidR="00847273">
        <w:t>с севера</w:t>
      </w:r>
      <w:r w:rsidR="00911133">
        <w:t>, востока</w:t>
      </w:r>
      <w:r w:rsidR="00847273">
        <w:t xml:space="preserve"> и юга -</w:t>
      </w:r>
      <w:r w:rsidRPr="005473B3">
        <w:t xml:space="preserve"> тер</w:t>
      </w:r>
      <w:r w:rsidR="00847273">
        <w:t>риторией свободной от застройки, с запада – смежным земельным участком.</w:t>
      </w:r>
      <w:r w:rsidRPr="005473B3">
        <w:t xml:space="preserve"> </w:t>
      </w:r>
      <w:r w:rsidR="00C465B7" w:rsidRPr="00D244D5">
        <w:t>Участок свободен от капитальной застройки.</w:t>
      </w:r>
      <w:r w:rsidR="00C465B7">
        <w:t xml:space="preserve"> </w:t>
      </w:r>
      <w:r w:rsidR="00AD2C5A" w:rsidRPr="005473B3">
        <w:t>Границы земельного участка не установлены на местности.</w:t>
      </w:r>
    </w:p>
    <w:p w:rsidR="000163EB" w:rsidRPr="008E12A9" w:rsidRDefault="000163EB" w:rsidP="00106D25">
      <w:pPr>
        <w:tabs>
          <w:tab w:val="left" w:pos="12155"/>
        </w:tabs>
        <w:ind w:firstLine="567"/>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794161" w:rsidRPr="008E12A9" w:rsidRDefault="008D319B" w:rsidP="00106D25">
      <w:pPr>
        <w:autoSpaceDE w:val="0"/>
        <w:autoSpaceDN w:val="0"/>
        <w:adjustRightInd w:val="0"/>
        <w:ind w:firstLine="567"/>
        <w:jc w:val="both"/>
      </w:pPr>
      <w:r w:rsidRPr="00C35202">
        <w:t xml:space="preserve">Земельный участок в системе зонирования находится в зоне производственных предприятий </w:t>
      </w:r>
      <w:r w:rsidRPr="00C35202">
        <w:rPr>
          <w:lang w:val="en-US"/>
        </w:rPr>
        <w:t>IV</w:t>
      </w:r>
      <w:r w:rsidRPr="00C35202">
        <w:t>-</w:t>
      </w:r>
      <w:r w:rsidRPr="00C35202">
        <w:rPr>
          <w:lang w:val="en-US"/>
        </w:rPr>
        <w:t>V</w:t>
      </w:r>
      <w:r w:rsidRPr="00C35202">
        <w:t xml:space="preserve"> классов опасности (П.3) с наложением зоны с особыми условиями использования территории: </w:t>
      </w:r>
      <w:r w:rsidR="00C30050">
        <w:t>с</w:t>
      </w:r>
      <w:r w:rsidR="000522C4">
        <w:t>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t xml:space="preserve">. </w:t>
      </w:r>
      <w:r w:rsidR="00794161" w:rsidRPr="00A02AE2">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w:t>
      </w:r>
      <w:r w:rsidR="00794161" w:rsidRPr="008E12A9">
        <w:t xml:space="preserve">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C41ED" w:rsidRPr="008E12A9" w:rsidRDefault="003C41ED" w:rsidP="00106D25">
      <w:pPr>
        <w:autoSpaceDE w:val="0"/>
        <w:autoSpaceDN w:val="0"/>
        <w:adjustRightInd w:val="0"/>
        <w:ind w:firstLine="567"/>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C41ED" w:rsidRPr="008E12A9" w:rsidRDefault="003C41ED" w:rsidP="00106D25">
      <w:pPr>
        <w:autoSpaceDE w:val="0"/>
        <w:autoSpaceDN w:val="0"/>
        <w:adjustRightInd w:val="0"/>
        <w:ind w:firstLine="567"/>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C52E4B" w:rsidRPr="00F74266" w:rsidRDefault="00C52E4B" w:rsidP="00106D25">
      <w:pPr>
        <w:autoSpaceDE w:val="0"/>
        <w:autoSpaceDN w:val="0"/>
        <w:adjustRightInd w:val="0"/>
        <w:ind w:firstLine="567"/>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482F18" w:rsidRDefault="00AC6B7E" w:rsidP="00106D25">
      <w:pPr>
        <w:pStyle w:val="a3"/>
        <w:tabs>
          <w:tab w:val="left" w:pos="1134"/>
        </w:tabs>
        <w:ind w:firstLine="567"/>
      </w:pPr>
      <w:r>
        <w:t xml:space="preserve">- </w:t>
      </w:r>
      <w:r w:rsidR="00482F18">
        <w:t xml:space="preserve">На теплоснабжение, </w:t>
      </w:r>
      <w:proofErr w:type="gramStart"/>
      <w:r w:rsidR="00482F18">
        <w:t>выданные</w:t>
      </w:r>
      <w:proofErr w:type="gramEnd"/>
      <w:r w:rsidR="005473B3" w:rsidRPr="00A323F1">
        <w:t xml:space="preserve"> О</w:t>
      </w:r>
      <w:r w:rsidR="00B337F1">
        <w:t>А</w:t>
      </w:r>
      <w:r w:rsidR="005473B3" w:rsidRPr="00A323F1">
        <w:t>О «</w:t>
      </w:r>
      <w:r w:rsidR="00B337F1">
        <w:t>Краснояр</w:t>
      </w:r>
      <w:r w:rsidR="00C30050">
        <w:t xml:space="preserve">ская </w:t>
      </w:r>
      <w:proofErr w:type="spellStart"/>
      <w:r w:rsidR="00C30050">
        <w:t>теплотранспортная</w:t>
      </w:r>
      <w:proofErr w:type="spellEnd"/>
      <w:r w:rsidR="00C30050">
        <w:t xml:space="preserve"> компания</w:t>
      </w:r>
      <w:r w:rsidR="00B337F1">
        <w:t>» от 30.10</w:t>
      </w:r>
      <w:r w:rsidR="00482F18">
        <w:t xml:space="preserve">.2014 </w:t>
      </w:r>
      <w:r w:rsidR="00B337F1">
        <w:t>№ 211-8-1624</w:t>
      </w:r>
      <w:r w:rsidR="00482F18">
        <w:t>:</w:t>
      </w:r>
      <w:r w:rsidR="00A323F1" w:rsidRPr="00A323F1">
        <w:t xml:space="preserve"> </w:t>
      </w:r>
    </w:p>
    <w:p w:rsidR="00B337F1" w:rsidRDefault="00482F18" w:rsidP="00106D25">
      <w:pPr>
        <w:pStyle w:val="a3"/>
        <w:tabs>
          <w:tab w:val="left" w:pos="1134"/>
        </w:tabs>
        <w:ind w:firstLine="567"/>
        <w:rPr>
          <w:spacing w:val="-2"/>
        </w:rPr>
      </w:pPr>
      <w:r>
        <w:t>Т</w:t>
      </w:r>
      <w:r w:rsidR="00AC6B7E" w:rsidRPr="00A323F1">
        <w:rPr>
          <w:spacing w:val="-2"/>
        </w:rPr>
        <w:t xml:space="preserve">еплоснабжение с планируемой нагрузкой 0,2 Гкал/час, возможно </w:t>
      </w:r>
      <w:r w:rsidR="00A323F1" w:rsidRPr="00A323F1">
        <w:rPr>
          <w:spacing w:val="-2"/>
        </w:rPr>
        <w:t>от источников централизованного теплоснабжения</w:t>
      </w:r>
      <w:r w:rsidR="00B337F1">
        <w:rPr>
          <w:spacing w:val="-2"/>
        </w:rPr>
        <w:t xml:space="preserve"> после реализации «инвестиционной программы</w:t>
      </w:r>
      <w:r w:rsidR="00F64E6C">
        <w:rPr>
          <w:spacing w:val="-2"/>
        </w:rPr>
        <w:t xml:space="preserve"> ОАО «Красноярская </w:t>
      </w:r>
      <w:proofErr w:type="spellStart"/>
      <w:r w:rsidR="00F64E6C">
        <w:rPr>
          <w:spacing w:val="-2"/>
        </w:rPr>
        <w:t>теплотранспортная</w:t>
      </w:r>
      <w:proofErr w:type="spellEnd"/>
      <w:r w:rsidR="00F64E6C">
        <w:rPr>
          <w:spacing w:val="-2"/>
        </w:rPr>
        <w:t xml:space="preserve"> компания» по развитию объектов, используемых в сфере теплоснабжения г. Красноярска на 2013-2016 годы» на основании заключения договора о подключении к системам теплоснабжения</w:t>
      </w:r>
      <w:r w:rsidR="00A323F1" w:rsidRPr="00A323F1">
        <w:rPr>
          <w:spacing w:val="-2"/>
        </w:rPr>
        <w:t>.</w:t>
      </w:r>
    </w:p>
    <w:p w:rsidR="00F64E6C" w:rsidRDefault="00F64E6C" w:rsidP="00106D25">
      <w:pPr>
        <w:pStyle w:val="a3"/>
        <w:tabs>
          <w:tab w:val="left" w:pos="1134"/>
        </w:tabs>
        <w:ind w:firstLine="567"/>
        <w:rPr>
          <w:spacing w:val="-2"/>
        </w:rPr>
      </w:pPr>
      <w:r>
        <w:rPr>
          <w:spacing w:val="-2"/>
        </w:rPr>
        <w:t>Возможные точки подключения: в тепловые сет</w:t>
      </w:r>
      <w:proofErr w:type="gramStart"/>
      <w:r>
        <w:rPr>
          <w:spacing w:val="-2"/>
        </w:rPr>
        <w:t>и ООО</w:t>
      </w:r>
      <w:proofErr w:type="gramEnd"/>
      <w:r>
        <w:rPr>
          <w:spacing w:val="-2"/>
        </w:rPr>
        <w:t xml:space="preserve"> «</w:t>
      </w:r>
      <w:proofErr w:type="spellStart"/>
      <w:r>
        <w:rPr>
          <w:spacing w:val="-2"/>
        </w:rPr>
        <w:t>КрасКом</w:t>
      </w:r>
      <w:proofErr w:type="spellEnd"/>
      <w:r>
        <w:rPr>
          <w:spacing w:val="-2"/>
        </w:rPr>
        <w:t>», в тепловой камере      ТК Р141808.</w:t>
      </w:r>
    </w:p>
    <w:p w:rsidR="00F64E6C" w:rsidRDefault="00F64E6C" w:rsidP="00106D25">
      <w:pPr>
        <w:pStyle w:val="a3"/>
        <w:tabs>
          <w:tab w:val="left" w:pos="1134"/>
        </w:tabs>
        <w:ind w:firstLine="567"/>
        <w:rPr>
          <w:spacing w:val="-2"/>
        </w:rPr>
      </w:pPr>
      <w:r>
        <w:rPr>
          <w:spacing w:val="-2"/>
        </w:rPr>
        <w:t>Срок подключения к тепловым сетям – не ранее срока реализации мероприятий вышеуказанной инвестиционной программы.</w:t>
      </w:r>
    </w:p>
    <w:p w:rsidR="00F64E6C" w:rsidRDefault="00F64E6C" w:rsidP="00106D25">
      <w:pPr>
        <w:pStyle w:val="a3"/>
        <w:tabs>
          <w:tab w:val="left" w:pos="1134"/>
        </w:tabs>
        <w:ind w:firstLine="567"/>
        <w:rPr>
          <w:spacing w:val="-2"/>
        </w:rPr>
      </w:pPr>
      <w:r>
        <w:rPr>
          <w:spacing w:val="-2"/>
        </w:rPr>
        <w:t>Срок действия данных технических условий и информации о плате – 3 года с даты их выдачи.</w:t>
      </w:r>
    </w:p>
    <w:p w:rsidR="00F64E6C" w:rsidRDefault="00F64E6C" w:rsidP="00106D25">
      <w:pPr>
        <w:pStyle w:val="a3"/>
        <w:tabs>
          <w:tab w:val="left" w:pos="1134"/>
        </w:tabs>
        <w:ind w:firstLine="567"/>
        <w:rPr>
          <w:spacing w:val="-2"/>
        </w:rPr>
      </w:pPr>
      <w:r>
        <w:rPr>
          <w:spacing w:val="-2"/>
        </w:rPr>
        <w:t>Согласно приказу Региональной энергетической комиссии Красноярского края от 23.10.2012. №161-п установленная плата</w:t>
      </w:r>
      <w:r w:rsidR="00F06104">
        <w:rPr>
          <w:spacing w:val="-2"/>
        </w:rPr>
        <w:t xml:space="preserve"> за подключение к системам теплоснабжения ОАО «Красноярская </w:t>
      </w:r>
      <w:proofErr w:type="spellStart"/>
      <w:r w:rsidR="00F06104">
        <w:rPr>
          <w:spacing w:val="-2"/>
        </w:rPr>
        <w:t>теплотранспортная</w:t>
      </w:r>
      <w:proofErr w:type="spellEnd"/>
      <w:r w:rsidR="00F06104">
        <w:rPr>
          <w:spacing w:val="-2"/>
        </w:rPr>
        <w:t xml:space="preserve"> компания» составляет 7030,225 тыс. рублей без НДС за            1 Гкал/час на 2013-2016 годы.</w:t>
      </w:r>
    </w:p>
    <w:p w:rsidR="00B03357" w:rsidRPr="00B337F1" w:rsidRDefault="00B03357" w:rsidP="00106D25">
      <w:pPr>
        <w:pStyle w:val="a3"/>
        <w:tabs>
          <w:tab w:val="left" w:pos="1134"/>
        </w:tabs>
        <w:ind w:firstLine="567"/>
        <w:rPr>
          <w:spacing w:val="-2"/>
        </w:rPr>
      </w:pPr>
      <w:proofErr w:type="gramStart"/>
      <w:r w:rsidRPr="00B03357">
        <w:lastRenderedPageBreak/>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B03357">
        <w:t>энергопринимающих</w:t>
      </w:r>
      <w:proofErr w:type="spellEnd"/>
      <w:r w:rsidRPr="00B03357">
        <w:t xml:space="preserve"> устройств потребителей эле</w:t>
      </w:r>
      <w:r w:rsidR="007D0D9B">
        <w:t>к</w:t>
      </w:r>
      <w:r w:rsidRPr="00B03357">
        <w:t xml:space="preserve">трической энергии, объектов по производству электрической энергии, а также объектов </w:t>
      </w:r>
      <w:proofErr w:type="spellStart"/>
      <w:r w:rsidRPr="00B03357">
        <w:t>электросетевого</w:t>
      </w:r>
      <w:proofErr w:type="spellEnd"/>
      <w:r w:rsidRPr="00B03357">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AC6B7E" w:rsidRPr="00B76386" w:rsidRDefault="00B03357" w:rsidP="00106D25">
      <w:pPr>
        <w:pStyle w:val="a3"/>
        <w:ind w:firstLine="567"/>
      </w:pPr>
      <w:r w:rsidRPr="00B03357">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p>
    <w:p w:rsidR="00AC6B7E" w:rsidRDefault="00AC6B7E" w:rsidP="00106D25">
      <w:pPr>
        <w:tabs>
          <w:tab w:val="left" w:pos="12155"/>
        </w:tabs>
        <w:ind w:firstLine="567"/>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hyperlink r:id="rId8" w:history="1">
        <w:r w:rsidR="004809F6" w:rsidRPr="005914AD">
          <w:rPr>
            <w:rStyle w:val="a7"/>
            <w:color w:val="auto"/>
            <w:u w:val="none"/>
            <w:lang w:val="en-US"/>
          </w:rPr>
          <w:t>www</w:t>
        </w:r>
        <w:r w:rsidR="004809F6" w:rsidRPr="005914AD">
          <w:rPr>
            <w:rStyle w:val="a7"/>
            <w:color w:val="auto"/>
            <w:u w:val="none"/>
          </w:rPr>
          <w:t>.</w:t>
        </w:r>
        <w:proofErr w:type="spellStart"/>
        <w:r w:rsidR="004809F6" w:rsidRPr="005914AD">
          <w:rPr>
            <w:rStyle w:val="a7"/>
            <w:color w:val="auto"/>
            <w:u w:val="none"/>
            <w:lang w:val="en-US"/>
          </w:rPr>
          <w:t>krasene</w:t>
        </w:r>
        <w:proofErr w:type="spellEnd"/>
        <w:r w:rsidR="004809F6" w:rsidRPr="005914AD">
          <w:rPr>
            <w:rStyle w:val="a7"/>
            <w:color w:val="auto"/>
            <w:u w:val="none"/>
          </w:rPr>
          <w:t>.</w:t>
        </w:r>
        <w:proofErr w:type="spellStart"/>
        <w:r w:rsidR="004809F6" w:rsidRPr="005914AD">
          <w:rPr>
            <w:rStyle w:val="a7"/>
            <w:color w:val="auto"/>
            <w:u w:val="none"/>
            <w:lang w:val="en-US"/>
          </w:rPr>
          <w:t>ru</w:t>
        </w:r>
        <w:proofErr w:type="spellEnd"/>
      </w:hyperlink>
      <w:r w:rsidRPr="005914AD">
        <w:t>.</w:t>
      </w:r>
    </w:p>
    <w:p w:rsidR="003D1C84" w:rsidRPr="00EC44EA" w:rsidRDefault="003D1C84" w:rsidP="00106D25">
      <w:pPr>
        <w:tabs>
          <w:tab w:val="left" w:pos="12155"/>
        </w:tabs>
        <w:ind w:firstLine="567"/>
        <w:jc w:val="both"/>
      </w:pPr>
      <w:r w:rsidRPr="00EC44EA">
        <w:t xml:space="preserve">Технические условия подключения объекта к сетям инженерно-технического обеспечения и информация о плате за подключение: </w:t>
      </w:r>
    </w:p>
    <w:p w:rsidR="003D1C84" w:rsidRPr="00EC44EA" w:rsidRDefault="003D1C84" w:rsidP="00106D25">
      <w:pPr>
        <w:tabs>
          <w:tab w:val="left" w:pos="12155"/>
        </w:tabs>
        <w:ind w:firstLine="567"/>
        <w:jc w:val="both"/>
      </w:pPr>
      <w:r w:rsidRPr="00EC44EA">
        <w:t>- На водоснабжение и водоотведение, выданные ООО «</w:t>
      </w:r>
      <w:proofErr w:type="spellStart"/>
      <w:r w:rsidRPr="00EC44EA">
        <w:t>КрасКом</w:t>
      </w:r>
      <w:proofErr w:type="spellEnd"/>
      <w:r w:rsidRPr="00EC44EA">
        <w:t xml:space="preserve">» от </w:t>
      </w:r>
      <w:r>
        <w:t>23.07.2014 № КЦО-14/24707</w:t>
      </w:r>
      <w:r w:rsidRPr="00EC44EA">
        <w:t>:</w:t>
      </w:r>
    </w:p>
    <w:p w:rsidR="00B534BD" w:rsidRDefault="003D1C84" w:rsidP="00106D25">
      <w:pPr>
        <w:tabs>
          <w:tab w:val="left" w:pos="12155"/>
        </w:tabs>
        <w:ind w:firstLine="567"/>
        <w:jc w:val="both"/>
      </w:pPr>
      <w:r w:rsidRPr="00EC44EA">
        <w:t>Водоснабжение с максимальной нагрузкой 10 м³/</w:t>
      </w:r>
      <w:proofErr w:type="spellStart"/>
      <w:r w:rsidRPr="00EC44EA">
        <w:t>сут</w:t>
      </w:r>
      <w:proofErr w:type="spellEnd"/>
      <w:r w:rsidRPr="00EC44EA">
        <w:t xml:space="preserve"> возможно осуществить</w:t>
      </w:r>
      <w:r w:rsidR="00911133">
        <w:t xml:space="preserve"> совместно с собственником земельного участка </w:t>
      </w:r>
      <w:r w:rsidR="00C73AAC">
        <w:t xml:space="preserve">по ул. </w:t>
      </w:r>
      <w:proofErr w:type="gramStart"/>
      <w:r w:rsidR="00C73AAC">
        <w:t>Одесская</w:t>
      </w:r>
      <w:proofErr w:type="gramEnd"/>
      <w:r w:rsidR="00C73AAC">
        <w:t xml:space="preserve">, 1 </w:t>
      </w:r>
      <w:r w:rsidR="00847273">
        <w:t xml:space="preserve">от водопровода </w:t>
      </w:r>
      <w:r w:rsidRPr="00B534BD">
        <w:rPr>
          <w:lang w:val="en-US"/>
        </w:rPr>
        <w:t>d</w:t>
      </w:r>
      <w:r>
        <w:noBreakHyphen/>
      </w:r>
      <w:r w:rsidR="005914AD">
        <w:t>1</w:t>
      </w:r>
      <w:r>
        <w:t>5</w:t>
      </w:r>
      <w:r w:rsidR="00911133">
        <w:t>0 мм</w:t>
      </w:r>
      <w:r>
        <w:t xml:space="preserve">, </w:t>
      </w:r>
      <w:r w:rsidR="00847273">
        <w:t>идущего вдоль земельного участка</w:t>
      </w:r>
      <w:r w:rsidR="00911133">
        <w:t xml:space="preserve">, </w:t>
      </w:r>
      <w:r>
        <w:t>обслуживаемого ООО «</w:t>
      </w:r>
      <w:proofErr w:type="spellStart"/>
      <w:r>
        <w:t>КрасКом</w:t>
      </w:r>
      <w:proofErr w:type="spellEnd"/>
      <w:r>
        <w:t>»</w:t>
      </w:r>
      <w:r w:rsidRPr="00EC44EA">
        <w:t xml:space="preserve">, с </w:t>
      </w:r>
      <w:r>
        <w:t>врезкой в существующем смотровом колодце</w:t>
      </w:r>
      <w:r w:rsidRPr="00EC44EA">
        <w:t>.</w:t>
      </w:r>
      <w:r w:rsidR="00B534BD">
        <w:t xml:space="preserve"> </w:t>
      </w:r>
    </w:p>
    <w:p w:rsidR="00B534BD" w:rsidRDefault="003D1C84" w:rsidP="00106D25">
      <w:pPr>
        <w:tabs>
          <w:tab w:val="left" w:pos="12155"/>
        </w:tabs>
        <w:ind w:firstLine="567"/>
        <w:jc w:val="both"/>
      </w:pPr>
      <w:r w:rsidRPr="00EC44EA">
        <w:t xml:space="preserve">Указанная точка подключения объекта капитального строительства – </w:t>
      </w:r>
      <w:r>
        <w:t>административного здания</w:t>
      </w:r>
      <w:r w:rsidRPr="00EC44EA">
        <w:t xml:space="preserve">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w:t>
      </w:r>
      <w:r>
        <w:t>зованным системам водоснабжения</w:t>
      </w:r>
      <w:r w:rsidRPr="00EC44EA">
        <w:t>.</w:t>
      </w:r>
    </w:p>
    <w:p w:rsidR="003D1C84" w:rsidRPr="00EC44EA" w:rsidRDefault="003D1C84" w:rsidP="00106D25">
      <w:pPr>
        <w:tabs>
          <w:tab w:val="left" w:pos="12155"/>
        </w:tabs>
        <w:ind w:firstLine="567"/>
        <w:jc w:val="both"/>
      </w:pPr>
      <w:proofErr w:type="spellStart"/>
      <w:r w:rsidRPr="00EC44EA">
        <w:t>Канализование</w:t>
      </w:r>
      <w:proofErr w:type="spellEnd"/>
      <w:r w:rsidRPr="00EC44EA">
        <w:t xml:space="preserve"> с максимальной нагрузкой 1</w:t>
      </w:r>
      <w:r w:rsidR="00E3529A">
        <w:t>0 м³/</w:t>
      </w:r>
      <w:proofErr w:type="spellStart"/>
      <w:r w:rsidR="00E3529A">
        <w:t>сут</w:t>
      </w:r>
      <w:proofErr w:type="spellEnd"/>
      <w:r w:rsidR="00E3529A">
        <w:t xml:space="preserve"> возможно осуществить в </w:t>
      </w:r>
      <w:r w:rsidR="0061066A">
        <w:t xml:space="preserve">подводящий </w:t>
      </w:r>
      <w:r w:rsidRPr="00EC44EA">
        <w:t xml:space="preserve">канализационный коллектор </w:t>
      </w:r>
      <w:r w:rsidRPr="00B534BD">
        <w:rPr>
          <w:lang w:val="en-US"/>
        </w:rPr>
        <w:t>d</w:t>
      </w:r>
      <w:r w:rsidRPr="00EC44EA">
        <w:t>-</w:t>
      </w:r>
      <w:r w:rsidR="005914AD">
        <w:t>25</w:t>
      </w:r>
      <w:r w:rsidRPr="00EC44EA">
        <w:t>0 мм</w:t>
      </w:r>
      <w:r w:rsidR="00910098">
        <w:t xml:space="preserve"> к КНС №69 по ул. </w:t>
      </w:r>
      <w:proofErr w:type="gramStart"/>
      <w:r w:rsidR="00910098">
        <w:t>Одесская</w:t>
      </w:r>
      <w:proofErr w:type="gramEnd"/>
      <w:r w:rsidR="00910098">
        <w:t>, 1б</w:t>
      </w:r>
      <w:r w:rsidR="0061066A">
        <w:t xml:space="preserve">, обслуживаемый ООО </w:t>
      </w:r>
      <w:r w:rsidRPr="00EC44EA">
        <w:t>«</w:t>
      </w:r>
      <w:proofErr w:type="spellStart"/>
      <w:r w:rsidRPr="00EC44EA">
        <w:t>КрасКом</w:t>
      </w:r>
      <w:proofErr w:type="spellEnd"/>
      <w:r w:rsidRPr="00EC44EA">
        <w:t>», с врезкой в</w:t>
      </w:r>
      <w:r w:rsidR="0061066A">
        <w:t xml:space="preserve"> существующем</w:t>
      </w:r>
      <w:r w:rsidRPr="00EC44EA">
        <w:t xml:space="preserve"> </w:t>
      </w:r>
      <w:r w:rsidR="00910098">
        <w:t>смотровом колодце</w:t>
      </w:r>
      <w:r>
        <w:t>.</w:t>
      </w:r>
    </w:p>
    <w:p w:rsidR="003D1C84" w:rsidRDefault="003D1C84" w:rsidP="00106D25">
      <w:pPr>
        <w:tabs>
          <w:tab w:val="left" w:pos="12155"/>
        </w:tabs>
        <w:ind w:firstLine="567"/>
        <w:jc w:val="both"/>
      </w:pPr>
      <w:r w:rsidRPr="00EC44EA">
        <w:t xml:space="preserve">Указанная точка подключения объекта капитального строительства – </w:t>
      </w:r>
      <w:r w:rsidR="00910098">
        <w:t>административного здания</w:t>
      </w:r>
      <w:r w:rsidRPr="00EC44EA">
        <w:t xml:space="preserve"> 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w:t>
      </w:r>
      <w:r>
        <w:t>зованным системам водоотведения</w:t>
      </w:r>
      <w:r w:rsidRPr="00EC44EA">
        <w:t>.</w:t>
      </w:r>
    </w:p>
    <w:p w:rsidR="003D1C84" w:rsidRPr="00EC44EA" w:rsidRDefault="00B534BD" w:rsidP="00106D25">
      <w:pPr>
        <w:tabs>
          <w:tab w:val="left" w:pos="12155"/>
        </w:tabs>
        <w:ind w:firstLine="567"/>
        <w:jc w:val="both"/>
      </w:pPr>
      <w:r>
        <w:t xml:space="preserve"> </w:t>
      </w:r>
      <w:r w:rsidR="003D1C84" w:rsidRPr="00EC44EA">
        <w:t xml:space="preserve">Срок действия технических условий – 3 года. По </w:t>
      </w:r>
      <w:r>
        <w:t xml:space="preserve">истечении этого срока параметры </w:t>
      </w:r>
      <w:r w:rsidR="003D1C84" w:rsidRPr="00EC44EA">
        <w:t xml:space="preserve">выданных технических условий могут быть изменены. </w:t>
      </w:r>
    </w:p>
    <w:p w:rsidR="003D1C84" w:rsidRPr="00EC44EA" w:rsidRDefault="00B534BD" w:rsidP="00106D25">
      <w:pPr>
        <w:tabs>
          <w:tab w:val="left" w:pos="12155"/>
        </w:tabs>
        <w:ind w:firstLine="567"/>
        <w:jc w:val="both"/>
      </w:pPr>
      <w:r>
        <w:t xml:space="preserve"> </w:t>
      </w:r>
      <w:r w:rsidR="003D1C84" w:rsidRPr="00EC44EA">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w:t>
      </w:r>
      <w:r w:rsidR="00E3529A">
        <w:t>и выполнения требований по строительству сетей водоснабжения и водоотведения от подключаемого объекта до точек подключения водопроводных сетей и сетей водоотведения к централизованным системам водоснабжения и водоотведения</w:t>
      </w:r>
      <w:r w:rsidR="003D1C84">
        <w:t>.</w:t>
      </w:r>
    </w:p>
    <w:p w:rsidR="003D1C84" w:rsidRPr="00EC44EA" w:rsidRDefault="00B534BD" w:rsidP="00106D25">
      <w:pPr>
        <w:tabs>
          <w:tab w:val="left" w:pos="12155"/>
        </w:tabs>
        <w:ind w:firstLine="567"/>
        <w:jc w:val="both"/>
      </w:pPr>
      <w:r>
        <w:t xml:space="preserve"> </w:t>
      </w:r>
      <w:proofErr w:type="gramStart"/>
      <w:r w:rsidR="003D1C84" w:rsidRPr="00EC44EA">
        <w:t>Обязательства ООО «</w:t>
      </w:r>
      <w:proofErr w:type="spellStart"/>
      <w:r w:rsidR="003D1C84" w:rsidRPr="00EC44EA">
        <w:t>КрасКом</w:t>
      </w:r>
      <w:proofErr w:type="spellEnd"/>
      <w:r w:rsidR="003D1C84" w:rsidRPr="00EC44EA">
        <w:t>»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w:t>
      </w:r>
      <w:proofErr w:type="gramEnd"/>
      <w:r w:rsidR="003D1C84" w:rsidRPr="00EC44EA">
        <w:t xml:space="preserve"> строительства к сетям инженерно-технического обеспечения (водоснабжения и водоотведения).</w:t>
      </w:r>
    </w:p>
    <w:p w:rsidR="003D1C84" w:rsidRPr="00EC44EA" w:rsidRDefault="00B534BD" w:rsidP="00106D25">
      <w:pPr>
        <w:tabs>
          <w:tab w:val="left" w:pos="12155"/>
        </w:tabs>
        <w:ind w:firstLine="567"/>
        <w:jc w:val="both"/>
      </w:pPr>
      <w:r>
        <w:t xml:space="preserve"> </w:t>
      </w:r>
      <w:r w:rsidR="003D1C84" w:rsidRPr="00EC44EA">
        <w:t>Проектная документация на объект капитальног</w:t>
      </w:r>
      <w:r>
        <w:t xml:space="preserve">о строительства разрабатывается </w:t>
      </w:r>
      <w:r w:rsidR="003D1C84" w:rsidRPr="00EC44EA">
        <w:t>Заказчиком в соответствии с выданным</w:t>
      </w:r>
      <w:proofErr w:type="gramStart"/>
      <w:r w:rsidR="003D1C84" w:rsidRPr="00EC44EA">
        <w:t>и ООО</w:t>
      </w:r>
      <w:proofErr w:type="gramEnd"/>
      <w:r w:rsidR="003D1C84" w:rsidRPr="00EC44EA">
        <w:t xml:space="preserve"> «</w:t>
      </w:r>
      <w:proofErr w:type="spellStart"/>
      <w:r w:rsidR="003D1C84" w:rsidRPr="00EC44EA">
        <w:t>КрасКом</w:t>
      </w:r>
      <w:proofErr w:type="spellEnd"/>
      <w:r w:rsidR="003D1C84" w:rsidRPr="00EC44EA">
        <w:t xml:space="preserve">» условиями подключения объекта капитального строительства к сетям инженерно-технического обеспечения (водоснабжения и водоотведения). </w:t>
      </w:r>
    </w:p>
    <w:p w:rsidR="00C52E4B" w:rsidRPr="008E12A9" w:rsidRDefault="00C52E4B" w:rsidP="00106D25">
      <w:pPr>
        <w:pStyle w:val="a3"/>
        <w:ind w:firstLine="567"/>
      </w:pPr>
      <w:r w:rsidRPr="008E12A9">
        <w:t>Срок договора аренды: 3 года.</w:t>
      </w:r>
    </w:p>
    <w:p w:rsidR="00C52E4B" w:rsidRDefault="00C52E4B" w:rsidP="00106D25">
      <w:pPr>
        <w:pStyle w:val="ConsTitle"/>
        <w:widowControl/>
        <w:spacing w:line="192" w:lineRule="auto"/>
        <w:ind w:right="0" w:firstLine="567"/>
        <w:jc w:val="both"/>
        <w:rPr>
          <w:rFonts w:ascii="Times New Roman" w:hAnsi="Times New Roman"/>
          <w:b w:val="0"/>
          <w:sz w:val="24"/>
          <w:szCs w:val="24"/>
        </w:rPr>
      </w:pPr>
    </w:p>
    <w:p w:rsidR="00910098" w:rsidRDefault="00910098" w:rsidP="00C52E4B">
      <w:pPr>
        <w:pStyle w:val="ConsTitle"/>
        <w:widowControl/>
        <w:spacing w:line="192" w:lineRule="auto"/>
        <w:ind w:right="0"/>
        <w:jc w:val="both"/>
        <w:rPr>
          <w:rFonts w:ascii="Times New Roman" w:hAnsi="Times New Roman"/>
          <w:b w:val="0"/>
          <w:sz w:val="24"/>
          <w:szCs w:val="24"/>
        </w:rPr>
      </w:pPr>
    </w:p>
    <w:p w:rsidR="00C52E4B" w:rsidRPr="00D07901" w:rsidRDefault="00C52E4B" w:rsidP="00E3529A">
      <w:pPr>
        <w:pStyle w:val="a6"/>
        <w:numPr>
          <w:ilvl w:val="0"/>
          <w:numId w:val="1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lastRenderedPageBreak/>
        <w:t>Наименование организатора торгов</w:t>
      </w:r>
    </w:p>
    <w:p w:rsidR="00C52E4B" w:rsidRPr="00C52E4B" w:rsidRDefault="00C52E4B" w:rsidP="00794161">
      <w:pPr>
        <w:autoSpaceDE w:val="0"/>
        <w:autoSpaceDN w:val="0"/>
        <w:adjustRightInd w:val="0"/>
        <w:ind w:firstLine="567"/>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794161">
      <w:pPr>
        <w:numPr>
          <w:ilvl w:val="0"/>
          <w:numId w:val="10"/>
        </w:numPr>
        <w:tabs>
          <w:tab w:val="left" w:pos="851"/>
        </w:tabs>
        <w:autoSpaceDE w:val="0"/>
        <w:autoSpaceDN w:val="0"/>
        <w:adjustRightInd w:val="0"/>
        <w:ind w:left="0" w:firstLine="567"/>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794161">
      <w:pPr>
        <w:autoSpaceDE w:val="0"/>
        <w:autoSpaceDN w:val="0"/>
        <w:adjustRightInd w:val="0"/>
        <w:ind w:firstLine="567"/>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794161">
      <w:pPr>
        <w:pStyle w:val="ConsTitle"/>
        <w:widowControl/>
        <w:spacing w:line="192" w:lineRule="auto"/>
        <w:ind w:right="0" w:firstLine="567"/>
        <w:jc w:val="both"/>
        <w:rPr>
          <w:rFonts w:ascii="Times New Roman" w:hAnsi="Times New Roman"/>
          <w:b w:val="0"/>
          <w:sz w:val="24"/>
          <w:szCs w:val="24"/>
        </w:rPr>
      </w:pPr>
    </w:p>
    <w:p w:rsidR="006B555C" w:rsidRPr="006B555C" w:rsidRDefault="006B555C" w:rsidP="00E3529A">
      <w:pPr>
        <w:pStyle w:val="a6"/>
        <w:numPr>
          <w:ilvl w:val="0"/>
          <w:numId w:val="1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794161">
      <w:pPr>
        <w:autoSpaceDE w:val="0"/>
        <w:autoSpaceDN w:val="0"/>
        <w:adjustRightInd w:val="0"/>
        <w:ind w:firstLine="567"/>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5762F9">
        <w:rPr>
          <w:color w:val="000000" w:themeColor="text1"/>
        </w:rPr>
        <w:t>21</w:t>
      </w:r>
      <w:r w:rsidR="00C7258E" w:rsidRPr="004C5CF0">
        <w:rPr>
          <w:color w:val="000000" w:themeColor="text1"/>
        </w:rPr>
        <w:t>.</w:t>
      </w:r>
      <w:r w:rsidR="000C5449" w:rsidRPr="004C5CF0">
        <w:rPr>
          <w:color w:val="000000" w:themeColor="text1"/>
        </w:rPr>
        <w:t>11</w:t>
      </w:r>
      <w:r w:rsidR="00C7258E" w:rsidRPr="004C5CF0">
        <w:rPr>
          <w:color w:val="000000" w:themeColor="text1"/>
        </w:rPr>
        <w:t>.2014</w:t>
      </w:r>
      <w:r w:rsidRPr="004C5CF0">
        <w:rPr>
          <w:color w:val="000000" w:themeColor="text1"/>
        </w:rPr>
        <w:t xml:space="preserve"> №  </w:t>
      </w:r>
      <w:r w:rsidR="004C5CF0">
        <w:rPr>
          <w:color w:val="000000" w:themeColor="text1"/>
        </w:rPr>
        <w:t>23</w:t>
      </w:r>
      <w:r w:rsidR="005762F9">
        <w:rPr>
          <w:color w:val="000000" w:themeColor="text1"/>
        </w:rPr>
        <w:t>69</w:t>
      </w:r>
      <w:r w:rsidRPr="00C7258E">
        <w:rPr>
          <w:color w:val="000000" w:themeColor="text1"/>
        </w:rPr>
        <w:t>-арх.</w:t>
      </w:r>
    </w:p>
    <w:p w:rsidR="00DD6A97"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E3529A">
      <w:pPr>
        <w:pStyle w:val="a6"/>
        <w:numPr>
          <w:ilvl w:val="0"/>
          <w:numId w:val="12"/>
        </w:numPr>
        <w:tabs>
          <w:tab w:val="left" w:pos="993"/>
        </w:tabs>
        <w:autoSpaceDE w:val="0"/>
        <w:autoSpaceDN w:val="0"/>
        <w:adjustRightInd w:val="0"/>
        <w:ind w:left="0" w:firstLine="567"/>
        <w:jc w:val="both"/>
        <w:rPr>
          <w:b/>
        </w:rPr>
      </w:pPr>
      <w:r w:rsidRPr="00FB1610">
        <w:rPr>
          <w:b/>
        </w:rPr>
        <w:t>Форма торгов и подачи предложений о размере арендной платы</w:t>
      </w:r>
    </w:p>
    <w:p w:rsidR="009C7CC4" w:rsidRPr="003A5029" w:rsidRDefault="009C7CC4" w:rsidP="00D77961">
      <w:pPr>
        <w:pStyle w:val="a6"/>
        <w:autoSpaceDE w:val="0"/>
        <w:autoSpaceDN w:val="0"/>
        <w:adjustRightInd w:val="0"/>
        <w:ind w:left="0" w:firstLine="709"/>
        <w:jc w:val="both"/>
        <w:rPr>
          <w:sz w:val="16"/>
          <w:szCs w:val="16"/>
        </w:rPr>
      </w:pPr>
    </w:p>
    <w:p w:rsidR="009C7CC4" w:rsidRPr="009C7CC4" w:rsidRDefault="009C7CC4" w:rsidP="00794161">
      <w:pPr>
        <w:autoSpaceDE w:val="0"/>
        <w:autoSpaceDN w:val="0"/>
        <w:adjustRightInd w:val="0"/>
        <w:ind w:firstLine="567"/>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3A5029" w:rsidRDefault="009C7CC4" w:rsidP="00794161">
      <w:pPr>
        <w:autoSpaceDE w:val="0"/>
        <w:autoSpaceDN w:val="0"/>
        <w:adjustRightInd w:val="0"/>
        <w:ind w:firstLine="567"/>
        <w:jc w:val="both"/>
        <w:rPr>
          <w:sz w:val="16"/>
          <w:szCs w:val="16"/>
        </w:rPr>
      </w:pPr>
    </w:p>
    <w:p w:rsidR="009C7CC4" w:rsidRPr="009C7CC4" w:rsidRDefault="009C7CC4" w:rsidP="00E3529A">
      <w:pPr>
        <w:pStyle w:val="a6"/>
        <w:numPr>
          <w:ilvl w:val="0"/>
          <w:numId w:val="12"/>
        </w:numPr>
        <w:tabs>
          <w:tab w:val="left" w:pos="993"/>
        </w:tabs>
        <w:autoSpaceDE w:val="0"/>
        <w:autoSpaceDN w:val="0"/>
        <w:adjustRightInd w:val="0"/>
        <w:ind w:left="0" w:firstLine="567"/>
        <w:jc w:val="both"/>
        <w:rPr>
          <w:b/>
        </w:rPr>
      </w:pPr>
      <w:r w:rsidRPr="009C7CC4">
        <w:rPr>
          <w:b/>
        </w:rPr>
        <w:t>Срок принятия решения об отказе в проведении торгов</w:t>
      </w:r>
    </w:p>
    <w:p w:rsidR="009C7CC4" w:rsidRPr="003A5029" w:rsidRDefault="009C7CC4" w:rsidP="00794161">
      <w:pPr>
        <w:autoSpaceDE w:val="0"/>
        <w:autoSpaceDN w:val="0"/>
        <w:adjustRightInd w:val="0"/>
        <w:ind w:firstLine="567"/>
        <w:jc w:val="both"/>
        <w:rPr>
          <w:sz w:val="16"/>
          <w:szCs w:val="16"/>
        </w:rPr>
      </w:pPr>
    </w:p>
    <w:p w:rsidR="009C7CC4" w:rsidRDefault="009C7CC4" w:rsidP="00794161">
      <w:pPr>
        <w:autoSpaceDE w:val="0"/>
        <w:autoSpaceDN w:val="0"/>
        <w:adjustRightInd w:val="0"/>
        <w:ind w:firstLine="567"/>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FA7295">
      <w:pPr>
        <w:autoSpaceDE w:val="0"/>
        <w:autoSpaceDN w:val="0"/>
        <w:adjustRightInd w:val="0"/>
        <w:ind w:firstLine="567"/>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3C41ED" w:rsidRPr="009C7CC4" w:rsidRDefault="003C41ED" w:rsidP="003A5029">
      <w:pPr>
        <w:autoSpaceDE w:val="0"/>
        <w:autoSpaceDN w:val="0"/>
        <w:adjustRightInd w:val="0"/>
        <w:jc w:val="both"/>
      </w:pPr>
    </w:p>
    <w:p w:rsidR="009C7CC4" w:rsidRPr="003C41ED" w:rsidRDefault="009C7CC4" w:rsidP="00E3529A">
      <w:pPr>
        <w:pStyle w:val="a6"/>
        <w:numPr>
          <w:ilvl w:val="0"/>
          <w:numId w:val="12"/>
        </w:numPr>
        <w:autoSpaceDE w:val="0"/>
        <w:autoSpaceDN w:val="0"/>
        <w:adjustRightInd w:val="0"/>
        <w:jc w:val="both"/>
        <w:rPr>
          <w:b/>
        </w:rPr>
      </w:pPr>
      <w:r w:rsidRPr="003C41ED">
        <w:rPr>
          <w:b/>
        </w:rPr>
        <w:t>Начальный размер арендной платы, "шаг аукциона", размер задатка и реквизиты счета для его перечисления</w:t>
      </w:r>
    </w:p>
    <w:p w:rsidR="003C41ED" w:rsidRPr="003C41ED" w:rsidRDefault="003C41ED" w:rsidP="003C41ED">
      <w:pPr>
        <w:pStyle w:val="a6"/>
        <w:autoSpaceDE w:val="0"/>
        <w:autoSpaceDN w:val="0"/>
        <w:adjustRightInd w:val="0"/>
        <w:ind w:left="928"/>
        <w:jc w:val="both"/>
        <w:rPr>
          <w:b/>
        </w:rPr>
      </w:pPr>
    </w:p>
    <w:p w:rsidR="009C7CC4" w:rsidRPr="009D2FA7" w:rsidRDefault="009C7CC4" w:rsidP="00106D25">
      <w:pPr>
        <w:autoSpaceDE w:val="0"/>
        <w:autoSpaceDN w:val="0"/>
        <w:adjustRightInd w:val="0"/>
        <w:ind w:firstLine="567"/>
        <w:jc w:val="both"/>
      </w:pPr>
      <w:r w:rsidRPr="009D2FA7">
        <w:t xml:space="preserve">Начальный размер арендной платы: </w:t>
      </w:r>
      <w:r w:rsidR="0004568A">
        <w:t>946 605</w:t>
      </w:r>
      <w:r w:rsidR="00766593">
        <w:t>,00</w:t>
      </w:r>
      <w:r w:rsidR="00FB5B1C" w:rsidRPr="007A67D6">
        <w:rPr>
          <w:color w:val="000000"/>
          <w:sz w:val="30"/>
          <w:szCs w:val="30"/>
        </w:rPr>
        <w:t xml:space="preserve"> </w:t>
      </w:r>
      <w:r w:rsidRPr="009D2FA7">
        <w:t>рублей в год.</w:t>
      </w:r>
    </w:p>
    <w:p w:rsidR="009C7CC4" w:rsidRPr="009D2FA7" w:rsidRDefault="009C7CC4" w:rsidP="00106D25">
      <w:pPr>
        <w:autoSpaceDE w:val="0"/>
        <w:autoSpaceDN w:val="0"/>
        <w:adjustRightInd w:val="0"/>
        <w:ind w:firstLine="567"/>
        <w:jc w:val="both"/>
      </w:pPr>
      <w:r w:rsidRPr="009D2FA7">
        <w:t xml:space="preserve">Шаг аукциона: 5 %, что составляет </w:t>
      </w:r>
      <w:r w:rsidR="009D2FA7">
        <w:t>–</w:t>
      </w:r>
      <w:r w:rsidR="00C47E8E">
        <w:t xml:space="preserve"> </w:t>
      </w:r>
      <w:r w:rsidR="0004568A">
        <w:t>47 330, 2</w:t>
      </w:r>
      <w:r w:rsidR="00766593">
        <w:t>5</w:t>
      </w:r>
      <w:r w:rsidR="00661006">
        <w:t xml:space="preserve"> </w:t>
      </w:r>
      <w:r w:rsidRPr="009D2FA7">
        <w:t>рублей.</w:t>
      </w:r>
    </w:p>
    <w:p w:rsidR="009C7CC4" w:rsidRPr="009C7CC4" w:rsidRDefault="009C7CC4" w:rsidP="00106D25">
      <w:pPr>
        <w:autoSpaceDE w:val="0"/>
        <w:autoSpaceDN w:val="0"/>
        <w:adjustRightInd w:val="0"/>
        <w:ind w:firstLine="567"/>
        <w:jc w:val="both"/>
      </w:pPr>
      <w:r w:rsidRPr="009D2FA7">
        <w:t>Размер з</w:t>
      </w:r>
      <w:r w:rsidR="00FB5B1C">
        <w:t xml:space="preserve">адатка: </w:t>
      </w:r>
      <w:r w:rsidR="003D0479">
        <w:t>2</w:t>
      </w:r>
      <w:r w:rsidR="00F23771" w:rsidRPr="009D2FA7">
        <w:t>0 %, что составляет –</w:t>
      </w:r>
      <w:r w:rsidR="003A2AC9">
        <w:t xml:space="preserve"> </w:t>
      </w:r>
      <w:r w:rsidR="0004568A">
        <w:t>189 321,0</w:t>
      </w:r>
      <w:r w:rsidR="00766593">
        <w:t>0</w:t>
      </w:r>
      <w:r w:rsidR="003A2AC9">
        <w:t xml:space="preserve"> </w:t>
      </w:r>
      <w:r w:rsidRPr="009D2FA7">
        <w:t>рублей.</w:t>
      </w:r>
    </w:p>
    <w:p w:rsidR="009C7CC4" w:rsidRDefault="009C7CC4" w:rsidP="00106D25">
      <w:pPr>
        <w:autoSpaceDE w:val="0"/>
        <w:autoSpaceDN w:val="0"/>
        <w:adjustRightInd w:val="0"/>
        <w:ind w:firstLine="567"/>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106D25">
      <w:pPr>
        <w:autoSpaceDE w:val="0"/>
        <w:autoSpaceDN w:val="0"/>
        <w:adjustRightInd w:val="0"/>
        <w:ind w:firstLine="567"/>
        <w:jc w:val="both"/>
      </w:pPr>
      <w:r w:rsidRPr="009C7CC4">
        <w:rPr>
          <w:u w:val="single"/>
        </w:rPr>
        <w:t>Реквизиты для перечисления задатка:</w:t>
      </w:r>
    </w:p>
    <w:p w:rsidR="009C7CC4" w:rsidRPr="009C7CC4" w:rsidRDefault="009C7CC4" w:rsidP="00106D25">
      <w:pPr>
        <w:autoSpaceDE w:val="0"/>
        <w:autoSpaceDN w:val="0"/>
        <w:adjustRightInd w:val="0"/>
        <w:ind w:firstLine="567"/>
        <w:jc w:val="both"/>
      </w:pPr>
      <w:r w:rsidRPr="009C7CC4">
        <w:rPr>
          <w:b/>
        </w:rPr>
        <w:t xml:space="preserve">ИНН </w:t>
      </w:r>
      <w:r w:rsidRPr="009C7CC4">
        <w:t xml:space="preserve">2466203803 </w:t>
      </w:r>
    </w:p>
    <w:p w:rsidR="009C7CC4" w:rsidRPr="009C7CC4" w:rsidRDefault="009C7CC4" w:rsidP="00106D25">
      <w:pPr>
        <w:autoSpaceDE w:val="0"/>
        <w:autoSpaceDN w:val="0"/>
        <w:adjustRightInd w:val="0"/>
        <w:ind w:firstLine="567"/>
        <w:jc w:val="both"/>
      </w:pPr>
      <w:r w:rsidRPr="009C7CC4">
        <w:rPr>
          <w:b/>
        </w:rPr>
        <w:t>КПП</w:t>
      </w:r>
      <w:r w:rsidRPr="009C7CC4">
        <w:t xml:space="preserve"> 246601001</w:t>
      </w:r>
    </w:p>
    <w:p w:rsidR="009C7CC4" w:rsidRPr="009C7CC4" w:rsidRDefault="009C7CC4" w:rsidP="00106D25">
      <w:pPr>
        <w:autoSpaceDE w:val="0"/>
        <w:autoSpaceDN w:val="0"/>
        <w:adjustRightInd w:val="0"/>
        <w:ind w:firstLine="567"/>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106D25">
      <w:pPr>
        <w:autoSpaceDE w:val="0"/>
        <w:autoSpaceDN w:val="0"/>
        <w:adjustRightInd w:val="0"/>
        <w:ind w:firstLine="567"/>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106D25">
      <w:pPr>
        <w:autoSpaceDE w:val="0"/>
        <w:autoSpaceDN w:val="0"/>
        <w:adjustRightInd w:val="0"/>
        <w:ind w:firstLine="567"/>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106D25">
      <w:pPr>
        <w:autoSpaceDE w:val="0"/>
        <w:autoSpaceDN w:val="0"/>
        <w:adjustRightInd w:val="0"/>
        <w:ind w:firstLine="567"/>
        <w:jc w:val="both"/>
      </w:pPr>
      <w:r w:rsidRPr="009C7CC4">
        <w:rPr>
          <w:b/>
        </w:rPr>
        <w:t>БИК</w:t>
      </w:r>
      <w:r w:rsidRPr="009C7CC4">
        <w:t xml:space="preserve"> 040407001</w:t>
      </w:r>
    </w:p>
    <w:p w:rsidR="009C7CC4" w:rsidRPr="009C7CC4" w:rsidRDefault="009C7CC4" w:rsidP="00106D25">
      <w:pPr>
        <w:autoSpaceDE w:val="0"/>
        <w:autoSpaceDN w:val="0"/>
        <w:adjustRightInd w:val="0"/>
        <w:ind w:firstLine="567"/>
        <w:jc w:val="both"/>
      </w:pPr>
      <w:r w:rsidRPr="009C7CC4">
        <w:rPr>
          <w:b/>
        </w:rPr>
        <w:t>ОГРН</w:t>
      </w:r>
      <w:r w:rsidRPr="009C7CC4">
        <w:t xml:space="preserve"> 1072468020503</w:t>
      </w:r>
    </w:p>
    <w:p w:rsidR="009C7CC4" w:rsidRPr="00386DFA" w:rsidRDefault="009C7CC4" w:rsidP="00106D25">
      <w:pPr>
        <w:pStyle w:val="ConsTitle"/>
        <w:widowControl/>
        <w:ind w:right="0" w:firstLine="567"/>
        <w:jc w:val="both"/>
        <w:rPr>
          <w:rFonts w:ascii="Times New Roman" w:hAnsi="Times New Roman"/>
          <w:b w:val="0"/>
          <w:sz w:val="24"/>
          <w:szCs w:val="24"/>
        </w:rPr>
      </w:pPr>
      <w:r w:rsidRPr="00AB7979">
        <w:rPr>
          <w:rFonts w:ascii="Times New Roman" w:hAnsi="Times New Roman"/>
          <w:b w:val="0"/>
          <w:sz w:val="24"/>
          <w:szCs w:val="24"/>
        </w:rPr>
        <w:t xml:space="preserve">Назначение платежа: «Задаток </w:t>
      </w:r>
      <w:proofErr w:type="gramStart"/>
      <w:r w:rsidRPr="00AB7979">
        <w:rPr>
          <w:rFonts w:ascii="Times New Roman" w:hAnsi="Times New Roman"/>
          <w:b w:val="0"/>
          <w:sz w:val="24"/>
          <w:szCs w:val="24"/>
        </w:rPr>
        <w:t xml:space="preserve">для участия в торгах по продаже права на заключение </w:t>
      </w:r>
      <w:proofErr w:type="gramEnd"/>
      <w:r w:rsidRPr="00AB7979">
        <w:rPr>
          <w:rFonts w:ascii="Times New Roman" w:hAnsi="Times New Roman"/>
          <w:b w:val="0"/>
          <w:sz w:val="24"/>
          <w:szCs w:val="24"/>
        </w:rPr>
        <w:t>договора аренды земельного участка по адресу</w:t>
      </w:r>
      <w:r w:rsidR="006F42AD">
        <w:rPr>
          <w:rFonts w:ascii="Times New Roman" w:hAnsi="Times New Roman"/>
          <w:b w:val="0"/>
          <w:sz w:val="24"/>
          <w:szCs w:val="24"/>
        </w:rPr>
        <w:t>:</w:t>
      </w:r>
      <w:r w:rsidR="00870670" w:rsidRPr="00870670">
        <w:rPr>
          <w:rFonts w:ascii="Times New Roman" w:hAnsi="Times New Roman"/>
          <w:b w:val="0"/>
          <w:sz w:val="24"/>
          <w:szCs w:val="24"/>
        </w:rPr>
        <w:t xml:space="preserve"> </w:t>
      </w:r>
      <w:r w:rsidR="00607F41" w:rsidRPr="00386DFA">
        <w:rPr>
          <w:rFonts w:ascii="Times New Roman" w:hAnsi="Times New Roman"/>
          <w:b w:val="0"/>
          <w:sz w:val="24"/>
          <w:szCs w:val="24"/>
        </w:rPr>
        <w:t xml:space="preserve">ул. </w:t>
      </w:r>
      <w:proofErr w:type="gramStart"/>
      <w:r w:rsidR="00A33BFD">
        <w:rPr>
          <w:rFonts w:ascii="Times New Roman" w:hAnsi="Times New Roman"/>
          <w:b w:val="0"/>
          <w:sz w:val="24"/>
          <w:szCs w:val="24"/>
        </w:rPr>
        <w:t>Одесская</w:t>
      </w:r>
      <w:proofErr w:type="gramEnd"/>
      <w:r w:rsidR="00106D25">
        <w:rPr>
          <w:rFonts w:ascii="Times New Roman" w:hAnsi="Times New Roman"/>
          <w:b w:val="0"/>
          <w:sz w:val="24"/>
          <w:szCs w:val="24"/>
        </w:rPr>
        <w:t>»</w:t>
      </w:r>
      <w:r w:rsidR="00A323C1" w:rsidRPr="00386DFA">
        <w:rPr>
          <w:rFonts w:ascii="Times New Roman" w:hAnsi="Times New Roman"/>
          <w:b w:val="0"/>
          <w:sz w:val="24"/>
          <w:szCs w:val="24"/>
        </w:rPr>
        <w:t>.</w:t>
      </w:r>
    </w:p>
    <w:p w:rsidR="00910098" w:rsidRPr="009C7CC4" w:rsidRDefault="004C00B6" w:rsidP="00106D25">
      <w:pPr>
        <w:autoSpaceDE w:val="0"/>
        <w:autoSpaceDN w:val="0"/>
        <w:adjustRightInd w:val="0"/>
        <w:ind w:firstLine="567"/>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106D25">
      <w:pPr>
        <w:autoSpaceDE w:val="0"/>
        <w:autoSpaceDN w:val="0"/>
        <w:adjustRightInd w:val="0"/>
        <w:ind w:firstLine="567"/>
        <w:jc w:val="both"/>
      </w:pPr>
      <w:r w:rsidRPr="009C7CC4">
        <w:t xml:space="preserve">Форма подачи предложения – открытая. </w:t>
      </w:r>
    </w:p>
    <w:p w:rsidR="009C7CC4" w:rsidRPr="009C7CC4" w:rsidRDefault="009C7CC4" w:rsidP="00106D25">
      <w:pPr>
        <w:autoSpaceDE w:val="0"/>
        <w:autoSpaceDN w:val="0"/>
        <w:adjustRightInd w:val="0"/>
        <w:ind w:firstLine="567"/>
        <w:jc w:val="both"/>
      </w:pPr>
      <w:r w:rsidRPr="009C7CC4">
        <w:t>Один претендент имеет право подать только одну заявку на участие в торгах.</w:t>
      </w:r>
    </w:p>
    <w:p w:rsidR="009C7CC4" w:rsidRPr="009C7CC4" w:rsidRDefault="009C7CC4" w:rsidP="00106D25">
      <w:pPr>
        <w:autoSpaceDE w:val="0"/>
        <w:autoSpaceDN w:val="0"/>
        <w:adjustRightInd w:val="0"/>
        <w:ind w:firstLine="567"/>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106D25" w:rsidRPr="00706526" w:rsidRDefault="00106D25" w:rsidP="00106D25">
      <w:pPr>
        <w:autoSpaceDE w:val="0"/>
        <w:autoSpaceDN w:val="0"/>
        <w:adjustRightInd w:val="0"/>
        <w:ind w:firstLine="567"/>
        <w:jc w:val="both"/>
      </w:pPr>
      <w:r w:rsidRPr="009C7CC4">
        <w:t>Начало приема заявок</w:t>
      </w:r>
      <w:r w:rsidRPr="00706526">
        <w:t>: «</w:t>
      </w:r>
      <w:r>
        <w:t>27</w:t>
      </w:r>
      <w:r w:rsidRPr="00706526">
        <w:t>»</w:t>
      </w:r>
      <w:r>
        <w:t xml:space="preserve">  ноября  </w:t>
      </w:r>
      <w:r w:rsidRPr="00706526">
        <w:t>201</w:t>
      </w:r>
      <w:r>
        <w:t>4</w:t>
      </w:r>
      <w:r w:rsidRPr="00706526">
        <w:t xml:space="preserve"> года. </w:t>
      </w:r>
    </w:p>
    <w:p w:rsidR="00106D25" w:rsidRPr="009C7CC4" w:rsidRDefault="00106D25" w:rsidP="00106D25">
      <w:pPr>
        <w:autoSpaceDE w:val="0"/>
        <w:autoSpaceDN w:val="0"/>
        <w:adjustRightInd w:val="0"/>
        <w:ind w:firstLine="567"/>
        <w:jc w:val="both"/>
      </w:pPr>
      <w:r w:rsidRPr="00FF1C99">
        <w:t>Окончание приема заявок: до 10:00</w:t>
      </w:r>
      <w:r>
        <w:t xml:space="preserve"> </w:t>
      </w:r>
      <w:r w:rsidRPr="00FF1C99">
        <w:t>«</w:t>
      </w:r>
      <w:r>
        <w:t>19</w:t>
      </w:r>
      <w:r w:rsidRPr="00FF1C99">
        <w:t>»</w:t>
      </w:r>
      <w:r>
        <w:t xml:space="preserve"> декабря </w:t>
      </w:r>
      <w:r w:rsidRPr="00FF1C99">
        <w:t>201</w:t>
      </w:r>
      <w:r>
        <w:t>4</w:t>
      </w:r>
      <w:r w:rsidRPr="00FF1C99">
        <w:t xml:space="preserve"> года.</w:t>
      </w:r>
    </w:p>
    <w:p w:rsidR="00106D25" w:rsidRDefault="00106D25" w:rsidP="00106D25">
      <w:pPr>
        <w:autoSpaceDE w:val="0"/>
        <w:autoSpaceDN w:val="0"/>
        <w:adjustRightInd w:val="0"/>
        <w:ind w:firstLine="567"/>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106D25" w:rsidRPr="00971B74" w:rsidRDefault="00106D25" w:rsidP="00106D25">
      <w:pPr>
        <w:autoSpaceDE w:val="0"/>
        <w:autoSpaceDN w:val="0"/>
        <w:adjustRightInd w:val="0"/>
        <w:ind w:firstLine="567"/>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06D25" w:rsidRPr="00971B74" w:rsidRDefault="00106D25" w:rsidP="00106D25">
      <w:pPr>
        <w:autoSpaceDE w:val="0"/>
        <w:autoSpaceDN w:val="0"/>
        <w:adjustRightInd w:val="0"/>
        <w:ind w:firstLine="567"/>
        <w:jc w:val="both"/>
      </w:pPr>
      <w:r w:rsidRPr="00971B74">
        <w:t>Для участия в торгах физическое лицо предоставляет:</w:t>
      </w:r>
    </w:p>
    <w:p w:rsidR="00106D25" w:rsidRPr="00971B74" w:rsidRDefault="00106D25" w:rsidP="00106D25">
      <w:pPr>
        <w:autoSpaceDE w:val="0"/>
        <w:autoSpaceDN w:val="0"/>
        <w:adjustRightInd w:val="0"/>
        <w:ind w:firstLine="567"/>
        <w:jc w:val="both"/>
      </w:pPr>
      <w:r w:rsidRPr="00971B74">
        <w:t>- заявку об участии в торгах;</w:t>
      </w:r>
    </w:p>
    <w:p w:rsidR="00106D25" w:rsidRPr="00971B74" w:rsidRDefault="00106D25" w:rsidP="00106D25">
      <w:pPr>
        <w:autoSpaceDE w:val="0"/>
        <w:autoSpaceDN w:val="0"/>
        <w:adjustRightInd w:val="0"/>
        <w:ind w:firstLine="567"/>
        <w:jc w:val="both"/>
      </w:pPr>
      <w:r w:rsidRPr="00971B74">
        <w:t>- платежный документ с отметкой банка плательщика об исполнении;</w:t>
      </w:r>
    </w:p>
    <w:p w:rsidR="00106D25" w:rsidRPr="00971B74" w:rsidRDefault="00106D25" w:rsidP="00106D25">
      <w:pPr>
        <w:autoSpaceDE w:val="0"/>
        <w:autoSpaceDN w:val="0"/>
        <w:adjustRightInd w:val="0"/>
        <w:ind w:firstLine="567"/>
        <w:jc w:val="both"/>
      </w:pPr>
      <w:r w:rsidRPr="00971B74">
        <w:t>- опись документов.</w:t>
      </w:r>
    </w:p>
    <w:p w:rsidR="00106D25" w:rsidRPr="00971B74" w:rsidRDefault="00106D25" w:rsidP="00106D25">
      <w:pPr>
        <w:autoSpaceDE w:val="0"/>
        <w:autoSpaceDN w:val="0"/>
        <w:adjustRightInd w:val="0"/>
        <w:ind w:firstLine="567"/>
        <w:jc w:val="both"/>
      </w:pPr>
      <w:r w:rsidRPr="00971B74">
        <w:t>Для участия в торгах юридическое лицо предоставляет:</w:t>
      </w:r>
    </w:p>
    <w:p w:rsidR="00106D25" w:rsidRPr="00971B74" w:rsidRDefault="00106D25" w:rsidP="00106D25">
      <w:pPr>
        <w:autoSpaceDE w:val="0"/>
        <w:autoSpaceDN w:val="0"/>
        <w:adjustRightInd w:val="0"/>
        <w:ind w:firstLine="567"/>
        <w:jc w:val="both"/>
      </w:pPr>
      <w:r w:rsidRPr="00971B74">
        <w:t>- заявку об участии в торгах;</w:t>
      </w:r>
    </w:p>
    <w:p w:rsidR="00106D25" w:rsidRPr="00971B74" w:rsidRDefault="00106D25" w:rsidP="00106D25">
      <w:pPr>
        <w:autoSpaceDE w:val="0"/>
        <w:autoSpaceDN w:val="0"/>
        <w:adjustRightInd w:val="0"/>
        <w:ind w:firstLine="567"/>
        <w:jc w:val="both"/>
      </w:pPr>
      <w:r w:rsidRPr="00971B74">
        <w:t>- платежный документ с отметкой банка плательщика об исполнении;</w:t>
      </w:r>
    </w:p>
    <w:p w:rsidR="00106D25" w:rsidRPr="00971B74" w:rsidRDefault="00106D25" w:rsidP="00106D25">
      <w:pPr>
        <w:autoSpaceDE w:val="0"/>
        <w:autoSpaceDN w:val="0"/>
        <w:adjustRightInd w:val="0"/>
        <w:ind w:firstLine="567"/>
        <w:jc w:val="both"/>
      </w:pPr>
      <w:r w:rsidRPr="00971B74">
        <w:t>- нотариально заверенные копии учредительных документов;</w:t>
      </w:r>
    </w:p>
    <w:p w:rsidR="00106D25" w:rsidRPr="00971B74" w:rsidRDefault="00106D25" w:rsidP="00106D25">
      <w:pPr>
        <w:autoSpaceDE w:val="0"/>
        <w:autoSpaceDN w:val="0"/>
        <w:adjustRightInd w:val="0"/>
        <w:ind w:firstLine="567"/>
        <w:jc w:val="both"/>
      </w:pPr>
      <w:r w:rsidRPr="00971B74">
        <w:t>- нотариально заверенные копии свидетельства о государственной регистрации юридического лица;</w:t>
      </w:r>
    </w:p>
    <w:p w:rsidR="00106D25" w:rsidRPr="00971B74" w:rsidRDefault="00106D25" w:rsidP="00106D25">
      <w:pPr>
        <w:autoSpaceDE w:val="0"/>
        <w:autoSpaceDN w:val="0"/>
        <w:adjustRightInd w:val="0"/>
        <w:ind w:firstLine="567"/>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06D25" w:rsidRPr="00971B74" w:rsidRDefault="00106D25" w:rsidP="00106D25">
      <w:pPr>
        <w:autoSpaceDE w:val="0"/>
        <w:autoSpaceDN w:val="0"/>
        <w:adjustRightInd w:val="0"/>
        <w:ind w:firstLine="567"/>
        <w:jc w:val="both"/>
      </w:pPr>
      <w:r>
        <w:t xml:space="preserve">- </w:t>
      </w:r>
      <w:r w:rsidRPr="00971B74">
        <w:t>опись документов.</w:t>
      </w:r>
    </w:p>
    <w:p w:rsidR="00106D25" w:rsidRPr="009C7CC4" w:rsidRDefault="00106D25" w:rsidP="00106D25">
      <w:pPr>
        <w:autoSpaceDE w:val="0"/>
        <w:autoSpaceDN w:val="0"/>
        <w:adjustRightInd w:val="0"/>
        <w:ind w:firstLine="567"/>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106D25" w:rsidRPr="00FF1C99" w:rsidRDefault="00106D25" w:rsidP="00106D25">
      <w:pPr>
        <w:autoSpaceDE w:val="0"/>
        <w:autoSpaceDN w:val="0"/>
        <w:adjustRightInd w:val="0"/>
        <w:ind w:firstLine="567"/>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06D25" w:rsidRPr="009C7CC4" w:rsidRDefault="00106D25" w:rsidP="00106D25">
      <w:pPr>
        <w:autoSpaceDE w:val="0"/>
        <w:autoSpaceDN w:val="0"/>
        <w:adjustRightInd w:val="0"/>
        <w:ind w:firstLine="567"/>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06D25" w:rsidRPr="009C7CC4" w:rsidRDefault="00106D25" w:rsidP="00106D25">
      <w:pPr>
        <w:autoSpaceDE w:val="0"/>
        <w:autoSpaceDN w:val="0"/>
        <w:adjustRightInd w:val="0"/>
        <w:ind w:firstLine="567"/>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06D25" w:rsidRPr="009C7CC4" w:rsidRDefault="00106D25" w:rsidP="00106D25">
      <w:pPr>
        <w:autoSpaceDE w:val="0"/>
        <w:autoSpaceDN w:val="0"/>
        <w:adjustRightInd w:val="0"/>
        <w:ind w:firstLine="567"/>
        <w:jc w:val="both"/>
      </w:pPr>
      <w:r w:rsidRPr="009C7CC4">
        <w:t xml:space="preserve">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w:t>
      </w:r>
      <w:r w:rsidRPr="009C7CC4">
        <w:lastRenderedPageBreak/>
        <w:t>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06D25" w:rsidRPr="009C7CC4" w:rsidRDefault="00106D25" w:rsidP="00106D25">
      <w:pPr>
        <w:autoSpaceDE w:val="0"/>
        <w:autoSpaceDN w:val="0"/>
        <w:adjustRightInd w:val="0"/>
        <w:ind w:firstLine="567"/>
        <w:jc w:val="both"/>
      </w:pPr>
    </w:p>
    <w:p w:rsidR="00106D25" w:rsidRPr="009C7CC4" w:rsidRDefault="00106D25" w:rsidP="00106D25">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106D25" w:rsidRPr="009C7CC4" w:rsidRDefault="00106D25" w:rsidP="00106D25">
      <w:pPr>
        <w:autoSpaceDE w:val="0"/>
        <w:autoSpaceDN w:val="0"/>
        <w:adjustRightInd w:val="0"/>
        <w:ind w:firstLine="709"/>
        <w:jc w:val="both"/>
      </w:pPr>
    </w:p>
    <w:p w:rsidR="00106D25" w:rsidRPr="009C7CC4" w:rsidRDefault="00106D25" w:rsidP="00106D25">
      <w:pPr>
        <w:autoSpaceDE w:val="0"/>
        <w:autoSpaceDN w:val="0"/>
        <w:adjustRightInd w:val="0"/>
        <w:ind w:firstLine="567"/>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 xml:space="preserve">«24» декабря  </w:t>
      </w:r>
      <w:r w:rsidRPr="00706526">
        <w:t>201</w:t>
      </w:r>
      <w:r>
        <w:t>4</w:t>
      </w:r>
      <w:r w:rsidRPr="00706526">
        <w:t xml:space="preserve"> года.</w:t>
      </w:r>
    </w:p>
    <w:p w:rsidR="00106D25" w:rsidRPr="009C7CC4" w:rsidRDefault="00106D25" w:rsidP="00106D25">
      <w:pPr>
        <w:autoSpaceDE w:val="0"/>
        <w:autoSpaceDN w:val="0"/>
        <w:adjustRightInd w:val="0"/>
        <w:ind w:firstLine="567"/>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06D25" w:rsidRPr="00FB1610" w:rsidRDefault="00106D25" w:rsidP="00106D25">
      <w:pPr>
        <w:autoSpaceDE w:val="0"/>
        <w:autoSpaceDN w:val="0"/>
        <w:adjustRightInd w:val="0"/>
        <w:ind w:firstLine="567"/>
        <w:jc w:val="both"/>
      </w:pPr>
      <w:r w:rsidRPr="00FB1610">
        <w:t>Претендент не допускается к участию в торгах по следующим основаниям:</w:t>
      </w:r>
    </w:p>
    <w:p w:rsidR="00106D25" w:rsidRPr="00FB1610" w:rsidRDefault="00106D25" w:rsidP="00106D25">
      <w:pPr>
        <w:autoSpaceDE w:val="0"/>
        <w:autoSpaceDN w:val="0"/>
        <w:adjustRightInd w:val="0"/>
        <w:ind w:firstLine="567"/>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06D25" w:rsidRPr="00FB1610" w:rsidRDefault="00106D25" w:rsidP="00106D25">
      <w:pPr>
        <w:autoSpaceDE w:val="0"/>
        <w:autoSpaceDN w:val="0"/>
        <w:adjustRightInd w:val="0"/>
        <w:ind w:firstLine="567"/>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06D25" w:rsidRPr="00FB1610" w:rsidRDefault="00106D25" w:rsidP="00106D25">
      <w:pPr>
        <w:autoSpaceDE w:val="0"/>
        <w:autoSpaceDN w:val="0"/>
        <w:adjustRightInd w:val="0"/>
        <w:ind w:firstLine="567"/>
        <w:jc w:val="both"/>
      </w:pPr>
      <w:r w:rsidRPr="00FB1610">
        <w:t>в) заявка подана лицом, не уполномоченным претендентом на осуществление таких действий;</w:t>
      </w:r>
    </w:p>
    <w:p w:rsidR="00106D25" w:rsidRDefault="00106D25" w:rsidP="00106D25">
      <w:pPr>
        <w:autoSpaceDE w:val="0"/>
        <w:autoSpaceDN w:val="0"/>
        <w:adjustRightInd w:val="0"/>
        <w:ind w:firstLine="567"/>
        <w:jc w:val="both"/>
      </w:pPr>
      <w:r w:rsidRPr="00FB1610">
        <w:t>г) не подтверждено поступление в установленный срок задатка на счет (счета), указанный в извещении о проведении торгов.</w:t>
      </w:r>
    </w:p>
    <w:p w:rsidR="00106D25" w:rsidRPr="00FB1610" w:rsidRDefault="00106D25" w:rsidP="00106D25">
      <w:pPr>
        <w:autoSpaceDE w:val="0"/>
        <w:autoSpaceDN w:val="0"/>
        <w:adjustRightInd w:val="0"/>
        <w:ind w:firstLine="567"/>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06D25" w:rsidRPr="00FB1610" w:rsidRDefault="00106D25" w:rsidP="00106D25">
      <w:pPr>
        <w:autoSpaceDE w:val="0"/>
        <w:autoSpaceDN w:val="0"/>
        <w:adjustRightInd w:val="0"/>
        <w:ind w:firstLine="567"/>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06D25" w:rsidRPr="009C7CC4" w:rsidRDefault="00106D25" w:rsidP="00106D25">
      <w:pPr>
        <w:autoSpaceDE w:val="0"/>
        <w:autoSpaceDN w:val="0"/>
        <w:adjustRightInd w:val="0"/>
        <w:ind w:firstLine="567"/>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06D25" w:rsidRPr="009C7CC4" w:rsidRDefault="00106D25" w:rsidP="00106D25">
      <w:pPr>
        <w:autoSpaceDE w:val="0"/>
        <w:autoSpaceDN w:val="0"/>
        <w:adjustRightInd w:val="0"/>
        <w:ind w:firstLine="567"/>
        <w:jc w:val="both"/>
      </w:pPr>
    </w:p>
    <w:p w:rsidR="00106D25" w:rsidRPr="00680717" w:rsidRDefault="00106D25" w:rsidP="00106D25">
      <w:pPr>
        <w:autoSpaceDE w:val="0"/>
        <w:autoSpaceDN w:val="0"/>
        <w:adjustRightInd w:val="0"/>
        <w:ind w:firstLine="567"/>
        <w:jc w:val="both"/>
      </w:pPr>
      <w:r w:rsidRPr="00680717">
        <w:t xml:space="preserve">Аукцион начинается </w:t>
      </w:r>
      <w:r w:rsidRPr="00706526">
        <w:t>«</w:t>
      </w:r>
      <w:r>
        <w:t>29</w:t>
      </w:r>
      <w:r w:rsidRPr="00706526">
        <w:t xml:space="preserve">» </w:t>
      </w:r>
      <w:r>
        <w:t>декабря</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106D25" w:rsidRDefault="00106D25" w:rsidP="00106D25">
      <w:pPr>
        <w:autoSpaceDE w:val="0"/>
        <w:autoSpaceDN w:val="0"/>
        <w:adjustRightInd w:val="0"/>
        <w:ind w:firstLine="709"/>
        <w:jc w:val="both"/>
      </w:pPr>
    </w:p>
    <w:p w:rsidR="00106D25" w:rsidRPr="003D7287" w:rsidRDefault="00106D25" w:rsidP="00106D25">
      <w:pPr>
        <w:autoSpaceDE w:val="0"/>
        <w:autoSpaceDN w:val="0"/>
        <w:adjustRightInd w:val="0"/>
        <w:ind w:firstLine="709"/>
        <w:jc w:val="both"/>
        <w:rPr>
          <w:b/>
        </w:rPr>
      </w:pPr>
      <w:r w:rsidRPr="003D7287">
        <w:rPr>
          <w:b/>
        </w:rPr>
        <w:t>9. Порядок проведения торгов</w:t>
      </w:r>
    </w:p>
    <w:p w:rsidR="00106D25" w:rsidRDefault="00106D25" w:rsidP="00106D25">
      <w:pPr>
        <w:autoSpaceDE w:val="0"/>
        <w:autoSpaceDN w:val="0"/>
        <w:adjustRightInd w:val="0"/>
        <w:ind w:firstLine="709"/>
        <w:jc w:val="both"/>
      </w:pPr>
    </w:p>
    <w:p w:rsidR="00106D25" w:rsidRPr="003D7287" w:rsidRDefault="00106D25" w:rsidP="00106D25">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106D25" w:rsidRPr="009C7CC4" w:rsidRDefault="00106D25" w:rsidP="00106D25">
      <w:pPr>
        <w:autoSpaceDE w:val="0"/>
        <w:autoSpaceDN w:val="0"/>
        <w:adjustRightInd w:val="0"/>
        <w:ind w:firstLine="709"/>
        <w:jc w:val="both"/>
      </w:pPr>
    </w:p>
    <w:p w:rsidR="00106D25" w:rsidRPr="009C7CC4" w:rsidRDefault="00106D25" w:rsidP="00106D25">
      <w:pPr>
        <w:autoSpaceDE w:val="0"/>
        <w:autoSpaceDN w:val="0"/>
        <w:adjustRightInd w:val="0"/>
        <w:ind w:firstLine="709"/>
        <w:jc w:val="both"/>
        <w:rPr>
          <w:b/>
        </w:rPr>
      </w:pPr>
      <w:r>
        <w:rPr>
          <w:b/>
        </w:rPr>
        <w:t>10</w:t>
      </w:r>
      <w:r w:rsidRPr="009C7CC4">
        <w:rPr>
          <w:b/>
        </w:rPr>
        <w:t>. Место и срок подведения итогов торгов, порядок определения победителей торгов</w:t>
      </w:r>
    </w:p>
    <w:p w:rsidR="00106D25" w:rsidRPr="009C7CC4" w:rsidRDefault="00106D25" w:rsidP="00106D25">
      <w:pPr>
        <w:autoSpaceDE w:val="0"/>
        <w:autoSpaceDN w:val="0"/>
        <w:adjustRightInd w:val="0"/>
        <w:ind w:firstLine="709"/>
        <w:jc w:val="both"/>
      </w:pPr>
    </w:p>
    <w:p w:rsidR="00106D25" w:rsidRPr="009C7CC4" w:rsidRDefault="00106D25" w:rsidP="00106D25">
      <w:pPr>
        <w:autoSpaceDE w:val="0"/>
        <w:autoSpaceDN w:val="0"/>
        <w:adjustRightInd w:val="0"/>
        <w:ind w:firstLine="567"/>
        <w:jc w:val="both"/>
      </w:pPr>
      <w:r w:rsidRPr="009C7CC4">
        <w:t xml:space="preserve">Подведение итогов торгов состоится </w:t>
      </w:r>
      <w:r w:rsidRPr="00706526">
        <w:t>«</w:t>
      </w:r>
      <w:r>
        <w:t>29</w:t>
      </w:r>
      <w:r w:rsidRPr="00706526">
        <w:t xml:space="preserve">» </w:t>
      </w:r>
      <w:r>
        <w:t>декабря</w:t>
      </w:r>
      <w:r w:rsidRPr="00706526">
        <w:t xml:space="preserve"> 201</w:t>
      </w:r>
      <w:r>
        <w:t>4</w:t>
      </w:r>
      <w:r w:rsidRPr="00706526">
        <w:t xml:space="preserve"> года</w:t>
      </w:r>
      <w:r w:rsidRPr="00680717">
        <w:t xml:space="preserve">, по адресу: </w:t>
      </w:r>
      <w:r>
        <w:t xml:space="preserve">                         </w:t>
      </w:r>
      <w:r w:rsidRPr="00680717">
        <w:t xml:space="preserve">660049, г. Красноярск, ул. Карла Маркса, 95, </w:t>
      </w:r>
      <w:proofErr w:type="spellStart"/>
      <w:r w:rsidRPr="00680717">
        <w:t>каб</w:t>
      </w:r>
      <w:proofErr w:type="spellEnd"/>
      <w:r w:rsidRPr="00680717">
        <w:t>. 303.</w:t>
      </w:r>
    </w:p>
    <w:p w:rsidR="00106D25" w:rsidRDefault="00106D25" w:rsidP="00106D25">
      <w:pPr>
        <w:autoSpaceDE w:val="0"/>
        <w:autoSpaceDN w:val="0"/>
        <w:adjustRightInd w:val="0"/>
        <w:ind w:firstLine="567"/>
        <w:jc w:val="both"/>
      </w:pPr>
      <w:r w:rsidRPr="009C7CC4">
        <w:lastRenderedPageBreak/>
        <w:t xml:space="preserve">Выигравшим торги признается лицо, предложившее наиболее высокую цену. </w:t>
      </w:r>
    </w:p>
    <w:p w:rsidR="00106D25" w:rsidRDefault="00106D25" w:rsidP="00106D25">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106D25">
      <w:pPr>
        <w:autoSpaceDE w:val="0"/>
        <w:autoSpaceDN w:val="0"/>
        <w:adjustRightInd w:val="0"/>
        <w:ind w:firstLine="567"/>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106D25">
      <w:pPr>
        <w:autoSpaceDE w:val="0"/>
        <w:autoSpaceDN w:val="0"/>
        <w:adjustRightInd w:val="0"/>
        <w:ind w:firstLine="567"/>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106D25">
      <w:pPr>
        <w:ind w:firstLine="567"/>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106D25">
      <w:pPr>
        <w:autoSpaceDE w:val="0"/>
        <w:autoSpaceDN w:val="0"/>
        <w:adjustRightInd w:val="0"/>
        <w:ind w:firstLine="567"/>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106D25">
      <w:pPr>
        <w:autoSpaceDE w:val="0"/>
        <w:autoSpaceDN w:val="0"/>
        <w:adjustRightInd w:val="0"/>
        <w:ind w:firstLine="567"/>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106D25">
      <w:pPr>
        <w:autoSpaceDE w:val="0"/>
        <w:autoSpaceDN w:val="0"/>
        <w:adjustRightInd w:val="0"/>
        <w:ind w:firstLine="567"/>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AC050D" w:rsidRDefault="00AC050D"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106D25">
      <w:pPr>
        <w:autoSpaceDE w:val="0"/>
        <w:autoSpaceDN w:val="0"/>
        <w:adjustRightInd w:val="0"/>
        <w:ind w:firstLine="567"/>
        <w:jc w:val="both"/>
      </w:pPr>
      <w:r w:rsidRPr="00C97DB0">
        <w:t>Торги признаются несостоявшимися в случае, если:</w:t>
      </w:r>
    </w:p>
    <w:p w:rsidR="00C97DB0" w:rsidRPr="00C97DB0" w:rsidRDefault="00C97DB0" w:rsidP="00106D25">
      <w:pPr>
        <w:autoSpaceDE w:val="0"/>
        <w:autoSpaceDN w:val="0"/>
        <w:adjustRightInd w:val="0"/>
        <w:ind w:firstLine="567"/>
        <w:jc w:val="both"/>
      </w:pPr>
      <w:r w:rsidRPr="00C97DB0">
        <w:t>а) в торгах участвовало менее 2 участников;</w:t>
      </w:r>
    </w:p>
    <w:p w:rsidR="00C97DB0" w:rsidRPr="00C97DB0" w:rsidRDefault="00C97DB0" w:rsidP="00106D25">
      <w:pPr>
        <w:autoSpaceDE w:val="0"/>
        <w:autoSpaceDN w:val="0"/>
        <w:adjustRightInd w:val="0"/>
        <w:ind w:firstLine="567"/>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106D25">
      <w:pPr>
        <w:autoSpaceDE w:val="0"/>
        <w:autoSpaceDN w:val="0"/>
        <w:adjustRightInd w:val="0"/>
        <w:ind w:firstLine="567"/>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106D25">
      <w:pPr>
        <w:autoSpaceDE w:val="0"/>
        <w:autoSpaceDN w:val="0"/>
        <w:adjustRightInd w:val="0"/>
        <w:ind w:firstLine="567"/>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106D25">
      <w:pPr>
        <w:autoSpaceDE w:val="0"/>
        <w:autoSpaceDN w:val="0"/>
        <w:adjustRightInd w:val="0"/>
        <w:ind w:firstLine="567"/>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106D25">
      <w:pPr>
        <w:autoSpaceDE w:val="0"/>
        <w:autoSpaceDN w:val="0"/>
        <w:adjustRightInd w:val="0"/>
        <w:ind w:firstLine="567"/>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106D25">
      <w:pPr>
        <w:autoSpaceDE w:val="0"/>
        <w:autoSpaceDN w:val="0"/>
        <w:adjustRightInd w:val="0"/>
        <w:ind w:firstLine="567"/>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106D25">
      <w:pPr>
        <w:autoSpaceDE w:val="0"/>
        <w:autoSpaceDN w:val="0"/>
        <w:adjustRightInd w:val="0"/>
        <w:ind w:firstLine="567"/>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w:t>
      </w:r>
      <w:r w:rsidRPr="000163EB">
        <w:lastRenderedPageBreak/>
        <w:t xml:space="preserve">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106D25">
      <w:pPr>
        <w:autoSpaceDE w:val="0"/>
        <w:autoSpaceDN w:val="0"/>
        <w:adjustRightInd w:val="0"/>
        <w:ind w:firstLine="567"/>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9F42C5" w:rsidRPr="009C7CC4" w:rsidRDefault="009F42C5"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106D25">
      <w:pPr>
        <w:pStyle w:val="ConsTitle"/>
        <w:widowControl/>
        <w:ind w:right="0" w:firstLine="567"/>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482F18">
        <w:rPr>
          <w:rFonts w:ascii="Times New Roman" w:hAnsi="Times New Roman"/>
          <w:b w:val="0"/>
          <w:sz w:val="24"/>
          <w:szCs w:val="24"/>
        </w:rPr>
        <w:t xml:space="preserve">Ленинский район, ул. </w:t>
      </w:r>
      <w:r w:rsidR="00A33BFD">
        <w:rPr>
          <w:rFonts w:ascii="Times New Roman" w:hAnsi="Times New Roman"/>
          <w:b w:val="0"/>
          <w:sz w:val="24"/>
          <w:szCs w:val="24"/>
        </w:rPr>
        <w:t>Одесская</w:t>
      </w:r>
      <w:r w:rsidR="006F42AD" w:rsidRPr="00386DFA">
        <w:rPr>
          <w:rFonts w:ascii="Times New Roman" w:hAnsi="Times New Roman"/>
          <w:b w:val="0"/>
          <w:sz w:val="24"/>
          <w:szCs w:val="24"/>
        </w:rPr>
        <w:t>,</w:t>
      </w:r>
      <w:r w:rsidR="006F42AD" w:rsidRPr="00870670">
        <w:rPr>
          <w:rFonts w:ascii="Times New Roman" w:hAnsi="Times New Roman"/>
          <w:b w:val="0"/>
          <w:sz w:val="24"/>
          <w:szCs w:val="24"/>
        </w:rPr>
        <w:t xml:space="preserve"> </w:t>
      </w:r>
      <w:r w:rsidRPr="00870670">
        <w:rPr>
          <w:rFonts w:ascii="Times New Roman" w:hAnsi="Times New Roman"/>
          <w:b w:val="0"/>
          <w:sz w:val="24"/>
          <w:szCs w:val="24"/>
        </w:rPr>
        <w:t>на местности будет осуществляться организатором торгов (деп</w:t>
      </w:r>
      <w:r w:rsidRPr="007313A1">
        <w:rPr>
          <w:rFonts w:ascii="Times New Roman" w:hAnsi="Times New Roman"/>
          <w:b w:val="0"/>
          <w:sz w:val="24"/>
          <w:szCs w:val="24"/>
        </w:rPr>
        <w:t>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106D25">
      <w:pPr>
        <w:tabs>
          <w:tab w:val="left" w:pos="567"/>
        </w:tabs>
        <w:ind w:firstLine="567"/>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AC050D" w:rsidRDefault="00AC050D" w:rsidP="008E12A9">
      <w:pPr>
        <w:tabs>
          <w:tab w:val="left" w:pos="12155"/>
        </w:tabs>
        <w:ind w:firstLine="709"/>
        <w:jc w:val="both"/>
      </w:pPr>
    </w:p>
    <w:p w:rsidR="00AC050D" w:rsidRDefault="00AC050D" w:rsidP="00F74C88">
      <w:pPr>
        <w:tabs>
          <w:tab w:val="left" w:pos="12155"/>
        </w:tabs>
        <w:jc w:val="both"/>
      </w:pPr>
      <w:r>
        <w:t>Заместитель руководителя</w:t>
      </w:r>
      <w:r w:rsidR="00F74C88" w:rsidRPr="002F380C">
        <w:t xml:space="preserve"> </w:t>
      </w:r>
    </w:p>
    <w:p w:rsidR="00F74C88" w:rsidRPr="002F380C" w:rsidRDefault="00AC050D" w:rsidP="00F74C88">
      <w:pPr>
        <w:tabs>
          <w:tab w:val="left" w:pos="12155"/>
        </w:tabs>
        <w:jc w:val="both"/>
      </w:pPr>
      <w:r w:rsidRPr="002F380C">
        <w:t>Д</w:t>
      </w:r>
      <w:r w:rsidR="00F74C88" w:rsidRPr="002F380C">
        <w:t>епартамента</w:t>
      </w:r>
      <w:r>
        <w:t xml:space="preserve"> </w:t>
      </w:r>
      <w:r w:rsidRPr="002F380C">
        <w:t>градостроительства</w:t>
      </w:r>
      <w:r>
        <w:t xml:space="preserve">                                                                                      Г.В. Голубь</w:t>
      </w:r>
      <w:r>
        <w:tab/>
      </w:r>
    </w:p>
    <w:p w:rsidR="00F74C88" w:rsidRPr="00237F26" w:rsidRDefault="00F74C88" w:rsidP="00F74C88">
      <w:pPr>
        <w:tabs>
          <w:tab w:val="left" w:pos="12155"/>
        </w:tabs>
        <w:jc w:val="both"/>
        <w:rPr>
          <w:highlight w:val="yellow"/>
        </w:rPr>
      </w:pPr>
      <w:r w:rsidRPr="002F380C">
        <w:t xml:space="preserve">                                                                                                      </w:t>
      </w:r>
      <w:r w:rsidR="00AC050D">
        <w:t xml:space="preserve">        </w:t>
      </w:r>
      <w:r w:rsidRPr="002F380C">
        <w:t xml:space="preserve">  </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E56D29" w:rsidRDefault="00E56D29" w:rsidP="00E56D29">
      <w:pPr>
        <w:spacing w:after="200" w:line="276" w:lineRule="auto"/>
        <w:jc w:val="center"/>
      </w:pPr>
      <w:r w:rsidRPr="00683896">
        <w:t>Кадастровый паспорт Участка</w:t>
      </w:r>
    </w:p>
    <w:p w:rsidR="001A3E5E" w:rsidRDefault="001A3E5E" w:rsidP="00DA7761">
      <w:pPr>
        <w:jc w:val="center"/>
        <w:rPr>
          <w:noProof/>
        </w:rPr>
      </w:pPr>
    </w:p>
    <w:p w:rsidR="00C61BFD" w:rsidRDefault="00C61BFD" w:rsidP="00D24DD4">
      <w:pPr>
        <w:rPr>
          <w:noProof/>
        </w:rPr>
      </w:pPr>
    </w:p>
    <w:p w:rsidR="00C77107" w:rsidRDefault="00C77107" w:rsidP="00724688">
      <w:pPr>
        <w:jc w:val="center"/>
        <w:rPr>
          <w:noProof/>
        </w:rPr>
      </w:pPr>
    </w:p>
    <w:p w:rsidR="002B7E4C" w:rsidRDefault="00D24DD4" w:rsidP="00724688">
      <w:pPr>
        <w:jc w:val="center"/>
        <w:rPr>
          <w:noProof/>
        </w:rPr>
      </w:pPr>
      <w:r>
        <w:rPr>
          <w:noProof/>
        </w:rPr>
        <w:drawing>
          <wp:inline distT="0" distB="0" distL="0" distR="0">
            <wp:extent cx="4683125" cy="3307715"/>
            <wp:effectExtent l="19050" t="0" r="3175" b="0"/>
            <wp:docPr id="4" name="Рисунок 2" descr="C:\Documents and Settings\muhsiev\Мои документы\Мои полученные файлы\Image2014111917192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uhsiev\Мои документы\Мои полученные файлы\Image20141119171923-005.jpg"/>
                    <pic:cNvPicPr>
                      <a:picLocks noChangeAspect="1" noChangeArrowheads="1"/>
                    </pic:cNvPicPr>
                  </pic:nvPicPr>
                  <pic:blipFill>
                    <a:blip r:embed="rId10"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D24DD4" w:rsidRDefault="00D24DD4" w:rsidP="00724688">
      <w:pPr>
        <w:jc w:val="center"/>
        <w:rPr>
          <w:noProof/>
        </w:rPr>
      </w:pPr>
    </w:p>
    <w:p w:rsidR="00D24DD4" w:rsidRDefault="00D24DD4" w:rsidP="00724688">
      <w:pPr>
        <w:jc w:val="center"/>
        <w:rPr>
          <w:noProof/>
        </w:rPr>
        <w:sectPr w:rsidR="00D24DD4" w:rsidSect="00DC2C5A">
          <w:pgSz w:w="11906" w:h="16838"/>
          <w:pgMar w:top="454" w:right="851" w:bottom="737" w:left="1134" w:header="720" w:footer="720" w:gutter="0"/>
          <w:cols w:space="708"/>
          <w:docGrid w:linePitch="360"/>
        </w:sectPr>
      </w:pPr>
      <w:r w:rsidRPr="00D24DD4">
        <w:rPr>
          <w:noProof/>
        </w:rPr>
        <w:drawing>
          <wp:inline distT="0" distB="0" distL="0" distR="0">
            <wp:extent cx="4683125" cy="3307715"/>
            <wp:effectExtent l="19050" t="0" r="3175" b="0"/>
            <wp:docPr id="5" name="Рисунок 1" descr="C:\Documents and Settings\muhsiev\Мои документы\Мои полученные файлы\Image20141119171924-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hsiev\Мои документы\Мои полученные файлы\Image20141119171924-006.jpg"/>
                    <pic:cNvPicPr>
                      <a:picLocks noChangeAspect="1" noChangeArrowheads="1"/>
                    </pic:cNvPicPr>
                  </pic:nvPicPr>
                  <pic:blipFill>
                    <a:blip r:embed="rId11"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131226" w:rsidRDefault="00131226" w:rsidP="00131226">
      <w:pPr>
        <w:ind w:firstLine="5387"/>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E96" w:rsidRDefault="00A80E96" w:rsidP="00D92637">
      <w:r>
        <w:separator/>
      </w:r>
    </w:p>
  </w:endnote>
  <w:endnote w:type="continuationSeparator" w:id="0">
    <w:p w:rsidR="00A80E96" w:rsidRDefault="00A80E96"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E96" w:rsidRDefault="00A80E96" w:rsidP="00D92637">
      <w:r>
        <w:separator/>
      </w:r>
    </w:p>
  </w:footnote>
  <w:footnote w:type="continuationSeparator" w:id="0">
    <w:p w:rsidR="00A80E96" w:rsidRDefault="00A80E96"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1D92C6B"/>
    <w:multiLevelType w:val="hybridMultilevel"/>
    <w:tmpl w:val="F0EAE634"/>
    <w:lvl w:ilvl="0" w:tplc="372273A4">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6DE461A"/>
    <w:multiLevelType w:val="hybridMultilevel"/>
    <w:tmpl w:val="88E42B9A"/>
    <w:lvl w:ilvl="0" w:tplc="29E0CC9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B121236"/>
    <w:multiLevelType w:val="hybridMultilevel"/>
    <w:tmpl w:val="AB1E45F4"/>
    <w:lvl w:ilvl="0" w:tplc="65C263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63F42C8"/>
    <w:multiLevelType w:val="hybridMultilevel"/>
    <w:tmpl w:val="A2563D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DD656F"/>
    <w:multiLevelType w:val="hybridMultilevel"/>
    <w:tmpl w:val="36469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5">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2"/>
  </w:num>
  <w:num w:numId="6">
    <w:abstractNumId w:val="6"/>
  </w:num>
  <w:num w:numId="7">
    <w:abstractNumId w:val="14"/>
  </w:num>
  <w:num w:numId="8">
    <w:abstractNumId w:val="11"/>
  </w:num>
  <w:num w:numId="9">
    <w:abstractNumId w:val="8"/>
  </w:num>
  <w:num w:numId="10">
    <w:abstractNumId w:val="15"/>
  </w:num>
  <w:num w:numId="11">
    <w:abstractNumId w:val="1"/>
  </w:num>
  <w:num w:numId="12">
    <w:abstractNumId w:val="12"/>
  </w:num>
  <w:num w:numId="13">
    <w:abstractNumId w:val="7"/>
  </w:num>
  <w:num w:numId="14">
    <w:abstractNumId w:val="13"/>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68A"/>
    <w:rsid w:val="00045D0E"/>
    <w:rsid w:val="000474D9"/>
    <w:rsid w:val="00047A60"/>
    <w:rsid w:val="000508E1"/>
    <w:rsid w:val="00051E73"/>
    <w:rsid w:val="000522C4"/>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6F8"/>
    <w:rsid w:val="000C1938"/>
    <w:rsid w:val="000C1B74"/>
    <w:rsid w:val="000C2BB9"/>
    <w:rsid w:val="000C3695"/>
    <w:rsid w:val="000C3DF5"/>
    <w:rsid w:val="000C3FE9"/>
    <w:rsid w:val="000C48F2"/>
    <w:rsid w:val="000C4A09"/>
    <w:rsid w:val="000C5449"/>
    <w:rsid w:val="000C5C86"/>
    <w:rsid w:val="000C674A"/>
    <w:rsid w:val="000C6FAE"/>
    <w:rsid w:val="000C7A1F"/>
    <w:rsid w:val="000C7B36"/>
    <w:rsid w:val="000C7D19"/>
    <w:rsid w:val="000D0743"/>
    <w:rsid w:val="000D0EF1"/>
    <w:rsid w:val="000D1337"/>
    <w:rsid w:val="000D1821"/>
    <w:rsid w:val="000D1C68"/>
    <w:rsid w:val="000D2139"/>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D25"/>
    <w:rsid w:val="001074BA"/>
    <w:rsid w:val="00107897"/>
    <w:rsid w:val="00107E98"/>
    <w:rsid w:val="001103B6"/>
    <w:rsid w:val="00110D96"/>
    <w:rsid w:val="001116DD"/>
    <w:rsid w:val="001117EA"/>
    <w:rsid w:val="00113603"/>
    <w:rsid w:val="001156DE"/>
    <w:rsid w:val="00115848"/>
    <w:rsid w:val="001166C7"/>
    <w:rsid w:val="0011689A"/>
    <w:rsid w:val="00116A13"/>
    <w:rsid w:val="0011753E"/>
    <w:rsid w:val="00117D5E"/>
    <w:rsid w:val="00120CEE"/>
    <w:rsid w:val="00124BC5"/>
    <w:rsid w:val="001260B8"/>
    <w:rsid w:val="0012768F"/>
    <w:rsid w:val="001279A1"/>
    <w:rsid w:val="001300B0"/>
    <w:rsid w:val="00130331"/>
    <w:rsid w:val="00131226"/>
    <w:rsid w:val="001314A3"/>
    <w:rsid w:val="00131B63"/>
    <w:rsid w:val="0013284D"/>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4392"/>
    <w:rsid w:val="00186D0A"/>
    <w:rsid w:val="00187DEE"/>
    <w:rsid w:val="00190759"/>
    <w:rsid w:val="00191019"/>
    <w:rsid w:val="0019108B"/>
    <w:rsid w:val="001914D4"/>
    <w:rsid w:val="0019193F"/>
    <w:rsid w:val="00193890"/>
    <w:rsid w:val="00194A31"/>
    <w:rsid w:val="00194B3E"/>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E7A32"/>
    <w:rsid w:val="001F0E66"/>
    <w:rsid w:val="001F0EB5"/>
    <w:rsid w:val="001F1475"/>
    <w:rsid w:val="001F1D12"/>
    <w:rsid w:val="001F33D0"/>
    <w:rsid w:val="001F3FCB"/>
    <w:rsid w:val="001F535C"/>
    <w:rsid w:val="001F55DC"/>
    <w:rsid w:val="001F5E82"/>
    <w:rsid w:val="001F5EAF"/>
    <w:rsid w:val="001F6D33"/>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2B7"/>
    <w:rsid w:val="00282809"/>
    <w:rsid w:val="00283D6D"/>
    <w:rsid w:val="00286C08"/>
    <w:rsid w:val="002878DA"/>
    <w:rsid w:val="00287CF5"/>
    <w:rsid w:val="00287DB3"/>
    <w:rsid w:val="00287F74"/>
    <w:rsid w:val="00290CA7"/>
    <w:rsid w:val="00291A50"/>
    <w:rsid w:val="00292411"/>
    <w:rsid w:val="00292A79"/>
    <w:rsid w:val="0029481F"/>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B7E4C"/>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1AB"/>
    <w:rsid w:val="003832FC"/>
    <w:rsid w:val="00384C3E"/>
    <w:rsid w:val="003867E8"/>
    <w:rsid w:val="00386DFA"/>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BAB"/>
    <w:rsid w:val="003B2439"/>
    <w:rsid w:val="003B5B37"/>
    <w:rsid w:val="003B6776"/>
    <w:rsid w:val="003B6F91"/>
    <w:rsid w:val="003C0420"/>
    <w:rsid w:val="003C180B"/>
    <w:rsid w:val="003C3371"/>
    <w:rsid w:val="003C41ED"/>
    <w:rsid w:val="003C4BAC"/>
    <w:rsid w:val="003C4D59"/>
    <w:rsid w:val="003C60DC"/>
    <w:rsid w:val="003C6F72"/>
    <w:rsid w:val="003D0479"/>
    <w:rsid w:val="003D05D6"/>
    <w:rsid w:val="003D07B1"/>
    <w:rsid w:val="003D0F76"/>
    <w:rsid w:val="003D1C84"/>
    <w:rsid w:val="003D26F6"/>
    <w:rsid w:val="003D2E2B"/>
    <w:rsid w:val="003D4992"/>
    <w:rsid w:val="003D55DB"/>
    <w:rsid w:val="003D6F06"/>
    <w:rsid w:val="003D7287"/>
    <w:rsid w:val="003E05F7"/>
    <w:rsid w:val="003E082A"/>
    <w:rsid w:val="003E1154"/>
    <w:rsid w:val="003E17B5"/>
    <w:rsid w:val="003E3058"/>
    <w:rsid w:val="003E5173"/>
    <w:rsid w:val="003E519D"/>
    <w:rsid w:val="003E651B"/>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348"/>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46C2E"/>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9F6"/>
    <w:rsid w:val="00480CA2"/>
    <w:rsid w:val="00482E99"/>
    <w:rsid w:val="00482F18"/>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5CF0"/>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4E4D"/>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4E8D"/>
    <w:rsid w:val="00545456"/>
    <w:rsid w:val="0054729F"/>
    <w:rsid w:val="005473B3"/>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892"/>
    <w:rsid w:val="00575E72"/>
    <w:rsid w:val="005762F9"/>
    <w:rsid w:val="00576718"/>
    <w:rsid w:val="0058110C"/>
    <w:rsid w:val="00581478"/>
    <w:rsid w:val="0058192E"/>
    <w:rsid w:val="00581F6F"/>
    <w:rsid w:val="00584515"/>
    <w:rsid w:val="00587BC5"/>
    <w:rsid w:val="0059009E"/>
    <w:rsid w:val="0059025F"/>
    <w:rsid w:val="00590CCB"/>
    <w:rsid w:val="005914AD"/>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14B"/>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07F41"/>
    <w:rsid w:val="0061066A"/>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657"/>
    <w:rsid w:val="006D6AFD"/>
    <w:rsid w:val="006D779E"/>
    <w:rsid w:val="006D7849"/>
    <w:rsid w:val="006D7A58"/>
    <w:rsid w:val="006E0E84"/>
    <w:rsid w:val="006E164B"/>
    <w:rsid w:val="006E1C99"/>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593"/>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09CB"/>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0D9B"/>
    <w:rsid w:val="007D1B95"/>
    <w:rsid w:val="007D1D62"/>
    <w:rsid w:val="007D3ADC"/>
    <w:rsid w:val="007D422D"/>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273"/>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0670"/>
    <w:rsid w:val="00872FF7"/>
    <w:rsid w:val="0087356B"/>
    <w:rsid w:val="0087485B"/>
    <w:rsid w:val="00874B86"/>
    <w:rsid w:val="0087549A"/>
    <w:rsid w:val="0087603B"/>
    <w:rsid w:val="00880422"/>
    <w:rsid w:val="00880CBF"/>
    <w:rsid w:val="0088282E"/>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2119"/>
    <w:rsid w:val="008C3D32"/>
    <w:rsid w:val="008C4077"/>
    <w:rsid w:val="008C5253"/>
    <w:rsid w:val="008C5713"/>
    <w:rsid w:val="008C6EFF"/>
    <w:rsid w:val="008C76E6"/>
    <w:rsid w:val="008C79EE"/>
    <w:rsid w:val="008D0EB0"/>
    <w:rsid w:val="008D15A9"/>
    <w:rsid w:val="008D1911"/>
    <w:rsid w:val="008D2FF2"/>
    <w:rsid w:val="008D319B"/>
    <w:rsid w:val="008D41A6"/>
    <w:rsid w:val="008D4208"/>
    <w:rsid w:val="008D4B20"/>
    <w:rsid w:val="008D5970"/>
    <w:rsid w:val="008D5E71"/>
    <w:rsid w:val="008D6130"/>
    <w:rsid w:val="008D7211"/>
    <w:rsid w:val="008D7B35"/>
    <w:rsid w:val="008E04F7"/>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0098"/>
    <w:rsid w:val="00911133"/>
    <w:rsid w:val="00911675"/>
    <w:rsid w:val="00911BF7"/>
    <w:rsid w:val="0091377E"/>
    <w:rsid w:val="00914B38"/>
    <w:rsid w:val="0091710E"/>
    <w:rsid w:val="00917462"/>
    <w:rsid w:val="00917577"/>
    <w:rsid w:val="00920EF2"/>
    <w:rsid w:val="00921BF0"/>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452FF"/>
    <w:rsid w:val="00950400"/>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796"/>
    <w:rsid w:val="00966855"/>
    <w:rsid w:val="00966D5D"/>
    <w:rsid w:val="00966D76"/>
    <w:rsid w:val="009675A6"/>
    <w:rsid w:val="00967C62"/>
    <w:rsid w:val="00970054"/>
    <w:rsid w:val="00970BE2"/>
    <w:rsid w:val="00971B74"/>
    <w:rsid w:val="00971D75"/>
    <w:rsid w:val="00972D66"/>
    <w:rsid w:val="009749B7"/>
    <w:rsid w:val="00975011"/>
    <w:rsid w:val="009762D7"/>
    <w:rsid w:val="009766AA"/>
    <w:rsid w:val="00980183"/>
    <w:rsid w:val="00980F9E"/>
    <w:rsid w:val="00981CC1"/>
    <w:rsid w:val="009822B8"/>
    <w:rsid w:val="0098288D"/>
    <w:rsid w:val="00982967"/>
    <w:rsid w:val="00982B6A"/>
    <w:rsid w:val="00983B27"/>
    <w:rsid w:val="00985197"/>
    <w:rsid w:val="00985E08"/>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2C5"/>
    <w:rsid w:val="009F4A5B"/>
    <w:rsid w:val="009F4E07"/>
    <w:rsid w:val="009F52F5"/>
    <w:rsid w:val="009F615C"/>
    <w:rsid w:val="00A0197E"/>
    <w:rsid w:val="00A0254E"/>
    <w:rsid w:val="00A02AE2"/>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3F1"/>
    <w:rsid w:val="00A324DE"/>
    <w:rsid w:val="00A33BFD"/>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0E96"/>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50D"/>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2EFC"/>
    <w:rsid w:val="00AD3CC7"/>
    <w:rsid w:val="00AD40E8"/>
    <w:rsid w:val="00AD5009"/>
    <w:rsid w:val="00AD52BD"/>
    <w:rsid w:val="00AD56A8"/>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357"/>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7F1"/>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4BD"/>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5AE5"/>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C9A"/>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5E1D"/>
    <w:rsid w:val="00C262C8"/>
    <w:rsid w:val="00C26B42"/>
    <w:rsid w:val="00C26DF5"/>
    <w:rsid w:val="00C278AF"/>
    <w:rsid w:val="00C30050"/>
    <w:rsid w:val="00C32BAF"/>
    <w:rsid w:val="00C34040"/>
    <w:rsid w:val="00C34C8A"/>
    <w:rsid w:val="00C34CA9"/>
    <w:rsid w:val="00C35DAD"/>
    <w:rsid w:val="00C3676A"/>
    <w:rsid w:val="00C40698"/>
    <w:rsid w:val="00C41C29"/>
    <w:rsid w:val="00C425B4"/>
    <w:rsid w:val="00C428BE"/>
    <w:rsid w:val="00C42921"/>
    <w:rsid w:val="00C4313A"/>
    <w:rsid w:val="00C44C96"/>
    <w:rsid w:val="00C44CCF"/>
    <w:rsid w:val="00C464E2"/>
    <w:rsid w:val="00C465B7"/>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1BFD"/>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3AAC"/>
    <w:rsid w:val="00C7488D"/>
    <w:rsid w:val="00C75945"/>
    <w:rsid w:val="00C762FC"/>
    <w:rsid w:val="00C77107"/>
    <w:rsid w:val="00C774F4"/>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23F"/>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4955"/>
    <w:rsid w:val="00CF5853"/>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07901"/>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4DD4"/>
    <w:rsid w:val="00D25C46"/>
    <w:rsid w:val="00D269FC"/>
    <w:rsid w:val="00D26B1B"/>
    <w:rsid w:val="00D27285"/>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D3D"/>
    <w:rsid w:val="00D72E7D"/>
    <w:rsid w:val="00D73448"/>
    <w:rsid w:val="00D74542"/>
    <w:rsid w:val="00D75588"/>
    <w:rsid w:val="00D767E8"/>
    <w:rsid w:val="00D76D05"/>
    <w:rsid w:val="00D77162"/>
    <w:rsid w:val="00D77238"/>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9DE"/>
    <w:rsid w:val="00DC6CF5"/>
    <w:rsid w:val="00DD052F"/>
    <w:rsid w:val="00DD1E30"/>
    <w:rsid w:val="00DD22F4"/>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3F15"/>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529A"/>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B0B"/>
    <w:rsid w:val="00ED2CB0"/>
    <w:rsid w:val="00ED2F27"/>
    <w:rsid w:val="00ED348F"/>
    <w:rsid w:val="00ED655B"/>
    <w:rsid w:val="00ED6C52"/>
    <w:rsid w:val="00ED6F69"/>
    <w:rsid w:val="00EE05DC"/>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04"/>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4E6C"/>
    <w:rsid w:val="00F652E8"/>
    <w:rsid w:val="00F66B34"/>
    <w:rsid w:val="00F66E7C"/>
    <w:rsid w:val="00F71B0A"/>
    <w:rsid w:val="00F71FC1"/>
    <w:rsid w:val="00F72644"/>
    <w:rsid w:val="00F72EDC"/>
    <w:rsid w:val="00F73235"/>
    <w:rsid w:val="00F73AC0"/>
    <w:rsid w:val="00F73D51"/>
    <w:rsid w:val="00F74266"/>
    <w:rsid w:val="00F74C88"/>
    <w:rsid w:val="00F75537"/>
    <w:rsid w:val="00F75C27"/>
    <w:rsid w:val="00F76808"/>
    <w:rsid w:val="00F77F92"/>
    <w:rsid w:val="00F80735"/>
    <w:rsid w:val="00F81274"/>
    <w:rsid w:val="00F8241F"/>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18"/>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423"/>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672680318">
      <w:bodyDiv w:val="1"/>
      <w:marLeft w:val="0"/>
      <w:marRight w:val="0"/>
      <w:marTop w:val="0"/>
      <w:marBottom w:val="0"/>
      <w:divBdr>
        <w:top w:val="none" w:sz="0" w:space="0" w:color="auto"/>
        <w:left w:val="none" w:sz="0" w:space="0" w:color="auto"/>
        <w:bottom w:val="none" w:sz="0" w:space="0" w:color="auto"/>
        <w:right w:val="none" w:sz="0" w:space="0" w:color="auto"/>
      </w:divBdr>
      <w:divsChild>
        <w:div w:id="144128500">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ase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03E8404A6E3FDB98E8A9C47118AB04BBC2C2D9E9729DB56BCB85A498A8B848AD65F096AB6EE89FC570MDC"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EIn+z1/SLPimaqbSX/n3smvpYxvtDAhTVI7s2/qNPvI=</DigestValue>
    </Reference>
    <Reference URI="#idOfficeObject" Type="http://www.w3.org/2000/09/xmldsig#Object">
      <DigestMethod Algorithm="urn:ietf:params:xml:ns:cpxmlsec:algorithms:gostr3411"/>
      <DigestValue>KIeKgjWwWG/Eet47EfZd9UMyHJb9cRmeupQTW1GFlus=</DigestValue>
    </Reference>
  </SignedInfo>
  <SignatureValue>UtjUYHQVFHEEm16zUsgAGD6U9as0ffQ5PbQ9PWnTKcO4AR9XAEymhSI4zlzyTnco
8sEm+94fsMjMgKjjTAnYPg==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h0q3xjjvdVxsIEyc5YfGl5lfsPg=</DigestValue>
      </Reference>
      <Reference URI="/word/document.xml?ContentType=application/vnd.openxmlformats-officedocument.wordprocessingml.document.main+xml">
        <DigestMethod Algorithm="http://www.w3.org/2000/09/xmldsig#sha1"/>
        <DigestValue>Xz9WqayNlCQ9BoJ+X8AtK4l0uqg=</DigestValue>
      </Reference>
      <Reference URI="/word/endnotes.xml?ContentType=application/vnd.openxmlformats-officedocument.wordprocessingml.endnotes+xml">
        <DigestMethod Algorithm="http://www.w3.org/2000/09/xmldsig#sha1"/>
        <DigestValue>ioAhZCo9y9umr0bs71IxeKWdfUE=</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BuxfTM4p3CyUAPI/dMNoVh/Sc7Y=</DigestValue>
      </Reference>
      <Reference URI="/word/media/image1.jpeg?ContentType=image/jpeg">
        <DigestMethod Algorithm="http://www.w3.org/2000/09/xmldsig#sha1"/>
        <DigestValue>T+KZOrKj4zNcEYKxEIGHAvHqLu0=</DigestValue>
      </Reference>
      <Reference URI="/word/media/image2.jpeg?ContentType=image/jpeg">
        <DigestMethod Algorithm="http://www.w3.org/2000/09/xmldsig#sha1"/>
        <DigestValue>IpRyhOizL/Hnet+snwaQ1TwRP4I=</DigestValue>
      </Reference>
      <Reference URI="/word/numbering.xml?ContentType=application/vnd.openxmlformats-officedocument.wordprocessingml.numbering+xml">
        <DigestMethod Algorithm="http://www.w3.org/2000/09/xmldsig#sha1"/>
        <DigestValue>H6VxCDneIKgrtYYxquGblr4e2JE=</DigestValue>
      </Reference>
      <Reference URI="/word/settings.xml?ContentType=application/vnd.openxmlformats-officedocument.wordprocessingml.settings+xml">
        <DigestMethod Algorithm="http://www.w3.org/2000/09/xmldsig#sha1"/>
        <DigestValue>g3Bcg0dfOzSGSpXnM9IMwiUJ8rU=</DigestValue>
      </Reference>
      <Reference URI="/word/styles.xml?ContentType=application/vnd.openxmlformats-officedocument.wordprocessingml.styles+xml">
        <DigestMethod Algorithm="http://www.w3.org/2000/09/xmldsig#sha1"/>
        <DigestValue>Y0BeB55zclL0fWxJzLB/AYFCznI=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dDEU1AjWRrVlwPcxGJrHCgtn2xU=</DigestValue>
      </Reference>
    </Manifest>
    <SignatureProperties>
      <SignatureProperty Id="idSignatureTime" Target="#idPackageSignature">
        <mdssi:SignatureTime>
          <mdssi:Format>YYYY-MM-DDThh:mm:ssTZD</mdssi:Format>
          <mdssi:Value>2014-11-25T08:55:00Z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808126-E030-4EF3-ADF9-86F2E8F87EFC}"/>
</file>

<file path=customXml/itemProps2.xml><?xml version="1.0" encoding="utf-8"?>
<ds:datastoreItem xmlns:ds="http://schemas.openxmlformats.org/officeDocument/2006/customXml" ds:itemID="{96B4CC35-8966-48EA-A32F-660B9DDD8966}"/>
</file>

<file path=customXml/itemProps3.xml><?xml version="1.0" encoding="utf-8"?>
<ds:datastoreItem xmlns:ds="http://schemas.openxmlformats.org/officeDocument/2006/customXml" ds:itemID="{1515132A-6939-4C69-B49E-CB22AF55A599}"/>
</file>

<file path=customXml/itemProps4.xml><?xml version="1.0" encoding="utf-8"?>
<ds:datastoreItem xmlns:ds="http://schemas.openxmlformats.org/officeDocument/2006/customXml" ds:itemID="{EE707216-FDD1-4E2B-8DA9-73A76852BBE4}"/>
</file>

<file path=docProps/app.xml><?xml version="1.0" encoding="utf-8"?>
<Properties xmlns="http://schemas.openxmlformats.org/officeDocument/2006/extended-properties" xmlns:vt="http://schemas.openxmlformats.org/officeDocument/2006/docPropsVTypes">
  <Template>Normal</Template>
  <TotalTime>9108</TotalTime>
  <Pages>15</Pages>
  <Words>5779</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64</cp:revision>
  <cp:lastPrinted>2014-11-21T10:36:00Z</cp:lastPrinted>
  <dcterms:created xsi:type="dcterms:W3CDTF">2014-01-20T09:02:00Z</dcterms:created>
  <dcterms:modified xsi:type="dcterms:W3CDTF">2014-11-25T08:36:00Z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