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AA0FDA" w:rsidRDefault="00EE2E30"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5D19A4">
        <w:rPr>
          <w:rFonts w:ascii="Times New Roman" w:hAnsi="Times New Roman"/>
          <w:b w:val="0"/>
          <w:sz w:val="24"/>
          <w:szCs w:val="24"/>
        </w:rPr>
        <w:t xml:space="preserve"> </w:t>
      </w:r>
      <w:r>
        <w:rPr>
          <w:rFonts w:ascii="Times New Roman" w:hAnsi="Times New Roman"/>
          <w:b w:val="0"/>
          <w:sz w:val="24"/>
          <w:szCs w:val="24"/>
        </w:rPr>
        <w:t>Давыдова, 66</w:t>
      </w: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EE2E30">
        <w:t>5</w:t>
      </w:r>
      <w:r w:rsidR="00CA64C4" w:rsidRPr="00CA64C4">
        <w:t>00</w:t>
      </w:r>
      <w:r w:rsidR="005D19A4">
        <w:t>00</w:t>
      </w:r>
      <w:r w:rsidR="00EE2E30">
        <w:t>6</w:t>
      </w:r>
      <w:r w:rsidR="00CA64C4" w:rsidRPr="00CA64C4">
        <w:t>:</w:t>
      </w:r>
      <w:r w:rsidR="00EE2E30">
        <w:t>79</w:t>
      </w:r>
      <w:r w:rsidRPr="008E12A9">
        <w:t xml:space="preserve">, расположенного по адресу: г. Красноярск, </w:t>
      </w:r>
      <w:r w:rsidR="00EE2E30">
        <w:t>Ленинский</w:t>
      </w:r>
      <w:r w:rsidR="008A58F7">
        <w:t xml:space="preserve"> район, </w:t>
      </w:r>
      <w:r w:rsidR="00EE2E30">
        <w:t>ул. Давыдова, 66</w:t>
      </w:r>
      <w:r w:rsidRPr="008E12A9">
        <w:t xml:space="preserve">, предназначенного для </w:t>
      </w:r>
      <w:r w:rsidRPr="0055766B">
        <w:t>строительства</w:t>
      </w:r>
      <w:r w:rsidR="001433E4">
        <w:t xml:space="preserve"> </w:t>
      </w:r>
      <w:r w:rsidR="00EE2E30">
        <w:t xml:space="preserve">промышленных, коммунальных и складских объектов </w:t>
      </w:r>
      <w:r w:rsidR="00EE2E30">
        <w:rPr>
          <w:lang w:val="en-US"/>
        </w:rPr>
        <w:t>IV</w:t>
      </w:r>
      <w:r w:rsidR="00EE2E30" w:rsidRPr="00EE2E30">
        <w:t>-</w:t>
      </w:r>
      <w:r w:rsidR="00EE2E30">
        <w:rPr>
          <w:lang w:val="en-US"/>
        </w:rPr>
        <w:t>V</w:t>
      </w:r>
      <w:r w:rsidR="00EE2E30" w:rsidRPr="00EE2E30">
        <w:t xml:space="preserve"> </w:t>
      </w:r>
      <w:r w:rsidR="00EE2E30">
        <w:t>классов вредности</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EE2E30">
        <w:t>7 237</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BA1C64">
        <w:t>север</w:t>
      </w:r>
      <w:r w:rsidR="00EE2E30">
        <w:t>а</w:t>
      </w:r>
      <w:r w:rsidR="00D90149">
        <w:t xml:space="preserve"> </w:t>
      </w:r>
      <w:r w:rsidR="00EE2E30">
        <w:t xml:space="preserve">и юга </w:t>
      </w:r>
      <w:r w:rsidR="00D90149">
        <w:t xml:space="preserve">– </w:t>
      </w:r>
      <w:r w:rsidR="005D19A4">
        <w:t xml:space="preserve">территорией </w:t>
      </w:r>
      <w:r w:rsidR="00EE2E30">
        <w:t>свободной от застройки</w:t>
      </w:r>
      <w:r w:rsidR="00AA0FDA">
        <w:t>,</w:t>
      </w:r>
      <w:r w:rsidR="00EE2E30">
        <w:t xml:space="preserve"> </w:t>
      </w:r>
      <w:r w:rsidR="00361FC3">
        <w:t>с запада и востока</w:t>
      </w:r>
      <w:r w:rsidR="00EE2E30">
        <w:t xml:space="preserve"> – </w:t>
      </w:r>
      <w:r w:rsidR="00361FC3">
        <w:t>смежными земельными участками</w:t>
      </w:r>
      <w:r w:rsidR="008A58F7">
        <w:t>.</w:t>
      </w:r>
      <w:r w:rsidR="000163E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 xml:space="preserve">Обременения земельного участка: </w:t>
      </w:r>
      <w:r w:rsidR="005D19A4">
        <w:t xml:space="preserve">охранная зона инженерных сетей </w:t>
      </w:r>
      <w:r w:rsidR="00EE2E30">
        <w:t>339</w:t>
      </w:r>
      <w:r w:rsidR="005D19A4">
        <w:t xml:space="preserve"> кв. м</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w:t>
      </w:r>
      <w:r w:rsidR="00C940A9">
        <w:t xml:space="preserve"> </w:t>
      </w:r>
      <w:r w:rsidR="00C940A9" w:rsidRPr="00C940A9">
        <w:t xml:space="preserve">с </w:t>
      </w:r>
      <w:r w:rsidR="00C940A9" w:rsidRPr="00C940A9">
        <w:rPr>
          <w:color w:val="000000"/>
        </w:rPr>
        <w:t>наложением санитарно-защитной зоны промышленного предприятия, установленной на основании законодательства о санитарно-эпидемиологическом благополучии населения (санитарно-защитная зона ОАО «КрАЗ»).</w:t>
      </w:r>
      <w:r w:rsidRPr="00C940A9">
        <w:t xml:space="preserve"> Список ограничений</w:t>
      </w:r>
      <w:r w:rsidRPr="008E12A9">
        <w:t xml:space="preserve"> по использованию и обременений обязательствами: </w:t>
      </w:r>
      <w:r w:rsidR="00361FC3">
        <w:t>и</w:t>
      </w:r>
      <w:r w:rsidRPr="008E12A9">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5C4D64" w:rsidRDefault="00F23771" w:rsidP="00F23771">
      <w:pPr>
        <w:pStyle w:val="a3"/>
      </w:pPr>
      <w:r w:rsidRPr="005C4D64">
        <w:t>- Заключение о возможности электроснабжения, выданное О</w:t>
      </w:r>
      <w:r w:rsidR="005C4D64">
        <w:t>О</w:t>
      </w:r>
      <w:r w:rsidRPr="005C4D64">
        <w:t>О «</w:t>
      </w:r>
      <w:proofErr w:type="spellStart"/>
      <w:r w:rsidR="005C4D64">
        <w:t>КрасКом</w:t>
      </w:r>
      <w:proofErr w:type="spellEnd"/>
      <w:r w:rsidRPr="005C4D64">
        <w:t xml:space="preserve">» от </w:t>
      </w:r>
      <w:r w:rsidR="005C4D64">
        <w:t>20</w:t>
      </w:r>
      <w:r w:rsidRPr="005C4D64">
        <w:t>.</w:t>
      </w:r>
      <w:r w:rsidR="00F85D9A" w:rsidRPr="005C4D64">
        <w:t>1</w:t>
      </w:r>
      <w:r w:rsidR="005C4D64">
        <w:t>1</w:t>
      </w:r>
      <w:r w:rsidRPr="005C4D64">
        <w:t>.201</w:t>
      </w:r>
      <w:r w:rsidR="00EE2E30" w:rsidRPr="005C4D64">
        <w:t>3</w:t>
      </w:r>
      <w:r w:rsidR="005C4D64">
        <w:t xml:space="preserve"> № КЦО-13/20057</w:t>
      </w:r>
      <w:r w:rsidRPr="005C4D64">
        <w:t>:</w:t>
      </w:r>
    </w:p>
    <w:p w:rsidR="00F23771" w:rsidRPr="005C4D64" w:rsidRDefault="00F23771" w:rsidP="00F23771">
      <w:pPr>
        <w:pStyle w:val="a3"/>
        <w:ind w:firstLine="567"/>
      </w:pPr>
      <w:r w:rsidRPr="00D809C8">
        <w:t xml:space="preserve">Максимальная мощность: </w:t>
      </w:r>
      <w:r w:rsidR="00A459A8">
        <w:t xml:space="preserve">до </w:t>
      </w:r>
      <w:r w:rsidR="0095730E" w:rsidRPr="00D809C8">
        <w:t>1</w:t>
      </w:r>
      <w:r w:rsidR="00D2449C">
        <w:t>5</w:t>
      </w:r>
      <w:r w:rsidR="0095730E" w:rsidRPr="00D809C8">
        <w:t>0</w:t>
      </w:r>
      <w:r w:rsidRPr="00D809C8">
        <w:t xml:space="preserve"> кВт.</w:t>
      </w:r>
    </w:p>
    <w:p w:rsidR="00F23771" w:rsidRPr="005C4D64" w:rsidRDefault="008C5713" w:rsidP="00F23771">
      <w:pPr>
        <w:pStyle w:val="a3"/>
        <w:ind w:firstLine="567"/>
      </w:pPr>
      <w:r w:rsidRPr="005C4D64">
        <w:t xml:space="preserve">Подключение данного объекта возможно </w:t>
      </w:r>
      <w:r w:rsidR="00F85D9A" w:rsidRPr="005C4D64">
        <w:t xml:space="preserve">от </w:t>
      </w:r>
      <w:r w:rsidR="005C4D64">
        <w:t xml:space="preserve">трансформаторной подстанции КТП-627, </w:t>
      </w:r>
      <w:r w:rsidR="00D2449C">
        <w:t>н</w:t>
      </w:r>
      <w:r w:rsidR="005C4D64">
        <w:t>аход</w:t>
      </w:r>
      <w:r w:rsidR="00D2449C">
        <w:t>ящ</w:t>
      </w:r>
      <w:r w:rsidR="00A459A8">
        <w:t>ей</w:t>
      </w:r>
      <w:r w:rsidR="00D2449C">
        <w:t>ся</w:t>
      </w:r>
      <w:r w:rsidR="005C4D64">
        <w:t xml:space="preserve"> в эксплуатационной ответственности ООО «</w:t>
      </w:r>
      <w:proofErr w:type="spellStart"/>
      <w:r w:rsidR="005C4D64">
        <w:t>КрасКом</w:t>
      </w:r>
      <w:proofErr w:type="spellEnd"/>
      <w:r w:rsidR="005C4D64">
        <w:t>».</w:t>
      </w:r>
    </w:p>
    <w:p w:rsidR="00F85D9A" w:rsidRPr="005C4D64" w:rsidRDefault="00F85D9A" w:rsidP="00F85D9A">
      <w:pPr>
        <w:pStyle w:val="a3"/>
        <w:ind w:firstLine="567"/>
      </w:pPr>
      <w:r w:rsidRPr="005C4D64">
        <w:t xml:space="preserve">Технические условия на подключение к электрическим сетям будут выданы при заключении договора технологического присоединения в адрес правообладателя земельного участка. </w:t>
      </w:r>
      <w:r w:rsidR="00B40A9A">
        <w:t>Точный</w:t>
      </w:r>
      <w:r w:rsidRPr="005C4D64">
        <w:t xml:space="preserve"> срок подключения проектируемого объекта будет определен при заключении договора технологического присоединения к электрическим сетям</w:t>
      </w:r>
      <w:r w:rsidR="0095730E">
        <w:t>.</w:t>
      </w:r>
    </w:p>
    <w:p w:rsidR="00BF0C98" w:rsidRDefault="00F85D9A" w:rsidP="00F85D9A">
      <w:pPr>
        <w:pStyle w:val="a3"/>
        <w:ind w:firstLine="567"/>
      </w:pPr>
      <w:r w:rsidRPr="005C4D64">
        <w:t xml:space="preserve">Плата за технологическое присоединение </w:t>
      </w:r>
      <w:r w:rsidR="00A459A8">
        <w:t xml:space="preserve">к электрическим сетям </w:t>
      </w:r>
      <w:r w:rsidRPr="005C4D64">
        <w:t>определ</w:t>
      </w:r>
      <w:r w:rsidR="00A459A8">
        <w:t>яется</w:t>
      </w:r>
      <w:r w:rsidRPr="005C4D64">
        <w:t xml:space="preserve"> по тарифам, установленным Постановлением РЭК Красноярского края </w:t>
      </w:r>
      <w:r w:rsidR="0095730E">
        <w:t>от 29.12.2012г. № 465-П.</w:t>
      </w:r>
    </w:p>
    <w:p w:rsidR="0095730E" w:rsidRPr="0048054A" w:rsidRDefault="0095730E" w:rsidP="0095730E">
      <w:pPr>
        <w:pStyle w:val="a3"/>
      </w:pPr>
      <w:r w:rsidRPr="0048054A">
        <w:t>- На теплоснабже</w:t>
      </w:r>
      <w:r>
        <w:t xml:space="preserve">ние, </w:t>
      </w:r>
      <w:proofErr w:type="gramStart"/>
      <w:r>
        <w:t>выданные</w:t>
      </w:r>
      <w:proofErr w:type="gramEnd"/>
      <w:r>
        <w:t xml:space="preserve"> ОАО «Красноярская </w:t>
      </w:r>
      <w:proofErr w:type="spellStart"/>
      <w:r>
        <w:t>теплотранспортная</w:t>
      </w:r>
      <w:proofErr w:type="spellEnd"/>
      <w:r>
        <w:t xml:space="preserve"> компания</w:t>
      </w:r>
      <w:r w:rsidRPr="0048054A">
        <w:t xml:space="preserve">» от </w:t>
      </w:r>
      <w:r>
        <w:t>2</w:t>
      </w:r>
      <w:r w:rsidR="009D2FA7">
        <w:t>7</w:t>
      </w:r>
      <w:r w:rsidRPr="0048054A">
        <w:t>.</w:t>
      </w:r>
      <w:r w:rsidR="009D2FA7">
        <w:t>11</w:t>
      </w:r>
      <w:r w:rsidRPr="0048054A">
        <w:t>.201</w:t>
      </w:r>
      <w:r>
        <w:t>3</w:t>
      </w:r>
      <w:r w:rsidR="009D2FA7">
        <w:t xml:space="preserve"> № 211-8</w:t>
      </w:r>
      <w:r w:rsidRPr="0048054A">
        <w:t>-</w:t>
      </w:r>
      <w:r w:rsidR="009D2FA7">
        <w:t>1343</w:t>
      </w:r>
      <w:r w:rsidRPr="0048054A">
        <w:t>:</w:t>
      </w:r>
    </w:p>
    <w:p w:rsidR="00A459A8" w:rsidRDefault="0095730E" w:rsidP="0095730E">
      <w:pPr>
        <w:pStyle w:val="a3"/>
        <w:ind w:firstLine="567"/>
      </w:pPr>
      <w:r w:rsidRPr="007D2A39">
        <w:rPr>
          <w:spacing w:val="-2"/>
        </w:rPr>
        <w:t>Теплоснабжение с нагрузкой 0,</w:t>
      </w:r>
      <w:r>
        <w:rPr>
          <w:spacing w:val="-2"/>
        </w:rPr>
        <w:t>2</w:t>
      </w:r>
      <w:r w:rsidRPr="007D2A39">
        <w:rPr>
          <w:spacing w:val="-2"/>
        </w:rPr>
        <w:t xml:space="preserve"> Гкал/</w:t>
      </w:r>
      <w:proofErr w:type="gramStart"/>
      <w:r w:rsidRPr="007D2A39">
        <w:rPr>
          <w:spacing w:val="-2"/>
        </w:rPr>
        <w:t>час</w:t>
      </w:r>
      <w:proofErr w:type="gramEnd"/>
      <w:r w:rsidRPr="007D2A39">
        <w:rPr>
          <w:spacing w:val="-2"/>
        </w:rPr>
        <w:t xml:space="preserve"> возможно осуществить в тепловые сети ОАО «Красноярская </w:t>
      </w:r>
      <w:proofErr w:type="spellStart"/>
      <w:r w:rsidRPr="007D2A39">
        <w:rPr>
          <w:spacing w:val="-2"/>
        </w:rPr>
        <w:t>теплотранспортная</w:t>
      </w:r>
      <w:proofErr w:type="spellEnd"/>
      <w:r w:rsidRPr="007D2A39">
        <w:rPr>
          <w:spacing w:val="-2"/>
        </w:rPr>
        <w:t xml:space="preserve"> компания», </w:t>
      </w:r>
      <w:r w:rsidR="009D2FA7">
        <w:rPr>
          <w:spacing w:val="-2"/>
        </w:rPr>
        <w:t xml:space="preserve">между ТК Р1422 и ТК Р1423 со строительством тепловой камеры. Срок подключения к тепловым сетям </w:t>
      </w:r>
      <w:r w:rsidR="00A459A8">
        <w:rPr>
          <w:spacing w:val="-2"/>
        </w:rPr>
        <w:t>–</w:t>
      </w:r>
      <w:r w:rsidRPr="007D2A39">
        <w:rPr>
          <w:spacing w:val="-2"/>
        </w:rPr>
        <w:t xml:space="preserve"> </w:t>
      </w:r>
      <w:r w:rsidR="00A459A8">
        <w:rPr>
          <w:spacing w:val="-2"/>
        </w:rPr>
        <w:t>не ранее срока реализации мероприятий</w:t>
      </w:r>
      <w:r>
        <w:rPr>
          <w:spacing w:val="-2"/>
        </w:rPr>
        <w:t xml:space="preserve"> </w:t>
      </w:r>
      <w:r w:rsidR="00D2449C">
        <w:rPr>
          <w:spacing w:val="-2"/>
        </w:rPr>
        <w:t>и</w:t>
      </w:r>
      <w:r>
        <w:rPr>
          <w:spacing w:val="-2"/>
        </w:rPr>
        <w:t>нвестиционной программы</w:t>
      </w:r>
      <w:r w:rsidR="00D2449C">
        <w:rPr>
          <w:spacing w:val="-2"/>
        </w:rPr>
        <w:t>:</w:t>
      </w:r>
      <w:r>
        <w:rPr>
          <w:spacing w:val="-2"/>
        </w:rPr>
        <w:t xml:space="preserve"> ОАО «Красноярская </w:t>
      </w:r>
      <w:proofErr w:type="spellStart"/>
      <w:r>
        <w:rPr>
          <w:spacing w:val="-2"/>
        </w:rPr>
        <w:t>теплотранспортная</w:t>
      </w:r>
      <w:proofErr w:type="spellEnd"/>
      <w:r>
        <w:rPr>
          <w:spacing w:val="-2"/>
        </w:rPr>
        <w:t xml:space="preserve"> компания»</w:t>
      </w:r>
      <w:r w:rsidRPr="007D2A39">
        <w:rPr>
          <w:spacing w:val="-2"/>
        </w:rPr>
        <w:t xml:space="preserve"> </w:t>
      </w:r>
      <w:r>
        <w:rPr>
          <w:spacing w:val="-2"/>
        </w:rPr>
        <w:t xml:space="preserve">по развитию объектов, используемых в сфере теплоснабжения г. Красноярска на 2013-2016 годы». Согласно Приказу Региональной энергетической комиссии Красноярского края от 23.10.2013г. № 161-п </w:t>
      </w:r>
      <w:r>
        <w:rPr>
          <w:spacing w:val="-2"/>
        </w:rPr>
        <w:lastRenderedPageBreak/>
        <w:t xml:space="preserve">установленная плата за подключение к системам теплоснабжения ОАО «Красноярская </w:t>
      </w:r>
      <w:proofErr w:type="spellStart"/>
      <w:r>
        <w:rPr>
          <w:spacing w:val="-2"/>
        </w:rPr>
        <w:t>теплотранспортная</w:t>
      </w:r>
      <w:proofErr w:type="spellEnd"/>
      <w:r>
        <w:rPr>
          <w:spacing w:val="-2"/>
        </w:rPr>
        <w:t xml:space="preserve"> компания» составляет 7030,225 тыс. рублей без НДС за 1 Гкал/час на 2013-2016 годы.</w:t>
      </w:r>
      <w:r w:rsidR="00A459A8">
        <w:rPr>
          <w:spacing w:val="-2"/>
        </w:rPr>
        <w:t xml:space="preserve"> Срок действия: до 27.11.2015 года.</w:t>
      </w:r>
    </w:p>
    <w:p w:rsidR="00064E71" w:rsidRDefault="00BF0C98" w:rsidP="00F85D9A">
      <w:pPr>
        <w:pStyle w:val="a3"/>
        <w:ind w:firstLine="567"/>
      </w:pPr>
      <w:r w:rsidRPr="00770C82">
        <w:t xml:space="preserve">Водоснабжение местное – привозная вода. </w:t>
      </w:r>
      <w:proofErr w:type="spellStart"/>
      <w:r w:rsidRPr="00770C82">
        <w:t>Канализование</w:t>
      </w:r>
      <w:proofErr w:type="spellEnd"/>
      <w:r w:rsidRPr="00770C82">
        <w:t xml:space="preserve"> </w:t>
      </w:r>
      <w:proofErr w:type="gramStart"/>
      <w:r w:rsidRPr="00770C82">
        <w:t>местное</w:t>
      </w:r>
      <w:proofErr w:type="gramEnd"/>
      <w:r w:rsidRPr="00770C82">
        <w:t xml:space="preserve"> – в септик.</w:t>
      </w:r>
    </w:p>
    <w:p w:rsidR="00C940A9" w:rsidRPr="008E12A9" w:rsidRDefault="00C940A9" w:rsidP="00F85D9A">
      <w:pPr>
        <w:pStyle w:val="a3"/>
        <w:ind w:firstLine="567"/>
      </w:pPr>
      <w:r>
        <w:t>Победитель аукциона самостоятельно, за счет собственных средств освобождает земельный участок от зеленых насаждений.</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A44781">
        <w:t>от 1</w:t>
      </w:r>
      <w:r w:rsidR="00A44781" w:rsidRPr="00A44781">
        <w:t>4</w:t>
      </w:r>
      <w:r w:rsidRPr="00A44781">
        <w:t>.</w:t>
      </w:r>
      <w:r w:rsidR="00A44781" w:rsidRPr="00A44781">
        <w:t>0</w:t>
      </w:r>
      <w:r w:rsidR="00831A83" w:rsidRPr="00A44781">
        <w:t>1</w:t>
      </w:r>
      <w:r w:rsidRPr="00A44781">
        <w:t>.201</w:t>
      </w:r>
      <w:r w:rsidR="00A44781" w:rsidRPr="00A44781">
        <w:t>4</w:t>
      </w:r>
      <w:r w:rsidRPr="00A44781">
        <w:t xml:space="preserve"> №  </w:t>
      </w:r>
      <w:r w:rsidR="00831A83" w:rsidRPr="00A44781">
        <w:t>15</w:t>
      </w:r>
      <w:r w:rsidRPr="00A44781">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9D2FA7" w:rsidRDefault="009C7CC4" w:rsidP="009C7CC4">
      <w:pPr>
        <w:autoSpaceDE w:val="0"/>
        <w:autoSpaceDN w:val="0"/>
        <w:adjustRightInd w:val="0"/>
        <w:ind w:firstLine="539"/>
        <w:jc w:val="both"/>
      </w:pPr>
      <w:r w:rsidRPr="009D2FA7">
        <w:t xml:space="preserve">Начальный размер арендной платы: </w:t>
      </w:r>
      <w:r w:rsidR="009D2FA7">
        <w:t>2 432 000</w:t>
      </w:r>
      <w:r w:rsidRPr="009D2FA7">
        <w:t xml:space="preserve"> рублей в год.</w:t>
      </w:r>
    </w:p>
    <w:p w:rsidR="009C7CC4" w:rsidRPr="009D2FA7" w:rsidRDefault="009C7CC4" w:rsidP="009C7CC4">
      <w:pPr>
        <w:autoSpaceDE w:val="0"/>
        <w:autoSpaceDN w:val="0"/>
        <w:adjustRightInd w:val="0"/>
        <w:ind w:firstLine="539"/>
        <w:jc w:val="both"/>
      </w:pPr>
      <w:r w:rsidRPr="009D2FA7">
        <w:t xml:space="preserve">Шаг аукциона: 5 %, что составляет </w:t>
      </w:r>
      <w:r w:rsidR="009D2FA7">
        <w:t>–</w:t>
      </w:r>
      <w:r w:rsidRPr="009D2FA7">
        <w:t xml:space="preserve"> </w:t>
      </w:r>
      <w:r w:rsidR="009D2FA7">
        <w:t>121 600</w:t>
      </w:r>
      <w:r w:rsidRPr="009D2FA7">
        <w:t xml:space="preserve"> рублей.</w:t>
      </w:r>
    </w:p>
    <w:p w:rsidR="009C7CC4" w:rsidRPr="009C7CC4" w:rsidRDefault="009C7CC4" w:rsidP="009C7CC4">
      <w:pPr>
        <w:autoSpaceDE w:val="0"/>
        <w:autoSpaceDN w:val="0"/>
        <w:adjustRightInd w:val="0"/>
        <w:ind w:firstLine="539"/>
        <w:jc w:val="both"/>
      </w:pPr>
      <w:r w:rsidRPr="009D2FA7">
        <w:t>Размер з</w:t>
      </w:r>
      <w:r w:rsidR="00917462" w:rsidRPr="009D2FA7">
        <w:t>адатка: 2</w:t>
      </w:r>
      <w:r w:rsidR="00F23771" w:rsidRPr="009D2FA7">
        <w:t xml:space="preserve">0 %, что составляет – </w:t>
      </w:r>
      <w:r w:rsidR="009D2FA7">
        <w:t>486 400</w:t>
      </w:r>
      <w:r w:rsidR="00880422" w:rsidRPr="009D2FA7">
        <w:t xml:space="preserve"> </w:t>
      </w:r>
      <w:r w:rsidRPr="009D2FA7">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lastRenderedPageBreak/>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w:t>
      </w:r>
      <w:r w:rsidR="00EE2E30">
        <w:t>ул. Давыдова, 66»</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xml:space="preserve">: </w:t>
      </w:r>
      <w:r w:rsidR="000C46D7">
        <w:t xml:space="preserve">с </w:t>
      </w:r>
      <w:bookmarkStart w:id="0" w:name="_GoBack"/>
      <w:bookmarkEnd w:id="0"/>
      <w:r w:rsidRPr="00706526">
        <w:t>«</w:t>
      </w:r>
      <w:r w:rsidR="005E0142">
        <w:t>22</w:t>
      </w:r>
      <w:r w:rsidRPr="00706526">
        <w:t>»</w:t>
      </w:r>
      <w:r w:rsidR="000163EB">
        <w:t xml:space="preserve"> </w:t>
      </w:r>
      <w:r w:rsidR="005E0142">
        <w:t>января</w:t>
      </w:r>
      <w:r w:rsidR="000163EB">
        <w:t xml:space="preserve"> </w:t>
      </w:r>
      <w:r w:rsidRPr="00706526">
        <w:t>201</w:t>
      </w:r>
      <w:r w:rsidR="009D2FA7">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5E0142">
        <w:t>17</w:t>
      </w:r>
      <w:r w:rsidRPr="00FF1C99">
        <w:t>»</w:t>
      </w:r>
      <w:r w:rsidR="000163EB">
        <w:t xml:space="preserve"> </w:t>
      </w:r>
      <w:r w:rsidR="005E0142">
        <w:t>февраля</w:t>
      </w:r>
      <w:r w:rsidR="000163EB">
        <w:t xml:space="preserve"> </w:t>
      </w:r>
      <w:r w:rsidR="009D2FA7">
        <w:t>2014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w:t>
      </w:r>
      <w:r w:rsidRPr="000A205D">
        <w:lastRenderedPageBreak/>
        <w:t>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C96655"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5E0142">
        <w:t>19</w:t>
      </w:r>
      <w:r w:rsidR="00706526">
        <w:t>»</w:t>
      </w:r>
      <w:r w:rsidR="000163EB">
        <w:t xml:space="preserve"> </w:t>
      </w:r>
      <w:r w:rsidR="005E0142">
        <w:t>февраля</w:t>
      </w:r>
      <w:r w:rsidR="000163EB">
        <w:t xml:space="preserve"> </w:t>
      </w:r>
      <w:r w:rsidRPr="00706526">
        <w:t>201</w:t>
      </w:r>
      <w:r w:rsidR="009D2FA7">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5E0142">
        <w:t>24</w:t>
      </w:r>
      <w:r w:rsidRPr="00706526">
        <w:t xml:space="preserve">» </w:t>
      </w:r>
      <w:r w:rsidR="005E0142">
        <w:t>февраля</w:t>
      </w:r>
      <w:r w:rsidR="009D2FA7">
        <w:t xml:space="preserve"> 2014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lastRenderedPageBreak/>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5E0142" w:rsidRPr="005E0142">
        <w:t xml:space="preserve">«24» февраля </w:t>
      </w:r>
      <w:r w:rsidR="00680717" w:rsidRPr="00706526">
        <w:t>201</w:t>
      </w:r>
      <w:r w:rsidR="009D2FA7">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5E0142">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AD3CC7">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AD3CC7">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346C28" w:rsidRDefault="009C7CC4" w:rsidP="00346C28">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Default="00346C28" w:rsidP="00346C28">
      <w:pPr>
        <w:autoSpaceDE w:val="0"/>
        <w:autoSpaceDN w:val="0"/>
        <w:adjustRightInd w:val="0"/>
        <w:ind w:firstLine="539"/>
        <w:jc w:val="both"/>
        <w:rPr>
          <w:b/>
        </w:rPr>
      </w:pPr>
    </w:p>
    <w:p w:rsidR="000163EB" w:rsidRPr="00346C28" w:rsidRDefault="009C7CC4" w:rsidP="00346C28">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EE2E30">
        <w:t>Ленинский</w:t>
      </w:r>
      <w:r w:rsidRPr="009C7CC4">
        <w:t xml:space="preserve"> район, </w:t>
      </w:r>
      <w:r w:rsidR="00EE2E30">
        <w:t>ул. Давыдова, 66</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346C28">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346C28">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BF0C98" w:rsidP="00DA7761">
      <w:pPr>
        <w:jc w:val="center"/>
      </w:pPr>
      <w:r>
        <w:rPr>
          <w:noProof/>
        </w:rPr>
        <w:drawing>
          <wp:inline distT="0" distB="0" distL="0" distR="0">
            <wp:extent cx="6299835" cy="4451792"/>
            <wp:effectExtent l="19050" t="0" r="5715" b="0"/>
            <wp:docPr id="1" name="Рисунок 1" descr="T:\ТОРГИ\ТОРГИ\Аукцион\Аукционы 2013\Image2013111515030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15150308-001.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DA7761" w:rsidP="00DA7761">
      <w:pPr>
        <w:jc w:val="center"/>
      </w:pPr>
    </w:p>
    <w:p w:rsidR="00DA7761" w:rsidRDefault="00BF0C98" w:rsidP="00DA7761">
      <w:pPr>
        <w:jc w:val="center"/>
      </w:pPr>
      <w:r>
        <w:rPr>
          <w:noProof/>
        </w:rPr>
        <w:drawing>
          <wp:inline distT="0" distB="0" distL="0" distR="0">
            <wp:extent cx="6299835" cy="4451792"/>
            <wp:effectExtent l="19050" t="0" r="5715" b="0"/>
            <wp:docPr id="2" name="Рисунок 2" descr="T:\ТОРГИ\ТОРГИ\Аукцион\Аукционы 2013\Image201311151503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5150310-002.jpg"/>
                    <pic:cNvPicPr>
                      <a:picLocks noChangeAspect="1" noChangeArrowheads="1"/>
                    </pic:cNvPicPr>
                  </pic:nvPicPr>
                  <pic:blipFill>
                    <a:blip r:embed="rId11"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EE2E30" w:rsidRDefault="00EE2E30" w:rsidP="00BF0C98"/>
    <w:p w:rsidR="0098288D" w:rsidRDefault="0098288D" w:rsidP="0098288D">
      <w:pPr>
        <w:ind w:left="4680"/>
        <w:rPr>
          <w:u w:val="single"/>
        </w:rPr>
      </w:pPr>
      <w:r>
        <w:lastRenderedPageBreak/>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10078" w:type="dxa"/>
        <w:tblInd w:w="95" w:type="dxa"/>
        <w:tblLook w:val="04A0" w:firstRow="1" w:lastRow="0" w:firstColumn="1" w:lastColumn="0" w:noHBand="0" w:noVBand="1"/>
      </w:tblPr>
      <w:tblGrid>
        <w:gridCol w:w="1802"/>
        <w:gridCol w:w="1897"/>
        <w:gridCol w:w="2693"/>
        <w:gridCol w:w="3686"/>
      </w:tblGrid>
      <w:tr w:rsidR="00EE5B41" w:rsidTr="00EE5B41">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EE5B41"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Pr>
                <w:noProof/>
              </w:rPr>
              <w:t>201</w:t>
            </w:r>
            <w:r w:rsidR="005E0142">
              <w:rPr>
                <w:noProof/>
              </w:rPr>
              <w:t>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395" w:rsidRDefault="00582395" w:rsidP="00D92637">
      <w:r>
        <w:separator/>
      </w:r>
    </w:p>
  </w:endnote>
  <w:endnote w:type="continuationSeparator" w:id="0">
    <w:p w:rsidR="00582395" w:rsidRDefault="00582395"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395" w:rsidRDefault="00582395" w:rsidP="00D92637">
      <w:r>
        <w:separator/>
      </w:r>
    </w:p>
  </w:footnote>
  <w:footnote w:type="continuationSeparator" w:id="0">
    <w:p w:rsidR="00582395" w:rsidRDefault="00582395"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6D7"/>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20B"/>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1FC3"/>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69C6"/>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12A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2395"/>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0142"/>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A83"/>
    <w:rsid w:val="00831F62"/>
    <w:rsid w:val="00832F75"/>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462"/>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30E"/>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CC7"/>
    <w:rsid w:val="00AD5009"/>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C07"/>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A9A"/>
    <w:rsid w:val="00B40E35"/>
    <w:rsid w:val="00B41F3A"/>
    <w:rsid w:val="00B4223A"/>
    <w:rsid w:val="00B42B40"/>
    <w:rsid w:val="00B435F0"/>
    <w:rsid w:val="00B44EC8"/>
    <w:rsid w:val="00B457D0"/>
    <w:rsid w:val="00B47548"/>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9C8"/>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5D09"/>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oG54wDHT2l6ksRgBvdR9EY1hmTXt2pXWLd04LpFmF74=</DigestValue>
    </Reference>
    <Reference URI="#idOfficeObject" Type="http://www.w3.org/2000/09/xmldsig#Object">
      <DigestMethod Algorithm="urn:ietf:params:xml:ns:cpxmlsec:algorithms:gostr3411"/>
      <DigestValue>KIeKgjWwWG/Eet47EfZd9UMyHJb9cRmeupQTW1GFlus=</DigestValue>
    </Reference>
  </SignedInfo>
  <SignatureValue>DlYxkP+vUEtcZIe4lsO/CcBrd+ZC4ST1Y1NnJnmxMbgnPKx2WQ98HoNHUmn8Z+Bh
lUVEtqk2VnC3pvUFPU0yTA==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UK/FIdwGH8Xn6C10Zx6ezQe++p8=</DigestValue>
      </Reference>
      <Reference URI="/word/endnotes.xml?ContentType=application/vnd.openxmlformats-officedocument.wordprocessingml.endnotes+xml">
        <DigestMethod Algorithm="http://www.w3.org/2000/09/xmldsig#sha1"/>
        <DigestValue>BcaHmrg+NtgcjAp7x0AZE7J/UlU=</DigestValue>
      </Reference>
      <Reference URI="/word/fontTable.xml?ContentType=application/vnd.openxmlformats-officedocument.wordprocessingml.fontTable+xml">
        <DigestMethod Algorithm="http://www.w3.org/2000/09/xmldsig#sha1"/>
        <DigestValue>C1K5rU2J6yw0lH/1DdgX7KbHN4A=</DigestValue>
      </Reference>
      <Reference URI="/word/footnotes.xml?ContentType=application/vnd.openxmlformats-officedocument.wordprocessingml.footnotes+xml">
        <DigestMethod Algorithm="http://www.w3.org/2000/09/xmldsig#sha1"/>
        <DigestValue>lsIIG4zT189NGTFmsqS8fDrrJHE=</DigestValue>
      </Reference>
      <Reference URI="/word/media/image1.jpeg?ContentType=image/jpeg">
        <DigestMethod Algorithm="http://www.w3.org/2000/09/xmldsig#sha1"/>
        <DigestValue>aSJn+sBEHUxedWx/ReMoh2jfaZs=</DigestValue>
      </Reference>
      <Reference URI="/word/media/image2.jpeg?ContentType=image/jpeg">
        <DigestMethod Algorithm="http://www.w3.org/2000/09/xmldsig#sha1"/>
        <DigestValue>MfAuruYxWM4wgox0TZwst3B7Ixs=</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1D5Jn9dSPWh1MbtXNIeESoG+8R8=</DigestValue>
      </Reference>
      <Reference URI="/word/styles.xml?ContentType=application/vnd.openxmlformats-officedocument.wordprocessingml.styles+xml">
        <DigestMethod Algorithm="http://www.w3.org/2000/09/xmldsig#sha1"/>
        <DigestValue>clEY9vtj/1uvAtjHT5ZaSqKHeqo=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GLaZwyTb4ciytH9D6OqbplEi7JY=</DigestValue>
      </Reference>
    </Manifest>
    <SignatureProperties>
      <SignatureProperty Id="idSignatureTime" Target="#idPackageSignature">
        <mdssi:SignatureTime>
          <mdssi:Format>YYYY-MM-DDThh:mm:ssTZD</mdssi:Format>
          <mdssi:Value>2014-01-20T09:41:33Z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E27919-F881-4AC5-BF74-AF68A8774DDB}"/>
</file>

<file path=customXml/itemProps2.xml><?xml version="1.0" encoding="utf-8"?>
<ds:datastoreItem xmlns:ds="http://schemas.openxmlformats.org/officeDocument/2006/customXml" ds:itemID="{F006CB75-94C7-4B7E-8DA5-C39E602AB048}"/>
</file>

<file path=customXml/itemProps3.xml><?xml version="1.0" encoding="utf-8"?>
<ds:datastoreItem xmlns:ds="http://schemas.openxmlformats.org/officeDocument/2006/customXml" ds:itemID="{891ABCBE-4904-4F90-996E-8F185061FFE3}"/>
</file>

<file path=customXml/itemProps4.xml><?xml version="1.0" encoding="utf-8"?>
<ds:datastoreItem xmlns:ds="http://schemas.openxmlformats.org/officeDocument/2006/customXml" ds:itemID="{10652287-7535-4B3F-BF23-5F223194EEAF}"/>
</file>

<file path=docProps/app.xml><?xml version="1.0" encoding="utf-8"?>
<Properties xmlns="http://schemas.openxmlformats.org/officeDocument/2006/extended-properties" xmlns:vt="http://schemas.openxmlformats.org/officeDocument/2006/docPropsVTypes">
  <Template>Normal</Template>
  <TotalTime>0</TotalTime>
  <Pages>14</Pages>
  <Words>5227</Words>
  <Characters>29800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3</cp:revision>
  <cp:lastPrinted>2014-01-17T01:55:00Z</cp:lastPrinted>
  <dcterms:created xsi:type="dcterms:W3CDTF">2014-01-17T01:55:00Z</dcterms:created>
  <dcterms:modified xsi:type="dcterms:W3CDTF">2014-01-20T08:57:00Z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