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26" w:rsidRPr="00CE7B5F" w:rsidRDefault="00FC2826" w:rsidP="00FC2826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торгов</w:t>
      </w:r>
    </w:p>
    <w:p w:rsidR="00FC2826" w:rsidRPr="00CE7B5F" w:rsidRDefault="00567FE1" w:rsidP="00FC2826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</w:t>
      </w:r>
      <w:r w:rsidR="00CE7B5F"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заключение договоров аренды земельных участков по адресам:  ул. Семафорная, 411; ул. Семафорная, 411 – ул. Академика Вавилова</w:t>
      </w:r>
    </w:p>
    <w:p w:rsidR="00C15581" w:rsidRPr="00CE7B5F" w:rsidRDefault="00C15581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B5F" w:rsidRPr="00CE7B5F" w:rsidRDefault="00CE7B5F" w:rsidP="00CE7B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B5F">
        <w:rPr>
          <w:rFonts w:ascii="Times New Roman" w:eastAsia="Calibri" w:hAnsi="Times New Roman" w:cs="Times New Roman"/>
          <w:b/>
          <w:sz w:val="28"/>
          <w:szCs w:val="28"/>
        </w:rPr>
        <w:t>Организатор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 xml:space="preserve">Организаторы торгов: 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градостроительства администрации города Красноярска, находящийся по адресу 660049, г. Красноярск, ул. Карла Маркса, 95  - в части организации торгов и координации деятельности органов администрации города при проведении торгов;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заказа администрации города Красноярска, находящийся по адресу 660049, г. Красноярск, ул. Карла Маркса, 95 – в части проведения торгов;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- 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Маркса, 75 - в части заключения договоров купли-продажи или аренды земельных участков.</w:t>
      </w:r>
    </w:p>
    <w:p w:rsidR="00F92CFD" w:rsidRP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Подробную информацию о торгах можно получить в информационно-телекоммуникационной сети «Интернет» на официальном сайте Российской Федерации по адресу:  </w:t>
      </w:r>
      <w:hyperlink r:id="rId6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администрации города Красноярска по адресу: </w:t>
      </w:r>
      <w:hyperlink r:id="rId7" w:history="1">
        <w:r w:rsidRPr="00F92CFD">
          <w:rPr>
            <w:rStyle w:val="a4"/>
            <w:rFonts w:ascii="Times New Roman" w:eastAsia="Calibri" w:hAnsi="Times New Roman" w:cs="Times New Roman"/>
            <w:sz w:val="28"/>
            <w:szCs w:val="28"/>
          </w:rPr>
          <w:t>www.admkrsk.ru</w:t>
        </w:r>
      </w:hyperlink>
      <w:r w:rsidRPr="00F92C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B5F">
        <w:rPr>
          <w:rFonts w:ascii="Times New Roman" w:eastAsia="Calibri" w:hAnsi="Times New Roman" w:cs="Times New Roman"/>
          <w:sz w:val="28"/>
          <w:szCs w:val="28"/>
        </w:rPr>
        <w:t>Контактный телефон в г. Красноярске 8 (391) 226-19-39.</w:t>
      </w:r>
    </w:p>
    <w:p w:rsidR="00F92CFD" w:rsidRPr="00CE7B5F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торгов и подачи предложений о размере арендной платы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форме аукциона открытого по составу участников, по форме подачи заявки и по форме подачи предложений о размере годовой арендной платы.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7B5F" w:rsidRPr="00CE7B5F" w:rsidRDefault="00CE7B5F" w:rsidP="00CE7B5F">
      <w:pPr>
        <w:pStyle w:val="a3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принявшего решение о проведении аукциона, реквизиты указанного решения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аукциона принято Распоряжением администрации города Красноярска от 12.08.2013 №  1943-арх.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Pr="0059054B" w:rsidRDefault="00F92CFD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принятия решения об отказе в проведении аукциона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от проведения аукциона может быть принято организатором аукциона (департаментом градостроительства администрации города Красноярска) не позднее</w:t>
      </w:r>
      <w:r w:rsidR="00EB7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дня проведения аукциона.</w:t>
      </w: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Место, дата, время и порядок проведения аукциона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начинается «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2013 года с 14.00 часов в последовательности, указанной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по адресу: 660049, г. Красноярск, ул. Карла Маркса, 95, каб. 303.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Default="00CE7B5F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Аукцион проводится в порядке определенном статьей 38.1 Земельного кодекса РФ и разделом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Постановления Правительства РФ от 11.11.2002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F92CFD" w:rsidRPr="00CE7B5F" w:rsidRDefault="00F92CFD" w:rsidP="00CE7B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D03B9A">
        <w:rPr>
          <w:rFonts w:ascii="Times New Roman" w:hAnsi="Times New Roman" w:cs="Times New Roman"/>
          <w:sz w:val="28"/>
          <w:szCs w:val="28"/>
        </w:rPr>
        <w:t>аукциона</w:t>
      </w:r>
      <w:r w:rsidRPr="00BF4A6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073240">
        <w:rPr>
          <w:rFonts w:ascii="Times New Roman" w:hAnsi="Times New Roman" w:cs="Times New Roman"/>
          <w:sz w:val="28"/>
          <w:szCs w:val="28"/>
        </w:rPr>
        <w:t>«</w:t>
      </w:r>
      <w:r w:rsidR="009345BF">
        <w:rPr>
          <w:rFonts w:ascii="Times New Roman" w:hAnsi="Times New Roman" w:cs="Times New Roman"/>
          <w:sz w:val="28"/>
          <w:szCs w:val="28"/>
        </w:rPr>
        <w:t>17</w:t>
      </w:r>
      <w:r w:rsidRPr="000732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73240">
        <w:rPr>
          <w:rFonts w:ascii="Times New Roman" w:hAnsi="Times New Roman" w:cs="Times New Roman"/>
          <w:sz w:val="28"/>
          <w:szCs w:val="28"/>
        </w:rPr>
        <w:t xml:space="preserve"> 2013 года, по адресу: 660049, г. Красноярск, ул. Карла Маркса, 95, каб. 303.</w:t>
      </w:r>
    </w:p>
    <w:p w:rsidR="00CE7B5F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4A60">
        <w:rPr>
          <w:rFonts w:ascii="Times New Roman" w:hAnsi="Times New Roman" w:cs="Times New Roman"/>
          <w:sz w:val="28"/>
          <w:szCs w:val="28"/>
        </w:rPr>
        <w:t xml:space="preserve">Выигравшим торги признается лицо, предложившее наиболее высокую цену. </w:t>
      </w:r>
    </w:p>
    <w:p w:rsidR="00F92CFD" w:rsidRPr="00F92CFD" w:rsidRDefault="00F92CFD" w:rsidP="00F92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E7B5F" w:rsidRPr="0059054B" w:rsidRDefault="00CE7B5F" w:rsidP="0059054B">
      <w:pPr>
        <w:pStyle w:val="a3"/>
        <w:numPr>
          <w:ilvl w:val="0"/>
          <w:numId w:val="4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054B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предмете аукциона,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</w:t>
      </w:r>
    </w:p>
    <w:p w:rsidR="00CE7B5F" w:rsidRPr="00CE7B5F" w:rsidRDefault="00CE7B5F" w:rsidP="00CE7B5F">
      <w:pPr>
        <w:snapToGrid w:val="0"/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1</w:t>
      </w:r>
      <w:r w:rsidRPr="00CE7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- 24:50:0600026:187 площадью 1582 кв. м, в том числе охранная зона инженерных сетей 562 кв.м, расположенного по адресу: г. Красноярск, Кировский район, ул. Семафорная, д. 411; предназначенного для строительства многоэтажного жилого дома с инженерным обеспечением.</w:t>
      </w:r>
    </w:p>
    <w:p w:rsidR="00CE7B5F" w:rsidRPr="00CE7B5F" w:rsidRDefault="00CE7B5F" w:rsidP="00CE7B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7B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Лот № 2</w:t>
      </w:r>
      <w:r w:rsidRPr="00CE7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- 24:50:0600026:2291 площадью 3186 кв. м, в том числе охранная зона инженерных сетей 1841 кв.м, расположенного по адресу: г. Красноярск, Кировский район, ул. Семафорная, д. 411-ул. Вавилова, предназначенного для строительства многоэтажного жилого дома с инженерным обеспечением.</w:t>
      </w:r>
    </w:p>
    <w:p w:rsidR="00CE7B5F" w:rsidRPr="00CE7B5F" w:rsidRDefault="00CE7B5F" w:rsidP="00CE7B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B5F" w:rsidRPr="00CE7B5F" w:rsidRDefault="00CE7B5F" w:rsidP="00CE7B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предполагаемых к строительству земельных участков составляет   4768 кв. м, в том числе охранная зона инженерных сетей 2403 кв. м; площадь застраиваемых участков, площадь участка для обустройства подъезда к территории, внешнего и внутриплощадочного благоустройства определить проектом застройки. Земельные участки ограничены: с северной стороны – территорией многоквартирного жилого дома, со всех остальных сторон – землями общего пользования. Участок свободен от капитальной застройки.</w:t>
      </w:r>
      <w:r w:rsidRPr="00CE7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земельных участков: охранная зона инженерных сетей общей площадью 2403 кв.м.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Земельные участки в системе зонирования находятся в зоне жилой многоэтажной застройки высокой плотности (Ж.5). Список ограничений по использованию и обременений обязательствами: Использовать участки согласно градостроительному регламенту в системе зонирования. Без права изменения установленного целевого (разрешенного) использования участков, а так же продажи участков по частям, влекущее изменение целевого (разрешенного) использования, без предварительного согласования с департаментом градостроительства, иными инстанциями, согласование с которыми предусмотрено действующим законодательством.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использование: жилая многоэтажная застройка от 10 этажей.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параметры разрешенного строительства установлены п. 5 ст. 27 Правил землепользования и застройки города Красноярска, утвержденных решением Красноярского городского Совета депутатов от 29.05.2007 № В-306: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отступ от красной линии до зданий, строений, сооружений при осуществлении строительства – не менее </w:t>
      </w:r>
      <w:smartTag w:uri="urn:schemas-microsoft-com:office:smarttags" w:element="metricconverter">
        <w:smartTagPr>
          <w:attr w:name="ProductID" w:val="6 м"/>
        </w:smartTagPr>
        <w:r w:rsidRPr="00CE7B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девяти-тринадцатиэтажной застройки: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коэффициент застройки – не более 0,15;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коэффициент свободных территорий – не менее 0,85;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четырнадцати-пятнадцатиэтажной застройки: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коэффициент застройки – не более 0,12;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коэффициент свободных территорий – не менее 0,88;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для застройки от 16 этажей: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коэффициент застройки – не более 0,11;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коэффициент свободных территорий – не менее 0,89;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площадь, занимаемая объектами, размещение которых указанной статьей определено в качестве вспомогательных видов разрешенного использования и условно разрешенных видов использования, не должна превышать 17% площади квартала, микрорайона, иного элемента планировочной структуры зоны жилой многоэтажной застройки высокой плотности;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отметка кровли подземных гаражей-стоянок, расположенных на дворовой территории, не должна превышать планировочную отметку земли.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водоснабжение и водоотведение, выданные ООО «КрасКом» от 12.07.2013 № КЦО-13/17736: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с максимальной нагрузкой: хозяйственно-бытовые нужды - 100 м³/сут, наружной пожаротушение – 25 л/сек: возможно осуществить от водопровода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200 мм, обслуживаемого ООО «КрасКом», идущего по ул. Вавилова, с установкой нового смотрового колодца. Указанная точка подключения многоэтажного жилого дома с инженерным обеспечением к сетям водоснабжения станет возможной к подключению после завершения работ по строительству сетей водоснабжения от подключаемого объекта до точки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подключения водопроводных сетей к централизованным системам водоснабжения, эксплатируемым ООО «КрасКом».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Канализование с максимальной нагрузкой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CE7B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м³/сут: возможно осуществить в канализационный коллектор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-1200 мм, обслуживаемый ООО «КрасКом», идущий по ул. Семафорной. Указанная точка подключения многоэтажного жилого дома с инженерным обеспечением к сетям водоотведения станет возможной к подключению после завершения работ по строительству сетей водоотведения от подключаемых объектов до точек подключения сетей водоотведения к централизованным системам водоотведения, эксплатируемым ООО «КрасКом».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водоотведения, эксплатируемым ООО «КрасКом» при необходимости, осуществляется за счет средств правообладателя земельного участка, на котором планируется к строительству многоэтажный жилой дом с инженерным обеспечением.</w:t>
      </w:r>
    </w:p>
    <w:p w:rsidR="009345BF" w:rsidRPr="00CE7B5F" w:rsidRDefault="009345BF" w:rsidP="009345B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сетей должно выполняться в соответствии с требованиями действующего законодательства, строительных норм, правил, иных требований, а также проектной документации.</w:t>
      </w:r>
    </w:p>
    <w:p w:rsid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испрашиваемого земельного участка с кадастровым номером 24:50:0600026:187, расположены сети и сооружения инженерно-технического обеспечения: водопровод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100 мм, канализационные сети </w:t>
      </w:r>
      <w:r w:rsidRPr="00CE7B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150 мм (по лоту № 1).</w:t>
      </w:r>
    </w:p>
    <w:p w:rsidR="009345BF" w:rsidRPr="00CE7B5F" w:rsidRDefault="009345BF" w:rsidP="009345B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12.35 «СП 42.13330.2011. Свод правил. Градостроительство. Планировка и застройка городских и сельских поселений», расстояние от сетей водопровода до фундаментов зданий и сооружений (охранная зона) должна составлять не менее 5 метров, от самотечной канализации, не менее 3 метров.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водоотведения). </w:t>
      </w:r>
      <w:r w:rsidRPr="00CE7B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настоящее время плата за подключение не установлена.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технических условий – 3 года.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теплоснабжение, выданные ОАО «Енисейская территориальная генерирующая компания (ТГК-13)» от 23.10.2012 № 211-21-2-1359: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Теплоснабжение с нагрузкой 0,381 Гкал/час возможно осуществить в точки подключения – в тепловые сети ОАО «Енисейская ТГК (ТГК-13)». Срок подключения к тепловым сетям – не ранее 31.12.2016. </w:t>
      </w: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7030,225тыс. рублей без НДС за 1 Гкал/час на 2013-2016 годы.</w:t>
      </w:r>
      <w:r w:rsidRPr="00CE7B5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Срок действия до 23.10.2014.</w:t>
      </w:r>
    </w:p>
    <w:p w:rsidR="00CE7B5F" w:rsidRPr="00CE7B5F" w:rsidRDefault="00CE7B5F" w:rsidP="00CE7B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о возможности электроснабжения, выданное филиалом ОАО «МРСК Сибири» - «Красноярскэнерго» от 06.11.2012 № 1.3/01/15791-исх:</w:t>
      </w:r>
    </w:p>
    <w:p w:rsidR="00CE7B5F" w:rsidRPr="00CE7B5F" w:rsidRDefault="00CE7B5F" w:rsidP="00CE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Максимальная мощность: 200 кВт. </w:t>
      </w:r>
    </w:p>
    <w:p w:rsidR="00CE7B5F" w:rsidRPr="00CE7B5F" w:rsidRDefault="00CE7B5F" w:rsidP="00CE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многоэтажного жилого дома с инженерным обеспечением возможно от ТП № 162 6/0,4 кВ, расположенной в 20 м от границ рассматриваемого участка.</w:t>
      </w:r>
    </w:p>
    <w:p w:rsidR="00CE7B5F" w:rsidRPr="00CE7B5F" w:rsidRDefault="00CE7B5F" w:rsidP="00CE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CE7B5F" w:rsidRPr="00CE7B5F" w:rsidRDefault="00CE7B5F" w:rsidP="00CE7B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</w:t>
      </w:r>
    </w:p>
    <w:p w:rsidR="00CE7B5F" w:rsidRPr="00CE7B5F" w:rsidRDefault="00CE7B5F" w:rsidP="00CE7B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2F5F" w:rsidRPr="0059054B" w:rsidRDefault="00DF2F5F" w:rsidP="0059054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Начальный размер арендной платы, "шаг аукциона"</w:t>
      </w:r>
    </w:p>
    <w:p w:rsidR="00DF2F5F" w:rsidRPr="00DF2F5F" w:rsidRDefault="00DF2F5F" w:rsidP="00DF2F5F">
      <w:pPr>
        <w:pStyle w:val="a3"/>
        <w:autoSpaceDE w:val="0"/>
        <w:autoSpaceDN w:val="0"/>
        <w:adjustRightInd w:val="0"/>
        <w:spacing w:after="0" w:line="240" w:lineRule="auto"/>
        <w:ind w:left="9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5F" w:rsidRP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Начальный размер арендной платы: </w:t>
      </w:r>
      <w:r w:rsidRPr="00DF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3 486 346 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в год, в том числе: </w:t>
      </w:r>
    </w:p>
    <w:p w:rsidR="00DF2F5F" w:rsidRPr="00DF2F5F" w:rsidRDefault="00DF2F5F" w:rsidP="00EB7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F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 № 1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24:50:0600026:187 - 1 156 753 рублей, </w:t>
      </w:r>
    </w:p>
    <w:p w:rsidR="00DF2F5F" w:rsidRDefault="00DF2F5F" w:rsidP="00EB7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Pr="00DF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 № 2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F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24:50:0600026:2291 – 2</w:t>
      </w:r>
      <w:r w:rsidRPr="00DF2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  <w:r w:rsidRPr="00DF2F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>593 рублей.</w:t>
      </w:r>
    </w:p>
    <w:p w:rsidR="00DF2F5F" w:rsidRP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аукциона: 5 %, что составляет:</w:t>
      </w:r>
    </w:p>
    <w:p w:rsidR="00DF2F5F" w:rsidRP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 </w:t>
      </w:r>
      <w:r w:rsidRPr="00DF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 № 1</w:t>
      </w:r>
      <w:r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57 837,65 рублей, </w:t>
      </w:r>
    </w:p>
    <w:p w:rsidR="00DF2F5F" w:rsidRPr="00DF2F5F" w:rsidRDefault="00493866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F5F"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2F5F" w:rsidRPr="00DF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F2F5F" w:rsidRPr="00DF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лоту № 2</w:t>
      </w:r>
      <w:r w:rsidR="00DF2F5F" w:rsidRPr="00DF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116 479,65 рублей.</w:t>
      </w:r>
    </w:p>
    <w:p w:rsidR="00DF2F5F" w:rsidRDefault="00DF2F5F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на участие в аукционе, порядок приема,  адрес места приема,  дата и о время начала и окончания приема заявок на участие в аукционе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подачи предложения – открытая.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вправе подать только одну заявку на участие в аукционе на каждый лот отдельно.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участие в аукционе осуществляется по адресу: г. Красноярск, ул. Карла Маркса, 95, каб. 613а, телефон 8(391) 226-19-90  в рабочие дни с 9:00 до 18:00 часов перерыв на обед с 13:00 до 14:00.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«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2013 года.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«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2013 года. </w:t>
      </w:r>
      <w:r w:rsidRPr="000264D7">
        <w:rPr>
          <w:rFonts w:ascii="Times New Roman" w:eastAsia="Calibri" w:hAnsi="Times New Roman" w:cs="Times New Roman"/>
          <w:sz w:val="28"/>
          <w:szCs w:val="28"/>
        </w:rPr>
        <w:t>Прием документов прекращается не ранее чем за пять дней до дня проведения аукциона.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заявитель представляет организатору аукциона (лично или через своего представителя) в установленный срок заявку по форме, утвержденной организатором торгов (департаментом градостроительства администрации города Красноярска) согласно Приложения 1.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физическое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удостоверяющих личность;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 юридическое лицо предоставляет: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об участии в аукционе с указанием реквизитов счета для возврата задатка;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внесение задатка.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может быть прошита, пронумерована и содержать опись документов.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уполномоченному представителю под расписку.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4D7">
        <w:rPr>
          <w:rFonts w:ascii="Times New Roman" w:eastAsia="Calibri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 (департамент муниципального заказа администрации города Красноярска). Организатор аукциона обязан (департамент муниципального заказа администрации города Красноярска)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0264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F5F" w:rsidRDefault="00562D5C" w:rsidP="00562D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участников аукциона состоится по адресу: 660049, г. Красноярск, ул. Карла Маркса, 95, каб. 620, «</w:t>
      </w:r>
      <w:r w:rsidR="009345B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62D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2013 года.</w:t>
      </w:r>
    </w:p>
    <w:p w:rsidR="00562D5C" w:rsidRDefault="00562D5C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59054B" w:rsidRDefault="000264D7" w:rsidP="0059054B">
      <w:pPr>
        <w:pStyle w:val="a3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задатка, порядок его внесения участниками аукциона и возврата им,  реквизиты счета для перечисления задатка</w:t>
      </w:r>
    </w:p>
    <w:p w:rsidR="000264D7" w:rsidRPr="00DF2F5F" w:rsidRDefault="000264D7" w:rsidP="00DF2F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задатка: 50 %, что составляет: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</w:t>
      </w: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 № 1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- 578 376,50 рублей,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</w:t>
      </w: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лоту № 2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- 1 164 796,50 рублей.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 администрации города Красноярска).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для перечисления задатка: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2466203803    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КПП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246601001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Получатель: 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Красноярскому краю (МР 190100062 Департамент муниципального заказа администрации города  л/с 05193005770)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ГРКЦ ГУ БАНКА РОССИИ ПО КРАСНОЯРСКОМУ  КР. Г. КРАСНОЯРСК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Р/С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40302810400003000062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040407001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ОГРН</w:t>
      </w: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1072468020503</w:t>
      </w:r>
    </w:p>
    <w:p w:rsidR="000264D7" w:rsidRPr="000264D7" w:rsidRDefault="000264D7" w:rsidP="000264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«Задаток для участия в аукционе по продаже прав на заключение договоров аренды земельных участков по адресам: ул. Семафорная, 411; ул. Семафорная, 411 – ул. Академика Вавилова, по лоту № ____».</w:t>
      </w:r>
    </w:p>
    <w:p w:rsidR="00CE7B5F" w:rsidRPr="00DF2F5F" w:rsidRDefault="000901F4" w:rsidP="00EB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возврата задатка определен разделами 5, 7 и  8 аукционной документации.</w:t>
      </w:r>
    </w:p>
    <w:p w:rsidR="00CE7B5F" w:rsidRP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1F4" w:rsidRPr="0059054B" w:rsidRDefault="0059054B" w:rsidP="0059054B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1F4" w:rsidRPr="0059054B">
        <w:rPr>
          <w:rFonts w:ascii="Times New Roman" w:hAnsi="Times New Roman" w:cs="Times New Roman"/>
          <w:b/>
          <w:sz w:val="28"/>
          <w:szCs w:val="28"/>
        </w:rPr>
        <w:t>Сведения о существенных условиях договора, в том числе о сроке аренды</w:t>
      </w:r>
    </w:p>
    <w:p w:rsidR="00CE7B5F" w:rsidRDefault="00CE7B5F" w:rsidP="00FC28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4B">
        <w:rPr>
          <w:rFonts w:ascii="Times New Roman" w:hAnsi="Times New Roman" w:cs="Times New Roman"/>
          <w:sz w:val="28"/>
          <w:szCs w:val="28"/>
        </w:rPr>
        <w:t>По результатам аукциона с лицом, выигравшим торги,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CE7B5F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условия договора указаны в проекте </w:t>
      </w:r>
      <w:r w:rsidRPr="000901F4">
        <w:rPr>
          <w:rFonts w:ascii="Times New Roman" w:hAnsi="Times New Roman" w:cs="Times New Roman"/>
          <w:sz w:val="28"/>
          <w:szCs w:val="28"/>
        </w:rPr>
        <w:t>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аукционной документации).</w:t>
      </w:r>
    </w:p>
    <w:p w:rsidR="000901F4" w:rsidRPr="000901F4" w:rsidRDefault="000901F4" w:rsidP="00090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1F4">
        <w:rPr>
          <w:rFonts w:ascii="Times New Roman" w:hAnsi="Times New Roman" w:cs="Times New Roman"/>
          <w:sz w:val="28"/>
          <w:szCs w:val="28"/>
        </w:rPr>
        <w:t>Срок договора аренды: 3 года.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Pr="0059054B" w:rsidRDefault="0059054B" w:rsidP="005905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54B">
        <w:rPr>
          <w:rFonts w:ascii="Times New Roman" w:hAnsi="Times New Roman" w:cs="Times New Roman"/>
          <w:b/>
          <w:sz w:val="28"/>
          <w:szCs w:val="28"/>
        </w:rPr>
        <w:t>Дата, время и порядок осмотра земельного участка на местности</w:t>
      </w:r>
    </w:p>
    <w:p w:rsidR="0059054B" w:rsidRP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Pr="0059054B" w:rsidRDefault="0059054B" w:rsidP="00590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54B">
        <w:rPr>
          <w:rFonts w:ascii="Times New Roman" w:hAnsi="Times New Roman" w:cs="Times New Roman"/>
          <w:sz w:val="28"/>
          <w:szCs w:val="28"/>
        </w:rPr>
        <w:t>Осмотр земельных участков, расположенных по адресу: г. Красноярск, ул. Семафорная, 411; ул. Семафорная, 411 – ул. Академика Вавилова на местности будет осуществляться организатором аукциона (департаментом градостроительства администрации города Красноярска) «29» августа 2013 года с 10 часов 00 минут до 12 часов 00 минут.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054B" w:rsidRDefault="0059054B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311" w:rsidRDefault="00554311" w:rsidP="0055431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54311" w:rsidRPr="00F60D65" w:rsidRDefault="00554311" w:rsidP="0055431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60D6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D65">
        <w:rPr>
          <w:rFonts w:ascii="Times New Roman" w:hAnsi="Times New Roman" w:cs="Times New Roman"/>
          <w:sz w:val="28"/>
          <w:szCs w:val="28"/>
        </w:rPr>
        <w:t xml:space="preserve"> Главы города – </w:t>
      </w:r>
    </w:p>
    <w:p w:rsidR="00554311" w:rsidRPr="00F60D65" w:rsidRDefault="00554311" w:rsidP="0055431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D6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D6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554311" w:rsidRPr="00F60D65" w:rsidRDefault="00554311" w:rsidP="00554311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0D65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 w:rsidRPr="00F60D65">
        <w:rPr>
          <w:rFonts w:ascii="Times New Roman" w:hAnsi="Times New Roman" w:cs="Times New Roman"/>
          <w:sz w:val="28"/>
          <w:szCs w:val="28"/>
        </w:rPr>
        <w:tab/>
      </w:r>
      <w:r w:rsidRPr="00F60D65">
        <w:rPr>
          <w:rFonts w:ascii="Times New Roman" w:hAnsi="Times New Roman" w:cs="Times New Roman"/>
          <w:sz w:val="28"/>
          <w:szCs w:val="28"/>
        </w:rPr>
        <w:tab/>
      </w:r>
      <w:r w:rsidRPr="00F60D65">
        <w:rPr>
          <w:rFonts w:ascii="Times New Roman" w:hAnsi="Times New Roman" w:cs="Times New Roman"/>
          <w:sz w:val="28"/>
          <w:szCs w:val="28"/>
        </w:rPr>
        <w:tab/>
      </w:r>
      <w:r w:rsidRPr="00F60D65">
        <w:rPr>
          <w:rFonts w:ascii="Times New Roman" w:hAnsi="Times New Roman" w:cs="Times New Roman"/>
          <w:sz w:val="28"/>
          <w:szCs w:val="28"/>
        </w:rPr>
        <w:tab/>
      </w:r>
      <w:r w:rsidRPr="00F60D65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17E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0D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Н.Ф. Лузан</w:t>
      </w:r>
    </w:p>
    <w:p w:rsidR="00235BD5" w:rsidRDefault="00235BD5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7D5D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7D5D" w:rsidRPr="00EB7D5D" w:rsidRDefault="00EB7D5D" w:rsidP="00EB7D5D">
      <w:pPr>
        <w:tabs>
          <w:tab w:val="left" w:pos="12155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EB7D5D" w:rsidRPr="00EB7D5D" w:rsidRDefault="00EB7D5D" w:rsidP="00EB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EB7D5D" w:rsidRPr="00EB7D5D" w:rsidTr="00B1439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5D" w:rsidRPr="00EB7D5D" w:rsidRDefault="00EB7D5D" w:rsidP="00EB7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Организатору торгов</w:t>
            </w:r>
          </w:p>
          <w:p w:rsidR="00EB7D5D" w:rsidRPr="00EB7D5D" w:rsidRDefault="00EB7D5D" w:rsidP="00EB7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муниципального</w:t>
            </w:r>
          </w:p>
          <w:p w:rsidR="00EB7D5D" w:rsidRPr="00EB7D5D" w:rsidRDefault="00EB7D5D" w:rsidP="00EB7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заказа администрации г. Красноярска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участие в аукционе по лоту № ______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юридического лица или ФИО физического лица)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(ИНН)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(Адрес местонахождения и почтовый адрес, контактный телефон)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принять заявку и прилагаемые документы для участия в открытом аукционе по продаже: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(Предмет аукциона, номер лота, кадастровый номер,  местоположение, назначение, площадь)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(Перечисленная сумма задатка/ </w:t>
            </w: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реквизиты платежного документа</w:t>
            </w: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 для возврата задатка: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(Банковские реквизиты)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заявке прилагаются следующие документы: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____________________________________________________________________/________________</w:t>
            </w:r>
          </w:p>
          <w:p w:rsidR="00EB7D5D" w:rsidRPr="00EB7D5D" w:rsidRDefault="00EB7D5D" w:rsidP="00EB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 прописью  / Подпись)</w:t>
            </w:r>
          </w:p>
          <w:p w:rsidR="00EB7D5D" w:rsidRPr="00EB7D5D" w:rsidRDefault="00EB7D5D" w:rsidP="00EB7D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7D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EB7D5D" w:rsidRPr="00CE7B5F" w:rsidRDefault="00EB7D5D" w:rsidP="00235B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B7D5D" w:rsidRPr="00CE7B5F" w:rsidSect="00E460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C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2C51F3"/>
    <w:multiLevelType w:val="hybridMultilevel"/>
    <w:tmpl w:val="FE1C210A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E0145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435B39EE"/>
    <w:multiLevelType w:val="hybridMultilevel"/>
    <w:tmpl w:val="C302D66A"/>
    <w:lvl w:ilvl="0" w:tplc="5B925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2D390B"/>
    <w:multiLevelType w:val="hybridMultilevel"/>
    <w:tmpl w:val="37D8A738"/>
    <w:lvl w:ilvl="0" w:tplc="F5C0494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26"/>
    <w:rsid w:val="00000442"/>
    <w:rsid w:val="00001D56"/>
    <w:rsid w:val="0000380E"/>
    <w:rsid w:val="00004580"/>
    <w:rsid w:val="000047C2"/>
    <w:rsid w:val="00012B7E"/>
    <w:rsid w:val="00016489"/>
    <w:rsid w:val="00020228"/>
    <w:rsid w:val="00020C35"/>
    <w:rsid w:val="000212C7"/>
    <w:rsid w:val="00025104"/>
    <w:rsid w:val="000264D7"/>
    <w:rsid w:val="00034C1A"/>
    <w:rsid w:val="000445A0"/>
    <w:rsid w:val="00044E16"/>
    <w:rsid w:val="000451CF"/>
    <w:rsid w:val="00053AB2"/>
    <w:rsid w:val="00053F66"/>
    <w:rsid w:val="0005686A"/>
    <w:rsid w:val="00057B92"/>
    <w:rsid w:val="000729D6"/>
    <w:rsid w:val="00073240"/>
    <w:rsid w:val="0007389B"/>
    <w:rsid w:val="000806B9"/>
    <w:rsid w:val="0008212B"/>
    <w:rsid w:val="00084C79"/>
    <w:rsid w:val="000901F4"/>
    <w:rsid w:val="00097AFF"/>
    <w:rsid w:val="000A402F"/>
    <w:rsid w:val="000B2741"/>
    <w:rsid w:val="000C2206"/>
    <w:rsid w:val="000C3929"/>
    <w:rsid w:val="000C56A4"/>
    <w:rsid w:val="000D0A78"/>
    <w:rsid w:val="000D612F"/>
    <w:rsid w:val="000E293D"/>
    <w:rsid w:val="000E4BC9"/>
    <w:rsid w:val="000E4F90"/>
    <w:rsid w:val="000F2BC8"/>
    <w:rsid w:val="000F2F55"/>
    <w:rsid w:val="000F67B9"/>
    <w:rsid w:val="00105AE2"/>
    <w:rsid w:val="0011170E"/>
    <w:rsid w:val="00122846"/>
    <w:rsid w:val="00124EC0"/>
    <w:rsid w:val="00124FE1"/>
    <w:rsid w:val="00137047"/>
    <w:rsid w:val="00146D58"/>
    <w:rsid w:val="0016321A"/>
    <w:rsid w:val="00164AEA"/>
    <w:rsid w:val="00165CD2"/>
    <w:rsid w:val="00167AB0"/>
    <w:rsid w:val="001728BD"/>
    <w:rsid w:val="001729E4"/>
    <w:rsid w:val="001941CD"/>
    <w:rsid w:val="001B03F0"/>
    <w:rsid w:val="001B06F7"/>
    <w:rsid w:val="001B33F6"/>
    <w:rsid w:val="001C3B83"/>
    <w:rsid w:val="001D02A7"/>
    <w:rsid w:val="001D7815"/>
    <w:rsid w:val="001E0C3F"/>
    <w:rsid w:val="001E2034"/>
    <w:rsid w:val="001E4F1F"/>
    <w:rsid w:val="00211F13"/>
    <w:rsid w:val="00214A2F"/>
    <w:rsid w:val="00224F92"/>
    <w:rsid w:val="00225ED0"/>
    <w:rsid w:val="00227B0A"/>
    <w:rsid w:val="00235BD5"/>
    <w:rsid w:val="00235CD1"/>
    <w:rsid w:val="00237A4C"/>
    <w:rsid w:val="00243E48"/>
    <w:rsid w:val="002448FD"/>
    <w:rsid w:val="00244F2B"/>
    <w:rsid w:val="00252C28"/>
    <w:rsid w:val="00257C65"/>
    <w:rsid w:val="00266E84"/>
    <w:rsid w:val="00267626"/>
    <w:rsid w:val="0027148E"/>
    <w:rsid w:val="00273B61"/>
    <w:rsid w:val="002808B4"/>
    <w:rsid w:val="002A2C45"/>
    <w:rsid w:val="002A2CF4"/>
    <w:rsid w:val="002B27F1"/>
    <w:rsid w:val="002C06A7"/>
    <w:rsid w:val="002C27AA"/>
    <w:rsid w:val="002C323F"/>
    <w:rsid w:val="002C4EA2"/>
    <w:rsid w:val="002D261F"/>
    <w:rsid w:val="002E2D07"/>
    <w:rsid w:val="002F1532"/>
    <w:rsid w:val="002F6546"/>
    <w:rsid w:val="00310E8A"/>
    <w:rsid w:val="00312BB6"/>
    <w:rsid w:val="0031585E"/>
    <w:rsid w:val="00315A41"/>
    <w:rsid w:val="003165DC"/>
    <w:rsid w:val="003214D7"/>
    <w:rsid w:val="003229F1"/>
    <w:rsid w:val="00322F1C"/>
    <w:rsid w:val="00324BEF"/>
    <w:rsid w:val="00331957"/>
    <w:rsid w:val="0033562F"/>
    <w:rsid w:val="0034039A"/>
    <w:rsid w:val="003541D2"/>
    <w:rsid w:val="00354732"/>
    <w:rsid w:val="003552DC"/>
    <w:rsid w:val="0035638E"/>
    <w:rsid w:val="0036155A"/>
    <w:rsid w:val="00361732"/>
    <w:rsid w:val="00365928"/>
    <w:rsid w:val="0037432D"/>
    <w:rsid w:val="00386357"/>
    <w:rsid w:val="00386D5F"/>
    <w:rsid w:val="003B562C"/>
    <w:rsid w:val="003D023B"/>
    <w:rsid w:val="003D32AA"/>
    <w:rsid w:val="003D36EC"/>
    <w:rsid w:val="003D3F93"/>
    <w:rsid w:val="003E5FAE"/>
    <w:rsid w:val="0040079E"/>
    <w:rsid w:val="004269FD"/>
    <w:rsid w:val="00427F22"/>
    <w:rsid w:val="00447DCC"/>
    <w:rsid w:val="0045279B"/>
    <w:rsid w:val="0045555A"/>
    <w:rsid w:val="0048760B"/>
    <w:rsid w:val="004936C8"/>
    <w:rsid w:val="00493866"/>
    <w:rsid w:val="004950EF"/>
    <w:rsid w:val="00496818"/>
    <w:rsid w:val="004A4182"/>
    <w:rsid w:val="004B17A9"/>
    <w:rsid w:val="004B5A37"/>
    <w:rsid w:val="004C0352"/>
    <w:rsid w:val="004D2DD2"/>
    <w:rsid w:val="004D34D7"/>
    <w:rsid w:val="004D6F03"/>
    <w:rsid w:val="004E2D56"/>
    <w:rsid w:val="0050239F"/>
    <w:rsid w:val="0053290F"/>
    <w:rsid w:val="0054678E"/>
    <w:rsid w:val="00554311"/>
    <w:rsid w:val="00555B5B"/>
    <w:rsid w:val="00556DCD"/>
    <w:rsid w:val="0056044B"/>
    <w:rsid w:val="00562662"/>
    <w:rsid w:val="00562D5C"/>
    <w:rsid w:val="0056347F"/>
    <w:rsid w:val="00563750"/>
    <w:rsid w:val="00567FE1"/>
    <w:rsid w:val="0057296A"/>
    <w:rsid w:val="005748E3"/>
    <w:rsid w:val="005856D2"/>
    <w:rsid w:val="0059054B"/>
    <w:rsid w:val="00591BAC"/>
    <w:rsid w:val="005A0585"/>
    <w:rsid w:val="005A1FDD"/>
    <w:rsid w:val="005B6B20"/>
    <w:rsid w:val="005C092D"/>
    <w:rsid w:val="005C31D9"/>
    <w:rsid w:val="005C7FDA"/>
    <w:rsid w:val="005D2A22"/>
    <w:rsid w:val="005D4F7C"/>
    <w:rsid w:val="005E718D"/>
    <w:rsid w:val="005F0F99"/>
    <w:rsid w:val="005F1AC2"/>
    <w:rsid w:val="005F1DA8"/>
    <w:rsid w:val="005F2E65"/>
    <w:rsid w:val="00607496"/>
    <w:rsid w:val="00610FA3"/>
    <w:rsid w:val="0061559B"/>
    <w:rsid w:val="00616A22"/>
    <w:rsid w:val="00616FFD"/>
    <w:rsid w:val="00617AC1"/>
    <w:rsid w:val="00624F46"/>
    <w:rsid w:val="0063707D"/>
    <w:rsid w:val="00641A04"/>
    <w:rsid w:val="00641FB8"/>
    <w:rsid w:val="00646BDC"/>
    <w:rsid w:val="006649DD"/>
    <w:rsid w:val="00674369"/>
    <w:rsid w:val="006802E9"/>
    <w:rsid w:val="00685F58"/>
    <w:rsid w:val="00686C4B"/>
    <w:rsid w:val="00691657"/>
    <w:rsid w:val="00696511"/>
    <w:rsid w:val="006A1F5A"/>
    <w:rsid w:val="006A5E08"/>
    <w:rsid w:val="006A76C6"/>
    <w:rsid w:val="006B3BDB"/>
    <w:rsid w:val="006B4F0E"/>
    <w:rsid w:val="006B77DF"/>
    <w:rsid w:val="006C5A64"/>
    <w:rsid w:val="006C7687"/>
    <w:rsid w:val="006D2366"/>
    <w:rsid w:val="006D2F36"/>
    <w:rsid w:val="006D51E8"/>
    <w:rsid w:val="006E10C2"/>
    <w:rsid w:val="006F34BD"/>
    <w:rsid w:val="006F6FC6"/>
    <w:rsid w:val="0070031B"/>
    <w:rsid w:val="0071162D"/>
    <w:rsid w:val="007151F3"/>
    <w:rsid w:val="0071744C"/>
    <w:rsid w:val="00722C88"/>
    <w:rsid w:val="00724F81"/>
    <w:rsid w:val="00725807"/>
    <w:rsid w:val="00736ABE"/>
    <w:rsid w:val="0074267B"/>
    <w:rsid w:val="007429CD"/>
    <w:rsid w:val="00750B57"/>
    <w:rsid w:val="00752127"/>
    <w:rsid w:val="00756FBD"/>
    <w:rsid w:val="00757F3A"/>
    <w:rsid w:val="00764A78"/>
    <w:rsid w:val="0077411C"/>
    <w:rsid w:val="0079331F"/>
    <w:rsid w:val="0079608A"/>
    <w:rsid w:val="007A3D6C"/>
    <w:rsid w:val="007B5CB6"/>
    <w:rsid w:val="007B70B3"/>
    <w:rsid w:val="007C15C9"/>
    <w:rsid w:val="007C1DEE"/>
    <w:rsid w:val="007D45C1"/>
    <w:rsid w:val="007D4B98"/>
    <w:rsid w:val="007D6C1D"/>
    <w:rsid w:val="007E2EF8"/>
    <w:rsid w:val="007E3790"/>
    <w:rsid w:val="007F10F4"/>
    <w:rsid w:val="007F7422"/>
    <w:rsid w:val="008001B4"/>
    <w:rsid w:val="008041B7"/>
    <w:rsid w:val="00810BF8"/>
    <w:rsid w:val="00815A98"/>
    <w:rsid w:val="00816323"/>
    <w:rsid w:val="0081678F"/>
    <w:rsid w:val="00817BFF"/>
    <w:rsid w:val="00817E22"/>
    <w:rsid w:val="00822D9E"/>
    <w:rsid w:val="00826211"/>
    <w:rsid w:val="00836812"/>
    <w:rsid w:val="00851712"/>
    <w:rsid w:val="00853AE3"/>
    <w:rsid w:val="008541CD"/>
    <w:rsid w:val="00854D29"/>
    <w:rsid w:val="0085664E"/>
    <w:rsid w:val="0086069B"/>
    <w:rsid w:val="008721F3"/>
    <w:rsid w:val="00876476"/>
    <w:rsid w:val="00880810"/>
    <w:rsid w:val="0088088D"/>
    <w:rsid w:val="008849E0"/>
    <w:rsid w:val="00896F2B"/>
    <w:rsid w:val="008A6545"/>
    <w:rsid w:val="008A7EC0"/>
    <w:rsid w:val="008C08F1"/>
    <w:rsid w:val="008D65A8"/>
    <w:rsid w:val="008E76F9"/>
    <w:rsid w:val="008F0A37"/>
    <w:rsid w:val="008F1026"/>
    <w:rsid w:val="00912F32"/>
    <w:rsid w:val="009160BB"/>
    <w:rsid w:val="00920B5B"/>
    <w:rsid w:val="009232DE"/>
    <w:rsid w:val="0093343C"/>
    <w:rsid w:val="009345BF"/>
    <w:rsid w:val="00936BAD"/>
    <w:rsid w:val="00943E3F"/>
    <w:rsid w:val="0094408F"/>
    <w:rsid w:val="0097404A"/>
    <w:rsid w:val="00976D4F"/>
    <w:rsid w:val="00980354"/>
    <w:rsid w:val="00983186"/>
    <w:rsid w:val="009A06A1"/>
    <w:rsid w:val="009B5D40"/>
    <w:rsid w:val="009C5272"/>
    <w:rsid w:val="009E2302"/>
    <w:rsid w:val="009F02A0"/>
    <w:rsid w:val="009F51F8"/>
    <w:rsid w:val="00A0213F"/>
    <w:rsid w:val="00A10A22"/>
    <w:rsid w:val="00A15E06"/>
    <w:rsid w:val="00A218B1"/>
    <w:rsid w:val="00A31DA7"/>
    <w:rsid w:val="00A37527"/>
    <w:rsid w:val="00A40F36"/>
    <w:rsid w:val="00A62121"/>
    <w:rsid w:val="00A707B7"/>
    <w:rsid w:val="00A707BE"/>
    <w:rsid w:val="00A73C1E"/>
    <w:rsid w:val="00A76FAF"/>
    <w:rsid w:val="00A80D08"/>
    <w:rsid w:val="00A85D33"/>
    <w:rsid w:val="00A90943"/>
    <w:rsid w:val="00AA02BC"/>
    <w:rsid w:val="00AB0BFC"/>
    <w:rsid w:val="00AB75FD"/>
    <w:rsid w:val="00AC0D7A"/>
    <w:rsid w:val="00AC507F"/>
    <w:rsid w:val="00AD27A9"/>
    <w:rsid w:val="00AD531A"/>
    <w:rsid w:val="00AE7BDD"/>
    <w:rsid w:val="00AF03A1"/>
    <w:rsid w:val="00AF3953"/>
    <w:rsid w:val="00B0197E"/>
    <w:rsid w:val="00B03738"/>
    <w:rsid w:val="00B0736C"/>
    <w:rsid w:val="00B120F0"/>
    <w:rsid w:val="00B20B69"/>
    <w:rsid w:val="00B22ED9"/>
    <w:rsid w:val="00B30C5F"/>
    <w:rsid w:val="00B3106C"/>
    <w:rsid w:val="00B379A1"/>
    <w:rsid w:val="00B42E5A"/>
    <w:rsid w:val="00B44058"/>
    <w:rsid w:val="00B45B5D"/>
    <w:rsid w:val="00B5421D"/>
    <w:rsid w:val="00B54226"/>
    <w:rsid w:val="00B5607A"/>
    <w:rsid w:val="00B64297"/>
    <w:rsid w:val="00B65C5A"/>
    <w:rsid w:val="00B7181D"/>
    <w:rsid w:val="00B73169"/>
    <w:rsid w:val="00B75C30"/>
    <w:rsid w:val="00B775DC"/>
    <w:rsid w:val="00B80546"/>
    <w:rsid w:val="00B85CD4"/>
    <w:rsid w:val="00B97531"/>
    <w:rsid w:val="00BA7BE6"/>
    <w:rsid w:val="00BB545E"/>
    <w:rsid w:val="00BB5EA5"/>
    <w:rsid w:val="00BC3C5F"/>
    <w:rsid w:val="00BC65E4"/>
    <w:rsid w:val="00BD1FB3"/>
    <w:rsid w:val="00BD5901"/>
    <w:rsid w:val="00BD5C78"/>
    <w:rsid w:val="00BE02B0"/>
    <w:rsid w:val="00BE73E2"/>
    <w:rsid w:val="00BE7914"/>
    <w:rsid w:val="00BF4A60"/>
    <w:rsid w:val="00C019E8"/>
    <w:rsid w:val="00C0362C"/>
    <w:rsid w:val="00C07D95"/>
    <w:rsid w:val="00C15581"/>
    <w:rsid w:val="00C1625E"/>
    <w:rsid w:val="00C210C1"/>
    <w:rsid w:val="00C23A8D"/>
    <w:rsid w:val="00C355A7"/>
    <w:rsid w:val="00C42F05"/>
    <w:rsid w:val="00C532F3"/>
    <w:rsid w:val="00C61EC8"/>
    <w:rsid w:val="00C654F1"/>
    <w:rsid w:val="00C71FF5"/>
    <w:rsid w:val="00CA10E5"/>
    <w:rsid w:val="00CB2023"/>
    <w:rsid w:val="00CB59CE"/>
    <w:rsid w:val="00CB6162"/>
    <w:rsid w:val="00CB6D45"/>
    <w:rsid w:val="00CC1CAD"/>
    <w:rsid w:val="00CC46B2"/>
    <w:rsid w:val="00CE1070"/>
    <w:rsid w:val="00CE7B5F"/>
    <w:rsid w:val="00D033C3"/>
    <w:rsid w:val="00D03B0A"/>
    <w:rsid w:val="00D03B9A"/>
    <w:rsid w:val="00D12717"/>
    <w:rsid w:val="00D132A4"/>
    <w:rsid w:val="00D35DB4"/>
    <w:rsid w:val="00D3648B"/>
    <w:rsid w:val="00D5102D"/>
    <w:rsid w:val="00D54DA3"/>
    <w:rsid w:val="00D94B47"/>
    <w:rsid w:val="00D96AD2"/>
    <w:rsid w:val="00DA4E28"/>
    <w:rsid w:val="00DB0BCD"/>
    <w:rsid w:val="00DB1D31"/>
    <w:rsid w:val="00DC4F7E"/>
    <w:rsid w:val="00DD6A32"/>
    <w:rsid w:val="00DE148E"/>
    <w:rsid w:val="00DE3ACD"/>
    <w:rsid w:val="00DE5989"/>
    <w:rsid w:val="00DE6139"/>
    <w:rsid w:val="00DF2F5F"/>
    <w:rsid w:val="00DF520F"/>
    <w:rsid w:val="00DF7A7D"/>
    <w:rsid w:val="00E00A46"/>
    <w:rsid w:val="00E07A3B"/>
    <w:rsid w:val="00E30EBB"/>
    <w:rsid w:val="00E33424"/>
    <w:rsid w:val="00E402F0"/>
    <w:rsid w:val="00E40F44"/>
    <w:rsid w:val="00E45D38"/>
    <w:rsid w:val="00E45F5B"/>
    <w:rsid w:val="00E460A0"/>
    <w:rsid w:val="00E471E5"/>
    <w:rsid w:val="00E53215"/>
    <w:rsid w:val="00E55494"/>
    <w:rsid w:val="00E565FC"/>
    <w:rsid w:val="00E65BB9"/>
    <w:rsid w:val="00E73ECC"/>
    <w:rsid w:val="00E8037D"/>
    <w:rsid w:val="00E807D5"/>
    <w:rsid w:val="00E81732"/>
    <w:rsid w:val="00E97FB5"/>
    <w:rsid w:val="00EA044E"/>
    <w:rsid w:val="00EA1F0B"/>
    <w:rsid w:val="00EB229B"/>
    <w:rsid w:val="00EB2F8D"/>
    <w:rsid w:val="00EB4309"/>
    <w:rsid w:val="00EB76C2"/>
    <w:rsid w:val="00EB7D5D"/>
    <w:rsid w:val="00ED0D44"/>
    <w:rsid w:val="00EE524F"/>
    <w:rsid w:val="00EE6F42"/>
    <w:rsid w:val="00EF0BA7"/>
    <w:rsid w:val="00EF1CD9"/>
    <w:rsid w:val="00F01084"/>
    <w:rsid w:val="00F03B03"/>
    <w:rsid w:val="00F1299B"/>
    <w:rsid w:val="00F168E5"/>
    <w:rsid w:val="00F17F7C"/>
    <w:rsid w:val="00F207EF"/>
    <w:rsid w:val="00F240A8"/>
    <w:rsid w:val="00F24C0E"/>
    <w:rsid w:val="00F24C17"/>
    <w:rsid w:val="00F26F13"/>
    <w:rsid w:val="00F35B0D"/>
    <w:rsid w:val="00F37C62"/>
    <w:rsid w:val="00F41150"/>
    <w:rsid w:val="00F478AD"/>
    <w:rsid w:val="00F503F8"/>
    <w:rsid w:val="00F55786"/>
    <w:rsid w:val="00F60D65"/>
    <w:rsid w:val="00F6420E"/>
    <w:rsid w:val="00F70236"/>
    <w:rsid w:val="00F70C10"/>
    <w:rsid w:val="00F86DFC"/>
    <w:rsid w:val="00F92CFD"/>
    <w:rsid w:val="00FA3851"/>
    <w:rsid w:val="00FB773D"/>
    <w:rsid w:val="00FB795F"/>
    <w:rsid w:val="00FC11E8"/>
    <w:rsid w:val="00FC2826"/>
    <w:rsid w:val="00FC4EDE"/>
    <w:rsid w:val="00FD1785"/>
    <w:rsid w:val="00FD229E"/>
    <w:rsid w:val="00FD328D"/>
    <w:rsid w:val="00FE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A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7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6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610F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0FA3"/>
  </w:style>
  <w:style w:type="paragraph" w:styleId="aa">
    <w:name w:val="Body Text Indent"/>
    <w:basedOn w:val="a"/>
    <w:link w:val="ab"/>
    <w:uiPriority w:val="99"/>
    <w:semiHidden/>
    <w:unhideWhenUsed/>
    <w:rsid w:val="00CE7B5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7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1830A-4720-49D2-AAAD-51D10CB284A0}"/>
</file>

<file path=customXml/itemProps2.xml><?xml version="1.0" encoding="utf-8"?>
<ds:datastoreItem xmlns:ds="http://schemas.openxmlformats.org/officeDocument/2006/customXml" ds:itemID="{62A18604-0551-42F7-8721-E9686E808A7E}"/>
</file>

<file path=customXml/itemProps3.xml><?xml version="1.0" encoding="utf-8"?>
<ds:datastoreItem xmlns:ds="http://schemas.openxmlformats.org/officeDocument/2006/customXml" ds:itemID="{9BCE2FA0-B7E5-4790-8498-46C033CC2053}"/>
</file>

<file path=customXml/itemProps4.xml><?xml version="1.0" encoding="utf-8"?>
<ds:datastoreItem xmlns:ds="http://schemas.openxmlformats.org/officeDocument/2006/customXml" ds:itemID="{44155F4C-B2A3-45CD-9065-751CD1EF8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Лебедко Марина Михайловна</dc:creator>
  <cp:lastModifiedBy>Алдошина</cp:lastModifiedBy>
  <cp:revision>4</cp:revision>
  <cp:lastPrinted>2013-08-14T12:17:00Z</cp:lastPrinted>
  <dcterms:created xsi:type="dcterms:W3CDTF">2013-08-15T03:32:00Z</dcterms:created>
  <dcterms:modified xsi:type="dcterms:W3CDTF">2013-08-15T03:34:00Z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