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BCE" w:rsidRDefault="004A2BCE" w:rsidP="004A2BCE"/>
    <w:p w:rsidR="004A2BCE" w:rsidRPr="008F4252" w:rsidRDefault="004A2BCE" w:rsidP="004A2BCE">
      <w:pPr>
        <w:jc w:val="center"/>
      </w:pPr>
      <w:r w:rsidRPr="008F4252">
        <w:rPr>
          <w:b/>
        </w:rPr>
        <w:t>ДОКУМЕНТАЦИЯ ОБ ОТКРЫТОМ АУКЦИОНЕ</w:t>
      </w:r>
    </w:p>
    <w:p w:rsidR="004A2BCE" w:rsidRDefault="004A2BCE" w:rsidP="004A2BCE">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Pr>
          <w:rFonts w:ascii="Times New Roman" w:hAnsi="Times New Roman"/>
          <w:b w:val="0"/>
          <w:sz w:val="24"/>
          <w:szCs w:val="24"/>
        </w:rPr>
        <w:t>ы земельного участка по адресу:</w:t>
      </w:r>
    </w:p>
    <w:p w:rsidR="004A2BCE" w:rsidRDefault="004A2BCE" w:rsidP="004A2BCE">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 xml:space="preserve">ул. Шахтеров – ул. </w:t>
      </w:r>
      <w:proofErr w:type="spellStart"/>
      <w:r>
        <w:rPr>
          <w:rFonts w:ascii="Times New Roman" w:hAnsi="Times New Roman"/>
          <w:b w:val="0"/>
          <w:sz w:val="24"/>
          <w:szCs w:val="24"/>
        </w:rPr>
        <w:t>Водянникова</w:t>
      </w:r>
      <w:proofErr w:type="spellEnd"/>
    </w:p>
    <w:p w:rsidR="004A2BCE" w:rsidRDefault="004A2BCE" w:rsidP="004A2BCE">
      <w:pPr>
        <w:pStyle w:val="ConsTitle"/>
        <w:widowControl/>
        <w:spacing w:line="192" w:lineRule="auto"/>
        <w:ind w:right="0"/>
        <w:jc w:val="center"/>
        <w:rPr>
          <w:rFonts w:ascii="Times New Roman" w:hAnsi="Times New Roman"/>
          <w:b w:val="0"/>
          <w:sz w:val="24"/>
          <w:szCs w:val="24"/>
        </w:rPr>
      </w:pPr>
    </w:p>
    <w:p w:rsidR="004A2BCE" w:rsidRPr="00C52E4B" w:rsidRDefault="004A2BCE" w:rsidP="004A2BCE">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4A2BCE" w:rsidRDefault="004A2BCE" w:rsidP="004A2BCE">
      <w:pPr>
        <w:pStyle w:val="ConsTitle"/>
        <w:widowControl/>
        <w:spacing w:line="192" w:lineRule="auto"/>
        <w:ind w:right="0"/>
        <w:jc w:val="center"/>
        <w:rPr>
          <w:rFonts w:ascii="Times New Roman" w:hAnsi="Times New Roman"/>
          <w:b w:val="0"/>
          <w:sz w:val="24"/>
          <w:szCs w:val="24"/>
        </w:rPr>
      </w:pPr>
    </w:p>
    <w:p w:rsidR="004A2BCE" w:rsidRPr="00AA7311" w:rsidRDefault="004A2BCE" w:rsidP="004A2BCE">
      <w:pPr>
        <w:pStyle w:val="ConsNormal"/>
        <w:widowControl/>
        <w:ind w:right="0" w:firstLine="567"/>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 24:50:0</w:t>
      </w:r>
      <w:r>
        <w:rPr>
          <w:rFonts w:ascii="Times New Roman" w:hAnsi="Times New Roman"/>
          <w:sz w:val="24"/>
          <w:szCs w:val="24"/>
        </w:rPr>
        <w:t>3</w:t>
      </w:r>
      <w:r w:rsidRPr="00AA7311">
        <w:rPr>
          <w:rFonts w:ascii="Times New Roman" w:hAnsi="Times New Roman"/>
          <w:sz w:val="24"/>
          <w:szCs w:val="24"/>
        </w:rPr>
        <w:t>00</w:t>
      </w:r>
      <w:r>
        <w:rPr>
          <w:rFonts w:ascii="Times New Roman" w:hAnsi="Times New Roman"/>
          <w:sz w:val="24"/>
          <w:szCs w:val="24"/>
        </w:rPr>
        <w:t>306</w:t>
      </w:r>
      <w:r w:rsidRPr="00AA7311">
        <w:rPr>
          <w:rFonts w:ascii="Times New Roman" w:hAnsi="Times New Roman"/>
          <w:sz w:val="24"/>
          <w:szCs w:val="24"/>
        </w:rPr>
        <w:t>:</w:t>
      </w:r>
      <w:r>
        <w:rPr>
          <w:rFonts w:ascii="Times New Roman" w:hAnsi="Times New Roman"/>
          <w:sz w:val="24"/>
          <w:szCs w:val="24"/>
        </w:rPr>
        <w:t>387</w:t>
      </w:r>
      <w:r w:rsidRPr="00AA7311">
        <w:rPr>
          <w:rFonts w:ascii="Times New Roman" w:hAnsi="Times New Roman"/>
          <w:sz w:val="24"/>
          <w:szCs w:val="24"/>
        </w:rPr>
        <w:t xml:space="preserve">, расположенного по адресу: </w:t>
      </w:r>
      <w:proofErr w:type="gramStart"/>
      <w:r w:rsidRPr="00AA7311">
        <w:rPr>
          <w:rFonts w:ascii="Times New Roman" w:hAnsi="Times New Roman"/>
          <w:sz w:val="24"/>
          <w:szCs w:val="24"/>
        </w:rPr>
        <w:t>г</w:t>
      </w:r>
      <w:proofErr w:type="gramEnd"/>
      <w:r w:rsidRPr="00AA7311">
        <w:rPr>
          <w:rFonts w:ascii="Times New Roman" w:hAnsi="Times New Roman"/>
          <w:sz w:val="24"/>
          <w:szCs w:val="24"/>
        </w:rPr>
        <w:t xml:space="preserve">. Красноярск, </w:t>
      </w:r>
      <w:r>
        <w:rPr>
          <w:rFonts w:ascii="Times New Roman" w:hAnsi="Times New Roman"/>
          <w:sz w:val="24"/>
          <w:szCs w:val="24"/>
        </w:rPr>
        <w:t xml:space="preserve">Центральный район, ул. Шахтеров – ул. </w:t>
      </w:r>
      <w:proofErr w:type="spellStart"/>
      <w:r>
        <w:rPr>
          <w:rFonts w:ascii="Times New Roman" w:hAnsi="Times New Roman"/>
          <w:sz w:val="24"/>
          <w:szCs w:val="24"/>
        </w:rPr>
        <w:t>Водянникова</w:t>
      </w:r>
      <w:proofErr w:type="spellEnd"/>
      <w:r w:rsidRPr="00AA7311">
        <w:rPr>
          <w:rFonts w:ascii="Times New Roman" w:hAnsi="Times New Roman"/>
          <w:sz w:val="24"/>
          <w:szCs w:val="24"/>
        </w:rPr>
        <w:t>, предназначенного для строительства</w:t>
      </w:r>
      <w:r>
        <w:rPr>
          <w:rFonts w:ascii="Times New Roman" w:hAnsi="Times New Roman"/>
          <w:sz w:val="24"/>
          <w:szCs w:val="24"/>
        </w:rPr>
        <w:t xml:space="preserve"> торгово-офисного комплекса.</w:t>
      </w:r>
    </w:p>
    <w:p w:rsidR="004A2BCE" w:rsidRPr="00C2088E" w:rsidRDefault="004A2BCE" w:rsidP="004A2BCE">
      <w:pPr>
        <w:pStyle w:val="a9"/>
        <w:spacing w:after="0"/>
        <w:ind w:right="-2" w:firstLine="567"/>
        <w:jc w:val="both"/>
        <w:rPr>
          <w:sz w:val="28"/>
          <w:szCs w:val="28"/>
        </w:rPr>
      </w:pPr>
      <w:r w:rsidRPr="0055766B">
        <w:t>Общая площадь предполагаемого</w:t>
      </w:r>
      <w:r w:rsidRPr="008E12A9">
        <w:t xml:space="preserve"> к строительству</w:t>
      </w:r>
      <w:r>
        <w:t xml:space="preserve"> земельного участка составляет              14547 </w:t>
      </w:r>
      <w:r w:rsidRPr="008E12A9">
        <w:t>кв.</w:t>
      </w:r>
      <w:r>
        <w:t xml:space="preserve"> </w:t>
      </w:r>
      <w:r w:rsidRPr="008E12A9">
        <w:t xml:space="preserve">м, </w:t>
      </w:r>
      <w:r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t>м застройки.</w:t>
      </w:r>
    </w:p>
    <w:p w:rsidR="004A2BCE" w:rsidRDefault="004A2BCE" w:rsidP="004A2BCE">
      <w:pPr>
        <w:tabs>
          <w:tab w:val="left" w:pos="12155"/>
        </w:tabs>
        <w:ind w:firstLine="567"/>
        <w:jc w:val="both"/>
      </w:pPr>
      <w:r w:rsidRPr="00064AFD">
        <w:t>Земельный участок ограничен: с севера и запада – земельными участками смежных землепользователей, с востока – территорией свободной от застройки, с юга – автомобильной дорогой по ул. Мужества.</w:t>
      </w:r>
      <w:r w:rsidRPr="0021126A">
        <w:t xml:space="preserve"> </w:t>
      </w:r>
      <w:r>
        <w:t xml:space="preserve">Границы земельного участка не установлены на местности. Участок свободен от капитальной застройки. </w:t>
      </w:r>
      <w:r w:rsidRPr="00D90149">
        <w:t xml:space="preserve">Обременения земельного участка: </w:t>
      </w:r>
      <w:r w:rsidRPr="003A3A4C">
        <w:t xml:space="preserve">охранная зона инженерных сетей </w:t>
      </w:r>
      <w:r>
        <w:t xml:space="preserve">(водопровода </w:t>
      </w:r>
      <w:r>
        <w:rPr>
          <w:lang w:val="en-US"/>
        </w:rPr>
        <w:t>d</w:t>
      </w:r>
      <w:r w:rsidRPr="004F5DD3">
        <w:t>-600</w:t>
      </w:r>
      <w:r>
        <w:t xml:space="preserve"> мм, обслуживаемог</w:t>
      </w:r>
      <w:proofErr w:type="gramStart"/>
      <w:r>
        <w:t>о ООО</w:t>
      </w:r>
      <w:proofErr w:type="gramEnd"/>
      <w:r>
        <w:t xml:space="preserve"> «</w:t>
      </w:r>
      <w:proofErr w:type="spellStart"/>
      <w:r>
        <w:t>КрасКом</w:t>
      </w:r>
      <w:proofErr w:type="spellEnd"/>
      <w:r>
        <w:t xml:space="preserve">», водопровода                  </w:t>
      </w:r>
      <w:r>
        <w:rPr>
          <w:lang w:val="en-US"/>
        </w:rPr>
        <w:t>d</w:t>
      </w:r>
      <w:r>
        <w:t>-3</w:t>
      </w:r>
      <w:r w:rsidRPr="004F5DD3">
        <w:t>00</w:t>
      </w:r>
      <w:r>
        <w:t xml:space="preserve"> мм, водопровода 2</w:t>
      </w:r>
      <w:r>
        <w:rPr>
          <w:lang w:val="en-US"/>
        </w:rPr>
        <w:t>d</w:t>
      </w:r>
      <w:r>
        <w:t>-8</w:t>
      </w:r>
      <w:r w:rsidRPr="004F5DD3">
        <w:t>0</w:t>
      </w:r>
      <w:r>
        <w:t xml:space="preserve"> мм филиала «Красноярское районное нефтепроводное управление» ОАО «Транссибирские магистральные нефтепроводы», связи ОАО «</w:t>
      </w:r>
      <w:proofErr w:type="spellStart"/>
      <w:r>
        <w:t>ВымпелКом</w:t>
      </w:r>
      <w:proofErr w:type="spellEnd"/>
      <w:r>
        <w:t>») 2623 кв. м</w:t>
      </w:r>
      <w:r w:rsidRPr="000163EB">
        <w:t>.</w:t>
      </w:r>
      <w:r>
        <w:t xml:space="preserve"> </w:t>
      </w:r>
    </w:p>
    <w:p w:rsidR="004A2BCE" w:rsidRPr="008E12A9" w:rsidRDefault="004A2BCE" w:rsidP="004A2BCE">
      <w:pPr>
        <w:tabs>
          <w:tab w:val="left" w:pos="12155"/>
        </w:tabs>
        <w:ind w:firstLine="567"/>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t xml:space="preserve"> </w:t>
      </w:r>
    </w:p>
    <w:p w:rsidR="004A2BCE" w:rsidRDefault="004A2BCE" w:rsidP="004A2BCE">
      <w:pPr>
        <w:autoSpaceDE w:val="0"/>
        <w:autoSpaceDN w:val="0"/>
        <w:adjustRightInd w:val="0"/>
        <w:ind w:firstLine="567"/>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t>опасности</w:t>
      </w:r>
      <w:r w:rsidRPr="00CE7EAB">
        <w:t xml:space="preserve"> (П.3)</w:t>
      </w:r>
      <w:r>
        <w:t>, с наложением зон с особыми условиями использования территорий:</w:t>
      </w:r>
      <w:r w:rsidRPr="006724EB">
        <w:t xml:space="preserve"> </w:t>
      </w:r>
      <w:r>
        <w:t>санитарно-защитной зоны промышленных предприятий, установленной в соответствии с законодательством</w:t>
      </w:r>
      <w:r w:rsidRPr="0023458D">
        <w:t xml:space="preserve"> </w:t>
      </w:r>
      <w:r>
        <w:t xml:space="preserve">о санитарно-эпидемиологическом благополучии населения и охранной зоны инженерных сетей. </w:t>
      </w:r>
      <w:r w:rsidRPr="00C940A9">
        <w:t>Список ограничений</w:t>
      </w:r>
      <w:r w:rsidRPr="008E12A9">
        <w:t xml:space="preserve"> по использованию и обременений обязательствами: </w:t>
      </w:r>
      <w:r>
        <w:t>И</w:t>
      </w:r>
      <w:r w:rsidRPr="008E12A9">
        <w:t>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4A2BCE" w:rsidRDefault="004A2BCE" w:rsidP="004A2BCE">
      <w:pPr>
        <w:autoSpaceDE w:val="0"/>
        <w:autoSpaceDN w:val="0"/>
        <w:adjustRightInd w:val="0"/>
        <w:ind w:firstLine="540"/>
        <w:jc w:val="both"/>
      </w:pPr>
      <w:r w:rsidRPr="00AF6C96">
        <w:t>В охранной зоне инженерных сетей запрещается строительство и установка любых по капитальности сооружений</w:t>
      </w:r>
      <w:r>
        <w:t xml:space="preserve"> </w:t>
      </w:r>
      <w:r w:rsidRPr="00893CF4">
        <w:rPr>
          <w:rFonts w:eastAsiaTheme="minorHAnsi"/>
          <w:bCs/>
          <w:lang w:eastAsia="en-US"/>
        </w:rPr>
        <w:t>без письменного решения о согласовании сетевых организаций</w:t>
      </w:r>
      <w:r>
        <w:t>.</w:t>
      </w:r>
    </w:p>
    <w:p w:rsidR="004A2BCE" w:rsidRDefault="004A2BCE" w:rsidP="004A2BCE">
      <w:pPr>
        <w:autoSpaceDE w:val="0"/>
        <w:autoSpaceDN w:val="0"/>
        <w:adjustRightInd w:val="0"/>
        <w:ind w:firstLine="567"/>
        <w:jc w:val="both"/>
      </w:pPr>
      <w:r>
        <w:t>Письмом филиала «Красноярское районное нефтепроводное управление» ОАО «Транссибирские магистральные нефтепроводы» от 14.02.2014 № 39/1094 согласовано размещение объекта капитального строительства при следующих условиях</w:t>
      </w:r>
      <w:r w:rsidRPr="00821605">
        <w:t xml:space="preserve">: </w:t>
      </w:r>
      <w:r>
        <w:t xml:space="preserve">при проектировании объекта учесть свободный доступ к трассе водопровода (от точки подключения в КАМ-1 до стены здания, (через ВК-2ПГ, ВК-3)) для обслуживания и проведения ремонта. В случае невозможности такового, предусмотреть переустройство водопровода за счет средств потенциального застройщика. </w:t>
      </w:r>
    </w:p>
    <w:p w:rsidR="004A2BCE" w:rsidRPr="008E12A9" w:rsidRDefault="004A2BCE" w:rsidP="004A2BCE">
      <w:pPr>
        <w:autoSpaceDE w:val="0"/>
        <w:autoSpaceDN w:val="0"/>
        <w:adjustRightInd w:val="0"/>
        <w:ind w:firstLine="567"/>
        <w:jc w:val="both"/>
      </w:pPr>
      <w:r>
        <w:t>Красноярским филиалом ОАО «</w:t>
      </w:r>
      <w:proofErr w:type="spellStart"/>
      <w:r>
        <w:t>ВымпелКом</w:t>
      </w:r>
      <w:proofErr w:type="spellEnd"/>
      <w:r>
        <w:t xml:space="preserve">» от 03.07.2014 № 25 согласовано размещение данного объекта при условии обеспечения сохранности существующих сетей связи. При невозможности, запросить технические условия на вынос телефонной канализации и кабелей связи. </w:t>
      </w:r>
    </w:p>
    <w:p w:rsidR="004A2BCE" w:rsidRPr="008E12A9" w:rsidRDefault="004A2BCE" w:rsidP="004A2BCE">
      <w:pPr>
        <w:autoSpaceDE w:val="0"/>
        <w:autoSpaceDN w:val="0"/>
        <w:adjustRightInd w:val="0"/>
        <w:ind w:firstLine="567"/>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4A2BCE" w:rsidRDefault="004A2BCE" w:rsidP="004A2BCE">
      <w:pPr>
        <w:autoSpaceDE w:val="0"/>
        <w:autoSpaceDN w:val="0"/>
        <w:adjustRightInd w:val="0"/>
        <w:ind w:firstLine="567"/>
        <w:jc w:val="both"/>
      </w:pPr>
      <w:r w:rsidRPr="008E12A9">
        <w:lastRenderedPageBreak/>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w:t>
      </w:r>
      <w:r>
        <w:t>ов</w:t>
      </w:r>
      <w:r w:rsidRPr="008E12A9">
        <w:t xml:space="preserve"> </w:t>
      </w:r>
      <w:r>
        <w:t>опасности</w:t>
      </w:r>
      <w:r w:rsidRPr="008E12A9">
        <w:t xml:space="preserve"> (П.3) параметры разрешенного строительства не установлены.</w:t>
      </w:r>
    </w:p>
    <w:p w:rsidR="004A2BCE" w:rsidRPr="00F86E9C" w:rsidRDefault="004A2BCE" w:rsidP="004A2BCE">
      <w:pPr>
        <w:pStyle w:val="a3"/>
        <w:ind w:firstLine="567"/>
      </w:pPr>
      <w:r w:rsidRPr="00F86E9C">
        <w:t>Технические условия подключения объекта к сетям инженерно-технического обеспечения и инф</w:t>
      </w:r>
      <w:r>
        <w:t xml:space="preserve">ормация о плате за подключение. </w:t>
      </w:r>
    </w:p>
    <w:p w:rsidR="004A2BCE" w:rsidRPr="0018381B" w:rsidRDefault="004A2BCE" w:rsidP="004A2BCE">
      <w:pPr>
        <w:pStyle w:val="a3"/>
        <w:ind w:firstLine="567"/>
      </w:pPr>
      <w:r>
        <w:t xml:space="preserve">- </w:t>
      </w:r>
      <w:r w:rsidRPr="0018381B">
        <w:t xml:space="preserve">Заключение о возможности электроснабжения, выданное филиалом ОАО «МРСК Сибири» - «Красноярскэнерго» от </w:t>
      </w:r>
      <w:r>
        <w:t>13</w:t>
      </w:r>
      <w:r w:rsidRPr="0018381B">
        <w:t>.1</w:t>
      </w:r>
      <w:r>
        <w:t>2</w:t>
      </w:r>
      <w:r w:rsidRPr="0018381B">
        <w:t>.201</w:t>
      </w:r>
      <w:r>
        <w:t>3</w:t>
      </w:r>
      <w:r w:rsidRPr="0018381B">
        <w:t xml:space="preserve"> № 1.3/0</w:t>
      </w:r>
      <w:r>
        <w:t>3</w:t>
      </w:r>
      <w:r w:rsidRPr="0018381B">
        <w:t>/1</w:t>
      </w:r>
      <w:r>
        <w:t>9041</w:t>
      </w:r>
      <w:r w:rsidRPr="0018381B">
        <w:t>-исх:</w:t>
      </w:r>
    </w:p>
    <w:p w:rsidR="004A2BCE" w:rsidRDefault="004A2BCE" w:rsidP="004A2BCE">
      <w:pPr>
        <w:pStyle w:val="a3"/>
        <w:ind w:firstLine="567"/>
      </w:pPr>
      <w:r w:rsidRPr="0018381B">
        <w:t xml:space="preserve">Максимальная мощность: </w:t>
      </w:r>
      <w:r>
        <w:t>10</w:t>
      </w:r>
      <w:r w:rsidRPr="0018381B">
        <w:t>0 кВт.</w:t>
      </w:r>
    </w:p>
    <w:p w:rsidR="004A2BCE" w:rsidRDefault="004A2BCE" w:rsidP="004A2BCE">
      <w:pPr>
        <w:pStyle w:val="a3"/>
        <w:ind w:firstLine="567"/>
      </w:pPr>
      <w:r>
        <w:t xml:space="preserve">Точка присоединения к электрическим сетям филиала ОАО «МРСК Сибири» - «Красноярскэнерго». Основное питание: ПС №71 110/10 кВ «Весна», </w:t>
      </w:r>
      <w:proofErr w:type="spellStart"/>
      <w:r>
        <w:t>яч</w:t>
      </w:r>
      <w:proofErr w:type="spellEnd"/>
      <w:r>
        <w:t xml:space="preserve">. 69, РУ 10 </w:t>
      </w:r>
      <w:proofErr w:type="gramStart"/>
      <w:r>
        <w:t>кВ</w:t>
      </w:r>
      <w:proofErr w:type="gramEnd"/>
      <w:r>
        <w:t xml:space="preserve"> вновь устанавливаемого РП 10 кВ. Резервное питание: ПС №71 110/10 кВ «Весна», </w:t>
      </w:r>
      <w:proofErr w:type="spellStart"/>
      <w:r>
        <w:t>яч</w:t>
      </w:r>
      <w:proofErr w:type="spellEnd"/>
      <w:r>
        <w:t xml:space="preserve">. 68, РУ 10 </w:t>
      </w:r>
      <w:proofErr w:type="gramStart"/>
      <w:r>
        <w:t>кВ</w:t>
      </w:r>
      <w:proofErr w:type="gramEnd"/>
      <w:r>
        <w:t xml:space="preserve"> вновь устанавливаемого РП 10 кВ. Уровень напряжения в точке присоединения к электрическим сетям ОАО «МРСК Сибири» - «Красноярскэнерго»: 10 кВ.</w:t>
      </w:r>
    </w:p>
    <w:p w:rsidR="004A2BCE" w:rsidRDefault="004A2BCE" w:rsidP="004A2BCE">
      <w:pPr>
        <w:pStyle w:val="a3"/>
        <w:ind w:firstLine="567"/>
      </w:pPr>
      <w:r>
        <w:t xml:space="preserve">Категория надежности электроснабжения: </w:t>
      </w:r>
      <w:proofErr w:type="gramStart"/>
      <w:r>
        <w:rPr>
          <w:lang w:val="en-US"/>
        </w:rPr>
        <w:t>III</w:t>
      </w:r>
      <w:r>
        <w:t xml:space="preserve"> (третья).</w:t>
      </w:r>
      <w:proofErr w:type="gramEnd"/>
    </w:p>
    <w:p w:rsidR="004A2BCE" w:rsidRDefault="004A2BCE" w:rsidP="004A2BCE">
      <w:pPr>
        <w:pStyle w:val="a3"/>
        <w:ind w:firstLine="567"/>
      </w:pPr>
      <w:r>
        <w:t>Подключение возможно при условии:</w:t>
      </w:r>
    </w:p>
    <w:p w:rsidR="004A2BCE" w:rsidRDefault="004A2BCE" w:rsidP="004A2BCE">
      <w:pPr>
        <w:pStyle w:val="a3"/>
        <w:ind w:firstLine="567"/>
      </w:pPr>
      <w:r>
        <w:t>- строительства новой РП 10 кВ на четыре секции шин в районе ул. Шахтеров (тип, количество ячеек определить проектом);</w:t>
      </w:r>
    </w:p>
    <w:p w:rsidR="004A2BCE" w:rsidRDefault="004A2BCE" w:rsidP="004A2BCE">
      <w:pPr>
        <w:pStyle w:val="a3"/>
        <w:ind w:firstLine="567"/>
      </w:pPr>
      <w:r>
        <w:t>- установки двух дополнительных линейных ячеек № 69, № 68 в РУ 10 кВ ПС № 71 110/10 кВ «Весна» (тип определить проектом);</w:t>
      </w:r>
    </w:p>
    <w:p w:rsidR="004A2BCE" w:rsidRDefault="004A2BCE" w:rsidP="004A2BCE">
      <w:pPr>
        <w:pStyle w:val="a3"/>
        <w:ind w:firstLine="567"/>
      </w:pPr>
      <w:r>
        <w:t xml:space="preserve">- прокладки двух КЛ 10 кВ от вновь установленных ячеек №69, №68 РУ 10 кВ №71 110/10 кВ «Весна» до РУ 10 </w:t>
      </w:r>
      <w:proofErr w:type="gramStart"/>
      <w:r>
        <w:t>кВ</w:t>
      </w:r>
      <w:proofErr w:type="gramEnd"/>
      <w:r>
        <w:t xml:space="preserve"> вновь устанавливаемого РП 10 кВ (тип, длину определить проектом);</w:t>
      </w:r>
    </w:p>
    <w:p w:rsidR="004A2BCE" w:rsidRDefault="004A2BCE" w:rsidP="004A2BCE">
      <w:pPr>
        <w:pStyle w:val="a3"/>
        <w:ind w:firstLine="567"/>
      </w:pPr>
      <w:r>
        <w:t>- прокладки КЛ 10 кВ от РУ 10 кВ нового РП 10 кВ до вновь устанавливаемого КТП 10/0,4 кВ (тип, длину определить проектом);</w:t>
      </w:r>
    </w:p>
    <w:p w:rsidR="004A2BCE" w:rsidRDefault="004A2BCE" w:rsidP="004A2BCE">
      <w:pPr>
        <w:pStyle w:val="a3"/>
        <w:ind w:firstLine="567"/>
      </w:pPr>
      <w:r>
        <w:t>- установки ТП 10/0,4 кВ с трансформатором необходимой мощности (тип, марку определить проектом);</w:t>
      </w:r>
    </w:p>
    <w:p w:rsidR="004A2BCE" w:rsidRDefault="004A2BCE" w:rsidP="004A2BCE">
      <w:pPr>
        <w:pStyle w:val="a3"/>
        <w:ind w:firstLine="567"/>
      </w:pPr>
      <w:r>
        <w:t xml:space="preserve">- строительство необходимого количества КЛ 0,4 кВ от РУ 0,4 кВ вновь </w:t>
      </w:r>
      <w:proofErr w:type="gramStart"/>
      <w:r>
        <w:t>устанавливаемой</w:t>
      </w:r>
      <w:proofErr w:type="gramEnd"/>
      <w:r>
        <w:t xml:space="preserve"> ТП 10/0,4 кВ до ВРУ 0,4 кВ офисного центра;</w:t>
      </w:r>
    </w:p>
    <w:p w:rsidR="004A2BCE" w:rsidRDefault="004A2BCE" w:rsidP="004A2BCE">
      <w:pPr>
        <w:pStyle w:val="a3"/>
        <w:ind w:firstLine="567"/>
      </w:pPr>
      <w:r>
        <w:t>- установки приборов учета электрической энергии на границе раздела балансовой принадлежности согласно требованиям действующих норм и правил.</w:t>
      </w:r>
    </w:p>
    <w:p w:rsidR="004A2BCE" w:rsidRDefault="004A2BCE" w:rsidP="004A2BCE">
      <w:pPr>
        <w:pStyle w:val="a3"/>
        <w:ind w:firstLine="567"/>
      </w:pPr>
      <w:r>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Плата за технологическое присоединение будет определена по тарифам, установленным Постановлением РЭК Красноярского края на момент заключения договора.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4A2BCE" w:rsidRPr="00EC44EA" w:rsidRDefault="004A2BCE" w:rsidP="004A2BCE">
      <w:pPr>
        <w:tabs>
          <w:tab w:val="left" w:pos="12155"/>
        </w:tabs>
        <w:ind w:firstLine="561"/>
        <w:jc w:val="both"/>
      </w:pPr>
      <w:r w:rsidRPr="00EC44EA">
        <w:t>- На водоснабжение и водоотведение, выданные ООО «</w:t>
      </w:r>
      <w:proofErr w:type="spellStart"/>
      <w:r w:rsidRPr="00EC44EA">
        <w:t>КрасКом</w:t>
      </w:r>
      <w:proofErr w:type="spellEnd"/>
      <w:r w:rsidRPr="00EC44EA">
        <w:t xml:space="preserve">» от </w:t>
      </w:r>
      <w:r>
        <w:t>10</w:t>
      </w:r>
      <w:r w:rsidRPr="00EC44EA">
        <w:t>.0</w:t>
      </w:r>
      <w:r>
        <w:t>7.2014 № КЦО-14/24</w:t>
      </w:r>
      <w:r w:rsidRPr="00EC44EA">
        <w:t>2</w:t>
      </w:r>
      <w:r>
        <w:t>5</w:t>
      </w:r>
      <w:r w:rsidRPr="00EC44EA">
        <w:t>1:</w:t>
      </w:r>
    </w:p>
    <w:p w:rsidR="004A2BCE" w:rsidRPr="00EC44EA" w:rsidRDefault="004A2BCE" w:rsidP="004A2BCE">
      <w:pPr>
        <w:tabs>
          <w:tab w:val="left" w:pos="12155"/>
        </w:tabs>
        <w:ind w:firstLine="561"/>
        <w:jc w:val="both"/>
      </w:pPr>
      <w:r w:rsidRPr="00EC44EA">
        <w:t>Водоснабжение с максимальной нагрузкой 10 м³/</w:t>
      </w:r>
      <w:proofErr w:type="spellStart"/>
      <w:r w:rsidRPr="00EC44EA">
        <w:t>сут</w:t>
      </w:r>
      <w:proofErr w:type="spellEnd"/>
      <w:r w:rsidRPr="00EC44EA">
        <w:t xml:space="preserve"> возможно осуществить от водопровода </w:t>
      </w:r>
      <w:r w:rsidRPr="00EC44EA">
        <w:rPr>
          <w:lang w:val="en-US"/>
        </w:rPr>
        <w:t>d</w:t>
      </w:r>
      <w:r>
        <w:noBreakHyphen/>
        <w:t>3</w:t>
      </w:r>
      <w:r w:rsidRPr="00EC44EA">
        <w:t xml:space="preserve">00 мм, </w:t>
      </w:r>
      <w:r>
        <w:t>построенног</w:t>
      </w:r>
      <w:proofErr w:type="gramStart"/>
      <w:r>
        <w:t>о</w:t>
      </w:r>
      <w:r w:rsidRPr="00EC44EA">
        <w:t xml:space="preserve"> ООО</w:t>
      </w:r>
      <w:proofErr w:type="gramEnd"/>
      <w:r w:rsidRPr="00EC44EA">
        <w:t xml:space="preserve"> </w:t>
      </w:r>
      <w:r>
        <w:t xml:space="preserve">УСК </w:t>
      </w:r>
      <w:r w:rsidRPr="00EC44EA">
        <w:t>«</w:t>
      </w:r>
      <w:r>
        <w:t>Сибиряк</w:t>
      </w:r>
      <w:r w:rsidRPr="00EC44EA">
        <w:t>»</w:t>
      </w:r>
      <w:r>
        <w:t xml:space="preserve"> вдоль </w:t>
      </w:r>
      <w:r w:rsidRPr="00EC44EA">
        <w:t xml:space="preserve">ул. </w:t>
      </w:r>
      <w:r>
        <w:t>Мужества</w:t>
      </w:r>
      <w:r w:rsidRPr="00EC44EA">
        <w:t xml:space="preserve">, с </w:t>
      </w:r>
      <w:r>
        <w:t>врезкой в существующем смотровом колодце.</w:t>
      </w:r>
    </w:p>
    <w:p w:rsidR="004A2BCE" w:rsidRDefault="004A2BCE" w:rsidP="004A2BCE">
      <w:pPr>
        <w:tabs>
          <w:tab w:val="left" w:pos="12155"/>
        </w:tabs>
        <w:ind w:firstLine="561"/>
        <w:jc w:val="both"/>
      </w:pPr>
      <w:r w:rsidRPr="00EC44EA">
        <w:t xml:space="preserve">Указанная точка подключения объекта капитального строительства – </w:t>
      </w:r>
      <w:r>
        <w:t>торгово-офисного комплекса</w:t>
      </w:r>
      <w:r w:rsidRPr="00EC44EA">
        <w:t xml:space="preserve"> к сетям водоснабжения станет возможной к подключению после завершения работ по строительству сетей водоснабжения от подключаемого объекта до точек подключения водопроводных сетей к централи</w:t>
      </w:r>
      <w:r>
        <w:t>зованным системам водоснабжения</w:t>
      </w:r>
      <w:r w:rsidRPr="00EC44EA">
        <w:t>.</w:t>
      </w:r>
    </w:p>
    <w:p w:rsidR="004A2BCE" w:rsidRPr="007B1987" w:rsidRDefault="004A2BCE" w:rsidP="004A2BCE">
      <w:pPr>
        <w:ind w:firstLine="561"/>
        <w:jc w:val="both"/>
      </w:pPr>
      <w:r>
        <w:t xml:space="preserve">Правообладателем сети водоснабжения </w:t>
      </w:r>
      <w:r w:rsidRPr="004E53C5">
        <w:rPr>
          <w:lang w:val="en-US"/>
        </w:rPr>
        <w:t>d</w:t>
      </w:r>
      <w:r>
        <w:t>-30</w:t>
      </w:r>
      <w:r w:rsidRPr="004E53C5">
        <w:t>0мм</w:t>
      </w:r>
      <w:r>
        <w:t xml:space="preserve">, </w:t>
      </w:r>
      <w:r w:rsidRPr="004E53C5">
        <w:t>идуще</w:t>
      </w:r>
      <w:r>
        <w:t>й</w:t>
      </w:r>
      <w:r w:rsidRPr="004E53C5">
        <w:t xml:space="preserve"> </w:t>
      </w:r>
      <w:r>
        <w:t xml:space="preserve">вдоль </w:t>
      </w:r>
      <w:r w:rsidRPr="00C132A1">
        <w:t xml:space="preserve">ул. </w:t>
      </w:r>
      <w:r>
        <w:t>Мужества</w:t>
      </w:r>
      <w:r w:rsidRPr="00C132A1">
        <w:t xml:space="preserve">, </w:t>
      </w:r>
      <w:r>
        <w:t xml:space="preserve">является ООО  УСК </w:t>
      </w:r>
      <w:r w:rsidRPr="00EC44EA">
        <w:t>«</w:t>
      </w:r>
      <w:r>
        <w:t xml:space="preserve">Сибиряк». Подключение планируемого к строительству объекта капитального строительства от сетей водоснабжения </w:t>
      </w:r>
      <w:r w:rsidRPr="004E53C5">
        <w:rPr>
          <w:lang w:val="en-US"/>
        </w:rPr>
        <w:t>d</w:t>
      </w:r>
      <w:r>
        <w:t>-30</w:t>
      </w:r>
      <w:r w:rsidRPr="004E53C5">
        <w:t>0мм</w:t>
      </w:r>
      <w:r>
        <w:t xml:space="preserve"> представляется возможным при наличии согласования на то правообладателя указанных сетей (при условии наличия резерва пропускной способности сети для подключения заявленного объекта). </w:t>
      </w:r>
    </w:p>
    <w:p w:rsidR="004A2BCE" w:rsidRDefault="004A2BCE" w:rsidP="004A2BCE">
      <w:pPr>
        <w:tabs>
          <w:tab w:val="left" w:pos="12155"/>
        </w:tabs>
        <w:ind w:firstLine="561"/>
        <w:jc w:val="both"/>
      </w:pPr>
      <w:proofErr w:type="spellStart"/>
      <w:r w:rsidRPr="00EC44EA">
        <w:t>Канализование</w:t>
      </w:r>
      <w:proofErr w:type="spellEnd"/>
      <w:r w:rsidRPr="00EC44EA">
        <w:t xml:space="preserve"> с максимальной нагрузкой 10 м³/</w:t>
      </w:r>
      <w:proofErr w:type="spellStart"/>
      <w:r w:rsidRPr="00EC44EA">
        <w:t>сут</w:t>
      </w:r>
      <w:proofErr w:type="spellEnd"/>
      <w:r w:rsidRPr="00EC44EA">
        <w:t xml:space="preserve"> возможно осуществить в канализационный коллектор </w:t>
      </w:r>
      <w:r w:rsidRPr="00EC44EA">
        <w:rPr>
          <w:lang w:val="en-US"/>
        </w:rPr>
        <w:t>d</w:t>
      </w:r>
      <w:r w:rsidRPr="00EC44EA">
        <w:t>-</w:t>
      </w:r>
      <w:r>
        <w:t>25</w:t>
      </w:r>
      <w:r w:rsidRPr="00EC44EA">
        <w:t>0 мм,</w:t>
      </w:r>
      <w:r>
        <w:t xml:space="preserve"> находящийся на техническом</w:t>
      </w:r>
      <w:r w:rsidRPr="00EC44EA">
        <w:t xml:space="preserve"> обслужива</w:t>
      </w:r>
      <w:r>
        <w:t>нии</w:t>
      </w:r>
      <w:r w:rsidRPr="00EC44EA">
        <w:t xml:space="preserve"> ООО «</w:t>
      </w:r>
      <w:proofErr w:type="spellStart"/>
      <w:r w:rsidRPr="00EC44EA">
        <w:t>КрасКом</w:t>
      </w:r>
      <w:proofErr w:type="spellEnd"/>
      <w:r w:rsidRPr="00EC44EA">
        <w:t xml:space="preserve">», идущий </w:t>
      </w:r>
      <w:r>
        <w:t xml:space="preserve">в районе многоэтажного жилого дома </w:t>
      </w:r>
      <w:r w:rsidRPr="00EC44EA">
        <w:t xml:space="preserve">по ул. </w:t>
      </w:r>
      <w:proofErr w:type="gramStart"/>
      <w:r>
        <w:t>Линейная</w:t>
      </w:r>
      <w:proofErr w:type="gramEnd"/>
      <w:r>
        <w:t>, 88</w:t>
      </w:r>
      <w:r w:rsidRPr="00EC44EA">
        <w:t>, с врезкой в существующе</w:t>
      </w:r>
      <w:r>
        <w:t>м</w:t>
      </w:r>
      <w:r w:rsidRPr="00EC44EA">
        <w:t xml:space="preserve"> </w:t>
      </w:r>
      <w:r>
        <w:t>смотровом колодце.</w:t>
      </w:r>
      <w:r w:rsidRPr="00EC44EA">
        <w:t xml:space="preserve"> </w:t>
      </w:r>
    </w:p>
    <w:p w:rsidR="004A2BCE" w:rsidRDefault="004A2BCE" w:rsidP="004A2BCE">
      <w:pPr>
        <w:tabs>
          <w:tab w:val="left" w:pos="12155"/>
        </w:tabs>
        <w:ind w:firstLine="561"/>
        <w:jc w:val="both"/>
      </w:pPr>
      <w:r w:rsidRPr="00EC44EA">
        <w:t xml:space="preserve">Указанная точка подключения объекта капитального строительства – </w:t>
      </w:r>
      <w:r>
        <w:t>торгово-офисного комплекса</w:t>
      </w:r>
      <w:r w:rsidRPr="00EC44EA">
        <w:t xml:space="preserve"> к сетям водоотведения станет возможной к подключению после завершения работ по </w:t>
      </w:r>
      <w:r w:rsidRPr="00EC44EA">
        <w:lastRenderedPageBreak/>
        <w:t>строительству сетей водоотведения от подключаемого объекта до точек подключения сетей водоотведения к централи</w:t>
      </w:r>
      <w:r>
        <w:t>зованным системам водоотведения</w:t>
      </w:r>
      <w:r w:rsidRPr="00EC44EA">
        <w:t>.</w:t>
      </w:r>
    </w:p>
    <w:p w:rsidR="004A2BCE" w:rsidRDefault="004A2BCE" w:rsidP="004A2BCE">
      <w:pPr>
        <w:tabs>
          <w:tab w:val="left" w:pos="12155"/>
        </w:tabs>
        <w:ind w:firstLine="561"/>
        <w:jc w:val="both"/>
      </w:pPr>
      <w:r>
        <w:t xml:space="preserve">В границах земельного </w:t>
      </w:r>
      <w:proofErr w:type="gramStart"/>
      <w:r>
        <w:t>участка</w:t>
      </w:r>
      <w:proofErr w:type="gramEnd"/>
      <w:r>
        <w:t xml:space="preserve"> на котором планируется строительство объекта, расположены сети и сооружения инженерно-технического обеспечения (сети водопровода):</w:t>
      </w:r>
    </w:p>
    <w:p w:rsidR="004A2BCE" w:rsidRPr="00EC44EA" w:rsidRDefault="004A2BCE" w:rsidP="004A2BCE">
      <w:pPr>
        <w:tabs>
          <w:tab w:val="left" w:pos="12155"/>
        </w:tabs>
        <w:ind w:firstLine="561"/>
        <w:jc w:val="both"/>
      </w:pPr>
      <w:r>
        <w:t>В соответствии с пунктом 12.35 «СП 42.13330.2011. Свод правил. Градостроительство. Планировка и застройка городских и сельских поселений», расстояние от сетей водопровода до фундаментов зданий и сооружений (охранная зона) должна составлять не менее 5 метров.</w:t>
      </w:r>
    </w:p>
    <w:p w:rsidR="004A2BCE" w:rsidRPr="00EC44EA" w:rsidRDefault="004A2BCE" w:rsidP="004A2BCE">
      <w:pPr>
        <w:tabs>
          <w:tab w:val="left" w:pos="12155"/>
        </w:tabs>
        <w:ind w:firstLine="561"/>
        <w:jc w:val="both"/>
      </w:pPr>
      <w:r w:rsidRPr="00EC44EA">
        <w:t xml:space="preserve">Срок действия технических условий – 3 года. По истечении этого срока параметры выданных технических условий могут быть изменены. </w:t>
      </w:r>
    </w:p>
    <w:p w:rsidR="004A2BCE" w:rsidRPr="00EC44EA" w:rsidRDefault="004A2BCE" w:rsidP="004A2BCE">
      <w:pPr>
        <w:tabs>
          <w:tab w:val="left" w:pos="12155"/>
        </w:tabs>
        <w:ind w:firstLine="561"/>
        <w:jc w:val="both"/>
      </w:pPr>
      <w:r w:rsidRPr="00EC44EA">
        <w:t>Срок подключения объекта капитального строительства – после выполнения условий подключения объекта капитального строительства к сетям инженерно-технического обеспечения водоснабжения и водоотведения</w:t>
      </w:r>
      <w:r>
        <w:t xml:space="preserve"> и</w:t>
      </w:r>
      <w:r w:rsidRPr="009454CD">
        <w:t xml:space="preserve"> </w:t>
      </w:r>
      <w:r w:rsidRPr="00EC44EA">
        <w:t xml:space="preserve">завершения работ по строительству сетей от подключаемого объекта до точек подключения сетей </w:t>
      </w:r>
      <w:r>
        <w:t xml:space="preserve">водоснабжения и сетей </w:t>
      </w:r>
      <w:r w:rsidRPr="00EC44EA">
        <w:t>водоотведения к централи</w:t>
      </w:r>
      <w:r>
        <w:t>зованным системам водоснабжения и водоотведения.</w:t>
      </w:r>
    </w:p>
    <w:p w:rsidR="004A2BCE" w:rsidRPr="00EC44EA" w:rsidRDefault="004A2BCE" w:rsidP="004A2BCE">
      <w:pPr>
        <w:tabs>
          <w:tab w:val="left" w:pos="12155"/>
        </w:tabs>
        <w:ind w:firstLine="561"/>
        <w:jc w:val="both"/>
      </w:pPr>
      <w:proofErr w:type="gramStart"/>
      <w:r w:rsidRPr="00EC44EA">
        <w:t>Обязательства ООО «</w:t>
      </w:r>
      <w:proofErr w:type="spellStart"/>
      <w:r w:rsidRPr="00EC44EA">
        <w:t>КрасКом</w:t>
      </w:r>
      <w:proofErr w:type="spellEnd"/>
      <w:r w:rsidRPr="00EC44EA">
        <w:t>» по обеспечению подключения к сетям инженерно-технического обеспечения (водоснабжения и водоотведения) объекта капитального строительства в соответствии с настоящими техническими условиями и действие технических условий, прекращаются в случае, если в течение 1 года с даты получения технических условий правообладатель земельного участка не определит необходимую ему подключаемую нагрузку объекта капитального строительства и не обратится с заявлением о подключении объекта капитального</w:t>
      </w:r>
      <w:proofErr w:type="gramEnd"/>
      <w:r w:rsidRPr="00EC44EA">
        <w:t xml:space="preserve"> строительства к сетям инженерно-технического обеспечения (водоснабжения и водоотведения).</w:t>
      </w:r>
    </w:p>
    <w:p w:rsidR="004A2BCE" w:rsidRDefault="004A2BCE" w:rsidP="004A2BCE">
      <w:pPr>
        <w:tabs>
          <w:tab w:val="left" w:pos="851"/>
          <w:tab w:val="left" w:pos="12155"/>
        </w:tabs>
        <w:ind w:firstLine="561"/>
        <w:jc w:val="both"/>
      </w:pPr>
      <w:r w:rsidRPr="00EC44EA">
        <w:t>Проектная документация на объект капитального строительства разрабатывается Заказчиком в соответствии с выданным</w:t>
      </w:r>
      <w:proofErr w:type="gramStart"/>
      <w:r w:rsidRPr="00EC44EA">
        <w:t>и ООО</w:t>
      </w:r>
      <w:proofErr w:type="gramEnd"/>
      <w:r w:rsidRPr="00EC44EA">
        <w:t xml:space="preserve"> «</w:t>
      </w:r>
      <w:proofErr w:type="spellStart"/>
      <w:r w:rsidRPr="00EC44EA">
        <w:t>КрасКом</w:t>
      </w:r>
      <w:proofErr w:type="spellEnd"/>
      <w:r w:rsidRPr="00EC44EA">
        <w:t xml:space="preserve">» условиями подключения объекта капитального строительства к сетям инженерно-технического обеспечения (водоснабжения и водоотведения). </w:t>
      </w:r>
    </w:p>
    <w:p w:rsidR="004A2BCE" w:rsidRPr="00897DB3" w:rsidRDefault="004A2BCE" w:rsidP="004A2BCE">
      <w:pPr>
        <w:pStyle w:val="a3"/>
        <w:tabs>
          <w:tab w:val="left" w:pos="851"/>
        </w:tabs>
      </w:pPr>
      <w:r w:rsidRPr="00897DB3">
        <w:t xml:space="preserve">- На теплоснабжение, выданные ООО «Красноярская Теплоэнергетическая Компания» от </w:t>
      </w:r>
      <w:r>
        <w:t>12</w:t>
      </w:r>
      <w:r w:rsidRPr="00897DB3">
        <w:t>.</w:t>
      </w:r>
      <w:r>
        <w:t>05</w:t>
      </w:r>
      <w:r w:rsidRPr="00897DB3">
        <w:t>.201</w:t>
      </w:r>
      <w:r>
        <w:t>4</w:t>
      </w:r>
      <w:r w:rsidRPr="00897DB3">
        <w:t xml:space="preserve"> № </w:t>
      </w:r>
      <w:r>
        <w:t>810</w:t>
      </w:r>
      <w:r w:rsidRPr="00897DB3">
        <w:t>;</w:t>
      </w:r>
    </w:p>
    <w:p w:rsidR="004A2BCE" w:rsidRPr="00C359C4" w:rsidRDefault="004A2BCE" w:rsidP="004A2BCE">
      <w:pPr>
        <w:pStyle w:val="a3"/>
        <w:tabs>
          <w:tab w:val="left" w:pos="851"/>
        </w:tabs>
        <w:rPr>
          <w:highlight w:val="yellow"/>
        </w:rPr>
      </w:pPr>
      <w:r w:rsidRPr="00897DB3">
        <w:rPr>
          <w:spacing w:val="-2"/>
        </w:rPr>
        <w:t>Теплоснабжение с максимальной нагрузкой 1 Гкал/</w:t>
      </w:r>
      <w:proofErr w:type="gramStart"/>
      <w:r w:rsidRPr="00897DB3">
        <w:rPr>
          <w:spacing w:val="-2"/>
        </w:rPr>
        <w:t>час</w:t>
      </w:r>
      <w:proofErr w:type="gramEnd"/>
      <w:r w:rsidRPr="00897DB3">
        <w:rPr>
          <w:spacing w:val="-2"/>
        </w:rPr>
        <w:t xml:space="preserve"> </w:t>
      </w:r>
      <w:r w:rsidRPr="00641887">
        <w:rPr>
          <w:spacing w:val="-2"/>
        </w:rPr>
        <w:t>возможно осуществить от ПНС 1.4. ул. Промысловая, 45.</w:t>
      </w:r>
      <w:r w:rsidRPr="00641887">
        <w:t xml:space="preserve"> Точка подключения в ТК2419. </w:t>
      </w:r>
      <w:r w:rsidRPr="00641887">
        <w:rPr>
          <w:spacing w:val="-2"/>
        </w:rPr>
        <w:t xml:space="preserve">Срок подключения к тепловым сетям – не ранее срока </w:t>
      </w:r>
      <w:r w:rsidRPr="00641887">
        <w:t>реализации инвестиционной программы «Инвестиционная программа ООО «</w:t>
      </w:r>
      <w:proofErr w:type="spellStart"/>
      <w:r w:rsidRPr="00641887">
        <w:t>КрасТЭК</w:t>
      </w:r>
      <w:proofErr w:type="spellEnd"/>
      <w:r w:rsidRPr="00641887">
        <w:t xml:space="preserve">» по развитию объектов, используемых в сфере теплоснабжения </w:t>
      </w:r>
      <w:proofErr w:type="gramStart"/>
      <w:r w:rsidRPr="00641887">
        <w:t>г</w:t>
      </w:r>
      <w:proofErr w:type="gramEnd"/>
      <w:r w:rsidRPr="00641887">
        <w:t>. Красноярска на 2013-2016 годы на основании заключения договора о подключении.</w:t>
      </w:r>
    </w:p>
    <w:p w:rsidR="004A2BCE" w:rsidRPr="00641887" w:rsidRDefault="004A2BCE" w:rsidP="004A2BCE">
      <w:pPr>
        <w:pStyle w:val="a3"/>
        <w:tabs>
          <w:tab w:val="left" w:pos="851"/>
        </w:tabs>
      </w:pPr>
      <w:r w:rsidRPr="00641887">
        <w:t>Обязательств</w:t>
      </w:r>
      <w:proofErr w:type="gramStart"/>
      <w:r w:rsidRPr="00641887">
        <w:t>а ООО</w:t>
      </w:r>
      <w:proofErr w:type="gramEnd"/>
      <w:r w:rsidRPr="00641887">
        <w:t xml:space="preserve"> «</w:t>
      </w:r>
      <w:proofErr w:type="spellStart"/>
      <w:r w:rsidRPr="00641887">
        <w:t>КрасТЭК</w:t>
      </w:r>
      <w:proofErr w:type="spellEnd"/>
      <w:r w:rsidRPr="00641887">
        <w:t>» по обеспечению подключения объекта к тепловым сетям прекращаются, если в течение 1 года правообладатель не обратится с заявлением о подключении объекта к тепловым сетям.</w:t>
      </w:r>
    </w:p>
    <w:p w:rsidR="004A2BCE" w:rsidRPr="00D22376" w:rsidRDefault="004A2BCE" w:rsidP="004A2BCE">
      <w:pPr>
        <w:pStyle w:val="a3"/>
        <w:tabs>
          <w:tab w:val="left" w:pos="851"/>
        </w:tabs>
        <w:rPr>
          <w:spacing w:val="-2"/>
        </w:rPr>
      </w:pPr>
      <w:r w:rsidRPr="00641887">
        <w:t>Информация о тарифе на подключение, согласно приказу Региональной энергетической комиссии Красноярского края от 22.04.2013г. № 33-п установленная плата за подключение к системам теплоснабжения ООО «</w:t>
      </w:r>
      <w:proofErr w:type="spellStart"/>
      <w:r w:rsidRPr="00641887">
        <w:t>КрасТЭК</w:t>
      </w:r>
      <w:proofErr w:type="spellEnd"/>
      <w:r w:rsidRPr="00641887">
        <w:t xml:space="preserve">» составляет 7948,748 тыс. рублей без НДС за 1 Гкал/час на 2013-2016 годы. </w:t>
      </w:r>
    </w:p>
    <w:p w:rsidR="004A2BCE" w:rsidRPr="008E12A9" w:rsidRDefault="004A2BCE" w:rsidP="004A2BCE">
      <w:pPr>
        <w:tabs>
          <w:tab w:val="left" w:pos="851"/>
          <w:tab w:val="left" w:pos="12155"/>
        </w:tabs>
        <w:ind w:firstLine="561"/>
        <w:jc w:val="both"/>
      </w:pPr>
      <w:r w:rsidRPr="008E12A9">
        <w:t>Срок договора аренды: 3 года.</w:t>
      </w:r>
    </w:p>
    <w:p w:rsidR="004A2BCE" w:rsidRDefault="004A2BCE" w:rsidP="004A2BCE">
      <w:pPr>
        <w:pStyle w:val="ConsTitle"/>
        <w:widowControl/>
        <w:tabs>
          <w:tab w:val="left" w:pos="851"/>
        </w:tabs>
        <w:spacing w:line="192" w:lineRule="auto"/>
        <w:ind w:right="0" w:firstLine="561"/>
        <w:jc w:val="both"/>
        <w:rPr>
          <w:rFonts w:ascii="Times New Roman" w:hAnsi="Times New Roman"/>
          <w:b w:val="0"/>
          <w:sz w:val="24"/>
          <w:szCs w:val="24"/>
        </w:rPr>
      </w:pPr>
    </w:p>
    <w:p w:rsidR="004A2BCE" w:rsidRPr="00C52E4B" w:rsidRDefault="004A2BCE" w:rsidP="004A2BCE">
      <w:pPr>
        <w:pStyle w:val="a5"/>
        <w:numPr>
          <w:ilvl w:val="0"/>
          <w:numId w:val="2"/>
        </w:numPr>
        <w:tabs>
          <w:tab w:val="left" w:pos="851"/>
        </w:tabs>
        <w:autoSpaceDE w:val="0"/>
        <w:autoSpaceDN w:val="0"/>
        <w:adjustRightInd w:val="0"/>
        <w:ind w:left="0" w:firstLine="561"/>
        <w:jc w:val="both"/>
        <w:rPr>
          <w:rFonts w:eastAsia="Calibri"/>
          <w:b/>
          <w:lang w:eastAsia="en-US"/>
        </w:rPr>
      </w:pPr>
      <w:r w:rsidRPr="00C52E4B">
        <w:rPr>
          <w:rFonts w:eastAsia="Calibri"/>
          <w:b/>
          <w:lang w:eastAsia="en-US"/>
        </w:rPr>
        <w:t>Наименование организатора торгов</w:t>
      </w:r>
    </w:p>
    <w:p w:rsidR="004A2BCE" w:rsidRPr="00E43668" w:rsidRDefault="004A2BCE" w:rsidP="004A2BCE">
      <w:pPr>
        <w:tabs>
          <w:tab w:val="left" w:pos="851"/>
        </w:tabs>
        <w:autoSpaceDE w:val="0"/>
        <w:autoSpaceDN w:val="0"/>
        <w:adjustRightInd w:val="0"/>
        <w:ind w:firstLine="561"/>
        <w:jc w:val="both"/>
        <w:rPr>
          <w:rFonts w:eastAsia="Calibri"/>
          <w:sz w:val="16"/>
          <w:szCs w:val="16"/>
          <w:lang w:eastAsia="en-US"/>
        </w:rPr>
      </w:pPr>
    </w:p>
    <w:p w:rsidR="004A2BCE" w:rsidRPr="00C52E4B" w:rsidRDefault="004A2BCE" w:rsidP="004A2BCE">
      <w:pPr>
        <w:tabs>
          <w:tab w:val="left" w:pos="851"/>
        </w:tabs>
        <w:autoSpaceDE w:val="0"/>
        <w:autoSpaceDN w:val="0"/>
        <w:adjustRightInd w:val="0"/>
        <w:ind w:firstLine="561"/>
        <w:jc w:val="both"/>
        <w:rPr>
          <w:rFonts w:eastAsia="Calibri"/>
          <w:lang w:eastAsia="en-US"/>
        </w:rPr>
      </w:pPr>
      <w:r w:rsidRPr="00C52E4B">
        <w:rPr>
          <w:rFonts w:eastAsia="Calibri"/>
          <w:lang w:eastAsia="en-US"/>
        </w:rPr>
        <w:t xml:space="preserve">Организаторы торгов: </w:t>
      </w:r>
    </w:p>
    <w:p w:rsidR="004A2BCE" w:rsidRPr="00C52E4B" w:rsidRDefault="004A2BCE" w:rsidP="004A2BCE">
      <w:pPr>
        <w:numPr>
          <w:ilvl w:val="0"/>
          <w:numId w:val="3"/>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4A2BCE" w:rsidRPr="00C52E4B" w:rsidRDefault="004A2BCE" w:rsidP="004A2BCE">
      <w:pPr>
        <w:numPr>
          <w:ilvl w:val="0"/>
          <w:numId w:val="3"/>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4A2BCE" w:rsidRPr="00C52E4B" w:rsidRDefault="004A2BCE" w:rsidP="004A2BCE">
      <w:pPr>
        <w:numPr>
          <w:ilvl w:val="0"/>
          <w:numId w:val="3"/>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4A2BCE" w:rsidRPr="00C52E4B" w:rsidRDefault="004A2BCE" w:rsidP="004A2BCE">
      <w:pPr>
        <w:tabs>
          <w:tab w:val="left" w:pos="851"/>
        </w:tabs>
        <w:autoSpaceDE w:val="0"/>
        <w:autoSpaceDN w:val="0"/>
        <w:adjustRightInd w:val="0"/>
        <w:ind w:firstLine="567"/>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w:t>
      </w:r>
      <w:proofErr w:type="gramStart"/>
      <w:r w:rsidRPr="00C52E4B">
        <w:rPr>
          <w:rFonts w:eastAsia="Calibri"/>
          <w:lang w:eastAsia="en-US"/>
        </w:rPr>
        <w:t>г</w:t>
      </w:r>
      <w:proofErr w:type="gramEnd"/>
      <w:r w:rsidRPr="00C52E4B">
        <w:rPr>
          <w:rFonts w:eastAsia="Calibri"/>
          <w:lang w:eastAsia="en-US"/>
        </w:rPr>
        <w:t xml:space="preserve">. Красноярске </w:t>
      </w:r>
      <w:r>
        <w:rPr>
          <w:rFonts w:eastAsia="Calibri"/>
          <w:lang w:eastAsia="en-US"/>
        </w:rPr>
        <w:t xml:space="preserve">8 (391) </w:t>
      </w:r>
      <w:r w:rsidRPr="00C52E4B">
        <w:rPr>
          <w:rFonts w:eastAsia="Calibri"/>
          <w:lang w:eastAsia="en-US"/>
        </w:rPr>
        <w:t>226-19-39.</w:t>
      </w:r>
    </w:p>
    <w:p w:rsidR="004A2BCE" w:rsidRDefault="004A2BCE" w:rsidP="004A2BCE">
      <w:pPr>
        <w:spacing w:after="200" w:line="276" w:lineRule="auto"/>
        <w:rPr>
          <w:sz w:val="16"/>
          <w:szCs w:val="16"/>
        </w:rPr>
      </w:pPr>
      <w:r>
        <w:rPr>
          <w:b/>
          <w:szCs w:val="16"/>
        </w:rPr>
        <w:br w:type="page"/>
      </w:r>
    </w:p>
    <w:p w:rsidR="004A2BCE" w:rsidRPr="00E43668" w:rsidRDefault="004A2BCE" w:rsidP="004A2BCE">
      <w:pPr>
        <w:pStyle w:val="ConsTitle"/>
        <w:widowControl/>
        <w:tabs>
          <w:tab w:val="left" w:pos="851"/>
        </w:tabs>
        <w:spacing w:line="192" w:lineRule="auto"/>
        <w:ind w:right="0" w:firstLine="567"/>
        <w:jc w:val="both"/>
        <w:rPr>
          <w:rFonts w:ascii="Times New Roman" w:hAnsi="Times New Roman"/>
          <w:b w:val="0"/>
          <w:szCs w:val="16"/>
        </w:rPr>
      </w:pPr>
    </w:p>
    <w:p w:rsidR="004A2BCE" w:rsidRPr="006B555C" w:rsidRDefault="004A2BCE" w:rsidP="004A2BCE">
      <w:pPr>
        <w:pStyle w:val="a5"/>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4A2BCE" w:rsidRPr="006B555C" w:rsidRDefault="004A2BCE" w:rsidP="004A2BCE">
      <w:pPr>
        <w:tabs>
          <w:tab w:val="left" w:pos="851"/>
        </w:tabs>
        <w:autoSpaceDE w:val="0"/>
        <w:autoSpaceDN w:val="0"/>
        <w:adjustRightInd w:val="0"/>
        <w:ind w:firstLine="567"/>
        <w:jc w:val="both"/>
      </w:pPr>
    </w:p>
    <w:p w:rsidR="004A2BCE" w:rsidRPr="006B555C" w:rsidRDefault="004A2BCE" w:rsidP="004A2BCE">
      <w:pPr>
        <w:tabs>
          <w:tab w:val="left" w:pos="851"/>
        </w:tabs>
        <w:autoSpaceDE w:val="0"/>
        <w:autoSpaceDN w:val="0"/>
        <w:adjustRightInd w:val="0"/>
        <w:ind w:firstLine="567"/>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Pr="00A60805">
        <w:rPr>
          <w:color w:val="000000" w:themeColor="text1"/>
        </w:rPr>
        <w:t xml:space="preserve">от </w:t>
      </w:r>
      <w:r w:rsidRPr="008165AC">
        <w:rPr>
          <w:color w:val="000000" w:themeColor="text1"/>
        </w:rPr>
        <w:t>07.10.2014 №  2099-арх.</w:t>
      </w:r>
    </w:p>
    <w:p w:rsidR="004A2BCE" w:rsidRPr="00E43668" w:rsidRDefault="004A2BCE" w:rsidP="004A2BCE">
      <w:pPr>
        <w:pStyle w:val="ConsTitle"/>
        <w:widowControl/>
        <w:tabs>
          <w:tab w:val="left" w:pos="851"/>
        </w:tabs>
        <w:spacing w:line="192" w:lineRule="auto"/>
        <w:ind w:right="0" w:firstLine="567"/>
        <w:jc w:val="both"/>
        <w:rPr>
          <w:rFonts w:ascii="Times New Roman" w:hAnsi="Times New Roman"/>
          <w:b w:val="0"/>
          <w:szCs w:val="16"/>
        </w:rPr>
      </w:pPr>
    </w:p>
    <w:p w:rsidR="004A2BCE" w:rsidRPr="00FB1610" w:rsidRDefault="004A2BCE" w:rsidP="004A2BCE">
      <w:pPr>
        <w:pStyle w:val="a5"/>
        <w:numPr>
          <w:ilvl w:val="0"/>
          <w:numId w:val="2"/>
        </w:numPr>
        <w:tabs>
          <w:tab w:val="left" w:pos="851"/>
        </w:tabs>
        <w:autoSpaceDE w:val="0"/>
        <w:autoSpaceDN w:val="0"/>
        <w:adjustRightInd w:val="0"/>
        <w:ind w:left="0" w:firstLine="567"/>
        <w:jc w:val="both"/>
        <w:rPr>
          <w:b/>
        </w:rPr>
      </w:pPr>
      <w:r w:rsidRPr="00FB1610">
        <w:rPr>
          <w:b/>
        </w:rPr>
        <w:t>Форма торгов и подачи предложений о размере арендной платы</w:t>
      </w:r>
    </w:p>
    <w:p w:rsidR="004A2BCE" w:rsidRPr="00E43668" w:rsidRDefault="004A2BCE" w:rsidP="004A2BCE">
      <w:pPr>
        <w:pStyle w:val="a5"/>
        <w:tabs>
          <w:tab w:val="left" w:pos="851"/>
        </w:tabs>
        <w:autoSpaceDE w:val="0"/>
        <w:autoSpaceDN w:val="0"/>
        <w:adjustRightInd w:val="0"/>
        <w:ind w:left="0" w:firstLine="567"/>
        <w:jc w:val="both"/>
        <w:rPr>
          <w:sz w:val="16"/>
          <w:szCs w:val="16"/>
        </w:rPr>
      </w:pPr>
    </w:p>
    <w:p w:rsidR="004A2BCE" w:rsidRPr="009C7CC4" w:rsidRDefault="004A2BCE" w:rsidP="004A2BCE">
      <w:pPr>
        <w:tabs>
          <w:tab w:val="left" w:pos="851"/>
        </w:tabs>
        <w:autoSpaceDE w:val="0"/>
        <w:autoSpaceDN w:val="0"/>
        <w:adjustRightInd w:val="0"/>
        <w:ind w:firstLine="567"/>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4A2BCE" w:rsidRPr="009C7CC4" w:rsidRDefault="004A2BCE" w:rsidP="004A2BCE">
      <w:pPr>
        <w:autoSpaceDE w:val="0"/>
        <w:autoSpaceDN w:val="0"/>
        <w:adjustRightInd w:val="0"/>
        <w:ind w:firstLine="709"/>
        <w:jc w:val="both"/>
      </w:pPr>
    </w:p>
    <w:p w:rsidR="004A2BCE" w:rsidRPr="009C7CC4" w:rsidRDefault="004A2BCE" w:rsidP="004A2BCE">
      <w:pPr>
        <w:pStyle w:val="a5"/>
        <w:numPr>
          <w:ilvl w:val="0"/>
          <w:numId w:val="2"/>
        </w:numPr>
        <w:tabs>
          <w:tab w:val="left" w:pos="851"/>
        </w:tabs>
        <w:autoSpaceDE w:val="0"/>
        <w:autoSpaceDN w:val="0"/>
        <w:adjustRightInd w:val="0"/>
        <w:ind w:left="0" w:firstLine="567"/>
        <w:jc w:val="both"/>
        <w:rPr>
          <w:b/>
        </w:rPr>
      </w:pPr>
      <w:r w:rsidRPr="009C7CC4">
        <w:rPr>
          <w:b/>
        </w:rPr>
        <w:t>Срок принятия решения об отказе в проведении торгов</w:t>
      </w:r>
    </w:p>
    <w:p w:rsidR="004A2BCE" w:rsidRPr="00E43668" w:rsidRDefault="004A2BCE" w:rsidP="004A2BCE">
      <w:pPr>
        <w:autoSpaceDE w:val="0"/>
        <w:autoSpaceDN w:val="0"/>
        <w:adjustRightInd w:val="0"/>
        <w:ind w:firstLine="567"/>
        <w:jc w:val="both"/>
        <w:rPr>
          <w:sz w:val="16"/>
          <w:szCs w:val="16"/>
        </w:rPr>
      </w:pPr>
    </w:p>
    <w:p w:rsidR="004A2BCE" w:rsidRDefault="004A2BCE" w:rsidP="004A2BCE">
      <w:pPr>
        <w:autoSpaceDE w:val="0"/>
        <w:autoSpaceDN w:val="0"/>
        <w:adjustRightInd w:val="0"/>
        <w:ind w:firstLine="567"/>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4A2BCE" w:rsidRPr="009C7CC4" w:rsidRDefault="004A2BCE" w:rsidP="004A2BCE">
      <w:pPr>
        <w:autoSpaceDE w:val="0"/>
        <w:autoSpaceDN w:val="0"/>
        <w:adjustRightInd w:val="0"/>
        <w:ind w:firstLine="567"/>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4A2BCE" w:rsidRPr="00E43668" w:rsidRDefault="004A2BCE" w:rsidP="004A2BCE">
      <w:pPr>
        <w:autoSpaceDE w:val="0"/>
        <w:autoSpaceDN w:val="0"/>
        <w:adjustRightInd w:val="0"/>
        <w:ind w:firstLine="567"/>
        <w:jc w:val="both"/>
        <w:rPr>
          <w:sz w:val="16"/>
          <w:szCs w:val="16"/>
        </w:rPr>
      </w:pPr>
    </w:p>
    <w:p w:rsidR="004A2BCE" w:rsidRPr="009C7CC4" w:rsidRDefault="004A2BCE" w:rsidP="004A2BCE">
      <w:pPr>
        <w:autoSpaceDE w:val="0"/>
        <w:autoSpaceDN w:val="0"/>
        <w:adjustRightInd w:val="0"/>
        <w:ind w:firstLine="567"/>
        <w:jc w:val="both"/>
        <w:rPr>
          <w:b/>
        </w:rPr>
      </w:pPr>
      <w:r w:rsidRPr="009C7CC4">
        <w:rPr>
          <w:b/>
        </w:rPr>
        <w:t>6. Начальный размер арендной платы, "шаг аукциона", размер задатка и реквизиты счета для его перечисления</w:t>
      </w:r>
    </w:p>
    <w:p w:rsidR="004A2BCE" w:rsidRPr="00B547F5" w:rsidRDefault="004A2BCE" w:rsidP="004A2BCE">
      <w:pPr>
        <w:autoSpaceDE w:val="0"/>
        <w:autoSpaceDN w:val="0"/>
        <w:adjustRightInd w:val="0"/>
        <w:ind w:firstLine="567"/>
        <w:jc w:val="both"/>
        <w:rPr>
          <w:sz w:val="16"/>
          <w:szCs w:val="16"/>
        </w:rPr>
      </w:pPr>
    </w:p>
    <w:p w:rsidR="004A2BCE" w:rsidRPr="009D2FA7" w:rsidRDefault="004A2BCE" w:rsidP="004A2BCE">
      <w:pPr>
        <w:autoSpaceDE w:val="0"/>
        <w:autoSpaceDN w:val="0"/>
        <w:adjustRightInd w:val="0"/>
        <w:ind w:firstLine="567"/>
        <w:jc w:val="both"/>
      </w:pPr>
      <w:r w:rsidRPr="009D2FA7">
        <w:t xml:space="preserve">Начальный размер арендной платы: </w:t>
      </w:r>
      <w:r>
        <w:t>24</w:t>
      </w:r>
      <w:r w:rsidRPr="00FB5B1C">
        <w:rPr>
          <w:color w:val="000000"/>
        </w:rPr>
        <w:t> </w:t>
      </w:r>
      <w:r>
        <w:rPr>
          <w:color w:val="000000"/>
        </w:rPr>
        <w:t>065</w:t>
      </w:r>
      <w:r w:rsidRPr="00FB5B1C">
        <w:rPr>
          <w:color w:val="000000"/>
        </w:rPr>
        <w:t> </w:t>
      </w:r>
      <w:r>
        <w:rPr>
          <w:color w:val="000000"/>
        </w:rPr>
        <w:t>135</w:t>
      </w:r>
      <w:r w:rsidRPr="007A67D6">
        <w:rPr>
          <w:color w:val="000000"/>
          <w:sz w:val="30"/>
          <w:szCs w:val="30"/>
        </w:rPr>
        <w:t xml:space="preserve"> </w:t>
      </w:r>
      <w:r w:rsidRPr="009D2FA7">
        <w:t>рублей в год.</w:t>
      </w:r>
    </w:p>
    <w:p w:rsidR="004A2BCE" w:rsidRPr="009D2FA7" w:rsidRDefault="004A2BCE" w:rsidP="004A2BCE">
      <w:pPr>
        <w:autoSpaceDE w:val="0"/>
        <w:autoSpaceDN w:val="0"/>
        <w:adjustRightInd w:val="0"/>
        <w:ind w:firstLine="567"/>
        <w:jc w:val="both"/>
      </w:pPr>
      <w:r w:rsidRPr="009D2FA7">
        <w:t xml:space="preserve">Шаг аукциона: 5 %, что составляет </w:t>
      </w:r>
      <w:r>
        <w:t xml:space="preserve">– 1 203 256,75 </w:t>
      </w:r>
      <w:r w:rsidRPr="009D2FA7">
        <w:t>рублей.</w:t>
      </w:r>
    </w:p>
    <w:p w:rsidR="004A2BCE" w:rsidRPr="009C7CC4" w:rsidRDefault="004A2BCE" w:rsidP="004A2BCE">
      <w:pPr>
        <w:autoSpaceDE w:val="0"/>
        <w:autoSpaceDN w:val="0"/>
        <w:adjustRightInd w:val="0"/>
        <w:ind w:firstLine="567"/>
        <w:jc w:val="both"/>
      </w:pPr>
      <w:r w:rsidRPr="009D2FA7">
        <w:t>Размер з</w:t>
      </w:r>
      <w:r>
        <w:t>адатка: 2</w:t>
      </w:r>
      <w:r w:rsidRPr="009D2FA7">
        <w:t>0 %, что составляет –</w:t>
      </w:r>
      <w:r>
        <w:t xml:space="preserve"> 4 813 027 </w:t>
      </w:r>
      <w:r w:rsidRPr="009D2FA7">
        <w:t>рублей.</w:t>
      </w:r>
    </w:p>
    <w:p w:rsidR="004A2BCE" w:rsidRPr="009C7CC4" w:rsidRDefault="004A2BCE" w:rsidP="004A2BCE">
      <w:pPr>
        <w:autoSpaceDE w:val="0"/>
        <w:autoSpaceDN w:val="0"/>
        <w:adjustRightInd w:val="0"/>
        <w:ind w:firstLine="567"/>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4A2BCE" w:rsidRPr="009C7CC4" w:rsidRDefault="004A2BCE" w:rsidP="004A2BCE">
      <w:pPr>
        <w:autoSpaceDE w:val="0"/>
        <w:autoSpaceDN w:val="0"/>
        <w:adjustRightInd w:val="0"/>
        <w:ind w:firstLine="567"/>
        <w:jc w:val="both"/>
      </w:pPr>
      <w:r w:rsidRPr="009C7CC4">
        <w:rPr>
          <w:u w:val="single"/>
        </w:rPr>
        <w:t>Реквизиты для перечисления задатка:</w:t>
      </w:r>
    </w:p>
    <w:p w:rsidR="004A2BCE" w:rsidRPr="009C7CC4" w:rsidRDefault="004A2BCE" w:rsidP="004A2BCE">
      <w:pPr>
        <w:autoSpaceDE w:val="0"/>
        <w:autoSpaceDN w:val="0"/>
        <w:adjustRightInd w:val="0"/>
        <w:ind w:firstLine="567"/>
        <w:jc w:val="both"/>
      </w:pPr>
      <w:r w:rsidRPr="009C7CC4">
        <w:rPr>
          <w:b/>
        </w:rPr>
        <w:t xml:space="preserve">ИНН </w:t>
      </w:r>
      <w:r w:rsidRPr="009C7CC4">
        <w:t xml:space="preserve">2466203803    </w:t>
      </w:r>
    </w:p>
    <w:p w:rsidR="004A2BCE" w:rsidRPr="009C7CC4" w:rsidRDefault="004A2BCE" w:rsidP="004A2BCE">
      <w:pPr>
        <w:autoSpaceDE w:val="0"/>
        <w:autoSpaceDN w:val="0"/>
        <w:adjustRightInd w:val="0"/>
        <w:ind w:firstLine="567"/>
        <w:jc w:val="both"/>
      </w:pPr>
      <w:r w:rsidRPr="009C7CC4">
        <w:rPr>
          <w:b/>
        </w:rPr>
        <w:t>КПП</w:t>
      </w:r>
      <w:r w:rsidRPr="009C7CC4">
        <w:t xml:space="preserve"> 246601001</w:t>
      </w:r>
    </w:p>
    <w:p w:rsidR="004A2BCE" w:rsidRPr="009C7CC4" w:rsidRDefault="004A2BCE" w:rsidP="004A2BCE">
      <w:pPr>
        <w:autoSpaceDE w:val="0"/>
        <w:autoSpaceDN w:val="0"/>
        <w:adjustRightInd w:val="0"/>
        <w:ind w:firstLine="567"/>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4A2BCE" w:rsidRPr="009C7CC4" w:rsidRDefault="004A2BCE" w:rsidP="004A2BCE">
      <w:pPr>
        <w:autoSpaceDE w:val="0"/>
        <w:autoSpaceDN w:val="0"/>
        <w:adjustRightInd w:val="0"/>
        <w:ind w:firstLine="567"/>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t xml:space="preserve">                          </w:t>
      </w:r>
      <w:r w:rsidRPr="009C7CC4">
        <w:t>Г. КРАСНОЯРСК</w:t>
      </w:r>
    </w:p>
    <w:p w:rsidR="004A2BCE" w:rsidRPr="009C7CC4" w:rsidRDefault="004A2BCE" w:rsidP="004A2BCE">
      <w:pPr>
        <w:autoSpaceDE w:val="0"/>
        <w:autoSpaceDN w:val="0"/>
        <w:adjustRightInd w:val="0"/>
        <w:ind w:firstLine="567"/>
        <w:jc w:val="both"/>
      </w:pPr>
      <w:proofErr w:type="gramStart"/>
      <w:r w:rsidRPr="009C7CC4">
        <w:rPr>
          <w:b/>
        </w:rPr>
        <w:t>Р</w:t>
      </w:r>
      <w:proofErr w:type="gramEnd"/>
      <w:r w:rsidRPr="009C7CC4">
        <w:rPr>
          <w:b/>
        </w:rPr>
        <w:t>/С</w:t>
      </w:r>
      <w:r w:rsidRPr="009C7CC4">
        <w:t xml:space="preserve">  40302810400003000062</w:t>
      </w:r>
    </w:p>
    <w:p w:rsidR="004A2BCE" w:rsidRPr="009C7CC4" w:rsidRDefault="004A2BCE" w:rsidP="004A2BCE">
      <w:pPr>
        <w:autoSpaceDE w:val="0"/>
        <w:autoSpaceDN w:val="0"/>
        <w:adjustRightInd w:val="0"/>
        <w:ind w:firstLine="567"/>
        <w:jc w:val="both"/>
      </w:pPr>
      <w:r w:rsidRPr="009C7CC4">
        <w:rPr>
          <w:b/>
        </w:rPr>
        <w:t>БИК</w:t>
      </w:r>
      <w:r w:rsidRPr="009C7CC4">
        <w:t xml:space="preserve"> 040407001</w:t>
      </w:r>
    </w:p>
    <w:p w:rsidR="004A2BCE" w:rsidRPr="009C7CC4" w:rsidRDefault="004A2BCE" w:rsidP="004A2BCE">
      <w:pPr>
        <w:autoSpaceDE w:val="0"/>
        <w:autoSpaceDN w:val="0"/>
        <w:adjustRightInd w:val="0"/>
        <w:ind w:firstLine="567"/>
        <w:jc w:val="both"/>
      </w:pPr>
      <w:r w:rsidRPr="009C7CC4">
        <w:rPr>
          <w:b/>
        </w:rPr>
        <w:t>ОГРН</w:t>
      </w:r>
      <w:r w:rsidRPr="009C7CC4">
        <w:t xml:space="preserve"> 1072468020503</w:t>
      </w:r>
    </w:p>
    <w:p w:rsidR="004A2BCE" w:rsidRPr="00AB7979" w:rsidRDefault="004A2BCE" w:rsidP="004A2BCE">
      <w:pPr>
        <w:pStyle w:val="ConsTitle"/>
        <w:widowControl/>
        <w:ind w:right="0" w:firstLine="567"/>
        <w:jc w:val="both"/>
        <w:rPr>
          <w:rFonts w:ascii="Times New Roman" w:hAnsi="Times New Roman"/>
          <w:b w:val="0"/>
          <w:sz w:val="24"/>
          <w:szCs w:val="24"/>
        </w:rPr>
      </w:pPr>
      <w:r w:rsidRPr="00AB7979">
        <w:rPr>
          <w:rFonts w:ascii="Times New Roman" w:hAnsi="Times New Roman"/>
          <w:b w:val="0"/>
          <w:sz w:val="24"/>
          <w:szCs w:val="24"/>
        </w:rPr>
        <w:t>Назначение платежа: «Задаток для участия в торгах по продаже права на заключение договора аренды земельного участка по адресу:</w:t>
      </w:r>
      <w:r>
        <w:rPr>
          <w:rFonts w:ascii="Times New Roman" w:hAnsi="Times New Roman"/>
          <w:b w:val="0"/>
          <w:sz w:val="24"/>
          <w:szCs w:val="24"/>
        </w:rPr>
        <w:t xml:space="preserve"> ул. Шахтеров – ул. </w:t>
      </w:r>
      <w:proofErr w:type="spellStart"/>
      <w:r>
        <w:rPr>
          <w:rFonts w:ascii="Times New Roman" w:hAnsi="Times New Roman"/>
          <w:b w:val="0"/>
          <w:sz w:val="24"/>
          <w:szCs w:val="24"/>
        </w:rPr>
        <w:t>Водянникова</w:t>
      </w:r>
      <w:proofErr w:type="spellEnd"/>
      <w:r w:rsidRPr="00AB7979">
        <w:rPr>
          <w:rFonts w:ascii="Times New Roman" w:hAnsi="Times New Roman"/>
          <w:b w:val="0"/>
          <w:sz w:val="24"/>
          <w:szCs w:val="24"/>
        </w:rPr>
        <w:t>».</w:t>
      </w:r>
    </w:p>
    <w:p w:rsidR="004A2BCE" w:rsidRPr="009C7CC4" w:rsidRDefault="004A2BCE" w:rsidP="004A2BCE">
      <w:pPr>
        <w:autoSpaceDE w:val="0"/>
        <w:autoSpaceDN w:val="0"/>
        <w:adjustRightInd w:val="0"/>
        <w:ind w:firstLine="567"/>
        <w:jc w:val="both"/>
      </w:pPr>
      <w:r>
        <w:t>Денежные средства возвращаются организатором на счет, с которого они поступили.</w:t>
      </w:r>
    </w:p>
    <w:p w:rsidR="004A2BCE" w:rsidRPr="00E43668" w:rsidRDefault="004A2BCE" w:rsidP="004A2BCE">
      <w:pPr>
        <w:autoSpaceDE w:val="0"/>
        <w:autoSpaceDN w:val="0"/>
        <w:adjustRightInd w:val="0"/>
        <w:ind w:firstLine="567"/>
        <w:jc w:val="both"/>
        <w:rPr>
          <w:sz w:val="16"/>
          <w:szCs w:val="16"/>
        </w:rPr>
      </w:pPr>
    </w:p>
    <w:p w:rsidR="004A2BCE" w:rsidRPr="009C7CC4" w:rsidRDefault="004A2BCE" w:rsidP="004A2BCE">
      <w:pPr>
        <w:autoSpaceDE w:val="0"/>
        <w:autoSpaceDN w:val="0"/>
        <w:adjustRightInd w:val="0"/>
        <w:ind w:firstLine="567"/>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4A2BCE" w:rsidRPr="00B547F5" w:rsidRDefault="004A2BCE" w:rsidP="004A2BCE">
      <w:pPr>
        <w:autoSpaceDE w:val="0"/>
        <w:autoSpaceDN w:val="0"/>
        <w:adjustRightInd w:val="0"/>
        <w:ind w:firstLine="567"/>
        <w:jc w:val="both"/>
        <w:rPr>
          <w:sz w:val="16"/>
          <w:szCs w:val="16"/>
        </w:rPr>
      </w:pPr>
    </w:p>
    <w:p w:rsidR="004A2BCE" w:rsidRPr="009C7CC4" w:rsidRDefault="004A2BCE" w:rsidP="004A2BCE">
      <w:pPr>
        <w:autoSpaceDE w:val="0"/>
        <w:autoSpaceDN w:val="0"/>
        <w:adjustRightInd w:val="0"/>
        <w:ind w:firstLine="567"/>
        <w:jc w:val="both"/>
      </w:pPr>
      <w:r w:rsidRPr="009C7CC4">
        <w:t xml:space="preserve">Форма подачи предложения – открытая. </w:t>
      </w:r>
    </w:p>
    <w:p w:rsidR="004A2BCE" w:rsidRPr="009C7CC4" w:rsidRDefault="004A2BCE" w:rsidP="004A2BCE">
      <w:pPr>
        <w:autoSpaceDE w:val="0"/>
        <w:autoSpaceDN w:val="0"/>
        <w:adjustRightInd w:val="0"/>
        <w:ind w:firstLine="567"/>
        <w:jc w:val="both"/>
      </w:pPr>
      <w:r w:rsidRPr="009C7CC4">
        <w:t>Один претендент имеет право подать только одну заявку на участие в торгах.</w:t>
      </w:r>
    </w:p>
    <w:p w:rsidR="004A2BCE" w:rsidRPr="009C7CC4" w:rsidRDefault="004A2BCE" w:rsidP="004A2BCE">
      <w:pPr>
        <w:autoSpaceDE w:val="0"/>
        <w:autoSpaceDN w:val="0"/>
        <w:adjustRightInd w:val="0"/>
        <w:ind w:firstLine="567"/>
        <w:jc w:val="both"/>
      </w:pPr>
      <w:r w:rsidRPr="009C7CC4">
        <w:t xml:space="preserve">Прием заявок на участие в торгах осуществляется по адресу: </w:t>
      </w:r>
      <w:proofErr w:type="gramStart"/>
      <w:r w:rsidRPr="009C7CC4">
        <w:t>г</w:t>
      </w:r>
      <w:proofErr w:type="gramEnd"/>
      <w:r w:rsidRPr="009C7CC4">
        <w:t>. Красноярск, ул. Карла Маркса, 95</w:t>
      </w:r>
      <w:r>
        <w:t xml:space="preserve">, </w:t>
      </w:r>
      <w:proofErr w:type="spellStart"/>
      <w:r w:rsidRPr="009C7CC4">
        <w:t>каб</w:t>
      </w:r>
      <w:proofErr w:type="spellEnd"/>
      <w:r w:rsidRPr="009C7CC4">
        <w:t xml:space="preserve">. </w:t>
      </w:r>
      <w:r>
        <w:t xml:space="preserve">613 а, телефон 8 (391) </w:t>
      </w:r>
      <w:r w:rsidRPr="00CB34D0">
        <w:rPr>
          <w:bCs/>
        </w:rPr>
        <w:t>227-05-48</w:t>
      </w:r>
      <w:r>
        <w:t xml:space="preserve"> </w:t>
      </w:r>
      <w:r w:rsidRPr="009C7CC4">
        <w:t>в рабочие дни с 9:00 до 18:00 часов перерыв на обед с 13:00 до 14:00.</w:t>
      </w:r>
    </w:p>
    <w:p w:rsidR="004A2BCE" w:rsidRPr="00706526" w:rsidRDefault="004A2BCE" w:rsidP="004A2BCE">
      <w:pPr>
        <w:tabs>
          <w:tab w:val="left" w:pos="851"/>
        </w:tabs>
        <w:autoSpaceDE w:val="0"/>
        <w:autoSpaceDN w:val="0"/>
        <w:adjustRightInd w:val="0"/>
        <w:ind w:firstLine="567"/>
        <w:jc w:val="both"/>
      </w:pPr>
      <w:r w:rsidRPr="009C7CC4">
        <w:t>Начало приема заявок</w:t>
      </w:r>
      <w:r w:rsidRPr="00706526">
        <w:t>:</w:t>
      </w:r>
      <w:r>
        <w:t xml:space="preserve"> с</w:t>
      </w:r>
      <w:r w:rsidRPr="00706526">
        <w:t xml:space="preserve"> </w:t>
      </w:r>
      <w:r w:rsidR="00DE5BE4">
        <w:t xml:space="preserve">15 октября </w:t>
      </w:r>
      <w:r>
        <w:t xml:space="preserve"> </w:t>
      </w:r>
      <w:r w:rsidRPr="00706526">
        <w:t>201</w:t>
      </w:r>
      <w:r>
        <w:t>4</w:t>
      </w:r>
      <w:r w:rsidRPr="00706526">
        <w:t xml:space="preserve"> года. </w:t>
      </w:r>
    </w:p>
    <w:p w:rsidR="004A2BCE" w:rsidRPr="009C7CC4" w:rsidRDefault="004A2BCE" w:rsidP="004A2BCE">
      <w:pPr>
        <w:tabs>
          <w:tab w:val="left" w:pos="851"/>
        </w:tabs>
        <w:autoSpaceDE w:val="0"/>
        <w:autoSpaceDN w:val="0"/>
        <w:adjustRightInd w:val="0"/>
        <w:ind w:firstLine="567"/>
        <w:jc w:val="both"/>
      </w:pPr>
      <w:r w:rsidRPr="00FF1C99">
        <w:t>Окончание приема заявок: до 10:00</w:t>
      </w:r>
      <w:r>
        <w:t xml:space="preserve"> </w:t>
      </w:r>
      <w:r w:rsidR="00DE5BE4">
        <w:t>10 ноября</w:t>
      </w:r>
      <w:r>
        <w:t xml:space="preserve"> 2014</w:t>
      </w:r>
      <w:r w:rsidRPr="00FF1C99">
        <w:t xml:space="preserve"> года.</w:t>
      </w:r>
    </w:p>
    <w:p w:rsidR="004A2BCE" w:rsidRPr="00E43668" w:rsidRDefault="004A2BCE" w:rsidP="004A2BCE">
      <w:pPr>
        <w:tabs>
          <w:tab w:val="left" w:pos="851"/>
        </w:tabs>
        <w:autoSpaceDE w:val="0"/>
        <w:autoSpaceDN w:val="0"/>
        <w:adjustRightInd w:val="0"/>
        <w:ind w:firstLine="567"/>
        <w:jc w:val="both"/>
        <w:rPr>
          <w:sz w:val="16"/>
          <w:szCs w:val="16"/>
        </w:rPr>
      </w:pPr>
    </w:p>
    <w:p w:rsidR="004A2BCE" w:rsidRDefault="004A2BCE" w:rsidP="004A2BCE">
      <w:pPr>
        <w:tabs>
          <w:tab w:val="left" w:pos="851"/>
        </w:tabs>
        <w:autoSpaceDE w:val="0"/>
        <w:autoSpaceDN w:val="0"/>
        <w:adjustRightInd w:val="0"/>
        <w:ind w:firstLine="567"/>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4A2BCE" w:rsidRPr="00971B74" w:rsidRDefault="004A2BCE" w:rsidP="004A2BCE">
      <w:pPr>
        <w:tabs>
          <w:tab w:val="left" w:pos="851"/>
        </w:tabs>
        <w:autoSpaceDE w:val="0"/>
        <w:autoSpaceDN w:val="0"/>
        <w:adjustRightInd w:val="0"/>
        <w:ind w:firstLine="567"/>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4A2BCE" w:rsidRPr="00971B74" w:rsidRDefault="004A2BCE" w:rsidP="004A2BCE">
      <w:pPr>
        <w:tabs>
          <w:tab w:val="left" w:pos="851"/>
        </w:tabs>
        <w:autoSpaceDE w:val="0"/>
        <w:autoSpaceDN w:val="0"/>
        <w:adjustRightInd w:val="0"/>
        <w:ind w:firstLine="567"/>
        <w:jc w:val="both"/>
      </w:pPr>
      <w:r w:rsidRPr="00971B74">
        <w:t>Для участия в торгах физическое лицо предоставляет:</w:t>
      </w:r>
    </w:p>
    <w:p w:rsidR="004A2BCE" w:rsidRPr="00971B74" w:rsidRDefault="004A2BCE" w:rsidP="004A2BCE">
      <w:pPr>
        <w:numPr>
          <w:ilvl w:val="0"/>
          <w:numId w:val="4"/>
        </w:numPr>
        <w:tabs>
          <w:tab w:val="left" w:pos="851"/>
          <w:tab w:val="left" w:pos="1134"/>
        </w:tabs>
        <w:autoSpaceDE w:val="0"/>
        <w:autoSpaceDN w:val="0"/>
        <w:adjustRightInd w:val="0"/>
        <w:ind w:left="0" w:firstLine="567"/>
        <w:jc w:val="both"/>
      </w:pPr>
      <w:r w:rsidRPr="00971B74">
        <w:t>заявку об участии в торгах;</w:t>
      </w:r>
    </w:p>
    <w:p w:rsidR="004A2BCE" w:rsidRPr="00971B74" w:rsidRDefault="004A2BCE" w:rsidP="004A2BCE">
      <w:pPr>
        <w:numPr>
          <w:ilvl w:val="0"/>
          <w:numId w:val="4"/>
        </w:numPr>
        <w:tabs>
          <w:tab w:val="left" w:pos="851"/>
          <w:tab w:val="left" w:pos="1134"/>
        </w:tabs>
        <w:autoSpaceDE w:val="0"/>
        <w:autoSpaceDN w:val="0"/>
        <w:adjustRightInd w:val="0"/>
        <w:ind w:left="0" w:firstLine="567"/>
        <w:jc w:val="both"/>
      </w:pPr>
      <w:r w:rsidRPr="00971B74">
        <w:t>платежный документ с отметкой банка плательщика об исполнении;</w:t>
      </w:r>
    </w:p>
    <w:p w:rsidR="004A2BCE" w:rsidRPr="00971B74" w:rsidRDefault="004A2BCE" w:rsidP="004A2BCE">
      <w:pPr>
        <w:numPr>
          <w:ilvl w:val="0"/>
          <w:numId w:val="4"/>
        </w:numPr>
        <w:tabs>
          <w:tab w:val="left" w:pos="851"/>
          <w:tab w:val="left" w:pos="1134"/>
        </w:tabs>
        <w:autoSpaceDE w:val="0"/>
        <w:autoSpaceDN w:val="0"/>
        <w:adjustRightInd w:val="0"/>
        <w:ind w:left="0" w:firstLine="567"/>
        <w:jc w:val="both"/>
      </w:pPr>
      <w:r w:rsidRPr="00971B74">
        <w:t>опись документов.</w:t>
      </w:r>
    </w:p>
    <w:p w:rsidR="004A2BCE" w:rsidRPr="00971B74" w:rsidRDefault="004A2BCE" w:rsidP="004A2BCE">
      <w:pPr>
        <w:tabs>
          <w:tab w:val="left" w:pos="993"/>
        </w:tabs>
        <w:autoSpaceDE w:val="0"/>
        <w:autoSpaceDN w:val="0"/>
        <w:adjustRightInd w:val="0"/>
        <w:ind w:firstLine="567"/>
        <w:jc w:val="both"/>
      </w:pPr>
      <w:r w:rsidRPr="00971B74">
        <w:t>Для участия в торгах юридическое лицо предоставляет:</w:t>
      </w:r>
    </w:p>
    <w:p w:rsidR="004A2BCE" w:rsidRPr="00971B74" w:rsidRDefault="004A2BCE" w:rsidP="004A2BCE">
      <w:pPr>
        <w:numPr>
          <w:ilvl w:val="0"/>
          <w:numId w:val="4"/>
        </w:numPr>
        <w:tabs>
          <w:tab w:val="left" w:pos="993"/>
          <w:tab w:val="left" w:pos="1134"/>
        </w:tabs>
        <w:autoSpaceDE w:val="0"/>
        <w:autoSpaceDN w:val="0"/>
        <w:adjustRightInd w:val="0"/>
        <w:ind w:left="0" w:firstLine="567"/>
        <w:jc w:val="both"/>
      </w:pPr>
      <w:r w:rsidRPr="00971B74">
        <w:t>заявку об участии в торгах;</w:t>
      </w:r>
    </w:p>
    <w:p w:rsidR="004A2BCE" w:rsidRPr="00971B74" w:rsidRDefault="004A2BCE" w:rsidP="004A2BCE">
      <w:pPr>
        <w:numPr>
          <w:ilvl w:val="0"/>
          <w:numId w:val="4"/>
        </w:numPr>
        <w:tabs>
          <w:tab w:val="left" w:pos="993"/>
          <w:tab w:val="left" w:pos="1134"/>
        </w:tabs>
        <w:autoSpaceDE w:val="0"/>
        <w:autoSpaceDN w:val="0"/>
        <w:adjustRightInd w:val="0"/>
        <w:ind w:left="0" w:firstLine="567"/>
        <w:jc w:val="both"/>
      </w:pPr>
      <w:r w:rsidRPr="00971B74">
        <w:t>платежный документ с отметкой банка плательщика об исполнении;</w:t>
      </w:r>
    </w:p>
    <w:p w:rsidR="004A2BCE" w:rsidRPr="00971B74" w:rsidRDefault="004A2BCE" w:rsidP="004A2BCE">
      <w:pPr>
        <w:numPr>
          <w:ilvl w:val="0"/>
          <w:numId w:val="4"/>
        </w:numPr>
        <w:tabs>
          <w:tab w:val="left" w:pos="993"/>
          <w:tab w:val="left" w:pos="1134"/>
        </w:tabs>
        <w:autoSpaceDE w:val="0"/>
        <w:autoSpaceDN w:val="0"/>
        <w:adjustRightInd w:val="0"/>
        <w:ind w:left="0" w:firstLine="567"/>
        <w:jc w:val="both"/>
      </w:pPr>
      <w:r w:rsidRPr="00971B74">
        <w:t>нотариально заверенные копии учредительных документов;</w:t>
      </w:r>
    </w:p>
    <w:p w:rsidR="004A2BCE" w:rsidRPr="00971B74" w:rsidRDefault="004A2BCE" w:rsidP="004A2BCE">
      <w:pPr>
        <w:numPr>
          <w:ilvl w:val="0"/>
          <w:numId w:val="4"/>
        </w:numPr>
        <w:tabs>
          <w:tab w:val="left" w:pos="993"/>
          <w:tab w:val="left" w:pos="1134"/>
        </w:tabs>
        <w:autoSpaceDE w:val="0"/>
        <w:autoSpaceDN w:val="0"/>
        <w:adjustRightInd w:val="0"/>
        <w:ind w:left="0" w:firstLine="567"/>
        <w:jc w:val="both"/>
      </w:pPr>
      <w:r w:rsidRPr="00971B74">
        <w:t>нотариально заверенные копии свидетельства о государственной регистрации юридического лица;</w:t>
      </w:r>
    </w:p>
    <w:p w:rsidR="004A2BCE" w:rsidRPr="00971B74" w:rsidRDefault="004A2BCE" w:rsidP="004A2BCE">
      <w:pPr>
        <w:numPr>
          <w:ilvl w:val="0"/>
          <w:numId w:val="4"/>
        </w:numPr>
        <w:tabs>
          <w:tab w:val="left" w:pos="993"/>
          <w:tab w:val="left" w:pos="1134"/>
        </w:tabs>
        <w:autoSpaceDE w:val="0"/>
        <w:autoSpaceDN w:val="0"/>
        <w:adjustRightInd w:val="0"/>
        <w:ind w:left="0" w:firstLine="567"/>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4A2BCE" w:rsidRPr="00971B74" w:rsidRDefault="004A2BCE" w:rsidP="004A2BCE">
      <w:pPr>
        <w:numPr>
          <w:ilvl w:val="0"/>
          <w:numId w:val="4"/>
        </w:numPr>
        <w:tabs>
          <w:tab w:val="left" w:pos="993"/>
          <w:tab w:val="left" w:pos="1134"/>
        </w:tabs>
        <w:autoSpaceDE w:val="0"/>
        <w:autoSpaceDN w:val="0"/>
        <w:adjustRightInd w:val="0"/>
        <w:ind w:left="0" w:firstLine="567"/>
        <w:jc w:val="both"/>
      </w:pPr>
      <w:r w:rsidRPr="00971B74">
        <w:t>опись документов.</w:t>
      </w:r>
    </w:p>
    <w:p w:rsidR="004A2BCE" w:rsidRPr="009C7CC4" w:rsidRDefault="004A2BCE" w:rsidP="004A2BCE">
      <w:pPr>
        <w:autoSpaceDE w:val="0"/>
        <w:autoSpaceDN w:val="0"/>
        <w:adjustRightInd w:val="0"/>
        <w:ind w:firstLine="567"/>
        <w:jc w:val="both"/>
      </w:pPr>
      <w:r w:rsidRPr="00B5721C">
        <w:t>Заявка, с прилагаемыми документами</w:t>
      </w:r>
      <w:r>
        <w:t>,</w:t>
      </w:r>
      <w:r w:rsidRPr="00B5721C">
        <w:t xml:space="preserve"> 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4A2BCE" w:rsidRPr="00FF1C99" w:rsidRDefault="004A2BCE" w:rsidP="004A2BCE">
      <w:pPr>
        <w:autoSpaceDE w:val="0"/>
        <w:autoSpaceDN w:val="0"/>
        <w:adjustRightInd w:val="0"/>
        <w:ind w:firstLine="567"/>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4A2BCE" w:rsidRPr="009C7CC4" w:rsidRDefault="004A2BCE" w:rsidP="004A2BCE">
      <w:pPr>
        <w:autoSpaceDE w:val="0"/>
        <w:autoSpaceDN w:val="0"/>
        <w:adjustRightInd w:val="0"/>
        <w:ind w:firstLine="567"/>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4A2BCE" w:rsidRPr="009C7CC4" w:rsidRDefault="004A2BCE" w:rsidP="004A2BCE">
      <w:pPr>
        <w:autoSpaceDE w:val="0"/>
        <w:autoSpaceDN w:val="0"/>
        <w:adjustRightInd w:val="0"/>
        <w:ind w:firstLine="567"/>
        <w:jc w:val="both"/>
      </w:pPr>
      <w:r w:rsidRPr="009C7CC4">
        <w:t xml:space="preserve">Заявка, поступившая по </w:t>
      </w:r>
      <w:proofErr w:type="gramStart"/>
      <w:r w:rsidRPr="009C7CC4">
        <w:t>истечении</w:t>
      </w:r>
      <w:proofErr w:type="gramEnd"/>
      <w:r w:rsidRPr="009C7CC4">
        <w:t xml:space="preserve">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4A2BCE" w:rsidRPr="009C7CC4" w:rsidRDefault="004A2BCE" w:rsidP="004A2BCE">
      <w:pPr>
        <w:autoSpaceDE w:val="0"/>
        <w:autoSpaceDN w:val="0"/>
        <w:adjustRightInd w:val="0"/>
        <w:ind w:firstLine="567"/>
        <w:jc w:val="both"/>
      </w:pPr>
      <w:r w:rsidRPr="009C7CC4">
        <w:t>Претендент имеет право отозвать</w:t>
      </w:r>
      <w:r>
        <w:t>,</w:t>
      </w:r>
      <w:r w:rsidRPr="009C7CC4">
        <w:t xml:space="preserve"> принятую организатором торгов</w:t>
      </w:r>
      <w:r>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4A2BCE" w:rsidRPr="00E43668" w:rsidRDefault="004A2BCE" w:rsidP="004A2BCE">
      <w:pPr>
        <w:autoSpaceDE w:val="0"/>
        <w:autoSpaceDN w:val="0"/>
        <w:adjustRightInd w:val="0"/>
        <w:ind w:firstLine="567"/>
        <w:jc w:val="both"/>
        <w:rPr>
          <w:sz w:val="16"/>
          <w:szCs w:val="16"/>
        </w:rPr>
      </w:pPr>
    </w:p>
    <w:p w:rsidR="004A2BCE" w:rsidRPr="009C7CC4" w:rsidRDefault="004A2BCE" w:rsidP="004A2BCE">
      <w:pPr>
        <w:autoSpaceDE w:val="0"/>
        <w:autoSpaceDN w:val="0"/>
        <w:adjustRightInd w:val="0"/>
        <w:ind w:firstLine="567"/>
        <w:jc w:val="both"/>
        <w:rPr>
          <w:b/>
        </w:rPr>
      </w:pPr>
      <w:r>
        <w:rPr>
          <w:b/>
        </w:rPr>
        <w:t xml:space="preserve">8. </w:t>
      </w:r>
      <w:r w:rsidRPr="009C7CC4">
        <w:rPr>
          <w:b/>
        </w:rPr>
        <w:t>Место, дата, время и порядок определения участников торгов</w:t>
      </w:r>
    </w:p>
    <w:p w:rsidR="004A2BCE" w:rsidRPr="00E43668" w:rsidRDefault="004A2BCE" w:rsidP="004A2BCE">
      <w:pPr>
        <w:autoSpaceDE w:val="0"/>
        <w:autoSpaceDN w:val="0"/>
        <w:adjustRightInd w:val="0"/>
        <w:ind w:firstLine="567"/>
        <w:jc w:val="both"/>
        <w:rPr>
          <w:sz w:val="16"/>
          <w:szCs w:val="16"/>
        </w:rPr>
      </w:pPr>
    </w:p>
    <w:p w:rsidR="004A2BCE" w:rsidRPr="009C7CC4" w:rsidRDefault="004A2BCE" w:rsidP="004A2BCE">
      <w:pPr>
        <w:autoSpaceDE w:val="0"/>
        <w:autoSpaceDN w:val="0"/>
        <w:adjustRightInd w:val="0"/>
        <w:ind w:firstLine="567"/>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620</w:t>
      </w:r>
      <w:r w:rsidRPr="00706526">
        <w:t xml:space="preserve">, </w:t>
      </w:r>
      <w:r w:rsidR="00DE5BE4">
        <w:t xml:space="preserve">12 ноября </w:t>
      </w:r>
      <w:r>
        <w:t xml:space="preserve"> </w:t>
      </w:r>
      <w:r w:rsidRPr="00706526">
        <w:t>201</w:t>
      </w:r>
      <w:r>
        <w:t>4</w:t>
      </w:r>
      <w:r w:rsidRPr="00706526">
        <w:t xml:space="preserve"> года.</w:t>
      </w:r>
    </w:p>
    <w:p w:rsidR="004A2BCE" w:rsidRPr="009C7CC4" w:rsidRDefault="004A2BCE" w:rsidP="004A2BCE">
      <w:pPr>
        <w:autoSpaceDE w:val="0"/>
        <w:autoSpaceDN w:val="0"/>
        <w:adjustRightInd w:val="0"/>
        <w:ind w:firstLine="567"/>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t>комиссионно</w:t>
      </w:r>
      <w:proofErr w:type="spellEnd"/>
      <w:r>
        <w:t xml:space="preserve"> </w:t>
      </w:r>
      <w:r w:rsidRPr="009C7CC4">
        <w:t xml:space="preserve">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w:t>
      </w:r>
      <w:r w:rsidRPr="009C7CC4">
        <w:lastRenderedPageBreak/>
        <w:t>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4A2BCE" w:rsidRPr="00FB1610" w:rsidRDefault="004A2BCE" w:rsidP="004A2BCE">
      <w:pPr>
        <w:autoSpaceDE w:val="0"/>
        <w:autoSpaceDN w:val="0"/>
        <w:adjustRightInd w:val="0"/>
        <w:ind w:firstLine="567"/>
        <w:jc w:val="both"/>
      </w:pPr>
      <w:r w:rsidRPr="00FB1610">
        <w:t>Претендент не допускается к участию в торгах по следующим основаниям:</w:t>
      </w:r>
    </w:p>
    <w:p w:rsidR="004A2BCE" w:rsidRPr="00FB1610" w:rsidRDefault="004A2BCE" w:rsidP="004A2BCE">
      <w:pPr>
        <w:tabs>
          <w:tab w:val="left" w:pos="1134"/>
        </w:tabs>
        <w:autoSpaceDE w:val="0"/>
        <w:autoSpaceDN w:val="0"/>
        <w:adjustRightInd w:val="0"/>
        <w:ind w:firstLine="567"/>
        <w:jc w:val="both"/>
      </w:pPr>
      <w:r>
        <w:t>а)</w:t>
      </w:r>
      <w:r>
        <w:tab/>
      </w:r>
      <w:r w:rsidRPr="00FB1610">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4A2BCE" w:rsidRPr="00FB1610" w:rsidRDefault="004A2BCE" w:rsidP="004A2BCE">
      <w:pPr>
        <w:tabs>
          <w:tab w:val="left" w:pos="1134"/>
        </w:tabs>
        <w:autoSpaceDE w:val="0"/>
        <w:autoSpaceDN w:val="0"/>
        <w:adjustRightInd w:val="0"/>
        <w:ind w:firstLine="567"/>
        <w:jc w:val="both"/>
      </w:pPr>
      <w:r w:rsidRPr="00FB1610">
        <w:t>б)</w:t>
      </w:r>
      <w:r>
        <w:tab/>
      </w:r>
      <w:r w:rsidRPr="00FB1610">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4A2BCE" w:rsidRPr="00FB1610" w:rsidRDefault="004A2BCE" w:rsidP="004A2BCE">
      <w:pPr>
        <w:tabs>
          <w:tab w:val="left" w:pos="1134"/>
        </w:tabs>
        <w:autoSpaceDE w:val="0"/>
        <w:autoSpaceDN w:val="0"/>
        <w:adjustRightInd w:val="0"/>
        <w:ind w:firstLine="567"/>
        <w:jc w:val="both"/>
      </w:pPr>
      <w:r>
        <w:t>в)</w:t>
      </w:r>
      <w:r>
        <w:tab/>
      </w:r>
      <w:r w:rsidRPr="00FB1610">
        <w:t>заявка подана лицом, не уполномоченным претендентом на осуществление таких действий;</w:t>
      </w:r>
    </w:p>
    <w:p w:rsidR="004A2BCE" w:rsidRDefault="004A2BCE" w:rsidP="004A2BCE">
      <w:pPr>
        <w:tabs>
          <w:tab w:val="left" w:pos="1134"/>
        </w:tabs>
        <w:autoSpaceDE w:val="0"/>
        <w:autoSpaceDN w:val="0"/>
        <w:adjustRightInd w:val="0"/>
        <w:ind w:firstLine="567"/>
        <w:jc w:val="both"/>
      </w:pPr>
      <w:r>
        <w:t>г)</w:t>
      </w:r>
      <w:r>
        <w:tab/>
      </w:r>
      <w:r w:rsidRPr="00FB1610">
        <w:t>не подтверждено поступление в установленный срок задатка на счет (счета), указанный в извещении о проведении торгов.</w:t>
      </w:r>
    </w:p>
    <w:p w:rsidR="004A2BCE" w:rsidRPr="00FB1610" w:rsidRDefault="004A2BCE" w:rsidP="004A2BCE">
      <w:pPr>
        <w:autoSpaceDE w:val="0"/>
        <w:autoSpaceDN w:val="0"/>
        <w:adjustRightInd w:val="0"/>
        <w:ind w:firstLine="567"/>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4A2BCE" w:rsidRPr="00FB1610" w:rsidRDefault="004A2BCE" w:rsidP="004A2BCE">
      <w:pPr>
        <w:autoSpaceDE w:val="0"/>
        <w:autoSpaceDN w:val="0"/>
        <w:adjustRightInd w:val="0"/>
        <w:ind w:firstLine="567"/>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4A2BCE" w:rsidRPr="009C7CC4" w:rsidRDefault="004A2BCE" w:rsidP="004A2BCE">
      <w:pPr>
        <w:autoSpaceDE w:val="0"/>
        <w:autoSpaceDN w:val="0"/>
        <w:adjustRightInd w:val="0"/>
        <w:ind w:firstLine="567"/>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4A2BCE" w:rsidRPr="00E43668" w:rsidRDefault="004A2BCE" w:rsidP="004A2BCE">
      <w:pPr>
        <w:autoSpaceDE w:val="0"/>
        <w:autoSpaceDN w:val="0"/>
        <w:adjustRightInd w:val="0"/>
        <w:ind w:firstLine="567"/>
        <w:jc w:val="both"/>
        <w:rPr>
          <w:sz w:val="16"/>
          <w:szCs w:val="16"/>
        </w:rPr>
      </w:pPr>
    </w:p>
    <w:p w:rsidR="004A2BCE" w:rsidRPr="00680717" w:rsidRDefault="004A2BCE" w:rsidP="004A2BCE">
      <w:pPr>
        <w:autoSpaceDE w:val="0"/>
        <w:autoSpaceDN w:val="0"/>
        <w:adjustRightInd w:val="0"/>
        <w:ind w:firstLine="567"/>
        <w:jc w:val="both"/>
      </w:pPr>
      <w:r w:rsidRPr="00680717">
        <w:t xml:space="preserve">Аукцион начинается </w:t>
      </w:r>
      <w:r w:rsidR="00DE5BE4">
        <w:t>17 ноября</w:t>
      </w:r>
      <w:r>
        <w:t xml:space="preserve"> 2014</w:t>
      </w:r>
      <w:r w:rsidRPr="00706526">
        <w:t xml:space="preserve"> года с</w:t>
      </w:r>
      <w:r>
        <w:t xml:space="preserve"> </w:t>
      </w:r>
      <w:r w:rsidRPr="00706526">
        <w:t>14</w:t>
      </w:r>
      <w:r>
        <w:t>:15</w:t>
      </w:r>
      <w:r w:rsidRPr="00680717">
        <w:t xml:space="preserve"> часов</w:t>
      </w:r>
      <w:r>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4A2BCE" w:rsidRPr="00B547F5" w:rsidRDefault="004A2BCE" w:rsidP="004A2BCE">
      <w:pPr>
        <w:autoSpaceDE w:val="0"/>
        <w:autoSpaceDN w:val="0"/>
        <w:adjustRightInd w:val="0"/>
        <w:ind w:firstLine="709"/>
        <w:jc w:val="both"/>
        <w:rPr>
          <w:sz w:val="16"/>
          <w:szCs w:val="16"/>
        </w:rPr>
      </w:pPr>
    </w:p>
    <w:p w:rsidR="004A2BCE" w:rsidRPr="003D7287" w:rsidRDefault="004A2BCE" w:rsidP="004A2BCE">
      <w:pPr>
        <w:autoSpaceDE w:val="0"/>
        <w:autoSpaceDN w:val="0"/>
        <w:adjustRightInd w:val="0"/>
        <w:ind w:firstLine="567"/>
        <w:jc w:val="both"/>
        <w:rPr>
          <w:b/>
        </w:rPr>
      </w:pPr>
      <w:r w:rsidRPr="003D7287">
        <w:rPr>
          <w:b/>
        </w:rPr>
        <w:t>9. Порядок проведения торгов</w:t>
      </w:r>
    </w:p>
    <w:p w:rsidR="004A2BCE" w:rsidRPr="00B547F5" w:rsidRDefault="004A2BCE" w:rsidP="004A2BCE">
      <w:pPr>
        <w:autoSpaceDE w:val="0"/>
        <w:autoSpaceDN w:val="0"/>
        <w:adjustRightInd w:val="0"/>
        <w:ind w:firstLine="567"/>
        <w:jc w:val="both"/>
        <w:rPr>
          <w:sz w:val="16"/>
          <w:szCs w:val="16"/>
        </w:rPr>
      </w:pPr>
    </w:p>
    <w:p w:rsidR="004A2BCE" w:rsidRPr="003D7287" w:rsidRDefault="004A2BCE" w:rsidP="004A2BCE">
      <w:pPr>
        <w:tabs>
          <w:tab w:val="left" w:pos="567"/>
        </w:tabs>
        <w:autoSpaceDE w:val="0"/>
        <w:autoSpaceDN w:val="0"/>
        <w:adjustRightInd w:val="0"/>
        <w:ind w:firstLine="567"/>
        <w:jc w:val="both"/>
      </w:pPr>
      <w:r>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4A2BCE" w:rsidRPr="00E43668" w:rsidRDefault="004A2BCE" w:rsidP="004A2BCE">
      <w:pPr>
        <w:autoSpaceDE w:val="0"/>
        <w:autoSpaceDN w:val="0"/>
        <w:adjustRightInd w:val="0"/>
        <w:ind w:firstLine="567"/>
        <w:jc w:val="both"/>
        <w:rPr>
          <w:sz w:val="16"/>
          <w:szCs w:val="16"/>
        </w:rPr>
      </w:pPr>
    </w:p>
    <w:p w:rsidR="004A2BCE" w:rsidRPr="009C7CC4" w:rsidRDefault="004A2BCE" w:rsidP="004A2BCE">
      <w:pPr>
        <w:autoSpaceDE w:val="0"/>
        <w:autoSpaceDN w:val="0"/>
        <w:adjustRightInd w:val="0"/>
        <w:ind w:firstLine="567"/>
        <w:jc w:val="both"/>
        <w:rPr>
          <w:b/>
        </w:rPr>
      </w:pPr>
      <w:r>
        <w:rPr>
          <w:b/>
        </w:rPr>
        <w:t>10</w:t>
      </w:r>
      <w:r w:rsidRPr="009C7CC4">
        <w:rPr>
          <w:b/>
        </w:rPr>
        <w:t>. Место и срок подведения итогов торгов, порядок определения победителей торгов</w:t>
      </w:r>
    </w:p>
    <w:p w:rsidR="004A2BCE" w:rsidRPr="00B547F5" w:rsidRDefault="004A2BCE" w:rsidP="004A2BCE">
      <w:pPr>
        <w:autoSpaceDE w:val="0"/>
        <w:autoSpaceDN w:val="0"/>
        <w:adjustRightInd w:val="0"/>
        <w:ind w:firstLine="567"/>
        <w:jc w:val="both"/>
        <w:rPr>
          <w:sz w:val="16"/>
          <w:szCs w:val="16"/>
        </w:rPr>
      </w:pPr>
    </w:p>
    <w:p w:rsidR="004A2BCE" w:rsidRPr="009C7CC4" w:rsidRDefault="004A2BCE" w:rsidP="004A2BCE">
      <w:pPr>
        <w:autoSpaceDE w:val="0"/>
        <w:autoSpaceDN w:val="0"/>
        <w:adjustRightInd w:val="0"/>
        <w:ind w:firstLine="567"/>
        <w:jc w:val="both"/>
      </w:pPr>
      <w:r w:rsidRPr="009C7CC4">
        <w:t xml:space="preserve">Подведение итогов торгов состоится </w:t>
      </w:r>
      <w:r w:rsidR="00DE5BE4">
        <w:t>17 ноября</w:t>
      </w:r>
      <w:r w:rsidRPr="00AE7AD7">
        <w:t xml:space="preserve"> </w:t>
      </w:r>
      <w:r w:rsidRPr="00706526">
        <w:t>201</w:t>
      </w:r>
      <w:r>
        <w:t>4</w:t>
      </w:r>
      <w:r w:rsidRPr="00706526">
        <w:t xml:space="preserve"> года</w:t>
      </w:r>
      <w:r w:rsidRPr="00680717">
        <w:t xml:space="preserve">, по адресу: 660049, г. Красноярск, ул. Карла Маркса, 95, </w:t>
      </w:r>
      <w:proofErr w:type="spellStart"/>
      <w:r w:rsidRPr="00680717">
        <w:t>каб</w:t>
      </w:r>
      <w:proofErr w:type="spellEnd"/>
      <w:r w:rsidRPr="00680717">
        <w:t>. 303.</w:t>
      </w:r>
    </w:p>
    <w:p w:rsidR="004A2BCE" w:rsidRDefault="004A2BCE" w:rsidP="004A2BCE">
      <w:pPr>
        <w:autoSpaceDE w:val="0"/>
        <w:autoSpaceDN w:val="0"/>
        <w:adjustRightInd w:val="0"/>
        <w:ind w:firstLine="567"/>
        <w:jc w:val="both"/>
      </w:pPr>
      <w:r w:rsidRPr="009C7CC4">
        <w:t xml:space="preserve">Выигравшим торги признается лицо, предложившее наиболее высокую цену. </w:t>
      </w:r>
    </w:p>
    <w:p w:rsidR="004A2BCE" w:rsidRPr="00E43668" w:rsidRDefault="004A2BCE" w:rsidP="004A2BCE">
      <w:pPr>
        <w:autoSpaceDE w:val="0"/>
        <w:autoSpaceDN w:val="0"/>
        <w:adjustRightInd w:val="0"/>
        <w:ind w:firstLine="567"/>
        <w:jc w:val="both"/>
        <w:rPr>
          <w:sz w:val="16"/>
          <w:szCs w:val="16"/>
        </w:rPr>
      </w:pPr>
    </w:p>
    <w:p w:rsidR="004A2BCE" w:rsidRDefault="004A2BCE" w:rsidP="004A2BCE">
      <w:pPr>
        <w:autoSpaceDE w:val="0"/>
        <w:autoSpaceDN w:val="0"/>
        <w:adjustRightInd w:val="0"/>
        <w:ind w:firstLine="567"/>
        <w:jc w:val="both"/>
        <w:rPr>
          <w:b/>
        </w:rPr>
      </w:pPr>
      <w:r w:rsidRPr="003546BA">
        <w:rPr>
          <w:b/>
        </w:rPr>
        <w:t>11.</w:t>
      </w:r>
      <w:r>
        <w:rPr>
          <w:b/>
        </w:rPr>
        <w:t>О</w:t>
      </w:r>
      <w:r w:rsidRPr="003546BA">
        <w:rPr>
          <w:b/>
        </w:rPr>
        <w:t>формление результатов</w:t>
      </w:r>
      <w:r>
        <w:rPr>
          <w:b/>
        </w:rPr>
        <w:t xml:space="preserve"> торгов</w:t>
      </w:r>
    </w:p>
    <w:p w:rsidR="004A2BCE" w:rsidRPr="00E43668" w:rsidRDefault="004A2BCE" w:rsidP="004A2BCE">
      <w:pPr>
        <w:autoSpaceDE w:val="0"/>
        <w:autoSpaceDN w:val="0"/>
        <w:adjustRightInd w:val="0"/>
        <w:ind w:firstLine="567"/>
        <w:jc w:val="both"/>
        <w:rPr>
          <w:b/>
          <w:sz w:val="16"/>
          <w:szCs w:val="16"/>
        </w:rPr>
      </w:pPr>
    </w:p>
    <w:p w:rsidR="004A2BCE" w:rsidRPr="00231B30" w:rsidRDefault="004A2BCE" w:rsidP="004A2BCE">
      <w:pPr>
        <w:autoSpaceDE w:val="0"/>
        <w:autoSpaceDN w:val="0"/>
        <w:adjustRightInd w:val="0"/>
        <w:ind w:firstLine="567"/>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4A2BCE" w:rsidRPr="00231B30" w:rsidRDefault="004A2BCE" w:rsidP="004A2BCE">
      <w:pPr>
        <w:autoSpaceDE w:val="0"/>
        <w:autoSpaceDN w:val="0"/>
        <w:adjustRightInd w:val="0"/>
        <w:ind w:firstLine="567"/>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4A2BCE" w:rsidRPr="00C14087" w:rsidRDefault="004A2BCE" w:rsidP="004A2BCE">
      <w:pPr>
        <w:ind w:firstLine="567"/>
        <w:jc w:val="both"/>
      </w:pPr>
      <w:r w:rsidRPr="00C14087">
        <w:rPr>
          <w:color w:val="000000"/>
        </w:rPr>
        <w:t xml:space="preserve">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w:t>
      </w:r>
      <w:r w:rsidRPr="00C14087">
        <w:rPr>
          <w:color w:val="000000"/>
        </w:rPr>
        <w:lastRenderedPageBreak/>
        <w:t>земельного участка на счет департамента муниципального имущества и земельных отношений администрации города Красноярска.</w:t>
      </w:r>
    </w:p>
    <w:p w:rsidR="004A2BCE" w:rsidRPr="00231B30" w:rsidRDefault="004A2BCE" w:rsidP="004A2BCE">
      <w:pPr>
        <w:autoSpaceDE w:val="0"/>
        <w:autoSpaceDN w:val="0"/>
        <w:adjustRightInd w:val="0"/>
        <w:ind w:firstLine="567"/>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4A2BCE" w:rsidRPr="00231B30" w:rsidRDefault="004A2BCE" w:rsidP="004A2BCE">
      <w:pPr>
        <w:autoSpaceDE w:val="0"/>
        <w:autoSpaceDN w:val="0"/>
        <w:adjustRightInd w:val="0"/>
        <w:ind w:firstLine="567"/>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6"/>
          </w:rPr>
          <w:t>законодательством</w:t>
        </w:r>
      </w:hyperlink>
      <w:r w:rsidRPr="00231B30">
        <w:t xml:space="preserve"> Российской Федерации.</w:t>
      </w:r>
    </w:p>
    <w:p w:rsidR="004A2BCE" w:rsidRPr="009C7CC4" w:rsidRDefault="004A2BCE" w:rsidP="004A2BCE">
      <w:pPr>
        <w:autoSpaceDE w:val="0"/>
        <w:autoSpaceDN w:val="0"/>
        <w:adjustRightInd w:val="0"/>
        <w:ind w:firstLine="567"/>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4A2BCE" w:rsidRPr="00B547F5" w:rsidRDefault="004A2BCE" w:rsidP="004A2BCE">
      <w:pPr>
        <w:autoSpaceDE w:val="0"/>
        <w:autoSpaceDN w:val="0"/>
        <w:adjustRightInd w:val="0"/>
        <w:ind w:firstLine="567"/>
        <w:jc w:val="both"/>
        <w:rPr>
          <w:sz w:val="16"/>
          <w:szCs w:val="16"/>
        </w:rPr>
      </w:pPr>
    </w:p>
    <w:p w:rsidR="004A2BCE" w:rsidRPr="000608E4" w:rsidRDefault="004A2BCE" w:rsidP="004A2BCE">
      <w:pPr>
        <w:autoSpaceDE w:val="0"/>
        <w:autoSpaceDN w:val="0"/>
        <w:adjustRightInd w:val="0"/>
        <w:ind w:firstLine="567"/>
        <w:jc w:val="both"/>
        <w:rPr>
          <w:b/>
        </w:rPr>
      </w:pPr>
      <w:r w:rsidRPr="000608E4">
        <w:rPr>
          <w:b/>
        </w:rPr>
        <w:t xml:space="preserve">12. Признание торгов </w:t>
      </w:r>
      <w:proofErr w:type="gramStart"/>
      <w:r w:rsidRPr="000608E4">
        <w:rPr>
          <w:b/>
        </w:rPr>
        <w:t>несостоявшимися</w:t>
      </w:r>
      <w:proofErr w:type="gramEnd"/>
    </w:p>
    <w:p w:rsidR="004A2BCE" w:rsidRPr="00B547F5" w:rsidRDefault="004A2BCE" w:rsidP="004A2BCE">
      <w:pPr>
        <w:autoSpaceDE w:val="0"/>
        <w:autoSpaceDN w:val="0"/>
        <w:adjustRightInd w:val="0"/>
        <w:ind w:firstLine="567"/>
        <w:jc w:val="both"/>
        <w:rPr>
          <w:sz w:val="16"/>
          <w:szCs w:val="16"/>
        </w:rPr>
      </w:pPr>
    </w:p>
    <w:p w:rsidR="004A2BCE" w:rsidRPr="00C97DB0" w:rsidRDefault="004A2BCE" w:rsidP="004A2BCE">
      <w:pPr>
        <w:autoSpaceDE w:val="0"/>
        <w:autoSpaceDN w:val="0"/>
        <w:adjustRightInd w:val="0"/>
        <w:ind w:firstLine="567"/>
        <w:jc w:val="both"/>
      </w:pPr>
      <w:r w:rsidRPr="00C97DB0">
        <w:t>Торги признаются несостоявшимися в случае, если:</w:t>
      </w:r>
    </w:p>
    <w:p w:rsidR="004A2BCE" w:rsidRPr="00C97DB0" w:rsidRDefault="004A2BCE" w:rsidP="004A2BCE">
      <w:pPr>
        <w:autoSpaceDE w:val="0"/>
        <w:autoSpaceDN w:val="0"/>
        <w:adjustRightInd w:val="0"/>
        <w:ind w:firstLine="567"/>
        <w:jc w:val="both"/>
      </w:pPr>
      <w:r w:rsidRPr="00C97DB0">
        <w:t>а) в торгах участвовало менее 2 участников;</w:t>
      </w:r>
    </w:p>
    <w:p w:rsidR="004A2BCE" w:rsidRPr="00C97DB0" w:rsidRDefault="004A2BCE" w:rsidP="004A2BCE">
      <w:pPr>
        <w:autoSpaceDE w:val="0"/>
        <w:autoSpaceDN w:val="0"/>
        <w:adjustRightInd w:val="0"/>
        <w:ind w:firstLine="567"/>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4A2BCE" w:rsidRPr="00C97DB0" w:rsidRDefault="004A2BCE" w:rsidP="004A2BCE">
      <w:pPr>
        <w:autoSpaceDE w:val="0"/>
        <w:autoSpaceDN w:val="0"/>
        <w:adjustRightInd w:val="0"/>
        <w:ind w:firstLine="567"/>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4A2BCE" w:rsidRPr="00C97DB0" w:rsidRDefault="004A2BCE" w:rsidP="004A2BCE">
      <w:pPr>
        <w:autoSpaceDE w:val="0"/>
        <w:autoSpaceDN w:val="0"/>
        <w:adjustRightInd w:val="0"/>
        <w:ind w:firstLine="567"/>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4A2BCE" w:rsidRDefault="004A2BCE" w:rsidP="004A2BCE">
      <w:pPr>
        <w:autoSpaceDE w:val="0"/>
        <w:autoSpaceDN w:val="0"/>
        <w:adjustRightInd w:val="0"/>
        <w:ind w:firstLine="567"/>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4A2BCE" w:rsidRPr="00B547F5" w:rsidRDefault="004A2BCE" w:rsidP="004A2BCE">
      <w:pPr>
        <w:autoSpaceDE w:val="0"/>
        <w:autoSpaceDN w:val="0"/>
        <w:adjustRightInd w:val="0"/>
        <w:ind w:firstLine="567"/>
        <w:jc w:val="both"/>
        <w:rPr>
          <w:sz w:val="16"/>
          <w:szCs w:val="16"/>
        </w:rPr>
      </w:pPr>
    </w:p>
    <w:p w:rsidR="004A2BCE" w:rsidRPr="009C7CC4" w:rsidRDefault="004A2BCE" w:rsidP="004A2BCE">
      <w:pPr>
        <w:autoSpaceDE w:val="0"/>
        <w:autoSpaceDN w:val="0"/>
        <w:adjustRightInd w:val="0"/>
        <w:ind w:firstLine="567"/>
        <w:jc w:val="both"/>
        <w:rPr>
          <w:b/>
        </w:rPr>
      </w:pPr>
      <w:r w:rsidRPr="009C7CC4">
        <w:rPr>
          <w:b/>
        </w:rPr>
        <w:t>1</w:t>
      </w:r>
      <w:r>
        <w:rPr>
          <w:b/>
        </w:rPr>
        <w:t>3</w:t>
      </w:r>
      <w:r w:rsidRPr="009C7CC4">
        <w:rPr>
          <w:b/>
        </w:rPr>
        <w:t>. Срок заключения договора аренды земельного участка</w:t>
      </w:r>
    </w:p>
    <w:p w:rsidR="004A2BCE" w:rsidRPr="00B547F5" w:rsidRDefault="004A2BCE" w:rsidP="004A2BCE">
      <w:pPr>
        <w:autoSpaceDE w:val="0"/>
        <w:autoSpaceDN w:val="0"/>
        <w:adjustRightInd w:val="0"/>
        <w:ind w:firstLine="567"/>
        <w:jc w:val="both"/>
        <w:rPr>
          <w:sz w:val="16"/>
          <w:szCs w:val="16"/>
        </w:rPr>
      </w:pPr>
    </w:p>
    <w:p w:rsidR="004A2BCE" w:rsidRPr="009C7CC4" w:rsidRDefault="004A2BCE" w:rsidP="004A2BCE">
      <w:pPr>
        <w:autoSpaceDE w:val="0"/>
        <w:autoSpaceDN w:val="0"/>
        <w:adjustRightInd w:val="0"/>
        <w:ind w:firstLine="567"/>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4A2BCE" w:rsidRPr="000163EB" w:rsidRDefault="004A2BCE" w:rsidP="004A2BCE">
      <w:pPr>
        <w:autoSpaceDE w:val="0"/>
        <w:autoSpaceDN w:val="0"/>
        <w:adjustRightInd w:val="0"/>
        <w:ind w:firstLine="567"/>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w:t>
      </w:r>
      <w:proofErr w:type="gramStart"/>
      <w:r w:rsidRPr="000163EB">
        <w:t>г</w:t>
      </w:r>
      <w:proofErr w:type="gramEnd"/>
      <w:r w:rsidRPr="000163EB">
        <w:t xml:space="preserve">. Красноярск, ул. Карла Маркса, 95, </w:t>
      </w:r>
      <w:proofErr w:type="spellStart"/>
      <w:r w:rsidRPr="000163EB">
        <w:t>каб</w:t>
      </w:r>
      <w:proofErr w:type="spellEnd"/>
      <w:r w:rsidRPr="000163EB">
        <w:t>. 618, телефон 8(391) 226-19-39</w:t>
      </w:r>
      <w:r>
        <w:t xml:space="preserve"> </w:t>
      </w:r>
      <w:r w:rsidRPr="000163EB">
        <w:t>в рабочие дни с 9:00 до 18:00 часов, перерыв на обед с 13:00 до 14:00.</w:t>
      </w:r>
    </w:p>
    <w:p w:rsidR="004A2BCE" w:rsidRDefault="004A2BCE" w:rsidP="004A2BCE">
      <w:pPr>
        <w:autoSpaceDE w:val="0"/>
        <w:autoSpaceDN w:val="0"/>
        <w:adjustRightInd w:val="0"/>
        <w:ind w:firstLine="567"/>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t xml:space="preserve">                               </w:t>
      </w:r>
      <w:r w:rsidRPr="000163EB">
        <w:t>г. Красноярск, ул. Карла Маркса, 49, теле</w:t>
      </w:r>
      <w:r>
        <w:t>фон 8(391) 226-18-41, 226-18-43</w:t>
      </w:r>
      <w:r w:rsidRPr="000163EB">
        <w:t xml:space="preserve"> в рабочие дни с 9:00 до 17:00 часов, перерыв на обед с 13:00 до 14:00.</w:t>
      </w:r>
      <w:proofErr w:type="gramEnd"/>
    </w:p>
    <w:p w:rsidR="004A2BCE" w:rsidRPr="00B547F5" w:rsidRDefault="004A2BCE" w:rsidP="004A2BCE">
      <w:pPr>
        <w:autoSpaceDE w:val="0"/>
        <w:autoSpaceDN w:val="0"/>
        <w:adjustRightInd w:val="0"/>
        <w:ind w:firstLine="567"/>
        <w:jc w:val="both"/>
        <w:rPr>
          <w:sz w:val="16"/>
          <w:szCs w:val="16"/>
        </w:rPr>
      </w:pPr>
    </w:p>
    <w:p w:rsidR="004A2BCE" w:rsidRDefault="004A2BCE" w:rsidP="004A2BCE">
      <w:pPr>
        <w:autoSpaceDE w:val="0"/>
        <w:autoSpaceDN w:val="0"/>
        <w:adjustRightInd w:val="0"/>
        <w:ind w:firstLine="567"/>
        <w:jc w:val="both"/>
        <w:rPr>
          <w:b/>
        </w:rPr>
      </w:pPr>
      <w:r w:rsidRPr="009C7CC4">
        <w:rPr>
          <w:b/>
        </w:rPr>
        <w:t>1</w:t>
      </w:r>
      <w:r>
        <w:rPr>
          <w:b/>
        </w:rPr>
        <w:t>4</w:t>
      </w:r>
      <w:r w:rsidRPr="009C7CC4">
        <w:rPr>
          <w:b/>
        </w:rPr>
        <w:t>. Дата, время и порядок осмотра земельного участка на местности</w:t>
      </w:r>
    </w:p>
    <w:p w:rsidR="004A2BCE" w:rsidRPr="00B547F5" w:rsidRDefault="004A2BCE" w:rsidP="004A2BCE">
      <w:pPr>
        <w:autoSpaceDE w:val="0"/>
        <w:autoSpaceDN w:val="0"/>
        <w:adjustRightInd w:val="0"/>
        <w:ind w:firstLine="567"/>
        <w:jc w:val="both"/>
        <w:rPr>
          <w:sz w:val="16"/>
          <w:szCs w:val="16"/>
        </w:rPr>
      </w:pPr>
    </w:p>
    <w:p w:rsidR="004A2BCE" w:rsidRPr="00346C28" w:rsidRDefault="004A2BCE" w:rsidP="004A2BCE">
      <w:pPr>
        <w:pStyle w:val="ConsTitle"/>
        <w:widowControl/>
        <w:ind w:right="0" w:firstLine="567"/>
        <w:jc w:val="both"/>
        <w:rPr>
          <w:b w:val="0"/>
        </w:rPr>
      </w:pPr>
      <w:r w:rsidRPr="007313A1">
        <w:rPr>
          <w:rFonts w:ascii="Times New Roman" w:hAnsi="Times New Roman"/>
          <w:b w:val="0"/>
          <w:sz w:val="24"/>
          <w:szCs w:val="24"/>
        </w:rPr>
        <w:t xml:space="preserve">Осмотр земельного участка, расположенного по адресу: </w:t>
      </w:r>
      <w:proofErr w:type="gramStart"/>
      <w:r w:rsidRPr="007313A1">
        <w:rPr>
          <w:rFonts w:ascii="Times New Roman" w:hAnsi="Times New Roman"/>
          <w:b w:val="0"/>
          <w:sz w:val="24"/>
          <w:szCs w:val="24"/>
        </w:rPr>
        <w:t>г</w:t>
      </w:r>
      <w:proofErr w:type="gramEnd"/>
      <w:r w:rsidRPr="007313A1">
        <w:rPr>
          <w:rFonts w:ascii="Times New Roman" w:hAnsi="Times New Roman"/>
          <w:b w:val="0"/>
          <w:sz w:val="24"/>
          <w:szCs w:val="24"/>
        </w:rPr>
        <w:t xml:space="preserve">. Красноярск, </w:t>
      </w:r>
      <w:r>
        <w:rPr>
          <w:rFonts w:ascii="Times New Roman" w:hAnsi="Times New Roman"/>
          <w:b w:val="0"/>
          <w:sz w:val="24"/>
          <w:szCs w:val="24"/>
        </w:rPr>
        <w:t xml:space="preserve">Центральный район, ул. Шахтеров – ул. </w:t>
      </w:r>
      <w:proofErr w:type="spellStart"/>
      <w:r>
        <w:rPr>
          <w:rFonts w:ascii="Times New Roman" w:hAnsi="Times New Roman"/>
          <w:b w:val="0"/>
          <w:sz w:val="24"/>
          <w:szCs w:val="24"/>
        </w:rPr>
        <w:t>Водянникова</w:t>
      </w:r>
      <w:proofErr w:type="spellEnd"/>
      <w:r>
        <w:rPr>
          <w:rFonts w:ascii="Times New Roman" w:hAnsi="Times New Roman"/>
          <w:b w:val="0"/>
          <w:sz w:val="24"/>
          <w:szCs w:val="24"/>
        </w:rPr>
        <w:t xml:space="preserve">, </w:t>
      </w:r>
      <w:r w:rsidRPr="007313A1">
        <w:rPr>
          <w:rFonts w:ascii="Times New Roman" w:hAnsi="Times New Roman"/>
          <w:b w:val="0"/>
          <w:sz w:val="24"/>
          <w:szCs w:val="24"/>
        </w:rPr>
        <w:t xml:space="preserve">на местности будет осуществляться организатором торгов (департаментом градостроительства администрации города Красноярска). </w:t>
      </w:r>
      <w:r w:rsidRPr="007313A1">
        <w:rPr>
          <w:rFonts w:ascii="Times New Roman" w:hAnsi="Times New Roman"/>
          <w:b w:val="0"/>
          <w:color w:val="000000"/>
          <w:sz w:val="24"/>
          <w:szCs w:val="24"/>
        </w:rPr>
        <w:t xml:space="preserve">Для осмотра земельного участка необходимо обратиться по адресу: </w:t>
      </w:r>
      <w:proofErr w:type="gramStart"/>
      <w:r w:rsidRPr="007313A1">
        <w:rPr>
          <w:rFonts w:ascii="Times New Roman" w:hAnsi="Times New Roman"/>
          <w:b w:val="0"/>
          <w:color w:val="000000"/>
          <w:sz w:val="24"/>
          <w:szCs w:val="24"/>
        </w:rPr>
        <w:t>г</w:t>
      </w:r>
      <w:proofErr w:type="gramEnd"/>
      <w:r w:rsidRPr="007313A1">
        <w:rPr>
          <w:rFonts w:ascii="Times New Roman" w:hAnsi="Times New Roman"/>
          <w:b w:val="0"/>
          <w:color w:val="000000"/>
          <w:sz w:val="24"/>
          <w:szCs w:val="24"/>
        </w:rPr>
        <w:t xml:space="preserve">. Красноярск, ул. Карла Маркса, 95, </w:t>
      </w:r>
      <w:r>
        <w:rPr>
          <w:rFonts w:ascii="Times New Roman" w:hAnsi="Times New Roman"/>
          <w:b w:val="0"/>
          <w:color w:val="000000"/>
          <w:sz w:val="24"/>
          <w:szCs w:val="24"/>
        </w:rPr>
        <w:t xml:space="preserve">  </w:t>
      </w:r>
      <w:proofErr w:type="spellStart"/>
      <w:r w:rsidRPr="007313A1">
        <w:rPr>
          <w:rFonts w:ascii="Times New Roman" w:hAnsi="Times New Roman"/>
          <w:b w:val="0"/>
          <w:color w:val="000000"/>
          <w:sz w:val="24"/>
          <w:szCs w:val="24"/>
        </w:rPr>
        <w:t>каб</w:t>
      </w:r>
      <w:proofErr w:type="spellEnd"/>
      <w:r w:rsidRPr="007313A1">
        <w:rPr>
          <w:rFonts w:ascii="Times New Roman" w:hAnsi="Times New Roman"/>
          <w:b w:val="0"/>
          <w:color w:val="000000"/>
          <w:sz w:val="24"/>
          <w:szCs w:val="24"/>
        </w:rPr>
        <w:t>. 618, телефон 8(391) 226-19-39</w:t>
      </w:r>
      <w:r>
        <w:rPr>
          <w:rFonts w:ascii="Times New Roman" w:hAnsi="Times New Roman"/>
          <w:b w:val="0"/>
          <w:color w:val="000000"/>
          <w:sz w:val="24"/>
          <w:szCs w:val="24"/>
        </w:rPr>
        <w:t>, 228-22-00</w:t>
      </w:r>
      <w:r w:rsidRPr="007313A1">
        <w:rPr>
          <w:rFonts w:ascii="Times New Roman" w:hAnsi="Times New Roman"/>
          <w:b w:val="0"/>
          <w:color w:val="000000"/>
          <w:sz w:val="24"/>
          <w:szCs w:val="24"/>
        </w:rPr>
        <w:t xml:space="preserve"> в период подачи заявок на участие в торгах, согласно раздела 7 документации.</w:t>
      </w:r>
    </w:p>
    <w:p w:rsidR="004A2BCE" w:rsidRDefault="004A2BCE" w:rsidP="004A2BCE">
      <w:pPr>
        <w:spacing w:after="200" w:line="276" w:lineRule="auto"/>
        <w:rPr>
          <w:sz w:val="16"/>
          <w:szCs w:val="16"/>
        </w:rPr>
      </w:pPr>
      <w:r>
        <w:rPr>
          <w:sz w:val="16"/>
          <w:szCs w:val="16"/>
        </w:rPr>
        <w:br w:type="page"/>
      </w:r>
    </w:p>
    <w:p w:rsidR="004A2BCE" w:rsidRPr="00B547F5" w:rsidRDefault="004A2BCE" w:rsidP="004A2BCE">
      <w:pPr>
        <w:autoSpaceDE w:val="0"/>
        <w:autoSpaceDN w:val="0"/>
        <w:adjustRightInd w:val="0"/>
        <w:ind w:firstLine="567"/>
        <w:jc w:val="both"/>
        <w:rPr>
          <w:sz w:val="16"/>
          <w:szCs w:val="16"/>
        </w:rPr>
      </w:pPr>
    </w:p>
    <w:p w:rsidR="004A2BCE" w:rsidRPr="009C7CC4" w:rsidRDefault="004A2BCE" w:rsidP="004A2BCE">
      <w:pPr>
        <w:autoSpaceDE w:val="0"/>
        <w:autoSpaceDN w:val="0"/>
        <w:adjustRightInd w:val="0"/>
        <w:ind w:firstLine="567"/>
        <w:jc w:val="both"/>
        <w:rPr>
          <w:b/>
        </w:rPr>
      </w:pPr>
      <w:r w:rsidRPr="009C7CC4">
        <w:rPr>
          <w:b/>
        </w:rPr>
        <w:t>1</w:t>
      </w:r>
      <w:r>
        <w:rPr>
          <w:b/>
        </w:rPr>
        <w:t>5</w:t>
      </w:r>
      <w:r w:rsidRPr="009C7CC4">
        <w:rPr>
          <w:b/>
        </w:rPr>
        <w:t>. Проект договора аренды земельного участка</w:t>
      </w:r>
    </w:p>
    <w:p w:rsidR="004A2BCE" w:rsidRPr="00B547F5" w:rsidRDefault="004A2BCE" w:rsidP="004A2BCE">
      <w:pPr>
        <w:autoSpaceDE w:val="0"/>
        <w:autoSpaceDN w:val="0"/>
        <w:adjustRightInd w:val="0"/>
        <w:ind w:firstLine="567"/>
        <w:jc w:val="both"/>
        <w:rPr>
          <w:sz w:val="16"/>
          <w:szCs w:val="16"/>
        </w:rPr>
      </w:pPr>
    </w:p>
    <w:p w:rsidR="004A2BCE" w:rsidRPr="009C7CC4" w:rsidRDefault="004A2BCE" w:rsidP="004A2BCE">
      <w:pPr>
        <w:tabs>
          <w:tab w:val="left" w:pos="567"/>
        </w:tabs>
        <w:ind w:firstLine="567"/>
      </w:pPr>
      <w:r w:rsidRPr="009C7CC4">
        <w:t>Проект договора аренды земельного участка указан в Приложении 2.</w:t>
      </w:r>
    </w:p>
    <w:p w:rsidR="004A2BCE" w:rsidRDefault="004A2BCE" w:rsidP="004A2BCE">
      <w:pPr>
        <w:tabs>
          <w:tab w:val="left" w:pos="12155"/>
        </w:tabs>
        <w:ind w:firstLine="567"/>
        <w:jc w:val="both"/>
      </w:pPr>
    </w:p>
    <w:p w:rsidR="004A2BCE" w:rsidRDefault="004A2BCE" w:rsidP="004A2BCE">
      <w:pPr>
        <w:tabs>
          <w:tab w:val="left" w:pos="12155"/>
        </w:tabs>
        <w:ind w:firstLine="709"/>
        <w:jc w:val="both"/>
      </w:pPr>
    </w:p>
    <w:p w:rsidR="004A2BCE" w:rsidRDefault="004A2BCE" w:rsidP="004A2BCE">
      <w:pPr>
        <w:tabs>
          <w:tab w:val="left" w:pos="12155"/>
        </w:tabs>
        <w:ind w:firstLine="709"/>
        <w:jc w:val="both"/>
      </w:pPr>
    </w:p>
    <w:p w:rsidR="004A2BCE" w:rsidRDefault="004A2BCE" w:rsidP="004A2BCE">
      <w:pPr>
        <w:tabs>
          <w:tab w:val="left" w:pos="12155"/>
        </w:tabs>
        <w:jc w:val="both"/>
      </w:pPr>
      <w:r>
        <w:t>Заместитель руководителя</w:t>
      </w:r>
    </w:p>
    <w:p w:rsidR="004A2BCE" w:rsidRDefault="004A2BCE" w:rsidP="004A2BCE">
      <w:pPr>
        <w:tabs>
          <w:tab w:val="left" w:pos="12155"/>
        </w:tabs>
        <w:jc w:val="both"/>
      </w:pPr>
      <w:r>
        <w:t>департамента градостроительства                                                                                      Г.В. Голубь</w:t>
      </w:r>
      <w:r>
        <w:br w:type="page"/>
      </w:r>
    </w:p>
    <w:p w:rsidR="004A2BCE" w:rsidRPr="008E12A9" w:rsidRDefault="004A2BCE" w:rsidP="004A2BCE">
      <w:pPr>
        <w:tabs>
          <w:tab w:val="left" w:pos="12155"/>
        </w:tabs>
        <w:ind w:firstLine="7371"/>
        <w:jc w:val="right"/>
      </w:pPr>
      <w:r>
        <w:lastRenderedPageBreak/>
        <w:t>Приложение 1</w:t>
      </w:r>
    </w:p>
    <w:p w:rsidR="004A2BCE" w:rsidRPr="00526A69" w:rsidRDefault="004A2BCE" w:rsidP="004A2BCE">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4A2BCE" w:rsidRPr="007170CD" w:rsidTr="00675C24">
        <w:tc>
          <w:tcPr>
            <w:tcW w:w="10456" w:type="dxa"/>
            <w:tcBorders>
              <w:top w:val="single" w:sz="4" w:space="0" w:color="auto"/>
              <w:left w:val="single" w:sz="4" w:space="0" w:color="auto"/>
              <w:bottom w:val="single" w:sz="4" w:space="0" w:color="auto"/>
              <w:right w:val="single" w:sz="4" w:space="0" w:color="auto"/>
            </w:tcBorders>
          </w:tcPr>
          <w:p w:rsidR="004A2BCE" w:rsidRPr="00526A69" w:rsidRDefault="004A2BCE" w:rsidP="00675C24">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4A2BCE" w:rsidRPr="00526A69" w:rsidRDefault="004A2BCE" w:rsidP="00675C24">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4A2BCE" w:rsidRPr="00526A69" w:rsidRDefault="004A2BCE" w:rsidP="00675C24">
            <w:pPr>
              <w:pStyle w:val="ConsPlusTitle"/>
              <w:widowControl/>
              <w:jc w:val="right"/>
              <w:rPr>
                <w:rFonts w:ascii="Times New Roman" w:hAnsi="Times New Roman"/>
                <w:sz w:val="24"/>
                <w:szCs w:val="24"/>
              </w:rPr>
            </w:pPr>
            <w:r w:rsidRPr="00526A69">
              <w:rPr>
                <w:rFonts w:ascii="Times New Roman" w:hAnsi="Times New Roman"/>
                <w:sz w:val="24"/>
                <w:szCs w:val="24"/>
              </w:rPr>
              <w:t xml:space="preserve">заказа администрации </w:t>
            </w:r>
            <w:proofErr w:type="gramStart"/>
            <w:r w:rsidRPr="00526A69">
              <w:rPr>
                <w:rFonts w:ascii="Times New Roman" w:hAnsi="Times New Roman"/>
                <w:sz w:val="24"/>
                <w:szCs w:val="24"/>
              </w:rPr>
              <w:t>г</w:t>
            </w:r>
            <w:proofErr w:type="gramEnd"/>
            <w:r w:rsidRPr="00526A69">
              <w:rPr>
                <w:rFonts w:ascii="Times New Roman" w:hAnsi="Times New Roman"/>
                <w:sz w:val="24"/>
                <w:szCs w:val="24"/>
              </w:rPr>
              <w:t>. Красноярска</w:t>
            </w:r>
          </w:p>
          <w:p w:rsidR="004A2BCE" w:rsidRPr="00526A69" w:rsidRDefault="004A2BCE" w:rsidP="00675C24">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4A2BCE" w:rsidRPr="00526A69" w:rsidRDefault="004A2BCE" w:rsidP="00675C24">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4A2BCE" w:rsidRPr="00526A69" w:rsidRDefault="004A2BCE" w:rsidP="00675C24">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4A2BCE" w:rsidRPr="00526A69" w:rsidRDefault="004A2BCE" w:rsidP="00675C24">
            <w:pPr>
              <w:jc w:val="center"/>
              <w:rPr>
                <w:i/>
              </w:rPr>
            </w:pPr>
            <w:r w:rsidRPr="00526A69">
              <w:rPr>
                <w:i/>
              </w:rPr>
              <w:t>(Наименование юридического лица или ФИО физического лица)</w:t>
            </w:r>
          </w:p>
          <w:p w:rsidR="004A2BCE" w:rsidRPr="00526A69" w:rsidRDefault="004A2BCE" w:rsidP="00675C24">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4A2BCE" w:rsidRPr="00526A69" w:rsidRDefault="004A2BCE" w:rsidP="00675C24">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4A2BCE" w:rsidRPr="00526A69" w:rsidRDefault="004A2BCE" w:rsidP="00675C24">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4A2BCE" w:rsidRPr="00526A69" w:rsidRDefault="004A2BCE" w:rsidP="00675C24">
            <w:pPr>
              <w:jc w:val="center"/>
              <w:rPr>
                <w:i/>
              </w:rPr>
            </w:pPr>
            <w:r w:rsidRPr="00526A69">
              <w:rPr>
                <w:i/>
              </w:rPr>
              <w:t>(Адрес местонахождения и почтовый адрес)</w:t>
            </w:r>
          </w:p>
          <w:p w:rsidR="004A2BCE" w:rsidRPr="00526A69" w:rsidRDefault="004A2BCE" w:rsidP="00675C24">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4A2BCE" w:rsidRPr="00526A69" w:rsidRDefault="004A2BCE" w:rsidP="00675C24">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4A2BCE" w:rsidRPr="00526A69" w:rsidRDefault="004A2BCE" w:rsidP="00675C24">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4A2BCE" w:rsidRPr="00526A69" w:rsidRDefault="004A2BCE" w:rsidP="00675C24">
            <w:pPr>
              <w:pStyle w:val="ConsPlusTitle"/>
              <w:widowControl/>
              <w:rPr>
                <w:rFonts w:ascii="Times New Roman" w:hAnsi="Times New Roman"/>
                <w:sz w:val="24"/>
                <w:szCs w:val="24"/>
              </w:rPr>
            </w:pPr>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4A2BCE" w:rsidRPr="00526A69" w:rsidRDefault="004A2BCE" w:rsidP="00675C24">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4A2BCE" w:rsidRPr="00526A69" w:rsidRDefault="004A2BCE" w:rsidP="00675C24">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4A2BCE" w:rsidRPr="00526A69" w:rsidRDefault="004A2BCE" w:rsidP="00675C24">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4A2BCE" w:rsidRPr="00526A69" w:rsidRDefault="004A2BCE" w:rsidP="00675C24">
            <w:pPr>
              <w:pStyle w:val="ConsPlusTitle"/>
              <w:widowControl/>
              <w:rPr>
                <w:rFonts w:ascii="Times New Roman" w:hAnsi="Times New Roman"/>
                <w:sz w:val="24"/>
                <w:szCs w:val="24"/>
              </w:rPr>
            </w:pPr>
          </w:p>
          <w:p w:rsidR="004A2BCE" w:rsidRPr="00526A69" w:rsidRDefault="004A2BCE" w:rsidP="00675C24">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4A2BCE" w:rsidRPr="00526A69" w:rsidRDefault="004A2BCE" w:rsidP="00675C24">
            <w:pPr>
              <w:pStyle w:val="ConsPlusTitle"/>
              <w:widowControl/>
              <w:rPr>
                <w:rFonts w:ascii="Times New Roman" w:hAnsi="Times New Roman"/>
                <w:sz w:val="24"/>
                <w:szCs w:val="24"/>
              </w:rPr>
            </w:pPr>
          </w:p>
          <w:p w:rsidR="004A2BCE" w:rsidRPr="00526A69" w:rsidRDefault="004A2BCE" w:rsidP="00675C24">
            <w:pPr>
              <w:pStyle w:val="ConsPlusTitle"/>
              <w:widowControl/>
              <w:rPr>
                <w:rFonts w:ascii="Times New Roman" w:hAnsi="Times New Roman"/>
                <w:sz w:val="24"/>
                <w:szCs w:val="24"/>
              </w:rPr>
            </w:pPr>
          </w:p>
          <w:p w:rsidR="004A2BCE" w:rsidRPr="00526A69" w:rsidRDefault="004A2BCE" w:rsidP="00675C24">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4A2BCE" w:rsidRPr="00526A69" w:rsidRDefault="004A2BCE" w:rsidP="00675C24">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4A2BCE" w:rsidRPr="00526A69" w:rsidRDefault="004A2BCE" w:rsidP="00675C24">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4A2BCE" w:rsidRPr="00526A69" w:rsidRDefault="004A2BCE" w:rsidP="00675C24">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4A2BCE" w:rsidRPr="00526A69" w:rsidRDefault="004A2BCE" w:rsidP="00675C24">
            <w:pPr>
              <w:pStyle w:val="ConsPlusTitle"/>
              <w:widowControl/>
              <w:rPr>
                <w:rFonts w:ascii="Times New Roman" w:hAnsi="Times New Roman"/>
                <w:b w:val="0"/>
                <w:i/>
                <w:sz w:val="24"/>
                <w:szCs w:val="24"/>
              </w:rPr>
            </w:pPr>
          </w:p>
          <w:p w:rsidR="004A2BCE" w:rsidRPr="00526A69" w:rsidRDefault="004A2BCE" w:rsidP="00675C24">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4A2BCE" w:rsidRPr="00526A69" w:rsidRDefault="004A2BCE" w:rsidP="00675C24">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4A2BCE" w:rsidRPr="00526A69" w:rsidRDefault="004A2BCE" w:rsidP="00675C24">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4A2BCE" w:rsidRDefault="004A2BCE" w:rsidP="004A2BCE">
      <w:pPr>
        <w:jc w:val="center"/>
        <w:rPr>
          <w:b/>
        </w:rPr>
      </w:pPr>
    </w:p>
    <w:p w:rsidR="004A2BCE" w:rsidRDefault="004A2BCE" w:rsidP="004A2BCE">
      <w:pPr>
        <w:jc w:val="center"/>
        <w:rPr>
          <w:b/>
        </w:rPr>
      </w:pPr>
    </w:p>
    <w:p w:rsidR="004A2BCE" w:rsidRDefault="004A2BCE" w:rsidP="004A2BCE">
      <w:pPr>
        <w:jc w:val="center"/>
        <w:rPr>
          <w:b/>
        </w:rPr>
      </w:pPr>
    </w:p>
    <w:p w:rsidR="004A2BCE" w:rsidRDefault="004A2BCE" w:rsidP="004A2BCE">
      <w:pPr>
        <w:jc w:val="center"/>
        <w:rPr>
          <w:b/>
        </w:rPr>
      </w:pPr>
    </w:p>
    <w:p w:rsidR="004A2BCE" w:rsidRDefault="004A2BCE" w:rsidP="004A2BCE">
      <w:pPr>
        <w:jc w:val="center"/>
        <w:rPr>
          <w:b/>
        </w:rPr>
      </w:pPr>
    </w:p>
    <w:p w:rsidR="004A2BCE" w:rsidRDefault="004A2BCE" w:rsidP="004A2BCE">
      <w:pPr>
        <w:jc w:val="center"/>
        <w:rPr>
          <w:b/>
        </w:rPr>
      </w:pPr>
    </w:p>
    <w:p w:rsidR="004A2BCE" w:rsidRDefault="004A2BCE" w:rsidP="004A2BCE">
      <w:pPr>
        <w:jc w:val="center"/>
        <w:rPr>
          <w:b/>
        </w:rPr>
      </w:pPr>
    </w:p>
    <w:p w:rsidR="004A2BCE" w:rsidRDefault="004A2BCE" w:rsidP="004A2BCE">
      <w:pPr>
        <w:jc w:val="center"/>
        <w:rPr>
          <w:b/>
        </w:rPr>
      </w:pPr>
    </w:p>
    <w:p w:rsidR="004A2BCE" w:rsidRDefault="004A2BCE" w:rsidP="004A2BCE">
      <w:pPr>
        <w:jc w:val="center"/>
        <w:rPr>
          <w:b/>
        </w:rPr>
      </w:pPr>
    </w:p>
    <w:p w:rsidR="004A2BCE" w:rsidRDefault="004A2BCE" w:rsidP="004A2BCE">
      <w:pPr>
        <w:jc w:val="center"/>
        <w:rPr>
          <w:b/>
        </w:rPr>
      </w:pPr>
    </w:p>
    <w:p w:rsidR="004A2BCE" w:rsidRDefault="004A2BCE" w:rsidP="004A2BCE">
      <w:pPr>
        <w:jc w:val="center"/>
        <w:rPr>
          <w:b/>
        </w:rPr>
      </w:pPr>
    </w:p>
    <w:p w:rsidR="004A2BCE" w:rsidRDefault="004A2BCE" w:rsidP="004A2BCE">
      <w:pPr>
        <w:jc w:val="center"/>
        <w:rPr>
          <w:b/>
        </w:rPr>
      </w:pPr>
    </w:p>
    <w:p w:rsidR="004A2BCE" w:rsidRDefault="004A2BCE" w:rsidP="004A2BCE">
      <w:pPr>
        <w:jc w:val="center"/>
        <w:rPr>
          <w:b/>
        </w:rPr>
      </w:pPr>
    </w:p>
    <w:p w:rsidR="004A2BCE" w:rsidRDefault="004A2BCE" w:rsidP="004A2BCE">
      <w:pPr>
        <w:jc w:val="center"/>
        <w:rPr>
          <w:b/>
        </w:rPr>
      </w:pPr>
    </w:p>
    <w:p w:rsidR="004A2BCE" w:rsidRDefault="004A2BCE" w:rsidP="004A2BCE">
      <w:pPr>
        <w:jc w:val="center"/>
        <w:rPr>
          <w:b/>
        </w:rPr>
      </w:pPr>
    </w:p>
    <w:p w:rsidR="004A2BCE" w:rsidRDefault="004A2BCE" w:rsidP="004A2BCE">
      <w:pPr>
        <w:jc w:val="center"/>
        <w:rPr>
          <w:b/>
        </w:rPr>
      </w:pPr>
    </w:p>
    <w:p w:rsidR="004A2BCE" w:rsidRDefault="004A2BCE" w:rsidP="004A2BCE">
      <w:pPr>
        <w:jc w:val="center"/>
        <w:rPr>
          <w:b/>
        </w:rPr>
      </w:pPr>
    </w:p>
    <w:p w:rsidR="004A2BCE" w:rsidRDefault="004A2BCE" w:rsidP="004A2BCE">
      <w:pPr>
        <w:jc w:val="center"/>
        <w:rPr>
          <w:b/>
        </w:rPr>
      </w:pPr>
    </w:p>
    <w:p w:rsidR="004A2BCE" w:rsidRDefault="004A2BCE" w:rsidP="004A2BCE">
      <w:pPr>
        <w:jc w:val="center"/>
        <w:rPr>
          <w:b/>
        </w:rPr>
      </w:pPr>
    </w:p>
    <w:p w:rsidR="004A2BCE" w:rsidRDefault="004A2BCE" w:rsidP="004A2BCE">
      <w:pPr>
        <w:jc w:val="center"/>
        <w:rPr>
          <w:b/>
        </w:rPr>
      </w:pPr>
    </w:p>
    <w:p w:rsidR="004A2BCE" w:rsidRDefault="004A2BCE" w:rsidP="004A2BCE">
      <w:pPr>
        <w:jc w:val="center"/>
        <w:rPr>
          <w:b/>
        </w:rPr>
      </w:pPr>
    </w:p>
    <w:p w:rsidR="004A2BCE" w:rsidRDefault="004A2BCE" w:rsidP="004A2BCE">
      <w:pPr>
        <w:jc w:val="right"/>
      </w:pPr>
    </w:p>
    <w:p w:rsidR="004A2BCE" w:rsidRPr="00D93EEA" w:rsidRDefault="004A2BCE" w:rsidP="004A2BCE">
      <w:pPr>
        <w:jc w:val="right"/>
      </w:pPr>
      <w:r>
        <w:lastRenderedPageBreak/>
        <w:t>Приложение 2</w:t>
      </w:r>
    </w:p>
    <w:p w:rsidR="004A2BCE" w:rsidRPr="008E12A9" w:rsidRDefault="004A2BCE" w:rsidP="004A2BCE">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4A2BCE" w:rsidRPr="008E12A9" w:rsidTr="00675C24">
        <w:tc>
          <w:tcPr>
            <w:tcW w:w="10137" w:type="dxa"/>
          </w:tcPr>
          <w:p w:rsidR="004A2BCE" w:rsidRPr="008E12A9" w:rsidRDefault="004A2BCE" w:rsidP="00675C24">
            <w:pPr>
              <w:tabs>
                <w:tab w:val="left" w:pos="7380"/>
              </w:tabs>
              <w:jc w:val="both"/>
            </w:pPr>
            <w:r w:rsidRPr="008E12A9">
              <w:tab/>
            </w:r>
            <w:r w:rsidRPr="008E12A9">
              <w:tab/>
            </w:r>
            <w:r w:rsidRPr="008E12A9">
              <w:tab/>
              <w:t xml:space="preserve">г. Красноярск </w:t>
            </w:r>
          </w:p>
          <w:tbl>
            <w:tblPr>
              <w:tblW w:w="0" w:type="auto"/>
              <w:tblLook w:val="04A0"/>
            </w:tblPr>
            <w:tblGrid>
              <w:gridCol w:w="9758"/>
            </w:tblGrid>
            <w:tr w:rsidR="004A2BCE" w:rsidRPr="00522BF8" w:rsidTr="00675C24">
              <w:tc>
                <w:tcPr>
                  <w:tcW w:w="9758" w:type="dxa"/>
                </w:tcPr>
                <w:p w:rsidR="004A2BCE" w:rsidRPr="006619D1" w:rsidRDefault="004A2BCE" w:rsidP="00675C24">
                  <w:pPr>
                    <w:ind w:firstLine="540"/>
                    <w:jc w:val="center"/>
                    <w:rPr>
                      <w:caps/>
                    </w:rPr>
                  </w:pPr>
                  <w:r w:rsidRPr="006619D1">
                    <w:rPr>
                      <w:caps/>
                    </w:rPr>
                    <w:t>ПРОЕКТ ДоговорА аренды земельного участка</w:t>
                  </w:r>
                </w:p>
                <w:p w:rsidR="004A2BCE" w:rsidRPr="006619D1" w:rsidRDefault="004A2BCE" w:rsidP="00675C24">
                  <w:pPr>
                    <w:ind w:firstLine="540"/>
                    <w:jc w:val="center"/>
                    <w:rPr>
                      <w:b/>
                    </w:rPr>
                  </w:pPr>
                  <w:r w:rsidRPr="006619D1">
                    <w:rPr>
                      <w:b/>
                    </w:rPr>
                    <w:t>№ __________</w:t>
                  </w:r>
                </w:p>
                <w:p w:rsidR="004A2BCE" w:rsidRPr="006619D1" w:rsidRDefault="004A2BCE" w:rsidP="00675C24">
                  <w:pPr>
                    <w:tabs>
                      <w:tab w:val="left" w:pos="7380"/>
                    </w:tabs>
                    <w:jc w:val="both"/>
                  </w:pPr>
                  <w:r w:rsidRPr="006619D1">
                    <w:t>“___”_______________20_г.</w:t>
                  </w:r>
                  <w:r w:rsidRPr="006619D1">
                    <w:tab/>
                  </w:r>
                  <w:r w:rsidRPr="006619D1">
                    <w:tab/>
                    <w:t xml:space="preserve">г. Красноярск </w:t>
                  </w:r>
                </w:p>
                <w:p w:rsidR="004A2BCE" w:rsidRPr="006619D1" w:rsidRDefault="004A2BCE" w:rsidP="00675C24">
                  <w:pPr>
                    <w:tabs>
                      <w:tab w:val="left" w:pos="7380"/>
                    </w:tabs>
                    <w:jc w:val="both"/>
                  </w:pPr>
                </w:p>
                <w:p w:rsidR="004A2BCE" w:rsidRPr="006619D1" w:rsidRDefault="004A2BCE" w:rsidP="00675C24">
                  <w:pPr>
                    <w:ind w:firstLine="539"/>
                    <w:jc w:val="both"/>
                  </w:pPr>
                  <w:proofErr w:type="gramStart"/>
                  <w:r w:rsidRPr="006619D1">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6619D1">
                    <w:t xml:space="preserve"> "Стороны", заключили настоящий договор (далее - Договор) о нижеследующем:</w:t>
                  </w:r>
                </w:p>
                <w:p w:rsidR="004A2BCE" w:rsidRPr="006619D1" w:rsidRDefault="004A2BCE" w:rsidP="004A2BCE">
                  <w:pPr>
                    <w:pStyle w:val="a5"/>
                    <w:numPr>
                      <w:ilvl w:val="0"/>
                      <w:numId w:val="5"/>
                    </w:numPr>
                    <w:jc w:val="center"/>
                    <w:rPr>
                      <w:caps/>
                    </w:rPr>
                  </w:pPr>
                  <w:r w:rsidRPr="006619D1">
                    <w:rPr>
                      <w:caps/>
                    </w:rPr>
                    <w:t>ПРЕДМЕТ ДОГОВОРА</w:t>
                  </w:r>
                </w:p>
                <w:p w:rsidR="004A2BCE" w:rsidRPr="006619D1" w:rsidRDefault="004A2BCE" w:rsidP="00675C24">
                  <w:pPr>
                    <w:ind w:firstLine="539"/>
                    <w:jc w:val="both"/>
                  </w:pPr>
                  <w:r w:rsidRPr="006619D1">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w:t>
                  </w:r>
                  <w:proofErr w:type="spellStart"/>
                  <w:r w:rsidRPr="006619D1">
                    <w:t>_____________с</w:t>
                  </w:r>
                  <w:proofErr w:type="spellEnd"/>
                  <w:r w:rsidRPr="006619D1">
                    <w:t xml:space="preserve"> кадастровым номером 24:50:________, находящийся по адресу: г. Красноярск, ______ район,  _______</w:t>
                  </w:r>
                  <w:proofErr w:type="gramStart"/>
                  <w:r w:rsidRPr="006619D1">
                    <w:t xml:space="preserve"> ,</w:t>
                  </w:r>
                  <w:proofErr w:type="gramEnd"/>
                  <w:r w:rsidRPr="006619D1">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4A2BCE" w:rsidRPr="006619D1" w:rsidRDefault="004A2BCE" w:rsidP="00675C24">
                  <w:pPr>
                    <w:ind w:firstLine="539"/>
                    <w:jc w:val="both"/>
                  </w:pPr>
                  <w:r w:rsidRPr="006619D1">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4A2BCE" w:rsidRPr="006619D1" w:rsidRDefault="004A2BCE" w:rsidP="00675C24">
                  <w:pPr>
                    <w:ind w:firstLine="709"/>
                    <w:jc w:val="center"/>
                  </w:pPr>
                  <w:r w:rsidRPr="006619D1">
                    <w:t>2. СРОК ДОГОВОРА</w:t>
                  </w:r>
                </w:p>
                <w:p w:rsidR="004A2BCE" w:rsidRPr="006619D1" w:rsidRDefault="004A2BCE" w:rsidP="00675C24">
                  <w:pPr>
                    <w:ind w:firstLine="539"/>
                    <w:jc w:val="both"/>
                  </w:pPr>
                  <w:r w:rsidRPr="006619D1">
                    <w:t xml:space="preserve">2.1. Срок аренды Участка устанавливается с ____ по _____. </w:t>
                  </w:r>
                </w:p>
                <w:p w:rsidR="004A2BCE" w:rsidRPr="006619D1" w:rsidRDefault="004A2BCE" w:rsidP="00675C24">
                  <w:pPr>
                    <w:ind w:firstLine="539"/>
                    <w:jc w:val="both"/>
                  </w:pPr>
                  <w:r w:rsidRPr="006619D1">
                    <w:t xml:space="preserve">2.2. Договор, заключенный на срок более одного года, вступает в силу </w:t>
                  </w:r>
                  <w:proofErr w:type="gramStart"/>
                  <w:r w:rsidRPr="006619D1">
                    <w:t>с</w:t>
                  </w:r>
                  <w:proofErr w:type="gramEnd"/>
                  <w:r w:rsidRPr="006619D1">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A2BCE" w:rsidRPr="006619D1" w:rsidRDefault="004A2BCE" w:rsidP="00675C24">
                  <w:pPr>
                    <w:ind w:firstLine="709"/>
                    <w:jc w:val="center"/>
                  </w:pPr>
                  <w:r w:rsidRPr="006619D1">
                    <w:t>3. РАЗМЕР И УСЛОВИЯ ВНЕСЕНИЯ АРЕНДНОЙ ПЛАТЫ</w:t>
                  </w:r>
                </w:p>
                <w:p w:rsidR="004A2BCE" w:rsidRPr="006619D1" w:rsidRDefault="004A2BCE" w:rsidP="00675C24">
                  <w:pPr>
                    <w:ind w:firstLine="539"/>
                    <w:jc w:val="both"/>
                  </w:pPr>
                  <w:r w:rsidRPr="006619D1">
                    <w:t>3.1. Размер арендной платы за Участок составляет ______ руб. в месяц (квартал).</w:t>
                  </w:r>
                </w:p>
                <w:p w:rsidR="004A2BCE" w:rsidRPr="006619D1" w:rsidRDefault="004A2BCE" w:rsidP="00675C24">
                  <w:pPr>
                    <w:ind w:firstLine="539"/>
                    <w:jc w:val="both"/>
                  </w:pPr>
                  <w:r w:rsidRPr="006619D1">
                    <w:t xml:space="preserve">3.2. Первый платеж по настоящему Договору начисляется с ____ по ____. </w:t>
                  </w:r>
                </w:p>
                <w:p w:rsidR="004A2BCE" w:rsidRPr="006619D1" w:rsidRDefault="004A2BCE" w:rsidP="00675C24">
                  <w:pPr>
                    <w:ind w:firstLine="539"/>
                    <w:jc w:val="both"/>
                  </w:pPr>
                  <w:r w:rsidRPr="006619D1">
                    <w:t xml:space="preserve">3.3. Арендная плата за первый подлежащий оплате период в сумме ____ руб. вносится в течение 30 дней со дня подписания Договора. </w:t>
                  </w:r>
                </w:p>
                <w:p w:rsidR="004A2BCE" w:rsidRPr="006619D1" w:rsidRDefault="004A2BCE" w:rsidP="00675C24">
                  <w:pPr>
                    <w:ind w:firstLine="539"/>
                    <w:jc w:val="both"/>
                  </w:pPr>
                  <w:r w:rsidRPr="006619D1">
                    <w:t xml:space="preserve">3.4. Расчет арендной платы приведен в приложении 2 к Договору, которое является неотъемлемой частью Договора. </w:t>
                  </w:r>
                </w:p>
                <w:p w:rsidR="004A2BCE" w:rsidRPr="00522BF8" w:rsidRDefault="004A2BCE" w:rsidP="00675C24">
                  <w:pPr>
                    <w:ind w:firstLine="539"/>
                    <w:jc w:val="both"/>
                    <w:rPr>
                      <w:sz w:val="28"/>
                      <w:szCs w:val="28"/>
                    </w:rPr>
                  </w:pPr>
                  <w:r w:rsidRPr="006619D1">
                    <w:t>3.5. Внесенный Арендатором задаток засчитывается в счет арендной</w:t>
                  </w:r>
                  <w:r w:rsidRPr="00522BF8">
                    <w:rPr>
                      <w:sz w:val="28"/>
                      <w:szCs w:val="28"/>
                    </w:rPr>
                    <w:t xml:space="preserve"> платы.</w:t>
                  </w:r>
                </w:p>
                <w:p w:rsidR="004A2BCE" w:rsidRPr="001A7CCC" w:rsidRDefault="004A2BCE" w:rsidP="00675C24">
                  <w:pPr>
                    <w:ind w:firstLine="539"/>
                    <w:jc w:val="both"/>
                  </w:pPr>
                  <w:r w:rsidRPr="001A7CCC">
                    <w:t xml:space="preserve">3.6. </w:t>
                  </w:r>
                  <w:proofErr w:type="gramStart"/>
                  <w:r w:rsidRPr="001A7CCC">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4A2BCE" w:rsidRPr="006619D1" w:rsidRDefault="004A2BCE" w:rsidP="00675C24">
                  <w:pPr>
                    <w:ind w:firstLine="539"/>
                    <w:jc w:val="both"/>
                  </w:pPr>
                  <w:r w:rsidRPr="006619D1">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4A2BCE" w:rsidRPr="006619D1" w:rsidRDefault="004A2BCE" w:rsidP="00675C24">
                  <w:pPr>
                    <w:ind w:firstLine="539"/>
                    <w:jc w:val="both"/>
                  </w:pPr>
                  <w:r w:rsidRPr="006619D1">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4A2BCE" w:rsidRPr="006619D1" w:rsidRDefault="004A2BCE" w:rsidP="00675C24">
                  <w:pPr>
                    <w:ind w:firstLine="539"/>
                    <w:jc w:val="both"/>
                  </w:pPr>
                  <w:r w:rsidRPr="006619D1">
                    <w:t xml:space="preserve">3.8. Неиспользование Участка Арендатором не освобождает его от обязанности по внесению арендной платы. </w:t>
                  </w:r>
                </w:p>
                <w:p w:rsidR="004A2BCE" w:rsidRPr="006619D1" w:rsidRDefault="004A2BCE" w:rsidP="00675C24">
                  <w:pPr>
                    <w:ind w:firstLine="540"/>
                    <w:jc w:val="center"/>
                  </w:pPr>
                  <w:r w:rsidRPr="006619D1">
                    <w:t>4. ПРАВА И ОБЯЗАННОСТИ СТОРОН</w:t>
                  </w:r>
                </w:p>
                <w:p w:rsidR="004A2BCE" w:rsidRPr="006619D1" w:rsidRDefault="004A2BCE" w:rsidP="00675C24">
                  <w:pPr>
                    <w:ind w:firstLine="539"/>
                    <w:jc w:val="both"/>
                  </w:pPr>
                  <w:r w:rsidRPr="006619D1">
                    <w:lastRenderedPageBreak/>
                    <w:t xml:space="preserve">4.1. Арендодатель имеет право: </w:t>
                  </w:r>
                </w:p>
                <w:p w:rsidR="004A2BCE" w:rsidRPr="006619D1" w:rsidRDefault="004A2BCE" w:rsidP="00675C24">
                  <w:pPr>
                    <w:ind w:firstLine="539"/>
                    <w:jc w:val="both"/>
                  </w:pPr>
                  <w:r w:rsidRPr="006619D1">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A2BCE" w:rsidRPr="006619D1" w:rsidRDefault="004A2BCE" w:rsidP="00675C24">
                  <w:pPr>
                    <w:ind w:firstLine="539"/>
                    <w:jc w:val="both"/>
                  </w:pPr>
                  <w:r w:rsidRPr="006619D1">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4A2BCE" w:rsidRPr="006619D1" w:rsidRDefault="004A2BCE" w:rsidP="00675C24">
                  <w:pPr>
                    <w:ind w:firstLine="539"/>
                    <w:jc w:val="both"/>
                  </w:pPr>
                  <w:r w:rsidRPr="006619D1">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A2BCE" w:rsidRPr="006619D1" w:rsidRDefault="004A2BCE" w:rsidP="00675C24">
                  <w:pPr>
                    <w:ind w:firstLine="539"/>
                    <w:jc w:val="both"/>
                  </w:pPr>
                  <w:r w:rsidRPr="006619D1">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6619D1">
                    <w:t>с даты направления</w:t>
                  </w:r>
                  <w:proofErr w:type="gramEnd"/>
                  <w:r w:rsidRPr="006619D1">
                    <w:t xml:space="preserve"> Арендатору соответствующего уведомления.</w:t>
                  </w:r>
                </w:p>
                <w:p w:rsidR="004A2BCE" w:rsidRPr="006619D1" w:rsidRDefault="004A2BCE" w:rsidP="00675C24">
                  <w:pPr>
                    <w:ind w:firstLine="539"/>
                    <w:jc w:val="both"/>
                  </w:pPr>
                  <w:r w:rsidRPr="006619D1">
                    <w:t>4.1.5. Требовать досрочного расторжения договора в случае нарушения Арендатором обязанностей, предусмотренных пунктами 4.4.14, 4.4.15.</w:t>
                  </w:r>
                </w:p>
                <w:p w:rsidR="004A2BCE" w:rsidRPr="006619D1" w:rsidRDefault="004A2BCE" w:rsidP="00675C24">
                  <w:pPr>
                    <w:ind w:firstLine="539"/>
                    <w:jc w:val="both"/>
                  </w:pPr>
                  <w:r w:rsidRPr="006619D1">
                    <w:t xml:space="preserve">4.2. Арендодатель обязан: </w:t>
                  </w:r>
                </w:p>
                <w:p w:rsidR="004A2BCE" w:rsidRPr="006619D1" w:rsidRDefault="004A2BCE" w:rsidP="00675C24">
                  <w:pPr>
                    <w:ind w:firstLine="539"/>
                    <w:jc w:val="both"/>
                  </w:pPr>
                  <w:r w:rsidRPr="006619D1">
                    <w:t xml:space="preserve">4.2.1. Выполнять в полном объеме все условия Договора. </w:t>
                  </w:r>
                </w:p>
                <w:p w:rsidR="004A2BCE" w:rsidRPr="006619D1" w:rsidRDefault="004A2BCE" w:rsidP="00675C24">
                  <w:pPr>
                    <w:ind w:firstLine="539"/>
                    <w:jc w:val="both"/>
                  </w:pPr>
                  <w:r w:rsidRPr="006619D1">
                    <w:t xml:space="preserve">4.3. Арендатор имеет право: </w:t>
                  </w:r>
                </w:p>
                <w:p w:rsidR="004A2BCE" w:rsidRPr="006619D1" w:rsidRDefault="004A2BCE" w:rsidP="00675C24">
                  <w:pPr>
                    <w:ind w:firstLine="539"/>
                    <w:jc w:val="both"/>
                  </w:pPr>
                  <w:r w:rsidRPr="006619D1">
                    <w:t xml:space="preserve">4.3.1. </w:t>
                  </w:r>
                  <w:proofErr w:type="gramStart"/>
                  <w:r w:rsidRPr="006619D1">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4A2BCE" w:rsidRPr="006619D1" w:rsidRDefault="004A2BCE" w:rsidP="00675C24">
                  <w:pPr>
                    <w:ind w:firstLine="539"/>
                    <w:jc w:val="both"/>
                  </w:pPr>
                  <w:r w:rsidRPr="006619D1">
                    <w:t xml:space="preserve">4.3.2. </w:t>
                  </w:r>
                  <w:proofErr w:type="gramStart"/>
                  <w:r w:rsidRPr="006619D1">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6619D1">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4A2BCE" w:rsidRPr="006619D1" w:rsidRDefault="004A2BCE" w:rsidP="00675C24">
                  <w:pPr>
                    <w:ind w:firstLine="539"/>
                    <w:jc w:val="both"/>
                  </w:pPr>
                  <w:r w:rsidRPr="006619D1">
                    <w:t>4.3.3. Заключать путем подписания уполномоченным лицом и скреплением печатью дополнительные соглашения к настоящему договору.</w:t>
                  </w:r>
                </w:p>
                <w:p w:rsidR="004A2BCE" w:rsidRPr="006619D1" w:rsidRDefault="004A2BCE" w:rsidP="00675C24">
                  <w:pPr>
                    <w:ind w:firstLine="539"/>
                    <w:jc w:val="both"/>
                  </w:pPr>
                  <w:r w:rsidRPr="006619D1">
                    <w:t xml:space="preserve">4.4. Арендатор обязан: </w:t>
                  </w:r>
                </w:p>
                <w:p w:rsidR="004A2BCE" w:rsidRPr="006619D1" w:rsidRDefault="004A2BCE" w:rsidP="00675C24">
                  <w:pPr>
                    <w:ind w:firstLine="539"/>
                    <w:jc w:val="both"/>
                  </w:pPr>
                  <w:r w:rsidRPr="006619D1">
                    <w:t xml:space="preserve">4.4.1. Выполнять в полном объеме все условия Договора. </w:t>
                  </w:r>
                </w:p>
                <w:p w:rsidR="004A2BCE" w:rsidRPr="001A7CCC" w:rsidRDefault="004A2BCE" w:rsidP="00675C24">
                  <w:pPr>
                    <w:ind w:firstLine="539"/>
                    <w:jc w:val="both"/>
                  </w:pPr>
                  <w:r w:rsidRPr="006619D1">
                    <w:t>4.4.2. Использовать Участок в соответствии с целевым назначением и</w:t>
                  </w:r>
                  <w:r w:rsidRPr="00522BF8">
                    <w:rPr>
                      <w:sz w:val="28"/>
                      <w:szCs w:val="28"/>
                    </w:rPr>
                    <w:t xml:space="preserve"> </w:t>
                  </w:r>
                  <w:r w:rsidRPr="001A7CCC">
                    <w:t xml:space="preserve">разрешенным использованием. </w:t>
                  </w:r>
                </w:p>
                <w:p w:rsidR="004A2BCE" w:rsidRPr="001A7CCC" w:rsidRDefault="004A2BCE" w:rsidP="00675C24">
                  <w:pPr>
                    <w:ind w:firstLine="539"/>
                    <w:jc w:val="both"/>
                  </w:pPr>
                  <w:r w:rsidRPr="001A7CCC">
                    <w:t>4.4.3. Оплачивать арендную плату в размере и порядке, установленном настоящим Договором.</w:t>
                  </w:r>
                </w:p>
                <w:p w:rsidR="004A2BCE" w:rsidRPr="006619D1" w:rsidRDefault="004A2BCE" w:rsidP="00675C24">
                  <w:pPr>
                    <w:ind w:firstLine="539"/>
                    <w:jc w:val="both"/>
                  </w:pPr>
                  <w:r w:rsidRPr="006619D1">
                    <w:t>4.4.4. Ежеквартально проводить сверку арендных платежей посредством подписания соответствующего акта.</w:t>
                  </w:r>
                </w:p>
                <w:p w:rsidR="004A2BCE" w:rsidRPr="006619D1" w:rsidRDefault="004A2BCE" w:rsidP="00675C24">
                  <w:pPr>
                    <w:ind w:firstLine="539"/>
                    <w:jc w:val="both"/>
                  </w:pPr>
                  <w:r w:rsidRPr="006619D1">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4A2BCE" w:rsidRPr="006619D1" w:rsidRDefault="004A2BCE" w:rsidP="00675C24">
                  <w:pPr>
                    <w:ind w:firstLine="539"/>
                    <w:jc w:val="both"/>
                  </w:pPr>
                  <w:r w:rsidRPr="006619D1">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4A2BCE" w:rsidRPr="006619D1" w:rsidRDefault="004A2BCE" w:rsidP="00675C24">
                  <w:pPr>
                    <w:ind w:firstLine="539"/>
                    <w:jc w:val="both"/>
                  </w:pPr>
                  <w:r w:rsidRPr="006619D1">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4A2BCE" w:rsidRPr="006619D1" w:rsidRDefault="004A2BCE" w:rsidP="00675C24">
                  <w:pPr>
                    <w:ind w:firstLine="539"/>
                    <w:jc w:val="both"/>
                  </w:pPr>
                  <w:r w:rsidRPr="006619D1">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4A2BCE" w:rsidRPr="006619D1" w:rsidRDefault="004A2BCE" w:rsidP="00675C24">
                  <w:pPr>
                    <w:ind w:firstLine="539"/>
                    <w:jc w:val="both"/>
                  </w:pPr>
                  <w:r w:rsidRPr="006619D1">
                    <w:lastRenderedPageBreak/>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A2BCE" w:rsidRPr="006619D1" w:rsidRDefault="004A2BCE" w:rsidP="00675C24">
                  <w:pPr>
                    <w:ind w:firstLine="539"/>
                    <w:jc w:val="both"/>
                  </w:pPr>
                  <w:r w:rsidRPr="006619D1">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4A2BCE" w:rsidRPr="006619D1" w:rsidRDefault="004A2BCE" w:rsidP="00675C24">
                  <w:pPr>
                    <w:ind w:firstLine="539"/>
                    <w:jc w:val="both"/>
                  </w:pPr>
                  <w:r w:rsidRPr="006619D1">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4A2BCE" w:rsidRPr="006619D1" w:rsidRDefault="004A2BCE" w:rsidP="00675C24">
                  <w:pPr>
                    <w:ind w:firstLine="539"/>
                    <w:jc w:val="both"/>
                  </w:pPr>
                  <w:r w:rsidRPr="006619D1">
                    <w:t xml:space="preserve">4.4.12. Письменно в 10-дневный срок уведомить Арендодателя об изменении своих реквизитов. </w:t>
                  </w:r>
                </w:p>
                <w:p w:rsidR="004A2BCE" w:rsidRPr="006619D1" w:rsidRDefault="004A2BCE" w:rsidP="00675C24">
                  <w:pPr>
                    <w:ind w:firstLine="539"/>
                    <w:jc w:val="both"/>
                  </w:pPr>
                  <w:r w:rsidRPr="006619D1">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4A2BCE" w:rsidRPr="006619D1" w:rsidRDefault="004A2BCE" w:rsidP="00675C24">
                  <w:pPr>
                    <w:ind w:firstLine="539"/>
                    <w:jc w:val="both"/>
                  </w:pPr>
                  <w:r w:rsidRPr="006619D1">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4A2BCE" w:rsidRPr="006619D1" w:rsidRDefault="004A2BCE" w:rsidP="00675C24">
                  <w:pPr>
                    <w:ind w:firstLine="539"/>
                    <w:jc w:val="both"/>
                  </w:pPr>
                  <w:r w:rsidRPr="006619D1">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A2BCE" w:rsidRPr="006619D1" w:rsidRDefault="004A2BCE" w:rsidP="00675C24">
                  <w:pPr>
                    <w:ind w:firstLine="540"/>
                    <w:jc w:val="center"/>
                  </w:pPr>
                  <w:r w:rsidRPr="006619D1">
                    <w:t>5. ОТВЕТСТВЕННОСТЬ СТОРОН</w:t>
                  </w:r>
                </w:p>
                <w:p w:rsidR="004A2BCE" w:rsidRPr="006619D1" w:rsidRDefault="004A2BCE" w:rsidP="00675C24">
                  <w:pPr>
                    <w:ind w:firstLine="539"/>
                    <w:jc w:val="both"/>
                  </w:pPr>
                  <w:r w:rsidRPr="006619D1">
                    <w:t xml:space="preserve">5.1. За нарушение условий Договора Стороны несут ответственность, предусмотренную законодательством Российской Федерации. </w:t>
                  </w:r>
                </w:p>
                <w:p w:rsidR="004A2BCE" w:rsidRPr="006619D1" w:rsidRDefault="004A2BCE" w:rsidP="00675C24">
                  <w:pPr>
                    <w:ind w:firstLine="539"/>
                    <w:jc w:val="both"/>
                  </w:pPr>
                  <w:r w:rsidRPr="006619D1">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4A2BCE" w:rsidRPr="006619D1" w:rsidRDefault="004A2BCE" w:rsidP="00675C24">
                  <w:pPr>
                    <w:ind w:firstLine="539"/>
                    <w:jc w:val="both"/>
                  </w:pPr>
                  <w:r w:rsidRPr="006619D1">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4A2BCE" w:rsidRPr="006619D1" w:rsidRDefault="004A2BCE" w:rsidP="00675C24">
                  <w:pPr>
                    <w:ind w:firstLine="540"/>
                    <w:jc w:val="center"/>
                  </w:pPr>
                  <w:r w:rsidRPr="006619D1">
                    <w:t>6. ИЗМЕНЕНИЕ, РАСТОРЖЕНИЕ И ПРЕКРАЩЕНИЕ ДОГОВОРА</w:t>
                  </w:r>
                </w:p>
                <w:p w:rsidR="004A2BCE" w:rsidRPr="006619D1" w:rsidRDefault="004A2BCE" w:rsidP="00675C24">
                  <w:pPr>
                    <w:ind w:firstLine="539"/>
                    <w:jc w:val="both"/>
                  </w:pPr>
                  <w:r w:rsidRPr="006619D1">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4A2BCE" w:rsidRPr="006619D1" w:rsidRDefault="004A2BCE" w:rsidP="00675C24">
                  <w:pPr>
                    <w:ind w:firstLine="539"/>
                    <w:jc w:val="both"/>
                  </w:pPr>
                  <w:r w:rsidRPr="006619D1">
                    <w:t>6.2. По окончании срока действия Договора, Договор считается</w:t>
                  </w:r>
                  <w:r w:rsidRPr="00522BF8">
                    <w:rPr>
                      <w:sz w:val="28"/>
                      <w:szCs w:val="28"/>
                    </w:rPr>
                    <w:t xml:space="preserve"> </w:t>
                  </w:r>
                  <w:r w:rsidRPr="006619D1">
                    <w:t>соответственно расторгнутым и прекратившим свое действие без соответствующих</w:t>
                  </w:r>
                  <w:r w:rsidRPr="00522BF8">
                    <w:rPr>
                      <w:sz w:val="28"/>
                      <w:szCs w:val="28"/>
                    </w:rPr>
                    <w:t xml:space="preserve"> </w:t>
                  </w:r>
                  <w:r w:rsidRPr="006619D1">
                    <w:t>соглашений и</w:t>
                  </w:r>
                  <w:r w:rsidRPr="00522BF8">
                    <w:rPr>
                      <w:sz w:val="28"/>
                      <w:szCs w:val="28"/>
                    </w:rPr>
                    <w:t xml:space="preserve"> </w:t>
                  </w:r>
                  <w:r w:rsidRPr="006619D1">
                    <w:t xml:space="preserve">дополнительного уведомления Арендатора. </w:t>
                  </w:r>
                </w:p>
                <w:p w:rsidR="004A2BCE" w:rsidRPr="006619D1" w:rsidRDefault="004A2BCE" w:rsidP="00675C24">
                  <w:pPr>
                    <w:ind w:firstLine="539"/>
                    <w:jc w:val="both"/>
                  </w:pPr>
                  <w:r w:rsidRPr="006619D1">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4A2BCE" w:rsidRPr="006619D1" w:rsidRDefault="004A2BCE" w:rsidP="00675C24">
                  <w:pPr>
                    <w:ind w:firstLine="539"/>
                    <w:jc w:val="both"/>
                  </w:pPr>
                  <w:r w:rsidRPr="006619D1">
                    <w:t xml:space="preserve">Договор подлежит досрочному расторжению по требованию Арендодателя </w:t>
                  </w:r>
                  <w:proofErr w:type="gramStart"/>
                  <w:r w:rsidRPr="006619D1">
                    <w:t>при несогласии Арендатора с новой арендной платой в соответствии с уведомлением о расторжении</w:t>
                  </w:r>
                  <w:proofErr w:type="gramEnd"/>
                  <w:r w:rsidRPr="006619D1">
                    <w:t xml:space="preserve"> Договора, направленным Арендодателем с даты, указанной в таком уведомлении, независимо от даты его получения Арендатором.</w:t>
                  </w:r>
                </w:p>
                <w:p w:rsidR="004A2BCE" w:rsidRPr="006619D1" w:rsidRDefault="004A2BCE" w:rsidP="00675C24">
                  <w:pPr>
                    <w:ind w:firstLine="540"/>
                    <w:jc w:val="center"/>
                  </w:pPr>
                  <w:r w:rsidRPr="006619D1">
                    <w:t>7. РАССМОТРЕНИЕ И УРЕГУЛИРОВАНИЕ СПОРОВ</w:t>
                  </w:r>
                </w:p>
                <w:p w:rsidR="004A2BCE" w:rsidRPr="006619D1" w:rsidRDefault="004A2BCE" w:rsidP="00675C24">
                  <w:pPr>
                    <w:ind w:firstLine="539"/>
                    <w:jc w:val="both"/>
                  </w:pPr>
                  <w:r w:rsidRPr="006619D1">
                    <w:t xml:space="preserve">7.1. Все споры между Сторонами, возникающие по Договору, разрешаются в соответствии с законодательством Российской Федерации. </w:t>
                  </w:r>
                </w:p>
                <w:p w:rsidR="004A2BCE" w:rsidRPr="006619D1" w:rsidRDefault="004A2BCE" w:rsidP="00675C24">
                  <w:pPr>
                    <w:ind w:firstLine="540"/>
                    <w:jc w:val="center"/>
                  </w:pPr>
                  <w:r w:rsidRPr="006619D1">
                    <w:t>8. ОСОБЫЕ УСЛОВИЯ</w:t>
                  </w:r>
                </w:p>
                <w:p w:rsidR="004A2BCE" w:rsidRPr="006619D1" w:rsidRDefault="004A2BCE" w:rsidP="00675C24">
                  <w:pPr>
                    <w:ind w:firstLine="539"/>
                    <w:jc w:val="both"/>
                  </w:pPr>
                  <w:r w:rsidRPr="006619D1">
                    <w:t xml:space="preserve">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w:t>
                  </w:r>
                  <w:r w:rsidRPr="006619D1">
                    <w:lastRenderedPageBreak/>
                    <w:t>последующего учета (в случае заключения договора субаренды на срок более 1 года).</w:t>
                  </w:r>
                </w:p>
                <w:p w:rsidR="004A2BCE" w:rsidRPr="006619D1" w:rsidRDefault="004A2BCE" w:rsidP="00675C24">
                  <w:pPr>
                    <w:ind w:firstLine="539"/>
                    <w:jc w:val="both"/>
                  </w:pPr>
                  <w:r w:rsidRPr="006619D1">
                    <w:t>8.2. Срок действия договора субаренды не может превышать срок действия Договора.</w:t>
                  </w:r>
                </w:p>
                <w:p w:rsidR="004A2BCE" w:rsidRPr="006619D1" w:rsidRDefault="004A2BCE" w:rsidP="00675C24">
                  <w:pPr>
                    <w:ind w:firstLine="539"/>
                    <w:jc w:val="both"/>
                  </w:pPr>
                  <w:r w:rsidRPr="006619D1">
                    <w:t>8.3. При досрочном расторжении Договора, договор субаренды земельного участка прекращает свое действие.</w:t>
                  </w:r>
                </w:p>
                <w:p w:rsidR="004A2BCE" w:rsidRPr="006619D1" w:rsidRDefault="004A2BCE" w:rsidP="00675C24">
                  <w:pPr>
                    <w:ind w:firstLine="539"/>
                    <w:jc w:val="both"/>
                  </w:pPr>
                  <w:r w:rsidRPr="006619D1">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A2BCE" w:rsidRPr="006619D1" w:rsidRDefault="004A2BCE" w:rsidP="00675C24">
                  <w:pPr>
                    <w:ind w:firstLine="540"/>
                    <w:jc w:val="center"/>
                  </w:pPr>
                  <w:r w:rsidRPr="006619D1">
                    <w:t>9. ЮРИДИЧЕСКИЕ И БАНКОВСКИЕ РЕКВИЗИТЫ СТОРОН</w:t>
                  </w:r>
                </w:p>
                <w:p w:rsidR="004A2BCE" w:rsidRPr="006619D1" w:rsidRDefault="004A2BCE" w:rsidP="00675C24">
                  <w:pPr>
                    <w:jc w:val="both"/>
                  </w:pPr>
                  <w:r w:rsidRPr="006619D1">
                    <w:t>Арендодатель:</w:t>
                  </w:r>
                </w:p>
                <w:p w:rsidR="004A2BCE" w:rsidRPr="006619D1" w:rsidRDefault="004A2BCE" w:rsidP="00675C24">
                  <w:pPr>
                    <w:jc w:val="both"/>
                  </w:pPr>
                  <w:r w:rsidRPr="006619D1">
                    <w:t>Департамент муниципального имущества и земельных отношений администрации города Красноярска</w:t>
                  </w:r>
                </w:p>
                <w:p w:rsidR="004A2BCE" w:rsidRPr="006619D1" w:rsidRDefault="004A2BCE" w:rsidP="00675C24">
                  <w:pPr>
                    <w:jc w:val="both"/>
                  </w:pPr>
                  <w:r w:rsidRPr="006619D1">
                    <w:t>Лицевой счет 00501150010000005012А05000003 в УФК по Красноярскому краю</w:t>
                  </w:r>
                </w:p>
                <w:p w:rsidR="004A2BCE" w:rsidRPr="006619D1" w:rsidRDefault="004A2BCE" w:rsidP="00675C24">
                  <w:pPr>
                    <w:jc w:val="both"/>
                  </w:pPr>
                  <w:r w:rsidRPr="006619D1">
                    <w:t>Расчетный счет 40204810800000001047 в ГРКЦ ГУ Банка России по Красноярскому краю, г</w:t>
                  </w:r>
                  <w:proofErr w:type="gramStart"/>
                  <w:r w:rsidRPr="006619D1">
                    <w:t>.К</w:t>
                  </w:r>
                  <w:proofErr w:type="gramEnd"/>
                  <w:r w:rsidRPr="006619D1">
                    <w:t>расноярск</w:t>
                  </w:r>
                </w:p>
                <w:p w:rsidR="004A2BCE" w:rsidRPr="006619D1" w:rsidRDefault="004A2BCE" w:rsidP="00675C24">
                  <w:pPr>
                    <w:jc w:val="both"/>
                  </w:pPr>
                  <w:r w:rsidRPr="006619D1">
                    <w:t>БИК 040407001, ИНН 2466010657, КПП 246601001, ОКПО 10172707, ОКВЭД 75.11.31, ОКТМО 04701000, ОКОГУ 32100, ОКФС 14, ОКОПФ 81, ОГРН 1032402940800</w:t>
                  </w:r>
                </w:p>
                <w:p w:rsidR="004A2BCE" w:rsidRPr="006D09F7" w:rsidRDefault="004A2BCE" w:rsidP="00675C24">
                  <w:pPr>
                    <w:jc w:val="both"/>
                  </w:pPr>
                  <w:r w:rsidRPr="006D09F7">
                    <w:t xml:space="preserve">Юридический адрес: </w:t>
                  </w:r>
                  <w:smartTag w:uri="urn:schemas-microsoft-com:office:smarttags" w:element="metricconverter">
                    <w:smartTagPr>
                      <w:attr w:name="ProductID" w:val="660049, г"/>
                    </w:smartTagPr>
                    <w:r w:rsidRPr="006D09F7">
                      <w:t>660049, г</w:t>
                    </w:r>
                  </w:smartTag>
                  <w:r w:rsidRPr="006D09F7">
                    <w:t xml:space="preserve">. Красноярск, ул. Карла Маркса, 75, тел. 226-17-46. </w:t>
                  </w:r>
                </w:p>
                <w:p w:rsidR="004A2BCE" w:rsidRPr="00522BF8" w:rsidRDefault="004A2BCE" w:rsidP="00675C24">
                  <w:pPr>
                    <w:jc w:val="center"/>
                    <w:rPr>
                      <w:sz w:val="28"/>
                      <w:szCs w:val="28"/>
                    </w:rPr>
                  </w:pPr>
                </w:p>
              </w:tc>
            </w:tr>
          </w:tbl>
          <w:p w:rsidR="004A2BCE" w:rsidRPr="00E02085" w:rsidRDefault="004A2BCE" w:rsidP="00675C24">
            <w:pPr>
              <w:jc w:val="both"/>
            </w:pPr>
            <w:r w:rsidRPr="00E02085">
              <w:lastRenderedPageBreak/>
              <w:t>Арендатор:_____________________________________________</w:t>
            </w:r>
            <w:r>
              <w:t>___________________________</w:t>
            </w:r>
          </w:p>
          <w:p w:rsidR="004A2BCE" w:rsidRDefault="004A2BCE" w:rsidP="00675C24">
            <w:pPr>
              <w:ind w:firstLine="540"/>
              <w:jc w:val="center"/>
            </w:pPr>
            <w:r w:rsidRPr="00E02085">
              <w:t>10. ПОДПИСИ СТОРОН</w:t>
            </w:r>
          </w:p>
          <w:tbl>
            <w:tblPr>
              <w:tblW w:w="0" w:type="auto"/>
              <w:tblInd w:w="63" w:type="dxa"/>
              <w:tblLook w:val="01E0"/>
            </w:tblPr>
            <w:tblGrid>
              <w:gridCol w:w="4722"/>
              <w:gridCol w:w="4786"/>
            </w:tblGrid>
            <w:tr w:rsidR="004A2BCE" w:rsidRPr="00E02085" w:rsidTr="00675C24">
              <w:trPr>
                <w:trHeight w:val="1212"/>
              </w:trPr>
              <w:tc>
                <w:tcPr>
                  <w:tcW w:w="4722" w:type="dxa"/>
                </w:tcPr>
                <w:p w:rsidR="004A2BCE" w:rsidRPr="00E02085" w:rsidRDefault="004A2BCE" w:rsidP="00675C24">
                  <w:r>
                    <w:t xml:space="preserve">    </w:t>
                  </w:r>
                  <w:r w:rsidRPr="00E02085">
                    <w:t>Арендодатель:</w:t>
                  </w:r>
                </w:p>
                <w:p w:rsidR="004A2BCE" w:rsidRPr="00E02085" w:rsidRDefault="004A2BCE" w:rsidP="00675C24"/>
                <w:p w:rsidR="004A2BCE" w:rsidRPr="00E02085" w:rsidRDefault="004A2BCE" w:rsidP="00675C24">
                  <w:r w:rsidRPr="00E02085">
                    <w:t>Приложение:</w:t>
                  </w:r>
                </w:p>
                <w:p w:rsidR="004A2BCE" w:rsidRPr="00E02085" w:rsidRDefault="004A2BCE" w:rsidP="00675C24">
                  <w:pPr>
                    <w:numPr>
                      <w:ilvl w:val="0"/>
                      <w:numId w:val="1"/>
                    </w:numPr>
                  </w:pPr>
                  <w:r w:rsidRPr="00E02085">
                    <w:t>Кадастровый паспорт Участка.</w:t>
                  </w:r>
                </w:p>
                <w:p w:rsidR="004A2BCE" w:rsidRPr="00E02085" w:rsidRDefault="004A2BCE" w:rsidP="00675C24">
                  <w:pPr>
                    <w:numPr>
                      <w:ilvl w:val="0"/>
                      <w:numId w:val="1"/>
                    </w:numPr>
                  </w:pPr>
                  <w:r w:rsidRPr="00E02085">
                    <w:t>Расчет арендной платы.</w:t>
                  </w:r>
                </w:p>
                <w:p w:rsidR="004A2BCE" w:rsidRPr="00E02085" w:rsidRDefault="004A2BCE" w:rsidP="00675C24">
                  <w:pPr>
                    <w:numPr>
                      <w:ilvl w:val="0"/>
                      <w:numId w:val="1"/>
                    </w:numPr>
                  </w:pPr>
                  <w:r w:rsidRPr="00E02085">
                    <w:t>Акт приема – передачи Участка.</w:t>
                  </w:r>
                </w:p>
              </w:tc>
              <w:tc>
                <w:tcPr>
                  <w:tcW w:w="4786" w:type="dxa"/>
                </w:tcPr>
                <w:p w:rsidR="004A2BCE" w:rsidRPr="00E02085" w:rsidRDefault="004A2BCE" w:rsidP="00675C24">
                  <w:r>
                    <w:t xml:space="preserve">                          </w:t>
                  </w:r>
                  <w:r w:rsidRPr="00E02085">
                    <w:t>Арендатор:</w:t>
                  </w:r>
                </w:p>
                <w:p w:rsidR="004A2BCE" w:rsidRPr="00E02085" w:rsidRDefault="004A2BCE" w:rsidP="00675C24"/>
              </w:tc>
            </w:tr>
          </w:tbl>
          <w:p w:rsidR="004A2BCE" w:rsidRPr="008E12A9" w:rsidRDefault="004A2BCE" w:rsidP="00675C24">
            <w:pPr>
              <w:jc w:val="center"/>
            </w:pPr>
          </w:p>
        </w:tc>
      </w:tr>
    </w:tbl>
    <w:p w:rsidR="004A2BCE" w:rsidRDefault="004A2BCE" w:rsidP="004A2BCE">
      <w:pPr>
        <w:sectPr w:rsidR="004A2BCE" w:rsidSect="00CA64C4">
          <w:pgSz w:w="11906" w:h="16838"/>
          <w:pgMar w:top="454" w:right="851" w:bottom="737" w:left="1134" w:header="720" w:footer="720" w:gutter="0"/>
          <w:cols w:space="708"/>
          <w:docGrid w:linePitch="360"/>
        </w:sectPr>
      </w:pPr>
    </w:p>
    <w:p w:rsidR="004A2BCE" w:rsidRDefault="004A2BCE" w:rsidP="004A2BCE">
      <w:pPr>
        <w:tabs>
          <w:tab w:val="left" w:pos="5670"/>
        </w:tabs>
      </w:pPr>
      <w:r>
        <w:lastRenderedPageBreak/>
        <w:t xml:space="preserve">                                                                                                ПРИЛОЖЕНИЕ 1</w:t>
      </w:r>
    </w:p>
    <w:p w:rsidR="004A2BCE" w:rsidRDefault="004A2BCE" w:rsidP="004A2BCE">
      <w:pPr>
        <w:tabs>
          <w:tab w:val="left" w:pos="6950"/>
        </w:tabs>
        <w:rPr>
          <w:noProof/>
        </w:rPr>
      </w:pPr>
      <w:r>
        <w:rPr>
          <w:noProof/>
        </w:rPr>
        <w:t xml:space="preserve">                                                                                                к договору аренды земельного участка</w:t>
      </w:r>
    </w:p>
    <w:p w:rsidR="004A2BCE" w:rsidRDefault="004A2BCE" w:rsidP="004A2BCE">
      <w:pPr>
        <w:tabs>
          <w:tab w:val="left" w:pos="5722"/>
        </w:tabs>
        <w:rPr>
          <w:noProof/>
        </w:rPr>
      </w:pPr>
      <w:r>
        <w:rPr>
          <w:noProof/>
        </w:rPr>
        <w:tab/>
        <w:t>от________________</w:t>
      </w:r>
    </w:p>
    <w:p w:rsidR="004A2BCE" w:rsidRDefault="004A2BCE" w:rsidP="004A2BCE">
      <w:pPr>
        <w:tabs>
          <w:tab w:val="left" w:pos="5722"/>
        </w:tabs>
        <w:rPr>
          <w:noProof/>
        </w:rPr>
      </w:pPr>
    </w:p>
    <w:p w:rsidR="004A2BCE" w:rsidRDefault="004A2BCE" w:rsidP="004A2BCE">
      <w:pPr>
        <w:tabs>
          <w:tab w:val="left" w:pos="567"/>
        </w:tabs>
        <w:jc w:val="center"/>
      </w:pPr>
      <w:r>
        <w:t xml:space="preserve">Кадастровый паспорт земельного участка </w:t>
      </w:r>
    </w:p>
    <w:p w:rsidR="004A2BCE" w:rsidRDefault="004A2BCE" w:rsidP="004A2BCE">
      <w:pPr>
        <w:jc w:val="center"/>
      </w:pPr>
    </w:p>
    <w:p w:rsidR="004A2BCE" w:rsidRDefault="004A2BCE" w:rsidP="004A2BCE">
      <w:pPr>
        <w:jc w:val="center"/>
      </w:pPr>
      <w:r>
        <w:rPr>
          <w:noProof/>
        </w:rPr>
        <w:drawing>
          <wp:inline distT="0" distB="0" distL="0" distR="0">
            <wp:extent cx="4683125" cy="3307715"/>
            <wp:effectExtent l="19050" t="0" r="3175" b="0"/>
            <wp:docPr id="4" name="Рисунок 1" descr="C:\Users\nazarova\Documents\Мои полученные файлы\Image2014100617053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zarova\Documents\Мои полученные файлы\Image20141006170532-001.jpg"/>
                    <pic:cNvPicPr>
                      <a:picLocks noChangeAspect="1" noChangeArrowheads="1"/>
                    </pic:cNvPicPr>
                  </pic:nvPicPr>
                  <pic:blipFill>
                    <a:blip r:embed="rId6" cstate="print"/>
                    <a:srcRect/>
                    <a:stretch>
                      <a:fillRect/>
                    </a:stretch>
                  </pic:blipFill>
                  <pic:spPr bwMode="auto">
                    <a:xfrm>
                      <a:off x="0" y="0"/>
                      <a:ext cx="4683125" cy="3307715"/>
                    </a:xfrm>
                    <a:prstGeom prst="rect">
                      <a:avLst/>
                    </a:prstGeom>
                    <a:noFill/>
                    <a:ln w="9525">
                      <a:noFill/>
                      <a:miter lim="800000"/>
                      <a:headEnd/>
                      <a:tailEnd/>
                    </a:ln>
                  </pic:spPr>
                </pic:pic>
              </a:graphicData>
            </a:graphic>
          </wp:inline>
        </w:drawing>
      </w:r>
    </w:p>
    <w:p w:rsidR="004A2BCE" w:rsidRDefault="004A2BCE" w:rsidP="004A2BCE">
      <w:pPr>
        <w:jc w:val="center"/>
      </w:pPr>
    </w:p>
    <w:p w:rsidR="004A2BCE" w:rsidRDefault="004A2BCE" w:rsidP="004A2BCE">
      <w:pPr>
        <w:jc w:val="center"/>
      </w:pPr>
    </w:p>
    <w:p w:rsidR="004A2BCE" w:rsidRDefault="004A2BCE" w:rsidP="004A2BCE">
      <w:pPr>
        <w:rPr>
          <w:noProof/>
        </w:rPr>
      </w:pPr>
      <w:r>
        <w:rPr>
          <w:noProof/>
        </w:rPr>
        <w:drawing>
          <wp:inline distT="0" distB="0" distL="0" distR="0">
            <wp:extent cx="4683125" cy="3307715"/>
            <wp:effectExtent l="19050" t="0" r="3175" b="0"/>
            <wp:docPr id="5" name="Рисунок 2" descr="C:\Users\nazarova\Documents\Мои полученные файлы\Image2014100617053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zarova\Documents\Мои полученные файлы\Image20141006170534-002.jpg"/>
                    <pic:cNvPicPr>
                      <a:picLocks noChangeAspect="1" noChangeArrowheads="1"/>
                    </pic:cNvPicPr>
                  </pic:nvPicPr>
                  <pic:blipFill>
                    <a:blip r:embed="rId7" cstate="print"/>
                    <a:srcRect/>
                    <a:stretch>
                      <a:fillRect/>
                    </a:stretch>
                  </pic:blipFill>
                  <pic:spPr bwMode="auto">
                    <a:xfrm>
                      <a:off x="0" y="0"/>
                      <a:ext cx="4683125" cy="3307715"/>
                    </a:xfrm>
                    <a:prstGeom prst="rect">
                      <a:avLst/>
                    </a:prstGeom>
                    <a:noFill/>
                    <a:ln w="9525">
                      <a:noFill/>
                      <a:miter lim="800000"/>
                      <a:headEnd/>
                      <a:tailEnd/>
                    </a:ln>
                  </pic:spPr>
                </pic:pic>
              </a:graphicData>
            </a:graphic>
          </wp:inline>
        </w:drawing>
      </w:r>
    </w:p>
    <w:p w:rsidR="004A2BCE" w:rsidRDefault="004A2BCE" w:rsidP="004A2BCE">
      <w:pPr>
        <w:rPr>
          <w:noProof/>
        </w:rPr>
      </w:pPr>
    </w:p>
    <w:p w:rsidR="004A2BCE" w:rsidRDefault="004A2BCE" w:rsidP="004A2BCE">
      <w:pPr>
        <w:rPr>
          <w:noProof/>
        </w:rPr>
      </w:pPr>
    </w:p>
    <w:p w:rsidR="004A2BCE" w:rsidRDefault="004A2BCE" w:rsidP="004A2BCE">
      <w:pPr>
        <w:rPr>
          <w:noProof/>
        </w:rPr>
      </w:pPr>
    </w:p>
    <w:p w:rsidR="004A2BCE" w:rsidRDefault="004A2BCE" w:rsidP="004A2BCE">
      <w:pPr>
        <w:rPr>
          <w:noProof/>
        </w:rPr>
      </w:pPr>
    </w:p>
    <w:p w:rsidR="004A2BCE" w:rsidRDefault="004A2BCE" w:rsidP="004A2BCE">
      <w:pPr>
        <w:rPr>
          <w:noProof/>
        </w:rPr>
      </w:pPr>
    </w:p>
    <w:p w:rsidR="004A2BCE" w:rsidRDefault="004A2BCE" w:rsidP="004A2BCE">
      <w:pPr>
        <w:rPr>
          <w:noProof/>
        </w:rPr>
      </w:pPr>
    </w:p>
    <w:p w:rsidR="004A2BCE" w:rsidRDefault="004A2BCE" w:rsidP="004A2BCE">
      <w:pPr>
        <w:rPr>
          <w:noProof/>
        </w:rPr>
      </w:pPr>
    </w:p>
    <w:p w:rsidR="004A2BCE" w:rsidRDefault="004A2BCE" w:rsidP="004A2BCE">
      <w:pPr>
        <w:rPr>
          <w:noProof/>
        </w:rPr>
      </w:pPr>
    </w:p>
    <w:p w:rsidR="004A2BCE" w:rsidRDefault="004A2BCE" w:rsidP="004A2BCE">
      <w:pPr>
        <w:rPr>
          <w:noProof/>
        </w:rPr>
      </w:pPr>
    </w:p>
    <w:p w:rsidR="004A2BCE" w:rsidRDefault="004A2BCE" w:rsidP="004A2BCE">
      <w:pPr>
        <w:rPr>
          <w:noProof/>
        </w:rPr>
      </w:pPr>
    </w:p>
    <w:p w:rsidR="004A2BCE" w:rsidRDefault="004A2BCE" w:rsidP="004A2BCE">
      <w:pPr>
        <w:ind w:left="4680"/>
        <w:rPr>
          <w:u w:val="single"/>
        </w:rPr>
      </w:pPr>
      <w:r>
        <w:t>ПРИЛОЖЕНИЕ 2</w:t>
      </w:r>
      <w:r>
        <w:br/>
        <w:t>к договору аренды земельного участка</w:t>
      </w:r>
      <w:r>
        <w:br/>
        <w:t>от _______________ N _______</w:t>
      </w:r>
    </w:p>
    <w:p w:rsidR="004A2BCE" w:rsidRDefault="004A2BCE" w:rsidP="004A2BCE">
      <w:pPr>
        <w:jc w:val="center"/>
        <w:rPr>
          <w:bCs/>
        </w:rPr>
      </w:pPr>
    </w:p>
    <w:p w:rsidR="004A2BCE" w:rsidRPr="0098288D" w:rsidRDefault="004A2BCE" w:rsidP="004A2BCE">
      <w:pPr>
        <w:jc w:val="center"/>
        <w:rPr>
          <w:bCs/>
        </w:rPr>
      </w:pPr>
      <w:r w:rsidRPr="0098288D">
        <w:rPr>
          <w:bCs/>
        </w:rPr>
        <w:t>РАСЧЕТ</w:t>
      </w:r>
      <w:r w:rsidRPr="0098288D">
        <w:rPr>
          <w:bCs/>
        </w:rPr>
        <w:br/>
        <w:t>арендной платы за земельный участок с кадастровым номером</w:t>
      </w:r>
    </w:p>
    <w:p w:rsidR="004A2BCE" w:rsidRPr="0098288D" w:rsidRDefault="004A2BCE" w:rsidP="004A2BCE">
      <w:pPr>
        <w:ind w:left="2340"/>
        <w:rPr>
          <w:bCs/>
        </w:rPr>
      </w:pPr>
    </w:p>
    <w:tbl>
      <w:tblPr>
        <w:tblW w:w="10078" w:type="dxa"/>
        <w:tblInd w:w="95" w:type="dxa"/>
        <w:tblLook w:val="04A0"/>
      </w:tblPr>
      <w:tblGrid>
        <w:gridCol w:w="1802"/>
        <w:gridCol w:w="1897"/>
        <w:gridCol w:w="2693"/>
        <w:gridCol w:w="3686"/>
      </w:tblGrid>
      <w:tr w:rsidR="004A2BCE" w:rsidTr="00675C24">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4A2BCE" w:rsidRPr="0098288D" w:rsidRDefault="004A2BCE" w:rsidP="00675C24">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4A2BCE" w:rsidRPr="0098288D" w:rsidRDefault="004A2BCE" w:rsidP="00675C24">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2693" w:type="dxa"/>
            <w:tcBorders>
              <w:top w:val="single" w:sz="4" w:space="0" w:color="auto"/>
              <w:left w:val="nil"/>
              <w:bottom w:val="single" w:sz="4" w:space="0" w:color="auto"/>
              <w:right w:val="single" w:sz="4" w:space="0" w:color="auto"/>
            </w:tcBorders>
            <w:vAlign w:val="center"/>
            <w:hideMark/>
          </w:tcPr>
          <w:p w:rsidR="004A2BCE" w:rsidRPr="0098288D" w:rsidRDefault="004A2BCE" w:rsidP="00675C24">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Годовой размер арендной платы, </w:t>
            </w:r>
            <w:proofErr w:type="spellStart"/>
            <w:r w:rsidRPr="0098288D">
              <w:rPr>
                <w:rFonts w:ascii="Arial" w:hAnsi="Arial" w:cs="Arial"/>
                <w:color w:val="000000"/>
                <w:sz w:val="16"/>
                <w:szCs w:val="16"/>
              </w:rPr>
              <w:t>руб</w:t>
            </w:r>
            <w:proofErr w:type="spellEnd"/>
          </w:p>
        </w:tc>
        <w:tc>
          <w:tcPr>
            <w:tcW w:w="3686" w:type="dxa"/>
            <w:tcBorders>
              <w:top w:val="single" w:sz="4" w:space="0" w:color="auto"/>
              <w:left w:val="nil"/>
              <w:bottom w:val="single" w:sz="4" w:space="0" w:color="auto"/>
              <w:right w:val="single" w:sz="4" w:space="0" w:color="auto"/>
            </w:tcBorders>
            <w:vAlign w:val="center"/>
            <w:hideMark/>
          </w:tcPr>
          <w:p w:rsidR="004A2BCE" w:rsidRPr="0098288D" w:rsidRDefault="004A2BCE" w:rsidP="00675C24">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4A2BCE" w:rsidRDefault="004A2BCE" w:rsidP="00675C24">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4A2BCE" w:rsidTr="00675C24">
        <w:trPr>
          <w:trHeight w:val="300"/>
        </w:trPr>
        <w:tc>
          <w:tcPr>
            <w:tcW w:w="1802" w:type="dxa"/>
            <w:tcBorders>
              <w:top w:val="nil"/>
              <w:left w:val="single" w:sz="4" w:space="0" w:color="auto"/>
              <w:bottom w:val="single" w:sz="4" w:space="0" w:color="auto"/>
              <w:right w:val="single" w:sz="4" w:space="0" w:color="auto"/>
            </w:tcBorders>
            <w:noWrap/>
            <w:vAlign w:val="bottom"/>
            <w:hideMark/>
          </w:tcPr>
          <w:p w:rsidR="004A2BCE" w:rsidRDefault="004A2BCE" w:rsidP="00675C2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4A2BCE" w:rsidRDefault="004A2BCE" w:rsidP="00675C24">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4A2BCE" w:rsidRDefault="004A2BCE" w:rsidP="00675C24">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4A2BCE" w:rsidRDefault="004A2BCE" w:rsidP="00675C24">
            <w:pPr>
              <w:spacing w:line="276" w:lineRule="auto"/>
              <w:rPr>
                <w:rFonts w:ascii="Calibri" w:hAnsi="Calibri"/>
                <w:color w:val="000000"/>
              </w:rPr>
            </w:pPr>
            <w:r>
              <w:rPr>
                <w:rFonts w:ascii="Calibri" w:hAnsi="Calibri"/>
                <w:color w:val="000000"/>
                <w:sz w:val="22"/>
                <w:szCs w:val="22"/>
              </w:rPr>
              <w:t> </w:t>
            </w:r>
          </w:p>
        </w:tc>
      </w:tr>
      <w:tr w:rsidR="004A2BCE" w:rsidTr="00675C24">
        <w:trPr>
          <w:trHeight w:val="300"/>
        </w:trPr>
        <w:tc>
          <w:tcPr>
            <w:tcW w:w="1802" w:type="dxa"/>
            <w:tcBorders>
              <w:top w:val="nil"/>
              <w:left w:val="single" w:sz="4" w:space="0" w:color="auto"/>
              <w:bottom w:val="single" w:sz="4" w:space="0" w:color="auto"/>
              <w:right w:val="single" w:sz="4" w:space="0" w:color="auto"/>
            </w:tcBorders>
            <w:noWrap/>
            <w:vAlign w:val="bottom"/>
            <w:hideMark/>
          </w:tcPr>
          <w:p w:rsidR="004A2BCE" w:rsidRDefault="004A2BCE" w:rsidP="00675C2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4A2BCE" w:rsidRDefault="004A2BCE" w:rsidP="00675C24">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4A2BCE" w:rsidRDefault="004A2BCE" w:rsidP="00675C24">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4A2BCE" w:rsidRDefault="004A2BCE" w:rsidP="00675C24">
            <w:pPr>
              <w:spacing w:line="276" w:lineRule="auto"/>
              <w:rPr>
                <w:rFonts w:ascii="Calibri" w:hAnsi="Calibri"/>
                <w:color w:val="000000"/>
              </w:rPr>
            </w:pPr>
            <w:r>
              <w:rPr>
                <w:rFonts w:ascii="Calibri" w:hAnsi="Calibri"/>
                <w:color w:val="000000"/>
                <w:sz w:val="22"/>
                <w:szCs w:val="22"/>
              </w:rPr>
              <w:t> </w:t>
            </w:r>
          </w:p>
        </w:tc>
      </w:tr>
      <w:tr w:rsidR="004A2BCE" w:rsidTr="00675C24">
        <w:trPr>
          <w:trHeight w:val="300"/>
        </w:trPr>
        <w:tc>
          <w:tcPr>
            <w:tcW w:w="1802" w:type="dxa"/>
            <w:tcBorders>
              <w:top w:val="nil"/>
              <w:left w:val="single" w:sz="4" w:space="0" w:color="auto"/>
              <w:bottom w:val="single" w:sz="4" w:space="0" w:color="auto"/>
              <w:right w:val="single" w:sz="4" w:space="0" w:color="auto"/>
            </w:tcBorders>
            <w:noWrap/>
            <w:vAlign w:val="bottom"/>
            <w:hideMark/>
          </w:tcPr>
          <w:p w:rsidR="004A2BCE" w:rsidRDefault="004A2BCE" w:rsidP="00675C2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4A2BCE" w:rsidRDefault="004A2BCE" w:rsidP="00675C24">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4A2BCE" w:rsidRDefault="004A2BCE" w:rsidP="00675C24">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4A2BCE" w:rsidRDefault="004A2BCE" w:rsidP="00675C24">
            <w:pPr>
              <w:spacing w:line="276" w:lineRule="auto"/>
              <w:rPr>
                <w:rFonts w:ascii="Calibri" w:hAnsi="Calibri"/>
                <w:color w:val="000000"/>
              </w:rPr>
            </w:pPr>
            <w:r>
              <w:rPr>
                <w:rFonts w:ascii="Calibri" w:hAnsi="Calibri"/>
                <w:color w:val="000000"/>
                <w:sz w:val="22"/>
                <w:szCs w:val="22"/>
              </w:rPr>
              <w:t> </w:t>
            </w:r>
          </w:p>
        </w:tc>
      </w:tr>
    </w:tbl>
    <w:p w:rsidR="004A2BCE" w:rsidRDefault="004A2BCE" w:rsidP="004A2BCE">
      <w:pPr>
        <w:ind w:firstLine="300"/>
        <w:jc w:val="both"/>
        <w:rPr>
          <w:rFonts w:ascii="Arial" w:hAnsi="Arial" w:cs="Arial"/>
        </w:rPr>
      </w:pPr>
    </w:p>
    <w:p w:rsidR="004A2BCE" w:rsidRDefault="004A2BCE" w:rsidP="004A2BCE">
      <w:pPr>
        <w:ind w:firstLine="300"/>
        <w:jc w:val="both"/>
      </w:pPr>
      <w:r>
        <w:t xml:space="preserve">Арендная плата устанавливается </w:t>
      </w:r>
      <w:proofErr w:type="gramStart"/>
      <w:r>
        <w:t>с</w:t>
      </w:r>
      <w:proofErr w:type="gramEnd"/>
      <w:r>
        <w:t xml:space="preserve"> _____________</w:t>
      </w:r>
    </w:p>
    <w:p w:rsidR="004A2BCE" w:rsidRDefault="004A2BCE" w:rsidP="004A2BCE">
      <w:pPr>
        <w:ind w:firstLine="300"/>
        <w:jc w:val="both"/>
      </w:pPr>
      <w:r>
        <w:t>Арендная плата за первый подлежащий оплате период с _______ по ________ составляет ____________ руб.</w:t>
      </w:r>
    </w:p>
    <w:p w:rsidR="004A2BCE" w:rsidRDefault="004A2BCE" w:rsidP="004A2BCE">
      <w:pPr>
        <w:ind w:firstLine="300"/>
        <w:jc w:val="both"/>
      </w:pPr>
      <w:r>
        <w:t xml:space="preserve">Настоящее приложение является неотъемлемой частью договора. </w:t>
      </w:r>
    </w:p>
    <w:p w:rsidR="004A2BCE" w:rsidRDefault="004A2BCE" w:rsidP="004A2BCE">
      <w:pPr>
        <w:jc w:val="center"/>
      </w:pPr>
    </w:p>
    <w:p w:rsidR="004A2BCE" w:rsidRDefault="004A2BCE" w:rsidP="004A2BCE">
      <w:pPr>
        <w:jc w:val="center"/>
      </w:pPr>
      <w:r>
        <w:t>ПОДПИСИ СТОРОН</w:t>
      </w:r>
    </w:p>
    <w:tbl>
      <w:tblPr>
        <w:tblW w:w="5050" w:type="pct"/>
        <w:tblCellSpacing w:w="15" w:type="dxa"/>
        <w:tblInd w:w="-135" w:type="dxa"/>
        <w:tblLayout w:type="fixed"/>
        <w:tblLook w:val="04A0"/>
      </w:tblPr>
      <w:tblGrid>
        <w:gridCol w:w="4127"/>
        <w:gridCol w:w="1212"/>
        <w:gridCol w:w="4200"/>
      </w:tblGrid>
      <w:tr w:rsidR="004A2BCE" w:rsidTr="00675C24">
        <w:trPr>
          <w:tblCellSpacing w:w="15" w:type="dxa"/>
        </w:trPr>
        <w:tc>
          <w:tcPr>
            <w:tcW w:w="4099" w:type="dxa"/>
            <w:tcMar>
              <w:top w:w="15" w:type="dxa"/>
              <w:left w:w="15" w:type="dxa"/>
              <w:bottom w:w="15" w:type="dxa"/>
              <w:right w:w="15" w:type="dxa"/>
            </w:tcMar>
            <w:hideMark/>
          </w:tcPr>
          <w:p w:rsidR="004A2BCE" w:rsidRDefault="004A2BCE" w:rsidP="00675C24">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4A2BCE" w:rsidRDefault="004A2BCE" w:rsidP="00675C24">
            <w:pPr>
              <w:spacing w:line="276" w:lineRule="auto"/>
              <w:rPr>
                <w:bCs/>
              </w:rPr>
            </w:pPr>
          </w:p>
        </w:tc>
        <w:tc>
          <w:tcPr>
            <w:tcW w:w="4173" w:type="dxa"/>
            <w:tcMar>
              <w:top w:w="15" w:type="dxa"/>
              <w:left w:w="15" w:type="dxa"/>
              <w:bottom w:w="15" w:type="dxa"/>
              <w:right w:w="15" w:type="dxa"/>
            </w:tcMar>
            <w:hideMark/>
          </w:tcPr>
          <w:p w:rsidR="004A2BCE" w:rsidRDefault="004A2BCE" w:rsidP="00675C24">
            <w:pPr>
              <w:spacing w:line="276" w:lineRule="auto"/>
            </w:pPr>
            <w:r>
              <w:rPr>
                <w:bCs/>
              </w:rPr>
              <w:t>Арендатор:</w:t>
            </w:r>
            <w:r>
              <w:br/>
            </w:r>
          </w:p>
        </w:tc>
      </w:tr>
      <w:tr w:rsidR="004A2BCE" w:rsidTr="00675C24">
        <w:trPr>
          <w:tblCellSpacing w:w="15" w:type="dxa"/>
        </w:trPr>
        <w:tc>
          <w:tcPr>
            <w:tcW w:w="4099" w:type="dxa"/>
            <w:tcMar>
              <w:top w:w="15" w:type="dxa"/>
              <w:left w:w="15" w:type="dxa"/>
              <w:bottom w:w="15" w:type="dxa"/>
              <w:right w:w="15" w:type="dxa"/>
            </w:tcMar>
            <w:vAlign w:val="bottom"/>
            <w:hideMark/>
          </w:tcPr>
          <w:p w:rsidR="004A2BCE" w:rsidRDefault="004A2BCE" w:rsidP="00675C24">
            <w:pPr>
              <w:spacing w:line="276" w:lineRule="auto"/>
            </w:pPr>
            <w:r>
              <w:t>_________________</w:t>
            </w:r>
            <w:r>
              <w:br/>
              <w:t xml:space="preserve">М.П. </w:t>
            </w:r>
          </w:p>
        </w:tc>
        <w:tc>
          <w:tcPr>
            <w:tcW w:w="1187" w:type="dxa"/>
            <w:tcMar>
              <w:top w:w="15" w:type="dxa"/>
              <w:left w:w="15" w:type="dxa"/>
              <w:bottom w:w="15" w:type="dxa"/>
              <w:right w:w="15" w:type="dxa"/>
            </w:tcMar>
          </w:tcPr>
          <w:p w:rsidR="004A2BCE" w:rsidRDefault="004A2BCE" w:rsidP="00675C24">
            <w:pPr>
              <w:spacing w:after="240" w:line="276" w:lineRule="auto"/>
            </w:pPr>
          </w:p>
        </w:tc>
        <w:tc>
          <w:tcPr>
            <w:tcW w:w="4173" w:type="dxa"/>
            <w:tcMar>
              <w:top w:w="15" w:type="dxa"/>
              <w:left w:w="15" w:type="dxa"/>
              <w:bottom w:w="15" w:type="dxa"/>
              <w:right w:w="15" w:type="dxa"/>
            </w:tcMar>
            <w:vAlign w:val="bottom"/>
            <w:hideMark/>
          </w:tcPr>
          <w:p w:rsidR="004A2BCE" w:rsidRDefault="004A2BCE" w:rsidP="00675C24">
            <w:pPr>
              <w:spacing w:after="240" w:line="276" w:lineRule="auto"/>
            </w:pPr>
            <w:r>
              <w:t>______________ "____"__________________</w:t>
            </w:r>
            <w:r>
              <w:rPr>
                <w:noProof/>
              </w:rPr>
              <w:t>2014</w:t>
            </w:r>
            <w:r>
              <w:t xml:space="preserve"> г.</w:t>
            </w:r>
          </w:p>
          <w:p w:rsidR="004A2BCE" w:rsidRDefault="004A2BCE" w:rsidP="00675C24">
            <w:pPr>
              <w:spacing w:after="240" w:line="276" w:lineRule="auto"/>
            </w:pPr>
            <w:r>
              <w:t>М.П.</w:t>
            </w:r>
          </w:p>
        </w:tc>
      </w:tr>
    </w:tbl>
    <w:p w:rsidR="004A2BCE" w:rsidRDefault="004A2BCE" w:rsidP="004A2BCE">
      <w:pPr>
        <w:tabs>
          <w:tab w:val="left" w:pos="567"/>
        </w:tabs>
        <w:spacing w:line="276" w:lineRule="auto"/>
        <w:rPr>
          <w:rFonts w:eastAsia="Calibri"/>
          <w:lang w:eastAsia="en-US"/>
        </w:rPr>
      </w:pPr>
    </w:p>
    <w:p w:rsidR="004A2BCE" w:rsidRDefault="004A2BCE" w:rsidP="004A2BCE">
      <w:pPr>
        <w:tabs>
          <w:tab w:val="left" w:pos="567"/>
        </w:tabs>
        <w:spacing w:line="276" w:lineRule="auto"/>
        <w:rPr>
          <w:rFonts w:eastAsia="Calibri"/>
          <w:lang w:eastAsia="en-US"/>
        </w:rPr>
      </w:pPr>
    </w:p>
    <w:p w:rsidR="004A2BCE" w:rsidRDefault="004A2BCE" w:rsidP="004A2BCE">
      <w:pPr>
        <w:tabs>
          <w:tab w:val="left" w:pos="567"/>
        </w:tabs>
        <w:spacing w:line="276" w:lineRule="auto"/>
        <w:rPr>
          <w:rFonts w:eastAsia="Calibri"/>
          <w:lang w:eastAsia="en-US"/>
        </w:rPr>
      </w:pPr>
    </w:p>
    <w:p w:rsidR="004A2BCE" w:rsidRDefault="004A2BCE" w:rsidP="004A2BCE">
      <w:pPr>
        <w:tabs>
          <w:tab w:val="left" w:pos="567"/>
        </w:tabs>
        <w:spacing w:line="276" w:lineRule="auto"/>
        <w:rPr>
          <w:rFonts w:eastAsia="Calibri"/>
          <w:lang w:eastAsia="en-US"/>
        </w:rPr>
      </w:pPr>
    </w:p>
    <w:p w:rsidR="004A2BCE" w:rsidRPr="00520CBE" w:rsidRDefault="004A2BCE" w:rsidP="004A2BCE">
      <w:pPr>
        <w:tabs>
          <w:tab w:val="left" w:pos="567"/>
        </w:tabs>
        <w:spacing w:line="276" w:lineRule="auto"/>
        <w:rPr>
          <w:rFonts w:eastAsia="Calibri"/>
          <w:lang w:eastAsia="en-US"/>
        </w:rPr>
      </w:pPr>
    </w:p>
    <w:p w:rsidR="004A2BCE" w:rsidRPr="00520CBE" w:rsidRDefault="004A2BCE" w:rsidP="004A2BCE">
      <w:pPr>
        <w:tabs>
          <w:tab w:val="left" w:pos="567"/>
        </w:tabs>
        <w:spacing w:line="276" w:lineRule="auto"/>
        <w:rPr>
          <w:rFonts w:eastAsia="Calibri"/>
          <w:lang w:eastAsia="en-US"/>
        </w:rPr>
      </w:pPr>
    </w:p>
    <w:p w:rsidR="004A2BCE" w:rsidRPr="00520CBE" w:rsidRDefault="004A2BCE" w:rsidP="004A2BCE">
      <w:pPr>
        <w:tabs>
          <w:tab w:val="left" w:pos="567"/>
        </w:tabs>
        <w:spacing w:line="276" w:lineRule="auto"/>
        <w:rPr>
          <w:rFonts w:eastAsia="Calibri"/>
          <w:lang w:eastAsia="en-US"/>
        </w:rPr>
      </w:pPr>
    </w:p>
    <w:p w:rsidR="004A2BCE" w:rsidRPr="00520CBE" w:rsidRDefault="004A2BCE" w:rsidP="004A2BCE">
      <w:pPr>
        <w:tabs>
          <w:tab w:val="left" w:pos="567"/>
        </w:tabs>
        <w:spacing w:line="276" w:lineRule="auto"/>
        <w:rPr>
          <w:rFonts w:eastAsia="Calibri"/>
          <w:lang w:eastAsia="en-US"/>
        </w:rPr>
      </w:pPr>
    </w:p>
    <w:p w:rsidR="004A2BCE" w:rsidRPr="00520CBE" w:rsidRDefault="004A2BCE" w:rsidP="004A2BCE">
      <w:pPr>
        <w:tabs>
          <w:tab w:val="left" w:pos="567"/>
        </w:tabs>
        <w:spacing w:line="276" w:lineRule="auto"/>
        <w:rPr>
          <w:rFonts w:eastAsia="Calibri"/>
          <w:lang w:eastAsia="en-US"/>
        </w:rPr>
      </w:pPr>
    </w:p>
    <w:p w:rsidR="004A2BCE" w:rsidRPr="00520CBE" w:rsidRDefault="004A2BCE" w:rsidP="004A2BCE">
      <w:pPr>
        <w:tabs>
          <w:tab w:val="left" w:pos="567"/>
        </w:tabs>
        <w:spacing w:line="276" w:lineRule="auto"/>
        <w:rPr>
          <w:rFonts w:eastAsia="Calibri"/>
          <w:lang w:eastAsia="en-US"/>
        </w:rPr>
      </w:pPr>
    </w:p>
    <w:p w:rsidR="004A2BCE" w:rsidRPr="00520CBE" w:rsidRDefault="004A2BCE" w:rsidP="004A2BCE">
      <w:pPr>
        <w:tabs>
          <w:tab w:val="left" w:pos="567"/>
        </w:tabs>
        <w:spacing w:line="276" w:lineRule="auto"/>
        <w:rPr>
          <w:rFonts w:eastAsia="Calibri"/>
          <w:lang w:eastAsia="en-US"/>
        </w:rPr>
      </w:pPr>
    </w:p>
    <w:p w:rsidR="004A2BCE" w:rsidRPr="00520CBE" w:rsidRDefault="004A2BCE" w:rsidP="004A2BCE">
      <w:pPr>
        <w:tabs>
          <w:tab w:val="left" w:pos="567"/>
        </w:tabs>
        <w:spacing w:line="276" w:lineRule="auto"/>
        <w:rPr>
          <w:rFonts w:eastAsia="Calibri"/>
          <w:lang w:eastAsia="en-US"/>
        </w:rPr>
      </w:pPr>
    </w:p>
    <w:p w:rsidR="004A2BCE" w:rsidRPr="00520CBE" w:rsidRDefault="004A2BCE" w:rsidP="004A2BCE">
      <w:pPr>
        <w:tabs>
          <w:tab w:val="left" w:pos="567"/>
        </w:tabs>
        <w:spacing w:line="276" w:lineRule="auto"/>
        <w:rPr>
          <w:rFonts w:eastAsia="Calibri"/>
          <w:lang w:eastAsia="en-US"/>
        </w:rPr>
      </w:pPr>
    </w:p>
    <w:p w:rsidR="004A2BCE" w:rsidRPr="00520CBE" w:rsidRDefault="004A2BCE" w:rsidP="004A2BCE">
      <w:pPr>
        <w:tabs>
          <w:tab w:val="left" w:pos="567"/>
        </w:tabs>
        <w:spacing w:line="276" w:lineRule="auto"/>
        <w:rPr>
          <w:rFonts w:eastAsia="Calibri"/>
          <w:lang w:eastAsia="en-US"/>
        </w:rPr>
      </w:pPr>
    </w:p>
    <w:p w:rsidR="004A2BCE" w:rsidRPr="00520CBE" w:rsidRDefault="004A2BCE" w:rsidP="004A2BCE">
      <w:pPr>
        <w:tabs>
          <w:tab w:val="left" w:pos="567"/>
        </w:tabs>
        <w:spacing w:line="276" w:lineRule="auto"/>
        <w:rPr>
          <w:rFonts w:eastAsia="Calibri"/>
          <w:lang w:eastAsia="en-US"/>
        </w:rPr>
      </w:pPr>
    </w:p>
    <w:p w:rsidR="004A2BCE" w:rsidRPr="00520CBE" w:rsidRDefault="004A2BCE" w:rsidP="004A2BCE">
      <w:pPr>
        <w:tabs>
          <w:tab w:val="left" w:pos="567"/>
        </w:tabs>
        <w:spacing w:line="276" w:lineRule="auto"/>
        <w:rPr>
          <w:rFonts w:eastAsia="Calibri"/>
          <w:lang w:eastAsia="en-US"/>
        </w:rPr>
      </w:pPr>
    </w:p>
    <w:p w:rsidR="004A2BCE" w:rsidRPr="00520CBE" w:rsidRDefault="004A2BCE" w:rsidP="004A2BCE">
      <w:pPr>
        <w:tabs>
          <w:tab w:val="left" w:pos="567"/>
        </w:tabs>
        <w:spacing w:line="276" w:lineRule="auto"/>
        <w:rPr>
          <w:rFonts w:eastAsia="Calibri"/>
          <w:lang w:eastAsia="en-US"/>
        </w:rPr>
      </w:pPr>
    </w:p>
    <w:p w:rsidR="004A2BCE" w:rsidRPr="00520CBE" w:rsidRDefault="004A2BCE" w:rsidP="004A2BCE">
      <w:pPr>
        <w:tabs>
          <w:tab w:val="left" w:pos="567"/>
        </w:tabs>
        <w:spacing w:line="276" w:lineRule="auto"/>
        <w:rPr>
          <w:rFonts w:eastAsia="Calibri"/>
          <w:lang w:eastAsia="en-US"/>
        </w:rPr>
      </w:pPr>
    </w:p>
    <w:p w:rsidR="004A2BCE" w:rsidRPr="00520CBE" w:rsidRDefault="004A2BCE" w:rsidP="004A2BCE">
      <w:pPr>
        <w:tabs>
          <w:tab w:val="left" w:pos="567"/>
        </w:tabs>
        <w:spacing w:line="276" w:lineRule="auto"/>
        <w:rPr>
          <w:rFonts w:eastAsia="Calibri"/>
          <w:lang w:eastAsia="en-US"/>
        </w:rPr>
      </w:pPr>
    </w:p>
    <w:p w:rsidR="004A2BCE" w:rsidRPr="00520CBE" w:rsidRDefault="004A2BCE" w:rsidP="004A2BCE">
      <w:pPr>
        <w:tabs>
          <w:tab w:val="left" w:pos="567"/>
        </w:tabs>
        <w:spacing w:line="276" w:lineRule="auto"/>
        <w:rPr>
          <w:rFonts w:eastAsia="Calibri"/>
          <w:lang w:eastAsia="en-US"/>
        </w:rPr>
      </w:pPr>
    </w:p>
    <w:p w:rsidR="004A2BCE" w:rsidRPr="00520CBE" w:rsidRDefault="004A2BCE" w:rsidP="004A2BCE">
      <w:pPr>
        <w:tabs>
          <w:tab w:val="left" w:pos="567"/>
        </w:tabs>
        <w:spacing w:line="276" w:lineRule="auto"/>
        <w:rPr>
          <w:rFonts w:eastAsia="Calibri"/>
          <w:lang w:eastAsia="en-US"/>
        </w:rPr>
      </w:pPr>
    </w:p>
    <w:p w:rsidR="004A2BCE" w:rsidRPr="00520CBE" w:rsidRDefault="004A2BCE" w:rsidP="004A2BCE">
      <w:pPr>
        <w:tabs>
          <w:tab w:val="left" w:pos="567"/>
        </w:tabs>
        <w:spacing w:line="276" w:lineRule="auto"/>
        <w:ind w:left="4820"/>
        <w:rPr>
          <w:rFonts w:eastAsia="Calibri"/>
          <w:lang w:eastAsia="en-US"/>
        </w:rPr>
      </w:pPr>
      <w:r w:rsidRPr="00520CBE">
        <w:rPr>
          <w:rFonts w:eastAsia="Calibri"/>
          <w:lang w:eastAsia="en-US"/>
        </w:rPr>
        <w:t>ПРИЛОЖЕНИЕ 3</w:t>
      </w:r>
    </w:p>
    <w:p w:rsidR="004A2BCE" w:rsidRPr="00520CBE" w:rsidRDefault="004A2BCE" w:rsidP="004A2BCE">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4A2BCE" w:rsidRPr="00520CBE" w:rsidRDefault="004A2BCE" w:rsidP="004A2BCE">
      <w:pPr>
        <w:tabs>
          <w:tab w:val="left" w:pos="567"/>
        </w:tabs>
        <w:spacing w:line="276" w:lineRule="auto"/>
        <w:ind w:left="4820"/>
        <w:rPr>
          <w:rFonts w:eastAsia="Calibri"/>
          <w:lang w:eastAsia="en-US"/>
        </w:rPr>
      </w:pPr>
    </w:p>
    <w:p w:rsidR="004A2BCE" w:rsidRPr="00520CBE" w:rsidRDefault="004A2BCE" w:rsidP="004A2BCE">
      <w:pPr>
        <w:tabs>
          <w:tab w:val="left" w:pos="567"/>
        </w:tabs>
        <w:spacing w:line="276" w:lineRule="auto"/>
        <w:rPr>
          <w:rFonts w:eastAsia="Calibri"/>
          <w:lang w:eastAsia="en-US"/>
        </w:rPr>
      </w:pPr>
    </w:p>
    <w:p w:rsidR="004A2BCE" w:rsidRPr="00520CBE" w:rsidRDefault="004A2BCE" w:rsidP="004A2BCE">
      <w:pPr>
        <w:jc w:val="center"/>
      </w:pPr>
      <w:r w:rsidRPr="00520CBE">
        <w:rPr>
          <w:bCs/>
        </w:rPr>
        <w:t>АКТ</w:t>
      </w:r>
      <w:r w:rsidRPr="00520CBE">
        <w:rPr>
          <w:bCs/>
        </w:rPr>
        <w:br/>
        <w:t>приема-передачи земельного участка</w:t>
      </w:r>
    </w:p>
    <w:p w:rsidR="004A2BCE" w:rsidRPr="00520CBE" w:rsidRDefault="004A2BCE" w:rsidP="004A2BCE">
      <w:pPr>
        <w:spacing w:after="240"/>
      </w:pPr>
      <w:r w:rsidRPr="00520CBE">
        <w:br/>
      </w:r>
    </w:p>
    <w:tbl>
      <w:tblPr>
        <w:tblW w:w="5000" w:type="pct"/>
        <w:tblCellSpacing w:w="15" w:type="dxa"/>
        <w:tblLook w:val="0000"/>
      </w:tblPr>
      <w:tblGrid>
        <w:gridCol w:w="2552"/>
        <w:gridCol w:w="6893"/>
      </w:tblGrid>
      <w:tr w:rsidR="004A2BCE" w:rsidRPr="00520CBE" w:rsidTr="00675C24">
        <w:trPr>
          <w:tblCellSpacing w:w="15" w:type="dxa"/>
        </w:trPr>
        <w:tc>
          <w:tcPr>
            <w:tcW w:w="1329" w:type="pct"/>
            <w:tcMar>
              <w:top w:w="15" w:type="dxa"/>
              <w:left w:w="15" w:type="dxa"/>
              <w:bottom w:w="15" w:type="dxa"/>
              <w:right w:w="15" w:type="dxa"/>
            </w:tcMar>
            <w:vAlign w:val="center"/>
          </w:tcPr>
          <w:p w:rsidR="004A2BCE" w:rsidRPr="00520CBE" w:rsidRDefault="004A2BCE" w:rsidP="00675C24">
            <w:r w:rsidRPr="00520CBE">
              <w:t xml:space="preserve">г. Красноярск </w:t>
            </w:r>
          </w:p>
        </w:tc>
        <w:tc>
          <w:tcPr>
            <w:tcW w:w="3629" w:type="pct"/>
            <w:tcMar>
              <w:top w:w="15" w:type="dxa"/>
              <w:left w:w="15" w:type="dxa"/>
              <w:bottom w:w="15" w:type="dxa"/>
              <w:right w:w="15" w:type="dxa"/>
            </w:tcMar>
            <w:vAlign w:val="center"/>
          </w:tcPr>
          <w:p w:rsidR="004A2BCE" w:rsidRPr="00520CBE" w:rsidRDefault="004A2BCE" w:rsidP="00675C24">
            <w:pPr>
              <w:jc w:val="right"/>
              <w:rPr>
                <w:rFonts w:ascii="Arial" w:hAnsi="Arial" w:cs="Arial"/>
              </w:rPr>
            </w:pPr>
          </w:p>
        </w:tc>
      </w:tr>
    </w:tbl>
    <w:p w:rsidR="004A2BCE" w:rsidRPr="00520CBE" w:rsidRDefault="004A2BCE" w:rsidP="004A2BCE">
      <w:pPr>
        <w:spacing w:after="240"/>
      </w:pPr>
      <w:r w:rsidRPr="00520CBE">
        <w:rPr>
          <w:rFonts w:ascii="Arial" w:hAnsi="Arial" w:cs="Arial"/>
        </w:rPr>
        <w:br/>
      </w:r>
      <w:proofErr w:type="gramStart"/>
      <w:r w:rsidRPr="00520CBE">
        <w:t xml:space="preserve">Департамент муниципального имущества и земельных отношений администрации города Красноярска, в </w:t>
      </w:r>
      <w:proofErr w:type="spellStart"/>
      <w:r w:rsidRPr="00520CBE">
        <w:t>лице____________</w:t>
      </w:r>
      <w:proofErr w:type="spellEnd"/>
      <w:r w:rsidRPr="00520CBE">
        <w:t>,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4A2BCE" w:rsidRPr="00520CBE" w:rsidRDefault="004A2BCE" w:rsidP="004A2BCE"/>
    <w:p w:rsidR="004A2BCE" w:rsidRPr="00520CBE" w:rsidRDefault="004A2BCE" w:rsidP="004A2BCE"/>
    <w:p w:rsidR="004A2BCE" w:rsidRPr="00520CBE" w:rsidRDefault="004A2BCE" w:rsidP="004A2BCE">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4A2BCE" w:rsidRPr="00520CBE" w:rsidRDefault="004A2BCE" w:rsidP="004A2BCE">
      <w:pPr>
        <w:jc w:val="both"/>
      </w:pPr>
    </w:p>
    <w:p w:rsidR="004A2BCE" w:rsidRPr="00520CBE" w:rsidRDefault="004A2BCE" w:rsidP="004A2BCE">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4A2BCE" w:rsidRPr="00520CBE" w:rsidRDefault="004A2BCE" w:rsidP="004A2BCE">
      <w:pPr>
        <w:spacing w:after="240"/>
        <w:jc w:val="both"/>
      </w:pPr>
      <w:r w:rsidRPr="00520CBE">
        <w:br/>
      </w:r>
    </w:p>
    <w:tbl>
      <w:tblPr>
        <w:tblW w:w="5000" w:type="pct"/>
        <w:tblCellSpacing w:w="15" w:type="dxa"/>
        <w:tblLook w:val="0000"/>
      </w:tblPr>
      <w:tblGrid>
        <w:gridCol w:w="4722"/>
        <w:gridCol w:w="4723"/>
      </w:tblGrid>
      <w:tr w:rsidR="004A2BCE" w:rsidRPr="00520CBE" w:rsidTr="00675C24">
        <w:trPr>
          <w:tblCellSpacing w:w="15" w:type="dxa"/>
        </w:trPr>
        <w:tc>
          <w:tcPr>
            <w:tcW w:w="2500" w:type="pct"/>
            <w:tcMar>
              <w:top w:w="15" w:type="dxa"/>
              <w:left w:w="15" w:type="dxa"/>
              <w:bottom w:w="15" w:type="dxa"/>
              <w:right w:w="15" w:type="dxa"/>
            </w:tcMar>
          </w:tcPr>
          <w:p w:rsidR="004A2BCE" w:rsidRPr="00520CBE" w:rsidRDefault="004A2BCE" w:rsidP="00675C24">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4A2BCE" w:rsidRPr="00520CBE" w:rsidRDefault="004A2BCE" w:rsidP="00675C24">
            <w:r w:rsidRPr="00520CBE">
              <w:br/>
              <w:t xml:space="preserve">__________________ </w:t>
            </w:r>
            <w:r w:rsidRPr="00520CBE">
              <w:br/>
              <w:t xml:space="preserve">М.П. </w:t>
            </w:r>
          </w:p>
        </w:tc>
      </w:tr>
      <w:tr w:rsidR="004A2BCE" w:rsidRPr="00520CBE" w:rsidTr="00675C24">
        <w:trPr>
          <w:tblCellSpacing w:w="15" w:type="dxa"/>
        </w:trPr>
        <w:tc>
          <w:tcPr>
            <w:tcW w:w="0" w:type="auto"/>
            <w:tcMar>
              <w:top w:w="15" w:type="dxa"/>
              <w:left w:w="15" w:type="dxa"/>
              <w:bottom w:w="15" w:type="dxa"/>
              <w:right w:w="15" w:type="dxa"/>
            </w:tcMar>
            <w:vAlign w:val="center"/>
          </w:tcPr>
          <w:p w:rsidR="004A2BCE" w:rsidRPr="00520CBE" w:rsidRDefault="004A2BCE" w:rsidP="00675C24">
            <w:pPr>
              <w:spacing w:after="240"/>
            </w:pPr>
          </w:p>
        </w:tc>
        <w:tc>
          <w:tcPr>
            <w:tcW w:w="0" w:type="auto"/>
            <w:tcMar>
              <w:top w:w="15" w:type="dxa"/>
              <w:left w:w="15" w:type="dxa"/>
              <w:bottom w:w="15" w:type="dxa"/>
              <w:right w:w="15" w:type="dxa"/>
            </w:tcMar>
            <w:vAlign w:val="center"/>
          </w:tcPr>
          <w:p w:rsidR="004A2BCE" w:rsidRPr="00520CBE" w:rsidRDefault="004A2BCE" w:rsidP="00675C24"/>
        </w:tc>
      </w:tr>
      <w:tr w:rsidR="004A2BCE" w:rsidRPr="00520CBE" w:rsidTr="00675C24">
        <w:trPr>
          <w:tblCellSpacing w:w="15" w:type="dxa"/>
        </w:trPr>
        <w:tc>
          <w:tcPr>
            <w:tcW w:w="2500" w:type="pct"/>
            <w:tcMar>
              <w:top w:w="15" w:type="dxa"/>
              <w:left w:w="15" w:type="dxa"/>
              <w:bottom w:w="15" w:type="dxa"/>
              <w:right w:w="15" w:type="dxa"/>
            </w:tcMar>
          </w:tcPr>
          <w:p w:rsidR="004A2BCE" w:rsidRPr="00520CBE" w:rsidRDefault="004A2BCE" w:rsidP="00675C24">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4A2BCE" w:rsidRPr="00520CBE" w:rsidRDefault="004A2BCE" w:rsidP="00675C24">
            <w:pPr>
              <w:rPr>
                <w:lang w:val="en-US"/>
              </w:rPr>
            </w:pPr>
            <w:r w:rsidRPr="00520CBE">
              <w:t>______________</w:t>
            </w:r>
            <w:r w:rsidRPr="00520CBE">
              <w:rPr>
                <w:lang w:val="en-US"/>
              </w:rPr>
              <w:t>____</w:t>
            </w:r>
          </w:p>
        </w:tc>
      </w:tr>
    </w:tbl>
    <w:p w:rsidR="004A2BCE" w:rsidRPr="008E12A9" w:rsidRDefault="004A2BCE" w:rsidP="004A2BCE"/>
    <w:p w:rsidR="004A2BCE" w:rsidRDefault="004A2BCE" w:rsidP="004A2BCE"/>
    <w:p w:rsidR="00E5255F" w:rsidRDefault="00E5255F"/>
    <w:sectPr w:rsidR="00E5255F" w:rsidSect="00E525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
    <w:nsid w:val="361D408F"/>
    <w:multiLevelType w:val="hybridMultilevel"/>
    <w:tmpl w:val="16284216"/>
    <w:lvl w:ilvl="0" w:tplc="DBD40D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37A98"/>
    <w:rsid w:val="000052E0"/>
    <w:rsid w:val="000112A2"/>
    <w:rsid w:val="000112DD"/>
    <w:rsid w:val="00012431"/>
    <w:rsid w:val="00012B46"/>
    <w:rsid w:val="0001581A"/>
    <w:rsid w:val="000219B4"/>
    <w:rsid w:val="0002222F"/>
    <w:rsid w:val="00022376"/>
    <w:rsid w:val="0002316A"/>
    <w:rsid w:val="00023C44"/>
    <w:rsid w:val="00025B7F"/>
    <w:rsid w:val="00026402"/>
    <w:rsid w:val="000276A5"/>
    <w:rsid w:val="00030748"/>
    <w:rsid w:val="0003176B"/>
    <w:rsid w:val="000332A4"/>
    <w:rsid w:val="0003430E"/>
    <w:rsid w:val="000352B1"/>
    <w:rsid w:val="0003569F"/>
    <w:rsid w:val="00041425"/>
    <w:rsid w:val="00043123"/>
    <w:rsid w:val="00043A31"/>
    <w:rsid w:val="000440B2"/>
    <w:rsid w:val="000502A7"/>
    <w:rsid w:val="00051927"/>
    <w:rsid w:val="00051ED2"/>
    <w:rsid w:val="0005234E"/>
    <w:rsid w:val="000534A9"/>
    <w:rsid w:val="000600CA"/>
    <w:rsid w:val="000602FE"/>
    <w:rsid w:val="0006123B"/>
    <w:rsid w:val="00062633"/>
    <w:rsid w:val="0006630F"/>
    <w:rsid w:val="00070BEE"/>
    <w:rsid w:val="00072D84"/>
    <w:rsid w:val="00072FCE"/>
    <w:rsid w:val="0007448C"/>
    <w:rsid w:val="00074A1D"/>
    <w:rsid w:val="0007767E"/>
    <w:rsid w:val="0008142F"/>
    <w:rsid w:val="00081961"/>
    <w:rsid w:val="00082AEE"/>
    <w:rsid w:val="000834DB"/>
    <w:rsid w:val="0008651D"/>
    <w:rsid w:val="00086AE3"/>
    <w:rsid w:val="00087447"/>
    <w:rsid w:val="00091C52"/>
    <w:rsid w:val="000A1C8B"/>
    <w:rsid w:val="000A2C4C"/>
    <w:rsid w:val="000A54ED"/>
    <w:rsid w:val="000B2C47"/>
    <w:rsid w:val="000B2F8E"/>
    <w:rsid w:val="000B646D"/>
    <w:rsid w:val="000C419E"/>
    <w:rsid w:val="000C5898"/>
    <w:rsid w:val="000D03C8"/>
    <w:rsid w:val="000D0919"/>
    <w:rsid w:val="000D2D28"/>
    <w:rsid w:val="000D3664"/>
    <w:rsid w:val="000D45BC"/>
    <w:rsid w:val="000D4788"/>
    <w:rsid w:val="000D618B"/>
    <w:rsid w:val="000D72A4"/>
    <w:rsid w:val="000E1855"/>
    <w:rsid w:val="000E2378"/>
    <w:rsid w:val="000E3BD7"/>
    <w:rsid w:val="000E407E"/>
    <w:rsid w:val="000E4E67"/>
    <w:rsid w:val="000E4E7A"/>
    <w:rsid w:val="000E725E"/>
    <w:rsid w:val="000E72D0"/>
    <w:rsid w:val="000F3BE1"/>
    <w:rsid w:val="000F542D"/>
    <w:rsid w:val="000F625F"/>
    <w:rsid w:val="000F7728"/>
    <w:rsid w:val="000F7EEE"/>
    <w:rsid w:val="001006DA"/>
    <w:rsid w:val="00100FAC"/>
    <w:rsid w:val="0010342A"/>
    <w:rsid w:val="001040FE"/>
    <w:rsid w:val="001066AE"/>
    <w:rsid w:val="00107623"/>
    <w:rsid w:val="00107A1F"/>
    <w:rsid w:val="001106BF"/>
    <w:rsid w:val="00111327"/>
    <w:rsid w:val="00115480"/>
    <w:rsid w:val="001217C4"/>
    <w:rsid w:val="001243EA"/>
    <w:rsid w:val="001244EE"/>
    <w:rsid w:val="00125FA8"/>
    <w:rsid w:val="00127234"/>
    <w:rsid w:val="001305B7"/>
    <w:rsid w:val="00132CEF"/>
    <w:rsid w:val="001357A4"/>
    <w:rsid w:val="00135853"/>
    <w:rsid w:val="00137541"/>
    <w:rsid w:val="001376E9"/>
    <w:rsid w:val="00137856"/>
    <w:rsid w:val="00145046"/>
    <w:rsid w:val="00145AEC"/>
    <w:rsid w:val="00151C6D"/>
    <w:rsid w:val="00152640"/>
    <w:rsid w:val="00155E9C"/>
    <w:rsid w:val="001602EC"/>
    <w:rsid w:val="001608CB"/>
    <w:rsid w:val="001618BD"/>
    <w:rsid w:val="00162679"/>
    <w:rsid w:val="001642AB"/>
    <w:rsid w:val="001644A4"/>
    <w:rsid w:val="0016481A"/>
    <w:rsid w:val="001649FA"/>
    <w:rsid w:val="00164ABD"/>
    <w:rsid w:val="0017382F"/>
    <w:rsid w:val="0017549B"/>
    <w:rsid w:val="0018187D"/>
    <w:rsid w:val="00183D61"/>
    <w:rsid w:val="00183ECF"/>
    <w:rsid w:val="00186C6C"/>
    <w:rsid w:val="00190055"/>
    <w:rsid w:val="001906BC"/>
    <w:rsid w:val="001908F9"/>
    <w:rsid w:val="0019160E"/>
    <w:rsid w:val="001929AF"/>
    <w:rsid w:val="0019354A"/>
    <w:rsid w:val="00197BC0"/>
    <w:rsid w:val="001B211D"/>
    <w:rsid w:val="001B79CF"/>
    <w:rsid w:val="001C2F38"/>
    <w:rsid w:val="001C3AE0"/>
    <w:rsid w:val="001C5A1A"/>
    <w:rsid w:val="001D3A34"/>
    <w:rsid w:val="001E03C0"/>
    <w:rsid w:val="001E165E"/>
    <w:rsid w:val="001E17DB"/>
    <w:rsid w:val="001E2EE4"/>
    <w:rsid w:val="001E4B4F"/>
    <w:rsid w:val="001E5595"/>
    <w:rsid w:val="001E5F91"/>
    <w:rsid w:val="001F3E56"/>
    <w:rsid w:val="001F488E"/>
    <w:rsid w:val="001F607A"/>
    <w:rsid w:val="001F6D24"/>
    <w:rsid w:val="001F7411"/>
    <w:rsid w:val="001F7EF4"/>
    <w:rsid w:val="0020253D"/>
    <w:rsid w:val="002031C6"/>
    <w:rsid w:val="0020333B"/>
    <w:rsid w:val="00203DB7"/>
    <w:rsid w:val="00204FA0"/>
    <w:rsid w:val="00205AD8"/>
    <w:rsid w:val="00211499"/>
    <w:rsid w:val="00213DC4"/>
    <w:rsid w:val="002220C6"/>
    <w:rsid w:val="00223EAF"/>
    <w:rsid w:val="00224889"/>
    <w:rsid w:val="00224E80"/>
    <w:rsid w:val="002250C4"/>
    <w:rsid w:val="00225AA9"/>
    <w:rsid w:val="0023382F"/>
    <w:rsid w:val="00233AD7"/>
    <w:rsid w:val="00234745"/>
    <w:rsid w:val="002379B0"/>
    <w:rsid w:val="00240930"/>
    <w:rsid w:val="002527E5"/>
    <w:rsid w:val="00252FE3"/>
    <w:rsid w:val="0025748A"/>
    <w:rsid w:val="00260153"/>
    <w:rsid w:val="00261903"/>
    <w:rsid w:val="00261EAF"/>
    <w:rsid w:val="00262655"/>
    <w:rsid w:val="002654BC"/>
    <w:rsid w:val="00266B65"/>
    <w:rsid w:val="002705DC"/>
    <w:rsid w:val="0027077E"/>
    <w:rsid w:val="00270DBB"/>
    <w:rsid w:val="00270FAD"/>
    <w:rsid w:val="00271971"/>
    <w:rsid w:val="00272AE3"/>
    <w:rsid w:val="00273FF6"/>
    <w:rsid w:val="002827F4"/>
    <w:rsid w:val="00282A4D"/>
    <w:rsid w:val="00282A54"/>
    <w:rsid w:val="002842B5"/>
    <w:rsid w:val="00285C8D"/>
    <w:rsid w:val="00286895"/>
    <w:rsid w:val="002869A7"/>
    <w:rsid w:val="0028708F"/>
    <w:rsid w:val="002905DF"/>
    <w:rsid w:val="00293F2F"/>
    <w:rsid w:val="002962BF"/>
    <w:rsid w:val="00297CD9"/>
    <w:rsid w:val="002A17E9"/>
    <w:rsid w:val="002A1AE9"/>
    <w:rsid w:val="002A1CEB"/>
    <w:rsid w:val="002A1F39"/>
    <w:rsid w:val="002A438C"/>
    <w:rsid w:val="002A4753"/>
    <w:rsid w:val="002A59E2"/>
    <w:rsid w:val="002A7356"/>
    <w:rsid w:val="002A7440"/>
    <w:rsid w:val="002A7805"/>
    <w:rsid w:val="002A7883"/>
    <w:rsid w:val="002A7B13"/>
    <w:rsid w:val="002B28D1"/>
    <w:rsid w:val="002B2A43"/>
    <w:rsid w:val="002B3910"/>
    <w:rsid w:val="002B5319"/>
    <w:rsid w:val="002C1A73"/>
    <w:rsid w:val="002C291D"/>
    <w:rsid w:val="002C7031"/>
    <w:rsid w:val="002C74FB"/>
    <w:rsid w:val="002D2FED"/>
    <w:rsid w:val="002E04AA"/>
    <w:rsid w:val="002E30B3"/>
    <w:rsid w:val="002E4C42"/>
    <w:rsid w:val="002E57B9"/>
    <w:rsid w:val="002E6109"/>
    <w:rsid w:val="002E6B6D"/>
    <w:rsid w:val="002E7AA7"/>
    <w:rsid w:val="002F21DB"/>
    <w:rsid w:val="002F438A"/>
    <w:rsid w:val="002F463F"/>
    <w:rsid w:val="00313BAE"/>
    <w:rsid w:val="00315D48"/>
    <w:rsid w:val="003202A2"/>
    <w:rsid w:val="00321438"/>
    <w:rsid w:val="00321D6D"/>
    <w:rsid w:val="003228D4"/>
    <w:rsid w:val="00325749"/>
    <w:rsid w:val="003272F1"/>
    <w:rsid w:val="003273AA"/>
    <w:rsid w:val="003314ED"/>
    <w:rsid w:val="003332CC"/>
    <w:rsid w:val="00335189"/>
    <w:rsid w:val="00336BEF"/>
    <w:rsid w:val="00340EFC"/>
    <w:rsid w:val="003428D8"/>
    <w:rsid w:val="00342D05"/>
    <w:rsid w:val="0034481D"/>
    <w:rsid w:val="00345A88"/>
    <w:rsid w:val="00346464"/>
    <w:rsid w:val="00354719"/>
    <w:rsid w:val="00357A7C"/>
    <w:rsid w:val="00360E1B"/>
    <w:rsid w:val="00361339"/>
    <w:rsid w:val="00361E4A"/>
    <w:rsid w:val="003652FF"/>
    <w:rsid w:val="00371E85"/>
    <w:rsid w:val="003732E9"/>
    <w:rsid w:val="00375EC4"/>
    <w:rsid w:val="0037721D"/>
    <w:rsid w:val="00383312"/>
    <w:rsid w:val="00386557"/>
    <w:rsid w:val="00392E84"/>
    <w:rsid w:val="0039461A"/>
    <w:rsid w:val="003A0FE1"/>
    <w:rsid w:val="003A4216"/>
    <w:rsid w:val="003B19A2"/>
    <w:rsid w:val="003B3E84"/>
    <w:rsid w:val="003B5481"/>
    <w:rsid w:val="003B58C9"/>
    <w:rsid w:val="003B7F90"/>
    <w:rsid w:val="003C1E7B"/>
    <w:rsid w:val="003C3B0B"/>
    <w:rsid w:val="003C509A"/>
    <w:rsid w:val="003C6EA0"/>
    <w:rsid w:val="003D2054"/>
    <w:rsid w:val="003D6339"/>
    <w:rsid w:val="003D6895"/>
    <w:rsid w:val="003D770D"/>
    <w:rsid w:val="003E0286"/>
    <w:rsid w:val="003E051B"/>
    <w:rsid w:val="003E3CD8"/>
    <w:rsid w:val="003E507C"/>
    <w:rsid w:val="003E5D7C"/>
    <w:rsid w:val="003E6FC1"/>
    <w:rsid w:val="003F0B5C"/>
    <w:rsid w:val="003F1077"/>
    <w:rsid w:val="003F3EC0"/>
    <w:rsid w:val="003F4133"/>
    <w:rsid w:val="003F4564"/>
    <w:rsid w:val="003F4F99"/>
    <w:rsid w:val="00401A21"/>
    <w:rsid w:val="0040204E"/>
    <w:rsid w:val="004024B1"/>
    <w:rsid w:val="0040255D"/>
    <w:rsid w:val="00403145"/>
    <w:rsid w:val="00404417"/>
    <w:rsid w:val="00407A9F"/>
    <w:rsid w:val="0041655D"/>
    <w:rsid w:val="0041675A"/>
    <w:rsid w:val="0041791F"/>
    <w:rsid w:val="00424AC2"/>
    <w:rsid w:val="00424C97"/>
    <w:rsid w:val="0042541A"/>
    <w:rsid w:val="00425C43"/>
    <w:rsid w:val="00425C4B"/>
    <w:rsid w:val="00425E73"/>
    <w:rsid w:val="004264EB"/>
    <w:rsid w:val="00426699"/>
    <w:rsid w:val="004271F3"/>
    <w:rsid w:val="004277BD"/>
    <w:rsid w:val="004303BD"/>
    <w:rsid w:val="00433222"/>
    <w:rsid w:val="00434D12"/>
    <w:rsid w:val="0044462F"/>
    <w:rsid w:val="004446DE"/>
    <w:rsid w:val="004511AA"/>
    <w:rsid w:val="004559F5"/>
    <w:rsid w:val="00456F06"/>
    <w:rsid w:val="004577D1"/>
    <w:rsid w:val="00463BBC"/>
    <w:rsid w:val="004671F7"/>
    <w:rsid w:val="00472AEE"/>
    <w:rsid w:val="00473E0F"/>
    <w:rsid w:val="0047525E"/>
    <w:rsid w:val="0047792D"/>
    <w:rsid w:val="00480908"/>
    <w:rsid w:val="00480DEA"/>
    <w:rsid w:val="004864F3"/>
    <w:rsid w:val="00487BA8"/>
    <w:rsid w:val="0049054F"/>
    <w:rsid w:val="00491CCE"/>
    <w:rsid w:val="00492076"/>
    <w:rsid w:val="004922CD"/>
    <w:rsid w:val="00492505"/>
    <w:rsid w:val="004978CB"/>
    <w:rsid w:val="004A2BCE"/>
    <w:rsid w:val="004A5D51"/>
    <w:rsid w:val="004B1124"/>
    <w:rsid w:val="004B1F7F"/>
    <w:rsid w:val="004B2D0C"/>
    <w:rsid w:val="004B7D13"/>
    <w:rsid w:val="004C1A6C"/>
    <w:rsid w:val="004C5FC8"/>
    <w:rsid w:val="004D07E9"/>
    <w:rsid w:val="004D1C31"/>
    <w:rsid w:val="004D3145"/>
    <w:rsid w:val="004D3CC1"/>
    <w:rsid w:val="004D4A48"/>
    <w:rsid w:val="004D64DA"/>
    <w:rsid w:val="004D6597"/>
    <w:rsid w:val="004E1767"/>
    <w:rsid w:val="004E23FC"/>
    <w:rsid w:val="004E3800"/>
    <w:rsid w:val="004E3C5C"/>
    <w:rsid w:val="004F570B"/>
    <w:rsid w:val="005011A0"/>
    <w:rsid w:val="00501733"/>
    <w:rsid w:val="00501D65"/>
    <w:rsid w:val="00506E4E"/>
    <w:rsid w:val="00507EB5"/>
    <w:rsid w:val="005108C4"/>
    <w:rsid w:val="005117D3"/>
    <w:rsid w:val="00512230"/>
    <w:rsid w:val="005161B5"/>
    <w:rsid w:val="005179FA"/>
    <w:rsid w:val="00517D29"/>
    <w:rsid w:val="00520395"/>
    <w:rsid w:val="00520CBF"/>
    <w:rsid w:val="00520F05"/>
    <w:rsid w:val="0052542E"/>
    <w:rsid w:val="00525DD8"/>
    <w:rsid w:val="00525FDC"/>
    <w:rsid w:val="0053111B"/>
    <w:rsid w:val="0053243A"/>
    <w:rsid w:val="005328D8"/>
    <w:rsid w:val="0053516E"/>
    <w:rsid w:val="005401BC"/>
    <w:rsid w:val="00542C68"/>
    <w:rsid w:val="00543A93"/>
    <w:rsid w:val="005440A7"/>
    <w:rsid w:val="00546C94"/>
    <w:rsid w:val="00547670"/>
    <w:rsid w:val="005507A0"/>
    <w:rsid w:val="005534A4"/>
    <w:rsid w:val="00553952"/>
    <w:rsid w:val="005546C0"/>
    <w:rsid w:val="00556345"/>
    <w:rsid w:val="0055726E"/>
    <w:rsid w:val="00560580"/>
    <w:rsid w:val="005605E4"/>
    <w:rsid w:val="005640BC"/>
    <w:rsid w:val="00565B12"/>
    <w:rsid w:val="00567134"/>
    <w:rsid w:val="00567B1F"/>
    <w:rsid w:val="00570528"/>
    <w:rsid w:val="005719F2"/>
    <w:rsid w:val="00573100"/>
    <w:rsid w:val="0057708D"/>
    <w:rsid w:val="0057718E"/>
    <w:rsid w:val="0058015F"/>
    <w:rsid w:val="00580471"/>
    <w:rsid w:val="00583E1B"/>
    <w:rsid w:val="00586681"/>
    <w:rsid w:val="0059542F"/>
    <w:rsid w:val="00597498"/>
    <w:rsid w:val="005A1E9A"/>
    <w:rsid w:val="005A33E3"/>
    <w:rsid w:val="005A6CF6"/>
    <w:rsid w:val="005B235A"/>
    <w:rsid w:val="005B2E0F"/>
    <w:rsid w:val="005B7EB4"/>
    <w:rsid w:val="005C0911"/>
    <w:rsid w:val="005C1530"/>
    <w:rsid w:val="005C36E1"/>
    <w:rsid w:val="005C5384"/>
    <w:rsid w:val="005C563A"/>
    <w:rsid w:val="005C65C4"/>
    <w:rsid w:val="005C7DA8"/>
    <w:rsid w:val="005D283F"/>
    <w:rsid w:val="005D4B8D"/>
    <w:rsid w:val="005E06FD"/>
    <w:rsid w:val="005E072E"/>
    <w:rsid w:val="005E2065"/>
    <w:rsid w:val="005E5FCE"/>
    <w:rsid w:val="005E6B0E"/>
    <w:rsid w:val="005F2441"/>
    <w:rsid w:val="005F357F"/>
    <w:rsid w:val="005F574C"/>
    <w:rsid w:val="005F6371"/>
    <w:rsid w:val="005F637C"/>
    <w:rsid w:val="005F7849"/>
    <w:rsid w:val="006013F8"/>
    <w:rsid w:val="00606977"/>
    <w:rsid w:val="0060724E"/>
    <w:rsid w:val="006074F6"/>
    <w:rsid w:val="00614751"/>
    <w:rsid w:val="00622D92"/>
    <w:rsid w:val="00625A35"/>
    <w:rsid w:val="006263A6"/>
    <w:rsid w:val="0063028A"/>
    <w:rsid w:val="00631AD1"/>
    <w:rsid w:val="00631B9F"/>
    <w:rsid w:val="00633BBE"/>
    <w:rsid w:val="00637E0B"/>
    <w:rsid w:val="00644872"/>
    <w:rsid w:val="00644B06"/>
    <w:rsid w:val="00644FDA"/>
    <w:rsid w:val="00651230"/>
    <w:rsid w:val="00651C7E"/>
    <w:rsid w:val="00653756"/>
    <w:rsid w:val="00661AF9"/>
    <w:rsid w:val="0066548B"/>
    <w:rsid w:val="00665AD7"/>
    <w:rsid w:val="006712B4"/>
    <w:rsid w:val="00674400"/>
    <w:rsid w:val="006744A3"/>
    <w:rsid w:val="006825A5"/>
    <w:rsid w:val="00691BE5"/>
    <w:rsid w:val="00692C4B"/>
    <w:rsid w:val="00695F25"/>
    <w:rsid w:val="0069735C"/>
    <w:rsid w:val="006A0CEB"/>
    <w:rsid w:val="006A256B"/>
    <w:rsid w:val="006A554E"/>
    <w:rsid w:val="006A5676"/>
    <w:rsid w:val="006A5DA9"/>
    <w:rsid w:val="006B3F73"/>
    <w:rsid w:val="006B5808"/>
    <w:rsid w:val="006B733D"/>
    <w:rsid w:val="006B7941"/>
    <w:rsid w:val="006B7CA7"/>
    <w:rsid w:val="006B7D20"/>
    <w:rsid w:val="006C2E34"/>
    <w:rsid w:val="006D00D0"/>
    <w:rsid w:val="006D16D6"/>
    <w:rsid w:val="006D1757"/>
    <w:rsid w:val="006D3138"/>
    <w:rsid w:val="006D4721"/>
    <w:rsid w:val="006D67D6"/>
    <w:rsid w:val="006E08DA"/>
    <w:rsid w:val="006E0ED5"/>
    <w:rsid w:val="006E16D5"/>
    <w:rsid w:val="006E3121"/>
    <w:rsid w:val="006E5B4B"/>
    <w:rsid w:val="006E65A7"/>
    <w:rsid w:val="006E71B2"/>
    <w:rsid w:val="006E75AC"/>
    <w:rsid w:val="006F1689"/>
    <w:rsid w:val="006F359C"/>
    <w:rsid w:val="006F3643"/>
    <w:rsid w:val="006F7D71"/>
    <w:rsid w:val="00702132"/>
    <w:rsid w:val="00702A35"/>
    <w:rsid w:val="007036B9"/>
    <w:rsid w:val="00706555"/>
    <w:rsid w:val="00710029"/>
    <w:rsid w:val="00710A0A"/>
    <w:rsid w:val="00711A0A"/>
    <w:rsid w:val="00712295"/>
    <w:rsid w:val="00714C74"/>
    <w:rsid w:val="00726C0F"/>
    <w:rsid w:val="007354BD"/>
    <w:rsid w:val="007356D9"/>
    <w:rsid w:val="00736560"/>
    <w:rsid w:val="00737A98"/>
    <w:rsid w:val="00747459"/>
    <w:rsid w:val="00747D29"/>
    <w:rsid w:val="00751788"/>
    <w:rsid w:val="0075350F"/>
    <w:rsid w:val="00754832"/>
    <w:rsid w:val="00761EDB"/>
    <w:rsid w:val="0076211F"/>
    <w:rsid w:val="00764570"/>
    <w:rsid w:val="00764581"/>
    <w:rsid w:val="00764B51"/>
    <w:rsid w:val="007650C3"/>
    <w:rsid w:val="007656C8"/>
    <w:rsid w:val="00766119"/>
    <w:rsid w:val="007664B5"/>
    <w:rsid w:val="00770914"/>
    <w:rsid w:val="00771D3D"/>
    <w:rsid w:val="00772F80"/>
    <w:rsid w:val="0077443A"/>
    <w:rsid w:val="00774713"/>
    <w:rsid w:val="007806FD"/>
    <w:rsid w:val="0078304D"/>
    <w:rsid w:val="00793190"/>
    <w:rsid w:val="00793FCD"/>
    <w:rsid w:val="00796344"/>
    <w:rsid w:val="00797BB4"/>
    <w:rsid w:val="00797DEA"/>
    <w:rsid w:val="007A3ED3"/>
    <w:rsid w:val="007A4C24"/>
    <w:rsid w:val="007A54D3"/>
    <w:rsid w:val="007A7B42"/>
    <w:rsid w:val="007B2699"/>
    <w:rsid w:val="007B540D"/>
    <w:rsid w:val="007B66C3"/>
    <w:rsid w:val="007B6B03"/>
    <w:rsid w:val="007B6F2C"/>
    <w:rsid w:val="007B7C46"/>
    <w:rsid w:val="007C3749"/>
    <w:rsid w:val="007C4ED4"/>
    <w:rsid w:val="007C5676"/>
    <w:rsid w:val="007C7A4F"/>
    <w:rsid w:val="007D1267"/>
    <w:rsid w:val="007D2926"/>
    <w:rsid w:val="007D7394"/>
    <w:rsid w:val="007D7666"/>
    <w:rsid w:val="007D7E70"/>
    <w:rsid w:val="007E0A5E"/>
    <w:rsid w:val="007E0C2F"/>
    <w:rsid w:val="007E1257"/>
    <w:rsid w:val="007E136A"/>
    <w:rsid w:val="007F35BD"/>
    <w:rsid w:val="007F4231"/>
    <w:rsid w:val="007F4EC7"/>
    <w:rsid w:val="007F7F0D"/>
    <w:rsid w:val="00803708"/>
    <w:rsid w:val="0081323A"/>
    <w:rsid w:val="008155B7"/>
    <w:rsid w:val="00816948"/>
    <w:rsid w:val="00817C54"/>
    <w:rsid w:val="008204E8"/>
    <w:rsid w:val="00821124"/>
    <w:rsid w:val="0082221A"/>
    <w:rsid w:val="00822C57"/>
    <w:rsid w:val="00824130"/>
    <w:rsid w:val="00826BFF"/>
    <w:rsid w:val="00831EF2"/>
    <w:rsid w:val="008333B5"/>
    <w:rsid w:val="00834D0E"/>
    <w:rsid w:val="00836D8B"/>
    <w:rsid w:val="0084097A"/>
    <w:rsid w:val="008422CD"/>
    <w:rsid w:val="008425BD"/>
    <w:rsid w:val="00845DAD"/>
    <w:rsid w:val="00847461"/>
    <w:rsid w:val="00853EE5"/>
    <w:rsid w:val="008565BF"/>
    <w:rsid w:val="0085721D"/>
    <w:rsid w:val="00860A50"/>
    <w:rsid w:val="00860CAD"/>
    <w:rsid w:val="008613C1"/>
    <w:rsid w:val="008622B1"/>
    <w:rsid w:val="00863324"/>
    <w:rsid w:val="0086663A"/>
    <w:rsid w:val="0086664E"/>
    <w:rsid w:val="00867A17"/>
    <w:rsid w:val="0087061A"/>
    <w:rsid w:val="008714C7"/>
    <w:rsid w:val="008717C7"/>
    <w:rsid w:val="00874C5B"/>
    <w:rsid w:val="008750FB"/>
    <w:rsid w:val="00877C73"/>
    <w:rsid w:val="00883D53"/>
    <w:rsid w:val="00884DCB"/>
    <w:rsid w:val="0089293F"/>
    <w:rsid w:val="0089550E"/>
    <w:rsid w:val="00895D13"/>
    <w:rsid w:val="00896370"/>
    <w:rsid w:val="008977A9"/>
    <w:rsid w:val="008A6F59"/>
    <w:rsid w:val="008A70FB"/>
    <w:rsid w:val="008A7AD1"/>
    <w:rsid w:val="008B2E2B"/>
    <w:rsid w:val="008C1CEA"/>
    <w:rsid w:val="008C49CC"/>
    <w:rsid w:val="008C7EB8"/>
    <w:rsid w:val="008D1B3C"/>
    <w:rsid w:val="008D1F79"/>
    <w:rsid w:val="008D3265"/>
    <w:rsid w:val="008D575F"/>
    <w:rsid w:val="008D724D"/>
    <w:rsid w:val="008E14E3"/>
    <w:rsid w:val="008E6152"/>
    <w:rsid w:val="008E690B"/>
    <w:rsid w:val="008F0C3E"/>
    <w:rsid w:val="008F3E70"/>
    <w:rsid w:val="008F7B09"/>
    <w:rsid w:val="008F7F12"/>
    <w:rsid w:val="009028FD"/>
    <w:rsid w:val="0090426D"/>
    <w:rsid w:val="00904738"/>
    <w:rsid w:val="00904EC3"/>
    <w:rsid w:val="00905393"/>
    <w:rsid w:val="009066A4"/>
    <w:rsid w:val="00906D8C"/>
    <w:rsid w:val="0091038C"/>
    <w:rsid w:val="00910643"/>
    <w:rsid w:val="00914CD8"/>
    <w:rsid w:val="00915169"/>
    <w:rsid w:val="009174BB"/>
    <w:rsid w:val="00917FF9"/>
    <w:rsid w:val="00924345"/>
    <w:rsid w:val="00926E31"/>
    <w:rsid w:val="009303FA"/>
    <w:rsid w:val="009319D1"/>
    <w:rsid w:val="009339F3"/>
    <w:rsid w:val="00934FFF"/>
    <w:rsid w:val="009371FF"/>
    <w:rsid w:val="009419B2"/>
    <w:rsid w:val="00941FB3"/>
    <w:rsid w:val="00950955"/>
    <w:rsid w:val="00954811"/>
    <w:rsid w:val="0095735E"/>
    <w:rsid w:val="00961EA4"/>
    <w:rsid w:val="009636C2"/>
    <w:rsid w:val="00964299"/>
    <w:rsid w:val="009646A0"/>
    <w:rsid w:val="009648C3"/>
    <w:rsid w:val="0096616C"/>
    <w:rsid w:val="00970C57"/>
    <w:rsid w:val="00972A60"/>
    <w:rsid w:val="00976423"/>
    <w:rsid w:val="009765D4"/>
    <w:rsid w:val="00982DEB"/>
    <w:rsid w:val="00985874"/>
    <w:rsid w:val="0099320F"/>
    <w:rsid w:val="0099380F"/>
    <w:rsid w:val="00996B66"/>
    <w:rsid w:val="009974D0"/>
    <w:rsid w:val="00997C30"/>
    <w:rsid w:val="00997CB8"/>
    <w:rsid w:val="009A0F34"/>
    <w:rsid w:val="009A3DE9"/>
    <w:rsid w:val="009A43CF"/>
    <w:rsid w:val="009A6E89"/>
    <w:rsid w:val="009B0A8D"/>
    <w:rsid w:val="009B0DA1"/>
    <w:rsid w:val="009B1FF7"/>
    <w:rsid w:val="009B256B"/>
    <w:rsid w:val="009B2AEE"/>
    <w:rsid w:val="009B4480"/>
    <w:rsid w:val="009B52F8"/>
    <w:rsid w:val="009B69DA"/>
    <w:rsid w:val="009B75E6"/>
    <w:rsid w:val="009C1619"/>
    <w:rsid w:val="009C1623"/>
    <w:rsid w:val="009D07C1"/>
    <w:rsid w:val="009D209D"/>
    <w:rsid w:val="009D2866"/>
    <w:rsid w:val="009D4CF2"/>
    <w:rsid w:val="009D5EAB"/>
    <w:rsid w:val="009D649B"/>
    <w:rsid w:val="009E20AA"/>
    <w:rsid w:val="009E274D"/>
    <w:rsid w:val="009E6A81"/>
    <w:rsid w:val="009F2FCA"/>
    <w:rsid w:val="009F657A"/>
    <w:rsid w:val="009F72FC"/>
    <w:rsid w:val="00A05606"/>
    <w:rsid w:val="00A066EE"/>
    <w:rsid w:val="00A078D2"/>
    <w:rsid w:val="00A07FD1"/>
    <w:rsid w:val="00A10AFD"/>
    <w:rsid w:val="00A111A7"/>
    <w:rsid w:val="00A11370"/>
    <w:rsid w:val="00A15D4A"/>
    <w:rsid w:val="00A172A2"/>
    <w:rsid w:val="00A17FF5"/>
    <w:rsid w:val="00A20467"/>
    <w:rsid w:val="00A21392"/>
    <w:rsid w:val="00A22BBF"/>
    <w:rsid w:val="00A23F61"/>
    <w:rsid w:val="00A27E63"/>
    <w:rsid w:val="00A30871"/>
    <w:rsid w:val="00A329EA"/>
    <w:rsid w:val="00A341EE"/>
    <w:rsid w:val="00A35CAF"/>
    <w:rsid w:val="00A36403"/>
    <w:rsid w:val="00A379EF"/>
    <w:rsid w:val="00A37BA2"/>
    <w:rsid w:val="00A41FF9"/>
    <w:rsid w:val="00A4275D"/>
    <w:rsid w:val="00A432FF"/>
    <w:rsid w:val="00A440B6"/>
    <w:rsid w:val="00A45686"/>
    <w:rsid w:val="00A4691A"/>
    <w:rsid w:val="00A50584"/>
    <w:rsid w:val="00A5123F"/>
    <w:rsid w:val="00A56643"/>
    <w:rsid w:val="00A56C1A"/>
    <w:rsid w:val="00A57E67"/>
    <w:rsid w:val="00A6065B"/>
    <w:rsid w:val="00A65DEF"/>
    <w:rsid w:val="00A65FDE"/>
    <w:rsid w:val="00A6618D"/>
    <w:rsid w:val="00A677ED"/>
    <w:rsid w:val="00A7124C"/>
    <w:rsid w:val="00A72817"/>
    <w:rsid w:val="00A73619"/>
    <w:rsid w:val="00A74B44"/>
    <w:rsid w:val="00A85C50"/>
    <w:rsid w:val="00A8610D"/>
    <w:rsid w:val="00A86E83"/>
    <w:rsid w:val="00A929E3"/>
    <w:rsid w:val="00A93F1E"/>
    <w:rsid w:val="00A97A9C"/>
    <w:rsid w:val="00A97B21"/>
    <w:rsid w:val="00A97F77"/>
    <w:rsid w:val="00AA062E"/>
    <w:rsid w:val="00AA1425"/>
    <w:rsid w:val="00AA3BD6"/>
    <w:rsid w:val="00AA3C98"/>
    <w:rsid w:val="00AB09B5"/>
    <w:rsid w:val="00AB220F"/>
    <w:rsid w:val="00AB4CFE"/>
    <w:rsid w:val="00AB6F5D"/>
    <w:rsid w:val="00AC15E7"/>
    <w:rsid w:val="00AC2674"/>
    <w:rsid w:val="00AC283F"/>
    <w:rsid w:val="00AC44AC"/>
    <w:rsid w:val="00AC54C0"/>
    <w:rsid w:val="00AC653B"/>
    <w:rsid w:val="00AC7E64"/>
    <w:rsid w:val="00AD1EA4"/>
    <w:rsid w:val="00AD4906"/>
    <w:rsid w:val="00AD58EB"/>
    <w:rsid w:val="00AD606B"/>
    <w:rsid w:val="00AD717B"/>
    <w:rsid w:val="00AD797C"/>
    <w:rsid w:val="00AE06A4"/>
    <w:rsid w:val="00AE3273"/>
    <w:rsid w:val="00AE5B61"/>
    <w:rsid w:val="00AE5EEE"/>
    <w:rsid w:val="00AF13E0"/>
    <w:rsid w:val="00AF1D92"/>
    <w:rsid w:val="00AF4CD7"/>
    <w:rsid w:val="00AF6282"/>
    <w:rsid w:val="00B00AB0"/>
    <w:rsid w:val="00B0243B"/>
    <w:rsid w:val="00B06085"/>
    <w:rsid w:val="00B07991"/>
    <w:rsid w:val="00B12534"/>
    <w:rsid w:val="00B1441B"/>
    <w:rsid w:val="00B16331"/>
    <w:rsid w:val="00B1686A"/>
    <w:rsid w:val="00B2010B"/>
    <w:rsid w:val="00B20535"/>
    <w:rsid w:val="00B22679"/>
    <w:rsid w:val="00B26614"/>
    <w:rsid w:val="00B27F95"/>
    <w:rsid w:val="00B30274"/>
    <w:rsid w:val="00B31D2A"/>
    <w:rsid w:val="00B3446E"/>
    <w:rsid w:val="00B35D09"/>
    <w:rsid w:val="00B409F0"/>
    <w:rsid w:val="00B41854"/>
    <w:rsid w:val="00B4186F"/>
    <w:rsid w:val="00B42E1F"/>
    <w:rsid w:val="00B473A3"/>
    <w:rsid w:val="00B523B6"/>
    <w:rsid w:val="00B54AA0"/>
    <w:rsid w:val="00B55306"/>
    <w:rsid w:val="00B554FD"/>
    <w:rsid w:val="00B562AB"/>
    <w:rsid w:val="00B56303"/>
    <w:rsid w:val="00B57F91"/>
    <w:rsid w:val="00B63B3B"/>
    <w:rsid w:val="00B63B91"/>
    <w:rsid w:val="00B64E3E"/>
    <w:rsid w:val="00B67389"/>
    <w:rsid w:val="00B70CA9"/>
    <w:rsid w:val="00B7106A"/>
    <w:rsid w:val="00B722EE"/>
    <w:rsid w:val="00B814B0"/>
    <w:rsid w:val="00B81FE3"/>
    <w:rsid w:val="00B822F5"/>
    <w:rsid w:val="00B8245F"/>
    <w:rsid w:val="00B83F75"/>
    <w:rsid w:val="00B903B6"/>
    <w:rsid w:val="00B91C8C"/>
    <w:rsid w:val="00B91D36"/>
    <w:rsid w:val="00B9452E"/>
    <w:rsid w:val="00BA0833"/>
    <w:rsid w:val="00BA2DC5"/>
    <w:rsid w:val="00BA4D57"/>
    <w:rsid w:val="00BA58D2"/>
    <w:rsid w:val="00BB1274"/>
    <w:rsid w:val="00BB17C0"/>
    <w:rsid w:val="00BB1DE6"/>
    <w:rsid w:val="00BB2A25"/>
    <w:rsid w:val="00BB7625"/>
    <w:rsid w:val="00BC0AD4"/>
    <w:rsid w:val="00BC1E7E"/>
    <w:rsid w:val="00BC34AD"/>
    <w:rsid w:val="00BC4E15"/>
    <w:rsid w:val="00BC4E9B"/>
    <w:rsid w:val="00BC5266"/>
    <w:rsid w:val="00BD02F7"/>
    <w:rsid w:val="00BD45FD"/>
    <w:rsid w:val="00BD6D00"/>
    <w:rsid w:val="00BE7A83"/>
    <w:rsid w:val="00BF083F"/>
    <w:rsid w:val="00BF1FB0"/>
    <w:rsid w:val="00BF29BA"/>
    <w:rsid w:val="00BF2D00"/>
    <w:rsid w:val="00BF50FE"/>
    <w:rsid w:val="00BF5F2D"/>
    <w:rsid w:val="00BF5F42"/>
    <w:rsid w:val="00C00600"/>
    <w:rsid w:val="00C00966"/>
    <w:rsid w:val="00C01098"/>
    <w:rsid w:val="00C050AE"/>
    <w:rsid w:val="00C05B10"/>
    <w:rsid w:val="00C0773F"/>
    <w:rsid w:val="00C07FBE"/>
    <w:rsid w:val="00C1124B"/>
    <w:rsid w:val="00C11910"/>
    <w:rsid w:val="00C11F17"/>
    <w:rsid w:val="00C14E53"/>
    <w:rsid w:val="00C166C6"/>
    <w:rsid w:val="00C16921"/>
    <w:rsid w:val="00C21332"/>
    <w:rsid w:val="00C21397"/>
    <w:rsid w:val="00C22B4E"/>
    <w:rsid w:val="00C23872"/>
    <w:rsid w:val="00C24382"/>
    <w:rsid w:val="00C24B0C"/>
    <w:rsid w:val="00C2537D"/>
    <w:rsid w:val="00C2644F"/>
    <w:rsid w:val="00C26717"/>
    <w:rsid w:val="00C317EB"/>
    <w:rsid w:val="00C35A2F"/>
    <w:rsid w:val="00C374DD"/>
    <w:rsid w:val="00C37E81"/>
    <w:rsid w:val="00C41963"/>
    <w:rsid w:val="00C44C2B"/>
    <w:rsid w:val="00C45489"/>
    <w:rsid w:val="00C46DD6"/>
    <w:rsid w:val="00C50BEF"/>
    <w:rsid w:val="00C51EFE"/>
    <w:rsid w:val="00C5298F"/>
    <w:rsid w:val="00C53A30"/>
    <w:rsid w:val="00C54450"/>
    <w:rsid w:val="00C56D97"/>
    <w:rsid w:val="00C62E9A"/>
    <w:rsid w:val="00C66450"/>
    <w:rsid w:val="00C70C0A"/>
    <w:rsid w:val="00C71C83"/>
    <w:rsid w:val="00C72560"/>
    <w:rsid w:val="00C74F5A"/>
    <w:rsid w:val="00C8087F"/>
    <w:rsid w:val="00C8145D"/>
    <w:rsid w:val="00C817F5"/>
    <w:rsid w:val="00C85311"/>
    <w:rsid w:val="00C86AC9"/>
    <w:rsid w:val="00C86B99"/>
    <w:rsid w:val="00C9050D"/>
    <w:rsid w:val="00C90E8A"/>
    <w:rsid w:val="00C91543"/>
    <w:rsid w:val="00C925AE"/>
    <w:rsid w:val="00C9267E"/>
    <w:rsid w:val="00C92837"/>
    <w:rsid w:val="00C95F5C"/>
    <w:rsid w:val="00C97DD3"/>
    <w:rsid w:val="00C97F0F"/>
    <w:rsid w:val="00CA1351"/>
    <w:rsid w:val="00CA1B37"/>
    <w:rsid w:val="00CA2B3B"/>
    <w:rsid w:val="00CA3D49"/>
    <w:rsid w:val="00CB322A"/>
    <w:rsid w:val="00CB3FB8"/>
    <w:rsid w:val="00CB43D8"/>
    <w:rsid w:val="00CB5271"/>
    <w:rsid w:val="00CB651C"/>
    <w:rsid w:val="00CB6B7D"/>
    <w:rsid w:val="00CB7FF8"/>
    <w:rsid w:val="00CC184E"/>
    <w:rsid w:val="00CC469C"/>
    <w:rsid w:val="00CD1D98"/>
    <w:rsid w:val="00CD27D3"/>
    <w:rsid w:val="00CD3121"/>
    <w:rsid w:val="00CD6969"/>
    <w:rsid w:val="00CE24A9"/>
    <w:rsid w:val="00CE3B04"/>
    <w:rsid w:val="00CE49CF"/>
    <w:rsid w:val="00CE4B1A"/>
    <w:rsid w:val="00CE6DE4"/>
    <w:rsid w:val="00CF23B9"/>
    <w:rsid w:val="00CF373B"/>
    <w:rsid w:val="00D01CBA"/>
    <w:rsid w:val="00D020AF"/>
    <w:rsid w:val="00D0475E"/>
    <w:rsid w:val="00D0631D"/>
    <w:rsid w:val="00D07639"/>
    <w:rsid w:val="00D1579A"/>
    <w:rsid w:val="00D16734"/>
    <w:rsid w:val="00D16E62"/>
    <w:rsid w:val="00D178DF"/>
    <w:rsid w:val="00D22885"/>
    <w:rsid w:val="00D239BF"/>
    <w:rsid w:val="00D2522B"/>
    <w:rsid w:val="00D2522F"/>
    <w:rsid w:val="00D25EF8"/>
    <w:rsid w:val="00D3095C"/>
    <w:rsid w:val="00D34FC5"/>
    <w:rsid w:val="00D37050"/>
    <w:rsid w:val="00D3783F"/>
    <w:rsid w:val="00D402BD"/>
    <w:rsid w:val="00D40503"/>
    <w:rsid w:val="00D40553"/>
    <w:rsid w:val="00D43892"/>
    <w:rsid w:val="00D44082"/>
    <w:rsid w:val="00D44224"/>
    <w:rsid w:val="00D45018"/>
    <w:rsid w:val="00D47505"/>
    <w:rsid w:val="00D47781"/>
    <w:rsid w:val="00D50EF9"/>
    <w:rsid w:val="00D516CF"/>
    <w:rsid w:val="00D52E64"/>
    <w:rsid w:val="00D5401A"/>
    <w:rsid w:val="00D5752B"/>
    <w:rsid w:val="00D60E98"/>
    <w:rsid w:val="00D61C01"/>
    <w:rsid w:val="00D649A6"/>
    <w:rsid w:val="00D73BFE"/>
    <w:rsid w:val="00D75ECE"/>
    <w:rsid w:val="00D76736"/>
    <w:rsid w:val="00D77B2E"/>
    <w:rsid w:val="00D77F18"/>
    <w:rsid w:val="00D825E9"/>
    <w:rsid w:val="00D82728"/>
    <w:rsid w:val="00D83734"/>
    <w:rsid w:val="00D86AEE"/>
    <w:rsid w:val="00D87020"/>
    <w:rsid w:val="00D94648"/>
    <w:rsid w:val="00D95C81"/>
    <w:rsid w:val="00D96E88"/>
    <w:rsid w:val="00DA1AED"/>
    <w:rsid w:val="00DA6AC2"/>
    <w:rsid w:val="00DA6ED1"/>
    <w:rsid w:val="00DB1C85"/>
    <w:rsid w:val="00DB5F24"/>
    <w:rsid w:val="00DC040D"/>
    <w:rsid w:val="00DC0870"/>
    <w:rsid w:val="00DC1429"/>
    <w:rsid w:val="00DC3931"/>
    <w:rsid w:val="00DC49CA"/>
    <w:rsid w:val="00DC4F91"/>
    <w:rsid w:val="00DC5698"/>
    <w:rsid w:val="00DC7F7D"/>
    <w:rsid w:val="00DD223D"/>
    <w:rsid w:val="00DD4541"/>
    <w:rsid w:val="00DD772E"/>
    <w:rsid w:val="00DE2D60"/>
    <w:rsid w:val="00DE3B54"/>
    <w:rsid w:val="00DE5BE4"/>
    <w:rsid w:val="00DE78D2"/>
    <w:rsid w:val="00DE7D47"/>
    <w:rsid w:val="00DF3250"/>
    <w:rsid w:val="00DF74DC"/>
    <w:rsid w:val="00E010D1"/>
    <w:rsid w:val="00E01196"/>
    <w:rsid w:val="00E029F6"/>
    <w:rsid w:val="00E03C89"/>
    <w:rsid w:val="00E048C0"/>
    <w:rsid w:val="00E06101"/>
    <w:rsid w:val="00E138DE"/>
    <w:rsid w:val="00E14CD6"/>
    <w:rsid w:val="00E15D5E"/>
    <w:rsid w:val="00E17D97"/>
    <w:rsid w:val="00E21365"/>
    <w:rsid w:val="00E23940"/>
    <w:rsid w:val="00E30652"/>
    <w:rsid w:val="00E32D1E"/>
    <w:rsid w:val="00E34DDA"/>
    <w:rsid w:val="00E36FC6"/>
    <w:rsid w:val="00E4122A"/>
    <w:rsid w:val="00E41EB8"/>
    <w:rsid w:val="00E42DC7"/>
    <w:rsid w:val="00E430AA"/>
    <w:rsid w:val="00E473F7"/>
    <w:rsid w:val="00E47553"/>
    <w:rsid w:val="00E5007B"/>
    <w:rsid w:val="00E505AE"/>
    <w:rsid w:val="00E5255F"/>
    <w:rsid w:val="00E53B7D"/>
    <w:rsid w:val="00E54B49"/>
    <w:rsid w:val="00E55684"/>
    <w:rsid w:val="00E5777B"/>
    <w:rsid w:val="00E57988"/>
    <w:rsid w:val="00E600A9"/>
    <w:rsid w:val="00E605ED"/>
    <w:rsid w:val="00E60722"/>
    <w:rsid w:val="00E6203D"/>
    <w:rsid w:val="00E62219"/>
    <w:rsid w:val="00E62929"/>
    <w:rsid w:val="00E64D0D"/>
    <w:rsid w:val="00E6516F"/>
    <w:rsid w:val="00E653DE"/>
    <w:rsid w:val="00E6597C"/>
    <w:rsid w:val="00E674E9"/>
    <w:rsid w:val="00E67F2D"/>
    <w:rsid w:val="00E82484"/>
    <w:rsid w:val="00E8286F"/>
    <w:rsid w:val="00E837BE"/>
    <w:rsid w:val="00E86B09"/>
    <w:rsid w:val="00E90311"/>
    <w:rsid w:val="00E90B6B"/>
    <w:rsid w:val="00E9446C"/>
    <w:rsid w:val="00E94817"/>
    <w:rsid w:val="00E953E4"/>
    <w:rsid w:val="00E97A70"/>
    <w:rsid w:val="00EA1207"/>
    <w:rsid w:val="00EA45F9"/>
    <w:rsid w:val="00EA6AAD"/>
    <w:rsid w:val="00EA7CFE"/>
    <w:rsid w:val="00EB2490"/>
    <w:rsid w:val="00EB3453"/>
    <w:rsid w:val="00EB45FE"/>
    <w:rsid w:val="00EB65BA"/>
    <w:rsid w:val="00EB6855"/>
    <w:rsid w:val="00EB6D42"/>
    <w:rsid w:val="00EC2440"/>
    <w:rsid w:val="00EC2C58"/>
    <w:rsid w:val="00EC4FA5"/>
    <w:rsid w:val="00ED6E7C"/>
    <w:rsid w:val="00EE0058"/>
    <w:rsid w:val="00EE42F0"/>
    <w:rsid w:val="00EF0635"/>
    <w:rsid w:val="00EF65F8"/>
    <w:rsid w:val="00F01804"/>
    <w:rsid w:val="00F02E00"/>
    <w:rsid w:val="00F0461F"/>
    <w:rsid w:val="00F06A34"/>
    <w:rsid w:val="00F06BFA"/>
    <w:rsid w:val="00F076CD"/>
    <w:rsid w:val="00F10094"/>
    <w:rsid w:val="00F141B4"/>
    <w:rsid w:val="00F17D43"/>
    <w:rsid w:val="00F21627"/>
    <w:rsid w:val="00F24F9E"/>
    <w:rsid w:val="00F30C61"/>
    <w:rsid w:val="00F3524B"/>
    <w:rsid w:val="00F352B9"/>
    <w:rsid w:val="00F35FFA"/>
    <w:rsid w:val="00F368C5"/>
    <w:rsid w:val="00F41DC7"/>
    <w:rsid w:val="00F47615"/>
    <w:rsid w:val="00F47DD5"/>
    <w:rsid w:val="00F5148E"/>
    <w:rsid w:val="00F52225"/>
    <w:rsid w:val="00F53C98"/>
    <w:rsid w:val="00F53EA2"/>
    <w:rsid w:val="00F54205"/>
    <w:rsid w:val="00F55CD3"/>
    <w:rsid w:val="00F569BA"/>
    <w:rsid w:val="00F56D2B"/>
    <w:rsid w:val="00F57A01"/>
    <w:rsid w:val="00F60FDB"/>
    <w:rsid w:val="00F63D1E"/>
    <w:rsid w:val="00F64863"/>
    <w:rsid w:val="00F64C95"/>
    <w:rsid w:val="00F702A8"/>
    <w:rsid w:val="00F7438C"/>
    <w:rsid w:val="00F74F3A"/>
    <w:rsid w:val="00F76E15"/>
    <w:rsid w:val="00F80857"/>
    <w:rsid w:val="00F84BE7"/>
    <w:rsid w:val="00F86C42"/>
    <w:rsid w:val="00F91791"/>
    <w:rsid w:val="00F9235B"/>
    <w:rsid w:val="00F92CA0"/>
    <w:rsid w:val="00F974B4"/>
    <w:rsid w:val="00F97787"/>
    <w:rsid w:val="00FA0683"/>
    <w:rsid w:val="00FA21B3"/>
    <w:rsid w:val="00FA2B86"/>
    <w:rsid w:val="00FA418F"/>
    <w:rsid w:val="00FB3965"/>
    <w:rsid w:val="00FB572E"/>
    <w:rsid w:val="00FB712A"/>
    <w:rsid w:val="00FB74B7"/>
    <w:rsid w:val="00FC22E8"/>
    <w:rsid w:val="00FC41A6"/>
    <w:rsid w:val="00FC57B9"/>
    <w:rsid w:val="00FC704B"/>
    <w:rsid w:val="00FC7453"/>
    <w:rsid w:val="00FD58BE"/>
    <w:rsid w:val="00FE240D"/>
    <w:rsid w:val="00FE293E"/>
    <w:rsid w:val="00FE4D92"/>
    <w:rsid w:val="00FE6249"/>
    <w:rsid w:val="00FE6D82"/>
    <w:rsid w:val="00FF1CB1"/>
    <w:rsid w:val="00FF7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A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37A98"/>
    <w:pPr>
      <w:ind w:firstLine="561"/>
      <w:jc w:val="both"/>
    </w:pPr>
  </w:style>
  <w:style w:type="character" w:customStyle="1" w:styleId="a4">
    <w:name w:val="Основной текст с отступом Знак"/>
    <w:basedOn w:val="a0"/>
    <w:link w:val="a3"/>
    <w:rsid w:val="00737A98"/>
    <w:rPr>
      <w:rFonts w:ascii="Times New Roman" w:eastAsia="Times New Roman" w:hAnsi="Times New Roman" w:cs="Times New Roman"/>
      <w:sz w:val="24"/>
      <w:szCs w:val="24"/>
      <w:lang w:eastAsia="ru-RU"/>
    </w:rPr>
  </w:style>
  <w:style w:type="paragraph" w:customStyle="1" w:styleId="ConsPlusTitle">
    <w:name w:val="ConsPlusTitle"/>
    <w:uiPriority w:val="99"/>
    <w:rsid w:val="00737A98"/>
    <w:pPr>
      <w:widowControl w:val="0"/>
      <w:spacing w:after="0" w:line="240" w:lineRule="auto"/>
    </w:pPr>
    <w:rPr>
      <w:rFonts w:ascii="Arial" w:eastAsia="Times New Roman" w:hAnsi="Arial" w:cs="Times New Roman"/>
      <w:b/>
      <w:sz w:val="20"/>
      <w:szCs w:val="20"/>
      <w:lang w:eastAsia="ru-RU"/>
    </w:rPr>
  </w:style>
  <w:style w:type="paragraph" w:customStyle="1" w:styleId="ConsTitle">
    <w:name w:val="ConsTitle"/>
    <w:rsid w:val="00737A98"/>
    <w:pPr>
      <w:widowControl w:val="0"/>
      <w:snapToGrid w:val="0"/>
      <w:spacing w:after="0" w:line="240" w:lineRule="auto"/>
      <w:ind w:right="19772"/>
    </w:pPr>
    <w:rPr>
      <w:rFonts w:ascii="Arial" w:eastAsia="Times New Roman" w:hAnsi="Arial" w:cs="Times New Roman"/>
      <w:b/>
      <w:sz w:val="16"/>
      <w:szCs w:val="20"/>
      <w:lang w:eastAsia="ru-RU"/>
    </w:rPr>
  </w:style>
  <w:style w:type="paragraph" w:styleId="a5">
    <w:name w:val="List Paragraph"/>
    <w:basedOn w:val="a"/>
    <w:uiPriority w:val="34"/>
    <w:qFormat/>
    <w:rsid w:val="00737A98"/>
    <w:pPr>
      <w:ind w:left="720"/>
      <w:contextualSpacing/>
    </w:pPr>
  </w:style>
  <w:style w:type="character" w:styleId="a6">
    <w:name w:val="Hyperlink"/>
    <w:basedOn w:val="a0"/>
    <w:uiPriority w:val="99"/>
    <w:unhideWhenUsed/>
    <w:rsid w:val="00737A98"/>
    <w:rPr>
      <w:color w:val="0000FF" w:themeColor="hyperlink"/>
      <w:u w:val="single"/>
    </w:rPr>
  </w:style>
  <w:style w:type="paragraph" w:styleId="a7">
    <w:name w:val="Balloon Text"/>
    <w:basedOn w:val="a"/>
    <w:link w:val="a8"/>
    <w:uiPriority w:val="99"/>
    <w:semiHidden/>
    <w:unhideWhenUsed/>
    <w:rsid w:val="004A2BCE"/>
    <w:rPr>
      <w:rFonts w:ascii="Tahoma" w:hAnsi="Tahoma" w:cs="Tahoma"/>
      <w:sz w:val="16"/>
      <w:szCs w:val="16"/>
    </w:rPr>
  </w:style>
  <w:style w:type="character" w:customStyle="1" w:styleId="a8">
    <w:name w:val="Текст выноски Знак"/>
    <w:basedOn w:val="a0"/>
    <w:link w:val="a7"/>
    <w:uiPriority w:val="99"/>
    <w:semiHidden/>
    <w:rsid w:val="004A2BCE"/>
    <w:rPr>
      <w:rFonts w:ascii="Tahoma" w:eastAsia="Times New Roman" w:hAnsi="Tahoma" w:cs="Tahoma"/>
      <w:sz w:val="16"/>
      <w:szCs w:val="16"/>
      <w:lang w:eastAsia="ru-RU"/>
    </w:rPr>
  </w:style>
  <w:style w:type="paragraph" w:styleId="a9">
    <w:name w:val="Body Text"/>
    <w:basedOn w:val="a"/>
    <w:link w:val="aa"/>
    <w:uiPriority w:val="99"/>
    <w:semiHidden/>
    <w:unhideWhenUsed/>
    <w:rsid w:val="004A2BCE"/>
    <w:pPr>
      <w:spacing w:after="120"/>
    </w:pPr>
  </w:style>
  <w:style w:type="character" w:customStyle="1" w:styleId="aa">
    <w:name w:val="Основной текст Знак"/>
    <w:basedOn w:val="a0"/>
    <w:link w:val="a9"/>
    <w:uiPriority w:val="99"/>
    <w:semiHidden/>
    <w:rsid w:val="004A2BCE"/>
    <w:rPr>
      <w:rFonts w:ascii="Times New Roman" w:eastAsia="Times New Roman" w:hAnsi="Times New Roman" w:cs="Times New Roman"/>
      <w:sz w:val="24"/>
      <w:szCs w:val="24"/>
      <w:lang w:eastAsia="ru-RU"/>
    </w:rPr>
  </w:style>
  <w:style w:type="paragraph" w:customStyle="1" w:styleId="ConsNormal">
    <w:name w:val="ConsNormal"/>
    <w:rsid w:val="004A2BCE"/>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hyperlink" Target="consultantplus://offline/ref=03E8404A6E3FDB98E8A9C47118AB04BBC2C2D9E9729DB56BCB85A498A8B848AD65F096AB6EE89FC570MDC"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49xbkS18uOGb2HNwL2f8XSRHf9VsXQBQv0n5Cojvi0o=</DigestValue>
    </Reference>
    <Reference URI="#idOfficeObject" Type="http://www.w3.org/2000/09/xmldsig#Object">
      <DigestMethod Algorithm="urn:ietf:params:xml:ns:cpxmlsec:algorithms:gostr3411"/>
      <DigestValue>KIeKgjWwWG/Eet47EfZd9UMyHJb9cRmeupQTW1GFlus=</DigestValue>
    </Reference>
  </SignedInfo>
  <SignatureValue>i8YYR+Gnjlgvp+28kSeI4x2g8d8aEfQXE+gWM8CCncjx+cE4csPAPh+o3eumi9Sp
i2P0gA9zWksr974oJgcjEg==</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ADUoMG+F90mfROB84Wiuv6Htd/Y=</DigestValue>
      </Reference>
      <Reference URI="/word/document.xml?ContentType=application/vnd.openxmlformats-officedocument.wordprocessingml.document.main+xml">
        <DigestMethod Algorithm="http://www.w3.org/2000/09/xmldsig#sha1"/>
        <DigestValue>KOoVKhLJ1vzJn5UGzI0XcR/wp1Y=</DigestValue>
      </Reference>
      <Reference URI="/word/fontTable.xml?ContentType=application/vnd.openxmlformats-officedocument.wordprocessingml.fontTable+xml">
        <DigestMethod Algorithm="http://www.w3.org/2000/09/xmldsig#sha1"/>
        <DigestValue>gD83sNKVAIu5TJBSunCQLoBNPvo=</DigestValue>
      </Reference>
      <Reference URI="/word/media/image1.jpeg?ContentType=image/jpeg">
        <DigestMethod Algorithm="http://www.w3.org/2000/09/xmldsig#sha1"/>
        <DigestValue>ZSgVBpcPCUlhNWEvvLz2Iotn7AQ=</DigestValue>
      </Reference>
      <Reference URI="/word/media/image2.jpeg?ContentType=image/jpeg">
        <DigestMethod Algorithm="http://www.w3.org/2000/09/xmldsig#sha1"/>
        <DigestValue>DGzyO6QBo0vdClEmyvpOYvQ282c=</DigestValue>
      </Reference>
      <Reference URI="/word/numbering.xml?ContentType=application/vnd.openxmlformats-officedocument.wordprocessingml.numbering+xml">
        <DigestMethod Algorithm="http://www.w3.org/2000/09/xmldsig#sha1"/>
        <DigestValue>0aQ8hd4m8n0A0Q++7Yv7Kt42mus=</DigestValue>
      </Reference>
      <Reference URI="/word/settings.xml?ContentType=application/vnd.openxmlformats-officedocument.wordprocessingml.settings+xml">
        <DigestMethod Algorithm="http://www.w3.org/2000/09/xmldsig#sha1"/>
        <DigestValue>Cs4UWLb8bDjheQxwUWxwmMaZYp8=</DigestValue>
      </Reference>
      <Reference URI="/word/styles.xml?ContentType=application/vnd.openxmlformats-officedocument.wordprocessingml.styles+xml">
        <DigestMethod Algorithm="http://www.w3.org/2000/09/xmldsig#sha1"/>
        <DigestValue>MkSXkVfp2qPElrr27FIEn9uABwY=</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2014-10-14T02:38:12Z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257C40-691A-4D37-A248-F19182AB0A9F}"/>
</file>

<file path=customXml/itemProps2.xml><?xml version="1.0" encoding="utf-8"?>
<ds:datastoreItem xmlns:ds="http://schemas.openxmlformats.org/officeDocument/2006/customXml" ds:itemID="{8B1685A8-AA74-43AA-B2A8-CD7C41435913}"/>
</file>

<file path=customXml/itemProps3.xml><?xml version="1.0" encoding="utf-8"?>
<ds:datastoreItem xmlns:ds="http://schemas.openxmlformats.org/officeDocument/2006/customXml" ds:itemID="{3FC3BB38-E5A5-4311-A4F9-71B07472BE6C}"/>
</file>

<file path=docProps/app.xml><?xml version="1.0" encoding="utf-8"?>
<Properties xmlns="http://schemas.openxmlformats.org/officeDocument/2006/extended-properties" xmlns:vt="http://schemas.openxmlformats.org/officeDocument/2006/docPropsVTypes">
  <Template>Normal</Template>
  <TotalTime>8</TotalTime>
  <Pages>16</Pages>
  <Words>6193</Words>
  <Characters>35302</Characters>
  <Application>Microsoft Office Word</Application>
  <DocSecurity>0</DocSecurity>
  <Lines>294</Lines>
  <Paragraphs>82</Paragraphs>
  <ScaleCrop>false</ScaleCrop>
  <Company/>
  <LinksUpToDate>false</LinksUpToDate>
  <CharactersWithSpaces>41413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Лузан</dc:creator>
  <cp:keywords/>
  <dc:description/>
  <cp:lastModifiedBy>Лузан</cp:lastModifiedBy>
  <cp:revision>5</cp:revision>
  <dcterms:created xsi:type="dcterms:W3CDTF">2014-10-10T01:45:00Z</dcterms:created>
  <dcterms:modified xsi:type="dcterms:W3CDTF">2014-10-10T08:39:00Z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