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852B6A">
        <w:rPr>
          <w:rFonts w:ascii="Times New Roman" w:hAnsi="Times New Roman"/>
          <w:b w:val="0"/>
          <w:sz w:val="24"/>
          <w:szCs w:val="24"/>
        </w:rPr>
        <w:t>С</w:t>
      </w:r>
      <w:r w:rsidR="00747EB1">
        <w:rPr>
          <w:rFonts w:ascii="Times New Roman" w:hAnsi="Times New Roman"/>
          <w:b w:val="0"/>
          <w:sz w:val="24"/>
          <w:szCs w:val="24"/>
        </w:rPr>
        <w:t>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47EB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326C9D">
        <w:rPr>
          <w:rFonts w:ascii="Times New Roman" w:hAnsi="Times New Roman"/>
          <w:b w:val="0"/>
          <w:sz w:val="24"/>
          <w:szCs w:val="24"/>
        </w:rPr>
        <w:t>24:50:0400232:175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934F2A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</w:t>
      </w:r>
      <w:r w:rsidR="006218C1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-</w:t>
      </w:r>
      <w:r w:rsidR="006218C1">
        <w:rPr>
          <w:rFonts w:eastAsia="Calibri"/>
          <w:lang w:eastAsia="en-US"/>
        </w:rPr>
        <w:t xml:space="preserve">98, </w:t>
      </w:r>
      <w:r w:rsidR="006218C1" w:rsidRPr="00FA656B">
        <w:rPr>
          <w:rFonts w:eastAsia="Calibri"/>
          <w:lang w:eastAsia="en-US"/>
        </w:rPr>
        <w:t xml:space="preserve">8 (391) </w:t>
      </w:r>
      <w:r w:rsidR="006218C1">
        <w:rPr>
          <w:rFonts w:eastAsia="Calibri"/>
          <w:lang w:eastAsia="en-US"/>
        </w:rPr>
        <w:t>226-18-12,</w:t>
      </w:r>
      <w:r w:rsidR="006218C1" w:rsidRPr="006218C1">
        <w:rPr>
          <w:rFonts w:eastAsia="Calibri"/>
          <w:lang w:eastAsia="en-US"/>
        </w:rPr>
        <w:t xml:space="preserve"> </w:t>
      </w:r>
      <w:r w:rsidR="006218C1" w:rsidRPr="00FA656B">
        <w:rPr>
          <w:rFonts w:eastAsia="Calibri"/>
          <w:lang w:eastAsia="en-US"/>
        </w:rPr>
        <w:t xml:space="preserve">8 (391) </w:t>
      </w:r>
      <w:r w:rsidR="006218C1"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326C9D">
        <w:rPr>
          <w:rFonts w:ascii="Times New Roman" w:hAnsi="Times New Roman"/>
          <w:b w:val="0"/>
          <w:sz w:val="24"/>
          <w:szCs w:val="24"/>
        </w:rPr>
        <w:t>03</w:t>
      </w:r>
      <w:r w:rsidR="00FA7573" w:rsidRPr="008D6C85">
        <w:rPr>
          <w:rFonts w:ascii="Times New Roman" w:hAnsi="Times New Roman"/>
          <w:b w:val="0"/>
          <w:sz w:val="24"/>
          <w:szCs w:val="24"/>
        </w:rPr>
        <w:t>.</w:t>
      </w:r>
      <w:r w:rsidR="00326C9D">
        <w:rPr>
          <w:rFonts w:ascii="Times New Roman" w:hAnsi="Times New Roman"/>
          <w:b w:val="0"/>
          <w:sz w:val="24"/>
          <w:szCs w:val="24"/>
        </w:rPr>
        <w:t>10</w:t>
      </w:r>
      <w:r w:rsidR="00852C5F" w:rsidRPr="008D6C85">
        <w:rPr>
          <w:rFonts w:ascii="Times New Roman" w:hAnsi="Times New Roman"/>
          <w:b w:val="0"/>
          <w:sz w:val="24"/>
          <w:szCs w:val="24"/>
        </w:rPr>
        <w:t>.2016</w:t>
      </w:r>
      <w:r w:rsidR="00AC348D" w:rsidRPr="008D6C8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26C9D">
        <w:rPr>
          <w:rFonts w:ascii="Times New Roman" w:hAnsi="Times New Roman"/>
          <w:b w:val="0"/>
          <w:sz w:val="24"/>
          <w:szCs w:val="24"/>
        </w:rPr>
        <w:t>513</w:t>
      </w:r>
      <w:r w:rsidR="008D6C85" w:rsidRPr="008D6C85">
        <w:rPr>
          <w:rFonts w:ascii="Times New Roman" w:hAnsi="Times New Roman"/>
          <w:b w:val="0"/>
          <w:sz w:val="24"/>
          <w:szCs w:val="24"/>
        </w:rPr>
        <w:t>3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FA7573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FA7573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FD54F2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326C9D">
        <w:rPr>
          <w:rFonts w:ascii="Times New Roman" w:hAnsi="Times New Roman"/>
          <w:b w:val="0"/>
          <w:sz w:val="24"/>
          <w:szCs w:val="24"/>
        </w:rPr>
        <w:t>24:50:0400232:175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C766D7" w:rsidRDefault="00C766D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EF0790">
        <w:t>18</w:t>
      </w:r>
      <w:r w:rsidRPr="00706526">
        <w:t xml:space="preserve">» </w:t>
      </w:r>
      <w:r>
        <w:t xml:space="preserve"> </w:t>
      </w:r>
      <w:r w:rsidR="00EF0790">
        <w:t>ноября</w:t>
      </w:r>
      <w:r>
        <w:t xml:space="preserve"> 201</w:t>
      </w:r>
      <w:r w:rsidR="00EF0790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2B33D1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</w:t>
      </w:r>
      <w:proofErr w:type="gramStart"/>
      <w:r w:rsidRPr="007626AE">
        <w:t>заявителях</w:t>
      </w:r>
      <w:proofErr w:type="gramEnd"/>
      <w:r w:rsidRPr="007626AE">
        <w:t xml:space="preserve">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B33D1" w:rsidRPr="00323686" w:rsidRDefault="002B33D1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A7573" w:rsidRDefault="00FA7573" w:rsidP="00FA75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 xml:space="preserve">договора аренды земельного участка с кадастровым номером </w:t>
      </w:r>
      <w:r w:rsidR="00326C9D">
        <w:rPr>
          <w:rFonts w:ascii="Times New Roman" w:hAnsi="Times New Roman"/>
          <w:sz w:val="24"/>
          <w:szCs w:val="24"/>
        </w:rPr>
        <w:t>24:50:0400232:175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Советский район, </w:t>
      </w:r>
      <w:r>
        <w:rPr>
          <w:rFonts w:ascii="Times New Roman" w:hAnsi="Times New Roman"/>
          <w:sz w:val="24"/>
          <w:szCs w:val="24"/>
        </w:rPr>
        <w:t>ул. Пограничников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>
        <w:rPr>
          <w:rFonts w:ascii="Times New Roman" w:hAnsi="Times New Roman"/>
          <w:sz w:val="24"/>
          <w:szCs w:val="24"/>
        </w:rPr>
        <w:t xml:space="preserve">размещения </w:t>
      </w:r>
      <w:r w:rsidR="00326C9D">
        <w:rPr>
          <w:rFonts w:ascii="Times New Roman" w:hAnsi="Times New Roman"/>
          <w:sz w:val="24"/>
          <w:szCs w:val="24"/>
        </w:rPr>
        <w:t>складов, магазинов</w:t>
      </w:r>
      <w:r w:rsidRPr="00AA7311">
        <w:rPr>
          <w:rFonts w:ascii="Times New Roman" w:hAnsi="Times New Roman"/>
          <w:sz w:val="24"/>
          <w:szCs w:val="24"/>
        </w:rPr>
        <w:t>.</w:t>
      </w:r>
    </w:p>
    <w:p w:rsidR="004637F4" w:rsidRPr="00290DDC" w:rsidRDefault="004637F4" w:rsidP="004637F4">
      <w:pPr>
        <w:tabs>
          <w:tab w:val="left" w:pos="12155"/>
        </w:tabs>
        <w:ind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4637F4">
        <w:t xml:space="preserve"> http://pkk5.rosreestr.ru/#x=10353707.129923252&amp;y=7574083.125562532&amp;z=19&amp;text=24%3A50%3A0400232%3A175&amp;type=1&amp;app=search&amp;opened=1</w:t>
      </w:r>
    </w:p>
    <w:p w:rsidR="004637F4" w:rsidRPr="00AA7311" w:rsidRDefault="004637F4" w:rsidP="00FA75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A7573" w:rsidRPr="00C2088E" w:rsidRDefault="00FA7573" w:rsidP="00FA7573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</w:t>
      </w:r>
      <w:r w:rsidR="00326C9D">
        <w:t>3</w:t>
      </w:r>
      <w:r>
        <w:t xml:space="preserve"> </w:t>
      </w:r>
      <w:r w:rsidR="00326C9D">
        <w:t>309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FA7573" w:rsidRDefault="00FA7573" w:rsidP="00FA7573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 xml:space="preserve">охранная зона инженерных сетей площадью </w:t>
      </w:r>
      <w:r w:rsidR="00326C9D">
        <w:t>446</w:t>
      </w:r>
      <w:r>
        <w:t xml:space="preserve"> кв. м</w:t>
      </w:r>
      <w:r w:rsidRPr="000163EB">
        <w:t>.</w:t>
      </w:r>
      <w:r w:rsidRPr="008302C6">
        <w:t xml:space="preserve"> </w:t>
      </w:r>
    </w:p>
    <w:p w:rsidR="002B33D1" w:rsidRPr="00C43738" w:rsidRDefault="00FA7573" w:rsidP="00FA757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A7573" w:rsidRDefault="00FA7573" w:rsidP="00FA757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4637F4" w:rsidRDefault="004637F4" w:rsidP="00FA7573">
      <w:pPr>
        <w:tabs>
          <w:tab w:val="left" w:pos="12155"/>
        </w:tabs>
        <w:ind w:firstLine="709"/>
        <w:jc w:val="both"/>
      </w:pPr>
    </w:p>
    <w:p w:rsidR="00FA7573" w:rsidRPr="00CC17CC" w:rsidRDefault="00FA7573" w:rsidP="00FA757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Pr="00391CDF">
        <w:t>емельный участок в системе зонирования находится в</w:t>
      </w:r>
      <w:r>
        <w:t xml:space="preserve"> производственной зоне предприятий </w:t>
      </w:r>
      <w:r>
        <w:rPr>
          <w:lang w:val="en-US"/>
        </w:rPr>
        <w:t>III</w:t>
      </w:r>
      <w:r w:rsidRPr="00F82F53">
        <w:t xml:space="preserve"> </w:t>
      </w:r>
      <w:r>
        <w:t>класса опасности (П-2)</w:t>
      </w:r>
      <w:r w:rsidRPr="00391CDF">
        <w:t xml:space="preserve">, с наложением зон с особыми условиями использования территорий: </w:t>
      </w:r>
      <w:r w:rsidR="000C16AA">
        <w:t xml:space="preserve">зона с особыми условиями использования территорий (установленные (окончательные) санитарно-защитные зоны)), </w:t>
      </w:r>
      <w:r>
        <w:t>санитарно-защитн</w:t>
      </w:r>
      <w:r w:rsidR="000C16AA">
        <w:t>ая</w:t>
      </w:r>
      <w:r>
        <w:t xml:space="preserve"> зон</w:t>
      </w:r>
      <w:r w:rsidR="000C16AA">
        <w:t>а</w:t>
      </w:r>
      <w:r>
        <w:t xml:space="preserve"> при размещении, реконструкции промышленных</w:t>
      </w:r>
      <w:proofErr w:type="gramEnd"/>
      <w:r>
        <w:t xml:space="preserve">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>
        <w:rPr>
          <w:lang w:val="en-US"/>
        </w:rPr>
        <w:t>III</w:t>
      </w:r>
      <w:r w:rsidRPr="00F82F53">
        <w:t xml:space="preserve"> </w:t>
      </w:r>
      <w:r>
        <w:t>класса опасности (П-2), охранн</w:t>
      </w:r>
      <w:r w:rsidR="000C16AA">
        <w:t>ые</w:t>
      </w:r>
      <w:r>
        <w:t xml:space="preserve"> зоны сетей электроснабжения</w:t>
      </w:r>
      <w:r w:rsidR="000C16AA">
        <w:t>, теплоснабжения, связи</w:t>
      </w:r>
      <w:r>
        <w:t xml:space="preserve">. </w:t>
      </w:r>
      <w:r w:rsidRPr="008E12A9">
        <w:t xml:space="preserve">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</w:t>
      </w:r>
      <w:r w:rsidRPr="00CC17CC">
        <w:t xml:space="preserve">действующими нормативными и законодательными актами. </w:t>
      </w:r>
    </w:p>
    <w:p w:rsidR="00FA7573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C16AA">
        <w:rPr>
          <w:rFonts w:ascii="Times New Roman" w:hAnsi="Times New Roman" w:cs="Times New Roman"/>
          <w:sz w:val="24"/>
          <w:szCs w:val="24"/>
        </w:rPr>
        <w:t>склады, 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D71BBA">
        <w:rPr>
          <w:rFonts w:ascii="Times New Roman" w:hAnsi="Times New Roman" w:cs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A7573" w:rsidRPr="00CC17CC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A7573" w:rsidRPr="007A676B" w:rsidRDefault="00FA7573" w:rsidP="00FA7573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 xml:space="preserve">производственной зоне предприятий </w:t>
      </w:r>
      <w:r>
        <w:rPr>
          <w:lang w:val="en-US"/>
        </w:rPr>
        <w:t>III</w:t>
      </w:r>
      <w:r w:rsidRPr="00F82F53">
        <w:t xml:space="preserve"> </w:t>
      </w:r>
      <w:r>
        <w:t>класса опасности (П-2)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FA7573" w:rsidRPr="007A676B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FA7573" w:rsidRPr="00CF089F" w:rsidRDefault="00FA7573" w:rsidP="00FA7573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FA7573" w:rsidRPr="007A676B" w:rsidRDefault="00FA7573" w:rsidP="00FA7573">
      <w:pPr>
        <w:autoSpaceDE w:val="0"/>
        <w:autoSpaceDN w:val="0"/>
        <w:adjustRightInd w:val="0"/>
        <w:ind w:firstLine="709"/>
        <w:jc w:val="both"/>
      </w:pPr>
    </w:p>
    <w:p w:rsidR="00FA7573" w:rsidRPr="00164F8E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10794" w:rsidRDefault="00FA7573" w:rsidP="00D10794">
      <w:pPr>
        <w:pStyle w:val="a3"/>
        <w:ind w:firstLine="709"/>
      </w:pPr>
      <w:r w:rsidRPr="0048054A">
        <w:t xml:space="preserve">- </w:t>
      </w:r>
      <w:r w:rsidR="00D10794">
        <w:t>Технические условия и информация о плате за подключение, выданные АО «</w:t>
      </w:r>
      <w:proofErr w:type="spellStart"/>
      <w:r w:rsidR="00D10794">
        <w:t>КраМЗЭнерго</w:t>
      </w:r>
      <w:proofErr w:type="spellEnd"/>
      <w:r w:rsidR="00D10794">
        <w:t>» от 27</w:t>
      </w:r>
      <w:r w:rsidR="00D10794" w:rsidRPr="00EC44EA">
        <w:t>.</w:t>
      </w:r>
      <w:r w:rsidR="00D10794">
        <w:t>07.2016 № Д07/1592.</w:t>
      </w:r>
    </w:p>
    <w:p w:rsidR="00D10794" w:rsidRDefault="00D10794" w:rsidP="00D10794">
      <w:pPr>
        <w:pStyle w:val="a3"/>
        <w:ind w:firstLine="709"/>
      </w:pPr>
      <w:r w:rsidRPr="00EC44EA">
        <w:lastRenderedPageBreak/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</w:t>
      </w:r>
      <w:r>
        <w:t>от источников централизованного теплоснабжения.</w:t>
      </w:r>
    </w:p>
    <w:p w:rsidR="00D10794" w:rsidRDefault="00D10794" w:rsidP="00D10794">
      <w:pPr>
        <w:pStyle w:val="a3"/>
        <w:ind w:firstLine="709"/>
      </w:pPr>
      <w:r>
        <w:t>Подключение к тепловым сетям возможно после реализации инвестиционной программы ООО «</w:t>
      </w:r>
      <w:proofErr w:type="spellStart"/>
      <w:r>
        <w:t>КраМЗЭнерго</w:t>
      </w:r>
      <w:proofErr w:type="spellEnd"/>
      <w: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D10794" w:rsidRDefault="00D10794" w:rsidP="00D10794">
      <w:pPr>
        <w:pStyle w:val="a3"/>
        <w:ind w:firstLine="709"/>
      </w:pPr>
      <w:r>
        <w:t>Обязательства ООО «</w:t>
      </w:r>
      <w:proofErr w:type="spellStart"/>
      <w:r>
        <w:t>КраМЗЭнерго</w:t>
      </w:r>
      <w:proofErr w:type="spellEnd"/>
      <w: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30.12.2016.</w:t>
      </w:r>
    </w:p>
    <w:p w:rsidR="00D10794" w:rsidRDefault="00D10794" w:rsidP="00D10794">
      <w:pPr>
        <w:pStyle w:val="a3"/>
        <w:ind w:firstLine="709"/>
      </w:pPr>
      <w:r w:rsidRPr="00EC44EA">
        <w:t>Согласно Приказу Региональной энергетической к</w:t>
      </w:r>
      <w:r>
        <w:t xml:space="preserve">омиссии Красноярского края от 26.08.2014 № 91-п, </w:t>
      </w:r>
      <w:r w:rsidRPr="00EC44EA">
        <w:t>плата за подкл</w:t>
      </w:r>
      <w:r>
        <w:t>ючение к тепловым сетям ООО «</w:t>
      </w:r>
      <w:proofErr w:type="spellStart"/>
      <w:r>
        <w:t>КраМЗЭнерго</w:t>
      </w:r>
      <w:proofErr w:type="spellEnd"/>
      <w:r>
        <w:t>» составляет 9007,520</w:t>
      </w:r>
      <w:r w:rsidRPr="00EC44EA">
        <w:t xml:space="preserve"> тыс. рублей без НДС</w:t>
      </w:r>
      <w:r>
        <w:t xml:space="preserve"> за 1 Гкал/час</w:t>
      </w:r>
      <w:r w:rsidRPr="00EC44EA">
        <w:t xml:space="preserve">. </w:t>
      </w:r>
    </w:p>
    <w:p w:rsidR="00FA7573" w:rsidRDefault="00FA7573" w:rsidP="00FA7573">
      <w:pPr>
        <w:pStyle w:val="a3"/>
        <w:tabs>
          <w:tab w:val="left" w:pos="1134"/>
        </w:tabs>
        <w:ind w:firstLine="709"/>
      </w:pPr>
    </w:p>
    <w:p w:rsidR="00FA7573" w:rsidRDefault="00FA7573" w:rsidP="00FA7573">
      <w:pPr>
        <w:pStyle w:val="a3"/>
        <w:tabs>
          <w:tab w:val="left" w:pos="1134"/>
        </w:tabs>
        <w:ind w:firstLine="709"/>
      </w:pPr>
      <w:r>
        <w:t>- Письмо ОО</w:t>
      </w:r>
      <w:r w:rsidR="00274EF9">
        <w:t>О «</w:t>
      </w:r>
      <w:proofErr w:type="spellStart"/>
      <w:r w:rsidR="00274EF9">
        <w:t>КрасКом</w:t>
      </w:r>
      <w:proofErr w:type="spellEnd"/>
      <w:r w:rsidR="00274EF9">
        <w:t xml:space="preserve">» от </w:t>
      </w:r>
      <w:r w:rsidR="00D10794">
        <w:t>29</w:t>
      </w:r>
      <w:r w:rsidR="00274EF9">
        <w:t>.0</w:t>
      </w:r>
      <w:r w:rsidR="00D10794">
        <w:t>6</w:t>
      </w:r>
      <w:r w:rsidR="00274EF9">
        <w:t>.201</w:t>
      </w:r>
      <w:r w:rsidR="00383B96">
        <w:t>6</w:t>
      </w:r>
      <w:r w:rsidR="00274EF9">
        <w:t xml:space="preserve"> № КЦО-</w:t>
      </w:r>
      <w:r>
        <w:t>1</w:t>
      </w:r>
      <w:r w:rsidR="00383B96">
        <w:t>6</w:t>
      </w:r>
      <w:r>
        <w:t>/</w:t>
      </w:r>
      <w:r w:rsidR="00D10794">
        <w:t>36420/3</w:t>
      </w:r>
      <w:r>
        <w:t xml:space="preserve"> о невозможности подключения к сетям водоснабжения, водоотведения</w:t>
      </w:r>
      <w:r w:rsidR="00274EF9">
        <w:t xml:space="preserve">, в связи с отсутствием технической возможности подключения – </w:t>
      </w:r>
      <w:r w:rsidR="00383B96">
        <w:t>свободной</w:t>
      </w:r>
      <w:r w:rsidR="00274EF9">
        <w:t xml:space="preserve"> мощности</w:t>
      </w:r>
      <w:r>
        <w:t>.</w:t>
      </w:r>
    </w:p>
    <w:p w:rsidR="00397C2B" w:rsidRDefault="00397C2B" w:rsidP="00FA7573">
      <w:pPr>
        <w:pStyle w:val="a3"/>
        <w:tabs>
          <w:tab w:val="left" w:pos="1134"/>
        </w:tabs>
        <w:ind w:firstLine="0"/>
      </w:pPr>
    </w:p>
    <w:p w:rsidR="00383B96" w:rsidRDefault="00383B96" w:rsidP="00383B96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 xml:space="preserve">Письмом от </w:t>
      </w:r>
      <w:r w:rsidR="00D10794">
        <w:t>14</w:t>
      </w:r>
      <w:r>
        <w:t xml:space="preserve">.09.2016 № </w:t>
      </w:r>
      <w:r w:rsidR="00D10794">
        <w:t>2011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 район, ул. Пограничников.</w:t>
      </w:r>
    </w:p>
    <w:p w:rsidR="00383B96" w:rsidRDefault="00383B96" w:rsidP="00383B96">
      <w:pPr>
        <w:pStyle w:val="a3"/>
        <w:tabs>
          <w:tab w:val="left" w:pos="1134"/>
        </w:tabs>
        <w:ind w:firstLine="709"/>
      </w:pPr>
    </w:p>
    <w:p w:rsidR="00383B96" w:rsidRPr="00F1463A" w:rsidRDefault="00383B96" w:rsidP="00383B96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10794">
        <w:t>19</w:t>
      </w:r>
      <w:r>
        <w:t>.0</w:t>
      </w:r>
      <w:r w:rsidR="00D10794">
        <w:t>9</w:t>
      </w:r>
      <w:r>
        <w:t xml:space="preserve">.2016 территория свободна от </w:t>
      </w:r>
      <w:r w:rsidR="00D10794">
        <w:t>строений</w:t>
      </w:r>
      <w:r w:rsidR="00C811A7">
        <w:t>, деревья</w:t>
      </w:r>
      <w:r>
        <w:t>.</w:t>
      </w:r>
    </w:p>
    <w:p w:rsidR="00383B96" w:rsidRDefault="00383B96" w:rsidP="00274EF9">
      <w:pPr>
        <w:pStyle w:val="a3"/>
        <w:tabs>
          <w:tab w:val="left" w:pos="1134"/>
        </w:tabs>
        <w:ind w:firstLine="709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10794">
        <w:t>1 014</w:t>
      </w:r>
      <w:r w:rsidR="00ED30C9">
        <w:t xml:space="preserve"> </w:t>
      </w:r>
      <w:r w:rsidR="00D10794">
        <w:t>20</w:t>
      </w:r>
      <w:r w:rsidR="00383B96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2B33D1" w:rsidRPr="006218C1" w:rsidRDefault="004C51C4" w:rsidP="000F3D8E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2B33D1" w:rsidRDefault="002B33D1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10794">
        <w:t>30</w:t>
      </w:r>
      <w:r w:rsidR="00ED30C9">
        <w:t> </w:t>
      </w:r>
      <w:r w:rsidR="00D10794">
        <w:t>426</w:t>
      </w:r>
      <w:r w:rsidR="00ED30C9">
        <w:t>,</w:t>
      </w:r>
      <w:r w:rsidR="00D10794">
        <w:t>00</w:t>
      </w:r>
      <w:r>
        <w:t xml:space="preserve"> </w:t>
      </w:r>
      <w:r w:rsidRPr="009D2FA7">
        <w:t>рублей.</w:t>
      </w:r>
    </w:p>
    <w:p w:rsidR="00C766D7" w:rsidRDefault="00C766D7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F0790" w:rsidRDefault="00EF0790" w:rsidP="00EF0790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EF0790" w:rsidRDefault="00EF0790" w:rsidP="00EF0790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B33D1" w:rsidRDefault="002B33D1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C766D7" w:rsidRPr="009D2FA7" w:rsidRDefault="00C766D7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064665">
        <w:t>30</w:t>
      </w:r>
      <w:r w:rsidRPr="009D2FA7">
        <w:t xml:space="preserve"> %, что составляет –</w:t>
      </w:r>
      <w:r>
        <w:t xml:space="preserve"> </w:t>
      </w:r>
      <w:r w:rsidR="00587556">
        <w:t>304</w:t>
      </w:r>
      <w:r w:rsidR="00ED30C9">
        <w:t> </w:t>
      </w:r>
      <w:r w:rsidR="00587556">
        <w:t>260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52B6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F7B70">
        <w:rPr>
          <w:rFonts w:ascii="Times New Roman" w:hAnsi="Times New Roman"/>
          <w:b w:val="0"/>
          <w:sz w:val="24"/>
          <w:szCs w:val="24"/>
        </w:rPr>
        <w:t>Пограничников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326C9D">
        <w:rPr>
          <w:rFonts w:ascii="Times New Roman" w:hAnsi="Times New Roman"/>
          <w:b w:val="0"/>
          <w:sz w:val="24"/>
          <w:szCs w:val="24"/>
        </w:rPr>
        <w:t>24:50:0400232:175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B33D1" w:rsidRDefault="002B33D1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D870BA">
        <w:t>5</w:t>
      </w:r>
      <w:r w:rsidR="00274EF9">
        <w:t xml:space="preserve"> лет</w:t>
      </w:r>
      <w:r w:rsidR="00140F53" w:rsidRPr="00C836CA">
        <w:t xml:space="preserve"> </w:t>
      </w:r>
      <w:r w:rsidR="00D870BA">
        <w:t xml:space="preserve">6 месяцев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001D78" w:rsidRDefault="00001D78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001D78" w:rsidRDefault="00001D78" w:rsidP="00001D78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001D78" w:rsidP="00274EF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2B33D1">
        <w:t>И</w:t>
      </w:r>
      <w:r>
        <w:t>.</w:t>
      </w:r>
      <w:r w:rsidR="002B33D1">
        <w:t>А</w:t>
      </w:r>
      <w:r>
        <w:t xml:space="preserve">. </w:t>
      </w:r>
      <w:r w:rsidR="002B33D1">
        <w:t>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0C5644" w:rsidP="00BF5E62">
      <w:pPr>
        <w:jc w:val="center"/>
      </w:pPr>
      <w:r>
        <w:rPr>
          <w:noProof/>
        </w:rPr>
        <w:drawing>
          <wp:inline distT="0" distB="0" distL="0" distR="0">
            <wp:extent cx="5101590" cy="7657106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781" cy="76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0C5644" w:rsidP="00D05D3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635610" cy="67824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275" cy="678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DC" w:rsidRDefault="00C13BDC" w:rsidP="00D92637">
      <w:r>
        <w:separator/>
      </w:r>
    </w:p>
  </w:endnote>
  <w:endnote w:type="continuationSeparator" w:id="0">
    <w:p w:rsidR="00C13BDC" w:rsidRDefault="00C13BD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DC" w:rsidRDefault="00C13BDC" w:rsidP="00D92637">
      <w:r>
        <w:separator/>
      </w:r>
    </w:p>
  </w:footnote>
  <w:footnote w:type="continuationSeparator" w:id="0">
    <w:p w:rsidR="00C13BDC" w:rsidRDefault="00C13BD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1D78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AD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169A"/>
    <w:rsid w:val="00062052"/>
    <w:rsid w:val="00062673"/>
    <w:rsid w:val="00062771"/>
    <w:rsid w:val="00063D87"/>
    <w:rsid w:val="000642D7"/>
    <w:rsid w:val="00064356"/>
    <w:rsid w:val="00064665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5F04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6AA"/>
    <w:rsid w:val="000C1938"/>
    <w:rsid w:val="000C1B74"/>
    <w:rsid w:val="000C3695"/>
    <w:rsid w:val="000C3DF5"/>
    <w:rsid w:val="000C3FE9"/>
    <w:rsid w:val="000C4810"/>
    <w:rsid w:val="000C48F2"/>
    <w:rsid w:val="000C5644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3D5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504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4EF9"/>
    <w:rsid w:val="00275CC0"/>
    <w:rsid w:val="00275DF1"/>
    <w:rsid w:val="0027680A"/>
    <w:rsid w:val="00276B3B"/>
    <w:rsid w:val="00276DBA"/>
    <w:rsid w:val="00277A16"/>
    <w:rsid w:val="00277AEF"/>
    <w:rsid w:val="00280058"/>
    <w:rsid w:val="00280641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3D1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26C9D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B9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37F4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556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8C1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6D30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7B4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5DF1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7EB1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CF7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41CA"/>
    <w:rsid w:val="00845E81"/>
    <w:rsid w:val="00847D7F"/>
    <w:rsid w:val="008508D2"/>
    <w:rsid w:val="00850E53"/>
    <w:rsid w:val="00851EE6"/>
    <w:rsid w:val="0085228F"/>
    <w:rsid w:val="00852846"/>
    <w:rsid w:val="00852B6A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6C85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2C0A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E50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559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BDC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66D7"/>
    <w:rsid w:val="00C77503"/>
    <w:rsid w:val="00C777EE"/>
    <w:rsid w:val="00C800CB"/>
    <w:rsid w:val="00C811A7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794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692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BB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BA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439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AD4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0C9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790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A8E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DE"/>
    <w:rsid w:val="00FA4EFE"/>
    <w:rsid w:val="00FA5408"/>
    <w:rsid w:val="00FA5B27"/>
    <w:rsid w:val="00FA6C96"/>
    <w:rsid w:val="00FA6E4D"/>
    <w:rsid w:val="00FA735D"/>
    <w:rsid w:val="00FA7573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4F2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549726-9F9D-412D-AD27-F99EF32A144F}"/>
</file>

<file path=customXml/itemProps2.xml><?xml version="1.0" encoding="utf-8"?>
<ds:datastoreItem xmlns:ds="http://schemas.openxmlformats.org/officeDocument/2006/customXml" ds:itemID="{D4ED559C-4999-4D6D-B2AA-BF4A5B8E790D}"/>
</file>

<file path=customXml/itemProps3.xml><?xml version="1.0" encoding="utf-8"?>
<ds:datastoreItem xmlns:ds="http://schemas.openxmlformats.org/officeDocument/2006/customXml" ds:itemID="{5BFCE463-1258-4925-8F7C-DAA684F353A6}"/>
</file>

<file path=customXml/itemProps4.xml><?xml version="1.0" encoding="utf-8"?>
<ds:datastoreItem xmlns:ds="http://schemas.openxmlformats.org/officeDocument/2006/customXml" ds:itemID="{4F231425-CCDE-44A1-9BEE-46E87AB0E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14</Pages>
  <Words>5171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64</cp:revision>
  <cp:lastPrinted>2016-10-04T07:06:00Z</cp:lastPrinted>
  <dcterms:created xsi:type="dcterms:W3CDTF">2015-09-18T04:27:00Z</dcterms:created>
  <dcterms:modified xsi:type="dcterms:W3CDTF">2016-10-11T03:36:00Z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