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F23771" w:rsidRPr="00D21A88" w:rsidRDefault="008E12A9" w:rsidP="00F23771">
      <w:pPr>
        <w:pStyle w:val="ConsTitle"/>
        <w:widowControl/>
        <w:spacing w:line="192" w:lineRule="auto"/>
        <w:ind w:right="0"/>
        <w:jc w:val="center"/>
        <w:rPr>
          <w:rFonts w:ascii="Times New Roman" w:hAnsi="Times New Roman"/>
          <w:sz w:val="24"/>
          <w:szCs w:val="24"/>
        </w:rPr>
      </w:pPr>
      <w:r w:rsidRPr="00D21A88">
        <w:rPr>
          <w:rFonts w:ascii="Times New Roman" w:hAnsi="Times New Roman"/>
          <w:sz w:val="24"/>
          <w:szCs w:val="24"/>
        </w:rPr>
        <w:t>по прод</w:t>
      </w:r>
      <w:r w:rsidR="008B407B">
        <w:rPr>
          <w:rFonts w:ascii="Times New Roman" w:hAnsi="Times New Roman"/>
          <w:sz w:val="24"/>
          <w:szCs w:val="24"/>
        </w:rPr>
        <w:t>аже прав</w:t>
      </w:r>
      <w:r w:rsidR="007C4C07">
        <w:rPr>
          <w:rFonts w:ascii="Times New Roman" w:hAnsi="Times New Roman"/>
          <w:sz w:val="24"/>
          <w:szCs w:val="24"/>
        </w:rPr>
        <w:t>а</w:t>
      </w:r>
      <w:r w:rsidR="00651217" w:rsidRPr="00D21A88">
        <w:rPr>
          <w:rFonts w:ascii="Times New Roman" w:hAnsi="Times New Roman"/>
          <w:sz w:val="24"/>
          <w:szCs w:val="24"/>
        </w:rPr>
        <w:t xml:space="preserve"> на заключение </w:t>
      </w:r>
      <w:r w:rsidR="00EC44EA">
        <w:rPr>
          <w:rFonts w:ascii="Times New Roman" w:hAnsi="Times New Roman"/>
          <w:sz w:val="24"/>
          <w:szCs w:val="24"/>
        </w:rPr>
        <w:t>договора аренды земельного</w:t>
      </w:r>
      <w:r w:rsidR="00651217" w:rsidRPr="00D21A88">
        <w:rPr>
          <w:rFonts w:ascii="Times New Roman" w:hAnsi="Times New Roman"/>
          <w:sz w:val="24"/>
          <w:szCs w:val="24"/>
        </w:rPr>
        <w:t xml:space="preserve"> участк</w:t>
      </w:r>
      <w:r w:rsidR="00EC44EA">
        <w:rPr>
          <w:rFonts w:ascii="Times New Roman" w:hAnsi="Times New Roman"/>
          <w:sz w:val="24"/>
          <w:szCs w:val="24"/>
        </w:rPr>
        <w:t>а</w:t>
      </w:r>
      <w:r w:rsidR="00651217" w:rsidRPr="00D21A88">
        <w:rPr>
          <w:rFonts w:ascii="Times New Roman" w:hAnsi="Times New Roman"/>
          <w:sz w:val="24"/>
          <w:szCs w:val="24"/>
        </w:rPr>
        <w:t xml:space="preserve"> по адрес</w:t>
      </w:r>
      <w:r w:rsidR="00EC44EA">
        <w:rPr>
          <w:rFonts w:ascii="Times New Roman" w:hAnsi="Times New Roman"/>
          <w:sz w:val="24"/>
          <w:szCs w:val="24"/>
        </w:rPr>
        <w:t>у</w:t>
      </w:r>
      <w:r w:rsidRPr="00D21A88">
        <w:rPr>
          <w:rFonts w:ascii="Times New Roman" w:hAnsi="Times New Roman"/>
          <w:sz w:val="24"/>
          <w:szCs w:val="24"/>
        </w:rPr>
        <w:t>:</w:t>
      </w:r>
      <w:r w:rsidR="0063466F">
        <w:rPr>
          <w:rFonts w:ascii="Times New Roman" w:hAnsi="Times New Roman"/>
          <w:sz w:val="24"/>
          <w:szCs w:val="24"/>
        </w:rPr>
        <w:t xml:space="preserve">           </w:t>
      </w:r>
      <w:r w:rsidR="007A3E61" w:rsidRPr="00D21A88">
        <w:rPr>
          <w:rFonts w:ascii="Times New Roman" w:hAnsi="Times New Roman"/>
          <w:sz w:val="24"/>
          <w:szCs w:val="24"/>
        </w:rPr>
        <w:t xml:space="preserve">  </w:t>
      </w:r>
      <w:r w:rsidR="00651217" w:rsidRPr="00D21A88">
        <w:rPr>
          <w:rFonts w:ascii="Times New Roman" w:hAnsi="Times New Roman"/>
          <w:sz w:val="24"/>
          <w:szCs w:val="24"/>
        </w:rPr>
        <w:t xml:space="preserve">ул. </w:t>
      </w:r>
      <w:r w:rsidR="00DD02B6">
        <w:rPr>
          <w:rFonts w:ascii="Times New Roman" w:hAnsi="Times New Roman"/>
          <w:sz w:val="24"/>
          <w:szCs w:val="24"/>
        </w:rPr>
        <w:t xml:space="preserve">60 лет </w:t>
      </w:r>
      <w:r w:rsidR="0063466F">
        <w:rPr>
          <w:rFonts w:ascii="Times New Roman" w:hAnsi="Times New Roman"/>
          <w:sz w:val="24"/>
          <w:szCs w:val="24"/>
        </w:rPr>
        <w:t xml:space="preserve">Октября, 74; </w:t>
      </w:r>
      <w:r w:rsidR="0063466F" w:rsidRPr="00D21A88">
        <w:rPr>
          <w:rFonts w:ascii="Times New Roman" w:hAnsi="Times New Roman"/>
          <w:sz w:val="24"/>
          <w:szCs w:val="24"/>
        </w:rPr>
        <w:t xml:space="preserve">ул. </w:t>
      </w:r>
      <w:r w:rsidR="0063466F">
        <w:rPr>
          <w:rFonts w:ascii="Times New Roman" w:hAnsi="Times New Roman"/>
          <w:sz w:val="24"/>
          <w:szCs w:val="24"/>
        </w:rPr>
        <w:t>60 лет Октября, 76;</w:t>
      </w:r>
      <w:r w:rsidR="0063466F" w:rsidRPr="00D21A88">
        <w:rPr>
          <w:rFonts w:ascii="Times New Roman" w:hAnsi="Times New Roman"/>
          <w:sz w:val="24"/>
          <w:szCs w:val="24"/>
        </w:rPr>
        <w:t xml:space="preserve"> ул. </w:t>
      </w:r>
      <w:r w:rsidR="0063466F">
        <w:rPr>
          <w:rFonts w:ascii="Times New Roman" w:hAnsi="Times New Roman"/>
          <w:sz w:val="24"/>
          <w:szCs w:val="24"/>
        </w:rPr>
        <w:t>60 лет Октября, 78</w:t>
      </w:r>
    </w:p>
    <w:p w:rsidR="009541DA" w:rsidRDefault="009541DA" w:rsidP="009541DA">
      <w:pPr>
        <w:pStyle w:val="ConsTitle"/>
        <w:widowControl/>
        <w:tabs>
          <w:tab w:val="left" w:pos="851"/>
        </w:tabs>
        <w:spacing w:line="192" w:lineRule="auto"/>
        <w:ind w:right="0"/>
        <w:jc w:val="both"/>
        <w:rPr>
          <w:rFonts w:ascii="Times New Roman" w:hAnsi="Times New Roman"/>
          <w:sz w:val="24"/>
          <w:szCs w:val="24"/>
        </w:rPr>
      </w:pPr>
    </w:p>
    <w:p w:rsidR="00C52E4B" w:rsidRPr="003A3A4C" w:rsidRDefault="009541DA" w:rsidP="003A3A4C">
      <w:pPr>
        <w:pStyle w:val="a6"/>
        <w:numPr>
          <w:ilvl w:val="0"/>
          <w:numId w:val="2"/>
        </w:numPr>
        <w:tabs>
          <w:tab w:val="left" w:pos="851"/>
          <w:tab w:val="left" w:pos="993"/>
        </w:tabs>
        <w:autoSpaceDE w:val="0"/>
        <w:autoSpaceDN w:val="0"/>
        <w:adjustRightInd w:val="0"/>
        <w:ind w:left="0" w:firstLine="567"/>
        <w:jc w:val="both"/>
        <w:rPr>
          <w:rFonts w:eastAsiaTheme="minorHAnsi"/>
          <w:b/>
          <w:bCs/>
          <w:lang w:eastAsia="en-US"/>
        </w:rPr>
      </w:pPr>
      <w:r w:rsidRPr="003A3A4C">
        <w:rPr>
          <w:rFonts w:eastAsiaTheme="minorHAnsi"/>
          <w:b/>
          <w:bCs/>
          <w:lang w:eastAsia="en-US"/>
        </w:rPr>
        <w:t>Сведения о предмете аукциона, в том числе о местоположении, о площади, о границах, об обременениях земельного участка, об ограничениях его использования, о кадастровом номере, о разрешенном использовании земельного участка, о параметрах разрешенного строительства объекта капитального строительства, о технических условиях подключения (технологического присоединения) такого объекта к сетям инженерно-технического обеспечения и об информации о плате за подключение (технологическое присоединение)</w:t>
      </w:r>
    </w:p>
    <w:p w:rsidR="009541DA" w:rsidRDefault="009541DA" w:rsidP="009541DA">
      <w:pPr>
        <w:pStyle w:val="ConsTitle"/>
        <w:widowControl/>
        <w:spacing w:line="192" w:lineRule="auto"/>
        <w:ind w:right="0"/>
        <w:jc w:val="both"/>
        <w:rPr>
          <w:rFonts w:ascii="Times New Roman" w:hAnsi="Times New Roman"/>
          <w:b w:val="0"/>
          <w:sz w:val="24"/>
          <w:szCs w:val="24"/>
        </w:rPr>
      </w:pPr>
    </w:p>
    <w:p w:rsidR="00EC44EA" w:rsidRPr="00EC44EA" w:rsidRDefault="00EC44EA" w:rsidP="00EC44EA">
      <w:pPr>
        <w:tabs>
          <w:tab w:val="left" w:pos="12155"/>
        </w:tabs>
        <w:ind w:firstLine="561"/>
        <w:jc w:val="both"/>
      </w:pPr>
      <w:r w:rsidRPr="00EC44EA">
        <w:t>Право на заключение договора аренды земельного участка с кадастровым номером 24:50:07002</w:t>
      </w:r>
      <w:r w:rsidR="0063466F">
        <w:t>35</w:t>
      </w:r>
      <w:r w:rsidRPr="00EC44EA">
        <w:t>:</w:t>
      </w:r>
      <w:r w:rsidR="0063466F">
        <w:t>30</w:t>
      </w:r>
      <w:r w:rsidRPr="00EC44EA">
        <w:t xml:space="preserve">, расположенного по адресу: г. Красноярск, </w:t>
      </w:r>
      <w:r w:rsidR="0063466F" w:rsidRPr="00D21A88">
        <w:t xml:space="preserve">ул. </w:t>
      </w:r>
      <w:r w:rsidR="0063466F">
        <w:t xml:space="preserve">60 лет Октября, 74; </w:t>
      </w:r>
      <w:r w:rsidR="0063466F" w:rsidRPr="00D21A88">
        <w:t xml:space="preserve">ул. </w:t>
      </w:r>
      <w:r w:rsidR="0063466F">
        <w:t>60 лет Октября, 76;</w:t>
      </w:r>
      <w:r w:rsidR="0063466F" w:rsidRPr="00D21A88">
        <w:t xml:space="preserve"> ул. </w:t>
      </w:r>
      <w:r w:rsidR="0063466F">
        <w:t>60 лет Октября, 78</w:t>
      </w:r>
      <w:r w:rsidRPr="00EC44EA">
        <w:t>, предназначенного для строительства многоэтажного многоквартирного жилого дома с инженерным обеспечением.</w:t>
      </w:r>
    </w:p>
    <w:p w:rsidR="00EC44EA" w:rsidRPr="00EC44EA" w:rsidRDefault="00EC44EA" w:rsidP="00EC44EA">
      <w:pPr>
        <w:tabs>
          <w:tab w:val="left" w:pos="12155"/>
        </w:tabs>
        <w:ind w:firstLine="561"/>
        <w:jc w:val="both"/>
      </w:pPr>
      <w:r w:rsidRPr="00EC44EA">
        <w:t>Общая площадь предполагаемого к строительству земельного участка соста</w:t>
      </w:r>
      <w:r w:rsidR="0063466F">
        <w:t>вляет               4 27</w:t>
      </w:r>
      <w:r w:rsidRPr="00EC44EA">
        <w:t xml:space="preserve">3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 </w:t>
      </w:r>
    </w:p>
    <w:p w:rsidR="00EC44EA" w:rsidRPr="00EC44EA" w:rsidRDefault="00EC44EA" w:rsidP="00EC44EA">
      <w:pPr>
        <w:tabs>
          <w:tab w:val="left" w:pos="12155"/>
        </w:tabs>
        <w:ind w:firstLine="561"/>
        <w:jc w:val="both"/>
      </w:pPr>
      <w:r w:rsidRPr="00D61531">
        <w:t>Границы земельного участка не установлены на местности. На земельном участке размещен</w:t>
      </w:r>
      <w:r w:rsidR="003A3A4C">
        <w:t>ы полуразрушенные хозяйственные постройки (сараи)</w:t>
      </w:r>
      <w:r w:rsidR="00D63634">
        <w:t>,</w:t>
      </w:r>
      <w:r w:rsidR="003A3A4C">
        <w:t xml:space="preserve"> </w:t>
      </w:r>
      <w:r w:rsidR="003A3A4C" w:rsidRPr="003A3A4C">
        <w:t>ранее используемые жильцами многоквартирных жилых домов по ул. 60 лет Октября, 74, 76,</w:t>
      </w:r>
      <w:r w:rsidR="00726EC6">
        <w:t xml:space="preserve"> </w:t>
      </w:r>
      <w:r w:rsidR="003A3A4C" w:rsidRPr="003A3A4C">
        <w:t xml:space="preserve">78, </w:t>
      </w:r>
      <w:r w:rsidR="002252BC">
        <w:t xml:space="preserve">и </w:t>
      </w:r>
      <w:r w:rsidRPr="003A3A4C">
        <w:t>мусоросборная</w:t>
      </w:r>
      <w:r w:rsidR="00D61531" w:rsidRPr="003A3A4C">
        <w:t xml:space="preserve"> контейнерная </w:t>
      </w:r>
      <w:r w:rsidR="003A3A4C" w:rsidRPr="003A3A4C">
        <w:t xml:space="preserve"> площадка</w:t>
      </w:r>
      <w:r w:rsidRPr="003A3A4C">
        <w:t xml:space="preserve">. Обременения земельного участка: охранная зона инженерных сетей </w:t>
      </w:r>
      <w:r w:rsidR="009248C6">
        <w:t>258</w:t>
      </w:r>
      <w:r w:rsidRPr="003A3A4C">
        <w:t xml:space="preserve"> кв. м.</w:t>
      </w:r>
      <w:r w:rsidRPr="00EC44EA">
        <w:t xml:space="preserve"> </w:t>
      </w:r>
    </w:p>
    <w:p w:rsidR="00EC44EA" w:rsidRPr="00EC44EA" w:rsidRDefault="00EC44EA" w:rsidP="00EC44EA">
      <w:pPr>
        <w:tabs>
          <w:tab w:val="left" w:pos="12155"/>
        </w:tabs>
        <w:ind w:firstLine="561"/>
        <w:jc w:val="both"/>
      </w:pPr>
      <w:r w:rsidRPr="00EC44EA">
        <w:t>Данные о государственной регистрации прав на земельный участок отсутствует, так как государственная собственность на земельный участок не разграничена.</w:t>
      </w:r>
    </w:p>
    <w:p w:rsidR="00EC44EA" w:rsidRPr="00EC44EA" w:rsidRDefault="00EC44EA" w:rsidP="00EC44EA">
      <w:pPr>
        <w:tabs>
          <w:tab w:val="left" w:pos="12155"/>
        </w:tabs>
        <w:ind w:firstLine="561"/>
        <w:jc w:val="both"/>
      </w:pPr>
      <w:r w:rsidRPr="00EC44EA">
        <w:t>Земельный учас</w:t>
      </w:r>
      <w:r w:rsidR="00D63634">
        <w:t>ток в системе зонирования находи</w:t>
      </w:r>
      <w:r w:rsidRPr="00EC44EA">
        <w:t>тся в зоне жилой многоэтажной застройки (Ж.4)</w:t>
      </w:r>
      <w:r w:rsidR="000A267B">
        <w:t xml:space="preserve"> с наложением зоны с особыми условиями использования территорий: охранной зоны инженерных сетей</w:t>
      </w:r>
      <w:r w:rsidRPr="00EC44EA">
        <w:t>. Список ограничений по использованию и обременений обязательствами: Использовать участ</w:t>
      </w:r>
      <w:r w:rsidR="00D63634">
        <w:t>о</w:t>
      </w:r>
      <w:r w:rsidRPr="00EC44EA">
        <w:t>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EC44EA" w:rsidRPr="00EC44EA" w:rsidRDefault="00EC44EA" w:rsidP="00D63634">
      <w:pPr>
        <w:autoSpaceDE w:val="0"/>
        <w:autoSpaceDN w:val="0"/>
        <w:adjustRightInd w:val="0"/>
        <w:ind w:firstLine="540"/>
        <w:jc w:val="both"/>
      </w:pPr>
      <w:r w:rsidRPr="00EC44EA">
        <w:t>Разрешенное использование: жилая многоэтажная застройка 5-10 этажей</w:t>
      </w:r>
      <w:r w:rsidR="00D63634">
        <w:t xml:space="preserve">. </w:t>
      </w:r>
      <w:r w:rsidR="00D63634">
        <w:rPr>
          <w:rFonts w:eastAsiaTheme="minorHAnsi"/>
          <w:lang w:eastAsia="en-US"/>
        </w:rPr>
        <w:t>Допускается повышение этажности (не более 17 этажей) и понижение этажности многоквартирных жилых домов при сохранении средней этажности зоны (пять - десять этажей) в пределах квартала, микрорайона, иного элемента планировочной структуры зоны жилой многоэтажной застройки</w:t>
      </w:r>
      <w:r w:rsidRPr="00EC44EA">
        <w:t>.</w:t>
      </w:r>
    </w:p>
    <w:p w:rsidR="00EC44EA" w:rsidRPr="00EC44EA" w:rsidRDefault="00EC44EA" w:rsidP="00EC44EA">
      <w:pPr>
        <w:tabs>
          <w:tab w:val="left" w:pos="12155"/>
        </w:tabs>
        <w:ind w:firstLine="561"/>
        <w:jc w:val="both"/>
      </w:pPr>
      <w:r w:rsidRPr="00EC44EA">
        <w:t xml:space="preserve">Предельные параметры разрешенного строительства установлены п. 5 ст. 26 Правил землепользования и застройки города Красноярска, утвержденных решением Красноярского городского Совета депутатов от </w:t>
      </w:r>
      <w:r w:rsidR="009454CD">
        <w:t>29</w:t>
      </w:r>
      <w:r w:rsidRPr="00EC44EA">
        <w:t>.0</w:t>
      </w:r>
      <w:r w:rsidR="009454CD">
        <w:t>5</w:t>
      </w:r>
      <w:r w:rsidRPr="00EC44EA">
        <w:t>.20</w:t>
      </w:r>
      <w:r w:rsidR="009454CD">
        <w:t>07</w:t>
      </w:r>
      <w:r w:rsidRPr="00EC44EA">
        <w:t xml:space="preserve"> № В-</w:t>
      </w:r>
      <w:r w:rsidR="009454CD">
        <w:t>306 (ред. от 08.04.2014</w:t>
      </w:r>
      <w:r w:rsidR="002252BC">
        <w:t xml:space="preserve"> № В-40</w:t>
      </w:r>
      <w:r w:rsidR="009454CD">
        <w:t>)</w:t>
      </w:r>
      <w:r w:rsidRPr="00EC44EA">
        <w:t>:</w:t>
      </w:r>
    </w:p>
    <w:p w:rsidR="00EC44EA" w:rsidRPr="00EC44EA" w:rsidRDefault="00EC44EA" w:rsidP="00EC44EA">
      <w:pPr>
        <w:numPr>
          <w:ilvl w:val="0"/>
          <w:numId w:val="4"/>
        </w:numPr>
        <w:tabs>
          <w:tab w:val="left" w:pos="12155"/>
        </w:tabs>
        <w:jc w:val="both"/>
      </w:pPr>
      <w:r w:rsidRPr="00EC44EA">
        <w:t>этажность – не более 17 этажей;</w:t>
      </w:r>
    </w:p>
    <w:p w:rsidR="00EC44EA" w:rsidRPr="00EC44EA" w:rsidRDefault="00EC44EA" w:rsidP="00EC44EA">
      <w:pPr>
        <w:numPr>
          <w:ilvl w:val="0"/>
          <w:numId w:val="4"/>
        </w:numPr>
        <w:tabs>
          <w:tab w:val="left" w:pos="12155"/>
        </w:tabs>
        <w:jc w:val="both"/>
      </w:pPr>
      <w:r w:rsidRPr="00EC44EA">
        <w:t xml:space="preserve">отступ от красной линии до зданий, строений, сооружений при осуществлении строительства – не менее </w:t>
      </w:r>
      <w:smartTag w:uri="urn:schemas-microsoft-com:office:smarttags" w:element="metricconverter">
        <w:smartTagPr>
          <w:attr w:name="ProductID" w:val="6 м"/>
        </w:smartTagPr>
        <w:r w:rsidRPr="00EC44EA">
          <w:t>6 м</w:t>
        </w:r>
      </w:smartTag>
      <w:r w:rsidRPr="00EC44EA">
        <w:t>;</w:t>
      </w:r>
    </w:p>
    <w:p w:rsidR="00EC44EA" w:rsidRPr="00EC44EA" w:rsidRDefault="00EC44EA" w:rsidP="00EC44EA">
      <w:pPr>
        <w:numPr>
          <w:ilvl w:val="0"/>
          <w:numId w:val="4"/>
        </w:numPr>
        <w:tabs>
          <w:tab w:val="left" w:pos="12155"/>
        </w:tabs>
        <w:jc w:val="both"/>
      </w:pPr>
      <w:r w:rsidRPr="00EC44EA">
        <w:t>коэффициент застройки для пяти – девятиэтажной застройки:</w:t>
      </w:r>
    </w:p>
    <w:p w:rsidR="00EC44EA" w:rsidRPr="00EC44EA" w:rsidRDefault="00EC44EA" w:rsidP="00EC44EA">
      <w:pPr>
        <w:tabs>
          <w:tab w:val="left" w:pos="12155"/>
        </w:tabs>
        <w:ind w:firstLine="561"/>
        <w:jc w:val="both"/>
      </w:pPr>
      <w:r w:rsidRPr="00EC44EA">
        <w:t>а) для земельных участков, расположенных на территории, в отношении которой утверждены проекты планировки территории, проекты межевания территории, - не более 0,35;</w:t>
      </w:r>
    </w:p>
    <w:p w:rsidR="00EC44EA" w:rsidRPr="00EC44EA" w:rsidRDefault="00EC44EA" w:rsidP="00EC44EA">
      <w:pPr>
        <w:tabs>
          <w:tab w:val="left" w:pos="12155"/>
        </w:tabs>
        <w:ind w:firstLine="561"/>
        <w:jc w:val="both"/>
      </w:pPr>
      <w:r w:rsidRPr="00EC44EA">
        <w:t>б) для земельных участков, расположенных на территории, в отношении которой не утверждены проекты планировки территории, проекты межевания территории, - не более 0,19;</w:t>
      </w:r>
    </w:p>
    <w:p w:rsidR="00EC44EA" w:rsidRPr="00EC44EA" w:rsidRDefault="00EC44EA" w:rsidP="00EC44EA">
      <w:pPr>
        <w:tabs>
          <w:tab w:val="left" w:pos="12155"/>
        </w:tabs>
        <w:ind w:firstLine="561"/>
        <w:jc w:val="both"/>
      </w:pPr>
      <w:r w:rsidRPr="00EC44EA">
        <w:t>4)  коэффициент застройки для десяти – семнадцатиэтажной застройки:</w:t>
      </w:r>
    </w:p>
    <w:p w:rsidR="00EC44EA" w:rsidRPr="00EC44EA" w:rsidRDefault="00EC44EA" w:rsidP="00EC44EA">
      <w:pPr>
        <w:tabs>
          <w:tab w:val="left" w:pos="12155"/>
        </w:tabs>
        <w:ind w:firstLine="561"/>
        <w:jc w:val="both"/>
      </w:pPr>
      <w:r w:rsidRPr="00EC44EA">
        <w:t xml:space="preserve">      а)  для земельных участков, расположенных на территории, в отношении которой утвержд</w:t>
      </w:r>
      <w:r w:rsidR="00A5160D">
        <w:t xml:space="preserve">ены </w:t>
      </w:r>
      <w:r w:rsidRPr="00EC44EA">
        <w:t>проекты планировки территории, проекты межевания территории, - не более 0,27;</w:t>
      </w:r>
    </w:p>
    <w:p w:rsidR="00EC44EA" w:rsidRPr="00EC44EA" w:rsidRDefault="00EC44EA" w:rsidP="00EC44EA">
      <w:pPr>
        <w:tabs>
          <w:tab w:val="left" w:pos="12155"/>
        </w:tabs>
        <w:ind w:firstLine="561"/>
        <w:jc w:val="both"/>
      </w:pPr>
      <w:r w:rsidRPr="00EC44EA">
        <w:t xml:space="preserve">     б)  для земельных участков, расположенных на территории, в отношении которой не   утверждены проекты планировки территории, проекты межевания территории, - не более 0,15.</w:t>
      </w:r>
    </w:p>
    <w:p w:rsidR="00EC44EA" w:rsidRPr="00EC44EA" w:rsidRDefault="00EC44EA" w:rsidP="00EC44EA">
      <w:pPr>
        <w:tabs>
          <w:tab w:val="left" w:pos="12155"/>
        </w:tabs>
        <w:ind w:firstLine="561"/>
        <w:jc w:val="both"/>
      </w:pPr>
      <w:r w:rsidRPr="00EC44EA">
        <w:lastRenderedPageBreak/>
        <w:t xml:space="preserve">Технические условия подключения объекта к сетям инженерно-технического обеспечения и информация о плате за подключение: </w:t>
      </w:r>
    </w:p>
    <w:p w:rsidR="00EC44EA" w:rsidRPr="00EC44EA" w:rsidRDefault="00EC44EA" w:rsidP="00EC44EA">
      <w:pPr>
        <w:tabs>
          <w:tab w:val="left" w:pos="12155"/>
        </w:tabs>
        <w:ind w:firstLine="561"/>
        <w:jc w:val="both"/>
      </w:pPr>
      <w:r w:rsidRPr="00EC44EA">
        <w:t>- На водоснабжение и водоотведение, выданные ООО «КрасКом» от 21.08.2014 № КЦО-14/252</w:t>
      </w:r>
      <w:r w:rsidR="000A267B">
        <w:t>2</w:t>
      </w:r>
      <w:r w:rsidRPr="00EC44EA">
        <w:t>1:</w:t>
      </w:r>
    </w:p>
    <w:p w:rsidR="00EC44EA" w:rsidRPr="00EC44EA" w:rsidRDefault="00EC44EA" w:rsidP="00EC44EA">
      <w:pPr>
        <w:tabs>
          <w:tab w:val="left" w:pos="12155"/>
        </w:tabs>
        <w:ind w:firstLine="561"/>
        <w:jc w:val="both"/>
      </w:pPr>
      <w:r w:rsidRPr="00EC44EA">
        <w:t xml:space="preserve">Водоснабжение с максимальной нагрузкой 100 м³/сут возможно осуществить от водопровода </w:t>
      </w:r>
      <w:r w:rsidRPr="00EC44EA">
        <w:rPr>
          <w:lang w:val="en-US"/>
        </w:rPr>
        <w:t>d</w:t>
      </w:r>
      <w:r w:rsidR="000A267B">
        <w:noBreakHyphen/>
        <w:t>5</w:t>
      </w:r>
      <w:r w:rsidRPr="00EC44EA">
        <w:t xml:space="preserve">00 мм, обслуживаемого ООО «КрасКом», идущего по ул. </w:t>
      </w:r>
      <w:r w:rsidR="000A267B">
        <w:t>Парашютная</w:t>
      </w:r>
      <w:r w:rsidRPr="00EC44EA">
        <w:t xml:space="preserve">, с </w:t>
      </w:r>
      <w:r w:rsidR="000A267B">
        <w:t>врезк</w:t>
      </w:r>
      <w:r w:rsidR="00D7749E">
        <w:t>о</w:t>
      </w:r>
      <w:r w:rsidR="000A267B">
        <w:t>й в существующ</w:t>
      </w:r>
      <w:r w:rsidR="00D7749E">
        <w:t>е</w:t>
      </w:r>
      <w:r w:rsidR="000A267B">
        <w:t xml:space="preserve">й </w:t>
      </w:r>
      <w:r w:rsidR="00D7749E">
        <w:t>водопроводной камере, по ул. Парашютная, 6</w:t>
      </w:r>
      <w:r w:rsidRPr="00EC44EA">
        <w:t>. Диаметр водопровода от места врезки принять с учетом возможных подключений потребителей на перспективу.</w:t>
      </w:r>
    </w:p>
    <w:p w:rsidR="00EC44EA" w:rsidRPr="00EC44EA" w:rsidRDefault="00EC44EA" w:rsidP="00EC44EA">
      <w:pPr>
        <w:tabs>
          <w:tab w:val="left" w:pos="12155"/>
        </w:tabs>
        <w:ind w:firstLine="561"/>
        <w:jc w:val="both"/>
      </w:pPr>
      <w:r w:rsidRPr="00EC44EA">
        <w:t>Указанная точка подключения объекта капитального строительства – многоэтажного многоквартирного жилого дома с инженерным обеспечением к сетям водоснабжения станет возможной к подключению после завершения работ по строительству сетей водоснабжения от подключаемого объекта до точек подключения водопроводных сетей к централи</w:t>
      </w:r>
      <w:r w:rsidR="00D7749E">
        <w:t>зованным системам водоснабжения</w:t>
      </w:r>
      <w:r w:rsidRPr="00EC44EA">
        <w:t>.</w:t>
      </w:r>
    </w:p>
    <w:p w:rsidR="00EC44EA" w:rsidRPr="00EC44EA" w:rsidRDefault="00EC44EA" w:rsidP="00EC44EA">
      <w:pPr>
        <w:tabs>
          <w:tab w:val="left" w:pos="12155"/>
        </w:tabs>
        <w:ind w:firstLine="561"/>
        <w:jc w:val="both"/>
      </w:pPr>
      <w:r w:rsidRPr="00EC44EA">
        <w:t xml:space="preserve">Канализование с максимальной нагрузкой 100 м³/сут возможно осуществить в канализационный коллектор </w:t>
      </w:r>
      <w:r w:rsidRPr="00EC44EA">
        <w:rPr>
          <w:lang w:val="en-US"/>
        </w:rPr>
        <w:t>d</w:t>
      </w:r>
      <w:r w:rsidRPr="00EC44EA">
        <w:t>-</w:t>
      </w:r>
      <w:r w:rsidR="00D7749E">
        <w:t>80</w:t>
      </w:r>
      <w:r w:rsidRPr="00EC44EA">
        <w:t xml:space="preserve">0 мм, обслуживаемый ООО «КрасКом», идущий по ул. </w:t>
      </w:r>
      <w:r w:rsidR="00D7749E">
        <w:t>60 лет Октября</w:t>
      </w:r>
      <w:r w:rsidRPr="00EC44EA">
        <w:t>, с врезкой в существующе</w:t>
      </w:r>
      <w:r w:rsidR="00D7749E">
        <w:t>й</w:t>
      </w:r>
      <w:r w:rsidRPr="00EC44EA">
        <w:t xml:space="preserve"> </w:t>
      </w:r>
      <w:r w:rsidR="00D7749E">
        <w:t xml:space="preserve">канализированной камере по </w:t>
      </w:r>
      <w:r w:rsidR="00D7749E" w:rsidRPr="00EC44EA">
        <w:t xml:space="preserve">ул. </w:t>
      </w:r>
      <w:r w:rsidR="00D7749E">
        <w:t>60 лет Октября</w:t>
      </w:r>
      <w:r w:rsidRPr="00EC44EA">
        <w:t xml:space="preserve">, </w:t>
      </w:r>
      <w:r w:rsidR="00D7749E">
        <w:t>57.</w:t>
      </w:r>
      <w:r w:rsidRPr="00EC44EA">
        <w:t xml:space="preserve"> </w:t>
      </w:r>
      <w:r w:rsidR="00D7749E" w:rsidRPr="00EC44EA">
        <w:t xml:space="preserve">Диаметр </w:t>
      </w:r>
      <w:r w:rsidR="00D7749E">
        <w:t>канализационной сети</w:t>
      </w:r>
      <w:r w:rsidR="00D7749E" w:rsidRPr="00EC44EA">
        <w:t xml:space="preserve"> </w:t>
      </w:r>
      <w:r w:rsidR="00D7749E">
        <w:t>д</w:t>
      </w:r>
      <w:r w:rsidR="00D7749E" w:rsidRPr="00EC44EA">
        <w:t>о места врезки принять с учетом возможных подключений потребителей на перспективу</w:t>
      </w:r>
      <w:r w:rsidR="00D7749E">
        <w:t>.</w:t>
      </w:r>
    </w:p>
    <w:p w:rsidR="00EC44EA" w:rsidRPr="00EC44EA" w:rsidRDefault="00EC44EA" w:rsidP="00EC44EA">
      <w:pPr>
        <w:tabs>
          <w:tab w:val="left" w:pos="12155"/>
        </w:tabs>
        <w:ind w:firstLine="561"/>
        <w:jc w:val="both"/>
      </w:pPr>
      <w:r w:rsidRPr="00EC44EA">
        <w:t>Указанная точка подключения объекта капитального строительства – многоэтажного многоквартирного жилого дома с инженерным обеспечением к сетям водоотведения станет возможной к подключению после завершения работ по строительству сетей водоотведения от подключаемого объекта до точек подключения сетей водоотведения к централи</w:t>
      </w:r>
      <w:r w:rsidR="00D7749E">
        <w:t>зованным системам водоотведения</w:t>
      </w:r>
      <w:r w:rsidRPr="00EC44EA">
        <w:t>.</w:t>
      </w:r>
    </w:p>
    <w:p w:rsidR="00EC44EA" w:rsidRPr="00EC44EA" w:rsidRDefault="00EC44EA" w:rsidP="00EC44EA">
      <w:pPr>
        <w:tabs>
          <w:tab w:val="left" w:pos="12155"/>
        </w:tabs>
        <w:ind w:firstLine="561"/>
        <w:jc w:val="both"/>
      </w:pPr>
      <w:r w:rsidRPr="00EC44EA">
        <w:t xml:space="preserve">Срок действия технических условий – 3 года. По истечении этого срока параметры выданных технических условий могут быть изменены. </w:t>
      </w:r>
    </w:p>
    <w:p w:rsidR="00EC44EA" w:rsidRPr="00EC44EA" w:rsidRDefault="00EC44EA" w:rsidP="00EC44EA">
      <w:pPr>
        <w:tabs>
          <w:tab w:val="left" w:pos="12155"/>
        </w:tabs>
        <w:ind w:firstLine="561"/>
        <w:jc w:val="both"/>
      </w:pPr>
      <w:r w:rsidRPr="00EC44EA">
        <w:t>Срок подключения объекта капитального строительства – после выполнения условий подключения объекта капитального строительства к сетям инженерно-технического обеспечения водоснабжения и водоотведения</w:t>
      </w:r>
      <w:r w:rsidR="009454CD">
        <w:t xml:space="preserve"> и</w:t>
      </w:r>
      <w:r w:rsidR="009454CD" w:rsidRPr="009454CD">
        <w:t xml:space="preserve"> </w:t>
      </w:r>
      <w:r w:rsidR="009454CD" w:rsidRPr="00EC44EA">
        <w:t xml:space="preserve">завершения работ по строительству сетей от подключаемого объекта до точек подключения сетей </w:t>
      </w:r>
      <w:r w:rsidR="009454CD">
        <w:t xml:space="preserve">водоснабжения и сетей </w:t>
      </w:r>
      <w:r w:rsidR="009454CD" w:rsidRPr="00EC44EA">
        <w:t>водоотведения к централи</w:t>
      </w:r>
      <w:r w:rsidR="009454CD">
        <w:t>зованным системам водоснабжения и водоотведения.</w:t>
      </w:r>
    </w:p>
    <w:p w:rsidR="00EC44EA" w:rsidRPr="00EC44EA" w:rsidRDefault="00EC44EA" w:rsidP="00EC44EA">
      <w:pPr>
        <w:tabs>
          <w:tab w:val="left" w:pos="12155"/>
        </w:tabs>
        <w:ind w:firstLine="561"/>
        <w:jc w:val="both"/>
      </w:pPr>
      <w:r w:rsidRPr="00EC44EA">
        <w:t>Обязательства ООО «КрасКом» по обеспечению подключения к сетям инженерно-технического обеспечения (водоснабжения и водоотведения) объекта капитального строительства в соответствии с настоящими техническими условиями и действие технических условий, прекращаются в случае, если в течение 1 года с даты получения технических условий правообладатель земельного участка не определит необходимую ему подключаемую нагрузку объекта капитального строительства и не обратится с заявлением о подключении объекта капитального строительства к сетям инженерно-технического обеспечения (водоснабжения и водоотведения).</w:t>
      </w:r>
    </w:p>
    <w:p w:rsidR="00EC44EA" w:rsidRPr="00EC44EA" w:rsidRDefault="00EC44EA" w:rsidP="00EC44EA">
      <w:pPr>
        <w:tabs>
          <w:tab w:val="left" w:pos="12155"/>
        </w:tabs>
        <w:ind w:firstLine="561"/>
        <w:jc w:val="both"/>
      </w:pPr>
      <w:r w:rsidRPr="00EC44EA">
        <w:t xml:space="preserve">Проектная документация на объект капитального строительства разрабатывается Заказчиком в соответствии с выданными ООО «КрасКом» условиями подключения объекта капитального строительства к сетям инженерно-технического обеспечения (водоснабжения и водоотведения). </w:t>
      </w:r>
    </w:p>
    <w:p w:rsidR="00EC44EA" w:rsidRPr="00EC44EA" w:rsidRDefault="00EC44EA" w:rsidP="00EC44EA">
      <w:pPr>
        <w:tabs>
          <w:tab w:val="left" w:pos="12155"/>
        </w:tabs>
        <w:ind w:firstLine="561"/>
        <w:jc w:val="both"/>
      </w:pPr>
      <w:r w:rsidRPr="00EC44EA">
        <w:t>- На теплоснабжение, выданные ОАО «Красноярская теплотранспортная компания»</w:t>
      </w:r>
      <w:r w:rsidR="002D5B59">
        <w:t xml:space="preserve"> от 25</w:t>
      </w:r>
      <w:r w:rsidRPr="00EC44EA">
        <w:t>.0</w:t>
      </w:r>
      <w:r w:rsidR="002D5B59">
        <w:t>7</w:t>
      </w:r>
      <w:r w:rsidRPr="00EC44EA">
        <w:t>.2014 № 211-8-</w:t>
      </w:r>
      <w:r w:rsidR="002D5B59">
        <w:t>1554</w:t>
      </w:r>
      <w:r w:rsidRPr="00EC44EA">
        <w:t>:</w:t>
      </w:r>
    </w:p>
    <w:p w:rsidR="00EC44EA" w:rsidRPr="00EC44EA" w:rsidRDefault="00EC44EA" w:rsidP="00EC44EA">
      <w:pPr>
        <w:tabs>
          <w:tab w:val="left" w:pos="12155"/>
        </w:tabs>
        <w:ind w:firstLine="561"/>
        <w:jc w:val="both"/>
      </w:pPr>
      <w:r w:rsidRPr="00EC44EA">
        <w:t>Теплоснабжение с планируемой нагрузкой 1,52 Гкал/час возможно осуществить в тепловые сети ОАО «Красноярская теплотранспортная компания</w:t>
      </w:r>
      <w:r w:rsidRPr="002D5B59">
        <w:t xml:space="preserve">», </w:t>
      </w:r>
      <w:r w:rsidR="002D5B59" w:rsidRPr="002D5B59">
        <w:t>между жилым домом по ул. 60 лет Октября, 84 и жилым домом по ул. 60 лет Октябр</w:t>
      </w:r>
      <w:r w:rsidR="002D5B59">
        <w:t>я</w:t>
      </w:r>
      <w:r w:rsidR="002D5B59" w:rsidRPr="002D5B59">
        <w:t>, 80</w:t>
      </w:r>
      <w:r w:rsidRPr="002D5B59">
        <w:t>, на основании заключенного договора о подключении к системам теплоснабжения. Срок подключения</w:t>
      </w:r>
      <w:r w:rsidRPr="00EC44EA">
        <w:t xml:space="preserve"> к тепловым сетям – не ранее срока реализации мероприятий инвестиционной программы</w:t>
      </w:r>
      <w:r w:rsidR="002D5B59">
        <w:t xml:space="preserve"> </w:t>
      </w:r>
      <w:r w:rsidRPr="00EC44EA">
        <w:t xml:space="preserve">ОАО «Красноярская теплотранспортная компания» по развитию объектов, используемых в сфере теплоснабжения г. Красноярска на 2013-2016 годы». Согласно Приказу Региональной энергетической комиссии Красноярского края от 23.10.2012г. № 161-п установленная плата за подключение к системам теплоснабжения ОАО «Красноярская теплотранспортная компания» составляет 7030,225 тыс. рублей без НДС за 1 Гкал/час на 2013-2016 годы. Срок действия технических условий и информации о плате: до </w:t>
      </w:r>
      <w:r w:rsidR="002D5B59">
        <w:t>25</w:t>
      </w:r>
      <w:r w:rsidRPr="00EC44EA">
        <w:t>.0</w:t>
      </w:r>
      <w:r w:rsidR="002D5B59">
        <w:t>7</w:t>
      </w:r>
      <w:r w:rsidRPr="00EC44EA">
        <w:t>.2016 года.</w:t>
      </w:r>
    </w:p>
    <w:p w:rsidR="00EC44EA" w:rsidRPr="00EC44EA" w:rsidRDefault="00EC44EA" w:rsidP="00EC44EA">
      <w:pPr>
        <w:tabs>
          <w:tab w:val="left" w:pos="12155"/>
        </w:tabs>
        <w:ind w:firstLine="561"/>
        <w:jc w:val="both"/>
      </w:pPr>
      <w:r w:rsidRPr="00EC44EA">
        <w:lastRenderedPageBreak/>
        <w:t xml:space="preserve">- </w:t>
      </w:r>
      <w:r w:rsidR="00E323C7">
        <w:t>Письмо</w:t>
      </w:r>
      <w:r w:rsidR="009454CD">
        <w:t>,</w:t>
      </w:r>
      <w:r w:rsidR="00E323C7" w:rsidRPr="00956003">
        <w:t xml:space="preserve"> филиал</w:t>
      </w:r>
      <w:r w:rsidR="009454CD">
        <w:t>а</w:t>
      </w:r>
      <w:r w:rsidR="00E323C7" w:rsidRPr="00956003">
        <w:t xml:space="preserve"> </w:t>
      </w:r>
      <w:r w:rsidR="002D5B59" w:rsidRPr="00F74266">
        <w:t xml:space="preserve">ОАО «МРСК Сибири» - «Красноярскэнерго» </w:t>
      </w:r>
      <w:r w:rsidR="002D5B59">
        <w:t xml:space="preserve">от </w:t>
      </w:r>
      <w:r w:rsidRPr="00EC44EA">
        <w:t>2</w:t>
      </w:r>
      <w:r w:rsidR="002D5B59">
        <w:t>9</w:t>
      </w:r>
      <w:r w:rsidRPr="00EC44EA">
        <w:t>.0</w:t>
      </w:r>
      <w:r w:rsidR="002D5B59">
        <w:t>7</w:t>
      </w:r>
      <w:r w:rsidRPr="00EC44EA">
        <w:t xml:space="preserve">.2014 </w:t>
      </w:r>
      <w:r w:rsidR="00242AB0">
        <w:t xml:space="preserve">                             </w:t>
      </w:r>
      <w:r w:rsidRPr="00EC44EA">
        <w:t xml:space="preserve">№ </w:t>
      </w:r>
      <w:r w:rsidR="002D5B59">
        <w:t>1.3/03/12762-исх</w:t>
      </w:r>
      <w:r w:rsidRPr="00EC44EA">
        <w:t>:</w:t>
      </w:r>
    </w:p>
    <w:p w:rsidR="000C7413" w:rsidRPr="00B76386" w:rsidRDefault="009454CD" w:rsidP="000C7413">
      <w:pPr>
        <w:pStyle w:val="a3"/>
        <w:ind w:firstLine="709"/>
      </w:pPr>
      <w:r>
        <w:t>Порядок технологического присоединения к электрическим сетям определен «Правилами технологического присоединения</w:t>
      </w:r>
      <w:r w:rsidR="008E2DD3">
        <w:t xml:space="preserve"> энергопринимающих устройств потребителей </w:t>
      </w:r>
      <w:r w:rsidR="00EF1E1F">
        <w:t>электрической</w:t>
      </w:r>
      <w:r w:rsidR="008E2DD3">
        <w:t xml:space="preserve">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t>»</w:t>
      </w:r>
      <w:r w:rsidR="008E2DD3">
        <w:t>, утвержденным Постановлением Правительства РФ от 27.12.2004 № 861.</w:t>
      </w:r>
      <w:r w:rsidR="000C7413">
        <w:t xml:space="preserve"> </w:t>
      </w:r>
      <w:r w:rsidR="000C7413" w:rsidRPr="00B76386">
        <w:t xml:space="preserve">Для получения технических условий </w:t>
      </w:r>
      <w:r w:rsidR="000C7413">
        <w:t>заказчику необходимо обратиться в филиал</w:t>
      </w:r>
      <w:r w:rsidR="000C7413" w:rsidRPr="00B76386">
        <w:t xml:space="preserve"> ОАО «МРСК Сибири» - «Красноярскэнерго» </w:t>
      </w:r>
      <w:r w:rsidR="000C7413">
        <w:t xml:space="preserve">с соответствующей заявкой для </w:t>
      </w:r>
      <w:r w:rsidR="000C7413" w:rsidRPr="00B76386">
        <w:t>заключени</w:t>
      </w:r>
      <w:r w:rsidR="000C7413">
        <w:t>я</w:t>
      </w:r>
      <w:r w:rsidR="000C7413" w:rsidRPr="00B76386">
        <w:t xml:space="preserve"> договора </w:t>
      </w:r>
      <w:r w:rsidR="000C7413">
        <w:t xml:space="preserve">на техническое присоединение. </w:t>
      </w:r>
    </w:p>
    <w:p w:rsidR="00E323C7" w:rsidRPr="008E2DD3" w:rsidRDefault="008E2DD3" w:rsidP="00EC44EA">
      <w:pPr>
        <w:tabs>
          <w:tab w:val="left" w:pos="12155"/>
        </w:tabs>
        <w:ind w:firstLine="561"/>
        <w:jc w:val="both"/>
      </w:pPr>
      <w:r>
        <w:t>Информацию о порядке подключения к электрическим сетям филиал</w:t>
      </w:r>
      <w:r w:rsidRPr="00B76386">
        <w:t xml:space="preserve"> ОАО «МРСК Сибири» - «Красноярскэнерго»</w:t>
      </w:r>
      <w:r>
        <w:t xml:space="preserve"> потребителей электрической энергии можно получить по единому справочному телефону </w:t>
      </w:r>
      <w:r>
        <w:rPr>
          <w:lang w:val="en-US"/>
        </w:rPr>
        <w:t>Call</w:t>
      </w:r>
      <w:r>
        <w:t xml:space="preserve">-центра </w:t>
      </w:r>
      <w:r w:rsidRPr="00B76386">
        <w:t>ОАО «МРСК Сибири»</w:t>
      </w:r>
      <w:r>
        <w:t xml:space="preserve"> 8-800-1000-380 (бесплатный для абонентов) или на интернет</w:t>
      </w:r>
      <w:r w:rsidRPr="008E2DD3">
        <w:t xml:space="preserve"> </w:t>
      </w:r>
      <w:r>
        <w:t>-</w:t>
      </w:r>
      <w:r w:rsidRPr="008E2DD3">
        <w:t xml:space="preserve"> </w:t>
      </w:r>
      <w:r>
        <w:t xml:space="preserve">портале </w:t>
      </w:r>
      <w:r>
        <w:rPr>
          <w:lang w:val="en-US"/>
        </w:rPr>
        <w:t>www</w:t>
      </w:r>
      <w:r w:rsidRPr="008E2DD3">
        <w:t>.</w:t>
      </w:r>
      <w:r>
        <w:rPr>
          <w:lang w:val="en-US"/>
        </w:rPr>
        <w:t>krasene</w:t>
      </w:r>
      <w:r w:rsidRPr="008E2DD3">
        <w:t>.</w:t>
      </w:r>
      <w:r>
        <w:rPr>
          <w:lang w:val="en-US"/>
        </w:rPr>
        <w:t>ru</w:t>
      </w:r>
    </w:p>
    <w:p w:rsidR="00EC44EA" w:rsidRPr="00EC44EA" w:rsidRDefault="00EC44EA" w:rsidP="00EC44EA">
      <w:pPr>
        <w:tabs>
          <w:tab w:val="left" w:pos="12155"/>
        </w:tabs>
        <w:ind w:firstLine="561"/>
        <w:jc w:val="both"/>
      </w:pPr>
      <w:r w:rsidRPr="00EC44EA">
        <w:t xml:space="preserve">Освобождение земельного участка от </w:t>
      </w:r>
      <w:r w:rsidR="00726EC6">
        <w:t>полуразрушенных хозяйственных построек (сараев)</w:t>
      </w:r>
      <w:r w:rsidR="00242AB0">
        <w:t>,</w:t>
      </w:r>
      <w:r w:rsidR="00726EC6">
        <w:t xml:space="preserve"> </w:t>
      </w:r>
      <w:r w:rsidR="00726EC6" w:rsidRPr="003A3A4C">
        <w:t>ранее используемы</w:t>
      </w:r>
      <w:r w:rsidR="00726EC6">
        <w:t>х</w:t>
      </w:r>
      <w:r w:rsidR="00726EC6" w:rsidRPr="003A3A4C">
        <w:t xml:space="preserve"> жильцами многоквартирных жилых домов по ул. 60 лет Октября, 74, 76,78, </w:t>
      </w:r>
      <w:r w:rsidR="008E2DD3">
        <w:t>и перенос</w:t>
      </w:r>
      <w:r w:rsidR="00E323C7">
        <w:t xml:space="preserve"> </w:t>
      </w:r>
      <w:r w:rsidR="00726EC6" w:rsidRPr="003A3A4C">
        <w:t>мусоросборн</w:t>
      </w:r>
      <w:r w:rsidR="00726EC6">
        <w:t>ой</w:t>
      </w:r>
      <w:r w:rsidR="00726EC6" w:rsidRPr="003A3A4C">
        <w:t xml:space="preserve"> контейнерн</w:t>
      </w:r>
      <w:r w:rsidR="00726EC6">
        <w:t>ой</w:t>
      </w:r>
      <w:r w:rsidR="00726EC6" w:rsidRPr="003A3A4C">
        <w:t xml:space="preserve">  площадк</w:t>
      </w:r>
      <w:r w:rsidR="00726EC6">
        <w:t>и</w:t>
      </w:r>
      <w:r w:rsidRPr="00EC44EA">
        <w:t xml:space="preserve"> осуществляется за счет средств правообладателя земельного участка.</w:t>
      </w:r>
    </w:p>
    <w:p w:rsidR="00EC5FDD" w:rsidRPr="008E12A9" w:rsidRDefault="00EC5FDD" w:rsidP="00EC5FDD">
      <w:pPr>
        <w:tabs>
          <w:tab w:val="left" w:pos="12155"/>
        </w:tabs>
        <w:ind w:firstLine="561"/>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B42D9B" w:rsidP="00C52E4B">
      <w:pPr>
        <w:pStyle w:val="a6"/>
        <w:numPr>
          <w:ilvl w:val="0"/>
          <w:numId w:val="2"/>
        </w:numPr>
        <w:autoSpaceDE w:val="0"/>
        <w:autoSpaceDN w:val="0"/>
        <w:adjustRightInd w:val="0"/>
        <w:jc w:val="both"/>
        <w:rPr>
          <w:rFonts w:eastAsia="Calibri"/>
          <w:b/>
          <w:lang w:eastAsia="en-US"/>
        </w:rPr>
      </w:pPr>
      <w:r>
        <w:rPr>
          <w:rFonts w:eastAsia="Calibri"/>
          <w:b/>
          <w:lang w:eastAsia="en-US"/>
        </w:rPr>
        <w:t>Организатор</w:t>
      </w:r>
      <w:r w:rsidR="00C52E4B" w:rsidRPr="00C52E4B">
        <w:rPr>
          <w:rFonts w:eastAsia="Calibri"/>
          <w:b/>
          <w:lang w:eastAsia="en-US"/>
        </w:rPr>
        <w:t xml:space="preserve"> </w:t>
      </w:r>
      <w:r w:rsidR="00457A16">
        <w:rPr>
          <w:rFonts w:eastAsia="Calibri"/>
          <w:b/>
          <w:lang w:eastAsia="en-US"/>
        </w:rPr>
        <w:t>аукциона</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xml:space="preserve">-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w:t>
      </w:r>
      <w:r w:rsidR="00EC44EA">
        <w:rPr>
          <w:rFonts w:eastAsia="Calibri"/>
          <w:lang w:eastAsia="en-US"/>
        </w:rPr>
        <w:t>договор</w:t>
      </w:r>
      <w:r w:rsidR="00E323C7">
        <w:rPr>
          <w:rFonts w:eastAsia="Calibri"/>
          <w:lang w:eastAsia="en-US"/>
        </w:rPr>
        <w:t xml:space="preserve">ов </w:t>
      </w:r>
      <w:r w:rsidRPr="00C52E4B">
        <w:rPr>
          <w:rFonts w:eastAsia="Calibri"/>
          <w:lang w:eastAsia="en-US"/>
        </w:rPr>
        <w:t>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 xml:space="preserve">Наименование органа местного самоуправления, принявшего решение о проведении </w:t>
      </w:r>
      <w:r w:rsidR="00B42D9B">
        <w:rPr>
          <w:b/>
        </w:rPr>
        <w:t>аукциона</w:t>
      </w:r>
      <w:r w:rsidRPr="006B555C">
        <w:rPr>
          <w:b/>
        </w:rPr>
        <w:t>, реквизиты указанного решения</w:t>
      </w:r>
    </w:p>
    <w:p w:rsidR="006B555C" w:rsidRPr="006B555C" w:rsidRDefault="006B555C" w:rsidP="006B555C">
      <w:pPr>
        <w:autoSpaceDE w:val="0"/>
        <w:autoSpaceDN w:val="0"/>
        <w:adjustRightInd w:val="0"/>
        <w:ind w:firstLine="539"/>
        <w:jc w:val="both"/>
      </w:pPr>
    </w:p>
    <w:p w:rsidR="00C52E4B" w:rsidRPr="003A5FDE" w:rsidRDefault="00EC44EA" w:rsidP="003A5FDE">
      <w:pPr>
        <w:autoSpaceDE w:val="0"/>
        <w:autoSpaceDN w:val="0"/>
        <w:adjustRightInd w:val="0"/>
        <w:ind w:firstLine="539"/>
        <w:jc w:val="both"/>
      </w:pPr>
      <w:r w:rsidRPr="00EC44EA">
        <w:t xml:space="preserve">Решение о проведении аукциона принято Распоряжением администрации города Красноярска </w:t>
      </w:r>
      <w:r w:rsidRPr="00DE0709">
        <w:t xml:space="preserve">от </w:t>
      </w:r>
      <w:r w:rsidR="00DE0709" w:rsidRPr="00DE0709">
        <w:t>24</w:t>
      </w:r>
      <w:r w:rsidRPr="00DE0709">
        <w:t>.0</w:t>
      </w:r>
      <w:r w:rsidR="00FE3638" w:rsidRPr="00DE0709">
        <w:t>9</w:t>
      </w:r>
      <w:r w:rsidR="00DE0709">
        <w:t>.2014 № </w:t>
      </w:r>
      <w:r w:rsidR="00DE0709" w:rsidRPr="00DE0709">
        <w:t>2035</w:t>
      </w:r>
      <w:r w:rsidRPr="00DE0709">
        <w:t>-</w:t>
      </w:r>
      <w:r w:rsidRPr="00EC44EA">
        <w:t>арх.</w:t>
      </w: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Default="009C7CC4" w:rsidP="00FB1610">
      <w:pPr>
        <w:pStyle w:val="a6"/>
        <w:numPr>
          <w:ilvl w:val="0"/>
          <w:numId w:val="2"/>
        </w:numPr>
        <w:autoSpaceDE w:val="0"/>
        <w:autoSpaceDN w:val="0"/>
        <w:adjustRightInd w:val="0"/>
        <w:jc w:val="both"/>
        <w:rPr>
          <w:b/>
        </w:rPr>
      </w:pPr>
      <w:r w:rsidRPr="009C7CC4">
        <w:rPr>
          <w:b/>
        </w:rPr>
        <w:t xml:space="preserve">Срок принятия решения об отказе в проведении </w:t>
      </w:r>
      <w:r w:rsidR="00B42D9B">
        <w:rPr>
          <w:b/>
        </w:rPr>
        <w:t>аукциона</w:t>
      </w:r>
    </w:p>
    <w:p w:rsidR="00457A16" w:rsidRPr="009C7CC4" w:rsidRDefault="00457A16" w:rsidP="00457A16">
      <w:pPr>
        <w:pStyle w:val="a6"/>
        <w:autoSpaceDE w:val="0"/>
        <w:autoSpaceDN w:val="0"/>
        <w:adjustRightInd w:val="0"/>
        <w:ind w:left="921"/>
        <w:jc w:val="both"/>
        <w:rPr>
          <w:b/>
        </w:rPr>
      </w:pPr>
    </w:p>
    <w:p w:rsidR="006A55E0" w:rsidRDefault="009C7CC4" w:rsidP="00885CB3">
      <w:pPr>
        <w:widowControl w:val="0"/>
        <w:autoSpaceDE w:val="0"/>
        <w:autoSpaceDN w:val="0"/>
        <w:adjustRightInd w:val="0"/>
        <w:ind w:firstLine="540"/>
        <w:jc w:val="both"/>
      </w:pPr>
      <w:r w:rsidRPr="009C7CC4">
        <w:t xml:space="preserve">Решение об отказе от проведения аукциона может быть принято организатором </w:t>
      </w:r>
      <w:r w:rsidR="00C639FC">
        <w:t>аукциона</w:t>
      </w:r>
      <w:r w:rsidRPr="009C7CC4">
        <w:t xml:space="preserve"> (департаментом градостроительства администрации города Красноярска)</w:t>
      </w:r>
      <w:r w:rsidR="00885CB3">
        <w:t xml:space="preserve"> не позднее чем за пятнадцать дней до дня проведения аукциона</w:t>
      </w:r>
      <w:r w:rsidR="006A55E0">
        <w:t>.</w:t>
      </w:r>
    </w:p>
    <w:p w:rsidR="00EE633F" w:rsidRPr="00EE633F" w:rsidRDefault="00EE633F" w:rsidP="00EE633F">
      <w:pPr>
        <w:autoSpaceDE w:val="0"/>
        <w:autoSpaceDN w:val="0"/>
        <w:adjustRightInd w:val="0"/>
        <w:ind w:firstLine="539"/>
        <w:jc w:val="both"/>
      </w:pPr>
      <w:r w:rsidRPr="00271C27">
        <w:t xml:space="preserve">Извещение об отказе в проведении </w:t>
      </w:r>
      <w:r>
        <w:t>аукциона</w:t>
      </w:r>
      <w:r w:rsidRPr="00271C27">
        <w:t xml:space="preserve"> публикуется департамент</w:t>
      </w:r>
      <w:r>
        <w:t>ом</w:t>
      </w:r>
      <w:r w:rsidRPr="00271C27">
        <w:t xml:space="preserve"> муниципального заказа администрации города Красноярска</w:t>
      </w:r>
      <w:r>
        <w:t xml:space="preserve"> в течение трех дней в периодических печатных изданиях, в которых было опубликовано извещение о проведении аукциона. Сообщение об отказе в проведении аукциона размещается на официальном сайте Российской Федерации в сети «Интернет» не</w:t>
      </w:r>
      <w:r w:rsidRPr="00EE633F">
        <w:t xml:space="preserve"> позднее дня, следующего за днем принятия решения </w:t>
      </w:r>
      <w:r w:rsidR="00CD30E6">
        <w:t>об отказе в проведении аукциона,</w:t>
      </w:r>
      <w:r>
        <w:t xml:space="preserve"> </w:t>
      </w:r>
      <w:r w:rsidR="00CD30E6">
        <w:t>и администрации города</w:t>
      </w:r>
      <w:r w:rsidR="00CD30E6" w:rsidRPr="00231B30">
        <w:t>.</w:t>
      </w:r>
    </w:p>
    <w:p w:rsidR="00EE633F" w:rsidRPr="00EE633F" w:rsidRDefault="00EE633F" w:rsidP="00EE633F">
      <w:pPr>
        <w:widowControl w:val="0"/>
        <w:autoSpaceDE w:val="0"/>
        <w:autoSpaceDN w:val="0"/>
        <w:adjustRightInd w:val="0"/>
        <w:ind w:firstLine="540"/>
        <w:jc w:val="both"/>
      </w:pPr>
      <w:r w:rsidRPr="00EE633F">
        <w:t>Организатор аукциона</w:t>
      </w:r>
      <w:r>
        <w:t xml:space="preserve"> </w:t>
      </w:r>
      <w:r w:rsidRPr="009C7CC4">
        <w:t>(департамент муниципального заказа администрации города Красноярска)</w:t>
      </w:r>
      <w:r w:rsidRPr="00EE633F">
        <w:t xml:space="preserve"> в течение трех дней обязан известить участников аукциона о</w:t>
      </w:r>
      <w:r>
        <w:t>б</w:t>
      </w:r>
      <w:r w:rsidRPr="00EE633F">
        <w:t xml:space="preserve"> отказе в </w:t>
      </w:r>
      <w:r w:rsidRPr="00EE633F">
        <w:lastRenderedPageBreak/>
        <w:t>проведении аукциона и возвратить участникам аукциона внесенные задатки</w:t>
      </w:r>
      <w:r w:rsidR="00685B56" w:rsidRPr="00685B56">
        <w:rPr>
          <w:rFonts w:eastAsiaTheme="minorHAnsi"/>
          <w:lang w:eastAsia="en-US"/>
        </w:rPr>
        <w:t xml:space="preserve"> </w:t>
      </w:r>
      <w:r w:rsidR="00685B56">
        <w:rPr>
          <w:rFonts w:eastAsiaTheme="minorHAnsi"/>
          <w:lang w:eastAsia="en-US"/>
        </w:rPr>
        <w:t>в течение трех дней</w:t>
      </w:r>
      <w:r w:rsidRPr="00EE633F">
        <w:t>.</w:t>
      </w:r>
      <w:r>
        <w:t xml:space="preserve"> </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r w:rsidR="00B42D9B">
        <w:rPr>
          <w:b/>
        </w:rPr>
        <w:t>, порядок внесения задатка</w:t>
      </w:r>
    </w:p>
    <w:p w:rsidR="009C7CC4" w:rsidRPr="009C7CC4" w:rsidRDefault="009C7CC4" w:rsidP="009C7CC4">
      <w:pPr>
        <w:autoSpaceDE w:val="0"/>
        <w:autoSpaceDN w:val="0"/>
        <w:adjustRightInd w:val="0"/>
        <w:ind w:firstLine="539"/>
        <w:jc w:val="both"/>
      </w:pPr>
    </w:p>
    <w:p w:rsidR="003A5FDE" w:rsidRPr="003A5FDE" w:rsidRDefault="003A5FDE" w:rsidP="003A5FDE">
      <w:pPr>
        <w:autoSpaceDE w:val="0"/>
        <w:autoSpaceDN w:val="0"/>
        <w:adjustRightInd w:val="0"/>
        <w:ind w:firstLine="539"/>
        <w:jc w:val="both"/>
      </w:pPr>
      <w:r w:rsidRPr="003A5FDE">
        <w:t xml:space="preserve">Начальный размер арендной платы: </w:t>
      </w:r>
      <w:r w:rsidR="007C5E1B" w:rsidRPr="007C5E1B">
        <w:t>10</w:t>
      </w:r>
      <w:r w:rsidRPr="007C5E1B">
        <w:t> 6</w:t>
      </w:r>
      <w:r w:rsidR="007C5E1B" w:rsidRPr="007C5E1B">
        <w:t>18</w:t>
      </w:r>
      <w:r w:rsidRPr="007C5E1B">
        <w:t> </w:t>
      </w:r>
      <w:r w:rsidR="007C5E1B" w:rsidRPr="007C5E1B">
        <w:t>40</w:t>
      </w:r>
      <w:r w:rsidRPr="007C5E1B">
        <w:t>2</w:t>
      </w:r>
      <w:r w:rsidRPr="003A5FDE">
        <w:t xml:space="preserve"> рублей в год.</w:t>
      </w:r>
    </w:p>
    <w:p w:rsidR="003A5FDE" w:rsidRDefault="003A5FDE" w:rsidP="003A5FDE">
      <w:pPr>
        <w:autoSpaceDE w:val="0"/>
        <w:autoSpaceDN w:val="0"/>
        <w:adjustRightInd w:val="0"/>
        <w:ind w:firstLine="539"/>
        <w:jc w:val="both"/>
      </w:pPr>
      <w:r w:rsidRPr="003A5FDE">
        <w:t xml:space="preserve">Шаг аукциона: 5 %, что составляет – </w:t>
      </w:r>
      <w:r w:rsidR="00FE3638">
        <w:t>530 920,10</w:t>
      </w:r>
      <w:r w:rsidRPr="003A5FDE">
        <w:t xml:space="preserve"> рублей.</w:t>
      </w:r>
    </w:p>
    <w:p w:rsidR="00A5160D" w:rsidRPr="009C7CC4" w:rsidRDefault="00A5160D" w:rsidP="00A5160D">
      <w:pPr>
        <w:autoSpaceDE w:val="0"/>
        <w:autoSpaceDN w:val="0"/>
        <w:adjustRightInd w:val="0"/>
        <w:ind w:firstLine="539"/>
        <w:jc w:val="both"/>
      </w:pPr>
      <w:r w:rsidRPr="00B73574">
        <w:t xml:space="preserve">Размер задатка: </w:t>
      </w:r>
      <w:r w:rsidR="00FE3638">
        <w:t>6</w:t>
      </w:r>
      <w:r w:rsidRPr="00B73574">
        <w:t xml:space="preserve">0 %, что составляет – </w:t>
      </w:r>
      <w:r w:rsidR="00FE3638" w:rsidRPr="00FE3638">
        <w:t>6 371</w:t>
      </w:r>
      <w:r w:rsidRPr="00FE3638">
        <w:t> </w:t>
      </w:r>
      <w:r w:rsidR="00FE3638" w:rsidRPr="00FE3638">
        <w:t>041</w:t>
      </w:r>
      <w:r w:rsidRPr="00FE3638">
        <w:t>,20</w:t>
      </w:r>
      <w:r>
        <w:t xml:space="preserve"> </w:t>
      </w:r>
      <w:r w:rsidRPr="00B73574">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w:t>
      </w:r>
      <w:r w:rsidR="00C639FC">
        <w:t>аукциона</w:t>
      </w:r>
      <w:r w:rsidRPr="009C7CC4">
        <w:t xml:space="preserve">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УФК по Красноярскому краю (МР 190100062 Департамент муниципального заказа администрации города  л/с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КРАСНОЯРСКОМУ  КР. Г. КРАСНОЯРСК</w:t>
      </w:r>
    </w:p>
    <w:p w:rsidR="009C7CC4" w:rsidRPr="009C7CC4" w:rsidRDefault="009C7CC4" w:rsidP="009C7CC4">
      <w:pPr>
        <w:autoSpaceDE w:val="0"/>
        <w:autoSpaceDN w:val="0"/>
        <w:adjustRightInd w:val="0"/>
        <w:ind w:firstLine="539"/>
        <w:jc w:val="both"/>
      </w:pPr>
      <w:r w:rsidRPr="009C7CC4">
        <w:rPr>
          <w:b/>
        </w:rPr>
        <w:t>Р/С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3A5FDE" w:rsidRPr="003A5FDE" w:rsidRDefault="009C7CC4" w:rsidP="003A5FDE">
      <w:pPr>
        <w:autoSpaceDE w:val="0"/>
        <w:autoSpaceDN w:val="0"/>
        <w:adjustRightInd w:val="0"/>
        <w:ind w:firstLine="539"/>
        <w:jc w:val="both"/>
      </w:pPr>
      <w:r w:rsidRPr="009C7CC4">
        <w:t>Назначение платежа: «</w:t>
      </w:r>
      <w:r w:rsidR="003A5FDE" w:rsidRPr="003A5FDE">
        <w:t xml:space="preserve">Задаток для участия в торгах по продаже права на заключение договора аренды земельного участка по адресу: </w:t>
      </w:r>
      <w:r w:rsidR="00DB37AF" w:rsidRPr="00D21A88">
        <w:t xml:space="preserve">ул. </w:t>
      </w:r>
      <w:r w:rsidR="00DB37AF">
        <w:t xml:space="preserve">60 лет Октября, 74; </w:t>
      </w:r>
      <w:r w:rsidR="00DB37AF" w:rsidRPr="00D21A88">
        <w:t xml:space="preserve">ул. </w:t>
      </w:r>
      <w:r w:rsidR="00DB37AF">
        <w:t>60 лет Октября, 76;</w:t>
      </w:r>
      <w:r w:rsidR="00DB37AF" w:rsidRPr="00D21A88">
        <w:t xml:space="preserve"> ул. </w:t>
      </w:r>
      <w:r w:rsidR="00DB37AF">
        <w:t>60 лет Октября, 78</w:t>
      </w:r>
      <w:r w:rsidR="003A5FDE" w:rsidRPr="003A5FDE">
        <w:t>».</w:t>
      </w:r>
    </w:p>
    <w:p w:rsidR="003A5FDE" w:rsidRPr="003A5FDE" w:rsidRDefault="003A5FDE" w:rsidP="003A5FDE">
      <w:pPr>
        <w:autoSpaceDE w:val="0"/>
        <w:autoSpaceDN w:val="0"/>
        <w:adjustRightInd w:val="0"/>
        <w:ind w:firstLine="539"/>
        <w:jc w:val="both"/>
      </w:pPr>
      <w:r w:rsidRPr="003A5FDE">
        <w:t>Денежные средства возвращаются организатором на счет, с которого они поступили.</w:t>
      </w:r>
    </w:p>
    <w:p w:rsidR="009C7CC4" w:rsidRPr="009C7CC4" w:rsidRDefault="009C7CC4" w:rsidP="003A5FDE">
      <w:pPr>
        <w:autoSpaceDE w:val="0"/>
        <w:autoSpaceDN w:val="0"/>
        <w:adjustRightInd w:val="0"/>
        <w:ind w:firstLine="539"/>
        <w:jc w:val="both"/>
      </w:pPr>
    </w:p>
    <w:p w:rsidR="006B3D1F" w:rsidRPr="006B3D1F" w:rsidRDefault="009C7CC4" w:rsidP="006B3D1F">
      <w:pPr>
        <w:autoSpaceDE w:val="0"/>
        <w:autoSpaceDN w:val="0"/>
        <w:adjustRightInd w:val="0"/>
        <w:ind w:firstLine="539"/>
        <w:jc w:val="both"/>
        <w:rPr>
          <w:b/>
        </w:rPr>
      </w:pPr>
      <w:r w:rsidRPr="009C7CC4">
        <w:rPr>
          <w:b/>
        </w:rPr>
        <w:t xml:space="preserve">7. </w:t>
      </w:r>
      <w:r w:rsidR="006B3D1F">
        <w:rPr>
          <w:b/>
        </w:rPr>
        <w:t xml:space="preserve">Форма заявки на участие в аукционе, порядок приема, </w:t>
      </w:r>
      <w:r w:rsidR="006B3D1F" w:rsidRPr="006B3D1F">
        <w:rPr>
          <w:b/>
        </w:rPr>
        <w:t xml:space="preserve"> </w:t>
      </w:r>
      <w:r w:rsidR="006B3D1F">
        <w:rPr>
          <w:b/>
        </w:rPr>
        <w:t>адрес места приема,  дата</w:t>
      </w:r>
      <w:r w:rsidR="00B42D9B">
        <w:rPr>
          <w:b/>
        </w:rPr>
        <w:t xml:space="preserve"> и о врем</w:t>
      </w:r>
      <w:r w:rsidR="006B3D1F">
        <w:rPr>
          <w:b/>
        </w:rPr>
        <w:t>я</w:t>
      </w:r>
      <w:r w:rsidR="006B3D1F" w:rsidRPr="006B3D1F">
        <w:rPr>
          <w:b/>
        </w:rPr>
        <w:t xml:space="preserve"> начала и окончания приема заявок на участие в аукционе</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3A5FDE" w:rsidRPr="003A5FDE" w:rsidRDefault="003A5FDE" w:rsidP="003A5FDE">
      <w:pPr>
        <w:autoSpaceDE w:val="0"/>
        <w:autoSpaceDN w:val="0"/>
        <w:adjustRightInd w:val="0"/>
        <w:ind w:firstLine="539"/>
        <w:jc w:val="both"/>
      </w:pPr>
      <w:r w:rsidRPr="003A5FDE">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 xml:space="preserve">Прием заявок на участие в </w:t>
      </w:r>
      <w:r w:rsidR="00C639FC">
        <w:t>аукционе</w:t>
      </w:r>
      <w:r w:rsidRPr="009C7CC4">
        <w:t xml:space="preserve"> осуществляется по адресу: г. Красноярск, ул. Карла Маркса, 95</w:t>
      </w:r>
      <w:r w:rsidR="007A3E61">
        <w:t>,</w:t>
      </w:r>
      <w:r w:rsidRPr="009C7CC4">
        <w:t xml:space="preserve"> каб. </w:t>
      </w:r>
      <w:r w:rsidR="00B142DE">
        <w:t>613а</w:t>
      </w:r>
      <w:r w:rsidR="00767A46">
        <w:t>, телефон</w:t>
      </w:r>
      <w:r w:rsidR="007A3E61">
        <w:t xml:space="preserve"> 8(391)</w:t>
      </w:r>
      <w:r w:rsidR="00767A46">
        <w:t xml:space="preserve"> </w:t>
      </w:r>
      <w:r w:rsidR="003A5FDE" w:rsidRPr="003A5FDE">
        <w:t xml:space="preserve">227-05-48 </w:t>
      </w:r>
      <w:r w:rsidRPr="009C7CC4">
        <w:t>в рабочие дни с 9:00 до 18:00 часов перерыв на обед с 13:00 до 14:00.</w:t>
      </w:r>
    </w:p>
    <w:p w:rsidR="009C7CC4" w:rsidRPr="009C7CC4" w:rsidRDefault="009C7CC4" w:rsidP="009C7CC4">
      <w:pPr>
        <w:autoSpaceDE w:val="0"/>
        <w:autoSpaceDN w:val="0"/>
        <w:adjustRightInd w:val="0"/>
        <w:ind w:firstLine="539"/>
        <w:jc w:val="both"/>
      </w:pPr>
      <w:r w:rsidRPr="009C7CC4">
        <w:t>Начало приема заявок</w:t>
      </w:r>
      <w:r w:rsidRPr="007E2262">
        <w:t xml:space="preserve">: </w:t>
      </w:r>
      <w:r w:rsidR="003A5FDE">
        <w:t xml:space="preserve">с </w:t>
      </w:r>
      <w:r w:rsidR="00932E9E" w:rsidRPr="00932E9E">
        <w:t xml:space="preserve">«02» октября </w:t>
      </w:r>
      <w:r w:rsidRPr="007E2262">
        <w:t>201</w:t>
      </w:r>
      <w:r w:rsidR="003A5FDE">
        <w:t>4</w:t>
      </w:r>
      <w:r w:rsidRPr="007E2262">
        <w:t xml:space="preserve"> года.</w:t>
      </w:r>
      <w:r w:rsidRPr="009C7CC4">
        <w:t xml:space="preserve"> </w:t>
      </w:r>
    </w:p>
    <w:p w:rsidR="009C7CC4" w:rsidRPr="007C4E11" w:rsidRDefault="009C7CC4" w:rsidP="007C4E11">
      <w:pPr>
        <w:autoSpaceDE w:val="0"/>
        <w:autoSpaceDN w:val="0"/>
        <w:adjustRightInd w:val="0"/>
        <w:ind w:firstLine="540"/>
        <w:jc w:val="both"/>
        <w:rPr>
          <w:rFonts w:eastAsiaTheme="minorHAnsi"/>
          <w:lang w:eastAsia="en-US"/>
        </w:rPr>
      </w:pPr>
      <w:r w:rsidRPr="009C7CC4">
        <w:t>Окончание приема заявок</w:t>
      </w:r>
      <w:r w:rsidRPr="007E2262">
        <w:t xml:space="preserve">: </w:t>
      </w:r>
      <w:r w:rsidR="003A5FDE">
        <w:t xml:space="preserve">до 10:00 </w:t>
      </w:r>
      <w:r w:rsidR="00932E9E" w:rsidRPr="00932E9E">
        <w:t xml:space="preserve">«28» октября </w:t>
      </w:r>
      <w:r w:rsidRPr="007E2262">
        <w:t>201</w:t>
      </w:r>
      <w:r w:rsidR="003A5FDE">
        <w:t>4</w:t>
      </w:r>
      <w:r w:rsidRPr="007E2262">
        <w:t xml:space="preserve"> года.</w:t>
      </w:r>
      <w:r w:rsidRPr="009C7CC4">
        <w:t xml:space="preserve"> </w:t>
      </w:r>
      <w:r w:rsidR="007C4E11">
        <w:rPr>
          <w:rFonts w:eastAsiaTheme="minorHAnsi"/>
          <w:lang w:eastAsia="en-US"/>
        </w:rPr>
        <w:t>Прием документов прекращается не ранее чем за пять дней до дня проведения аукциона.</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 xml:space="preserve">Для участия в торгах </w:t>
      </w:r>
      <w:r w:rsidR="00411C33">
        <w:t>заяви</w:t>
      </w:r>
      <w:r w:rsidRPr="009C7CC4">
        <w:t>т</w:t>
      </w:r>
      <w:r w:rsidR="00411C33">
        <w:t>ель</w:t>
      </w:r>
      <w:r w:rsidRPr="009C7CC4">
        <w:t xml:space="preserve"> представляет организатору </w:t>
      </w:r>
      <w:r w:rsidR="00C639FC">
        <w:t>аукциона</w:t>
      </w:r>
      <w:r w:rsidRPr="009C7CC4">
        <w:t xml:space="preserve">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7725A3">
        <w:t xml:space="preserve"> </w:t>
      </w:r>
      <w:r w:rsidR="00971B74">
        <w:t>согласно Приложения 1.</w:t>
      </w:r>
    </w:p>
    <w:p w:rsidR="00971B74" w:rsidRPr="00971B74" w:rsidRDefault="00971B74" w:rsidP="00971B74">
      <w:pPr>
        <w:autoSpaceDE w:val="0"/>
        <w:autoSpaceDN w:val="0"/>
        <w:adjustRightInd w:val="0"/>
        <w:ind w:firstLine="539"/>
        <w:jc w:val="both"/>
      </w:pPr>
      <w:r w:rsidRPr="00971B74">
        <w:t xml:space="preserve">При подаче заявки физическое лицо предъявляет документ, удостоверяющий личность. В случае подачи заявки представителем </w:t>
      </w:r>
      <w:r w:rsidR="00411C33">
        <w:t>заявителя</w:t>
      </w:r>
      <w:r w:rsidRPr="00971B74">
        <w:t xml:space="preserve"> предъявляется доверенность.</w:t>
      </w:r>
    </w:p>
    <w:p w:rsidR="00971B74" w:rsidRPr="00971B74" w:rsidRDefault="00971B74" w:rsidP="00971B74">
      <w:pPr>
        <w:autoSpaceDE w:val="0"/>
        <w:autoSpaceDN w:val="0"/>
        <w:adjustRightInd w:val="0"/>
        <w:ind w:firstLine="539"/>
        <w:jc w:val="both"/>
      </w:pPr>
      <w:r w:rsidRPr="00971B74">
        <w:t xml:space="preserve">Для участия в </w:t>
      </w:r>
      <w:r w:rsidR="00C639FC">
        <w:t>аукционе</w:t>
      </w:r>
      <w:r w:rsidRPr="00971B74">
        <w:t xml:space="preserve"> физическое лицо предоставляет:</w:t>
      </w:r>
    </w:p>
    <w:p w:rsidR="00971B74" w:rsidRDefault="00971B74" w:rsidP="00971B74">
      <w:pPr>
        <w:autoSpaceDE w:val="0"/>
        <w:autoSpaceDN w:val="0"/>
        <w:adjustRightInd w:val="0"/>
        <w:ind w:firstLine="539"/>
        <w:jc w:val="both"/>
      </w:pPr>
      <w:r w:rsidRPr="00971B74">
        <w:t xml:space="preserve">- заявку об участии в </w:t>
      </w:r>
      <w:r w:rsidR="007C4E11">
        <w:t>аукционе с указанием реквизитов счета для возврата задатка</w:t>
      </w:r>
      <w:r w:rsidRPr="00971B74">
        <w:t>;</w:t>
      </w:r>
    </w:p>
    <w:p w:rsidR="007C4E11" w:rsidRPr="00971B74" w:rsidRDefault="007C4E11" w:rsidP="00971B74">
      <w:pPr>
        <w:autoSpaceDE w:val="0"/>
        <w:autoSpaceDN w:val="0"/>
        <w:adjustRightInd w:val="0"/>
        <w:ind w:firstLine="539"/>
        <w:jc w:val="both"/>
      </w:pPr>
      <w:r>
        <w:t>- копии документов, удостоверяющих личность;</w:t>
      </w:r>
    </w:p>
    <w:p w:rsidR="00971B74" w:rsidRPr="00971B74" w:rsidRDefault="00971B74" w:rsidP="00971B74">
      <w:pPr>
        <w:autoSpaceDE w:val="0"/>
        <w:autoSpaceDN w:val="0"/>
        <w:adjustRightInd w:val="0"/>
        <w:ind w:firstLine="539"/>
        <w:jc w:val="both"/>
      </w:pPr>
      <w:r w:rsidRPr="00971B74">
        <w:t xml:space="preserve">- </w:t>
      </w:r>
      <w:r w:rsidR="007C4E11">
        <w:t>документы, подтверждающие внесение задатка.</w:t>
      </w:r>
    </w:p>
    <w:p w:rsidR="00971B74" w:rsidRPr="00971B74" w:rsidRDefault="00971B74" w:rsidP="00971B74">
      <w:pPr>
        <w:autoSpaceDE w:val="0"/>
        <w:autoSpaceDN w:val="0"/>
        <w:adjustRightInd w:val="0"/>
        <w:ind w:firstLine="539"/>
        <w:jc w:val="both"/>
      </w:pPr>
      <w:r w:rsidRPr="00971B74">
        <w:t xml:space="preserve">Для участия в </w:t>
      </w:r>
      <w:r w:rsidR="00C639FC">
        <w:t>аукционе</w:t>
      </w:r>
      <w:r w:rsidRPr="00971B74">
        <w:t xml:space="preserve"> юридическое лицо предоставляет:</w:t>
      </w:r>
    </w:p>
    <w:p w:rsidR="00971B74" w:rsidRPr="00971B74" w:rsidRDefault="00971B74" w:rsidP="007C4E11">
      <w:pPr>
        <w:autoSpaceDE w:val="0"/>
        <w:autoSpaceDN w:val="0"/>
        <w:adjustRightInd w:val="0"/>
        <w:ind w:firstLine="539"/>
        <w:jc w:val="both"/>
      </w:pPr>
      <w:r w:rsidRPr="00971B74">
        <w:t xml:space="preserve">- </w:t>
      </w:r>
      <w:r w:rsidR="007C4E11" w:rsidRPr="007C4E11">
        <w:t>заявку об участии в аукционе с указанием реквизитов счета для возврата задатка;</w:t>
      </w:r>
    </w:p>
    <w:p w:rsidR="007C4E11" w:rsidRPr="00971B74" w:rsidRDefault="007C4E11" w:rsidP="007C4E11">
      <w:pPr>
        <w:autoSpaceDE w:val="0"/>
        <w:autoSpaceDN w:val="0"/>
        <w:adjustRightInd w:val="0"/>
        <w:ind w:firstLine="539"/>
        <w:jc w:val="both"/>
      </w:pPr>
      <w:r w:rsidRPr="00971B74">
        <w:t xml:space="preserve">- </w:t>
      </w:r>
      <w:r>
        <w:t>документы, подтверждающие внесение задатка.</w:t>
      </w:r>
    </w:p>
    <w:p w:rsidR="000A205D" w:rsidRDefault="009C7CC4" w:rsidP="000A205D">
      <w:pPr>
        <w:autoSpaceDE w:val="0"/>
        <w:autoSpaceDN w:val="0"/>
        <w:adjustRightInd w:val="0"/>
        <w:ind w:firstLine="539"/>
        <w:jc w:val="both"/>
      </w:pPr>
      <w:r w:rsidRPr="009C7CC4">
        <w:t xml:space="preserve">Заявка </w:t>
      </w:r>
      <w:r w:rsidR="003A5FDE" w:rsidRPr="003A5FDE">
        <w:t xml:space="preserve">с прилагаемыми документами, </w:t>
      </w:r>
      <w:r w:rsidR="007C4E11">
        <w:t>может</w:t>
      </w:r>
      <w:r w:rsidRPr="009C7CC4">
        <w:t xml:space="preserve"> быть прошита, пронумерована и содержать опись документов. </w:t>
      </w:r>
    </w:p>
    <w:p w:rsidR="007C4E11" w:rsidRPr="007C4E11" w:rsidRDefault="007C4E11" w:rsidP="007C4E11">
      <w:pPr>
        <w:autoSpaceDE w:val="0"/>
        <w:autoSpaceDN w:val="0"/>
        <w:adjustRightInd w:val="0"/>
        <w:ind w:firstLine="540"/>
        <w:jc w:val="both"/>
        <w:rPr>
          <w:rFonts w:eastAsiaTheme="minorHAnsi"/>
          <w:lang w:eastAsia="en-US"/>
        </w:rPr>
      </w:pPr>
      <w:r>
        <w:rPr>
          <w:rFonts w:eastAsiaTheme="minorHAnsi"/>
          <w:lang w:eastAsia="en-US"/>
        </w:rPr>
        <w:t>Заявка на участие в аукционе, поступившая по истечении срока ее приема, возвращается в день ее поступления заявителю</w:t>
      </w:r>
      <w:r w:rsidRPr="009C7CC4">
        <w:t xml:space="preserve"> или его уполномоченному представителю под расписку.</w:t>
      </w:r>
    </w:p>
    <w:p w:rsidR="00B35FE8" w:rsidRDefault="00B35FE8" w:rsidP="00B35FE8">
      <w:pPr>
        <w:autoSpaceDE w:val="0"/>
        <w:autoSpaceDN w:val="0"/>
        <w:adjustRightInd w:val="0"/>
        <w:ind w:firstLine="540"/>
        <w:jc w:val="both"/>
        <w:rPr>
          <w:rFonts w:eastAsiaTheme="minorHAnsi"/>
          <w:lang w:eastAsia="en-US"/>
        </w:rPr>
      </w:pPr>
      <w:r>
        <w:rPr>
          <w:rFonts w:eastAsiaTheme="minorHAnsi"/>
          <w:lang w:eastAsia="en-US"/>
        </w:rPr>
        <w:lastRenderedPageBreak/>
        <w:t xml:space="preserve">Заявитель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w:t>
      </w:r>
      <w:r w:rsidRPr="007C4E11">
        <w:rPr>
          <w:rFonts w:eastAsiaTheme="minorHAnsi"/>
          <w:lang w:eastAsia="en-US"/>
        </w:rPr>
        <w:t>(департамент муниципального заказа администрации города Красноярска)</w:t>
      </w:r>
      <w:r>
        <w:rPr>
          <w:rFonts w:eastAsiaTheme="minorHAnsi"/>
          <w:lang w:eastAsia="en-US"/>
        </w:rPr>
        <w:t xml:space="preserve">. Организатор аукциона обязан </w:t>
      </w:r>
      <w:r w:rsidRPr="007C4E11">
        <w:rPr>
          <w:rFonts w:eastAsiaTheme="minorHAnsi"/>
          <w:lang w:eastAsia="en-US"/>
        </w:rPr>
        <w:t>(департамент муниципального заказа администрации города Красноярска)</w:t>
      </w:r>
      <w:r>
        <w:rPr>
          <w:rFonts w:eastAsiaTheme="minorHAnsi"/>
          <w:lang w:eastAsia="en-US"/>
        </w:rPr>
        <w:t xml:space="preserve"> возвратить внесенный задаток заявителю в течение трех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9C7CC4" w:rsidRPr="009C7CC4" w:rsidRDefault="009C7CC4" w:rsidP="007C4E11">
      <w:pPr>
        <w:autoSpaceDE w:val="0"/>
        <w:autoSpaceDN w:val="0"/>
        <w:adjustRightInd w:val="0"/>
        <w:jc w:val="both"/>
      </w:pPr>
    </w:p>
    <w:p w:rsidR="009C7CC4" w:rsidRPr="009C7CC4" w:rsidRDefault="00744A22" w:rsidP="009C7CC4">
      <w:pPr>
        <w:autoSpaceDE w:val="0"/>
        <w:autoSpaceDN w:val="0"/>
        <w:adjustRightInd w:val="0"/>
        <w:ind w:firstLine="539"/>
        <w:jc w:val="both"/>
        <w:rPr>
          <w:b/>
        </w:rPr>
      </w:pPr>
      <w:r>
        <w:rPr>
          <w:b/>
        </w:rPr>
        <w:t xml:space="preserve">8. </w:t>
      </w:r>
      <w:r w:rsidR="009C7CC4" w:rsidRPr="009C7CC4">
        <w:rPr>
          <w:b/>
        </w:rPr>
        <w:t xml:space="preserve">Место, дата, время и порядок определения участников </w:t>
      </w:r>
      <w:r w:rsidR="00C01A5E">
        <w:rPr>
          <w:b/>
        </w:rPr>
        <w:t>аукциона</w:t>
      </w:r>
    </w:p>
    <w:p w:rsidR="009C7CC4" w:rsidRPr="009C7CC4" w:rsidRDefault="009C7CC4" w:rsidP="009C7CC4">
      <w:pPr>
        <w:autoSpaceDE w:val="0"/>
        <w:autoSpaceDN w:val="0"/>
        <w:adjustRightInd w:val="0"/>
        <w:ind w:firstLine="539"/>
        <w:jc w:val="both"/>
      </w:pPr>
    </w:p>
    <w:p w:rsidR="009C7CC4" w:rsidRDefault="009C7CC4" w:rsidP="009C7CC4">
      <w:pPr>
        <w:autoSpaceDE w:val="0"/>
        <w:autoSpaceDN w:val="0"/>
        <w:adjustRightInd w:val="0"/>
        <w:ind w:firstLine="539"/>
        <w:jc w:val="both"/>
      </w:pPr>
      <w:r w:rsidRPr="009C7CC4">
        <w:t xml:space="preserve">Определение участников </w:t>
      </w:r>
      <w:r w:rsidR="000A0EF6">
        <w:t>аукциона</w:t>
      </w:r>
      <w:r w:rsidRPr="009C7CC4">
        <w:t xml:space="preserve"> состоится по адресу: 660049, г. Красноярск,</w:t>
      </w:r>
      <w:r w:rsidR="008D1911">
        <w:t xml:space="preserve"> ул. Карла Маркса, 95, каб. 620, </w:t>
      </w:r>
      <w:r w:rsidR="00932E9E" w:rsidRPr="00932E9E">
        <w:t xml:space="preserve">«30» октября </w:t>
      </w:r>
      <w:r w:rsidR="009E75E4">
        <w:t>2014</w:t>
      </w:r>
      <w:r w:rsidRPr="007E2262">
        <w:t xml:space="preserve"> года</w:t>
      </w:r>
      <w:r w:rsidRPr="009C7CC4">
        <w:t>.</w:t>
      </w:r>
    </w:p>
    <w:p w:rsidR="00B35FE8" w:rsidRDefault="00B35FE8" w:rsidP="009C7CC4">
      <w:pPr>
        <w:autoSpaceDE w:val="0"/>
        <w:autoSpaceDN w:val="0"/>
        <w:adjustRightInd w:val="0"/>
        <w:ind w:firstLine="539"/>
        <w:jc w:val="both"/>
      </w:pPr>
    </w:p>
    <w:p w:rsidR="00B35FE8" w:rsidRDefault="00B35FE8" w:rsidP="00B35FE8">
      <w:pPr>
        <w:autoSpaceDE w:val="0"/>
        <w:autoSpaceDN w:val="0"/>
        <w:adjustRightInd w:val="0"/>
        <w:ind w:firstLine="540"/>
        <w:jc w:val="both"/>
        <w:rPr>
          <w:rFonts w:eastAsiaTheme="minorHAnsi"/>
          <w:lang w:eastAsia="en-US"/>
        </w:rPr>
      </w:pPr>
      <w:r>
        <w:rPr>
          <w:rFonts w:eastAsiaTheme="minorHAnsi"/>
          <w:lang w:eastAsia="en-US"/>
        </w:rPr>
        <w:t xml:space="preserve">Организатор аукциона </w:t>
      </w:r>
      <w:r w:rsidRPr="007C4E11">
        <w:rPr>
          <w:rFonts w:eastAsiaTheme="minorHAnsi"/>
          <w:lang w:eastAsia="en-US"/>
        </w:rPr>
        <w:t>(департамент муниципального заказа администрации города Красноярска)</w:t>
      </w:r>
      <w:r>
        <w:rPr>
          <w:rFonts w:eastAsiaTheme="minorHAnsi"/>
          <w:lang w:eastAsia="en-US"/>
        </w:rPr>
        <w:t xml:space="preserve"> ведет протокол приема заявок на участие в аукционе, который должен содержать сведения о заявителях, о датах подачи заявок, о внесенных задатках, а также сведения о заявителях, не допущенных к участию в аукционе с указанием причин отказа. </w:t>
      </w:r>
    </w:p>
    <w:p w:rsidR="00147481" w:rsidRDefault="00147481" w:rsidP="00147481">
      <w:pPr>
        <w:autoSpaceDE w:val="0"/>
        <w:autoSpaceDN w:val="0"/>
        <w:adjustRightInd w:val="0"/>
        <w:ind w:firstLine="540"/>
        <w:jc w:val="both"/>
        <w:rPr>
          <w:rFonts w:eastAsiaTheme="minorHAnsi"/>
          <w:lang w:eastAsia="en-US"/>
        </w:rPr>
      </w:pPr>
      <w:r>
        <w:rPr>
          <w:rFonts w:eastAsiaTheme="minorHAnsi"/>
          <w:lang w:eastAsia="en-US"/>
        </w:rPr>
        <w:t xml:space="preserve">Организатор аукциона </w:t>
      </w:r>
      <w:r w:rsidRPr="007C4E11">
        <w:rPr>
          <w:rFonts w:eastAsiaTheme="minorHAnsi"/>
          <w:lang w:eastAsia="en-US"/>
        </w:rPr>
        <w:t>(департамент муниципального заказа администрации города Красноярска)</w:t>
      </w:r>
      <w:r>
        <w:rPr>
          <w:rFonts w:eastAsiaTheme="minorHAnsi"/>
          <w:lang w:eastAsia="en-US"/>
        </w:rPr>
        <w:t xml:space="preserve">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w:t>
      </w:r>
      <w:hyperlink r:id="rId8" w:history="1">
        <w:r w:rsidRPr="00147481">
          <w:rPr>
            <w:rFonts w:eastAsiaTheme="minorHAnsi"/>
            <w:lang w:eastAsia="en-US"/>
          </w:rPr>
          <w:t>органе</w:t>
        </w:r>
      </w:hyperlink>
      <w:r>
        <w:rPr>
          <w:rFonts w:eastAsiaTheme="minorHAnsi"/>
          <w:lang w:eastAsia="en-US"/>
        </w:rPr>
        <w:t xml:space="preserve">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B35FE8" w:rsidRDefault="00B35FE8" w:rsidP="00B35FE8">
      <w:pPr>
        <w:autoSpaceDE w:val="0"/>
        <w:autoSpaceDN w:val="0"/>
        <w:adjustRightInd w:val="0"/>
        <w:ind w:firstLine="540"/>
        <w:jc w:val="both"/>
      </w:pPr>
      <w:r w:rsidRPr="009C7CC4">
        <w:t xml:space="preserve">В день определения участников </w:t>
      </w:r>
      <w:r w:rsidR="00C639FC">
        <w:t>аукциона</w:t>
      </w:r>
      <w:r w:rsidRPr="009C7CC4">
        <w:t xml:space="preserve">, организатор </w:t>
      </w:r>
      <w:r w:rsidR="00C639FC">
        <w:t>аукциона</w:t>
      </w:r>
      <w:r w:rsidRPr="009C7CC4">
        <w:t xml:space="preserve"> (департамент муниципального заказа администрации города Красноярска) </w:t>
      </w:r>
      <w:r>
        <w:t xml:space="preserve">комиссионно </w:t>
      </w:r>
      <w:r w:rsidRPr="009C7CC4">
        <w:t xml:space="preserve">рассматривает заявки и документы </w:t>
      </w:r>
      <w:r w:rsidR="00411C33">
        <w:t>заявителей</w:t>
      </w:r>
      <w:r w:rsidRPr="009C7CC4">
        <w:t xml:space="preserve">, устанавливает факт поступления от </w:t>
      </w:r>
      <w:r w:rsidR="00411C33">
        <w:t>заявителей</w:t>
      </w:r>
      <w:r w:rsidRPr="009C7CC4">
        <w:t xml:space="preserve"> задатков на основании выписки (выписок) с соответствующего счета (счетов).</w:t>
      </w:r>
    </w:p>
    <w:p w:rsidR="00685B56" w:rsidRPr="00685B56" w:rsidRDefault="00685B56" w:rsidP="00685B56">
      <w:pPr>
        <w:autoSpaceDE w:val="0"/>
        <w:autoSpaceDN w:val="0"/>
        <w:adjustRightInd w:val="0"/>
        <w:ind w:firstLine="539"/>
        <w:jc w:val="both"/>
      </w:pPr>
      <w:r w:rsidRPr="009C7CC4">
        <w:t xml:space="preserve">Документом, подтверждающим поступление задатка на счет (счета) организатора </w:t>
      </w:r>
      <w:r w:rsidR="00C639FC">
        <w:t>аукциона</w:t>
      </w:r>
      <w:r w:rsidRPr="009C7CC4">
        <w:t xml:space="preserve"> (департамент муниципального заказа администрации города Красноярска), является выписка (выписки) со счета (счетов) организатора </w:t>
      </w:r>
      <w:r w:rsidR="00C639FC">
        <w:t>аукциона</w:t>
      </w:r>
      <w:r w:rsidRPr="009C7CC4">
        <w:t xml:space="preserve"> (департамент муниципального заказа администрации города Красноярска).</w:t>
      </w:r>
    </w:p>
    <w:p w:rsidR="00B35FE8" w:rsidRDefault="00B35FE8" w:rsidP="00B35FE8">
      <w:pPr>
        <w:autoSpaceDE w:val="0"/>
        <w:autoSpaceDN w:val="0"/>
        <w:adjustRightInd w:val="0"/>
        <w:ind w:firstLine="540"/>
        <w:jc w:val="both"/>
        <w:rPr>
          <w:rFonts w:eastAsiaTheme="minorHAnsi"/>
          <w:lang w:eastAsia="en-US"/>
        </w:rPr>
      </w:pPr>
      <w:r>
        <w:rPr>
          <w:rFonts w:eastAsiaTheme="minorHAnsi"/>
          <w:lang w:eastAsia="en-US"/>
        </w:rPr>
        <w:t xml:space="preserve">Протокол приема заявок подписывается организатором аукциона </w:t>
      </w:r>
      <w:r w:rsidR="00EA5D8D" w:rsidRPr="007C4E11">
        <w:rPr>
          <w:rFonts w:eastAsiaTheme="minorHAnsi"/>
          <w:lang w:eastAsia="en-US"/>
        </w:rPr>
        <w:t>(департамент муниципального заказа администрации города Красноярска)</w:t>
      </w:r>
      <w:r w:rsidR="00EA5D8D">
        <w:rPr>
          <w:rFonts w:eastAsiaTheme="minorHAnsi"/>
          <w:lang w:eastAsia="en-US"/>
        </w:rPr>
        <w:t xml:space="preserve"> </w:t>
      </w:r>
      <w:r>
        <w:rPr>
          <w:rFonts w:eastAsiaTheme="minorHAnsi"/>
          <w:lang w:eastAsia="en-US"/>
        </w:rPr>
        <w:t>в течение одного дня со дня окончания срока приема заявок. Заявитель становится участником аукциона с момента подписания организатором аукциона протокола приема заявок.</w:t>
      </w:r>
    </w:p>
    <w:p w:rsidR="00866813" w:rsidRDefault="00866813" w:rsidP="00866813">
      <w:pPr>
        <w:autoSpaceDE w:val="0"/>
        <w:autoSpaceDN w:val="0"/>
        <w:adjustRightInd w:val="0"/>
        <w:ind w:firstLine="540"/>
        <w:jc w:val="both"/>
        <w:rPr>
          <w:rFonts w:eastAsiaTheme="minorHAnsi"/>
          <w:lang w:eastAsia="en-US"/>
        </w:rPr>
      </w:pPr>
      <w:r>
        <w:rPr>
          <w:rFonts w:eastAsiaTheme="minorHAnsi"/>
          <w:lang w:eastAsia="en-US"/>
        </w:rPr>
        <w:t>Заявитель не допускается к участию в аукционе по следующим основаниям:</w:t>
      </w:r>
    </w:p>
    <w:p w:rsidR="00866813" w:rsidRDefault="00866813" w:rsidP="00866813">
      <w:pPr>
        <w:autoSpaceDE w:val="0"/>
        <w:autoSpaceDN w:val="0"/>
        <w:adjustRightInd w:val="0"/>
        <w:ind w:firstLine="540"/>
        <w:jc w:val="both"/>
        <w:rPr>
          <w:rFonts w:eastAsiaTheme="minorHAnsi"/>
          <w:lang w:eastAsia="en-US"/>
        </w:rPr>
      </w:pPr>
      <w:r>
        <w:rPr>
          <w:rFonts w:eastAsiaTheme="minorHAnsi"/>
          <w:lang w:eastAsia="en-US"/>
        </w:rPr>
        <w:t xml:space="preserve">1) непредставление определенных </w:t>
      </w:r>
      <w:hyperlink r:id="rId9" w:history="1">
        <w:r w:rsidRPr="00866813">
          <w:rPr>
            <w:rFonts w:eastAsiaTheme="minorHAnsi"/>
            <w:lang w:eastAsia="en-US"/>
          </w:rPr>
          <w:t>разделом</w:t>
        </w:r>
      </w:hyperlink>
      <w:r>
        <w:rPr>
          <w:rFonts w:eastAsiaTheme="minorHAnsi"/>
          <w:lang w:eastAsia="en-US"/>
        </w:rPr>
        <w:t xml:space="preserve"> 7 настоящей документации необходимых для участия в аукционе документов или представление недостоверных сведений;</w:t>
      </w:r>
    </w:p>
    <w:p w:rsidR="00866813" w:rsidRDefault="00866813" w:rsidP="00866813">
      <w:pPr>
        <w:autoSpaceDE w:val="0"/>
        <w:autoSpaceDN w:val="0"/>
        <w:adjustRightInd w:val="0"/>
        <w:ind w:firstLine="540"/>
        <w:jc w:val="both"/>
        <w:rPr>
          <w:rFonts w:eastAsiaTheme="minorHAnsi"/>
          <w:lang w:eastAsia="en-US"/>
        </w:rPr>
      </w:pPr>
      <w:r>
        <w:rPr>
          <w:rFonts w:eastAsiaTheme="minorHAnsi"/>
          <w:lang w:eastAsia="en-US"/>
        </w:rPr>
        <w:t>2) непоступление задатка на счет, указанный в извещении о проведении аукциона, до дня окончания приема документов для участия в аукционе;</w:t>
      </w:r>
    </w:p>
    <w:p w:rsidR="00866813" w:rsidRDefault="00866813" w:rsidP="00866813">
      <w:pPr>
        <w:autoSpaceDE w:val="0"/>
        <w:autoSpaceDN w:val="0"/>
        <w:adjustRightInd w:val="0"/>
        <w:ind w:firstLine="540"/>
        <w:jc w:val="both"/>
        <w:rPr>
          <w:rFonts w:eastAsiaTheme="minorHAnsi"/>
          <w:lang w:eastAsia="en-US"/>
        </w:rPr>
      </w:pPr>
      <w:r>
        <w:rPr>
          <w:rFonts w:eastAsiaTheme="minorHAnsi"/>
          <w:lang w:eastAsia="en-US"/>
        </w:rPr>
        <w:t>3) отсутствие сведений о заявителе в едином государственном реестре юридических лиц (для юридических лиц) или едином государственном реестре индивидуальных предпринимателей (для индивидуальных предпринимателей).</w:t>
      </w:r>
    </w:p>
    <w:p w:rsidR="00B35FE8" w:rsidRDefault="00B35FE8" w:rsidP="00B35FE8">
      <w:pPr>
        <w:autoSpaceDE w:val="0"/>
        <w:autoSpaceDN w:val="0"/>
        <w:adjustRightInd w:val="0"/>
        <w:ind w:firstLine="540"/>
        <w:jc w:val="both"/>
        <w:rPr>
          <w:rFonts w:eastAsiaTheme="minorHAnsi"/>
          <w:lang w:eastAsia="en-US"/>
        </w:rPr>
      </w:pPr>
      <w:r>
        <w:rPr>
          <w:rFonts w:eastAsiaTheme="minorHAnsi"/>
          <w:lang w:eastAsia="en-US"/>
        </w:rPr>
        <w:t>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даты оформления данного решения протоколом приема заявок на участие в аукционе.</w:t>
      </w:r>
    </w:p>
    <w:p w:rsidR="009C7CC4" w:rsidRPr="00B42D9B" w:rsidRDefault="00B35FE8" w:rsidP="00B42D9B">
      <w:pPr>
        <w:autoSpaceDE w:val="0"/>
        <w:autoSpaceDN w:val="0"/>
        <w:adjustRightInd w:val="0"/>
        <w:ind w:firstLine="540"/>
        <w:jc w:val="both"/>
        <w:rPr>
          <w:rFonts w:eastAsiaTheme="minorHAnsi"/>
          <w:lang w:eastAsia="en-US"/>
        </w:rPr>
      </w:pPr>
      <w:r>
        <w:rPr>
          <w:rFonts w:eastAsiaTheme="minorHAnsi"/>
          <w:lang w:eastAsia="en-US"/>
        </w:rPr>
        <w:t xml:space="preserve">Организатор аукциона </w:t>
      </w:r>
      <w:r w:rsidRPr="007C4E11">
        <w:rPr>
          <w:rFonts w:eastAsiaTheme="minorHAnsi"/>
          <w:lang w:eastAsia="en-US"/>
        </w:rPr>
        <w:t>(департамент муниципального заказа администрации города Красноярска)</w:t>
      </w:r>
      <w:r>
        <w:rPr>
          <w:rFonts w:eastAsiaTheme="minorHAnsi"/>
          <w:lang w:eastAsia="en-US"/>
        </w:rPr>
        <w:t xml:space="preserve"> обязан вернуть внесенный задаток заявителю, не допущенному к участию в аукционе, в течение трех дней со дня оформления протокола приема заявок на участие в аукционе.</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 xml:space="preserve">9. </w:t>
      </w:r>
      <w:r w:rsidR="00B42D9B">
        <w:rPr>
          <w:b/>
        </w:rPr>
        <w:t>Место, дата, время и п</w:t>
      </w:r>
      <w:r w:rsidRPr="003D7287">
        <w:rPr>
          <w:b/>
        </w:rPr>
        <w:t xml:space="preserve">орядок проведения </w:t>
      </w:r>
      <w:r w:rsidR="00B42D9B">
        <w:rPr>
          <w:b/>
        </w:rPr>
        <w:t>аукциона</w:t>
      </w:r>
    </w:p>
    <w:p w:rsidR="00B42D9B" w:rsidRDefault="00B42D9B" w:rsidP="00B42D9B">
      <w:pPr>
        <w:autoSpaceDE w:val="0"/>
        <w:autoSpaceDN w:val="0"/>
        <w:adjustRightInd w:val="0"/>
        <w:ind w:firstLine="539"/>
        <w:jc w:val="both"/>
      </w:pPr>
    </w:p>
    <w:p w:rsidR="003D7287" w:rsidRDefault="00B42D9B" w:rsidP="00B42D9B">
      <w:pPr>
        <w:autoSpaceDE w:val="0"/>
        <w:autoSpaceDN w:val="0"/>
        <w:adjustRightInd w:val="0"/>
        <w:ind w:firstLine="539"/>
        <w:jc w:val="both"/>
      </w:pPr>
      <w:r w:rsidRPr="00680717">
        <w:lastRenderedPageBreak/>
        <w:t xml:space="preserve">Аукцион начинается </w:t>
      </w:r>
      <w:r w:rsidR="00932E9E" w:rsidRPr="00932E9E">
        <w:t>«0</w:t>
      </w:r>
      <w:r w:rsidR="00EF6DA9">
        <w:t>5</w:t>
      </w:r>
      <w:r w:rsidR="00932E9E" w:rsidRPr="00932E9E">
        <w:t xml:space="preserve">» ноября </w:t>
      </w:r>
      <w:r w:rsidRPr="007E2262">
        <w:t>201</w:t>
      </w:r>
      <w:r w:rsidR="009E75E4">
        <w:t>4</w:t>
      </w:r>
      <w:r w:rsidRPr="007E2262">
        <w:t xml:space="preserve"> </w:t>
      </w:r>
      <w:r w:rsidRPr="00B35FE8">
        <w:t>года с 14</w:t>
      </w:r>
      <w:r w:rsidR="009E75E4">
        <w:t>:15</w:t>
      </w:r>
      <w:r w:rsidRPr="00B35FE8">
        <w:t xml:space="preserve"> часов</w:t>
      </w:r>
      <w:r>
        <w:t xml:space="preserve"> в последовательности</w:t>
      </w:r>
      <w:r w:rsidRPr="00680717">
        <w:t>,</w:t>
      </w:r>
      <w:r>
        <w:t xml:space="preserve"> указанной в извещении</w:t>
      </w:r>
      <w:r w:rsidRPr="00680717">
        <w:t xml:space="preserve"> по адресу: 660049, г. Красноярск, ул. Карла Маркса, 95, каб. 303.</w:t>
      </w:r>
    </w:p>
    <w:p w:rsidR="00B42D9B" w:rsidRDefault="00B42D9B" w:rsidP="00B42D9B">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r>
      <w:r w:rsidR="00C01A5E">
        <w:t xml:space="preserve">Аукцион </w:t>
      </w:r>
      <w:r w:rsidRPr="00147481">
        <w:t>провод</w:t>
      </w:r>
      <w:r w:rsidR="00C01A5E">
        <w:t>и</w:t>
      </w:r>
      <w:r w:rsidRPr="00147481">
        <w:t xml:space="preserve">тся в порядке определенном </w:t>
      </w:r>
      <w:r w:rsidR="00290F2D" w:rsidRPr="00147481">
        <w:t>ста</w:t>
      </w:r>
      <w:r w:rsidR="00147481" w:rsidRPr="00147481">
        <w:t>тьей 38.1 Земельного кодекса РФ</w:t>
      </w:r>
      <w:r w:rsidR="00147481">
        <w:t xml:space="preserve"> и разделом </w:t>
      </w:r>
      <w:r w:rsidR="00147481">
        <w:rPr>
          <w:lang w:val="en-US"/>
        </w:rPr>
        <w:t>III</w:t>
      </w:r>
      <w:r w:rsidR="00147481">
        <w:t xml:space="preserve">  </w:t>
      </w:r>
      <w:r w:rsidR="00147481" w:rsidRPr="003D7287">
        <w:t>Постановлени</w:t>
      </w:r>
      <w:r w:rsidR="00147481">
        <w:t>я</w:t>
      </w:r>
      <w:r w:rsidR="00147481" w:rsidRPr="003D7287">
        <w:t xml:space="preserve"> Прави</w:t>
      </w:r>
      <w:r w:rsidR="00147481">
        <w:t xml:space="preserve">тельства РФ от 11.11.2002 N 808 </w:t>
      </w:r>
      <w:r w:rsidR="00147481"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147481">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xml:space="preserve">. Место и срок подведения итогов </w:t>
      </w:r>
      <w:r w:rsidR="00C01A5E">
        <w:rPr>
          <w:b/>
        </w:rPr>
        <w:t>аукциона</w:t>
      </w:r>
      <w:r w:rsidR="009C7CC4" w:rsidRPr="009C7CC4">
        <w:rPr>
          <w:b/>
        </w:rPr>
        <w:t xml:space="preserve">, порядок определения победителей </w:t>
      </w:r>
      <w:r w:rsidR="00C01A5E">
        <w:rPr>
          <w:b/>
        </w:rPr>
        <w:t>аукциона</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w:t>
      </w:r>
      <w:r w:rsidR="00C01A5E">
        <w:t>аукциона</w:t>
      </w:r>
      <w:r w:rsidRPr="009C7CC4">
        <w:t xml:space="preserve"> состоится </w:t>
      </w:r>
      <w:r w:rsidR="00932E9E" w:rsidRPr="00932E9E">
        <w:t>«0</w:t>
      </w:r>
      <w:r w:rsidR="00EF6DA9">
        <w:t>5</w:t>
      </w:r>
      <w:r w:rsidR="00932E9E" w:rsidRPr="00932E9E">
        <w:t xml:space="preserve">» ноября </w:t>
      </w:r>
      <w:bookmarkStart w:id="0" w:name="_GoBack"/>
      <w:bookmarkEnd w:id="0"/>
      <w:r w:rsidR="009E75E4" w:rsidRPr="009E75E4">
        <w:t xml:space="preserve">2014 </w:t>
      </w:r>
      <w:r w:rsidR="00680717" w:rsidRPr="007E2262">
        <w:t>года</w:t>
      </w:r>
      <w:r w:rsidR="00680717" w:rsidRPr="00680717">
        <w:t xml:space="preserve">, по адресу: 660049, </w:t>
      </w:r>
      <w:r w:rsidR="008D1911">
        <w:t xml:space="preserve">                    </w:t>
      </w:r>
      <w:r w:rsidR="00680717" w:rsidRPr="00680717">
        <w:t>г. Красноярск, ул. Карла Маркса, 95, каб.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w:t>
      </w:r>
      <w:r w:rsidR="00C01A5E">
        <w:rPr>
          <w:b/>
        </w:rPr>
        <w:t>аукциона</w:t>
      </w:r>
    </w:p>
    <w:p w:rsidR="003546BA" w:rsidRDefault="003546BA" w:rsidP="009C7CC4">
      <w:pPr>
        <w:autoSpaceDE w:val="0"/>
        <w:autoSpaceDN w:val="0"/>
        <w:adjustRightInd w:val="0"/>
        <w:ind w:firstLine="539"/>
        <w:jc w:val="both"/>
        <w:rPr>
          <w:b/>
        </w:rPr>
      </w:pPr>
    </w:p>
    <w:p w:rsidR="00866813" w:rsidRPr="00866813" w:rsidRDefault="00866813" w:rsidP="00866813">
      <w:pPr>
        <w:autoSpaceDE w:val="0"/>
        <w:autoSpaceDN w:val="0"/>
        <w:adjustRightInd w:val="0"/>
        <w:ind w:firstLine="540"/>
        <w:jc w:val="both"/>
        <w:rPr>
          <w:rFonts w:eastAsiaTheme="minorHAnsi"/>
          <w:bCs/>
          <w:lang w:eastAsia="en-US"/>
        </w:rPr>
      </w:pPr>
      <w:r w:rsidRPr="00866813">
        <w:rPr>
          <w:rFonts w:eastAsiaTheme="minorHAnsi"/>
          <w:bCs/>
          <w:lang w:eastAsia="en-US"/>
        </w:rPr>
        <w:t xml:space="preserve">Организатор аукциона </w:t>
      </w:r>
      <w:r w:rsidRPr="007C4E11">
        <w:rPr>
          <w:rFonts w:eastAsiaTheme="minorHAnsi"/>
          <w:lang w:eastAsia="en-US"/>
        </w:rPr>
        <w:t>(департамент муниципального заказа администрации города Красноярска)</w:t>
      </w:r>
      <w:r>
        <w:rPr>
          <w:rFonts w:eastAsiaTheme="minorHAnsi"/>
          <w:lang w:eastAsia="en-US"/>
        </w:rPr>
        <w:t xml:space="preserve"> </w:t>
      </w:r>
      <w:r w:rsidRPr="00866813">
        <w:rPr>
          <w:rFonts w:eastAsiaTheme="minorHAnsi"/>
          <w:bCs/>
          <w:lang w:eastAsia="en-US"/>
        </w:rPr>
        <w:t>ведет протокол аукциона, в котором фиксируется последнее предложение о размере арендной платы.</w:t>
      </w:r>
    </w:p>
    <w:p w:rsidR="00866813" w:rsidRPr="00866813" w:rsidRDefault="00866813" w:rsidP="00866813">
      <w:pPr>
        <w:autoSpaceDE w:val="0"/>
        <w:autoSpaceDN w:val="0"/>
        <w:adjustRightInd w:val="0"/>
        <w:ind w:firstLine="540"/>
        <w:jc w:val="both"/>
        <w:rPr>
          <w:rFonts w:eastAsiaTheme="minorHAnsi"/>
          <w:bCs/>
          <w:lang w:eastAsia="en-US"/>
        </w:rPr>
      </w:pPr>
      <w:r w:rsidRPr="00866813">
        <w:rPr>
          <w:rFonts w:eastAsiaTheme="minorHAnsi"/>
          <w:bCs/>
          <w:lang w:eastAsia="en-US"/>
        </w:rPr>
        <w:t xml:space="preserve">Результаты аукционов оформляются протоколом, который подписывается организатором аукциона </w:t>
      </w:r>
      <w:r w:rsidRPr="007C4E11">
        <w:rPr>
          <w:rFonts w:eastAsiaTheme="minorHAnsi"/>
          <w:lang w:eastAsia="en-US"/>
        </w:rPr>
        <w:t>(департамент муниципального заказа администрации города Красноярска)</w:t>
      </w:r>
      <w:r>
        <w:rPr>
          <w:rFonts w:eastAsiaTheme="minorHAnsi"/>
          <w:lang w:eastAsia="en-US"/>
        </w:rPr>
        <w:t xml:space="preserve"> </w:t>
      </w:r>
      <w:r w:rsidRPr="00866813">
        <w:rPr>
          <w:rFonts w:eastAsiaTheme="minorHAnsi"/>
          <w:bCs/>
          <w:lang w:eastAsia="en-US"/>
        </w:rPr>
        <w:t>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также указываются:</w:t>
      </w:r>
    </w:p>
    <w:p w:rsidR="00866813" w:rsidRPr="00866813" w:rsidRDefault="00866813" w:rsidP="00866813">
      <w:pPr>
        <w:autoSpaceDE w:val="0"/>
        <w:autoSpaceDN w:val="0"/>
        <w:adjustRightInd w:val="0"/>
        <w:ind w:firstLine="540"/>
        <w:jc w:val="both"/>
        <w:rPr>
          <w:rFonts w:eastAsiaTheme="minorHAnsi"/>
          <w:bCs/>
          <w:lang w:eastAsia="en-US"/>
        </w:rPr>
      </w:pPr>
      <w:r w:rsidRPr="00866813">
        <w:rPr>
          <w:rFonts w:eastAsiaTheme="minorHAnsi"/>
          <w:bCs/>
          <w:lang w:eastAsia="en-US"/>
        </w:rPr>
        <w:t>1) предмет аукциона, в том числе сведения о местоположении, о площади, о границах, об обременениях земельного участка, об ограничениях его использования, о кадастровом номере, о разрешенном использовании земельного участка, об основанных на результатах инженерных изысканий параметрах разрешенного использования объекта капитального строительства и о технических условиях подключения (технологического присоединения) такого объекта к сетям инженерно-технического обеспечения, а также о плате за подключение (технологическое присоединение);</w:t>
      </w:r>
    </w:p>
    <w:p w:rsidR="00866813" w:rsidRPr="00866813" w:rsidRDefault="00866813" w:rsidP="00866813">
      <w:pPr>
        <w:autoSpaceDE w:val="0"/>
        <w:autoSpaceDN w:val="0"/>
        <w:adjustRightInd w:val="0"/>
        <w:ind w:firstLine="540"/>
        <w:jc w:val="both"/>
        <w:rPr>
          <w:rFonts w:eastAsiaTheme="minorHAnsi"/>
          <w:bCs/>
          <w:lang w:eastAsia="en-US"/>
        </w:rPr>
      </w:pPr>
      <w:r w:rsidRPr="00866813">
        <w:rPr>
          <w:rFonts w:eastAsiaTheme="minorHAnsi"/>
          <w:bCs/>
          <w:lang w:eastAsia="en-US"/>
        </w:rPr>
        <w:t>2) победитель аукциона;</w:t>
      </w:r>
    </w:p>
    <w:p w:rsidR="00866813" w:rsidRPr="00866813" w:rsidRDefault="00866813" w:rsidP="00866813">
      <w:pPr>
        <w:autoSpaceDE w:val="0"/>
        <w:autoSpaceDN w:val="0"/>
        <w:adjustRightInd w:val="0"/>
        <w:ind w:firstLine="540"/>
        <w:jc w:val="both"/>
        <w:rPr>
          <w:rFonts w:eastAsiaTheme="minorHAnsi"/>
          <w:bCs/>
          <w:lang w:eastAsia="en-US"/>
        </w:rPr>
      </w:pPr>
      <w:r w:rsidRPr="00866813">
        <w:rPr>
          <w:rFonts w:eastAsiaTheme="minorHAnsi"/>
          <w:bCs/>
          <w:lang w:eastAsia="en-US"/>
        </w:rPr>
        <w:t>3) размер арендной платы.</w:t>
      </w:r>
    </w:p>
    <w:p w:rsidR="00866813" w:rsidRDefault="00866813" w:rsidP="00866813">
      <w:pPr>
        <w:autoSpaceDE w:val="0"/>
        <w:autoSpaceDN w:val="0"/>
        <w:adjustRightInd w:val="0"/>
        <w:ind w:firstLine="540"/>
        <w:jc w:val="both"/>
        <w:rPr>
          <w:rFonts w:eastAsiaTheme="minorHAnsi"/>
          <w:bCs/>
          <w:lang w:eastAsia="en-US"/>
        </w:rPr>
      </w:pPr>
      <w:r w:rsidRPr="00866813">
        <w:rPr>
          <w:rFonts w:eastAsiaTheme="minorHAnsi"/>
          <w:bCs/>
          <w:lang w:eastAsia="en-US"/>
        </w:rPr>
        <w:t>Организатор аукциона</w:t>
      </w:r>
      <w:r>
        <w:rPr>
          <w:rFonts w:eastAsiaTheme="minorHAnsi"/>
          <w:bCs/>
          <w:lang w:eastAsia="en-US"/>
        </w:rPr>
        <w:t xml:space="preserve"> </w:t>
      </w:r>
      <w:r w:rsidRPr="007C4E11">
        <w:rPr>
          <w:rFonts w:eastAsiaTheme="minorHAnsi"/>
          <w:lang w:eastAsia="en-US"/>
        </w:rPr>
        <w:t>(департамент муниципального заказа администрации города Красноярска)</w:t>
      </w:r>
      <w:r w:rsidRPr="00866813">
        <w:rPr>
          <w:rFonts w:eastAsiaTheme="minorHAnsi"/>
          <w:bCs/>
          <w:lang w:eastAsia="en-US"/>
        </w:rPr>
        <w:t xml:space="preserve">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685B56" w:rsidRPr="00685B56" w:rsidRDefault="00685B56" w:rsidP="00685B56">
      <w:pPr>
        <w:ind w:firstLine="709"/>
        <w:jc w:val="both"/>
      </w:pPr>
      <w:r w:rsidRPr="00C14087">
        <w:rPr>
          <w:color w:val="000000"/>
        </w:rPr>
        <w:t xml:space="preserve">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w:t>
      </w:r>
      <w:r w:rsidRPr="00CD30E6">
        <w:rPr>
          <w:color w:val="000000"/>
        </w:rPr>
        <w:t>3 дней</w:t>
      </w:r>
      <w:r w:rsidRPr="00C14087">
        <w:rPr>
          <w:color w:val="000000"/>
        </w:rPr>
        <w:t xml:space="preserve">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Default="00231B30" w:rsidP="00231B30">
      <w:pPr>
        <w:autoSpaceDE w:val="0"/>
        <w:autoSpaceDN w:val="0"/>
        <w:adjustRightInd w:val="0"/>
        <w:ind w:firstLine="539"/>
        <w:jc w:val="both"/>
      </w:pPr>
      <w:r w:rsidRPr="00231B30">
        <w:t>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Российской Федерации.</w:t>
      </w:r>
    </w:p>
    <w:p w:rsidR="005668BE" w:rsidRDefault="005668BE" w:rsidP="005668BE">
      <w:pPr>
        <w:autoSpaceDE w:val="0"/>
        <w:autoSpaceDN w:val="0"/>
        <w:adjustRightInd w:val="0"/>
        <w:ind w:firstLine="540"/>
        <w:jc w:val="both"/>
      </w:pPr>
      <w:r>
        <w:rPr>
          <w:rFonts w:eastAsiaTheme="minorHAnsi"/>
          <w:lang w:eastAsia="en-US"/>
        </w:rPr>
        <w:t xml:space="preserve">Информация о результатах аукциона опубликовывается </w:t>
      </w:r>
      <w:r w:rsidRPr="00CA6BA2">
        <w:t>департаментом муниципального заказа администрации города Красноярска</w:t>
      </w:r>
      <w:r>
        <w:rPr>
          <w:rFonts w:eastAsiaTheme="minorHAnsi"/>
          <w:lang w:eastAsia="en-US"/>
        </w:rPr>
        <w:t xml:space="preserve"> в течение трех дней со дня подписания протокола о результатах аукциона в периодических печатных изданиях, в которых сообщалось о проведении аукциона, и размещается на официальном сайте </w:t>
      </w:r>
      <w:r>
        <w:t>Российской Федерации, определенном Правительством Российской Федерации, и администрации города</w:t>
      </w:r>
      <w:r w:rsidRPr="00231B30">
        <w:t>.</w:t>
      </w:r>
    </w:p>
    <w:p w:rsidR="009C7CC4" w:rsidRDefault="009C7CC4" w:rsidP="005668BE">
      <w:pPr>
        <w:autoSpaceDE w:val="0"/>
        <w:autoSpaceDN w:val="0"/>
        <w:adjustRightInd w:val="0"/>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w:t>
      </w:r>
      <w:r w:rsidR="00C639FC">
        <w:rPr>
          <w:b/>
        </w:rPr>
        <w:t>аукциона несостоявшим</w:t>
      </w:r>
      <w:r w:rsidRPr="000608E4">
        <w:rPr>
          <w:b/>
        </w:rPr>
        <w:t>ся</w:t>
      </w:r>
    </w:p>
    <w:p w:rsidR="000608E4" w:rsidRDefault="000608E4" w:rsidP="009C7CC4">
      <w:pPr>
        <w:autoSpaceDE w:val="0"/>
        <w:autoSpaceDN w:val="0"/>
        <w:adjustRightInd w:val="0"/>
        <w:ind w:firstLine="539"/>
        <w:jc w:val="both"/>
      </w:pPr>
    </w:p>
    <w:p w:rsidR="002A6598" w:rsidRDefault="002A6598" w:rsidP="002A6598">
      <w:pPr>
        <w:autoSpaceDE w:val="0"/>
        <w:autoSpaceDN w:val="0"/>
        <w:adjustRightInd w:val="0"/>
        <w:ind w:firstLine="540"/>
        <w:jc w:val="both"/>
        <w:rPr>
          <w:rFonts w:eastAsiaTheme="minorHAnsi"/>
          <w:lang w:eastAsia="en-US"/>
        </w:rPr>
      </w:pPr>
      <w:r>
        <w:rPr>
          <w:rFonts w:eastAsiaTheme="minorHAnsi"/>
          <w:lang w:eastAsia="en-US"/>
        </w:rPr>
        <w:t>Аукцион признается не состоявшимся в случае, если:</w:t>
      </w:r>
    </w:p>
    <w:p w:rsidR="002A6598" w:rsidRDefault="002A6598" w:rsidP="002A6598">
      <w:pPr>
        <w:autoSpaceDE w:val="0"/>
        <w:autoSpaceDN w:val="0"/>
        <w:adjustRightInd w:val="0"/>
        <w:ind w:firstLine="540"/>
        <w:jc w:val="both"/>
        <w:rPr>
          <w:rFonts w:eastAsiaTheme="minorHAnsi"/>
          <w:lang w:eastAsia="en-US"/>
        </w:rPr>
      </w:pPr>
      <w:r>
        <w:rPr>
          <w:rFonts w:eastAsiaTheme="minorHAnsi"/>
          <w:lang w:eastAsia="en-US"/>
        </w:rPr>
        <w:t>1) в аукционе участвовали менее двух участников;</w:t>
      </w:r>
    </w:p>
    <w:p w:rsidR="002A6598" w:rsidRDefault="002A6598" w:rsidP="002A6598">
      <w:pPr>
        <w:autoSpaceDE w:val="0"/>
        <w:autoSpaceDN w:val="0"/>
        <w:adjustRightInd w:val="0"/>
        <w:ind w:firstLine="540"/>
        <w:jc w:val="both"/>
        <w:rPr>
          <w:rFonts w:eastAsiaTheme="minorHAnsi"/>
          <w:lang w:eastAsia="en-US"/>
        </w:rPr>
      </w:pPr>
      <w:r>
        <w:rPr>
          <w:rFonts w:eastAsiaTheme="minorHAnsi"/>
          <w:lang w:eastAsia="en-US"/>
        </w:rPr>
        <w:lastRenderedPageBreak/>
        <w:t>2)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2A6598" w:rsidRDefault="002A6598" w:rsidP="002A6598">
      <w:pPr>
        <w:autoSpaceDE w:val="0"/>
        <w:autoSpaceDN w:val="0"/>
        <w:adjustRightInd w:val="0"/>
        <w:ind w:firstLine="540"/>
        <w:jc w:val="both"/>
        <w:rPr>
          <w:rFonts w:eastAsiaTheme="minorHAnsi"/>
          <w:lang w:eastAsia="en-US"/>
        </w:rPr>
      </w:pPr>
      <w:r>
        <w:rPr>
          <w:rFonts w:eastAsiaTheme="minorHAnsi"/>
          <w:lang w:eastAsia="en-US"/>
        </w:rPr>
        <w:t xml:space="preserve">В случае, если аукцион признан не состоявшимся по причине, указанной в пункте 1, единственный участник аукциона не позднее чем через двадцать дней после дня проведения аукциона вправе заключить договор аренды выставленного на аукцион земельного участка, а </w:t>
      </w:r>
      <w:r w:rsidRPr="009C7CC4">
        <w:t>администрация города Красноярска в лице департамента муниципального имущества и земельных отношений администрации города</w:t>
      </w:r>
      <w:r>
        <w:t xml:space="preserve"> </w:t>
      </w:r>
      <w:r w:rsidRPr="009C7CC4">
        <w:t>Красноярска</w:t>
      </w:r>
      <w:r>
        <w:rPr>
          <w:rFonts w:eastAsiaTheme="minorHAnsi"/>
          <w:lang w:eastAsia="en-US"/>
        </w:rPr>
        <w:t>, обязана заключить договор с единственным участником аукциона по начальной цене аукциона.</w:t>
      </w:r>
    </w:p>
    <w:p w:rsidR="002A6598" w:rsidRDefault="002A6598" w:rsidP="002A6598">
      <w:pPr>
        <w:autoSpaceDE w:val="0"/>
        <w:autoSpaceDN w:val="0"/>
        <w:adjustRightInd w:val="0"/>
        <w:ind w:firstLine="540"/>
        <w:jc w:val="both"/>
        <w:rPr>
          <w:rFonts w:eastAsiaTheme="minorHAnsi"/>
          <w:lang w:eastAsia="en-US"/>
        </w:rPr>
      </w:pPr>
      <w:r>
        <w:rPr>
          <w:rFonts w:eastAsiaTheme="minorHAnsi"/>
          <w:lang w:eastAsia="en-US"/>
        </w:rPr>
        <w:t>Организатор аукциона (департамент градостроительства администрации города Красноярска) в случаях, если аукцион был признан несостоявшимся либо если не был заключен договор аренды земельного участка с единственным участником аукциона, вправе объявить о проведении повторного аукциона. При этом могут быть изменены условия аукциона.</w:t>
      </w:r>
    </w:p>
    <w:p w:rsidR="00E8770D" w:rsidRDefault="00E8770D" w:rsidP="009C7CC4">
      <w:pPr>
        <w:autoSpaceDE w:val="0"/>
        <w:autoSpaceDN w:val="0"/>
        <w:adjustRightInd w:val="0"/>
        <w:ind w:firstLine="539"/>
        <w:jc w:val="both"/>
        <w:rPr>
          <w:b/>
        </w:rPr>
      </w:pPr>
    </w:p>
    <w:p w:rsidR="009C7CC4" w:rsidRPr="009C7CC4" w:rsidRDefault="009C7CC4" w:rsidP="009C7CC4">
      <w:pPr>
        <w:autoSpaceDE w:val="0"/>
        <w:autoSpaceDN w:val="0"/>
        <w:adjustRightInd w:val="0"/>
        <w:ind w:firstLine="539"/>
        <w:jc w:val="both"/>
        <w:rPr>
          <w:b/>
        </w:rPr>
      </w:pPr>
      <w:r w:rsidRPr="00147481">
        <w:rPr>
          <w:b/>
        </w:rPr>
        <w:t>1</w:t>
      </w:r>
      <w:r w:rsidR="000608E4" w:rsidRPr="00147481">
        <w:rPr>
          <w:b/>
        </w:rPr>
        <w:t>3</w:t>
      </w:r>
      <w:r w:rsidRPr="00147481">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По результатам </w:t>
      </w:r>
      <w:r w:rsidR="00F673F3">
        <w:t>аукциона</w:t>
      </w:r>
      <w:r w:rsidRPr="009C7CC4">
        <w:t xml:space="preserve">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w:t>
      </w:r>
      <w:r w:rsidR="00DF4BEC">
        <w:t>ранее чем через 10</w:t>
      </w:r>
      <w:r w:rsidRPr="009C7CC4">
        <w:t xml:space="preserve"> дней со дня </w:t>
      </w:r>
      <w:r w:rsidR="00DF4BEC">
        <w:t>размещения информации о рез</w:t>
      </w:r>
      <w:r w:rsidR="00940D48">
        <w:t>ультатах аукциона на официальном</w:t>
      </w:r>
      <w:r w:rsidR="00DF4BEC">
        <w:t xml:space="preserve"> сайте Российской Федерации в сети «Интернет»</w:t>
      </w:r>
      <w:r w:rsidRPr="009C7CC4">
        <w:t>.</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9C7CC4" w:rsidRPr="009C7CC4" w:rsidRDefault="009C7CC4" w:rsidP="009C7CC4">
      <w:pPr>
        <w:autoSpaceDE w:val="0"/>
        <w:autoSpaceDN w:val="0"/>
        <w:adjustRightInd w:val="0"/>
        <w:ind w:firstLine="539"/>
        <w:jc w:val="both"/>
      </w:pPr>
    </w:p>
    <w:p w:rsidR="00E02085" w:rsidRPr="00E02085" w:rsidRDefault="00E02085" w:rsidP="00E02085">
      <w:pPr>
        <w:autoSpaceDE w:val="0"/>
        <w:autoSpaceDN w:val="0"/>
        <w:adjustRightInd w:val="0"/>
        <w:ind w:firstLine="539"/>
        <w:jc w:val="both"/>
      </w:pPr>
      <w:r w:rsidRPr="00E02085">
        <w:t xml:space="preserve">Осмотр земельного участка, расположенного по адресу: г. Красноярск,                              </w:t>
      </w:r>
      <w:r w:rsidR="00DB37AF" w:rsidRPr="00D21A88">
        <w:t xml:space="preserve">ул. </w:t>
      </w:r>
      <w:r w:rsidR="00DB37AF">
        <w:t xml:space="preserve">60 лет Октября, 74; </w:t>
      </w:r>
      <w:r w:rsidR="00DB37AF" w:rsidRPr="00D21A88">
        <w:t xml:space="preserve">ул. </w:t>
      </w:r>
      <w:r w:rsidR="00DB37AF">
        <w:t>60 лет Октября, 76;</w:t>
      </w:r>
      <w:r w:rsidR="00DB37AF" w:rsidRPr="00D21A88">
        <w:t xml:space="preserve"> ул. </w:t>
      </w:r>
      <w:r w:rsidR="00DB37AF">
        <w:t>60 лет Октября, 78</w:t>
      </w:r>
      <w:r w:rsidRPr="00E02085">
        <w:t xml:space="preserve"> на местности будет осуществляться организатором торгов (департаментом градостроительства администрации города Красноярска). Для осмотра земельного участка необходимо обратиться по адресу: г. Красноярск, ул. Карла Маркса, 95, каб. 618, телефон 8(391) 226-19-39</w:t>
      </w:r>
      <w:r w:rsidR="007C5E1B">
        <w:t>, 228-22-00</w:t>
      </w:r>
      <w:r w:rsidRPr="00E02085">
        <w:t xml:space="preserve"> в период подачи заявок на участие в торгах, согласно раздела 7 документации.</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FE6495" w:rsidRDefault="00FE6495" w:rsidP="008E12A9">
      <w:pPr>
        <w:tabs>
          <w:tab w:val="left" w:pos="12155"/>
        </w:tabs>
        <w:ind w:firstLine="709"/>
        <w:jc w:val="both"/>
      </w:pPr>
    </w:p>
    <w:p w:rsidR="00FE3638" w:rsidRDefault="00E02085" w:rsidP="00E02085">
      <w:r w:rsidRPr="00E02085">
        <w:t>Заместитель</w:t>
      </w:r>
      <w:r w:rsidR="00FE3638">
        <w:t xml:space="preserve"> руководителя</w:t>
      </w:r>
      <w:r w:rsidRPr="00E02085">
        <w:t xml:space="preserve"> </w:t>
      </w:r>
    </w:p>
    <w:p w:rsidR="008E12A9" w:rsidRDefault="00E02085" w:rsidP="00E02085">
      <w:r w:rsidRPr="00E02085">
        <w:t xml:space="preserve">департамента градостроительства                                         </w:t>
      </w:r>
      <w:r w:rsidR="00F54810">
        <w:t xml:space="preserve">       </w:t>
      </w:r>
      <w:r w:rsidRPr="00E02085">
        <w:t xml:space="preserve">                            </w:t>
      </w:r>
      <w:r w:rsidR="00FE3638">
        <w:t xml:space="preserve">       </w:t>
      </w:r>
      <w:r w:rsidRPr="00E02085">
        <w:t xml:space="preserve">    </w:t>
      </w:r>
      <w:r w:rsidR="00FE3638">
        <w:t>Г.В. Голубь</w:t>
      </w:r>
      <w:r w:rsidRPr="00E02085">
        <w:t xml:space="preserve"> </w:t>
      </w:r>
      <w:r w:rsidR="008E12A9">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8E12A9" w:rsidRPr="008E12A9" w:rsidRDefault="008E12A9" w:rsidP="008E12A9">
      <w:pPr>
        <w:jc w:val="center"/>
        <w:rPr>
          <w:b/>
        </w:rPr>
      </w:pPr>
      <w:r w:rsidRPr="008E12A9">
        <w:rPr>
          <w:b/>
        </w:rPr>
        <w:t>Форма заявки:</w:t>
      </w:r>
    </w:p>
    <w:p w:rsidR="008E12A9" w:rsidRDefault="008E12A9" w:rsidP="008E12A9">
      <w:pPr>
        <w:jc w:val="center"/>
        <w:rPr>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E02085" w:rsidRPr="007170CD" w:rsidTr="00DD02B6">
        <w:tc>
          <w:tcPr>
            <w:tcW w:w="10456" w:type="dxa"/>
            <w:tcBorders>
              <w:top w:val="single" w:sz="4" w:space="0" w:color="auto"/>
              <w:left w:val="single" w:sz="4" w:space="0" w:color="auto"/>
              <w:bottom w:val="single" w:sz="4" w:space="0" w:color="auto"/>
              <w:right w:val="single" w:sz="4" w:space="0" w:color="auto"/>
            </w:tcBorders>
          </w:tcPr>
          <w:p w:rsidR="00E02085" w:rsidRPr="00547D5D" w:rsidRDefault="00E02085" w:rsidP="00DD02B6">
            <w:pPr>
              <w:pStyle w:val="ConsPlusTitle"/>
              <w:widowControl/>
              <w:jc w:val="right"/>
              <w:rPr>
                <w:rFonts w:ascii="Times New Roman" w:hAnsi="Times New Roman"/>
                <w:sz w:val="24"/>
                <w:szCs w:val="24"/>
              </w:rPr>
            </w:pPr>
            <w:r w:rsidRPr="00547D5D">
              <w:rPr>
                <w:rFonts w:ascii="Times New Roman" w:hAnsi="Times New Roman"/>
                <w:sz w:val="24"/>
                <w:szCs w:val="24"/>
              </w:rPr>
              <w:t>Организатору торгов</w:t>
            </w:r>
          </w:p>
          <w:p w:rsidR="00E02085" w:rsidRPr="00547D5D" w:rsidRDefault="00E02085" w:rsidP="00DD02B6">
            <w:pPr>
              <w:pStyle w:val="ConsPlusTitle"/>
              <w:widowControl/>
              <w:jc w:val="right"/>
              <w:rPr>
                <w:rFonts w:ascii="Times New Roman" w:hAnsi="Times New Roman"/>
                <w:sz w:val="24"/>
                <w:szCs w:val="24"/>
              </w:rPr>
            </w:pPr>
            <w:r w:rsidRPr="00547D5D">
              <w:rPr>
                <w:rFonts w:ascii="Times New Roman" w:hAnsi="Times New Roman"/>
                <w:sz w:val="24"/>
                <w:szCs w:val="24"/>
              </w:rPr>
              <w:t>Департамент муниципального</w:t>
            </w:r>
          </w:p>
          <w:p w:rsidR="00E02085" w:rsidRPr="00547D5D" w:rsidRDefault="00E02085" w:rsidP="00DD02B6">
            <w:pPr>
              <w:pStyle w:val="ConsPlusTitle"/>
              <w:widowControl/>
              <w:jc w:val="right"/>
              <w:rPr>
                <w:rFonts w:ascii="Times New Roman" w:hAnsi="Times New Roman"/>
                <w:sz w:val="24"/>
                <w:szCs w:val="24"/>
              </w:rPr>
            </w:pPr>
            <w:r w:rsidRPr="00547D5D">
              <w:rPr>
                <w:rFonts w:ascii="Times New Roman" w:hAnsi="Times New Roman"/>
                <w:sz w:val="24"/>
                <w:szCs w:val="24"/>
              </w:rPr>
              <w:t>заказа администрации г. Красноярска</w:t>
            </w:r>
          </w:p>
          <w:p w:rsidR="00E02085" w:rsidRPr="00547D5D" w:rsidRDefault="00E02085" w:rsidP="00DD02B6">
            <w:pPr>
              <w:pStyle w:val="ConsPlusTitle"/>
              <w:widowControl/>
              <w:jc w:val="center"/>
              <w:rPr>
                <w:rFonts w:ascii="Times New Roman" w:hAnsi="Times New Roman"/>
                <w:sz w:val="24"/>
                <w:szCs w:val="24"/>
              </w:rPr>
            </w:pPr>
            <w:r w:rsidRPr="00547D5D">
              <w:rPr>
                <w:rFonts w:ascii="Times New Roman" w:hAnsi="Times New Roman"/>
                <w:sz w:val="24"/>
                <w:szCs w:val="24"/>
              </w:rPr>
              <w:t>ЗАЯВКА</w:t>
            </w:r>
          </w:p>
          <w:p w:rsidR="00E02085" w:rsidRPr="00547D5D" w:rsidRDefault="00E02085" w:rsidP="00DD02B6">
            <w:pPr>
              <w:pStyle w:val="ConsPlusTitle"/>
              <w:widowControl/>
              <w:jc w:val="center"/>
              <w:rPr>
                <w:rFonts w:ascii="Times New Roman" w:hAnsi="Times New Roman"/>
                <w:sz w:val="24"/>
                <w:szCs w:val="24"/>
              </w:rPr>
            </w:pPr>
            <w:r w:rsidRPr="00547D5D">
              <w:rPr>
                <w:rFonts w:ascii="Times New Roman" w:hAnsi="Times New Roman"/>
                <w:sz w:val="24"/>
                <w:szCs w:val="24"/>
              </w:rPr>
              <w:t>на участие в торгах</w:t>
            </w:r>
          </w:p>
          <w:p w:rsidR="00E02085" w:rsidRPr="00547D5D" w:rsidRDefault="00E02085" w:rsidP="00DD02B6">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E02085" w:rsidRPr="00547D5D" w:rsidRDefault="00E02085" w:rsidP="00DD02B6">
            <w:pPr>
              <w:jc w:val="center"/>
              <w:rPr>
                <w:i/>
              </w:rPr>
            </w:pPr>
            <w:r w:rsidRPr="00547D5D">
              <w:rPr>
                <w:i/>
              </w:rPr>
              <w:t>(Наименование юридического лица или ФИО физического лица)</w:t>
            </w:r>
          </w:p>
          <w:p w:rsidR="00E02085" w:rsidRPr="00547D5D" w:rsidRDefault="00E02085" w:rsidP="00DD02B6">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E02085" w:rsidRPr="00547D5D" w:rsidRDefault="00E02085" w:rsidP="00DD02B6">
            <w:pPr>
              <w:pStyle w:val="ConsPlusTitle"/>
              <w:widowControl/>
              <w:jc w:val="center"/>
              <w:rPr>
                <w:rFonts w:ascii="Times New Roman" w:hAnsi="Times New Roman"/>
                <w:b w:val="0"/>
                <w:i/>
                <w:sz w:val="24"/>
                <w:szCs w:val="24"/>
              </w:rPr>
            </w:pPr>
            <w:r w:rsidRPr="00547D5D">
              <w:rPr>
                <w:rFonts w:ascii="Times New Roman" w:hAnsi="Times New Roman"/>
                <w:b w:val="0"/>
                <w:i/>
                <w:sz w:val="24"/>
                <w:szCs w:val="24"/>
              </w:rPr>
              <w:t>(ИНН)</w:t>
            </w:r>
          </w:p>
          <w:p w:rsidR="00E02085" w:rsidRPr="00547D5D" w:rsidRDefault="00E02085" w:rsidP="00DD02B6">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E02085" w:rsidRPr="00547D5D" w:rsidRDefault="00E02085" w:rsidP="00DD02B6">
            <w:pPr>
              <w:jc w:val="center"/>
              <w:rPr>
                <w:i/>
              </w:rPr>
            </w:pPr>
            <w:r w:rsidRPr="00547D5D">
              <w:rPr>
                <w:i/>
              </w:rPr>
              <w:t>(Адрес местонахождения и почтовый адрес)</w:t>
            </w:r>
          </w:p>
          <w:p w:rsidR="00E02085" w:rsidRPr="00547D5D" w:rsidRDefault="00E02085" w:rsidP="00DD02B6">
            <w:pPr>
              <w:pStyle w:val="ConsPlusTitle"/>
              <w:widowControl/>
              <w:rPr>
                <w:rFonts w:ascii="Times New Roman" w:hAnsi="Times New Roman"/>
                <w:sz w:val="24"/>
                <w:szCs w:val="24"/>
              </w:rPr>
            </w:pPr>
            <w:r w:rsidRPr="00547D5D">
              <w:rPr>
                <w:rFonts w:ascii="Times New Roman" w:hAnsi="Times New Roman"/>
                <w:sz w:val="24"/>
                <w:szCs w:val="24"/>
              </w:rPr>
              <w:t>Прошу принять заявку и прилагаемые документы для участия в открытом аукционе по продаже:</w:t>
            </w:r>
          </w:p>
          <w:p w:rsidR="00E02085" w:rsidRPr="00547D5D" w:rsidRDefault="00E02085" w:rsidP="00DD02B6">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E02085" w:rsidRPr="00547D5D" w:rsidRDefault="00E02085" w:rsidP="00DD02B6">
            <w:pPr>
              <w:pStyle w:val="ConsPlusTitle"/>
              <w:widowControl/>
              <w:jc w:val="center"/>
              <w:rPr>
                <w:rFonts w:ascii="Times New Roman" w:hAnsi="Times New Roman"/>
                <w:b w:val="0"/>
                <w:sz w:val="24"/>
                <w:szCs w:val="24"/>
              </w:rPr>
            </w:pPr>
            <w:r w:rsidRPr="00547D5D">
              <w:rPr>
                <w:rFonts w:ascii="Times New Roman" w:hAnsi="Times New Roman"/>
                <w:b w:val="0"/>
                <w:i/>
                <w:sz w:val="24"/>
                <w:szCs w:val="24"/>
              </w:rPr>
              <w:t>(Предмет торгов, кадастровый номер,  местоположение, назначение, площадь)</w:t>
            </w:r>
          </w:p>
          <w:p w:rsidR="00E02085" w:rsidRPr="00547D5D" w:rsidRDefault="00E02085" w:rsidP="00DD02B6">
            <w:pPr>
              <w:pStyle w:val="ConsPlusTitle"/>
              <w:widowControl/>
              <w:rPr>
                <w:rFonts w:ascii="Times New Roman" w:hAnsi="Times New Roman"/>
                <w:sz w:val="24"/>
                <w:szCs w:val="24"/>
              </w:rPr>
            </w:pPr>
            <w:r w:rsidRPr="00547D5D">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
          <w:p w:rsidR="00E02085" w:rsidRPr="00547D5D" w:rsidRDefault="00E02085" w:rsidP="00DD02B6">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w:t>
            </w:r>
          </w:p>
          <w:p w:rsidR="00E02085" w:rsidRPr="00547D5D" w:rsidRDefault="00E02085" w:rsidP="00DD02B6">
            <w:pPr>
              <w:pStyle w:val="ConsPlusTitle"/>
              <w:widowControl/>
              <w:jc w:val="center"/>
              <w:rPr>
                <w:rFonts w:ascii="Times New Roman" w:hAnsi="Times New Roman"/>
                <w:b w:val="0"/>
                <w:i/>
                <w:sz w:val="24"/>
                <w:szCs w:val="24"/>
              </w:rPr>
            </w:pPr>
            <w:r w:rsidRPr="00547D5D">
              <w:rPr>
                <w:rFonts w:ascii="Times New Roman" w:hAnsi="Times New Roman"/>
                <w:b w:val="0"/>
                <w:i/>
                <w:sz w:val="24"/>
                <w:szCs w:val="24"/>
              </w:rPr>
              <w:t xml:space="preserve">(Перечисленная сумма задатка/ </w:t>
            </w:r>
            <w:r w:rsidRPr="00547D5D">
              <w:rPr>
                <w:rFonts w:ascii="Times New Roman" w:hAnsi="Times New Roman"/>
                <w:b w:val="0"/>
                <w:i/>
                <w:sz w:val="24"/>
                <w:szCs w:val="24"/>
                <w:u w:val="single"/>
              </w:rPr>
              <w:t>реквизиты платежного документа</w:t>
            </w:r>
            <w:r w:rsidRPr="00547D5D">
              <w:rPr>
                <w:rFonts w:ascii="Times New Roman" w:hAnsi="Times New Roman"/>
                <w:b w:val="0"/>
                <w:i/>
                <w:sz w:val="24"/>
                <w:szCs w:val="24"/>
              </w:rPr>
              <w:t>)</w:t>
            </w:r>
          </w:p>
          <w:p w:rsidR="00E02085" w:rsidRPr="00547D5D" w:rsidRDefault="00E02085" w:rsidP="00DD02B6">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E02085" w:rsidRPr="00547D5D" w:rsidRDefault="00E02085" w:rsidP="00DD02B6">
            <w:pPr>
              <w:pStyle w:val="ConsPlusTitle"/>
              <w:widowControl/>
              <w:rPr>
                <w:rFonts w:ascii="Times New Roman" w:hAnsi="Times New Roman"/>
                <w:sz w:val="24"/>
                <w:szCs w:val="24"/>
              </w:rPr>
            </w:pPr>
          </w:p>
          <w:p w:rsidR="00E02085" w:rsidRPr="00547D5D" w:rsidRDefault="00E02085" w:rsidP="00DD02B6">
            <w:pPr>
              <w:pStyle w:val="ConsPlusTitle"/>
              <w:widowControl/>
              <w:rPr>
                <w:rFonts w:ascii="Times New Roman" w:hAnsi="Times New Roman"/>
                <w:sz w:val="24"/>
                <w:szCs w:val="24"/>
              </w:rPr>
            </w:pPr>
            <w:r w:rsidRPr="00547D5D">
              <w:rPr>
                <w:rFonts w:ascii="Times New Roman" w:hAnsi="Times New Roman"/>
                <w:sz w:val="24"/>
                <w:szCs w:val="24"/>
              </w:rPr>
              <w:t>К заявке прилагаются документы на ____ листах в соответствии с описью.</w:t>
            </w:r>
          </w:p>
          <w:p w:rsidR="00E02085" w:rsidRPr="00547D5D" w:rsidRDefault="00E02085" w:rsidP="00DD02B6">
            <w:pPr>
              <w:pStyle w:val="ConsPlusTitle"/>
              <w:widowControl/>
              <w:rPr>
                <w:rFonts w:ascii="Times New Roman" w:hAnsi="Times New Roman"/>
                <w:sz w:val="24"/>
                <w:szCs w:val="24"/>
              </w:rPr>
            </w:pPr>
          </w:p>
          <w:p w:rsidR="00E02085" w:rsidRPr="00547D5D" w:rsidRDefault="00E02085" w:rsidP="00DD02B6">
            <w:pPr>
              <w:pStyle w:val="ConsPlusTitle"/>
              <w:widowControl/>
              <w:rPr>
                <w:rFonts w:ascii="Times New Roman" w:hAnsi="Times New Roman"/>
                <w:sz w:val="24"/>
                <w:szCs w:val="24"/>
              </w:rPr>
            </w:pPr>
          </w:p>
          <w:p w:rsidR="00E02085" w:rsidRPr="00547D5D" w:rsidRDefault="00E02085" w:rsidP="00DD02B6">
            <w:pPr>
              <w:pStyle w:val="ConsPlusTitle"/>
              <w:widowControl/>
              <w:rPr>
                <w:rFonts w:ascii="Times New Roman" w:hAnsi="Times New Roman"/>
                <w:sz w:val="24"/>
                <w:szCs w:val="24"/>
              </w:rPr>
            </w:pPr>
            <w:r w:rsidRPr="00547D5D">
              <w:rPr>
                <w:rFonts w:ascii="Times New Roman" w:hAnsi="Times New Roman"/>
                <w:sz w:val="24"/>
                <w:szCs w:val="24"/>
              </w:rPr>
              <w:t>_______________________________</w:t>
            </w:r>
          </w:p>
          <w:p w:rsidR="00E02085" w:rsidRPr="00547D5D" w:rsidRDefault="00E02085" w:rsidP="00DD02B6">
            <w:pPr>
              <w:pStyle w:val="ConsPlusTitle"/>
              <w:widowControl/>
              <w:rPr>
                <w:rFonts w:ascii="Times New Roman" w:hAnsi="Times New Roman"/>
                <w:b w:val="0"/>
                <w:i/>
                <w:sz w:val="24"/>
                <w:szCs w:val="24"/>
              </w:rPr>
            </w:pPr>
            <w:r w:rsidRPr="00547D5D">
              <w:rPr>
                <w:rFonts w:ascii="Times New Roman" w:hAnsi="Times New Roman"/>
                <w:b w:val="0"/>
                <w:i/>
                <w:sz w:val="24"/>
                <w:szCs w:val="24"/>
              </w:rPr>
              <w:t>(Дата)</w:t>
            </w:r>
          </w:p>
          <w:p w:rsidR="00E02085" w:rsidRPr="00547D5D" w:rsidRDefault="00E02085" w:rsidP="00DD02B6">
            <w:pPr>
              <w:pStyle w:val="ConsPlusTitle"/>
              <w:widowControl/>
              <w:rPr>
                <w:rFonts w:ascii="Times New Roman" w:hAnsi="Times New Roman"/>
                <w:sz w:val="24"/>
                <w:szCs w:val="24"/>
              </w:rPr>
            </w:pPr>
            <w:r w:rsidRPr="00547D5D">
              <w:rPr>
                <w:rFonts w:ascii="Times New Roman" w:hAnsi="Times New Roman"/>
                <w:sz w:val="24"/>
                <w:szCs w:val="24"/>
              </w:rPr>
              <w:t>_______________________________</w:t>
            </w:r>
          </w:p>
          <w:p w:rsidR="00E02085" w:rsidRPr="00547D5D" w:rsidRDefault="00E02085" w:rsidP="00DD02B6">
            <w:pPr>
              <w:pStyle w:val="ConsPlusTitle"/>
              <w:widowControl/>
              <w:rPr>
                <w:rFonts w:ascii="Times New Roman" w:hAnsi="Times New Roman"/>
                <w:b w:val="0"/>
                <w:i/>
                <w:sz w:val="24"/>
                <w:szCs w:val="24"/>
              </w:rPr>
            </w:pPr>
            <w:r w:rsidRPr="00547D5D">
              <w:rPr>
                <w:rFonts w:ascii="Times New Roman" w:hAnsi="Times New Roman"/>
                <w:b w:val="0"/>
                <w:i/>
                <w:sz w:val="24"/>
                <w:szCs w:val="24"/>
              </w:rPr>
              <w:t>(Контактный телефон)</w:t>
            </w:r>
          </w:p>
          <w:p w:rsidR="00E02085" w:rsidRPr="00547D5D" w:rsidRDefault="00E02085" w:rsidP="00DD02B6">
            <w:pPr>
              <w:pStyle w:val="ConsPlusTitle"/>
              <w:widowControl/>
              <w:rPr>
                <w:rFonts w:ascii="Times New Roman" w:hAnsi="Times New Roman"/>
                <w:b w:val="0"/>
                <w:i/>
                <w:sz w:val="24"/>
                <w:szCs w:val="24"/>
              </w:rPr>
            </w:pPr>
          </w:p>
          <w:p w:rsidR="00E02085" w:rsidRPr="00547D5D" w:rsidRDefault="00E02085" w:rsidP="00DD02B6">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w:t>
            </w:r>
          </w:p>
          <w:p w:rsidR="00E02085" w:rsidRPr="00547D5D" w:rsidRDefault="00E02085" w:rsidP="00DD02B6">
            <w:pPr>
              <w:pStyle w:val="ConsPlusTitle"/>
              <w:widowControl/>
              <w:jc w:val="center"/>
              <w:rPr>
                <w:rFonts w:ascii="Times New Roman" w:hAnsi="Times New Roman"/>
                <w:b w:val="0"/>
                <w:i/>
                <w:sz w:val="24"/>
                <w:szCs w:val="24"/>
              </w:rPr>
            </w:pPr>
            <w:r w:rsidRPr="00547D5D">
              <w:rPr>
                <w:rFonts w:ascii="Times New Roman" w:hAnsi="Times New Roman"/>
                <w:b w:val="0"/>
                <w:i/>
                <w:sz w:val="24"/>
                <w:szCs w:val="24"/>
              </w:rPr>
              <w:t>(ФИО прописью  / Подпись – для физ.лица, ФИО прописью, должность  / Подпись – для юр.лица)</w:t>
            </w:r>
          </w:p>
          <w:p w:rsidR="00E02085" w:rsidRPr="00547D5D" w:rsidRDefault="00E02085" w:rsidP="00DD02B6">
            <w:pPr>
              <w:pStyle w:val="ConsPlusTitle"/>
              <w:widowControl/>
              <w:rPr>
                <w:rFonts w:ascii="Times New Roman" w:hAnsi="Times New Roman"/>
                <w:b w:val="0"/>
                <w:i/>
                <w:sz w:val="24"/>
                <w:szCs w:val="24"/>
              </w:rPr>
            </w:pPr>
            <w:r w:rsidRPr="00547D5D">
              <w:rPr>
                <w:rFonts w:ascii="Times New Roman" w:hAnsi="Times New Roman"/>
                <w:sz w:val="24"/>
                <w:szCs w:val="24"/>
              </w:rPr>
              <w:t xml:space="preserve">                                                                                                                                                         МП</w:t>
            </w:r>
          </w:p>
        </w:tc>
      </w:tr>
    </w:tbl>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Pr="00D93EEA" w:rsidRDefault="00D93EEA" w:rsidP="00D93EEA">
      <w:pPr>
        <w:jc w:val="right"/>
      </w:pPr>
      <w:r>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r w:rsidR="00E02085">
        <w:rPr>
          <w:rFonts w:ascii="Times New Roman" w:hAnsi="Times New Roman"/>
          <w:sz w:val="24"/>
          <w:szCs w:val="24"/>
        </w:rPr>
        <w:t>:</w:t>
      </w:r>
    </w:p>
    <w:p w:rsidR="008E12A9" w:rsidRPr="008E12A9" w:rsidRDefault="008E12A9" w:rsidP="008E12A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E02085" w:rsidRPr="00E02085" w:rsidTr="00DD02B6">
        <w:tc>
          <w:tcPr>
            <w:tcW w:w="10137" w:type="dxa"/>
          </w:tcPr>
          <w:tbl>
            <w:tblPr>
              <w:tblW w:w="0" w:type="auto"/>
              <w:tblLook w:val="04A0"/>
            </w:tblPr>
            <w:tblGrid>
              <w:gridCol w:w="9758"/>
            </w:tblGrid>
            <w:tr w:rsidR="006619D1" w:rsidRPr="00522BF8" w:rsidTr="00DD02B6">
              <w:tc>
                <w:tcPr>
                  <w:tcW w:w="9758" w:type="dxa"/>
                </w:tcPr>
                <w:p w:rsidR="006619D1" w:rsidRPr="006619D1" w:rsidRDefault="006619D1" w:rsidP="00DD02B6">
                  <w:pPr>
                    <w:ind w:firstLine="540"/>
                    <w:jc w:val="center"/>
                    <w:rPr>
                      <w:caps/>
                    </w:rPr>
                  </w:pPr>
                  <w:r w:rsidRPr="006619D1">
                    <w:rPr>
                      <w:caps/>
                    </w:rPr>
                    <w:t>ПРОЕКТ ДоговорА аренды земельного участка</w:t>
                  </w:r>
                </w:p>
                <w:p w:rsidR="006619D1" w:rsidRPr="006619D1" w:rsidRDefault="006619D1" w:rsidP="00DD02B6">
                  <w:pPr>
                    <w:ind w:firstLine="540"/>
                    <w:jc w:val="center"/>
                    <w:rPr>
                      <w:b/>
                    </w:rPr>
                  </w:pPr>
                  <w:r w:rsidRPr="006619D1">
                    <w:rPr>
                      <w:b/>
                    </w:rPr>
                    <w:t>№ __________</w:t>
                  </w:r>
                </w:p>
                <w:p w:rsidR="006619D1" w:rsidRPr="006619D1" w:rsidRDefault="006619D1" w:rsidP="00DD02B6">
                  <w:pPr>
                    <w:ind w:firstLine="540"/>
                    <w:jc w:val="center"/>
                    <w:rPr>
                      <w:b/>
                    </w:rPr>
                  </w:pPr>
                </w:p>
                <w:p w:rsidR="006619D1" w:rsidRPr="006619D1" w:rsidRDefault="006619D1" w:rsidP="00DD02B6">
                  <w:pPr>
                    <w:tabs>
                      <w:tab w:val="left" w:pos="7380"/>
                    </w:tabs>
                    <w:jc w:val="both"/>
                  </w:pPr>
                  <w:r w:rsidRPr="006619D1">
                    <w:t>“___”_______________20_г.</w:t>
                  </w:r>
                  <w:r w:rsidRPr="006619D1">
                    <w:tab/>
                  </w:r>
                  <w:r w:rsidRPr="006619D1">
                    <w:tab/>
                    <w:t xml:space="preserve">г. Красноярск </w:t>
                  </w:r>
                </w:p>
                <w:p w:rsidR="006619D1" w:rsidRPr="006619D1" w:rsidRDefault="006619D1" w:rsidP="00DD02B6">
                  <w:pPr>
                    <w:tabs>
                      <w:tab w:val="left" w:pos="7380"/>
                    </w:tabs>
                    <w:jc w:val="both"/>
                  </w:pPr>
                </w:p>
                <w:p w:rsidR="006619D1" w:rsidRPr="006619D1" w:rsidRDefault="006619D1" w:rsidP="00DD02B6">
                  <w:pPr>
                    <w:ind w:firstLine="539"/>
                    <w:jc w:val="both"/>
                  </w:pPr>
                  <w:r w:rsidRPr="006619D1">
                    <w:t>На основании протокола о результатах торгов от  ________ № _________, распоряжения администрации г. Красноярска от ____ № ____, извещения о проведении торгов по продаже прав на заключение договоров аренды земельных участков, опубликованного в газете "Городские новости" ______ департамент муниципального имущества и земельных отношений администрации города Красноярска в лице ________, действующего на основании Положения, приказа № ___ от _____ именуемый в дальнейшем "Арендодатель", и ________, именуемый в дальнейшем "Арендатор", и именуемые в дальнейшем "Стороны", заключили настоящий договор (далее - Договор) о нижеследующем:</w:t>
                  </w:r>
                </w:p>
                <w:p w:rsidR="006619D1" w:rsidRPr="006619D1" w:rsidRDefault="006619D1" w:rsidP="006619D1">
                  <w:pPr>
                    <w:pStyle w:val="a6"/>
                    <w:numPr>
                      <w:ilvl w:val="0"/>
                      <w:numId w:val="5"/>
                    </w:numPr>
                    <w:jc w:val="center"/>
                    <w:rPr>
                      <w:caps/>
                    </w:rPr>
                  </w:pPr>
                  <w:r w:rsidRPr="006619D1">
                    <w:rPr>
                      <w:caps/>
                    </w:rPr>
                    <w:t>ПРЕДМЕТ ДОГОВОРА</w:t>
                  </w:r>
                </w:p>
                <w:p w:rsidR="006619D1" w:rsidRPr="006619D1" w:rsidRDefault="006619D1" w:rsidP="00DD02B6">
                  <w:pPr>
                    <w:ind w:firstLine="539"/>
                    <w:jc w:val="both"/>
                  </w:pPr>
                  <w:r w:rsidRPr="006619D1">
                    <w:t xml:space="preserve">1.1. Арендодатель предоставляет, а Арендатор, приобретший право на заключение настоящего Договора на торгах, проводимых  _____________, принимает в аренду земельный участок с категорией земель - земли населенных пунктов, территориальной зоны _____________с кадастровым номером 24:50:________, находящийся по адресу: г. Красноярск, ______ район,  _______ , (далее - Участок), для использования в целях 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 кв.м. (приложение 1). </w:t>
                  </w:r>
                </w:p>
                <w:p w:rsidR="006619D1" w:rsidRPr="006619D1" w:rsidRDefault="006619D1" w:rsidP="00DD02B6">
                  <w:pPr>
                    <w:ind w:firstLine="539"/>
                    <w:jc w:val="both"/>
                  </w:pPr>
                  <w:r w:rsidRPr="006619D1">
                    <w:t>Земельный участок передается по акту приема-передачи в состоянии, изложенном в извещении о проведении торгов по продаже прав на заключении договоров аренды земельных участков, опубликованном ______ в газете «Городские новости».</w:t>
                  </w:r>
                </w:p>
                <w:p w:rsidR="006619D1" w:rsidRPr="006619D1" w:rsidRDefault="006619D1" w:rsidP="00DD02B6">
                  <w:pPr>
                    <w:ind w:firstLine="709"/>
                    <w:jc w:val="center"/>
                  </w:pPr>
                  <w:r w:rsidRPr="006619D1">
                    <w:t>2. СРОК ДОГОВОРА</w:t>
                  </w:r>
                </w:p>
                <w:p w:rsidR="006619D1" w:rsidRPr="006619D1" w:rsidRDefault="006619D1" w:rsidP="00DD02B6">
                  <w:pPr>
                    <w:ind w:firstLine="539"/>
                    <w:jc w:val="both"/>
                  </w:pPr>
                  <w:r w:rsidRPr="006619D1">
                    <w:t xml:space="preserve">2.1. Срок аренды Участка устанавливается с ____ по _____. </w:t>
                  </w:r>
                </w:p>
                <w:p w:rsidR="006619D1" w:rsidRPr="006619D1" w:rsidRDefault="006619D1" w:rsidP="00DD02B6">
                  <w:pPr>
                    <w:ind w:firstLine="539"/>
                    <w:jc w:val="both"/>
                  </w:pPr>
                  <w:r w:rsidRPr="006619D1">
                    <w:t>2.2. Договор, заключенный на срок более одного года, вступает в силу с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6619D1" w:rsidRPr="006619D1" w:rsidRDefault="006619D1" w:rsidP="00DD02B6">
                  <w:pPr>
                    <w:ind w:firstLine="709"/>
                    <w:jc w:val="center"/>
                  </w:pPr>
                  <w:r w:rsidRPr="006619D1">
                    <w:t>3. РАЗМЕР И УСЛОВИЯ ВНЕСЕНИЯ АРЕНДНОЙ ПЛАТЫ</w:t>
                  </w:r>
                </w:p>
                <w:p w:rsidR="006619D1" w:rsidRPr="006619D1" w:rsidRDefault="006619D1" w:rsidP="00DD02B6">
                  <w:pPr>
                    <w:ind w:firstLine="539"/>
                    <w:jc w:val="both"/>
                  </w:pPr>
                  <w:r w:rsidRPr="006619D1">
                    <w:t>3.1. Размер арендной платы за Участок составляет ______ руб. в месяц (квартал).</w:t>
                  </w:r>
                </w:p>
                <w:p w:rsidR="006619D1" w:rsidRPr="006619D1" w:rsidRDefault="006619D1" w:rsidP="00DD02B6">
                  <w:pPr>
                    <w:ind w:firstLine="539"/>
                    <w:jc w:val="both"/>
                  </w:pPr>
                  <w:r w:rsidRPr="006619D1">
                    <w:t xml:space="preserve">3.2. Первый платеж по настоящему Договору начисляется с ____ по ____. </w:t>
                  </w:r>
                </w:p>
                <w:p w:rsidR="006619D1" w:rsidRPr="006619D1" w:rsidRDefault="006619D1" w:rsidP="00DD02B6">
                  <w:pPr>
                    <w:ind w:firstLine="539"/>
                    <w:jc w:val="both"/>
                  </w:pPr>
                  <w:r w:rsidRPr="006619D1">
                    <w:t xml:space="preserve">3.3. Арендная плата за первый подлежащий оплате период в сумме ____ руб. вносится в течение 30 дней со дня подписания Договора. </w:t>
                  </w:r>
                </w:p>
                <w:p w:rsidR="006619D1" w:rsidRPr="006619D1" w:rsidRDefault="006619D1" w:rsidP="00DD02B6">
                  <w:pPr>
                    <w:ind w:firstLine="539"/>
                    <w:jc w:val="both"/>
                  </w:pPr>
                  <w:r w:rsidRPr="006619D1">
                    <w:t xml:space="preserve">3.4. Расчет арендной платы приведен в приложении 2 к Договору, которое является неотъемлемой частью Договора. </w:t>
                  </w:r>
                </w:p>
                <w:p w:rsidR="006619D1" w:rsidRPr="00522BF8" w:rsidRDefault="006619D1" w:rsidP="00DD02B6">
                  <w:pPr>
                    <w:ind w:firstLine="539"/>
                    <w:jc w:val="both"/>
                    <w:rPr>
                      <w:sz w:val="28"/>
                      <w:szCs w:val="28"/>
                    </w:rPr>
                  </w:pPr>
                  <w:r w:rsidRPr="006619D1">
                    <w:t>3.5. Внесенный Арендатором задаток засчитывается в счет арендной</w:t>
                  </w:r>
                  <w:r w:rsidRPr="00522BF8">
                    <w:rPr>
                      <w:sz w:val="28"/>
                      <w:szCs w:val="28"/>
                    </w:rPr>
                    <w:t xml:space="preserve"> платы.</w:t>
                  </w:r>
                </w:p>
                <w:p w:rsidR="006619D1" w:rsidRPr="001A7CCC" w:rsidRDefault="006619D1" w:rsidP="00DD02B6">
                  <w:pPr>
                    <w:ind w:firstLine="539"/>
                    <w:jc w:val="both"/>
                  </w:pPr>
                  <w:r w:rsidRPr="001A7CCC">
                    <w:t xml:space="preserve">3.6. 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90511105012040300120,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ОКТМО 04701000). </w:t>
                  </w:r>
                </w:p>
                <w:p w:rsidR="006619D1" w:rsidRPr="006619D1" w:rsidRDefault="006619D1" w:rsidP="00DD02B6">
                  <w:pPr>
                    <w:ind w:firstLine="539"/>
                    <w:jc w:val="both"/>
                  </w:pPr>
                  <w:r w:rsidRPr="006619D1">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6619D1" w:rsidRPr="006619D1" w:rsidRDefault="006619D1" w:rsidP="00DD02B6">
                  <w:pPr>
                    <w:ind w:firstLine="539"/>
                    <w:jc w:val="both"/>
                  </w:pPr>
                  <w:r w:rsidRPr="006619D1">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6619D1" w:rsidRPr="006619D1" w:rsidRDefault="006619D1" w:rsidP="00DD02B6">
                  <w:pPr>
                    <w:ind w:firstLine="539"/>
                    <w:jc w:val="both"/>
                  </w:pPr>
                  <w:r w:rsidRPr="006619D1">
                    <w:t xml:space="preserve">3.8. Неиспользование Участка Арендатором не освобождает его от обязанности по </w:t>
                  </w:r>
                  <w:r w:rsidRPr="006619D1">
                    <w:lastRenderedPageBreak/>
                    <w:t xml:space="preserve">внесению арендной платы. </w:t>
                  </w:r>
                </w:p>
                <w:p w:rsidR="006619D1" w:rsidRPr="006619D1" w:rsidRDefault="006619D1" w:rsidP="00DD02B6">
                  <w:pPr>
                    <w:ind w:firstLine="540"/>
                    <w:jc w:val="center"/>
                  </w:pPr>
                  <w:r w:rsidRPr="006619D1">
                    <w:t>4. ПРАВА И ОБЯЗАННОСТИ СТОРОН</w:t>
                  </w:r>
                </w:p>
                <w:p w:rsidR="006619D1" w:rsidRPr="006619D1" w:rsidRDefault="006619D1" w:rsidP="00DD02B6">
                  <w:pPr>
                    <w:ind w:firstLine="539"/>
                    <w:jc w:val="both"/>
                  </w:pPr>
                  <w:r w:rsidRPr="006619D1">
                    <w:t xml:space="preserve">4.1. Арендодатель имеет право: </w:t>
                  </w:r>
                </w:p>
                <w:p w:rsidR="006619D1" w:rsidRPr="006619D1" w:rsidRDefault="006619D1" w:rsidP="00DD02B6">
                  <w:pPr>
                    <w:ind w:firstLine="539"/>
                    <w:jc w:val="both"/>
                  </w:pPr>
                  <w:r w:rsidRPr="006619D1">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6619D1" w:rsidRPr="006619D1" w:rsidRDefault="006619D1" w:rsidP="00DD02B6">
                  <w:pPr>
                    <w:ind w:firstLine="539"/>
                    <w:jc w:val="both"/>
                  </w:pPr>
                  <w:r w:rsidRPr="006619D1">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6619D1" w:rsidRPr="006619D1" w:rsidRDefault="006619D1" w:rsidP="00DD02B6">
                  <w:pPr>
                    <w:ind w:firstLine="539"/>
                    <w:jc w:val="both"/>
                  </w:pPr>
                  <w:r w:rsidRPr="006619D1">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6619D1" w:rsidRPr="006619D1" w:rsidRDefault="006619D1" w:rsidP="00DD02B6">
                  <w:pPr>
                    <w:ind w:firstLine="539"/>
                    <w:jc w:val="both"/>
                  </w:pPr>
                  <w:r w:rsidRPr="006619D1">
                    <w:t>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с даты направления Арендатору соответствующего уведомления.</w:t>
                  </w:r>
                </w:p>
                <w:p w:rsidR="006619D1" w:rsidRPr="006619D1" w:rsidRDefault="006619D1" w:rsidP="00DD02B6">
                  <w:pPr>
                    <w:ind w:firstLine="539"/>
                    <w:jc w:val="both"/>
                  </w:pPr>
                  <w:r w:rsidRPr="006619D1">
                    <w:t>4.1.5. Требовать досрочного расторжения договора в случае нарушения Арендатором обязанностей, предусмотренных пунктами 4.4.14, 4.4.15.</w:t>
                  </w:r>
                </w:p>
                <w:p w:rsidR="006619D1" w:rsidRPr="006619D1" w:rsidRDefault="006619D1" w:rsidP="00DD02B6">
                  <w:pPr>
                    <w:ind w:firstLine="539"/>
                    <w:jc w:val="both"/>
                  </w:pPr>
                  <w:r w:rsidRPr="006619D1">
                    <w:t xml:space="preserve">4.2. Арендодатель обязан: </w:t>
                  </w:r>
                </w:p>
                <w:p w:rsidR="006619D1" w:rsidRPr="006619D1" w:rsidRDefault="006619D1" w:rsidP="00DD02B6">
                  <w:pPr>
                    <w:ind w:firstLine="539"/>
                    <w:jc w:val="both"/>
                  </w:pPr>
                  <w:r w:rsidRPr="006619D1">
                    <w:t xml:space="preserve">4.2.1. Выполнять в полном объеме все условия Договора. </w:t>
                  </w:r>
                </w:p>
                <w:p w:rsidR="006619D1" w:rsidRPr="006619D1" w:rsidRDefault="006619D1" w:rsidP="00DD02B6">
                  <w:pPr>
                    <w:ind w:firstLine="539"/>
                    <w:jc w:val="both"/>
                  </w:pPr>
                  <w:r w:rsidRPr="006619D1">
                    <w:t xml:space="preserve">4.3. Арендатор имеет право: </w:t>
                  </w:r>
                </w:p>
                <w:p w:rsidR="006619D1" w:rsidRPr="006619D1" w:rsidRDefault="006619D1" w:rsidP="00DD02B6">
                  <w:pPr>
                    <w:ind w:firstLine="539"/>
                    <w:jc w:val="both"/>
                  </w:pPr>
                  <w:r w:rsidRPr="006619D1">
                    <w:t>4.3.1. 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
                <w:p w:rsidR="006619D1" w:rsidRPr="006619D1" w:rsidRDefault="006619D1" w:rsidP="00DD02B6">
                  <w:pPr>
                    <w:ind w:firstLine="539"/>
                    <w:jc w:val="both"/>
                  </w:pPr>
                  <w:r w:rsidRPr="006619D1">
                    <w:t>4.3.2. 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6619D1" w:rsidRPr="006619D1" w:rsidRDefault="006619D1" w:rsidP="00DD02B6">
                  <w:pPr>
                    <w:ind w:firstLine="539"/>
                    <w:jc w:val="both"/>
                  </w:pPr>
                  <w:r w:rsidRPr="006619D1">
                    <w:t>4.3.3. Заключать путем подписания уполномоченным лицом и скреплением печатью дополнительные соглашения к настоящему договору.</w:t>
                  </w:r>
                </w:p>
                <w:p w:rsidR="006619D1" w:rsidRPr="006619D1" w:rsidRDefault="006619D1" w:rsidP="00DD02B6">
                  <w:pPr>
                    <w:ind w:firstLine="539"/>
                    <w:jc w:val="both"/>
                  </w:pPr>
                  <w:r w:rsidRPr="006619D1">
                    <w:t xml:space="preserve">4.4. Арендатор обязан: </w:t>
                  </w:r>
                </w:p>
                <w:p w:rsidR="006619D1" w:rsidRPr="006619D1" w:rsidRDefault="006619D1" w:rsidP="00DD02B6">
                  <w:pPr>
                    <w:ind w:firstLine="539"/>
                    <w:jc w:val="both"/>
                  </w:pPr>
                  <w:r w:rsidRPr="006619D1">
                    <w:t xml:space="preserve">4.4.1. Выполнять в полном объеме все условия Договора. </w:t>
                  </w:r>
                </w:p>
                <w:p w:rsidR="006619D1" w:rsidRPr="001A7CCC" w:rsidRDefault="006619D1" w:rsidP="00DD02B6">
                  <w:pPr>
                    <w:ind w:firstLine="539"/>
                    <w:jc w:val="both"/>
                  </w:pPr>
                  <w:r w:rsidRPr="006619D1">
                    <w:t>4.4.2. Использовать Участок в соответствии с целевым назначением и</w:t>
                  </w:r>
                  <w:r w:rsidRPr="00522BF8">
                    <w:rPr>
                      <w:sz w:val="28"/>
                      <w:szCs w:val="28"/>
                    </w:rPr>
                    <w:t xml:space="preserve"> </w:t>
                  </w:r>
                  <w:r w:rsidRPr="001A7CCC">
                    <w:t xml:space="preserve">разрешенным использованием. </w:t>
                  </w:r>
                </w:p>
                <w:p w:rsidR="006619D1" w:rsidRPr="001A7CCC" w:rsidRDefault="006619D1" w:rsidP="00DD02B6">
                  <w:pPr>
                    <w:ind w:firstLine="539"/>
                    <w:jc w:val="both"/>
                  </w:pPr>
                  <w:r w:rsidRPr="001A7CCC">
                    <w:t>4.4.3. Оплачивать арендную плату в размере и порядке, установленном настоящим Договором.</w:t>
                  </w:r>
                </w:p>
                <w:p w:rsidR="006619D1" w:rsidRPr="006619D1" w:rsidRDefault="006619D1" w:rsidP="00DD02B6">
                  <w:pPr>
                    <w:ind w:firstLine="539"/>
                    <w:jc w:val="both"/>
                  </w:pPr>
                  <w:r w:rsidRPr="006619D1">
                    <w:t>4.4.4. Ежеквартально проводить сверку арендных платежей посредством подписания соответствующего акта.</w:t>
                  </w:r>
                </w:p>
                <w:p w:rsidR="006619D1" w:rsidRPr="006619D1" w:rsidRDefault="006619D1" w:rsidP="00DD02B6">
                  <w:pPr>
                    <w:ind w:firstLine="539"/>
                    <w:jc w:val="both"/>
                  </w:pPr>
                  <w:r w:rsidRPr="006619D1">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6619D1" w:rsidRPr="006619D1" w:rsidRDefault="006619D1" w:rsidP="00DD02B6">
                  <w:pPr>
                    <w:ind w:firstLine="539"/>
                    <w:jc w:val="both"/>
                  </w:pPr>
                  <w:r w:rsidRPr="006619D1">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6619D1" w:rsidRPr="006619D1" w:rsidRDefault="006619D1" w:rsidP="00DD02B6">
                  <w:pPr>
                    <w:ind w:firstLine="539"/>
                    <w:jc w:val="both"/>
                  </w:pPr>
                  <w:r w:rsidRPr="006619D1">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6619D1" w:rsidRPr="006619D1" w:rsidRDefault="006619D1" w:rsidP="00DD02B6">
                  <w:pPr>
                    <w:ind w:firstLine="539"/>
                    <w:jc w:val="both"/>
                  </w:pPr>
                  <w:r w:rsidRPr="006619D1">
                    <w:t xml:space="preserve">4.4.8. Не допускать действий, приводящих к ухудшению экологической обстановки на </w:t>
                  </w:r>
                  <w:r w:rsidRPr="006619D1">
                    <w:lastRenderedPageBreak/>
                    <w:t xml:space="preserve">арендуемом земельном участке и прилегающих к нему территориях, а также выполнять работы по благоустройству территории. </w:t>
                  </w:r>
                </w:p>
                <w:p w:rsidR="006619D1" w:rsidRPr="006619D1" w:rsidRDefault="006619D1" w:rsidP="00DD02B6">
                  <w:pPr>
                    <w:ind w:firstLine="539"/>
                    <w:jc w:val="both"/>
                  </w:pPr>
                  <w:r w:rsidRPr="006619D1">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6619D1" w:rsidRPr="006619D1" w:rsidRDefault="006619D1" w:rsidP="00DD02B6">
                  <w:pPr>
                    <w:ind w:firstLine="539"/>
                    <w:jc w:val="both"/>
                  </w:pPr>
                  <w:r w:rsidRPr="006619D1">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6619D1" w:rsidRPr="006619D1" w:rsidRDefault="006619D1" w:rsidP="00DD02B6">
                  <w:pPr>
                    <w:ind w:firstLine="539"/>
                    <w:jc w:val="both"/>
                  </w:pPr>
                  <w:r w:rsidRPr="006619D1">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6619D1" w:rsidRPr="006619D1" w:rsidRDefault="006619D1" w:rsidP="00DD02B6">
                  <w:pPr>
                    <w:ind w:firstLine="539"/>
                    <w:jc w:val="both"/>
                  </w:pPr>
                  <w:r w:rsidRPr="006619D1">
                    <w:t xml:space="preserve">4.4.12. Письменно в 10-дневный срок уведомить Арендодателя об изменении своих реквизитов. </w:t>
                  </w:r>
                </w:p>
                <w:p w:rsidR="006619D1" w:rsidRPr="006619D1" w:rsidRDefault="006619D1" w:rsidP="00DD02B6">
                  <w:pPr>
                    <w:ind w:firstLine="539"/>
                    <w:jc w:val="both"/>
                  </w:pPr>
                  <w:r w:rsidRPr="006619D1">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6619D1" w:rsidRPr="006619D1" w:rsidRDefault="006619D1" w:rsidP="00DD02B6">
                  <w:pPr>
                    <w:ind w:firstLine="539"/>
                    <w:jc w:val="both"/>
                  </w:pPr>
                  <w:r w:rsidRPr="006619D1">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6619D1" w:rsidRPr="006619D1" w:rsidRDefault="006619D1" w:rsidP="00DD02B6">
                  <w:pPr>
                    <w:ind w:firstLine="539"/>
                    <w:jc w:val="both"/>
                  </w:pPr>
                  <w:r w:rsidRPr="006619D1">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6619D1" w:rsidRPr="006619D1" w:rsidRDefault="006619D1" w:rsidP="00DD02B6">
                  <w:pPr>
                    <w:ind w:firstLine="540"/>
                    <w:jc w:val="center"/>
                  </w:pPr>
                  <w:r w:rsidRPr="006619D1">
                    <w:t>5. ОТВЕТСТВЕННОСТЬ СТОРОН</w:t>
                  </w:r>
                </w:p>
                <w:p w:rsidR="006619D1" w:rsidRPr="006619D1" w:rsidRDefault="006619D1" w:rsidP="00DD02B6">
                  <w:pPr>
                    <w:ind w:firstLine="539"/>
                    <w:jc w:val="both"/>
                  </w:pPr>
                  <w:r w:rsidRPr="006619D1">
                    <w:t xml:space="preserve">5.1. За нарушение условий Договора Стороны несут ответственность, предусмотренную законодательством Российской Федерации. </w:t>
                  </w:r>
                </w:p>
                <w:p w:rsidR="006619D1" w:rsidRPr="006619D1" w:rsidRDefault="006619D1" w:rsidP="00DD02B6">
                  <w:pPr>
                    <w:ind w:firstLine="539"/>
                    <w:jc w:val="both"/>
                  </w:pPr>
                  <w:r w:rsidRPr="006619D1">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6619D1" w:rsidRPr="006619D1" w:rsidRDefault="006619D1" w:rsidP="00DD02B6">
                  <w:pPr>
                    <w:ind w:firstLine="539"/>
                    <w:jc w:val="both"/>
                  </w:pPr>
                  <w:r w:rsidRPr="006619D1">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6619D1" w:rsidRPr="006619D1" w:rsidRDefault="006619D1" w:rsidP="00DD02B6">
                  <w:pPr>
                    <w:ind w:firstLine="540"/>
                    <w:jc w:val="center"/>
                  </w:pPr>
                  <w:r w:rsidRPr="006619D1">
                    <w:t>6. ИЗМЕНЕНИЕ, РАСТОРЖЕНИЕ И ПРЕКРАЩЕНИЕ ДОГОВОРА</w:t>
                  </w:r>
                </w:p>
                <w:p w:rsidR="006619D1" w:rsidRPr="006619D1" w:rsidRDefault="006619D1" w:rsidP="00DD02B6">
                  <w:pPr>
                    <w:ind w:firstLine="539"/>
                    <w:jc w:val="both"/>
                  </w:pPr>
                  <w:r w:rsidRPr="006619D1">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6619D1" w:rsidRPr="006619D1" w:rsidRDefault="006619D1" w:rsidP="00DD02B6">
                  <w:pPr>
                    <w:ind w:firstLine="539"/>
                    <w:jc w:val="both"/>
                  </w:pPr>
                  <w:r w:rsidRPr="006619D1">
                    <w:t>6.2. По окончании срока действия Договора, Договор считается</w:t>
                  </w:r>
                  <w:r w:rsidRPr="00522BF8">
                    <w:rPr>
                      <w:sz w:val="28"/>
                      <w:szCs w:val="28"/>
                    </w:rPr>
                    <w:t xml:space="preserve"> </w:t>
                  </w:r>
                  <w:r w:rsidRPr="006619D1">
                    <w:t>соответственно расторгнутым и прекратившим свое действие без соответствующих</w:t>
                  </w:r>
                  <w:r w:rsidRPr="00522BF8">
                    <w:rPr>
                      <w:sz w:val="28"/>
                      <w:szCs w:val="28"/>
                    </w:rPr>
                    <w:t xml:space="preserve"> </w:t>
                  </w:r>
                  <w:r w:rsidRPr="006619D1">
                    <w:t>соглашений и</w:t>
                  </w:r>
                  <w:r w:rsidRPr="00522BF8">
                    <w:rPr>
                      <w:sz w:val="28"/>
                      <w:szCs w:val="28"/>
                    </w:rPr>
                    <w:t xml:space="preserve"> </w:t>
                  </w:r>
                  <w:r w:rsidRPr="006619D1">
                    <w:t xml:space="preserve">дополнительного уведомления Арендатора. </w:t>
                  </w:r>
                </w:p>
                <w:p w:rsidR="006619D1" w:rsidRPr="006619D1" w:rsidRDefault="006619D1" w:rsidP="00DD02B6">
                  <w:pPr>
                    <w:ind w:firstLine="539"/>
                    <w:jc w:val="both"/>
                  </w:pPr>
                  <w:r w:rsidRPr="006619D1">
                    <w:t>6.3. В случае изменения порядка  определения размера арендной платы за землю, обусловленных нормативными правовыми актами Российской Федерации, Красноярского края, органов местного самоуправления,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6619D1" w:rsidRPr="006619D1" w:rsidRDefault="006619D1" w:rsidP="00DD02B6">
                  <w:pPr>
                    <w:ind w:firstLine="539"/>
                    <w:jc w:val="both"/>
                  </w:pPr>
                  <w:r w:rsidRPr="006619D1">
                    <w:t>Договор подлежит досрочному расторжению по требованию Арендодателя при несогласии Арендатора с новой арендной платой в соответствии с уведомлением о расторжении Договора, направленным Арендодателем с даты, указанной в таком уведомлении, независимо от даты его получения Арендатором.</w:t>
                  </w:r>
                </w:p>
                <w:p w:rsidR="006619D1" w:rsidRPr="006619D1" w:rsidRDefault="006619D1" w:rsidP="00DD02B6">
                  <w:pPr>
                    <w:ind w:firstLine="540"/>
                    <w:jc w:val="center"/>
                  </w:pPr>
                  <w:r w:rsidRPr="006619D1">
                    <w:t>7. РАССМОТРЕНИЕ И УРЕГУЛИРОВАНИЕ СПОРОВ</w:t>
                  </w:r>
                </w:p>
                <w:p w:rsidR="006619D1" w:rsidRPr="006619D1" w:rsidRDefault="006619D1" w:rsidP="00DD02B6">
                  <w:pPr>
                    <w:ind w:firstLine="539"/>
                    <w:jc w:val="both"/>
                  </w:pPr>
                  <w:r w:rsidRPr="006619D1">
                    <w:t xml:space="preserve">7.1. Все споры между Сторонами, возникающие по Договору, разрешаются в соответствии с законодательством Российской Федерации. </w:t>
                  </w:r>
                </w:p>
                <w:p w:rsidR="006619D1" w:rsidRPr="006619D1" w:rsidRDefault="006619D1" w:rsidP="00DD02B6">
                  <w:pPr>
                    <w:ind w:firstLine="540"/>
                    <w:jc w:val="center"/>
                  </w:pPr>
                  <w:r w:rsidRPr="006619D1">
                    <w:t>8. ОСОБЫЕ УСЛОВИЯ</w:t>
                  </w:r>
                </w:p>
                <w:p w:rsidR="006619D1" w:rsidRPr="006619D1" w:rsidRDefault="006619D1" w:rsidP="00DD02B6">
                  <w:pPr>
                    <w:ind w:firstLine="539"/>
                    <w:jc w:val="both"/>
                  </w:pPr>
                  <w:r w:rsidRPr="006619D1">
                    <w:t xml:space="preserve">8.1. Договор субаренды земельного участка подлежит согласованию со стороны Арендодателя и государственной регистрации в управлении Федеральной службы </w:t>
                  </w:r>
                  <w:r w:rsidRPr="006619D1">
                    <w:lastRenderedPageBreak/>
                    <w:t>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6619D1" w:rsidRPr="006619D1" w:rsidRDefault="006619D1" w:rsidP="00DD02B6">
                  <w:pPr>
                    <w:ind w:firstLine="539"/>
                    <w:jc w:val="both"/>
                  </w:pPr>
                  <w:r w:rsidRPr="006619D1">
                    <w:t>8.2. Срок действия договора субаренды не может превышать срок действия Договора.</w:t>
                  </w:r>
                </w:p>
                <w:p w:rsidR="006619D1" w:rsidRPr="006619D1" w:rsidRDefault="006619D1" w:rsidP="00DD02B6">
                  <w:pPr>
                    <w:ind w:firstLine="539"/>
                    <w:jc w:val="both"/>
                  </w:pPr>
                  <w:r w:rsidRPr="006619D1">
                    <w:t>8.3. При досрочном расторжении Договора, договор субаренды земельного участка прекращает свое действие.</w:t>
                  </w:r>
                </w:p>
                <w:p w:rsidR="006619D1" w:rsidRPr="006619D1" w:rsidRDefault="006619D1" w:rsidP="00DD02B6">
                  <w:pPr>
                    <w:ind w:firstLine="539"/>
                    <w:jc w:val="both"/>
                  </w:pPr>
                  <w:r w:rsidRPr="006619D1">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6619D1" w:rsidRPr="006619D1" w:rsidRDefault="006619D1" w:rsidP="00DD02B6">
                  <w:pPr>
                    <w:ind w:firstLine="540"/>
                    <w:jc w:val="center"/>
                  </w:pPr>
                  <w:r w:rsidRPr="006619D1">
                    <w:t>9. ЮРИДИЧЕСКИЕ И БАНКОВСКИЕ РЕКВИЗИТЫ СТОРОН</w:t>
                  </w:r>
                </w:p>
                <w:p w:rsidR="006619D1" w:rsidRPr="006619D1" w:rsidRDefault="006619D1" w:rsidP="00DD02B6">
                  <w:pPr>
                    <w:jc w:val="both"/>
                  </w:pPr>
                  <w:r w:rsidRPr="006619D1">
                    <w:t>Арендодатель:</w:t>
                  </w:r>
                </w:p>
                <w:p w:rsidR="006619D1" w:rsidRPr="006619D1" w:rsidRDefault="006619D1" w:rsidP="00DD02B6">
                  <w:pPr>
                    <w:jc w:val="both"/>
                  </w:pPr>
                  <w:r w:rsidRPr="006619D1">
                    <w:t>Департамент муниципального имущества и земельных отношений администрации города Красноярска</w:t>
                  </w:r>
                </w:p>
                <w:p w:rsidR="006619D1" w:rsidRPr="006619D1" w:rsidRDefault="006619D1" w:rsidP="00DD02B6">
                  <w:pPr>
                    <w:jc w:val="both"/>
                  </w:pPr>
                  <w:r w:rsidRPr="006619D1">
                    <w:t>Лицевой счет 00501150010000005012А05000003 в УФК по Красноярскому краю</w:t>
                  </w:r>
                </w:p>
                <w:p w:rsidR="006619D1" w:rsidRPr="006619D1" w:rsidRDefault="006619D1" w:rsidP="00DD02B6">
                  <w:pPr>
                    <w:jc w:val="both"/>
                  </w:pPr>
                  <w:r w:rsidRPr="006619D1">
                    <w:t>Расчетный счет 40204810800000001047 в ГРКЦ ГУ Банка России по Красноярскому краю, г.Красноярск</w:t>
                  </w:r>
                </w:p>
                <w:p w:rsidR="006619D1" w:rsidRPr="006619D1" w:rsidRDefault="006619D1" w:rsidP="00DD02B6">
                  <w:pPr>
                    <w:jc w:val="both"/>
                  </w:pPr>
                  <w:r w:rsidRPr="006619D1">
                    <w:t>БИК 040407001, ИНН 2466010657, КПП 246601001, ОКПО 10172707, ОКВЭД 75.11.31, ОКТМО 04701000, ОКОГУ 32100, ОКФС 14, ОКОПФ 81, ОГРН 1032402940800</w:t>
                  </w:r>
                </w:p>
                <w:p w:rsidR="006619D1" w:rsidRPr="006D09F7" w:rsidRDefault="006619D1" w:rsidP="00DD02B6">
                  <w:pPr>
                    <w:jc w:val="both"/>
                  </w:pPr>
                  <w:r w:rsidRPr="006D09F7">
                    <w:t xml:space="preserve">Юридический адрес: </w:t>
                  </w:r>
                  <w:smartTag w:uri="urn:schemas-microsoft-com:office:smarttags" w:element="metricconverter">
                    <w:smartTagPr>
                      <w:attr w:name="ProductID" w:val="660049, г"/>
                    </w:smartTagPr>
                    <w:r w:rsidRPr="006D09F7">
                      <w:t>660049, г</w:t>
                    </w:r>
                  </w:smartTag>
                  <w:r w:rsidRPr="006D09F7">
                    <w:t xml:space="preserve">. Красноярск, ул. Карла Маркса, 75, тел. 226-17-46. </w:t>
                  </w:r>
                </w:p>
                <w:p w:rsidR="006619D1" w:rsidRPr="00522BF8" w:rsidRDefault="006619D1" w:rsidP="00DD02B6">
                  <w:pPr>
                    <w:jc w:val="center"/>
                    <w:rPr>
                      <w:sz w:val="28"/>
                      <w:szCs w:val="28"/>
                    </w:rPr>
                  </w:pPr>
                </w:p>
              </w:tc>
            </w:tr>
          </w:tbl>
          <w:p w:rsidR="00E02085" w:rsidRPr="00E02085" w:rsidRDefault="00E02085" w:rsidP="00E02085">
            <w:pPr>
              <w:jc w:val="both"/>
            </w:pPr>
            <w:r w:rsidRPr="00E02085">
              <w:lastRenderedPageBreak/>
              <w:t>Арендатор:_____________________________________________</w:t>
            </w:r>
            <w:r w:rsidR="006619D1">
              <w:t>___________________________</w:t>
            </w:r>
          </w:p>
          <w:p w:rsidR="00E02085" w:rsidRDefault="00E02085" w:rsidP="00E02085">
            <w:pPr>
              <w:ind w:firstLine="540"/>
              <w:jc w:val="center"/>
            </w:pPr>
            <w:r w:rsidRPr="00E02085">
              <w:t>10. ПОДПИСИ СТОРОН</w:t>
            </w:r>
          </w:p>
          <w:tbl>
            <w:tblPr>
              <w:tblW w:w="0" w:type="auto"/>
              <w:tblInd w:w="63" w:type="dxa"/>
              <w:tblLook w:val="01E0"/>
            </w:tblPr>
            <w:tblGrid>
              <w:gridCol w:w="4722"/>
              <w:gridCol w:w="4786"/>
            </w:tblGrid>
            <w:tr w:rsidR="00E02085" w:rsidRPr="00E02085" w:rsidTr="00DD02B6">
              <w:trPr>
                <w:trHeight w:val="1212"/>
              </w:trPr>
              <w:tc>
                <w:tcPr>
                  <w:tcW w:w="4722" w:type="dxa"/>
                </w:tcPr>
                <w:p w:rsidR="00E02085" w:rsidRPr="00E02085" w:rsidRDefault="006619D1" w:rsidP="00E02085">
                  <w:r>
                    <w:t xml:space="preserve">    </w:t>
                  </w:r>
                  <w:r w:rsidR="00E02085" w:rsidRPr="00E02085">
                    <w:t>Арендодатель:</w:t>
                  </w:r>
                </w:p>
                <w:p w:rsidR="00E02085" w:rsidRPr="00E02085" w:rsidRDefault="00E02085" w:rsidP="00E02085"/>
                <w:p w:rsidR="00E02085" w:rsidRPr="00E02085" w:rsidRDefault="00E02085" w:rsidP="00E02085">
                  <w:r w:rsidRPr="00E02085">
                    <w:t>Приложение:</w:t>
                  </w:r>
                </w:p>
                <w:p w:rsidR="00E02085" w:rsidRPr="00E02085" w:rsidRDefault="00E02085" w:rsidP="00E02085">
                  <w:pPr>
                    <w:numPr>
                      <w:ilvl w:val="0"/>
                      <w:numId w:val="1"/>
                    </w:numPr>
                  </w:pPr>
                  <w:r w:rsidRPr="00E02085">
                    <w:t>Кадастровый паспорт Участка.</w:t>
                  </w:r>
                </w:p>
                <w:p w:rsidR="00E02085" w:rsidRPr="00E02085" w:rsidRDefault="00E02085" w:rsidP="00E02085">
                  <w:pPr>
                    <w:numPr>
                      <w:ilvl w:val="0"/>
                      <w:numId w:val="1"/>
                    </w:numPr>
                  </w:pPr>
                  <w:r w:rsidRPr="00E02085">
                    <w:t>Расчет арендной платы.</w:t>
                  </w:r>
                </w:p>
                <w:p w:rsidR="00E02085" w:rsidRPr="00E02085" w:rsidRDefault="00E02085" w:rsidP="00E02085">
                  <w:pPr>
                    <w:numPr>
                      <w:ilvl w:val="0"/>
                      <w:numId w:val="1"/>
                    </w:numPr>
                  </w:pPr>
                  <w:r w:rsidRPr="00E02085">
                    <w:t>Акт приема – передачи Участка.</w:t>
                  </w:r>
                </w:p>
              </w:tc>
              <w:tc>
                <w:tcPr>
                  <w:tcW w:w="4786" w:type="dxa"/>
                </w:tcPr>
                <w:p w:rsidR="00E02085" w:rsidRPr="00E02085" w:rsidRDefault="006619D1" w:rsidP="00E02085">
                  <w:r>
                    <w:t xml:space="preserve">                          </w:t>
                  </w:r>
                  <w:r w:rsidR="00E02085" w:rsidRPr="00E02085">
                    <w:t>Арендатор:</w:t>
                  </w:r>
                </w:p>
                <w:p w:rsidR="00E02085" w:rsidRPr="00E02085" w:rsidRDefault="00E02085" w:rsidP="00E02085"/>
              </w:tc>
            </w:tr>
          </w:tbl>
          <w:p w:rsidR="00E02085" w:rsidRPr="00E02085" w:rsidRDefault="00E02085" w:rsidP="00E02085">
            <w:pPr>
              <w:jc w:val="center"/>
            </w:pPr>
          </w:p>
        </w:tc>
      </w:tr>
    </w:tbl>
    <w:p w:rsidR="00495F47" w:rsidRDefault="00495F47">
      <w:pPr>
        <w:spacing w:after="200" w:line="276" w:lineRule="auto"/>
        <w:sectPr w:rsidR="00495F47" w:rsidSect="00495F47">
          <w:pgSz w:w="11906" w:h="16838"/>
          <w:pgMar w:top="454" w:right="851" w:bottom="737" w:left="1134" w:header="720" w:footer="720" w:gutter="0"/>
          <w:cols w:space="708"/>
          <w:docGrid w:linePitch="360"/>
        </w:sectPr>
      </w:pPr>
    </w:p>
    <w:p w:rsidR="00DD02B6" w:rsidRDefault="00DD02B6" w:rsidP="00DD02B6">
      <w:pPr>
        <w:tabs>
          <w:tab w:val="left" w:pos="5670"/>
        </w:tabs>
      </w:pPr>
      <w:r>
        <w:lastRenderedPageBreak/>
        <w:t xml:space="preserve">                                                                                                ПРИЛОЖЕНИЕ 1</w:t>
      </w:r>
    </w:p>
    <w:p w:rsidR="00DD02B6" w:rsidRDefault="00DD02B6" w:rsidP="00DD02B6">
      <w:pPr>
        <w:tabs>
          <w:tab w:val="left" w:pos="6950"/>
        </w:tabs>
        <w:rPr>
          <w:noProof/>
        </w:rPr>
      </w:pPr>
      <w:r>
        <w:rPr>
          <w:noProof/>
        </w:rPr>
        <w:t xml:space="preserve">                                                                                                к договору аренды земельного участка</w:t>
      </w:r>
    </w:p>
    <w:p w:rsidR="00DD02B6" w:rsidRDefault="00DD02B6" w:rsidP="00DD02B6">
      <w:pPr>
        <w:tabs>
          <w:tab w:val="left" w:pos="5722"/>
        </w:tabs>
        <w:rPr>
          <w:noProof/>
        </w:rPr>
      </w:pPr>
      <w:r>
        <w:rPr>
          <w:noProof/>
        </w:rPr>
        <w:tab/>
        <w:t>от________________</w:t>
      </w:r>
    </w:p>
    <w:p w:rsidR="00DD02B6" w:rsidRDefault="007C5E1B" w:rsidP="00230660">
      <w:pPr>
        <w:spacing w:after="200" w:line="276" w:lineRule="auto"/>
        <w:jc w:val="center"/>
      </w:pPr>
      <w:r>
        <w:rPr>
          <w:noProof/>
        </w:rPr>
        <w:drawing>
          <wp:inline distT="0" distB="0" distL="0" distR="0">
            <wp:extent cx="6299835" cy="4451380"/>
            <wp:effectExtent l="19050" t="0" r="5715" b="0"/>
            <wp:docPr id="8" name="Рисунок 3" descr="C:\Users\nazarova\Documents\Мои полученные файлы\Image2014092314282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zarova\Documents\Мои полученные файлы\Image20140923142825-001.jpg"/>
                    <pic:cNvPicPr>
                      <a:picLocks noChangeAspect="1" noChangeArrowheads="1"/>
                    </pic:cNvPicPr>
                  </pic:nvPicPr>
                  <pic:blipFill>
                    <a:blip r:embed="rId10" cstate="print"/>
                    <a:srcRect/>
                    <a:stretch>
                      <a:fillRect/>
                    </a:stretch>
                  </pic:blipFill>
                  <pic:spPr bwMode="auto">
                    <a:xfrm>
                      <a:off x="0" y="0"/>
                      <a:ext cx="6299835" cy="4451380"/>
                    </a:xfrm>
                    <a:prstGeom prst="rect">
                      <a:avLst/>
                    </a:prstGeom>
                    <a:noFill/>
                    <a:ln w="9525">
                      <a:noFill/>
                      <a:miter lim="800000"/>
                      <a:headEnd/>
                      <a:tailEnd/>
                    </a:ln>
                  </pic:spPr>
                </pic:pic>
              </a:graphicData>
            </a:graphic>
          </wp:inline>
        </w:drawing>
      </w:r>
    </w:p>
    <w:p w:rsidR="00DD02B6" w:rsidRDefault="00DB37AF" w:rsidP="00230660">
      <w:pPr>
        <w:spacing w:after="200" w:line="276" w:lineRule="auto"/>
        <w:jc w:val="center"/>
      </w:pPr>
      <w:r>
        <w:rPr>
          <w:noProof/>
        </w:rPr>
        <w:drawing>
          <wp:inline distT="0" distB="0" distL="0" distR="0">
            <wp:extent cx="6299835" cy="4451380"/>
            <wp:effectExtent l="19050" t="0" r="5715" b="0"/>
            <wp:docPr id="6" name="Рисунок 1" descr="C:\Users\nazarova\Documents\Мои полученные файлы\Image20140923142826-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zarova\Documents\Мои полученные файлы\Image20140923142826-002.jpg"/>
                    <pic:cNvPicPr>
                      <a:picLocks noChangeAspect="1" noChangeArrowheads="1"/>
                    </pic:cNvPicPr>
                  </pic:nvPicPr>
                  <pic:blipFill>
                    <a:blip r:embed="rId11" cstate="print"/>
                    <a:srcRect/>
                    <a:stretch>
                      <a:fillRect/>
                    </a:stretch>
                  </pic:blipFill>
                  <pic:spPr bwMode="auto">
                    <a:xfrm>
                      <a:off x="0" y="0"/>
                      <a:ext cx="6299835" cy="4451380"/>
                    </a:xfrm>
                    <a:prstGeom prst="rect">
                      <a:avLst/>
                    </a:prstGeom>
                    <a:noFill/>
                    <a:ln w="9525">
                      <a:noFill/>
                      <a:miter lim="800000"/>
                      <a:headEnd/>
                      <a:tailEnd/>
                    </a:ln>
                  </pic:spPr>
                </pic:pic>
              </a:graphicData>
            </a:graphic>
          </wp:inline>
        </w:drawing>
      </w:r>
    </w:p>
    <w:p w:rsidR="009D0BF7" w:rsidRDefault="007C5E1B" w:rsidP="00230660">
      <w:pPr>
        <w:spacing w:after="200" w:line="276" w:lineRule="auto"/>
        <w:jc w:val="center"/>
      </w:pPr>
      <w:r>
        <w:rPr>
          <w:noProof/>
        </w:rPr>
        <w:lastRenderedPageBreak/>
        <w:drawing>
          <wp:inline distT="0" distB="0" distL="0" distR="0">
            <wp:extent cx="6299835" cy="4451380"/>
            <wp:effectExtent l="19050" t="0" r="5715" b="0"/>
            <wp:docPr id="7" name="Рисунок 2" descr="C:\Users\nazarova\Documents\Мои полученные файлы\Image20140923142828-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zarova\Documents\Мои полученные файлы\Image20140923142828-003.jpg"/>
                    <pic:cNvPicPr>
                      <a:picLocks noChangeAspect="1" noChangeArrowheads="1"/>
                    </pic:cNvPicPr>
                  </pic:nvPicPr>
                  <pic:blipFill>
                    <a:blip r:embed="rId12" cstate="print"/>
                    <a:srcRect/>
                    <a:stretch>
                      <a:fillRect/>
                    </a:stretch>
                  </pic:blipFill>
                  <pic:spPr bwMode="auto">
                    <a:xfrm>
                      <a:off x="0" y="0"/>
                      <a:ext cx="6299835" cy="4451380"/>
                    </a:xfrm>
                    <a:prstGeom prst="rect">
                      <a:avLst/>
                    </a:prstGeom>
                    <a:noFill/>
                    <a:ln w="9525">
                      <a:noFill/>
                      <a:miter lim="800000"/>
                      <a:headEnd/>
                      <a:tailEnd/>
                    </a:ln>
                  </pic:spPr>
                </pic:pic>
              </a:graphicData>
            </a:graphic>
          </wp:inline>
        </w:drawing>
      </w:r>
    </w:p>
    <w:p w:rsidR="00495F47" w:rsidRDefault="003A0B57">
      <w:pPr>
        <w:rPr>
          <w:noProof/>
        </w:rPr>
      </w:pPr>
      <w:r w:rsidRPr="003A0B57">
        <w:rPr>
          <w:noProof/>
        </w:rPr>
        <w:t xml:space="preserve"> </w:t>
      </w:r>
    </w:p>
    <w:p w:rsidR="002F61AA" w:rsidRDefault="002F61AA" w:rsidP="00E02085">
      <w:pPr>
        <w:spacing w:after="200" w:line="276" w:lineRule="auto"/>
        <w:ind w:left="2410"/>
      </w:pPr>
    </w:p>
    <w:p w:rsidR="00E02085" w:rsidRDefault="00E02085" w:rsidP="00E02085">
      <w:pPr>
        <w:spacing w:after="200" w:line="276" w:lineRule="auto"/>
        <w:ind w:left="2410"/>
      </w:pPr>
    </w:p>
    <w:p w:rsidR="00E02085" w:rsidRDefault="00E02085" w:rsidP="00E02085">
      <w:pPr>
        <w:spacing w:after="200" w:line="276" w:lineRule="auto"/>
        <w:ind w:left="2410"/>
        <w:sectPr w:rsidR="00E02085" w:rsidSect="00DD02B6">
          <w:pgSz w:w="11906" w:h="16838"/>
          <w:pgMar w:top="454" w:right="851" w:bottom="737" w:left="1134" w:header="720" w:footer="720" w:gutter="0"/>
          <w:cols w:space="708"/>
          <w:docGrid w:linePitch="360"/>
        </w:sectPr>
      </w:pPr>
    </w:p>
    <w:p w:rsidR="00477E6F" w:rsidRDefault="00477E6F"/>
    <w:p w:rsidR="00477E6F" w:rsidRDefault="00477E6F"/>
    <w:p w:rsidR="00477E6F" w:rsidRDefault="00477E6F"/>
    <w:p w:rsidR="00E02085" w:rsidRPr="00E02085" w:rsidRDefault="00E02085" w:rsidP="00E02085">
      <w:pPr>
        <w:ind w:left="4680"/>
        <w:rPr>
          <w:u w:val="single"/>
        </w:rPr>
      </w:pPr>
      <w:r w:rsidRPr="00E02085">
        <w:t>ПРИЛОЖЕНИЕ 2</w:t>
      </w:r>
      <w:r w:rsidRPr="00E02085">
        <w:br/>
        <w:t>к договору аренды земельного участка</w:t>
      </w:r>
      <w:r w:rsidRPr="00E02085">
        <w:br/>
        <w:t>от _______________ N _______</w:t>
      </w:r>
    </w:p>
    <w:p w:rsidR="00E02085" w:rsidRPr="00E02085" w:rsidRDefault="00E02085" w:rsidP="00E02085">
      <w:pPr>
        <w:jc w:val="center"/>
        <w:rPr>
          <w:bCs/>
        </w:rPr>
      </w:pPr>
    </w:p>
    <w:p w:rsidR="00E02085" w:rsidRPr="009F3D1C" w:rsidRDefault="00E02085" w:rsidP="00E02085">
      <w:pPr>
        <w:jc w:val="center"/>
        <w:rPr>
          <w:bCs/>
        </w:rPr>
      </w:pPr>
      <w:r w:rsidRPr="00E02085">
        <w:rPr>
          <w:bCs/>
        </w:rPr>
        <w:t>РАСЧЕТ</w:t>
      </w:r>
      <w:r w:rsidRPr="00E02085">
        <w:rPr>
          <w:bCs/>
        </w:rPr>
        <w:br/>
        <w:t>арендной платы за земельный участок с кадастровым номером</w:t>
      </w:r>
      <w:r w:rsidR="009F3D1C">
        <w:rPr>
          <w:bCs/>
        </w:rPr>
        <w:t xml:space="preserve"> </w:t>
      </w:r>
      <w:r w:rsidR="00345136" w:rsidRPr="006619D1">
        <w:t>24:50:________</w:t>
      </w:r>
    </w:p>
    <w:p w:rsidR="00E02085" w:rsidRPr="00E02085" w:rsidRDefault="00E02085" w:rsidP="00E02085">
      <w:pPr>
        <w:ind w:left="2340"/>
        <w:rPr>
          <w:bCs/>
        </w:rPr>
      </w:pPr>
    </w:p>
    <w:tbl>
      <w:tblPr>
        <w:tblW w:w="9652" w:type="dxa"/>
        <w:tblInd w:w="95" w:type="dxa"/>
        <w:tblLook w:val="04A0"/>
      </w:tblPr>
      <w:tblGrid>
        <w:gridCol w:w="1802"/>
        <w:gridCol w:w="2039"/>
        <w:gridCol w:w="2551"/>
        <w:gridCol w:w="3260"/>
      </w:tblGrid>
      <w:tr w:rsidR="00E02085" w:rsidRPr="00E02085" w:rsidTr="00DD02B6">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E02085" w:rsidRPr="00792868" w:rsidRDefault="00E02085" w:rsidP="00E02085">
            <w:pPr>
              <w:spacing w:line="276" w:lineRule="auto"/>
              <w:jc w:val="center"/>
              <w:rPr>
                <w:color w:val="000000"/>
              </w:rPr>
            </w:pPr>
            <w:r w:rsidRPr="00792868">
              <w:rPr>
                <w:color w:val="000000"/>
              </w:rPr>
              <w:t>Период</w:t>
            </w:r>
          </w:p>
        </w:tc>
        <w:tc>
          <w:tcPr>
            <w:tcW w:w="2039" w:type="dxa"/>
            <w:tcBorders>
              <w:top w:val="single" w:sz="4" w:space="0" w:color="auto"/>
              <w:left w:val="nil"/>
              <w:bottom w:val="single" w:sz="4" w:space="0" w:color="auto"/>
              <w:right w:val="single" w:sz="4" w:space="0" w:color="auto"/>
            </w:tcBorders>
            <w:vAlign w:val="center"/>
            <w:hideMark/>
          </w:tcPr>
          <w:p w:rsidR="00E02085" w:rsidRPr="00792868" w:rsidRDefault="00E02085" w:rsidP="00E02085">
            <w:pPr>
              <w:spacing w:line="276" w:lineRule="auto"/>
              <w:jc w:val="center"/>
              <w:rPr>
                <w:color w:val="000000"/>
              </w:rPr>
            </w:pPr>
            <w:r w:rsidRPr="00792868">
              <w:rPr>
                <w:color w:val="000000"/>
              </w:rPr>
              <w:t>Площадь</w:t>
            </w:r>
            <w:r w:rsidR="00E2147D">
              <w:rPr>
                <w:color w:val="000000"/>
              </w:rPr>
              <w:t>,</w:t>
            </w:r>
            <w:r w:rsidRPr="00792868">
              <w:rPr>
                <w:color w:val="000000"/>
              </w:rPr>
              <w:t xml:space="preserve"> кв.м.</w:t>
            </w:r>
          </w:p>
        </w:tc>
        <w:tc>
          <w:tcPr>
            <w:tcW w:w="2551" w:type="dxa"/>
            <w:tcBorders>
              <w:top w:val="single" w:sz="4" w:space="0" w:color="auto"/>
              <w:left w:val="nil"/>
              <w:bottom w:val="single" w:sz="4" w:space="0" w:color="auto"/>
              <w:right w:val="single" w:sz="4" w:space="0" w:color="auto"/>
            </w:tcBorders>
            <w:vAlign w:val="center"/>
            <w:hideMark/>
          </w:tcPr>
          <w:p w:rsidR="00E02085" w:rsidRPr="00792868" w:rsidRDefault="00E02085" w:rsidP="00E02085">
            <w:pPr>
              <w:spacing w:line="276" w:lineRule="auto"/>
              <w:jc w:val="center"/>
              <w:rPr>
                <w:color w:val="000000"/>
              </w:rPr>
            </w:pPr>
            <w:r w:rsidRPr="00792868">
              <w:rPr>
                <w:color w:val="000000"/>
              </w:rPr>
              <w:t>Годовой размер арендной платы, руб</w:t>
            </w:r>
            <w:r w:rsidR="00E2147D">
              <w:rPr>
                <w:color w:val="000000"/>
              </w:rPr>
              <w:t>.</w:t>
            </w:r>
          </w:p>
        </w:tc>
        <w:tc>
          <w:tcPr>
            <w:tcW w:w="3260" w:type="dxa"/>
            <w:tcBorders>
              <w:top w:val="single" w:sz="4" w:space="0" w:color="auto"/>
              <w:left w:val="nil"/>
              <w:bottom w:val="single" w:sz="4" w:space="0" w:color="auto"/>
              <w:right w:val="single" w:sz="4" w:space="0" w:color="auto"/>
            </w:tcBorders>
            <w:vAlign w:val="center"/>
            <w:hideMark/>
          </w:tcPr>
          <w:p w:rsidR="00E02085" w:rsidRPr="00792868" w:rsidRDefault="00E02085" w:rsidP="00E02085">
            <w:pPr>
              <w:spacing w:line="276" w:lineRule="auto"/>
              <w:jc w:val="center"/>
              <w:rPr>
                <w:color w:val="000000"/>
              </w:rPr>
            </w:pPr>
            <w:r w:rsidRPr="00792868">
              <w:rPr>
                <w:color w:val="000000"/>
              </w:rPr>
              <w:t>Оплата в месяц</w:t>
            </w:r>
            <w:r w:rsidR="00AE6B2B" w:rsidRPr="00792868">
              <w:rPr>
                <w:color w:val="000000"/>
              </w:rPr>
              <w:t xml:space="preserve"> (квартал)</w:t>
            </w:r>
            <w:r w:rsidRPr="00792868">
              <w:rPr>
                <w:color w:val="000000"/>
              </w:rPr>
              <w:t xml:space="preserve">, </w:t>
            </w:r>
          </w:p>
          <w:p w:rsidR="00E02085" w:rsidRPr="00792868" w:rsidRDefault="00E02085" w:rsidP="00E02085">
            <w:pPr>
              <w:spacing w:line="276" w:lineRule="auto"/>
              <w:jc w:val="center"/>
              <w:rPr>
                <w:color w:val="000000"/>
              </w:rPr>
            </w:pPr>
            <w:r w:rsidRPr="00792868">
              <w:rPr>
                <w:color w:val="000000"/>
              </w:rPr>
              <w:t>руб.</w:t>
            </w:r>
          </w:p>
        </w:tc>
      </w:tr>
      <w:tr w:rsidR="00E02085" w:rsidRPr="00E02085" w:rsidTr="00DD02B6">
        <w:trPr>
          <w:trHeight w:val="300"/>
        </w:trPr>
        <w:tc>
          <w:tcPr>
            <w:tcW w:w="1802" w:type="dxa"/>
            <w:tcBorders>
              <w:top w:val="nil"/>
              <w:left w:val="single" w:sz="4" w:space="0" w:color="auto"/>
              <w:bottom w:val="single" w:sz="4" w:space="0" w:color="auto"/>
              <w:right w:val="single" w:sz="4" w:space="0" w:color="auto"/>
            </w:tcBorders>
            <w:noWrap/>
            <w:vAlign w:val="bottom"/>
            <w:hideMark/>
          </w:tcPr>
          <w:p w:rsidR="00E02085" w:rsidRPr="00E02085" w:rsidRDefault="00E02085" w:rsidP="00E02085">
            <w:pPr>
              <w:spacing w:line="276" w:lineRule="auto"/>
              <w:rPr>
                <w:rFonts w:ascii="Calibri" w:hAnsi="Calibri"/>
                <w:color w:val="000000"/>
              </w:rPr>
            </w:pPr>
            <w:r w:rsidRPr="00E02085">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E02085" w:rsidRPr="00E02085" w:rsidRDefault="00E02085" w:rsidP="00E02085">
            <w:pPr>
              <w:spacing w:line="276" w:lineRule="auto"/>
              <w:rPr>
                <w:rFonts w:ascii="Calibri" w:hAnsi="Calibri"/>
                <w:color w:val="000000"/>
              </w:rPr>
            </w:pPr>
            <w:r w:rsidRPr="00E02085">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E02085" w:rsidRPr="00E02085" w:rsidRDefault="00E02085" w:rsidP="00E02085">
            <w:pPr>
              <w:spacing w:line="276" w:lineRule="auto"/>
              <w:rPr>
                <w:rFonts w:ascii="Calibri" w:hAnsi="Calibri"/>
                <w:color w:val="000000"/>
              </w:rPr>
            </w:pPr>
            <w:r w:rsidRPr="00E02085">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E02085" w:rsidRPr="00E02085" w:rsidRDefault="00E02085" w:rsidP="00E02085">
            <w:pPr>
              <w:spacing w:line="276" w:lineRule="auto"/>
              <w:rPr>
                <w:rFonts w:ascii="Calibri" w:hAnsi="Calibri"/>
                <w:color w:val="000000"/>
              </w:rPr>
            </w:pPr>
            <w:r w:rsidRPr="00E02085">
              <w:rPr>
                <w:rFonts w:ascii="Calibri" w:hAnsi="Calibri"/>
                <w:color w:val="000000"/>
                <w:sz w:val="22"/>
                <w:szCs w:val="22"/>
              </w:rPr>
              <w:t> </w:t>
            </w:r>
          </w:p>
        </w:tc>
      </w:tr>
      <w:tr w:rsidR="00E02085" w:rsidRPr="00E02085" w:rsidTr="00DD02B6">
        <w:trPr>
          <w:trHeight w:val="300"/>
        </w:trPr>
        <w:tc>
          <w:tcPr>
            <w:tcW w:w="1802" w:type="dxa"/>
            <w:tcBorders>
              <w:top w:val="nil"/>
              <w:left w:val="single" w:sz="4" w:space="0" w:color="auto"/>
              <w:bottom w:val="single" w:sz="4" w:space="0" w:color="auto"/>
              <w:right w:val="single" w:sz="4" w:space="0" w:color="auto"/>
            </w:tcBorders>
            <w:noWrap/>
            <w:vAlign w:val="bottom"/>
            <w:hideMark/>
          </w:tcPr>
          <w:p w:rsidR="00E02085" w:rsidRPr="00E02085" w:rsidRDefault="00E02085" w:rsidP="00E02085">
            <w:pPr>
              <w:spacing w:line="276" w:lineRule="auto"/>
              <w:rPr>
                <w:rFonts w:ascii="Calibri" w:hAnsi="Calibri"/>
                <w:color w:val="000000"/>
              </w:rPr>
            </w:pPr>
            <w:r w:rsidRPr="00E02085">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E02085" w:rsidRPr="00E02085" w:rsidRDefault="00E02085" w:rsidP="00E02085">
            <w:pPr>
              <w:spacing w:line="276" w:lineRule="auto"/>
              <w:rPr>
                <w:rFonts w:ascii="Calibri" w:hAnsi="Calibri"/>
                <w:color w:val="000000"/>
              </w:rPr>
            </w:pPr>
            <w:r w:rsidRPr="00E02085">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E02085" w:rsidRPr="00E02085" w:rsidRDefault="00E02085" w:rsidP="00E02085">
            <w:pPr>
              <w:spacing w:line="276" w:lineRule="auto"/>
              <w:rPr>
                <w:rFonts w:ascii="Calibri" w:hAnsi="Calibri"/>
                <w:color w:val="000000"/>
              </w:rPr>
            </w:pPr>
            <w:r w:rsidRPr="00E02085">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E02085" w:rsidRPr="00E02085" w:rsidRDefault="00E02085" w:rsidP="00E02085">
            <w:pPr>
              <w:spacing w:line="276" w:lineRule="auto"/>
              <w:rPr>
                <w:rFonts w:ascii="Calibri" w:hAnsi="Calibri"/>
                <w:color w:val="000000"/>
              </w:rPr>
            </w:pPr>
            <w:r w:rsidRPr="00E02085">
              <w:rPr>
                <w:rFonts w:ascii="Calibri" w:hAnsi="Calibri"/>
                <w:color w:val="000000"/>
                <w:sz w:val="22"/>
                <w:szCs w:val="22"/>
              </w:rPr>
              <w:t> </w:t>
            </w:r>
          </w:p>
        </w:tc>
      </w:tr>
      <w:tr w:rsidR="00E02085" w:rsidRPr="00E02085" w:rsidTr="00DD02B6">
        <w:trPr>
          <w:trHeight w:val="300"/>
        </w:trPr>
        <w:tc>
          <w:tcPr>
            <w:tcW w:w="1802" w:type="dxa"/>
            <w:tcBorders>
              <w:top w:val="nil"/>
              <w:left w:val="single" w:sz="4" w:space="0" w:color="auto"/>
              <w:bottom w:val="single" w:sz="4" w:space="0" w:color="auto"/>
              <w:right w:val="single" w:sz="4" w:space="0" w:color="auto"/>
            </w:tcBorders>
            <w:noWrap/>
            <w:vAlign w:val="bottom"/>
            <w:hideMark/>
          </w:tcPr>
          <w:p w:rsidR="00E02085" w:rsidRPr="00E02085" w:rsidRDefault="00E02085" w:rsidP="00E02085">
            <w:pPr>
              <w:spacing w:line="276" w:lineRule="auto"/>
              <w:rPr>
                <w:rFonts w:ascii="Calibri" w:hAnsi="Calibri"/>
                <w:color w:val="000000"/>
              </w:rPr>
            </w:pPr>
            <w:r w:rsidRPr="00E02085">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E02085" w:rsidRPr="00E02085" w:rsidRDefault="00E02085" w:rsidP="00E02085">
            <w:pPr>
              <w:spacing w:line="276" w:lineRule="auto"/>
              <w:rPr>
                <w:rFonts w:ascii="Calibri" w:hAnsi="Calibri"/>
                <w:color w:val="000000"/>
              </w:rPr>
            </w:pPr>
            <w:r w:rsidRPr="00E02085">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E02085" w:rsidRPr="00E02085" w:rsidRDefault="00E02085" w:rsidP="00E02085">
            <w:pPr>
              <w:spacing w:line="276" w:lineRule="auto"/>
              <w:rPr>
                <w:rFonts w:ascii="Calibri" w:hAnsi="Calibri"/>
                <w:color w:val="000000"/>
              </w:rPr>
            </w:pPr>
            <w:r w:rsidRPr="00E02085">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E02085" w:rsidRPr="00E02085" w:rsidRDefault="00E02085" w:rsidP="00E02085">
            <w:pPr>
              <w:spacing w:line="276" w:lineRule="auto"/>
              <w:rPr>
                <w:rFonts w:ascii="Calibri" w:hAnsi="Calibri"/>
                <w:color w:val="000000"/>
              </w:rPr>
            </w:pPr>
            <w:r w:rsidRPr="00E02085">
              <w:rPr>
                <w:rFonts w:ascii="Calibri" w:hAnsi="Calibri"/>
                <w:color w:val="000000"/>
                <w:sz w:val="22"/>
                <w:szCs w:val="22"/>
              </w:rPr>
              <w:t> </w:t>
            </w:r>
          </w:p>
        </w:tc>
      </w:tr>
    </w:tbl>
    <w:p w:rsidR="00E02085" w:rsidRPr="00E02085" w:rsidRDefault="00E02085" w:rsidP="00E02085">
      <w:pPr>
        <w:ind w:firstLine="300"/>
        <w:jc w:val="both"/>
        <w:rPr>
          <w:rFonts w:ascii="Arial" w:hAnsi="Arial" w:cs="Arial"/>
        </w:rPr>
      </w:pPr>
    </w:p>
    <w:p w:rsidR="00E02085" w:rsidRPr="00E02085" w:rsidRDefault="00E02085" w:rsidP="00E02085">
      <w:pPr>
        <w:ind w:firstLine="300"/>
        <w:jc w:val="both"/>
      </w:pPr>
      <w:r w:rsidRPr="00E02085">
        <w:t>Арендная плата устанавливается с _____________</w:t>
      </w:r>
    </w:p>
    <w:p w:rsidR="00E02085" w:rsidRPr="00E02085" w:rsidRDefault="00E02085" w:rsidP="00E02085">
      <w:pPr>
        <w:ind w:firstLine="300"/>
        <w:jc w:val="both"/>
      </w:pPr>
      <w:r w:rsidRPr="00E02085">
        <w:t>Арендная плата за первый подлежащий оплате период с _______ по ________ составляет ____________ руб.</w:t>
      </w:r>
    </w:p>
    <w:p w:rsidR="00E02085" w:rsidRPr="00E02085" w:rsidRDefault="00E02085" w:rsidP="00E02085">
      <w:pPr>
        <w:ind w:firstLine="300"/>
        <w:jc w:val="both"/>
      </w:pPr>
      <w:r w:rsidRPr="00E02085">
        <w:t xml:space="preserve">Настоящее приложение является неотъемлемой частью договора. </w:t>
      </w:r>
    </w:p>
    <w:p w:rsidR="00E02085" w:rsidRPr="00E02085" w:rsidRDefault="00E02085" w:rsidP="00E02085">
      <w:pPr>
        <w:jc w:val="center"/>
      </w:pPr>
    </w:p>
    <w:p w:rsidR="00E02085" w:rsidRPr="00E02085" w:rsidRDefault="00E02085" w:rsidP="00E02085">
      <w:pPr>
        <w:jc w:val="center"/>
      </w:pPr>
      <w:r w:rsidRPr="00E02085">
        <w:t>ПОДПИСИ СТОРОН</w:t>
      </w:r>
    </w:p>
    <w:tbl>
      <w:tblPr>
        <w:tblW w:w="5050" w:type="pct"/>
        <w:tblCellSpacing w:w="15" w:type="dxa"/>
        <w:tblInd w:w="-135" w:type="dxa"/>
        <w:tblLayout w:type="fixed"/>
        <w:tblLook w:val="04A0"/>
      </w:tblPr>
      <w:tblGrid>
        <w:gridCol w:w="4374"/>
        <w:gridCol w:w="1284"/>
        <w:gridCol w:w="4453"/>
      </w:tblGrid>
      <w:tr w:rsidR="00E02085" w:rsidRPr="00E02085" w:rsidTr="00DD02B6">
        <w:trPr>
          <w:tblCellSpacing w:w="15" w:type="dxa"/>
        </w:trPr>
        <w:tc>
          <w:tcPr>
            <w:tcW w:w="4099" w:type="dxa"/>
            <w:tcMar>
              <w:top w:w="15" w:type="dxa"/>
              <w:left w:w="15" w:type="dxa"/>
              <w:bottom w:w="15" w:type="dxa"/>
              <w:right w:w="15" w:type="dxa"/>
            </w:tcMar>
            <w:hideMark/>
          </w:tcPr>
          <w:p w:rsidR="00E02085" w:rsidRPr="00E02085" w:rsidRDefault="00E02085" w:rsidP="00E02085">
            <w:pPr>
              <w:spacing w:after="240" w:line="276" w:lineRule="auto"/>
            </w:pPr>
            <w:r w:rsidRPr="00E02085">
              <w:rPr>
                <w:bCs/>
              </w:rPr>
              <w:t>Арендодатель:</w:t>
            </w:r>
            <w:r w:rsidRPr="00E02085">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E02085" w:rsidRPr="00E02085" w:rsidRDefault="00E02085" w:rsidP="00E02085">
            <w:pPr>
              <w:spacing w:line="276" w:lineRule="auto"/>
              <w:rPr>
                <w:bCs/>
              </w:rPr>
            </w:pPr>
          </w:p>
        </w:tc>
        <w:tc>
          <w:tcPr>
            <w:tcW w:w="4173" w:type="dxa"/>
            <w:tcMar>
              <w:top w:w="15" w:type="dxa"/>
              <w:left w:w="15" w:type="dxa"/>
              <w:bottom w:w="15" w:type="dxa"/>
              <w:right w:w="15" w:type="dxa"/>
            </w:tcMar>
            <w:hideMark/>
          </w:tcPr>
          <w:p w:rsidR="00E02085" w:rsidRPr="00E02085" w:rsidRDefault="00E02085" w:rsidP="00E02085">
            <w:pPr>
              <w:spacing w:line="276" w:lineRule="auto"/>
            </w:pPr>
            <w:r w:rsidRPr="00E02085">
              <w:rPr>
                <w:bCs/>
              </w:rPr>
              <w:t>Арендатор:</w:t>
            </w:r>
            <w:r w:rsidRPr="00E02085">
              <w:br/>
            </w:r>
          </w:p>
        </w:tc>
      </w:tr>
      <w:tr w:rsidR="00E02085" w:rsidRPr="00E02085" w:rsidTr="00DD02B6">
        <w:trPr>
          <w:tblCellSpacing w:w="15" w:type="dxa"/>
        </w:trPr>
        <w:tc>
          <w:tcPr>
            <w:tcW w:w="4099" w:type="dxa"/>
            <w:tcMar>
              <w:top w:w="15" w:type="dxa"/>
              <w:left w:w="15" w:type="dxa"/>
              <w:bottom w:w="15" w:type="dxa"/>
              <w:right w:w="15" w:type="dxa"/>
            </w:tcMar>
            <w:vAlign w:val="bottom"/>
            <w:hideMark/>
          </w:tcPr>
          <w:p w:rsidR="00E02085" w:rsidRPr="00E02085" w:rsidRDefault="00E02085" w:rsidP="00E02085">
            <w:pPr>
              <w:spacing w:line="276" w:lineRule="auto"/>
            </w:pPr>
            <w:r w:rsidRPr="00E02085">
              <w:t>_________________</w:t>
            </w:r>
            <w:r w:rsidRPr="00E02085">
              <w:br/>
              <w:t xml:space="preserve">М.П. </w:t>
            </w:r>
          </w:p>
        </w:tc>
        <w:tc>
          <w:tcPr>
            <w:tcW w:w="1187" w:type="dxa"/>
            <w:tcMar>
              <w:top w:w="15" w:type="dxa"/>
              <w:left w:w="15" w:type="dxa"/>
              <w:bottom w:w="15" w:type="dxa"/>
              <w:right w:w="15" w:type="dxa"/>
            </w:tcMar>
          </w:tcPr>
          <w:p w:rsidR="00E02085" w:rsidRPr="00E02085" w:rsidRDefault="00E02085" w:rsidP="00E02085">
            <w:pPr>
              <w:spacing w:after="240" w:line="276" w:lineRule="auto"/>
            </w:pPr>
          </w:p>
        </w:tc>
        <w:tc>
          <w:tcPr>
            <w:tcW w:w="4173" w:type="dxa"/>
            <w:tcMar>
              <w:top w:w="15" w:type="dxa"/>
              <w:left w:w="15" w:type="dxa"/>
              <w:bottom w:w="15" w:type="dxa"/>
              <w:right w:w="15" w:type="dxa"/>
            </w:tcMar>
            <w:vAlign w:val="bottom"/>
            <w:hideMark/>
          </w:tcPr>
          <w:p w:rsidR="00E02085" w:rsidRPr="00E02085" w:rsidRDefault="00E02085" w:rsidP="00E02085">
            <w:pPr>
              <w:spacing w:after="240" w:line="276" w:lineRule="auto"/>
            </w:pPr>
            <w:r w:rsidRPr="00E02085">
              <w:t>______________ "____"__________________</w:t>
            </w:r>
            <w:r w:rsidRPr="00E02085">
              <w:rPr>
                <w:noProof/>
              </w:rPr>
              <w:t>2014</w:t>
            </w:r>
            <w:r w:rsidRPr="00E02085">
              <w:t xml:space="preserve"> г.</w:t>
            </w:r>
          </w:p>
          <w:p w:rsidR="00E02085" w:rsidRPr="00E02085" w:rsidRDefault="00E02085" w:rsidP="00E02085">
            <w:pPr>
              <w:spacing w:after="240" w:line="276" w:lineRule="auto"/>
            </w:pPr>
            <w:r w:rsidRPr="00E02085">
              <w:t>М.П.</w:t>
            </w:r>
          </w:p>
        </w:tc>
      </w:tr>
    </w:tbl>
    <w:p w:rsidR="00E02085" w:rsidRPr="00E02085" w:rsidRDefault="00E02085" w:rsidP="00E02085">
      <w:pPr>
        <w:tabs>
          <w:tab w:val="left" w:pos="567"/>
        </w:tabs>
        <w:spacing w:line="276" w:lineRule="auto"/>
        <w:rPr>
          <w:rFonts w:eastAsia="Calibri"/>
          <w:lang w:eastAsia="en-US"/>
        </w:rPr>
      </w:pPr>
    </w:p>
    <w:p w:rsidR="00E02085" w:rsidRPr="00E02085" w:rsidRDefault="00E02085" w:rsidP="00E02085">
      <w:pPr>
        <w:tabs>
          <w:tab w:val="left" w:pos="567"/>
        </w:tabs>
        <w:spacing w:line="276" w:lineRule="auto"/>
        <w:rPr>
          <w:rFonts w:eastAsia="Calibri"/>
          <w:lang w:eastAsia="en-US"/>
        </w:rPr>
      </w:pPr>
    </w:p>
    <w:p w:rsidR="00E02085" w:rsidRPr="00E02085" w:rsidRDefault="00E02085" w:rsidP="00E02085">
      <w:pPr>
        <w:tabs>
          <w:tab w:val="left" w:pos="567"/>
        </w:tabs>
        <w:spacing w:line="276" w:lineRule="auto"/>
        <w:rPr>
          <w:rFonts w:eastAsia="Calibri"/>
          <w:lang w:eastAsia="en-US"/>
        </w:rPr>
      </w:pPr>
    </w:p>
    <w:p w:rsidR="00E02085" w:rsidRPr="00E02085" w:rsidRDefault="00E02085" w:rsidP="00E02085">
      <w:pPr>
        <w:tabs>
          <w:tab w:val="left" w:pos="567"/>
        </w:tabs>
        <w:spacing w:line="276" w:lineRule="auto"/>
        <w:rPr>
          <w:rFonts w:eastAsia="Calibri"/>
          <w:lang w:eastAsia="en-US"/>
        </w:rPr>
      </w:pPr>
    </w:p>
    <w:p w:rsidR="00E02085" w:rsidRPr="00E02085" w:rsidRDefault="00E02085" w:rsidP="00E02085">
      <w:pPr>
        <w:tabs>
          <w:tab w:val="left" w:pos="567"/>
        </w:tabs>
        <w:spacing w:line="276" w:lineRule="auto"/>
        <w:rPr>
          <w:rFonts w:eastAsia="Calibri"/>
          <w:lang w:eastAsia="en-US"/>
        </w:rPr>
      </w:pPr>
    </w:p>
    <w:p w:rsidR="00E02085" w:rsidRPr="00E02085" w:rsidRDefault="00E02085" w:rsidP="00E02085">
      <w:pPr>
        <w:tabs>
          <w:tab w:val="left" w:pos="567"/>
        </w:tabs>
        <w:spacing w:line="276" w:lineRule="auto"/>
        <w:rPr>
          <w:rFonts w:eastAsia="Calibri"/>
          <w:lang w:eastAsia="en-US"/>
        </w:rPr>
      </w:pPr>
    </w:p>
    <w:p w:rsidR="00E02085" w:rsidRPr="00E02085" w:rsidRDefault="00E02085" w:rsidP="00E02085">
      <w:pPr>
        <w:tabs>
          <w:tab w:val="left" w:pos="567"/>
        </w:tabs>
        <w:spacing w:line="276" w:lineRule="auto"/>
        <w:rPr>
          <w:rFonts w:eastAsia="Calibri"/>
          <w:lang w:eastAsia="en-US"/>
        </w:rPr>
      </w:pPr>
    </w:p>
    <w:p w:rsidR="00E02085" w:rsidRPr="00E02085" w:rsidRDefault="00E02085" w:rsidP="00E02085">
      <w:pPr>
        <w:tabs>
          <w:tab w:val="left" w:pos="567"/>
        </w:tabs>
        <w:spacing w:line="276" w:lineRule="auto"/>
        <w:rPr>
          <w:rFonts w:eastAsia="Calibri"/>
          <w:lang w:eastAsia="en-US"/>
        </w:rPr>
      </w:pPr>
    </w:p>
    <w:p w:rsidR="00E02085" w:rsidRPr="00E02085" w:rsidRDefault="00E02085" w:rsidP="00E02085">
      <w:pPr>
        <w:tabs>
          <w:tab w:val="left" w:pos="567"/>
        </w:tabs>
        <w:spacing w:line="276" w:lineRule="auto"/>
        <w:rPr>
          <w:rFonts w:eastAsia="Calibri"/>
          <w:lang w:eastAsia="en-US"/>
        </w:rPr>
      </w:pPr>
    </w:p>
    <w:p w:rsidR="00E02085" w:rsidRPr="00E02085" w:rsidRDefault="00E02085" w:rsidP="00E02085">
      <w:pPr>
        <w:tabs>
          <w:tab w:val="left" w:pos="567"/>
        </w:tabs>
        <w:spacing w:line="276" w:lineRule="auto"/>
        <w:rPr>
          <w:rFonts w:eastAsia="Calibri"/>
          <w:lang w:eastAsia="en-US"/>
        </w:rPr>
      </w:pPr>
    </w:p>
    <w:p w:rsidR="00E02085" w:rsidRPr="00E02085" w:rsidRDefault="00E02085" w:rsidP="00E02085">
      <w:pPr>
        <w:tabs>
          <w:tab w:val="left" w:pos="567"/>
        </w:tabs>
        <w:spacing w:line="276" w:lineRule="auto"/>
        <w:rPr>
          <w:rFonts w:eastAsia="Calibri"/>
          <w:lang w:eastAsia="en-US"/>
        </w:rPr>
      </w:pPr>
    </w:p>
    <w:p w:rsidR="00E02085" w:rsidRPr="00E02085" w:rsidRDefault="00E02085" w:rsidP="00E02085">
      <w:pPr>
        <w:tabs>
          <w:tab w:val="left" w:pos="567"/>
        </w:tabs>
        <w:spacing w:line="276" w:lineRule="auto"/>
        <w:rPr>
          <w:rFonts w:eastAsia="Calibri"/>
          <w:lang w:eastAsia="en-US"/>
        </w:rPr>
      </w:pPr>
    </w:p>
    <w:p w:rsidR="00E02085" w:rsidRPr="00E02085" w:rsidRDefault="00E02085" w:rsidP="00E02085">
      <w:pPr>
        <w:tabs>
          <w:tab w:val="left" w:pos="567"/>
        </w:tabs>
        <w:spacing w:line="276" w:lineRule="auto"/>
        <w:rPr>
          <w:rFonts w:eastAsia="Calibri"/>
          <w:lang w:eastAsia="en-US"/>
        </w:rPr>
      </w:pPr>
    </w:p>
    <w:p w:rsidR="00E02085" w:rsidRPr="00E02085" w:rsidRDefault="00E02085" w:rsidP="00E02085">
      <w:pPr>
        <w:tabs>
          <w:tab w:val="left" w:pos="567"/>
        </w:tabs>
        <w:spacing w:line="276" w:lineRule="auto"/>
        <w:rPr>
          <w:rFonts w:eastAsia="Calibri"/>
          <w:lang w:eastAsia="en-US"/>
        </w:rPr>
      </w:pPr>
    </w:p>
    <w:p w:rsidR="00E02085" w:rsidRPr="00E02085" w:rsidRDefault="00E02085" w:rsidP="00E02085">
      <w:pPr>
        <w:tabs>
          <w:tab w:val="left" w:pos="567"/>
        </w:tabs>
        <w:spacing w:line="276" w:lineRule="auto"/>
        <w:rPr>
          <w:rFonts w:eastAsia="Calibri"/>
          <w:lang w:eastAsia="en-US"/>
        </w:rPr>
      </w:pPr>
    </w:p>
    <w:p w:rsidR="00E02085" w:rsidRPr="00E02085" w:rsidRDefault="00E02085" w:rsidP="00E02085">
      <w:pPr>
        <w:tabs>
          <w:tab w:val="left" w:pos="567"/>
        </w:tabs>
        <w:spacing w:line="276" w:lineRule="auto"/>
        <w:rPr>
          <w:rFonts w:eastAsia="Calibri"/>
          <w:lang w:eastAsia="en-US"/>
        </w:rPr>
      </w:pPr>
    </w:p>
    <w:p w:rsidR="00E02085" w:rsidRPr="00E02085" w:rsidRDefault="00E02085" w:rsidP="00E02085">
      <w:pPr>
        <w:tabs>
          <w:tab w:val="left" w:pos="567"/>
        </w:tabs>
        <w:spacing w:line="276" w:lineRule="auto"/>
        <w:rPr>
          <w:rFonts w:eastAsia="Calibri"/>
          <w:lang w:eastAsia="en-US"/>
        </w:rPr>
      </w:pPr>
    </w:p>
    <w:p w:rsidR="00E02085" w:rsidRPr="00E02085" w:rsidRDefault="00E02085" w:rsidP="00E02085">
      <w:pPr>
        <w:tabs>
          <w:tab w:val="left" w:pos="567"/>
        </w:tabs>
        <w:spacing w:line="276" w:lineRule="auto"/>
        <w:rPr>
          <w:rFonts w:eastAsia="Calibri"/>
          <w:lang w:eastAsia="en-US"/>
        </w:rPr>
      </w:pPr>
    </w:p>
    <w:p w:rsidR="00E02085" w:rsidRPr="00E02085" w:rsidRDefault="00E02085" w:rsidP="00E02085">
      <w:pPr>
        <w:tabs>
          <w:tab w:val="left" w:pos="567"/>
        </w:tabs>
        <w:spacing w:line="276" w:lineRule="auto"/>
        <w:ind w:left="4820"/>
        <w:rPr>
          <w:rFonts w:eastAsia="Calibri"/>
          <w:lang w:eastAsia="en-US"/>
        </w:rPr>
      </w:pPr>
      <w:r w:rsidRPr="00E02085">
        <w:rPr>
          <w:rFonts w:eastAsia="Calibri"/>
          <w:lang w:eastAsia="en-US"/>
        </w:rPr>
        <w:lastRenderedPageBreak/>
        <w:t>ПРИЛОЖЕНИЕ 3</w:t>
      </w:r>
    </w:p>
    <w:p w:rsidR="00E02085" w:rsidRPr="00E02085" w:rsidRDefault="00E02085" w:rsidP="00E02085">
      <w:pPr>
        <w:tabs>
          <w:tab w:val="left" w:pos="567"/>
        </w:tabs>
        <w:spacing w:line="276" w:lineRule="auto"/>
        <w:ind w:left="4820"/>
        <w:rPr>
          <w:rFonts w:eastAsia="Calibri"/>
          <w:u w:val="single"/>
          <w:lang w:eastAsia="en-US"/>
        </w:rPr>
      </w:pPr>
      <w:r w:rsidRPr="00E02085">
        <w:rPr>
          <w:rFonts w:eastAsia="Calibri"/>
          <w:lang w:eastAsia="en-US"/>
        </w:rPr>
        <w:t>к договору аренды земельного участка</w:t>
      </w:r>
      <w:r w:rsidRPr="00E02085">
        <w:rPr>
          <w:rFonts w:eastAsia="Calibri"/>
          <w:lang w:eastAsia="en-US"/>
        </w:rPr>
        <w:br/>
        <w:t>от _______________ N _______</w:t>
      </w:r>
    </w:p>
    <w:p w:rsidR="00E02085" w:rsidRPr="00E02085" w:rsidRDefault="00E02085" w:rsidP="00E02085">
      <w:pPr>
        <w:tabs>
          <w:tab w:val="left" w:pos="567"/>
        </w:tabs>
        <w:spacing w:line="276" w:lineRule="auto"/>
        <w:ind w:left="4820"/>
        <w:rPr>
          <w:rFonts w:eastAsia="Calibri"/>
          <w:lang w:eastAsia="en-US"/>
        </w:rPr>
      </w:pPr>
    </w:p>
    <w:p w:rsidR="00E02085" w:rsidRPr="00E02085" w:rsidRDefault="00E02085" w:rsidP="00E02085">
      <w:pPr>
        <w:tabs>
          <w:tab w:val="left" w:pos="567"/>
        </w:tabs>
        <w:spacing w:line="276" w:lineRule="auto"/>
        <w:rPr>
          <w:rFonts w:eastAsia="Calibri"/>
          <w:lang w:eastAsia="en-US"/>
        </w:rPr>
      </w:pPr>
    </w:p>
    <w:p w:rsidR="00E02085" w:rsidRPr="00E02085" w:rsidRDefault="00E02085" w:rsidP="00E02085">
      <w:pPr>
        <w:jc w:val="center"/>
      </w:pPr>
      <w:r w:rsidRPr="00E02085">
        <w:rPr>
          <w:bCs/>
        </w:rPr>
        <w:t>АКТ</w:t>
      </w:r>
      <w:r w:rsidRPr="00E02085">
        <w:rPr>
          <w:bCs/>
        </w:rPr>
        <w:br/>
        <w:t>приема-передачи земельного участка</w:t>
      </w:r>
    </w:p>
    <w:p w:rsidR="00E02085" w:rsidRPr="00E02085" w:rsidRDefault="00E02085" w:rsidP="00E02085">
      <w:pPr>
        <w:spacing w:after="240"/>
      </w:pPr>
      <w:r w:rsidRPr="00E02085">
        <w:br/>
      </w:r>
    </w:p>
    <w:tbl>
      <w:tblPr>
        <w:tblW w:w="5000" w:type="pct"/>
        <w:tblCellSpacing w:w="15" w:type="dxa"/>
        <w:tblLook w:val="0000"/>
      </w:tblPr>
      <w:tblGrid>
        <w:gridCol w:w="2704"/>
        <w:gridCol w:w="7307"/>
      </w:tblGrid>
      <w:tr w:rsidR="00E02085" w:rsidRPr="00E02085" w:rsidTr="00DD02B6">
        <w:trPr>
          <w:tblCellSpacing w:w="15" w:type="dxa"/>
        </w:trPr>
        <w:tc>
          <w:tcPr>
            <w:tcW w:w="1329" w:type="pct"/>
            <w:tcMar>
              <w:top w:w="15" w:type="dxa"/>
              <w:left w:w="15" w:type="dxa"/>
              <w:bottom w:w="15" w:type="dxa"/>
              <w:right w:w="15" w:type="dxa"/>
            </w:tcMar>
            <w:vAlign w:val="center"/>
          </w:tcPr>
          <w:p w:rsidR="00E02085" w:rsidRPr="00E02085" w:rsidRDefault="00E02085" w:rsidP="00E02085">
            <w:r w:rsidRPr="00E02085">
              <w:t xml:space="preserve">г. Красноярск </w:t>
            </w:r>
          </w:p>
        </w:tc>
        <w:tc>
          <w:tcPr>
            <w:tcW w:w="3629" w:type="pct"/>
            <w:tcMar>
              <w:top w:w="15" w:type="dxa"/>
              <w:left w:w="15" w:type="dxa"/>
              <w:bottom w:w="15" w:type="dxa"/>
              <w:right w:w="15" w:type="dxa"/>
            </w:tcMar>
            <w:vAlign w:val="center"/>
          </w:tcPr>
          <w:p w:rsidR="00E02085" w:rsidRPr="00E02085" w:rsidRDefault="00E02085" w:rsidP="00E02085">
            <w:pPr>
              <w:jc w:val="right"/>
              <w:rPr>
                <w:rFonts w:ascii="Arial" w:hAnsi="Arial" w:cs="Arial"/>
              </w:rPr>
            </w:pPr>
          </w:p>
        </w:tc>
      </w:tr>
    </w:tbl>
    <w:p w:rsidR="00E02085" w:rsidRPr="00E02085" w:rsidRDefault="00E02085" w:rsidP="00DD02B6">
      <w:pPr>
        <w:spacing w:after="240"/>
      </w:pPr>
      <w:r w:rsidRPr="00E02085">
        <w:rPr>
          <w:rFonts w:ascii="Arial" w:hAnsi="Arial" w:cs="Arial"/>
        </w:rPr>
        <w:br/>
      </w:r>
      <w:r w:rsidRPr="00E02085">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E02085">
        <w:rPr>
          <w:bCs/>
        </w:rPr>
        <w:t xml:space="preserve"> кв. м. </w:t>
      </w:r>
      <w:r w:rsidRPr="00E02085">
        <w:t>с категорией земель - земли населенных пунктов, с кадастровым номером</w:t>
      </w:r>
      <w:r w:rsidR="00345136" w:rsidRPr="00345136">
        <w:t xml:space="preserve"> </w:t>
      </w:r>
      <w:r w:rsidR="00345136" w:rsidRPr="006619D1">
        <w:t>24:50:________</w:t>
      </w:r>
      <w:r w:rsidRPr="00E02085">
        <w:t xml:space="preserve">, находящийся по адресу (имеющий адресные ориентиры): ________________________________________ (далее - Участок) для использования в целях ___________________________. </w:t>
      </w:r>
    </w:p>
    <w:p w:rsidR="00E02085" w:rsidRPr="00E02085" w:rsidRDefault="00E02085" w:rsidP="00E02085"/>
    <w:p w:rsidR="00E02085" w:rsidRPr="00E02085" w:rsidRDefault="00E02085" w:rsidP="00E02085"/>
    <w:p w:rsidR="00E02085" w:rsidRPr="00E02085" w:rsidRDefault="00E02085" w:rsidP="00E02085">
      <w:pPr>
        <w:ind w:firstLine="300"/>
        <w:jc w:val="both"/>
      </w:pPr>
      <w:r w:rsidRPr="00E02085">
        <w:t xml:space="preserve">“Передающая сторона” и “Принимающая сторона” зафиксировали настоящим актом следующее: состояние участка на момент его передачи </w:t>
      </w:r>
      <w:r w:rsidRPr="00E02085">
        <w:rPr>
          <w:bCs/>
        </w:rPr>
        <w:t>удовлетворительное</w:t>
      </w:r>
      <w:r w:rsidRPr="00E02085">
        <w:t xml:space="preserve">. </w:t>
      </w:r>
    </w:p>
    <w:p w:rsidR="00E02085" w:rsidRPr="00E02085" w:rsidRDefault="00E02085" w:rsidP="00E02085">
      <w:pPr>
        <w:jc w:val="both"/>
      </w:pPr>
    </w:p>
    <w:p w:rsidR="00E02085" w:rsidRPr="00E02085" w:rsidRDefault="00E02085" w:rsidP="00E02085">
      <w:pPr>
        <w:ind w:firstLine="300"/>
        <w:jc w:val="both"/>
      </w:pPr>
      <w:r w:rsidRPr="00E02085">
        <w:t>Датой фактической передачи земельного участка во владение и пользование “Принимающей стороне” считать __________.</w:t>
      </w:r>
    </w:p>
    <w:p w:rsidR="00E02085" w:rsidRPr="00E02085" w:rsidRDefault="00E02085" w:rsidP="00E02085">
      <w:pPr>
        <w:spacing w:after="240"/>
        <w:jc w:val="both"/>
      </w:pPr>
      <w:r w:rsidRPr="00E02085">
        <w:br/>
      </w:r>
    </w:p>
    <w:tbl>
      <w:tblPr>
        <w:tblW w:w="5000" w:type="pct"/>
        <w:tblCellSpacing w:w="15" w:type="dxa"/>
        <w:tblLook w:val="0000"/>
      </w:tblPr>
      <w:tblGrid>
        <w:gridCol w:w="5005"/>
        <w:gridCol w:w="5006"/>
      </w:tblGrid>
      <w:tr w:rsidR="00E02085" w:rsidRPr="00E02085" w:rsidTr="00DD02B6">
        <w:trPr>
          <w:tblCellSpacing w:w="15" w:type="dxa"/>
        </w:trPr>
        <w:tc>
          <w:tcPr>
            <w:tcW w:w="2500" w:type="pct"/>
            <w:tcMar>
              <w:top w:w="15" w:type="dxa"/>
              <w:left w:w="15" w:type="dxa"/>
              <w:bottom w:w="15" w:type="dxa"/>
              <w:right w:w="15" w:type="dxa"/>
            </w:tcMar>
          </w:tcPr>
          <w:p w:rsidR="00E02085" w:rsidRPr="00E02085" w:rsidRDefault="00E02085" w:rsidP="00E02085">
            <w:pPr>
              <w:spacing w:after="240"/>
              <w:rPr>
                <w:bCs/>
              </w:rPr>
            </w:pPr>
            <w:r w:rsidRPr="00E02085">
              <w:t>Передающая сторона:</w:t>
            </w:r>
            <w:r w:rsidRPr="00E02085">
              <w:rPr>
                <w:bCs/>
              </w:rPr>
              <w:br/>
            </w:r>
          </w:p>
        </w:tc>
        <w:tc>
          <w:tcPr>
            <w:tcW w:w="2500" w:type="pct"/>
            <w:tcMar>
              <w:top w:w="15" w:type="dxa"/>
              <w:left w:w="15" w:type="dxa"/>
              <w:bottom w:w="15" w:type="dxa"/>
              <w:right w:w="15" w:type="dxa"/>
            </w:tcMar>
            <w:vAlign w:val="bottom"/>
          </w:tcPr>
          <w:p w:rsidR="00E02085" w:rsidRPr="00E02085" w:rsidRDefault="00E02085" w:rsidP="00E02085">
            <w:r w:rsidRPr="00E02085">
              <w:br/>
              <w:t xml:space="preserve">__________________ </w:t>
            </w:r>
            <w:r w:rsidRPr="00E02085">
              <w:br/>
              <w:t xml:space="preserve">М.П. </w:t>
            </w:r>
          </w:p>
        </w:tc>
      </w:tr>
      <w:tr w:rsidR="00E02085" w:rsidRPr="00E02085" w:rsidTr="00DD02B6">
        <w:trPr>
          <w:tblCellSpacing w:w="15" w:type="dxa"/>
        </w:trPr>
        <w:tc>
          <w:tcPr>
            <w:tcW w:w="0" w:type="auto"/>
            <w:tcMar>
              <w:top w:w="15" w:type="dxa"/>
              <w:left w:w="15" w:type="dxa"/>
              <w:bottom w:w="15" w:type="dxa"/>
              <w:right w:w="15" w:type="dxa"/>
            </w:tcMar>
            <w:vAlign w:val="center"/>
          </w:tcPr>
          <w:p w:rsidR="00E02085" w:rsidRPr="00E02085" w:rsidRDefault="00E02085" w:rsidP="00E02085">
            <w:pPr>
              <w:spacing w:after="240"/>
            </w:pPr>
          </w:p>
        </w:tc>
        <w:tc>
          <w:tcPr>
            <w:tcW w:w="0" w:type="auto"/>
            <w:tcMar>
              <w:top w:w="15" w:type="dxa"/>
              <w:left w:w="15" w:type="dxa"/>
              <w:bottom w:w="15" w:type="dxa"/>
              <w:right w:w="15" w:type="dxa"/>
            </w:tcMar>
            <w:vAlign w:val="center"/>
          </w:tcPr>
          <w:p w:rsidR="00E02085" w:rsidRPr="00E02085" w:rsidRDefault="00E02085" w:rsidP="00E02085"/>
        </w:tc>
      </w:tr>
      <w:tr w:rsidR="00E02085" w:rsidRPr="00E02085" w:rsidTr="00DD02B6">
        <w:trPr>
          <w:tblCellSpacing w:w="15" w:type="dxa"/>
        </w:trPr>
        <w:tc>
          <w:tcPr>
            <w:tcW w:w="2500" w:type="pct"/>
            <w:tcMar>
              <w:top w:w="15" w:type="dxa"/>
              <w:left w:w="15" w:type="dxa"/>
              <w:bottom w:w="15" w:type="dxa"/>
              <w:right w:w="15" w:type="dxa"/>
            </w:tcMar>
          </w:tcPr>
          <w:p w:rsidR="00E02085" w:rsidRPr="00E02085" w:rsidRDefault="00E02085" w:rsidP="00E02085">
            <w:pPr>
              <w:spacing w:after="240"/>
              <w:rPr>
                <w:bCs/>
              </w:rPr>
            </w:pPr>
            <w:r w:rsidRPr="00E02085">
              <w:t>Принимающая сторона:</w:t>
            </w:r>
            <w:r w:rsidRPr="00E02085">
              <w:rPr>
                <w:bCs/>
              </w:rPr>
              <w:br/>
            </w:r>
          </w:p>
        </w:tc>
        <w:tc>
          <w:tcPr>
            <w:tcW w:w="2500" w:type="pct"/>
            <w:tcMar>
              <w:top w:w="15" w:type="dxa"/>
              <w:left w:w="15" w:type="dxa"/>
              <w:bottom w:w="15" w:type="dxa"/>
              <w:right w:w="15" w:type="dxa"/>
            </w:tcMar>
            <w:vAlign w:val="bottom"/>
          </w:tcPr>
          <w:p w:rsidR="00E02085" w:rsidRPr="00E02085" w:rsidRDefault="00E02085" w:rsidP="00E02085">
            <w:pPr>
              <w:rPr>
                <w:lang w:val="en-US"/>
              </w:rPr>
            </w:pPr>
            <w:r w:rsidRPr="00E02085">
              <w:t>______________</w:t>
            </w:r>
            <w:r w:rsidRPr="00E02085">
              <w:rPr>
                <w:lang w:val="en-US"/>
              </w:rPr>
              <w:t>____</w:t>
            </w:r>
          </w:p>
        </w:tc>
      </w:tr>
    </w:tbl>
    <w:p w:rsidR="00E02085" w:rsidRPr="00E02085" w:rsidRDefault="00E02085" w:rsidP="00E02085">
      <w:pPr>
        <w:jc w:val="center"/>
      </w:pPr>
    </w:p>
    <w:p w:rsidR="00E02085" w:rsidRPr="00E02085" w:rsidRDefault="00E02085" w:rsidP="00E02085">
      <w:pPr>
        <w:jc w:val="center"/>
      </w:pPr>
    </w:p>
    <w:p w:rsidR="00E02085" w:rsidRPr="00E02085" w:rsidRDefault="00E02085" w:rsidP="00E02085"/>
    <w:p w:rsidR="00477E6F" w:rsidRDefault="00477E6F"/>
    <w:p w:rsidR="00477E6F" w:rsidRDefault="00477E6F"/>
    <w:p w:rsidR="00477E6F" w:rsidRDefault="00477E6F"/>
    <w:p w:rsidR="00477E6F" w:rsidRDefault="00477E6F"/>
    <w:p w:rsidR="00477E6F" w:rsidRDefault="00477E6F"/>
    <w:p w:rsidR="00477E6F" w:rsidRDefault="00477E6F"/>
    <w:p w:rsidR="00477E6F" w:rsidRDefault="00477E6F"/>
    <w:p w:rsidR="00477E6F" w:rsidRDefault="00477E6F"/>
    <w:sectPr w:rsidR="00477E6F" w:rsidSect="002F61AA">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FB1" w:rsidRDefault="00176FB1" w:rsidP="009D0BF7">
      <w:r>
        <w:separator/>
      </w:r>
    </w:p>
  </w:endnote>
  <w:endnote w:type="continuationSeparator" w:id="0">
    <w:p w:rsidR="00176FB1" w:rsidRDefault="00176FB1" w:rsidP="009D0B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FB1" w:rsidRDefault="00176FB1" w:rsidP="009D0BF7">
      <w:r>
        <w:separator/>
      </w:r>
    </w:p>
  </w:footnote>
  <w:footnote w:type="continuationSeparator" w:id="0">
    <w:p w:rsidR="00176FB1" w:rsidRDefault="00176FB1" w:rsidP="009D0B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61D408F"/>
    <w:multiLevelType w:val="hybridMultilevel"/>
    <w:tmpl w:val="16284216"/>
    <w:lvl w:ilvl="0" w:tplc="DBD40D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C95269A"/>
    <w:multiLevelType w:val="hybridMultilevel"/>
    <w:tmpl w:val="DC0AFBCC"/>
    <w:lvl w:ilvl="0" w:tplc="AD9A8C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12F5"/>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43D"/>
    <w:rsid w:val="00035DC0"/>
    <w:rsid w:val="0003720E"/>
    <w:rsid w:val="00037781"/>
    <w:rsid w:val="00040299"/>
    <w:rsid w:val="00041039"/>
    <w:rsid w:val="0004133E"/>
    <w:rsid w:val="000420E8"/>
    <w:rsid w:val="00042485"/>
    <w:rsid w:val="00042FCE"/>
    <w:rsid w:val="000474D9"/>
    <w:rsid w:val="00047A60"/>
    <w:rsid w:val="00051E73"/>
    <w:rsid w:val="00052BA1"/>
    <w:rsid w:val="000537CD"/>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664"/>
    <w:rsid w:val="00063D87"/>
    <w:rsid w:val="000642D7"/>
    <w:rsid w:val="00064356"/>
    <w:rsid w:val="000648B9"/>
    <w:rsid w:val="00064C00"/>
    <w:rsid w:val="00064D32"/>
    <w:rsid w:val="000655AE"/>
    <w:rsid w:val="000661F0"/>
    <w:rsid w:val="000669A1"/>
    <w:rsid w:val="00067154"/>
    <w:rsid w:val="00067791"/>
    <w:rsid w:val="000701CA"/>
    <w:rsid w:val="00070346"/>
    <w:rsid w:val="00071694"/>
    <w:rsid w:val="0007175F"/>
    <w:rsid w:val="00072604"/>
    <w:rsid w:val="00072DB0"/>
    <w:rsid w:val="0007411E"/>
    <w:rsid w:val="000748F5"/>
    <w:rsid w:val="00075BFC"/>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0EF6"/>
    <w:rsid w:val="000A1FAA"/>
    <w:rsid w:val="000A205D"/>
    <w:rsid w:val="000A267B"/>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359"/>
    <w:rsid w:val="000C5C86"/>
    <w:rsid w:val="000C6FAE"/>
    <w:rsid w:val="000C7413"/>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66C7"/>
    <w:rsid w:val="0011689A"/>
    <w:rsid w:val="0011753E"/>
    <w:rsid w:val="00124BC5"/>
    <w:rsid w:val="001260B8"/>
    <w:rsid w:val="0012768F"/>
    <w:rsid w:val="001279A1"/>
    <w:rsid w:val="001300B0"/>
    <w:rsid w:val="00130331"/>
    <w:rsid w:val="00131B63"/>
    <w:rsid w:val="00132ED6"/>
    <w:rsid w:val="00133822"/>
    <w:rsid w:val="00135678"/>
    <w:rsid w:val="001366FE"/>
    <w:rsid w:val="00136B51"/>
    <w:rsid w:val="00137D47"/>
    <w:rsid w:val="00137FF5"/>
    <w:rsid w:val="00140D78"/>
    <w:rsid w:val="00142839"/>
    <w:rsid w:val="00142EE1"/>
    <w:rsid w:val="001439F5"/>
    <w:rsid w:val="00143AB1"/>
    <w:rsid w:val="001441D1"/>
    <w:rsid w:val="00145618"/>
    <w:rsid w:val="0014564C"/>
    <w:rsid w:val="00146690"/>
    <w:rsid w:val="00146820"/>
    <w:rsid w:val="00147481"/>
    <w:rsid w:val="0014752C"/>
    <w:rsid w:val="0014766D"/>
    <w:rsid w:val="00147E47"/>
    <w:rsid w:val="00150DB7"/>
    <w:rsid w:val="00152FE6"/>
    <w:rsid w:val="001536A2"/>
    <w:rsid w:val="00153EDA"/>
    <w:rsid w:val="001552A3"/>
    <w:rsid w:val="0015668D"/>
    <w:rsid w:val="00156AE7"/>
    <w:rsid w:val="00160319"/>
    <w:rsid w:val="00160619"/>
    <w:rsid w:val="00160E8B"/>
    <w:rsid w:val="00161B12"/>
    <w:rsid w:val="00161E68"/>
    <w:rsid w:val="00162C4D"/>
    <w:rsid w:val="00163D58"/>
    <w:rsid w:val="001651DB"/>
    <w:rsid w:val="00165204"/>
    <w:rsid w:val="0016526D"/>
    <w:rsid w:val="00165498"/>
    <w:rsid w:val="00165671"/>
    <w:rsid w:val="00165AA4"/>
    <w:rsid w:val="00165E9D"/>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76FB1"/>
    <w:rsid w:val="00180DAB"/>
    <w:rsid w:val="001819CF"/>
    <w:rsid w:val="00181A4B"/>
    <w:rsid w:val="001836CA"/>
    <w:rsid w:val="00183753"/>
    <w:rsid w:val="00186D0A"/>
    <w:rsid w:val="00190759"/>
    <w:rsid w:val="0019108B"/>
    <w:rsid w:val="001914D4"/>
    <w:rsid w:val="0019193F"/>
    <w:rsid w:val="00193890"/>
    <w:rsid w:val="00194A31"/>
    <w:rsid w:val="00195676"/>
    <w:rsid w:val="00196F41"/>
    <w:rsid w:val="00197FA9"/>
    <w:rsid w:val="001A1732"/>
    <w:rsid w:val="001A208B"/>
    <w:rsid w:val="001A2611"/>
    <w:rsid w:val="001A3012"/>
    <w:rsid w:val="001A32C4"/>
    <w:rsid w:val="001A38C1"/>
    <w:rsid w:val="001A4C12"/>
    <w:rsid w:val="001A5E07"/>
    <w:rsid w:val="001A79D4"/>
    <w:rsid w:val="001A7CCC"/>
    <w:rsid w:val="001B189E"/>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0C97"/>
    <w:rsid w:val="001D120A"/>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1B1D"/>
    <w:rsid w:val="002229B8"/>
    <w:rsid w:val="00223BED"/>
    <w:rsid w:val="00224015"/>
    <w:rsid w:val="002252BC"/>
    <w:rsid w:val="00225B17"/>
    <w:rsid w:val="00226A91"/>
    <w:rsid w:val="00226DC0"/>
    <w:rsid w:val="0022798D"/>
    <w:rsid w:val="00227A6A"/>
    <w:rsid w:val="00227FF8"/>
    <w:rsid w:val="00230660"/>
    <w:rsid w:val="002311B4"/>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AB0"/>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BFD"/>
    <w:rsid w:val="00290F2D"/>
    <w:rsid w:val="00291A50"/>
    <w:rsid w:val="00292411"/>
    <w:rsid w:val="00292A79"/>
    <w:rsid w:val="00295828"/>
    <w:rsid w:val="00296590"/>
    <w:rsid w:val="00296A3A"/>
    <w:rsid w:val="002A150A"/>
    <w:rsid w:val="002A1FA4"/>
    <w:rsid w:val="002A2BA9"/>
    <w:rsid w:val="002A2DB3"/>
    <w:rsid w:val="002A2FDF"/>
    <w:rsid w:val="002A49DC"/>
    <w:rsid w:val="002A6598"/>
    <w:rsid w:val="002A6831"/>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4129"/>
    <w:rsid w:val="002C44A0"/>
    <w:rsid w:val="002C4E73"/>
    <w:rsid w:val="002C5048"/>
    <w:rsid w:val="002C52D0"/>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5B59"/>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1AA"/>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5F19"/>
    <w:rsid w:val="00336492"/>
    <w:rsid w:val="003408CF"/>
    <w:rsid w:val="003417D4"/>
    <w:rsid w:val="003418A0"/>
    <w:rsid w:val="00341B14"/>
    <w:rsid w:val="003431BF"/>
    <w:rsid w:val="00344A14"/>
    <w:rsid w:val="00345136"/>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9E7"/>
    <w:rsid w:val="00376E4E"/>
    <w:rsid w:val="00377E8A"/>
    <w:rsid w:val="00380BA9"/>
    <w:rsid w:val="00383193"/>
    <w:rsid w:val="003845EC"/>
    <w:rsid w:val="00384C3E"/>
    <w:rsid w:val="003867E8"/>
    <w:rsid w:val="0038734F"/>
    <w:rsid w:val="00390389"/>
    <w:rsid w:val="00390BE4"/>
    <w:rsid w:val="00390CC2"/>
    <w:rsid w:val="003911B3"/>
    <w:rsid w:val="003926FA"/>
    <w:rsid w:val="00392A15"/>
    <w:rsid w:val="00394717"/>
    <w:rsid w:val="00394DFF"/>
    <w:rsid w:val="00395EB7"/>
    <w:rsid w:val="003965D6"/>
    <w:rsid w:val="003978A8"/>
    <w:rsid w:val="00397DD4"/>
    <w:rsid w:val="003A0B57"/>
    <w:rsid w:val="003A0E81"/>
    <w:rsid w:val="003A116F"/>
    <w:rsid w:val="003A2B2D"/>
    <w:rsid w:val="003A3A4C"/>
    <w:rsid w:val="003A3A72"/>
    <w:rsid w:val="003A3BCD"/>
    <w:rsid w:val="003A5FDE"/>
    <w:rsid w:val="003A7BAB"/>
    <w:rsid w:val="003B03A2"/>
    <w:rsid w:val="003B2439"/>
    <w:rsid w:val="003B5B37"/>
    <w:rsid w:val="003B6776"/>
    <w:rsid w:val="003B6F91"/>
    <w:rsid w:val="003C0420"/>
    <w:rsid w:val="003C180B"/>
    <w:rsid w:val="003C2E0A"/>
    <w:rsid w:val="003C3371"/>
    <w:rsid w:val="003C4BAC"/>
    <w:rsid w:val="003C4D59"/>
    <w:rsid w:val="003C60DC"/>
    <w:rsid w:val="003C6F72"/>
    <w:rsid w:val="003D05D6"/>
    <w:rsid w:val="003D07B1"/>
    <w:rsid w:val="003D26F6"/>
    <w:rsid w:val="003D2E2B"/>
    <w:rsid w:val="003D4992"/>
    <w:rsid w:val="003D4E37"/>
    <w:rsid w:val="003D55DB"/>
    <w:rsid w:val="003D6F06"/>
    <w:rsid w:val="003D7287"/>
    <w:rsid w:val="003E05F7"/>
    <w:rsid w:val="003E082A"/>
    <w:rsid w:val="003E1154"/>
    <w:rsid w:val="003E17B5"/>
    <w:rsid w:val="003E3058"/>
    <w:rsid w:val="003E436B"/>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06A9"/>
    <w:rsid w:val="00411412"/>
    <w:rsid w:val="004114FE"/>
    <w:rsid w:val="00411C33"/>
    <w:rsid w:val="00413453"/>
    <w:rsid w:val="00414DE2"/>
    <w:rsid w:val="00415A9F"/>
    <w:rsid w:val="004162D8"/>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3C35"/>
    <w:rsid w:val="00454C58"/>
    <w:rsid w:val="0045509E"/>
    <w:rsid w:val="004550E3"/>
    <w:rsid w:val="00456786"/>
    <w:rsid w:val="00456BA3"/>
    <w:rsid w:val="00456C59"/>
    <w:rsid w:val="00457720"/>
    <w:rsid w:val="00457A16"/>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77E6F"/>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95F47"/>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064B"/>
    <w:rsid w:val="00514111"/>
    <w:rsid w:val="0051440F"/>
    <w:rsid w:val="00514F97"/>
    <w:rsid w:val="00514FE7"/>
    <w:rsid w:val="005155DF"/>
    <w:rsid w:val="005176DB"/>
    <w:rsid w:val="00517B2E"/>
    <w:rsid w:val="0052032C"/>
    <w:rsid w:val="00520964"/>
    <w:rsid w:val="005212A0"/>
    <w:rsid w:val="005223F2"/>
    <w:rsid w:val="00525BD5"/>
    <w:rsid w:val="00526431"/>
    <w:rsid w:val="005267A2"/>
    <w:rsid w:val="00526F22"/>
    <w:rsid w:val="00527D0B"/>
    <w:rsid w:val="00531B10"/>
    <w:rsid w:val="00532BD1"/>
    <w:rsid w:val="00532F42"/>
    <w:rsid w:val="005339FA"/>
    <w:rsid w:val="00533CDF"/>
    <w:rsid w:val="005340BC"/>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F07"/>
    <w:rsid w:val="00552AF3"/>
    <w:rsid w:val="00552EB7"/>
    <w:rsid w:val="00554140"/>
    <w:rsid w:val="005567DF"/>
    <w:rsid w:val="00556BBB"/>
    <w:rsid w:val="005601C2"/>
    <w:rsid w:val="00560DB0"/>
    <w:rsid w:val="005612AF"/>
    <w:rsid w:val="00561C4B"/>
    <w:rsid w:val="00562296"/>
    <w:rsid w:val="005623A6"/>
    <w:rsid w:val="005625FC"/>
    <w:rsid w:val="00562BB0"/>
    <w:rsid w:val="00563322"/>
    <w:rsid w:val="00563CD6"/>
    <w:rsid w:val="00564AEB"/>
    <w:rsid w:val="0056589D"/>
    <w:rsid w:val="005668BE"/>
    <w:rsid w:val="005669AA"/>
    <w:rsid w:val="0056783A"/>
    <w:rsid w:val="00567868"/>
    <w:rsid w:val="0057101D"/>
    <w:rsid w:val="00571B96"/>
    <w:rsid w:val="00572A13"/>
    <w:rsid w:val="0057396E"/>
    <w:rsid w:val="0057401F"/>
    <w:rsid w:val="00574CDB"/>
    <w:rsid w:val="00575E72"/>
    <w:rsid w:val="00576718"/>
    <w:rsid w:val="0058110C"/>
    <w:rsid w:val="00581478"/>
    <w:rsid w:val="0058192E"/>
    <w:rsid w:val="00581F6F"/>
    <w:rsid w:val="00584515"/>
    <w:rsid w:val="00587BC5"/>
    <w:rsid w:val="0059009E"/>
    <w:rsid w:val="0059025F"/>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513"/>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42E"/>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720"/>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41D4"/>
    <w:rsid w:val="0063466F"/>
    <w:rsid w:val="006360E7"/>
    <w:rsid w:val="00636B62"/>
    <w:rsid w:val="00637243"/>
    <w:rsid w:val="00640EF7"/>
    <w:rsid w:val="00641705"/>
    <w:rsid w:val="0064403B"/>
    <w:rsid w:val="0064549A"/>
    <w:rsid w:val="00645FFE"/>
    <w:rsid w:val="0064743A"/>
    <w:rsid w:val="00650649"/>
    <w:rsid w:val="006507D3"/>
    <w:rsid w:val="006510E0"/>
    <w:rsid w:val="00651217"/>
    <w:rsid w:val="00652044"/>
    <w:rsid w:val="00652D6F"/>
    <w:rsid w:val="00653454"/>
    <w:rsid w:val="00653728"/>
    <w:rsid w:val="00654B8A"/>
    <w:rsid w:val="00654FBE"/>
    <w:rsid w:val="006550DA"/>
    <w:rsid w:val="006554CF"/>
    <w:rsid w:val="006554FB"/>
    <w:rsid w:val="00656221"/>
    <w:rsid w:val="0065781E"/>
    <w:rsid w:val="00661987"/>
    <w:rsid w:val="006619D1"/>
    <w:rsid w:val="00661ACD"/>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5B56"/>
    <w:rsid w:val="00686285"/>
    <w:rsid w:val="00687D8E"/>
    <w:rsid w:val="0069365B"/>
    <w:rsid w:val="00693E8A"/>
    <w:rsid w:val="0069469C"/>
    <w:rsid w:val="00694BD8"/>
    <w:rsid w:val="00696D27"/>
    <w:rsid w:val="00697206"/>
    <w:rsid w:val="006A06EE"/>
    <w:rsid w:val="006A1589"/>
    <w:rsid w:val="006A1857"/>
    <w:rsid w:val="006A3949"/>
    <w:rsid w:val="006A55E0"/>
    <w:rsid w:val="006A5A67"/>
    <w:rsid w:val="006A6BCD"/>
    <w:rsid w:val="006B11BD"/>
    <w:rsid w:val="006B2C88"/>
    <w:rsid w:val="006B3D1F"/>
    <w:rsid w:val="006B4CDE"/>
    <w:rsid w:val="006B4D55"/>
    <w:rsid w:val="006B555C"/>
    <w:rsid w:val="006B57F4"/>
    <w:rsid w:val="006B5870"/>
    <w:rsid w:val="006B5E8A"/>
    <w:rsid w:val="006B71D5"/>
    <w:rsid w:val="006B7708"/>
    <w:rsid w:val="006B79A1"/>
    <w:rsid w:val="006B7AF2"/>
    <w:rsid w:val="006C07EB"/>
    <w:rsid w:val="006C105F"/>
    <w:rsid w:val="006C2162"/>
    <w:rsid w:val="006C53BE"/>
    <w:rsid w:val="006C74C0"/>
    <w:rsid w:val="006C7F0D"/>
    <w:rsid w:val="006C7FA3"/>
    <w:rsid w:val="006D03DB"/>
    <w:rsid w:val="006D0611"/>
    <w:rsid w:val="006D09F7"/>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6EC6"/>
    <w:rsid w:val="0072717E"/>
    <w:rsid w:val="00727309"/>
    <w:rsid w:val="007316A1"/>
    <w:rsid w:val="00732268"/>
    <w:rsid w:val="007324E7"/>
    <w:rsid w:val="0073326F"/>
    <w:rsid w:val="007362FF"/>
    <w:rsid w:val="00737A7D"/>
    <w:rsid w:val="00741633"/>
    <w:rsid w:val="00741642"/>
    <w:rsid w:val="007418C3"/>
    <w:rsid w:val="00741AD5"/>
    <w:rsid w:val="00742F86"/>
    <w:rsid w:val="00743C77"/>
    <w:rsid w:val="007440A8"/>
    <w:rsid w:val="00744A22"/>
    <w:rsid w:val="007451AD"/>
    <w:rsid w:val="00745F81"/>
    <w:rsid w:val="00750B7D"/>
    <w:rsid w:val="007527F2"/>
    <w:rsid w:val="00753FAB"/>
    <w:rsid w:val="0075452F"/>
    <w:rsid w:val="00755E22"/>
    <w:rsid w:val="00756566"/>
    <w:rsid w:val="00756D45"/>
    <w:rsid w:val="007609AD"/>
    <w:rsid w:val="0076306C"/>
    <w:rsid w:val="00763EEF"/>
    <w:rsid w:val="00764483"/>
    <w:rsid w:val="00765E1F"/>
    <w:rsid w:val="007666FA"/>
    <w:rsid w:val="00767A46"/>
    <w:rsid w:val="00770AAE"/>
    <w:rsid w:val="0077106A"/>
    <w:rsid w:val="007710FB"/>
    <w:rsid w:val="00772320"/>
    <w:rsid w:val="0077247D"/>
    <w:rsid w:val="007725A3"/>
    <w:rsid w:val="007735D7"/>
    <w:rsid w:val="0077551D"/>
    <w:rsid w:val="00775965"/>
    <w:rsid w:val="00776B83"/>
    <w:rsid w:val="0078029A"/>
    <w:rsid w:val="00780E62"/>
    <w:rsid w:val="00781DCC"/>
    <w:rsid w:val="00782AA9"/>
    <w:rsid w:val="0078369D"/>
    <w:rsid w:val="007852CE"/>
    <w:rsid w:val="00787492"/>
    <w:rsid w:val="00787EFA"/>
    <w:rsid w:val="007907FB"/>
    <w:rsid w:val="0079127E"/>
    <w:rsid w:val="0079221B"/>
    <w:rsid w:val="007923FD"/>
    <w:rsid w:val="00792868"/>
    <w:rsid w:val="00792987"/>
    <w:rsid w:val="007933FF"/>
    <w:rsid w:val="00793B5B"/>
    <w:rsid w:val="00794C8A"/>
    <w:rsid w:val="00795E93"/>
    <w:rsid w:val="007964A2"/>
    <w:rsid w:val="00797A21"/>
    <w:rsid w:val="007A100E"/>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4C07"/>
    <w:rsid w:val="007C4E11"/>
    <w:rsid w:val="007C5172"/>
    <w:rsid w:val="007C5889"/>
    <w:rsid w:val="007C5E1B"/>
    <w:rsid w:val="007C61B7"/>
    <w:rsid w:val="007C7C2F"/>
    <w:rsid w:val="007D072C"/>
    <w:rsid w:val="007D1B95"/>
    <w:rsid w:val="007D1D62"/>
    <w:rsid w:val="007D3ADC"/>
    <w:rsid w:val="007D5D12"/>
    <w:rsid w:val="007D6AAC"/>
    <w:rsid w:val="007D7856"/>
    <w:rsid w:val="007E0DEB"/>
    <w:rsid w:val="007E11FC"/>
    <w:rsid w:val="007E1EFF"/>
    <w:rsid w:val="007E2262"/>
    <w:rsid w:val="007E2D78"/>
    <w:rsid w:val="007E2E79"/>
    <w:rsid w:val="007E6209"/>
    <w:rsid w:val="007E6F3B"/>
    <w:rsid w:val="007E7E8A"/>
    <w:rsid w:val="007F0485"/>
    <w:rsid w:val="007F1D03"/>
    <w:rsid w:val="007F1F3F"/>
    <w:rsid w:val="007F23A5"/>
    <w:rsid w:val="007F263D"/>
    <w:rsid w:val="007F3AAA"/>
    <w:rsid w:val="007F3B73"/>
    <w:rsid w:val="007F4257"/>
    <w:rsid w:val="007F44D4"/>
    <w:rsid w:val="007F51A0"/>
    <w:rsid w:val="007F574E"/>
    <w:rsid w:val="007F5B3F"/>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1E8A"/>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846"/>
    <w:rsid w:val="00853197"/>
    <w:rsid w:val="00854D0E"/>
    <w:rsid w:val="008556AA"/>
    <w:rsid w:val="00855F24"/>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6813"/>
    <w:rsid w:val="008673A8"/>
    <w:rsid w:val="008679E7"/>
    <w:rsid w:val="00872FF7"/>
    <w:rsid w:val="0087356B"/>
    <w:rsid w:val="0087549A"/>
    <w:rsid w:val="0087603B"/>
    <w:rsid w:val="00880422"/>
    <w:rsid w:val="00880B56"/>
    <w:rsid w:val="00880CBF"/>
    <w:rsid w:val="00882F82"/>
    <w:rsid w:val="00885CB3"/>
    <w:rsid w:val="00892F00"/>
    <w:rsid w:val="00893499"/>
    <w:rsid w:val="00893F37"/>
    <w:rsid w:val="00894591"/>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07B"/>
    <w:rsid w:val="008B416B"/>
    <w:rsid w:val="008B49E4"/>
    <w:rsid w:val="008B5580"/>
    <w:rsid w:val="008B6B5E"/>
    <w:rsid w:val="008B6C02"/>
    <w:rsid w:val="008B718F"/>
    <w:rsid w:val="008B75E1"/>
    <w:rsid w:val="008C0C5A"/>
    <w:rsid w:val="008C3D32"/>
    <w:rsid w:val="008C4077"/>
    <w:rsid w:val="008C5253"/>
    <w:rsid w:val="008C6EFF"/>
    <w:rsid w:val="008C76E6"/>
    <w:rsid w:val="008D0EB0"/>
    <w:rsid w:val="008D15A9"/>
    <w:rsid w:val="008D1911"/>
    <w:rsid w:val="008D2286"/>
    <w:rsid w:val="008D2FF2"/>
    <w:rsid w:val="008D41A6"/>
    <w:rsid w:val="008D4208"/>
    <w:rsid w:val="008D4B20"/>
    <w:rsid w:val="008D5970"/>
    <w:rsid w:val="008D7211"/>
    <w:rsid w:val="008D7B35"/>
    <w:rsid w:val="008D7ECE"/>
    <w:rsid w:val="008E0E58"/>
    <w:rsid w:val="008E12A9"/>
    <w:rsid w:val="008E18BD"/>
    <w:rsid w:val="008E1FFF"/>
    <w:rsid w:val="008E2337"/>
    <w:rsid w:val="008E29DD"/>
    <w:rsid w:val="008E2B6D"/>
    <w:rsid w:val="008E2DD3"/>
    <w:rsid w:val="008E331F"/>
    <w:rsid w:val="008E395C"/>
    <w:rsid w:val="008E53CD"/>
    <w:rsid w:val="008E6E16"/>
    <w:rsid w:val="008E702F"/>
    <w:rsid w:val="008E73CE"/>
    <w:rsid w:val="008E7A47"/>
    <w:rsid w:val="008F0092"/>
    <w:rsid w:val="008F043D"/>
    <w:rsid w:val="008F08E6"/>
    <w:rsid w:val="008F114B"/>
    <w:rsid w:val="008F3D74"/>
    <w:rsid w:val="008F53FD"/>
    <w:rsid w:val="008F5838"/>
    <w:rsid w:val="008F5B56"/>
    <w:rsid w:val="008F641B"/>
    <w:rsid w:val="008F7472"/>
    <w:rsid w:val="008F7759"/>
    <w:rsid w:val="008F78A2"/>
    <w:rsid w:val="009009AE"/>
    <w:rsid w:val="009027FC"/>
    <w:rsid w:val="00903750"/>
    <w:rsid w:val="009043AB"/>
    <w:rsid w:val="009057FC"/>
    <w:rsid w:val="0090597F"/>
    <w:rsid w:val="00906ACB"/>
    <w:rsid w:val="00907AD2"/>
    <w:rsid w:val="009103B5"/>
    <w:rsid w:val="00911675"/>
    <w:rsid w:val="00911BF7"/>
    <w:rsid w:val="009127C9"/>
    <w:rsid w:val="0091377E"/>
    <w:rsid w:val="00914B38"/>
    <w:rsid w:val="0091710E"/>
    <w:rsid w:val="00917577"/>
    <w:rsid w:val="0092373E"/>
    <w:rsid w:val="00924004"/>
    <w:rsid w:val="0092420F"/>
    <w:rsid w:val="0092466B"/>
    <w:rsid w:val="009248C6"/>
    <w:rsid w:val="00925745"/>
    <w:rsid w:val="00927B8D"/>
    <w:rsid w:val="00927DC5"/>
    <w:rsid w:val="00931CF5"/>
    <w:rsid w:val="00932CC4"/>
    <w:rsid w:val="00932E9E"/>
    <w:rsid w:val="00934313"/>
    <w:rsid w:val="0093458B"/>
    <w:rsid w:val="00934849"/>
    <w:rsid w:val="00934CA8"/>
    <w:rsid w:val="009356A5"/>
    <w:rsid w:val="00936108"/>
    <w:rsid w:val="00940D48"/>
    <w:rsid w:val="009424F5"/>
    <w:rsid w:val="00942A9F"/>
    <w:rsid w:val="009439BC"/>
    <w:rsid w:val="00943FA6"/>
    <w:rsid w:val="009447E2"/>
    <w:rsid w:val="009454CD"/>
    <w:rsid w:val="00950400"/>
    <w:rsid w:val="00952019"/>
    <w:rsid w:val="0095344D"/>
    <w:rsid w:val="0095384F"/>
    <w:rsid w:val="00953E4A"/>
    <w:rsid w:val="009541DA"/>
    <w:rsid w:val="00955690"/>
    <w:rsid w:val="009560B2"/>
    <w:rsid w:val="00957AE6"/>
    <w:rsid w:val="00957D9A"/>
    <w:rsid w:val="00960C07"/>
    <w:rsid w:val="00961883"/>
    <w:rsid w:val="00963732"/>
    <w:rsid w:val="009639EA"/>
    <w:rsid w:val="00963E02"/>
    <w:rsid w:val="009654A4"/>
    <w:rsid w:val="00966D5D"/>
    <w:rsid w:val="009675A6"/>
    <w:rsid w:val="00967C62"/>
    <w:rsid w:val="00970054"/>
    <w:rsid w:val="00970BE2"/>
    <w:rsid w:val="00971B74"/>
    <w:rsid w:val="00971D75"/>
    <w:rsid w:val="00972D66"/>
    <w:rsid w:val="00975011"/>
    <w:rsid w:val="009762D7"/>
    <w:rsid w:val="00980183"/>
    <w:rsid w:val="00981CC1"/>
    <w:rsid w:val="009822B8"/>
    <w:rsid w:val="00982B6A"/>
    <w:rsid w:val="00985197"/>
    <w:rsid w:val="009878E8"/>
    <w:rsid w:val="00991022"/>
    <w:rsid w:val="00991327"/>
    <w:rsid w:val="00991B1E"/>
    <w:rsid w:val="00993246"/>
    <w:rsid w:val="009935B3"/>
    <w:rsid w:val="0099362D"/>
    <w:rsid w:val="0099565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7CC4"/>
    <w:rsid w:val="009D09C2"/>
    <w:rsid w:val="009D0BF7"/>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E75E4"/>
    <w:rsid w:val="009F07A0"/>
    <w:rsid w:val="009F0D97"/>
    <w:rsid w:val="009F1CF4"/>
    <w:rsid w:val="009F2013"/>
    <w:rsid w:val="009F2B05"/>
    <w:rsid w:val="009F3D1C"/>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170D2"/>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60D"/>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1CCC"/>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0E6F"/>
    <w:rsid w:val="00AB22F2"/>
    <w:rsid w:val="00AB37EB"/>
    <w:rsid w:val="00AB3D12"/>
    <w:rsid w:val="00AB3D5B"/>
    <w:rsid w:val="00AB3DC6"/>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3D9A"/>
    <w:rsid w:val="00AD5009"/>
    <w:rsid w:val="00AD56A8"/>
    <w:rsid w:val="00AD66C1"/>
    <w:rsid w:val="00AD6E3C"/>
    <w:rsid w:val="00AD7BCC"/>
    <w:rsid w:val="00AE0B9C"/>
    <w:rsid w:val="00AE26A3"/>
    <w:rsid w:val="00AE26F6"/>
    <w:rsid w:val="00AE2B58"/>
    <w:rsid w:val="00AE38A7"/>
    <w:rsid w:val="00AE44B0"/>
    <w:rsid w:val="00AE4C9C"/>
    <w:rsid w:val="00AE54F4"/>
    <w:rsid w:val="00AE63EC"/>
    <w:rsid w:val="00AE6B2B"/>
    <w:rsid w:val="00AE760F"/>
    <w:rsid w:val="00AE7664"/>
    <w:rsid w:val="00AE7F66"/>
    <w:rsid w:val="00AF1F30"/>
    <w:rsid w:val="00AF2F36"/>
    <w:rsid w:val="00AF4024"/>
    <w:rsid w:val="00AF434D"/>
    <w:rsid w:val="00AF6EA5"/>
    <w:rsid w:val="00AF6F36"/>
    <w:rsid w:val="00AF7A24"/>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303E"/>
    <w:rsid w:val="00B236C4"/>
    <w:rsid w:val="00B24AC7"/>
    <w:rsid w:val="00B25007"/>
    <w:rsid w:val="00B25E83"/>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5FE8"/>
    <w:rsid w:val="00B3644D"/>
    <w:rsid w:val="00B36B77"/>
    <w:rsid w:val="00B37740"/>
    <w:rsid w:val="00B377C4"/>
    <w:rsid w:val="00B3797F"/>
    <w:rsid w:val="00B37B92"/>
    <w:rsid w:val="00B40E35"/>
    <w:rsid w:val="00B41F3A"/>
    <w:rsid w:val="00B4223A"/>
    <w:rsid w:val="00B42B40"/>
    <w:rsid w:val="00B42D9B"/>
    <w:rsid w:val="00B435F0"/>
    <w:rsid w:val="00B4447F"/>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3C25"/>
    <w:rsid w:val="00BC4338"/>
    <w:rsid w:val="00BC5061"/>
    <w:rsid w:val="00BC7CEA"/>
    <w:rsid w:val="00BD13C4"/>
    <w:rsid w:val="00BD214C"/>
    <w:rsid w:val="00BD2BE7"/>
    <w:rsid w:val="00BD3311"/>
    <w:rsid w:val="00BD3A7E"/>
    <w:rsid w:val="00BD3B2F"/>
    <w:rsid w:val="00BD4478"/>
    <w:rsid w:val="00BD61AF"/>
    <w:rsid w:val="00BD677F"/>
    <w:rsid w:val="00BD7158"/>
    <w:rsid w:val="00BD7AB6"/>
    <w:rsid w:val="00BD7B28"/>
    <w:rsid w:val="00BD7CFE"/>
    <w:rsid w:val="00BE021B"/>
    <w:rsid w:val="00BE1496"/>
    <w:rsid w:val="00BE1CA8"/>
    <w:rsid w:val="00BE1E0C"/>
    <w:rsid w:val="00BE2B08"/>
    <w:rsid w:val="00BE2C5B"/>
    <w:rsid w:val="00BE2D4E"/>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1A5E"/>
    <w:rsid w:val="00C0226A"/>
    <w:rsid w:val="00C0277C"/>
    <w:rsid w:val="00C03616"/>
    <w:rsid w:val="00C0436B"/>
    <w:rsid w:val="00C0452E"/>
    <w:rsid w:val="00C05691"/>
    <w:rsid w:val="00C06D44"/>
    <w:rsid w:val="00C07FD8"/>
    <w:rsid w:val="00C11411"/>
    <w:rsid w:val="00C116BC"/>
    <w:rsid w:val="00C11ED2"/>
    <w:rsid w:val="00C12BCB"/>
    <w:rsid w:val="00C15696"/>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10BF"/>
    <w:rsid w:val="00C32BAF"/>
    <w:rsid w:val="00C32D7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39FC"/>
    <w:rsid w:val="00C64036"/>
    <w:rsid w:val="00C64254"/>
    <w:rsid w:val="00C64287"/>
    <w:rsid w:val="00C64705"/>
    <w:rsid w:val="00C64807"/>
    <w:rsid w:val="00C64BA3"/>
    <w:rsid w:val="00C6549D"/>
    <w:rsid w:val="00C65E50"/>
    <w:rsid w:val="00C70775"/>
    <w:rsid w:val="00C70B56"/>
    <w:rsid w:val="00C71979"/>
    <w:rsid w:val="00C71BE2"/>
    <w:rsid w:val="00C71F06"/>
    <w:rsid w:val="00C7488D"/>
    <w:rsid w:val="00C75945"/>
    <w:rsid w:val="00C762FC"/>
    <w:rsid w:val="00C77503"/>
    <w:rsid w:val="00C777EE"/>
    <w:rsid w:val="00C800CB"/>
    <w:rsid w:val="00C811B3"/>
    <w:rsid w:val="00C85B58"/>
    <w:rsid w:val="00C866F5"/>
    <w:rsid w:val="00C86B29"/>
    <w:rsid w:val="00C87AEF"/>
    <w:rsid w:val="00C87E03"/>
    <w:rsid w:val="00C9064F"/>
    <w:rsid w:val="00C90AD8"/>
    <w:rsid w:val="00C90BFE"/>
    <w:rsid w:val="00C9371C"/>
    <w:rsid w:val="00C943DD"/>
    <w:rsid w:val="00C95276"/>
    <w:rsid w:val="00C953D7"/>
    <w:rsid w:val="00C95B41"/>
    <w:rsid w:val="00C95D8D"/>
    <w:rsid w:val="00C96D0A"/>
    <w:rsid w:val="00C97C91"/>
    <w:rsid w:val="00C97DB0"/>
    <w:rsid w:val="00CA02AE"/>
    <w:rsid w:val="00CA0FC8"/>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3AB9"/>
    <w:rsid w:val="00CB543C"/>
    <w:rsid w:val="00CB5CF5"/>
    <w:rsid w:val="00CB7EE9"/>
    <w:rsid w:val="00CC0216"/>
    <w:rsid w:val="00CC406B"/>
    <w:rsid w:val="00CC68FA"/>
    <w:rsid w:val="00CC6BE2"/>
    <w:rsid w:val="00CD049C"/>
    <w:rsid w:val="00CD1AE8"/>
    <w:rsid w:val="00CD29F4"/>
    <w:rsid w:val="00CD2E24"/>
    <w:rsid w:val="00CD30E6"/>
    <w:rsid w:val="00CD4E85"/>
    <w:rsid w:val="00CD6AC1"/>
    <w:rsid w:val="00CD6B6A"/>
    <w:rsid w:val="00CD718D"/>
    <w:rsid w:val="00CD7FC1"/>
    <w:rsid w:val="00CE05C3"/>
    <w:rsid w:val="00CE0750"/>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890"/>
    <w:rsid w:val="00D07366"/>
    <w:rsid w:val="00D10825"/>
    <w:rsid w:val="00D121CD"/>
    <w:rsid w:val="00D12BE9"/>
    <w:rsid w:val="00D12BF7"/>
    <w:rsid w:val="00D14400"/>
    <w:rsid w:val="00D14CB2"/>
    <w:rsid w:val="00D15CE4"/>
    <w:rsid w:val="00D17925"/>
    <w:rsid w:val="00D17AD7"/>
    <w:rsid w:val="00D20106"/>
    <w:rsid w:val="00D2116F"/>
    <w:rsid w:val="00D214AE"/>
    <w:rsid w:val="00D21527"/>
    <w:rsid w:val="00D21702"/>
    <w:rsid w:val="00D21A88"/>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4A7"/>
    <w:rsid w:val="00D418DA"/>
    <w:rsid w:val="00D41E0D"/>
    <w:rsid w:val="00D425F2"/>
    <w:rsid w:val="00D437CF"/>
    <w:rsid w:val="00D43F87"/>
    <w:rsid w:val="00D44316"/>
    <w:rsid w:val="00D45A58"/>
    <w:rsid w:val="00D45AC6"/>
    <w:rsid w:val="00D45AD8"/>
    <w:rsid w:val="00D46037"/>
    <w:rsid w:val="00D4603C"/>
    <w:rsid w:val="00D46068"/>
    <w:rsid w:val="00D5148B"/>
    <w:rsid w:val="00D515B7"/>
    <w:rsid w:val="00D51707"/>
    <w:rsid w:val="00D54F46"/>
    <w:rsid w:val="00D570CA"/>
    <w:rsid w:val="00D57EA0"/>
    <w:rsid w:val="00D61015"/>
    <w:rsid w:val="00D61531"/>
    <w:rsid w:val="00D62767"/>
    <w:rsid w:val="00D63634"/>
    <w:rsid w:val="00D63BF8"/>
    <w:rsid w:val="00D6420B"/>
    <w:rsid w:val="00D64450"/>
    <w:rsid w:val="00D6462B"/>
    <w:rsid w:val="00D65BE5"/>
    <w:rsid w:val="00D665AF"/>
    <w:rsid w:val="00D6685B"/>
    <w:rsid w:val="00D66EE2"/>
    <w:rsid w:val="00D671F4"/>
    <w:rsid w:val="00D679A8"/>
    <w:rsid w:val="00D7000A"/>
    <w:rsid w:val="00D7009B"/>
    <w:rsid w:val="00D70272"/>
    <w:rsid w:val="00D70E3A"/>
    <w:rsid w:val="00D72E7D"/>
    <w:rsid w:val="00D73448"/>
    <w:rsid w:val="00D74542"/>
    <w:rsid w:val="00D75588"/>
    <w:rsid w:val="00D767E8"/>
    <w:rsid w:val="00D76D05"/>
    <w:rsid w:val="00D7749E"/>
    <w:rsid w:val="00D80BE2"/>
    <w:rsid w:val="00D82E4C"/>
    <w:rsid w:val="00D83717"/>
    <w:rsid w:val="00D843AE"/>
    <w:rsid w:val="00D84C62"/>
    <w:rsid w:val="00D85199"/>
    <w:rsid w:val="00D870E1"/>
    <w:rsid w:val="00D901BE"/>
    <w:rsid w:val="00D91F33"/>
    <w:rsid w:val="00D9241B"/>
    <w:rsid w:val="00D93EEA"/>
    <w:rsid w:val="00D94578"/>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7AF"/>
    <w:rsid w:val="00DB3F74"/>
    <w:rsid w:val="00DB3FB7"/>
    <w:rsid w:val="00DB50C8"/>
    <w:rsid w:val="00DB570F"/>
    <w:rsid w:val="00DC0210"/>
    <w:rsid w:val="00DC05AF"/>
    <w:rsid w:val="00DC151F"/>
    <w:rsid w:val="00DC15BE"/>
    <w:rsid w:val="00DC2E68"/>
    <w:rsid w:val="00DC506B"/>
    <w:rsid w:val="00DC50DE"/>
    <w:rsid w:val="00DC641F"/>
    <w:rsid w:val="00DC6866"/>
    <w:rsid w:val="00DC6CF5"/>
    <w:rsid w:val="00DD02B6"/>
    <w:rsid w:val="00DD052F"/>
    <w:rsid w:val="00DD1E30"/>
    <w:rsid w:val="00DD39B5"/>
    <w:rsid w:val="00DD4103"/>
    <w:rsid w:val="00DD58BF"/>
    <w:rsid w:val="00DD5EE6"/>
    <w:rsid w:val="00DD6A97"/>
    <w:rsid w:val="00DD6BB7"/>
    <w:rsid w:val="00DD6CB5"/>
    <w:rsid w:val="00DD6DEF"/>
    <w:rsid w:val="00DD7DA6"/>
    <w:rsid w:val="00DE00C3"/>
    <w:rsid w:val="00DE0156"/>
    <w:rsid w:val="00DE0709"/>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BEC"/>
    <w:rsid w:val="00DF4D84"/>
    <w:rsid w:val="00DF5A3C"/>
    <w:rsid w:val="00DF6249"/>
    <w:rsid w:val="00DF68A2"/>
    <w:rsid w:val="00DF72E0"/>
    <w:rsid w:val="00DF7F97"/>
    <w:rsid w:val="00E02085"/>
    <w:rsid w:val="00E02423"/>
    <w:rsid w:val="00E029B2"/>
    <w:rsid w:val="00E0371B"/>
    <w:rsid w:val="00E0492B"/>
    <w:rsid w:val="00E05C80"/>
    <w:rsid w:val="00E10CE4"/>
    <w:rsid w:val="00E12EB4"/>
    <w:rsid w:val="00E1307F"/>
    <w:rsid w:val="00E1310B"/>
    <w:rsid w:val="00E146B9"/>
    <w:rsid w:val="00E161FD"/>
    <w:rsid w:val="00E16641"/>
    <w:rsid w:val="00E167F7"/>
    <w:rsid w:val="00E16CA3"/>
    <w:rsid w:val="00E17420"/>
    <w:rsid w:val="00E17AE7"/>
    <w:rsid w:val="00E207A3"/>
    <w:rsid w:val="00E21331"/>
    <w:rsid w:val="00E2147D"/>
    <w:rsid w:val="00E22761"/>
    <w:rsid w:val="00E24DAA"/>
    <w:rsid w:val="00E255B8"/>
    <w:rsid w:val="00E266D0"/>
    <w:rsid w:val="00E269C9"/>
    <w:rsid w:val="00E27C6E"/>
    <w:rsid w:val="00E27CAE"/>
    <w:rsid w:val="00E27E98"/>
    <w:rsid w:val="00E309D1"/>
    <w:rsid w:val="00E323C7"/>
    <w:rsid w:val="00E32AA6"/>
    <w:rsid w:val="00E32F60"/>
    <w:rsid w:val="00E333EE"/>
    <w:rsid w:val="00E33441"/>
    <w:rsid w:val="00E33832"/>
    <w:rsid w:val="00E33F4D"/>
    <w:rsid w:val="00E35A19"/>
    <w:rsid w:val="00E360E7"/>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17CB"/>
    <w:rsid w:val="00E82CDD"/>
    <w:rsid w:val="00E82F97"/>
    <w:rsid w:val="00E83127"/>
    <w:rsid w:val="00E838FB"/>
    <w:rsid w:val="00E83F4E"/>
    <w:rsid w:val="00E842A4"/>
    <w:rsid w:val="00E848B4"/>
    <w:rsid w:val="00E84C0B"/>
    <w:rsid w:val="00E855AA"/>
    <w:rsid w:val="00E85AC0"/>
    <w:rsid w:val="00E8770D"/>
    <w:rsid w:val="00E91885"/>
    <w:rsid w:val="00E93B5A"/>
    <w:rsid w:val="00E9537C"/>
    <w:rsid w:val="00E96806"/>
    <w:rsid w:val="00EA09B4"/>
    <w:rsid w:val="00EA0ADA"/>
    <w:rsid w:val="00EA3D93"/>
    <w:rsid w:val="00EA57F7"/>
    <w:rsid w:val="00EA5D8D"/>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07B"/>
    <w:rsid w:val="00EC35AD"/>
    <w:rsid w:val="00EC3B45"/>
    <w:rsid w:val="00EC44EA"/>
    <w:rsid w:val="00EC5FDD"/>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15BE"/>
    <w:rsid w:val="00EE2946"/>
    <w:rsid w:val="00EE3450"/>
    <w:rsid w:val="00EE363C"/>
    <w:rsid w:val="00EE3BE2"/>
    <w:rsid w:val="00EE3E4C"/>
    <w:rsid w:val="00EE633F"/>
    <w:rsid w:val="00EE66CB"/>
    <w:rsid w:val="00EE6AB9"/>
    <w:rsid w:val="00EE6E44"/>
    <w:rsid w:val="00EE7544"/>
    <w:rsid w:val="00EE793D"/>
    <w:rsid w:val="00EE7CCB"/>
    <w:rsid w:val="00EF09D8"/>
    <w:rsid w:val="00EF0A94"/>
    <w:rsid w:val="00EF0B71"/>
    <w:rsid w:val="00EF1594"/>
    <w:rsid w:val="00EF1A47"/>
    <w:rsid w:val="00EF1E1F"/>
    <w:rsid w:val="00EF20E5"/>
    <w:rsid w:val="00EF22A4"/>
    <w:rsid w:val="00EF25A1"/>
    <w:rsid w:val="00EF37FF"/>
    <w:rsid w:val="00EF384B"/>
    <w:rsid w:val="00EF3D10"/>
    <w:rsid w:val="00EF6DA9"/>
    <w:rsid w:val="00EF7DE7"/>
    <w:rsid w:val="00F01C11"/>
    <w:rsid w:val="00F02275"/>
    <w:rsid w:val="00F0295E"/>
    <w:rsid w:val="00F03520"/>
    <w:rsid w:val="00F04C3C"/>
    <w:rsid w:val="00F04CC0"/>
    <w:rsid w:val="00F0560D"/>
    <w:rsid w:val="00F05FDF"/>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2B1F"/>
    <w:rsid w:val="00F54120"/>
    <w:rsid w:val="00F54810"/>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673F3"/>
    <w:rsid w:val="00F71B0A"/>
    <w:rsid w:val="00F71E5F"/>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B71"/>
    <w:rsid w:val="00FC3F31"/>
    <w:rsid w:val="00FC4170"/>
    <w:rsid w:val="00FC5D8D"/>
    <w:rsid w:val="00FC6854"/>
    <w:rsid w:val="00FC6D23"/>
    <w:rsid w:val="00FC7089"/>
    <w:rsid w:val="00FC76FE"/>
    <w:rsid w:val="00FC7B68"/>
    <w:rsid w:val="00FC7B99"/>
    <w:rsid w:val="00FD4084"/>
    <w:rsid w:val="00FD49CF"/>
    <w:rsid w:val="00FD4E24"/>
    <w:rsid w:val="00FD5B97"/>
    <w:rsid w:val="00FD66E8"/>
    <w:rsid w:val="00FE1533"/>
    <w:rsid w:val="00FE23EF"/>
    <w:rsid w:val="00FE27A5"/>
    <w:rsid w:val="00FE2D3A"/>
    <w:rsid w:val="00FE3638"/>
    <w:rsid w:val="00FE41CD"/>
    <w:rsid w:val="00FE445E"/>
    <w:rsid w:val="00FE5CE3"/>
    <w:rsid w:val="00FE6035"/>
    <w:rsid w:val="00FE6495"/>
    <w:rsid w:val="00FF006D"/>
    <w:rsid w:val="00FF008F"/>
    <w:rsid w:val="00FF0735"/>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customStyle="1" w:styleId="ConsNormal">
    <w:name w:val="ConsNormal"/>
    <w:rsid w:val="00D94578"/>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styleId="aa">
    <w:name w:val="Body Text"/>
    <w:basedOn w:val="a"/>
    <w:link w:val="ab"/>
    <w:uiPriority w:val="99"/>
    <w:semiHidden/>
    <w:unhideWhenUsed/>
    <w:rsid w:val="00477E6F"/>
    <w:pPr>
      <w:spacing w:after="120"/>
    </w:pPr>
  </w:style>
  <w:style w:type="character" w:customStyle="1" w:styleId="ab">
    <w:name w:val="Основной текст Знак"/>
    <w:basedOn w:val="a0"/>
    <w:link w:val="aa"/>
    <w:uiPriority w:val="99"/>
    <w:semiHidden/>
    <w:rsid w:val="00477E6F"/>
    <w:rPr>
      <w:rFonts w:ascii="Times New Roman" w:eastAsia="Times New Roman" w:hAnsi="Times New Roman" w:cs="Times New Roman"/>
      <w:sz w:val="24"/>
      <w:szCs w:val="24"/>
      <w:lang w:eastAsia="ru-RU"/>
    </w:rPr>
  </w:style>
  <w:style w:type="paragraph" w:styleId="ac">
    <w:name w:val="header"/>
    <w:basedOn w:val="a"/>
    <w:link w:val="ad"/>
    <w:uiPriority w:val="99"/>
    <w:semiHidden/>
    <w:unhideWhenUsed/>
    <w:rsid w:val="009D0BF7"/>
    <w:pPr>
      <w:tabs>
        <w:tab w:val="center" w:pos="4677"/>
        <w:tab w:val="right" w:pos="9355"/>
      </w:tabs>
    </w:pPr>
  </w:style>
  <w:style w:type="character" w:customStyle="1" w:styleId="ad">
    <w:name w:val="Верхний колонтитул Знак"/>
    <w:basedOn w:val="a0"/>
    <w:link w:val="ac"/>
    <w:uiPriority w:val="99"/>
    <w:semiHidden/>
    <w:rsid w:val="009D0BF7"/>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9D0BF7"/>
    <w:pPr>
      <w:tabs>
        <w:tab w:val="center" w:pos="4677"/>
        <w:tab w:val="right" w:pos="9355"/>
      </w:tabs>
    </w:pPr>
  </w:style>
  <w:style w:type="character" w:customStyle="1" w:styleId="af">
    <w:name w:val="Нижний колонтитул Знак"/>
    <w:basedOn w:val="a0"/>
    <w:link w:val="ae"/>
    <w:uiPriority w:val="99"/>
    <w:semiHidden/>
    <w:rsid w:val="009D0BF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8C4748FFAF9CFBAE5744499CAC2DC441853B34302FDA54D8E6E794A430F04ABD0E076E50CF87W9Y9J"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consultantplus://offline/ref=595FA5BB2380BBC41591732F1E4BFA191404D708E2420812E1E5DD69C98ABD4CDFCC52050E27589CzByB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ijmfJOA4FEmI71dTrpJhayhuwLyuPOpB30flGQQ+Od8=</DigestValue>
    </Reference>
    <Reference URI="#idOfficeObject" Type="http://www.w3.org/2000/09/xmldsig#Object">
      <DigestMethod Algorithm="urn:ietf:params:xml:ns:cpxmlsec:algorithms:gostr3411"/>
      <DigestValue>KIeKgjWwWG/Eet47EfZd9UMyHJb9cRmeupQTW1GFlus=</DigestValue>
    </Reference>
  </SignedInfo>
  <SignatureValue>gYlbHcyXVYUzcmokn36SGp7IaKFJnfMjO70uQ2rCI+VAUs+avi0Y6MlUI9XAFgR/
nK80gu/W6koytT+u7iqtWA==</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14"/>
          </Transform>
          <Transform Algorithm="http://www.w3.org/TR/2001/REC-xml-c14n-20010315"/>
        </Transforms>
        <DigestMethod Algorithm="http://www.w3.org/2000/09/xmldsig#sha1"/>
        <DigestValue>VveHVP+m3Inw+Kx/4hA3hB0ve/0=</DigestValue>
      </Reference>
      <Reference URI="/word/document.xml?ContentType=application/vnd.openxmlformats-officedocument.wordprocessingml.document.main+xml">
        <DigestMethod Algorithm="http://www.w3.org/2000/09/xmldsig#sha1"/>
        <DigestValue>HqFESR6NHytqlgKoOpyD7CSgNnk=</DigestValue>
      </Reference>
      <Reference URI="/word/endnotes.xml?ContentType=application/vnd.openxmlformats-officedocument.wordprocessingml.endnotes+xml">
        <DigestMethod Algorithm="http://www.w3.org/2000/09/xmldsig#sha1"/>
        <DigestValue>sd4JBRGJeONyIxNdXOyn/qDJ4/M=</DigestValue>
      </Reference>
      <Reference URI="/word/fontTable.xml?ContentType=application/vnd.openxmlformats-officedocument.wordprocessingml.fontTable+xml">
        <DigestMethod Algorithm="http://www.w3.org/2000/09/xmldsig#sha1"/>
        <DigestValue>xaU2aH3+bNydQObqo4tAM4kZqjU=</DigestValue>
      </Reference>
      <Reference URI="/word/footnotes.xml?ContentType=application/vnd.openxmlformats-officedocument.wordprocessingml.footnotes+xml">
        <DigestMethod Algorithm="http://www.w3.org/2000/09/xmldsig#sha1"/>
        <DigestValue>As4dqv7pI/0d+fSDjWx52gaJKLk=</DigestValue>
      </Reference>
      <Reference URI="/word/media/image1.jpeg?ContentType=image/jpeg">
        <DigestMethod Algorithm="http://www.w3.org/2000/09/xmldsig#sha1"/>
        <DigestValue>36PLXclnU8BlfmtguSYFqKjNTjs=</DigestValue>
      </Reference>
      <Reference URI="/word/media/image2.jpeg?ContentType=image/jpeg">
        <DigestMethod Algorithm="http://www.w3.org/2000/09/xmldsig#sha1"/>
        <DigestValue>cceEHE3pdzn4JKgIxfk0TtWzxQE=</DigestValue>
      </Reference>
      <Reference URI="/word/media/image3.jpeg?ContentType=image/jpeg">
        <DigestMethod Algorithm="http://www.w3.org/2000/09/xmldsig#sha1"/>
        <DigestValue>mB4AeDZd8tYx7F0Kcni5tuKjGjM=</DigestValue>
      </Reference>
      <Reference URI="/word/numbering.xml?ContentType=application/vnd.openxmlformats-officedocument.wordprocessingml.numbering+xml">
        <DigestMethod Algorithm="http://www.w3.org/2000/09/xmldsig#sha1"/>
        <DigestValue>MygONqeGGr9R0PRuI26ATc+LvZo=</DigestValue>
      </Reference>
      <Reference URI="/word/settings.xml?ContentType=application/vnd.openxmlformats-officedocument.wordprocessingml.settings+xml">
        <DigestMethod Algorithm="http://www.w3.org/2000/09/xmldsig#sha1"/>
        <DigestValue>deij7VD8popw8BJaOS6wU6ZPyTE=</DigestValue>
      </Reference>
      <Reference URI="/word/styles.xml?ContentType=application/vnd.openxmlformats-officedocument.wordprocessingml.styles+xml">
        <DigestMethod Algorithm="http://www.w3.org/2000/09/xmldsig#sha1"/>
        <DigestValue>EDVWFELE3pBGSB/q++/fh7yV/f8=</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2014-10-01T07:58:14Z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A0AEAE-1EB5-47C3-B603-B4A8B05D48B3}"/>
</file>

<file path=customXml/itemProps2.xml><?xml version="1.0" encoding="utf-8"?>
<ds:datastoreItem xmlns:ds="http://schemas.openxmlformats.org/officeDocument/2006/customXml" ds:itemID="{8EB16524-0B6A-4BFB-A26F-14506B10EC36}"/>
</file>

<file path=customXml/itemProps3.xml><?xml version="1.0" encoding="utf-8"?>
<ds:datastoreItem xmlns:ds="http://schemas.openxmlformats.org/officeDocument/2006/customXml" ds:itemID="{D0CA5E18-5044-43C0-8373-151EC632D362}"/>
</file>

<file path=customXml/itemProps4.xml><?xml version="1.0" encoding="utf-8"?>
<ds:datastoreItem xmlns:ds="http://schemas.openxmlformats.org/officeDocument/2006/customXml" ds:itemID="{4B401FA7-0B40-4FD4-960D-A1A325F403BE}"/>
</file>

<file path=docProps/app.xml><?xml version="1.0" encoding="utf-8"?>
<Properties xmlns="http://schemas.openxmlformats.org/officeDocument/2006/extended-properties" xmlns:vt="http://schemas.openxmlformats.org/officeDocument/2006/docPropsVTypes">
  <Template>Normal</Template>
  <TotalTime>3</TotalTime>
  <Pages>16</Pages>
  <Words>5960</Words>
  <Characters>33975</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nazarova</cp:lastModifiedBy>
  <cp:revision>3</cp:revision>
  <cp:lastPrinted>2014-09-24T09:59:00Z</cp:lastPrinted>
  <dcterms:created xsi:type="dcterms:W3CDTF">2014-09-29T07:22:00Z</dcterms:created>
  <dcterms:modified xsi:type="dcterms:W3CDTF">2014-10-01T07:42:00Z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