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0" w:rsidRDefault="007C245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7C2450" w:rsidRDefault="007C2450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C24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450" w:rsidRDefault="007C2450">
            <w:pPr>
              <w:spacing w:after="1" w:line="220" w:lineRule="atLeast"/>
            </w:pPr>
            <w:r>
              <w:rPr>
                <w:rFonts w:ascii="Calibri" w:hAnsi="Calibri" w:cs="Calibri"/>
              </w:rPr>
              <w:t>9 января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450" w:rsidRDefault="007C245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5-ФЗ</w:t>
            </w:r>
          </w:p>
        </w:tc>
      </w:tr>
    </w:tbl>
    <w:p w:rsidR="007C2450" w:rsidRDefault="007C24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450" w:rsidRDefault="007C2450">
      <w:pPr>
        <w:spacing w:after="1" w:line="220" w:lineRule="atLeast"/>
        <w:jc w:val="center"/>
      </w:pP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7C2450" w:rsidRDefault="007C2450">
      <w:pPr>
        <w:spacing w:after="1" w:line="220" w:lineRule="atLeast"/>
        <w:jc w:val="center"/>
      </w:pP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7C2450" w:rsidRDefault="007C2450">
      <w:pPr>
        <w:spacing w:after="1" w:line="220" w:lineRule="atLeast"/>
        <w:jc w:val="center"/>
      </w:pP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ПРЕДОСТАВЛЕНИИ СОЦИАЛЬНЫХ ГАРАНТИЙ ГЕРОЯМ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СОЦИАЛИСТИЧЕСКОГО ТРУДА, ГЕРОЯМ ТРУДА РОССИЙСКОЙ ФЕДЕРАЦИИ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ПОЛНЫМ КАВАЛЕРАМ ОРДЕНА ТРУДОВОЙ СЛАВЫ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18 декабря 1996 года</w:t>
      </w:r>
    </w:p>
    <w:p w:rsidR="007C2450" w:rsidRDefault="007C2450">
      <w:pPr>
        <w:spacing w:after="1" w:line="220" w:lineRule="atLeast"/>
        <w:jc w:val="right"/>
      </w:pP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25 декабря 1996 года</w:t>
      </w:r>
    </w:p>
    <w:p w:rsidR="007C2450" w:rsidRDefault="007C2450">
      <w:pPr>
        <w:spacing w:after="1" w:line="220" w:lineRule="atLeast"/>
        <w:jc w:val="center"/>
      </w:pP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Федеральных законов от 09.05.2006 </w:t>
      </w:r>
      <w:hyperlink r:id="rId5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26.06.2007 </w:t>
      </w:r>
      <w:hyperlink r:id="rId6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01.03.2008 </w:t>
      </w:r>
      <w:hyperlink r:id="rId7" w:history="1">
        <w:r>
          <w:rPr>
            <w:rFonts w:ascii="Calibri" w:hAnsi="Calibri" w:cs="Calibri"/>
            <w:color w:val="0000FF"/>
          </w:rPr>
          <w:t>N 18-ФЗ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14.07.2008 </w:t>
      </w:r>
      <w:hyperlink r:id="rId8" w:history="1">
        <w:r>
          <w:rPr>
            <w:rFonts w:ascii="Calibri" w:hAnsi="Calibri" w:cs="Calibri"/>
            <w:color w:val="0000FF"/>
          </w:rPr>
          <w:t>N 110-ФЗ</w:t>
        </w:r>
      </w:hyperlink>
      <w:r>
        <w:rPr>
          <w:rFonts w:ascii="Calibri" w:hAnsi="Calibri" w:cs="Calibri"/>
        </w:rPr>
        <w:t xml:space="preserve">, от 23.07.2008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22.12.2008 </w:t>
      </w:r>
      <w:hyperlink r:id="rId10" w:history="1">
        <w:r>
          <w:rPr>
            <w:rFonts w:ascii="Calibri" w:hAnsi="Calibri" w:cs="Calibri"/>
            <w:color w:val="0000FF"/>
          </w:rPr>
          <w:t>N 269-ФЗ</w:t>
        </w:r>
      </w:hyperlink>
      <w:r>
        <w:rPr>
          <w:rFonts w:ascii="Calibri" w:hAnsi="Calibri" w:cs="Calibri"/>
        </w:rPr>
        <w:t xml:space="preserve">, от 28.04.2009 </w:t>
      </w:r>
      <w:hyperlink r:id="rId11" w:history="1">
        <w:r>
          <w:rPr>
            <w:rFonts w:ascii="Calibri" w:hAnsi="Calibri" w:cs="Calibri"/>
            <w:color w:val="0000FF"/>
          </w:rPr>
          <w:t>N 72-ФЗ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24.07.2009 </w:t>
      </w:r>
      <w:hyperlink r:id="rId12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08.12.2010 </w:t>
      </w:r>
      <w:hyperlink r:id="rId13" w:history="1">
        <w:r>
          <w:rPr>
            <w:rFonts w:ascii="Calibri" w:hAnsi="Calibri" w:cs="Calibri"/>
            <w:color w:val="0000FF"/>
          </w:rPr>
          <w:t>N 340-ФЗ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15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>с изм., внесенными Федеральными законами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28.12.2004 </w:t>
      </w:r>
      <w:hyperlink r:id="rId16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, от 22.12.2005 </w:t>
      </w:r>
      <w:hyperlink r:id="rId17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>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06.04.2015 </w:t>
      </w:r>
      <w:hyperlink r:id="rId18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(ред. 19.12.2016),</w:t>
      </w:r>
    </w:p>
    <w:p w:rsidR="007C2450" w:rsidRDefault="007C245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19.12.2016 </w:t>
      </w:r>
      <w:hyperlink r:id="rId19" w:history="1">
        <w:r>
          <w:rPr>
            <w:rFonts w:ascii="Calibri" w:hAnsi="Calibri" w:cs="Calibri"/>
            <w:color w:val="0000FF"/>
          </w:rPr>
          <w:t>N 444-ФЗ</w:t>
        </w:r>
      </w:hyperlink>
      <w:r>
        <w:rPr>
          <w:rFonts w:ascii="Calibri" w:hAnsi="Calibri" w:cs="Calibri"/>
        </w:rPr>
        <w:t>)</w:t>
      </w:r>
    </w:p>
    <w:p w:rsidR="007C2450" w:rsidRDefault="007C2450">
      <w:pPr>
        <w:spacing w:after="1" w:line="220" w:lineRule="atLeast"/>
        <w:jc w:val="center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 Лица, на которых распространяется действие настоящего Федерального закона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</w:t>
      </w:r>
      <w:r>
        <w:rPr>
          <w:rFonts w:ascii="Calibri" w:hAnsi="Calibri" w:cs="Calibri"/>
        </w:rPr>
        <w:lastRenderedPageBreak/>
        <w:t>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1.1. Право на льготы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</w:t>
      </w:r>
      <w:hyperlink w:anchor="P57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100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или на ежемесячную денежную выплату в порядке и размере, установленных </w:t>
      </w:r>
      <w:hyperlink w:anchor="P10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закона, и льготы, предусмотренные </w:t>
      </w:r>
      <w:hyperlink w:anchor="P48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bookmarkStart w:id="0" w:name="P48"/>
      <w:bookmarkEnd w:id="0"/>
      <w:r>
        <w:rPr>
          <w:rFonts w:ascii="Calibri" w:hAnsi="Calibri" w:cs="Calibri"/>
        </w:rPr>
        <w:t xml:space="preserve">2. 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w:anchor="P10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w:anchor="P5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w:anchor="P74" w:history="1">
        <w:r>
          <w:rPr>
            <w:rFonts w:ascii="Calibri" w:hAnsi="Calibri" w:cs="Calibri"/>
            <w:color w:val="0000FF"/>
          </w:rPr>
          <w:t>частями 3,</w:t>
        </w:r>
      </w:hyperlink>
      <w:r>
        <w:rPr>
          <w:rFonts w:ascii="Calibri" w:hAnsi="Calibri" w:cs="Calibri"/>
        </w:rPr>
        <w:t xml:space="preserve"> </w:t>
      </w:r>
      <w:hyperlink w:anchor="P7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статьи 3, </w:t>
      </w:r>
      <w:hyperlink w:anchor="P8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8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статьи 4, </w:t>
      </w:r>
      <w:hyperlink w:anchor="P88" w:history="1">
        <w:r>
          <w:rPr>
            <w:rFonts w:ascii="Calibri" w:hAnsi="Calibri" w:cs="Calibri"/>
            <w:color w:val="0000FF"/>
          </w:rPr>
          <w:t>статьей 5,</w:t>
        </w:r>
      </w:hyperlink>
      <w:r>
        <w:rPr>
          <w:rFonts w:ascii="Calibri" w:hAnsi="Calibri" w:cs="Calibri"/>
        </w:rPr>
        <w:t xml:space="preserve"> частью 2 </w:t>
      </w:r>
      <w:hyperlink w:anchor="P97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и </w:t>
      </w:r>
      <w:hyperlink w:anchor="P100" w:history="1">
        <w:r>
          <w:rPr>
            <w:rFonts w:ascii="Calibri" w:hAnsi="Calibri" w:cs="Calibri"/>
            <w:color w:val="0000FF"/>
          </w:rPr>
          <w:t>статьей 6.1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7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100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проживающие совместно с ними, имеют право на льготу, предусмотренную частью 1 </w:t>
      </w:r>
      <w:hyperlink w:anchor="P70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27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7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100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проживающие совместно с ними, имеют право на льготы и компенсацию, предусмотренные частью 2 </w:t>
      </w:r>
      <w:hyperlink w:anchor="P72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29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bookmarkStart w:id="1" w:name="P57"/>
      <w:bookmarkEnd w:id="1"/>
      <w:r>
        <w:rPr>
          <w:rFonts w:ascii="Calibri" w:hAnsi="Calibri" w:cs="Calibri"/>
        </w:rPr>
        <w:t>Статья 2. Льготы по медицинскому, санаторно-курортному обслуживанию, протезированию и лекарственному обеспечению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Первоочередное бесплатное обслуживание Героев Социалистического Труда, Героев 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пятая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67-ФЗ, 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jc w:val="both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3. Льготы по предоставлению, строительству, оплате жилья и по оплате коммунально-бытовых услуг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bookmarkStart w:id="2" w:name="P70"/>
      <w:bookmarkEnd w:id="2"/>
      <w:r>
        <w:rPr>
          <w:rFonts w:ascii="Calibri" w:hAnsi="Calibri" w:cs="Calibri"/>
        </w:rPr>
        <w:t>1.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оплаты жилья (в том числе от оплаты технического обслуживания и эксплуатации жилья) в домах независимо от вида жилищного фонда.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bookmarkStart w:id="3" w:name="P72"/>
      <w:bookmarkEnd w:id="3"/>
      <w:r>
        <w:rPr>
          <w:rFonts w:ascii="Calibri" w:hAnsi="Calibri" w:cs="Calibri"/>
        </w:rPr>
        <w:t xml:space="preserve">2.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(холодное и горячее водоснабжение, водоотведение, электроснабжение, газоснабжение, центральное отопление), платы за пользование вневедомственной охранной сигнализацией жилья независимо от вида жилищного фонда, бесплатное предоставление указанным лицам, проживающим в домах, не имеющих центрального отопления, топлива, приобретаемого в пределах норм, установленных для продажи населению, а также компенсация расходов на оплату пользования домашним телефоном в полном объеме в </w:t>
      </w:r>
      <w:hyperlink r:id="rId36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09.05.2006 </w:t>
      </w:r>
      <w:hyperlink r:id="rId37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28.12.2013 </w:t>
      </w:r>
      <w:hyperlink r:id="rId38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7C2450" w:rsidRDefault="007C2450">
      <w:pPr>
        <w:spacing w:after="1" w:line="220" w:lineRule="atLeast"/>
        <w:ind w:firstLine="540"/>
        <w:jc w:val="both"/>
      </w:pPr>
      <w:bookmarkStart w:id="4" w:name="P74"/>
      <w:bookmarkEnd w:id="4"/>
      <w:r>
        <w:rPr>
          <w:rFonts w:ascii="Calibri" w:hAnsi="Calibri" w:cs="Calibri"/>
        </w:rPr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 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установленных в соответствии с Земельным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но не менее чем 0,08 га в городах и поселках городского типа и 0,25 га в сельской местности.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7C2450" w:rsidRDefault="007C2450">
      <w:pPr>
        <w:spacing w:after="1" w:line="220" w:lineRule="atLeast"/>
        <w:ind w:firstLine="540"/>
        <w:jc w:val="both"/>
      </w:pPr>
      <w:bookmarkStart w:id="5" w:name="P77"/>
      <w:bookmarkEnd w:id="5"/>
      <w:r>
        <w:rPr>
          <w:rFonts w:ascii="Calibri" w:hAnsi="Calibri" w:cs="Calibri"/>
        </w:rPr>
        <w:t>5. Первоочередное получение местных строительных материалов для строительства индивидуальных жилых домов и для ремонта жилья.</w:t>
      </w:r>
    </w:p>
    <w:p w:rsidR="007C2450" w:rsidRDefault="007C2450">
      <w:pPr>
        <w:spacing w:after="1" w:line="220" w:lineRule="atLeast"/>
        <w:ind w:firstLine="540"/>
        <w:jc w:val="both"/>
      </w:pPr>
      <w:bookmarkStart w:id="6" w:name="P78"/>
      <w:bookmarkEnd w:id="6"/>
      <w:r>
        <w:rPr>
          <w:rFonts w:ascii="Calibri" w:hAnsi="Calibri" w:cs="Calibri"/>
        </w:rPr>
        <w:t>6. Внеочередная установка квартирного телефона, внеочередное оборудование жилья средствами вневедомственной охранной сигнализации.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4. Льготы при пользовании транспортными средствами и по оплате проезда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7C2450" w:rsidRDefault="007C2450">
      <w:pPr>
        <w:spacing w:after="1" w:line="220" w:lineRule="atLeast"/>
        <w:ind w:firstLine="540"/>
        <w:jc w:val="both"/>
      </w:pPr>
      <w:bookmarkStart w:id="7" w:name="P84"/>
      <w:bookmarkEnd w:id="7"/>
      <w:r>
        <w:rPr>
          <w:rFonts w:ascii="Calibri" w:hAnsi="Calibri" w:cs="Calibri"/>
        </w:rP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7C2450" w:rsidRDefault="007C2450">
      <w:pPr>
        <w:spacing w:after="1" w:line="220" w:lineRule="atLeast"/>
        <w:ind w:firstLine="540"/>
        <w:jc w:val="both"/>
      </w:pPr>
      <w:bookmarkStart w:id="8" w:name="P85"/>
      <w:bookmarkEnd w:id="8"/>
      <w:r>
        <w:rPr>
          <w:rFonts w:ascii="Calibri" w:hAnsi="Calibri" w:cs="Calibri"/>
        </w:rP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bookmarkStart w:id="9" w:name="P88"/>
      <w:bookmarkEnd w:id="9"/>
      <w:r>
        <w:rPr>
          <w:rFonts w:ascii="Calibri" w:hAnsi="Calibri" w:cs="Calibri"/>
        </w:rPr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bookmarkStart w:id="10" w:name="P92"/>
      <w:bookmarkEnd w:id="10"/>
      <w:r>
        <w:rPr>
          <w:rFonts w:ascii="Calibri" w:hAnsi="Calibri" w:cs="Calibri"/>
        </w:rPr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Бесплатные профессиональное обучение и дополнительное профессиональное образование в порядке, установленном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7C2450" w:rsidRDefault="007C2450">
      <w:pPr>
        <w:spacing w:after="1" w:line="220" w:lineRule="atLeast"/>
        <w:ind w:firstLine="540"/>
        <w:jc w:val="both"/>
      </w:pPr>
      <w:bookmarkStart w:id="11" w:name="P97"/>
      <w:bookmarkEnd w:id="11"/>
      <w:r>
        <w:rPr>
          <w:rFonts w:ascii="Calibri" w:hAnsi="Calibri" w:cs="Calibri"/>
        </w:rPr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bookmarkStart w:id="12" w:name="P100"/>
      <w:bookmarkEnd w:id="12"/>
      <w:r>
        <w:rPr>
          <w:rFonts w:ascii="Calibri" w:hAnsi="Calibri" w:cs="Calibri"/>
        </w:rPr>
        <w:t>Статья 6.1. Другие права и льготы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Бесплатное захоронение (в том числе предоставление места для захоронения, подготовка и перевозка тела к месту захоронения, кремирование, погребение) умершего (погибшего) Героя </w:t>
      </w:r>
      <w:r>
        <w:rPr>
          <w:rFonts w:ascii="Calibri" w:hAnsi="Calibri" w:cs="Calibri"/>
        </w:rPr>
        <w:lastRenderedPageBreak/>
        <w:t>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Сооружение на могиле умершего (погибшего) Героя Социалистического Труда, Героя 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органом исполнительной власти </w:t>
      </w:r>
      <w:hyperlink r:id="rId48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23.07.2008 </w:t>
      </w:r>
      <w:hyperlink r:id="rId4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28.12.2013 </w:t>
      </w:r>
      <w:hyperlink r:id="rId50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bookmarkStart w:id="13" w:name="P109"/>
      <w:bookmarkEnd w:id="13"/>
      <w:r>
        <w:rPr>
          <w:rFonts w:ascii="Calibri" w:hAnsi="Calibri" w:cs="Calibri"/>
        </w:rPr>
        <w:t>Статья 6.2. Ежемесячная денежная выплата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Ежемесячная денежная выплата осуществляется в </w:t>
      </w:r>
      <w:hyperlink r:id="rId5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7C2450" w:rsidRDefault="007C24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КонсультантПлюс: примечание.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</w:t>
      </w:r>
      <w:hyperlink r:id="rId54" w:history="1">
        <w:r>
          <w:rPr>
            <w:rFonts w:ascii="Calibri" w:hAnsi="Calibri" w:cs="Calibri"/>
            <w:color w:val="0000FF"/>
          </w:rPr>
          <w:t>1 января 2018 года</w:t>
        </w:r>
      </w:hyperlink>
      <w:r>
        <w:rPr>
          <w:rFonts w:ascii="Calibri" w:hAnsi="Calibri" w:cs="Calibri"/>
        </w:rPr>
        <w:t xml:space="preserve">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19.12.2016 N 444-ФЗ часть 4 статьи 6.2 излагается в новой редакции.</w:t>
      </w:r>
    </w:p>
    <w:p w:rsidR="007C2450" w:rsidRDefault="007C24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КонсультантПлюс: примечание.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Действие части 4 статьи 6.2 приостановлено: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 1 января 2018 года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 (ред. 19.12.2016). О порядке индексации размера ежемесячной денежной выплаты, предусмотренной </w:t>
      </w:r>
      <w:hyperlink w:anchor="P10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данного документа, с 1 февраля 2017 года см. </w:t>
      </w:r>
      <w:hyperlink r:id="rId57" w:history="1">
        <w:r>
          <w:rPr>
            <w:rFonts w:ascii="Calibri" w:hAnsi="Calibri" w:cs="Calibri"/>
            <w:color w:val="0000FF"/>
          </w:rPr>
          <w:t>статью 4.2</w:t>
        </w:r>
      </w:hyperlink>
      <w:r>
        <w:rPr>
          <w:rFonts w:ascii="Calibri" w:hAnsi="Calibri" w:cs="Calibri"/>
        </w:rPr>
        <w:t xml:space="preserve"> указанного Федерального закона;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 1 января 2017 года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 (ред. 14.12.2015). О порядке индексации размера ежемесячной денежной выплаты, предусмотренной </w:t>
      </w:r>
      <w:hyperlink w:anchor="P10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данного документа, с 1 февраля 2016 года см. </w:t>
      </w:r>
      <w:hyperlink r:id="rId59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указанного Федерального закона;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 1 января 2016 года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68-ФЗ.</w:t>
      </w:r>
    </w:p>
    <w:p w:rsidR="007C2450" w:rsidRDefault="007C24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Размер ежемесячной денежной выплаты подлежит индексации один раз в год с 1 апреля текущего года исходя из установленного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на плановый период прогнозного уровня инфляции.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24.07.2009 N 213-ФЗ)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w:anchor="P57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Федерального закона (за исключением льгот, предусмотренных </w:t>
      </w:r>
      <w:hyperlink w:anchor="P48" w:history="1">
        <w:r>
          <w:rPr>
            <w:rFonts w:ascii="Calibri" w:hAnsi="Calibri" w:cs="Calibri"/>
            <w:color w:val="0000FF"/>
          </w:rPr>
          <w:t>частью 2 статьи 1.1</w:t>
        </w:r>
      </w:hyperlink>
      <w:r>
        <w:rPr>
          <w:rFonts w:ascii="Calibri" w:hAnsi="Calibri" w:cs="Calibri"/>
        </w:rPr>
        <w:t xml:space="preserve">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</w:t>
      </w:r>
      <w:hyperlink r:id="rId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6 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340-ФЗ)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7. Финансирование расходов, связанных с реализацией настоящего Федерального закона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09.05.2006 N 67-ФЗ)</w:t>
      </w:r>
    </w:p>
    <w:p w:rsidR="007C2450" w:rsidRDefault="007C2450">
      <w:pPr>
        <w:spacing w:after="1" w:line="220" w:lineRule="atLeast"/>
        <w:ind w:firstLine="540"/>
        <w:jc w:val="both"/>
      </w:pPr>
    </w:p>
    <w:p w:rsidR="007C2450" w:rsidRDefault="007C2450">
      <w:pPr>
        <w:spacing w:after="1" w:line="220" w:lineRule="atLeast"/>
        <w:ind w:firstLine="540"/>
        <w:jc w:val="both"/>
      </w:pPr>
      <w:bookmarkStart w:id="14" w:name="P140"/>
      <w:bookmarkEnd w:id="14"/>
      <w:r>
        <w:rPr>
          <w:rFonts w:ascii="Calibri" w:hAnsi="Calibri" w:cs="Calibri"/>
        </w:rPr>
        <w:t xml:space="preserve">1. Расходы, связанные с реализацией </w:t>
      </w:r>
      <w:hyperlink w:anchor="P57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- </w:t>
      </w:r>
      <w:hyperlink w:anchor="P100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Средства федерального бюджета, передаваемые для финансирования указанных в </w:t>
      </w:r>
      <w:hyperlink w:anchor="P14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6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части 2 статьи 6.4 Федерального закона от 17 июля 1999 года N 178-ФЗ "О государственной социальной помощи", с учетом оставшихся неиспользованными средств.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Финансирование расходов на осуществление ежемесячной денежной выплаты в соответствии со </w:t>
      </w:r>
      <w:hyperlink w:anchor="P10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случае, если другими законами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случае,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7C2450" w:rsidRDefault="007C245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9. Вступление в силу настоящего Федерального закона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Федеральный закон вступает в силу с 1 января 1997 года.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10. Приведение нормативных правовых актов в соответствие с настоящим Федеральным законом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Нормативные правовые акты Президента Российской Федерации и нормативные правовые акты Правительства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1975, N 19, ст. 295; 1980, N 30, ст. 613; 1984, N 45, ст. 790), за исключением абзаца третьего пункта 2.</w:t>
      </w:r>
    </w:p>
    <w:p w:rsidR="007C2450" w:rsidRDefault="007C24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C2450" w:rsidRDefault="007C2450">
      <w:pPr>
        <w:spacing w:after="1" w:line="220" w:lineRule="atLeast"/>
        <w:jc w:val="right"/>
      </w:pPr>
      <w:r>
        <w:rPr>
          <w:rFonts w:ascii="Calibri" w:hAnsi="Calibri" w:cs="Calibri"/>
        </w:rPr>
        <w:t>Б.ЕЛЬЦИН</w:t>
      </w:r>
    </w:p>
    <w:p w:rsidR="007C2450" w:rsidRDefault="007C2450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7C2450" w:rsidRDefault="007C2450">
      <w:pPr>
        <w:spacing w:after="1" w:line="220" w:lineRule="atLeast"/>
      </w:pPr>
      <w:r>
        <w:rPr>
          <w:rFonts w:ascii="Calibri" w:hAnsi="Calibri" w:cs="Calibri"/>
        </w:rPr>
        <w:t>9 января 1997 года</w:t>
      </w:r>
    </w:p>
    <w:p w:rsidR="007C2450" w:rsidRDefault="007C2450">
      <w:pPr>
        <w:spacing w:after="1" w:line="220" w:lineRule="atLeast"/>
      </w:pPr>
      <w:r>
        <w:rPr>
          <w:rFonts w:ascii="Calibri" w:hAnsi="Calibri" w:cs="Calibri"/>
        </w:rPr>
        <w:t>N 5-ФЗ</w:t>
      </w:r>
    </w:p>
    <w:p w:rsidR="007C2450" w:rsidRDefault="007C2450">
      <w:pPr>
        <w:spacing w:after="1" w:line="220" w:lineRule="atLeast"/>
      </w:pPr>
    </w:p>
    <w:p w:rsidR="007C2450" w:rsidRDefault="007C2450">
      <w:pPr>
        <w:spacing w:after="1" w:line="220" w:lineRule="atLeast"/>
      </w:pPr>
    </w:p>
    <w:p w:rsidR="007C2450" w:rsidRDefault="007C24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460" w:rsidRPr="007C2450" w:rsidRDefault="00812460" w:rsidP="007C2450"/>
    <w:sectPr w:rsidR="00812460" w:rsidRPr="007C2450" w:rsidSect="00DD01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B26"/>
    <w:rsid w:val="002A3E18"/>
    <w:rsid w:val="007C2450"/>
    <w:rsid w:val="00801B26"/>
    <w:rsid w:val="0081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18AC8A1EA449211517FE481B711C535B80E798C85098513E88D9B71AF5CDAE31026A813DB7E7E3sCmEB" TargetMode="External"/><Relationship Id="rId21" Type="http://schemas.openxmlformats.org/officeDocument/2006/relationships/hyperlink" Target="consultantplus://offline/ref=7E18AC8A1EA449211517FE481B711C535885E095CB5E98513E88D9B71AF5CDAE31026A813DB7E0E1sCmBB" TargetMode="External"/><Relationship Id="rId42" Type="http://schemas.openxmlformats.org/officeDocument/2006/relationships/hyperlink" Target="consultantplus://offline/ref=7E18AC8A1EA449211517FE481B711C535B80E798C85098513E88D9B71AF5CDAE31026A813DB7E7E3sCm8B" TargetMode="External"/><Relationship Id="rId47" Type="http://schemas.openxmlformats.org/officeDocument/2006/relationships/hyperlink" Target="consultantplus://offline/ref=7E18AC8A1EA449211517FE481B711C535885E095CB5E98513E88D9B71AF5CDAE31026A813DB7E0E3sCmEB" TargetMode="External"/><Relationship Id="rId63" Type="http://schemas.openxmlformats.org/officeDocument/2006/relationships/hyperlink" Target="consultantplus://offline/ref=7E18AC8A1EA449211517FE481B711C535885E095CB5E98513E88D9B71AF5CDAE31026A813DB7E0E3sCm5B" TargetMode="External"/><Relationship Id="rId68" Type="http://schemas.openxmlformats.org/officeDocument/2006/relationships/hyperlink" Target="consultantplus://offline/ref=7E18AC8A1EA449211517FE481B711C535B80EF92CA5298513E88D9B71AF5CDAE31026A813DB7E0E6sCm4B" TargetMode="External"/><Relationship Id="rId16" Type="http://schemas.openxmlformats.org/officeDocument/2006/relationships/hyperlink" Target="consultantplus://offline/ref=7E18AC8A1EA449211517FE481B711C535C87E499C85CC55B36D1D5B51DFA92B9364B66803DB7E9sEm1B" TargetMode="External"/><Relationship Id="rId11" Type="http://schemas.openxmlformats.org/officeDocument/2006/relationships/hyperlink" Target="consultantplus://offline/ref=7E18AC8A1EA449211517FE481B711C535187E491C95CC55B36D1D5B51DFA92B9364B66803DB6E2sEm9B" TargetMode="External"/><Relationship Id="rId24" Type="http://schemas.openxmlformats.org/officeDocument/2006/relationships/hyperlink" Target="consultantplus://offline/ref=7E18AC8A1EA449211517FE481B711C535885E095CB5E98513E88D9B71AF5CDAE31026A813DB7E0E1sCm4B" TargetMode="External"/><Relationship Id="rId32" Type="http://schemas.openxmlformats.org/officeDocument/2006/relationships/hyperlink" Target="consultantplus://offline/ref=7E18AC8A1EA449211517FE481B711C535885E095CB5E98513E88D9B71AF5CDAE31026A813DB7E0E2sCmBB" TargetMode="External"/><Relationship Id="rId37" Type="http://schemas.openxmlformats.org/officeDocument/2006/relationships/hyperlink" Target="consultantplus://offline/ref=7E18AC8A1EA449211517FE481B711C535F80E698C35CC55B36D1D5B51DFA92B9364B66803DB7E1sEm9B" TargetMode="External"/><Relationship Id="rId40" Type="http://schemas.openxmlformats.org/officeDocument/2006/relationships/hyperlink" Target="consultantplus://offline/ref=7E18AC8A1EA449211517FE481B711C535B80EF97CC5798513E88D9B71AF5CDAE31026A813DB7E1E9sCmDB" TargetMode="External"/><Relationship Id="rId45" Type="http://schemas.openxmlformats.org/officeDocument/2006/relationships/hyperlink" Target="consultantplus://offline/ref=7E18AC8A1EA449211517FE481B711C535885E095CB5E98513E88D9B71AF5CDAE31026A813DB7E0E3sCmCB" TargetMode="External"/><Relationship Id="rId53" Type="http://schemas.openxmlformats.org/officeDocument/2006/relationships/hyperlink" Target="consultantplus://offline/ref=7E18AC8A1EA449211517FE481B711C535886E592CE5798513E88D9B71AF5CDAE31026A813DB7E0E1sCmDB" TargetMode="External"/><Relationship Id="rId58" Type="http://schemas.openxmlformats.org/officeDocument/2006/relationships/hyperlink" Target="consultantplus://offline/ref=7E18AC8A1EA449211517FE481B711C535889E694C25298513E88D9B71AF5CDAE31026A813DB7E0E1sCm5B" TargetMode="External"/><Relationship Id="rId66" Type="http://schemas.openxmlformats.org/officeDocument/2006/relationships/hyperlink" Target="consultantplus://offline/ref=7E18AC8A1EA449211517FE481B711C535880E196C25E98513E88D9B71AF5CDAE31026A813DB7E0E1sCmEB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E18AC8A1EA449211517FE481B711C535F80E698C35CC55B36D1D5B51DFA92B9364B66803DB7E0sEm9B" TargetMode="External"/><Relationship Id="rId61" Type="http://schemas.openxmlformats.org/officeDocument/2006/relationships/hyperlink" Target="consultantplus://offline/ref=7E18AC8A1EA449211517FE481B711C535083E597CF5CC55B36D1D5B51DFA92B9364B66803DB7E0sEm2B" TargetMode="External"/><Relationship Id="rId19" Type="http://schemas.openxmlformats.org/officeDocument/2006/relationships/hyperlink" Target="consultantplus://offline/ref=7E18AC8A1EA449211517FE481B711C535B80EF90CA5798513E88D9B71AF5CDAE31026A813DB7E0E3sCmEB" TargetMode="External"/><Relationship Id="rId14" Type="http://schemas.openxmlformats.org/officeDocument/2006/relationships/hyperlink" Target="consultantplus://offline/ref=7E18AC8A1EA449211517FE481B711C535B80E798C85098513E88D9B71AF5CDAE31026A813DB7E7E3sCmFB" TargetMode="External"/><Relationship Id="rId22" Type="http://schemas.openxmlformats.org/officeDocument/2006/relationships/hyperlink" Target="consultantplus://offline/ref=7E18AC8A1EA449211517FE481B711C535885E095CB5E98513E88D9B71AF5CDAE31026A813DB7E0E1sCmAB" TargetMode="External"/><Relationship Id="rId27" Type="http://schemas.openxmlformats.org/officeDocument/2006/relationships/hyperlink" Target="consultantplus://offline/ref=7E18AC8A1EA449211517FE481B711C535885E095CB5E98513E88D9B71AF5CDAE31026A813DB7E0E2sCmCB" TargetMode="External"/><Relationship Id="rId30" Type="http://schemas.openxmlformats.org/officeDocument/2006/relationships/hyperlink" Target="consultantplus://offline/ref=7E18AC8A1EA449211517FE481B711C535885E095CB5E98513E88D9B71AF5CDAE31026A813DB7E0E2sCmEB" TargetMode="External"/><Relationship Id="rId35" Type="http://schemas.openxmlformats.org/officeDocument/2006/relationships/hyperlink" Target="consultantplus://offline/ref=7E18AC8A1EA449211517FE481B711C535885E095CB5E98513E88D9B71AF5CDAE31026A813DB7E0E2sCm4B" TargetMode="External"/><Relationship Id="rId43" Type="http://schemas.openxmlformats.org/officeDocument/2006/relationships/hyperlink" Target="consultantplus://offline/ref=7E18AC8A1EA449211517FE481B711C535B80E796CE5098513E88D9B71AF5CDAE31026A813DB7E9E8sCmBB" TargetMode="External"/><Relationship Id="rId48" Type="http://schemas.openxmlformats.org/officeDocument/2006/relationships/hyperlink" Target="consultantplus://offline/ref=7E18AC8A1EA449211517FE481B711C535886E592C95498513E88D9B71AF5CDAE31026A813DB7E0E0sCm8B" TargetMode="External"/><Relationship Id="rId56" Type="http://schemas.openxmlformats.org/officeDocument/2006/relationships/hyperlink" Target="consultantplus://offline/ref=7E18AC8A1EA449211517FE481B711C535B80EF90C25698513E88D9B71AF5CDAE31026A813DB7E0E1sCm5B" TargetMode="External"/><Relationship Id="rId64" Type="http://schemas.openxmlformats.org/officeDocument/2006/relationships/hyperlink" Target="consultantplus://offline/ref=7E18AC8A1EA449211517FE481B711C535885E095CB5E98513E88D9B71AF5CDAE31026A813DB7E0E3sCm4B" TargetMode="External"/><Relationship Id="rId69" Type="http://schemas.openxmlformats.org/officeDocument/2006/relationships/hyperlink" Target="consultantplus://offline/ref=7E18AC8A1EA449211517FE481B711C535B80EF92CA5298513E88D9B71AF5CDAE31026A813DB7E0E7sCm9B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consultantplus://offline/ref=7E18AC8A1EA449211517FE481B711C535883E499CA5F98513E88D9B71AF5CDAE31026A813DB7E0E3sCm4B" TargetMode="External"/><Relationship Id="rId51" Type="http://schemas.openxmlformats.org/officeDocument/2006/relationships/hyperlink" Target="consultantplus://offline/ref=7E18AC8A1EA449211517FE481B711C535F80E698C35CC55B36D1D5B51DFA92B9364B66803DB7E2sEm7B" TargetMode="External"/><Relationship Id="rId72" Type="http://schemas.openxmlformats.org/officeDocument/2006/relationships/hyperlink" Target="consultantplus://offline/ref=7E18AC8A1EA449211517FE481B711C535885E095CB5E98513E88D9B71AF5CDAE31026A813DB7E0E4sCm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18AC8A1EA449211517FE481B711C535B80E793C35298513E88D9B71AF5CDAE31026A813DB7E1E4sCmAB" TargetMode="External"/><Relationship Id="rId17" Type="http://schemas.openxmlformats.org/officeDocument/2006/relationships/hyperlink" Target="consultantplus://offline/ref=7E18AC8A1EA449211517FE481B711C535F84E296C25CC55B36D1D5B51DFA92B9364B66803DB7E6sEm4B" TargetMode="External"/><Relationship Id="rId25" Type="http://schemas.openxmlformats.org/officeDocument/2006/relationships/hyperlink" Target="consultantplus://offline/ref=7E18AC8A1EA449211517FE481B711C535885E095CB5E98513E88D9B71AF5CDAE31026A813DB7E0E2sCmDB" TargetMode="External"/><Relationship Id="rId33" Type="http://schemas.openxmlformats.org/officeDocument/2006/relationships/hyperlink" Target="consultantplus://offline/ref=7E18AC8A1EA449211517FE481B711C535F80E698C35CC55B36D1D5B51DFA92B9364B66803DB7E1sEm7B" TargetMode="External"/><Relationship Id="rId38" Type="http://schemas.openxmlformats.org/officeDocument/2006/relationships/hyperlink" Target="consultantplus://offline/ref=7E18AC8A1EA449211517FE481B711C535885E095CB5E98513E88D9B71AF5CDAE31026A813DB7E0E3sCmDB" TargetMode="External"/><Relationship Id="rId46" Type="http://schemas.openxmlformats.org/officeDocument/2006/relationships/hyperlink" Target="consultantplus://offline/ref=7E18AC8A1EA449211517FE481B711C535F80E698C35CC55B36D1D5B51DFA92B9364B66803DB7E2sEm3B" TargetMode="External"/><Relationship Id="rId59" Type="http://schemas.openxmlformats.org/officeDocument/2006/relationships/hyperlink" Target="consultantplus://offline/ref=7E18AC8A1EA449211517FE481B711C535889E694C25298513E88D9B71AF5CDAE31026A813DB7E0E4sCmCB" TargetMode="External"/><Relationship Id="rId67" Type="http://schemas.openxmlformats.org/officeDocument/2006/relationships/hyperlink" Target="consultantplus://offline/ref=7E18AC8A1EA449211517FE481B711C535F80E698C35CC55B36D1D5B51DFA92B9364B66803DB7E3sEm5B" TargetMode="External"/><Relationship Id="rId20" Type="http://schemas.openxmlformats.org/officeDocument/2006/relationships/hyperlink" Target="consultantplus://offline/ref=7E18AC8A1EA449211517FE481B711C535885E095CB5E98513E88D9B71AF5CDAE31026A813DB7E0E1sCm9B" TargetMode="External"/><Relationship Id="rId41" Type="http://schemas.openxmlformats.org/officeDocument/2006/relationships/hyperlink" Target="consultantplus://offline/ref=7E18AC8A1EA449211517FE481B711C535F80E698C35CC55B36D1D5B51DFA92B9364B66803DB7E2sEm1B" TargetMode="External"/><Relationship Id="rId54" Type="http://schemas.openxmlformats.org/officeDocument/2006/relationships/hyperlink" Target="consultantplus://offline/ref=7E18AC8A1EA449211517FE481B711C535B80EF90CA5798513E88D9B71AF5CDAE31026A813DB7E0E6sCm5B" TargetMode="External"/><Relationship Id="rId62" Type="http://schemas.openxmlformats.org/officeDocument/2006/relationships/hyperlink" Target="consultantplus://offline/ref=7E18AC8A1EA449211517FE481B711C535B80E793C35298513E88D9B71AF5CDAE31026A813DB7E1E4sCmAB" TargetMode="External"/><Relationship Id="rId70" Type="http://schemas.openxmlformats.org/officeDocument/2006/relationships/hyperlink" Target="consultantplus://offline/ref=7E18AC8A1EA449211517FE481B711C535885E095CB5E98513E88D9B71AF5CDAE31026A813DB7E0E4sCmCB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8AC8A1EA449211517FE481B711C535B80EF97CC5798513E88D9B71AF5CDAE31026A813DB7E1E9sCmDB" TargetMode="External"/><Relationship Id="rId15" Type="http://schemas.openxmlformats.org/officeDocument/2006/relationships/hyperlink" Target="consultantplus://offline/ref=7E18AC8A1EA449211517FE481B711C535885E095CB5E98513E88D9B71AF5CDAE31026A813DB7E0E1sCmCB" TargetMode="External"/><Relationship Id="rId23" Type="http://schemas.openxmlformats.org/officeDocument/2006/relationships/hyperlink" Target="consultantplus://offline/ref=7E18AC8A1EA449211517FE481B711C535F80E698C35CC55B36D1D5B51DFA92B9364B66803DB7E1sEm0B" TargetMode="External"/><Relationship Id="rId28" Type="http://schemas.openxmlformats.org/officeDocument/2006/relationships/hyperlink" Target="consultantplus://offline/ref=7E18AC8A1EA449211517FE481B711C535885E095CB5E98513E88D9B71AF5CDAE31026A813DB7E0E2sCmFB" TargetMode="External"/><Relationship Id="rId36" Type="http://schemas.openxmlformats.org/officeDocument/2006/relationships/hyperlink" Target="consultantplus://offline/ref=7E18AC8A1EA449211517FE481B711C535886E592C95E98513E88D9B71AF5CDAE31026A813DB7E0E0sCm4B" TargetMode="External"/><Relationship Id="rId49" Type="http://schemas.openxmlformats.org/officeDocument/2006/relationships/hyperlink" Target="consultantplus://offline/ref=7E18AC8A1EA449211517FE481B711C535888E593CD5398513E88D9B71AF5CDAE31026A813DB7E2E5sCm9B" TargetMode="External"/><Relationship Id="rId57" Type="http://schemas.openxmlformats.org/officeDocument/2006/relationships/hyperlink" Target="consultantplus://offline/ref=7E18AC8A1EA449211517FE481B711C535B80EF90C25698513E88D9B71AF5CDAE31026A813DB7E0E6sCm4B" TargetMode="External"/><Relationship Id="rId10" Type="http://schemas.openxmlformats.org/officeDocument/2006/relationships/hyperlink" Target="consultantplus://offline/ref=7E18AC8A1EA449211517FE481B711C535187E495C35CC55B36D1D5B51DFA92B9364B66803DB5E2sEm3B" TargetMode="External"/><Relationship Id="rId31" Type="http://schemas.openxmlformats.org/officeDocument/2006/relationships/hyperlink" Target="consultantplus://offline/ref=7E18AC8A1EA449211517FE481B711C535885E095CB5E98513E88D9B71AF5CDAE31026A813DB7E0E2sCm8B" TargetMode="External"/><Relationship Id="rId44" Type="http://schemas.openxmlformats.org/officeDocument/2006/relationships/hyperlink" Target="consultantplus://offline/ref=7E18AC8A1EA449211517FE481B711C535B80E798C85098513E88D9B71AF5CDAE31026A813DB7E7E3sCmBB" TargetMode="External"/><Relationship Id="rId52" Type="http://schemas.openxmlformats.org/officeDocument/2006/relationships/hyperlink" Target="consultantplus://offline/ref=7E18AC8A1EA449211517FE481B711C535885E095CB5E98513E88D9B71AF5CDAE31026A813DB7E0E3sCmBB" TargetMode="External"/><Relationship Id="rId60" Type="http://schemas.openxmlformats.org/officeDocument/2006/relationships/hyperlink" Target="consultantplus://offline/ref=7E18AC8A1EA449211517FE481B711C535887E195C25098513E88D9B71AF5CDAE31026A813DB7E0E1sCm5B" TargetMode="External"/><Relationship Id="rId65" Type="http://schemas.openxmlformats.org/officeDocument/2006/relationships/hyperlink" Target="consultantplus://offline/ref=7E18AC8A1EA449211517FE481B711C535887E396CC5398513E88D9B71AF5CDAE31026A813DB7E0E1sCm4B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18AC8A1EA449211517FE481B711C535888E593CD5398513E88D9B71AF5CDAE31026A813DB7E2E5sCm9B" TargetMode="External"/><Relationship Id="rId13" Type="http://schemas.openxmlformats.org/officeDocument/2006/relationships/hyperlink" Target="consultantplus://offline/ref=7E18AC8A1EA449211517FE481B711C535880E196C25E98513E88D9B71AF5CDAE31026A813DB7E0E1sCmEB" TargetMode="External"/><Relationship Id="rId18" Type="http://schemas.openxmlformats.org/officeDocument/2006/relationships/hyperlink" Target="consultantplus://offline/ref=7E18AC8A1EA449211517FE481B711C535B80EF90C25698513E88D9B71AF5CDAE31026A813DB7E0E1sCm5B" TargetMode="External"/><Relationship Id="rId39" Type="http://schemas.openxmlformats.org/officeDocument/2006/relationships/hyperlink" Target="consultantplus://offline/ref=7E18AC8A1EA449211517FE481B711C535B80E692CB5798513E88D9B71AsFm5B" TargetMode="External"/><Relationship Id="rId34" Type="http://schemas.openxmlformats.org/officeDocument/2006/relationships/hyperlink" Target="consultantplus://offline/ref=7E18AC8A1EA449211517FE481B711C535885E095CB5E98513E88D9B71AF5CDAE31026A813DB7E0E2sCmAB" TargetMode="External"/><Relationship Id="rId50" Type="http://schemas.openxmlformats.org/officeDocument/2006/relationships/hyperlink" Target="consultantplus://offline/ref=7E18AC8A1EA449211517FE481B711C535885E095CB5E98513E88D9B71AF5CDAE31026A813DB7E0E3sCm9B" TargetMode="External"/><Relationship Id="rId55" Type="http://schemas.openxmlformats.org/officeDocument/2006/relationships/hyperlink" Target="consultantplus://offline/ref=7E18AC8A1EA449211517FE481B711C535B80EF90CA5798513E88D9B71AF5CDAE31026A813DB7E0E3sCmEB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consultantplus://offline/ref=7E18AC8A1EA449211517FE481B711C535E85E797C35CC55B36D1D5B51DFA92B9364B66803DB7E4sEm9B" TargetMode="External"/><Relationship Id="rId71" Type="http://schemas.openxmlformats.org/officeDocument/2006/relationships/hyperlink" Target="consultantplus://offline/ref=7E18AC8A1EA449211517FE481B711C535885E095CB5E98513E88D9B71AF5CDAE31026A813DB7E0E4sCmF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18AC8A1EA449211517FE481B711C535886E592C95E98513E88D9B71AF5CDAE31026A813DB7E0E0sC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95B61-2F1D-45D6-96FA-FCB1552FE247}"/>
</file>

<file path=customXml/itemProps2.xml><?xml version="1.0" encoding="utf-8"?>
<ds:datastoreItem xmlns:ds="http://schemas.openxmlformats.org/officeDocument/2006/customXml" ds:itemID="{092178B0-FB0D-4168-81F1-D0E5B70CB77D}"/>
</file>

<file path=customXml/itemProps3.xml><?xml version="1.0" encoding="utf-8"?>
<ds:datastoreItem xmlns:ds="http://schemas.openxmlformats.org/officeDocument/2006/customXml" ds:itemID="{12943FA0-8641-4840-8904-E83A4995A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4687</Words>
  <Characters>26719</Characters>
  <Application>Microsoft Office Word</Application>
  <DocSecurity>0</DocSecurity>
  <Lines>222</Lines>
  <Paragraphs>62</Paragraphs>
  <ScaleCrop>false</ScaleCrop>
  <Company>GUSZN</Company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2016-08-01T05:22:00Z</dcterms:created>
  <dcterms:modified xsi:type="dcterms:W3CDTF">2017-02-13T01:38:00Z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