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A5" w:rsidRPr="002F671A" w:rsidRDefault="00D05EA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F671A">
        <w:rPr>
          <w:rFonts w:ascii="Times New Roman" w:hAnsi="Times New Roman" w:cs="Times New Roman"/>
          <w:sz w:val="24"/>
          <w:szCs w:val="24"/>
        </w:rPr>
        <w:br/>
      </w:r>
    </w:p>
    <w:p w:rsidR="00D05EA5" w:rsidRPr="002F671A" w:rsidRDefault="00D05E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от 24 апреля 2014 г. N 227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СУБСИДИЙ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УЧРЕЖДЕНИЯМИ, В ЦЕЛЯХ ФИНАНСОВОГО ОБЕСПЕЧЕНИЯ ЧАСТИ ЗАТРАТ,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СВЯЗАННЫХ С РЕАЛИЗАЦИЕЙ ДЛЯ ЖИТЕЛЕЙ ГОРОДА СОЦИАЛЬНЫХ</w:t>
      </w:r>
      <w:proofErr w:type="gramEnd"/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ПРОЕКТОВ, НА ОСНОВАНИИ КОНКУРСНОГО ОТБОРА ПРОЕКТОВ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Красноярска от 27.04.2015 </w:t>
            </w:r>
            <w:hyperlink r:id="rId6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27.07.2016 </w:t>
            </w:r>
            <w:hyperlink r:id="rId7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429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21.07.2017 </w:t>
            </w:r>
            <w:hyperlink r:id="rId8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478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16.02.2018 </w:t>
            </w:r>
            <w:hyperlink r:id="rId9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в соответствии с </w:t>
      </w:r>
      <w:hyperlink r:id="rId1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п. 2 ст. 78.1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Устава города Красноярска постановляю: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согласно приложению 1.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9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согласно приложению 2.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2.1. Утвердить </w:t>
      </w:r>
      <w:hyperlink w:anchor="P92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комиссии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учреждениями, согласно приложению 3.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администрации города: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05.03.2008 </w:t>
      </w:r>
      <w:hyperlink r:id="rId1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11-а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предоставления субсидий некоммерческим организациям для реализации социальных проектов";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02.02.2009 </w:t>
      </w:r>
      <w:hyperlink r:id="rId1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7-а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 xml:space="preserve">от 02.04.2009 </w:t>
      </w:r>
      <w:hyperlink r:id="rId1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25-а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29.03.2010 </w:t>
      </w:r>
      <w:hyperlink r:id="rId1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105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30.03.2011 </w:t>
      </w:r>
      <w:hyperlink r:id="rId2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89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03.06.2011 </w:t>
      </w:r>
      <w:hyperlink r:id="rId2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215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31.10.2012 </w:t>
      </w:r>
      <w:hyperlink r:id="rId2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537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18.03.2013 </w:t>
      </w:r>
      <w:hyperlink r:id="rId2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123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от 31.10.2013 </w:t>
      </w:r>
      <w:hyperlink r:id="rId2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от 05.03.2008 N 11-а".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Э.Ш.АКБУЛАТОВ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от 24 апреля 2014 г. N 227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2F671A">
        <w:rPr>
          <w:rFonts w:ascii="Times New Roman" w:hAnsi="Times New Roman" w:cs="Times New Roman"/>
          <w:sz w:val="24"/>
          <w:szCs w:val="24"/>
        </w:rPr>
        <w:t>ПОЛОЖЕНИЕ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СОЦИАЛЬНО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(МУНИЦИПАЛЬНЫМИ) УЧРЕЖДЕНИЯМИ, В ЦЕЛЯХ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ОБЕСПЕЧЕНИЯ ЧАСТИ ЗАТРАТ, СВЯЗАННЫХ С РЕАЛИЗАЦИЕЙ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ДЛЯ ЖИТЕЛЕЙ ГОРОДА СОЦИАЛЬНЫХ ПРОЕКТОВ, НА ОСНОВАНИИ</w:t>
      </w:r>
    </w:p>
    <w:p w:rsidR="00D05EA5" w:rsidRPr="002F671A" w:rsidRDefault="00D0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Красноярска от 27.04.2015 </w:t>
            </w:r>
            <w:hyperlink r:id="rId25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27.07.2016 </w:t>
            </w:r>
            <w:hyperlink r:id="rId26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429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16.02.2018 </w:t>
            </w:r>
            <w:hyperlink r:id="rId27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предоставления субсидий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(далее - субсидии).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2. Субсидии предоставляются в пределах бюджетных ассигнований, утвержденных решением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на текущий финансовый год.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2F671A">
        <w:rPr>
          <w:rFonts w:ascii="Times New Roman" w:hAnsi="Times New Roman" w:cs="Times New Roman"/>
          <w:sz w:val="24"/>
          <w:szCs w:val="24"/>
        </w:rPr>
        <w:t>3. Размер затрат, подлежащих финансовому обеспечению за счет средств субсидии, не может превышать 80% от общих затрат, связанных с реализацией для жителей города социального проекта. Максимальный размер субсидии составляет 500 тысяч рублей.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  <w:proofErr w:type="gramEnd"/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2F671A">
        <w:rPr>
          <w:rFonts w:ascii="Times New Roman" w:hAnsi="Times New Roman" w:cs="Times New Roman"/>
          <w:sz w:val="24"/>
          <w:szCs w:val="24"/>
        </w:rPr>
        <w:t xml:space="preserve">5. 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</w:t>
      </w:r>
      <w:hyperlink r:id="rId3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статьи 31.1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(далее - Федеральный закон "О некоммерческих организациях").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социальным проектом некоммерческой организации понимается комплекс взаимосвязанных мероприятий, объединенных по функциональным, финансовым и иным признакам, ограниченный периодом времени и направленный на решение конкретных задач по направлениям, указанным в </w:t>
      </w:r>
      <w:hyperlink w:anchor="P9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6. Предоставление субсидии некоммерческой организации осуществляется на основании заключенного с администрацией города договора о предоставлении субсидии для реализации социального проекта, в соответствии с типовой формой, установленной департаментом 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6.1. Главным распорядителем бюджетных средств является администрация города Красноярска.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6.1 введен </w:t>
      </w:r>
      <w:hyperlink r:id="rId3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</w:t>
      </w:r>
      <w:proofErr w:type="gramEnd"/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от 16.02.2018 N 93)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7. Участниками конкурса могут быть некоммерческие организации, соответствующие следующим требованиям: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осуществляющие на территории города на основании учредительных документов виды деятельности, предусмотренные </w:t>
      </w:r>
      <w:hyperlink r:id="rId3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организациях";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зарегистрированные в Министерстве юстиции Российской Федерации (его территориальном органе) не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чем за полгода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 находящиеся в состоянии реорганизации или ликвидации.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3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8. Участниками конкурса не могут быть: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государственные корпорации;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государственные компании;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религиозные организации;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государственные учреждения;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некоммерческие организации, представители которых являются членами конкурсной комиссии.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2F671A">
        <w:rPr>
          <w:rFonts w:ascii="Times New Roman" w:hAnsi="Times New Roman" w:cs="Times New Roman"/>
          <w:sz w:val="24"/>
          <w:szCs w:val="24"/>
        </w:rPr>
        <w:t xml:space="preserve">9. Социальные проекты некоммерческих организаций, указанные в </w:t>
      </w:r>
      <w:hyperlink w:anchor="P6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направлены на решение конкретных задач по направлениям: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охрана окружающей среды и защита животных;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благотворительная деятельность, а также деятельность в области содействия благотворительности и добровольчества;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деятельность в сфере патриотического воспитания, в том числе военно-патриотического, граждан Российской Федерации.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2F671A">
        <w:rPr>
          <w:rFonts w:ascii="Times New Roman" w:hAnsi="Times New Roman" w:cs="Times New Roman"/>
          <w:sz w:val="24"/>
          <w:szCs w:val="24"/>
        </w:rPr>
        <w:lastRenderedPageBreak/>
        <w:t>10. Для участия в конкурсе социальных проектов на получение субсидии из бюджета города некоммерческая организация представляет следующую конкурсную документацию: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5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с описанием социального проекта установленной формы на печатном и электронном носителях (приложение 1 к Положению);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2F671A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6) утратил силу. - </w:t>
      </w:r>
      <w:hyperlink r:id="rId3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2F671A">
        <w:rPr>
          <w:rFonts w:ascii="Times New Roman" w:hAnsi="Times New Roman" w:cs="Times New Roman"/>
          <w:sz w:val="24"/>
          <w:szCs w:val="24"/>
        </w:rPr>
        <w:t>7) справку Фонда социального страхования о состоянии расчетов по страховым взносам, пеням, штрафам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8) документы, подтверждающие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 социального проекта за счет собственных и (или) привлеченных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>-сальдовой ведомости, карточка учета нематериальных активов, договор на оказание услуг сотовой связи, междугородной (международной) телефонной связи и др.);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9) 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Копии документов должны быть заверены подписью руководителя организации и печатью.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0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7 пункта 10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Положения, в порядке межведомственного информационного взаимодействия запрашиваются департаментом Главы города администрации города в государственных органах, органах местного самоуправления и подведомственных им организациях, в распоряжении которых они находятся, если некоммерческая организация не представила указанные документы по собственной инициативе.</w:t>
      </w:r>
      <w:proofErr w:type="gramEnd"/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Кроме документов, указанных в </w:t>
      </w:r>
      <w:hyperlink w:anchor="P10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3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11. Некоммерческая организация может подать одну конкурсную документацию.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III. ОРГАНИЗАЦИЯ И ПОРЯДОК ПРОВЕДЕНИЯ КОНКУРСА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12. Организация проведения конкурса возлагается на департамент Главы города администрации города (далее - Департамент).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13. Департамент осуществляет следующие функции: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1) обеспечивает работу конкурсной комиссии;</w:t>
      </w:r>
      <w:proofErr w:type="gramEnd"/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устанавливает сроки приема конкурсных документаций на участие в конкурсе;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объявляет конкурс;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организует консультирование по вопросам подготовки конкурсных документаций на участие в конкурсе;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6) проверяет конкурсную документацию на соответствие требованиям, установленным настоящим Положением;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4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7) организует рассмотрение конкурсных документаций на участие в конкурсе с привлечением экспертов;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9) обеспечивает сохранность поданных конкурсных документаций на участие в конкурсе;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10) обеспечивает заключение с победителями конкурса договоров о предоставлении субсидий для реализации социального проекта;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11) 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14. Конкурс объявляется ежегодно не позднее 1 марта текущего года.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 отсутствии конкурсных документаций Департамент вправе объявить повторный конкурс либо объявить об отмене его проведения в соответствующем году.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15. В случае проведения повторного конкурса последний должен быть проведен в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 xml:space="preserve">срок не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чем месяц с даты принятия решения конкурсной комиссией о проведении повторного конкурса.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16. Объявление о проведении конкурса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 города до начала срока приема конкурсных документаций на участие в конкурсе и включает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>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извлечения из настоящего Положения;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сроки приема конкурсных документаций на участие в конкурсе;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время и место приема конкурсных документаций на участие в конкурсе, почтовый адрес для направления конкурсных документаций на участие в конкурсе;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номер телефона для получения консультаций по вопросам подготовки конкурсных документаций на участие в конкурсе.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17. Срок приема конкурсных документаций на участие в конкурсе не может быть менее двадцати одного календарного дня со дня объявления о проведении конкурса.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18. В течение срока приема конкурсных документаций на участие в конкурсе Департамент организует консультирование по вопросам подготовки конкурсных документаций на участие в конкурсе.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19. Конкурсная документация представляется в отдел служебной корреспонденции и контроля управления делами администрации города непосредственно или направляется по почте.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Конкурсная документация, поступившая в отдел служебной корреспонденции и контроля управления делами администрации города после окончания срока приема (в том числе по почте), к участию в конкурсе не допускается.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19 в ред. </w:t>
      </w:r>
      <w:hyperlink r:id="rId5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20.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г. Красноярска от 27.04.2015 </w:t>
      </w:r>
      <w:hyperlink r:id="rId5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от 16.02.2018 </w:t>
      </w:r>
      <w:hyperlink r:id="rId5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2F671A">
        <w:rPr>
          <w:rFonts w:ascii="Times New Roman" w:hAnsi="Times New Roman" w:cs="Times New Roman"/>
          <w:sz w:val="24"/>
          <w:szCs w:val="24"/>
        </w:rPr>
        <w:t>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После окончания срока приема конкурсных документаций на участие в конкурсе дополнительная информация может быть представлена в состав конкурсной документации только по запросу Департамента или конкурсной комиссии.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21. Конкурсная документация на участие в конкурсе может быть отозвана некоммерческой организацией до окончания срока приема конкурсных документаций путем направления в Департамент соответствующего обращения.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22. Поданные на участие в конкурсе конкурсные документации проверяются Департаментом на соответствие требованиям, установленным настоящим Положением в течение 30 календарных дней со дня окончания срока приема конкурсной документации.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г. Красноярска от 27.04.2015 </w:t>
      </w:r>
      <w:hyperlink r:id="rId5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от 16.02.2018 </w:t>
      </w:r>
      <w:hyperlink r:id="rId6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2F671A">
        <w:rPr>
          <w:rFonts w:ascii="Times New Roman" w:hAnsi="Times New Roman" w:cs="Times New Roman"/>
          <w:sz w:val="24"/>
          <w:szCs w:val="24"/>
        </w:rPr>
        <w:t>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23. Некоммерческая организация, подавшая конкурсную документацию на участие в конкурсе, не допускается к участию в нем (не является участником конкурса), если: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1) некоммерческая организация не соответствует требованиям к участникам конкурса, установленным настоящим Положением;</w:t>
      </w:r>
      <w:proofErr w:type="gramEnd"/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представленная конкурсная документация не соответствует требованиям, установленным настоящим Положением;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2.1) представленная информация недостоверна;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. 2.1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конкурсная документация поступила в Департамент после окончания срока приема конкурсных документаций (в том числе по почте).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24. Не может являться основанием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25. Департамент не направляет уведомления некоммерческим организациям, не допущенным к участию в конкурсе, и уведомления о результатах рассмотрения конкурсных документаций некоммерческим организациям, участвующим в конкурсе.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26. Социальные проекты, допущенные к участию в конкурсе, рассматриваются конкурсной комиссией по критериям, установленным настоящим Положением.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27. Итоги конкурса с перечнем некоммерческих организаций, признанных победителями конкурса, и размеров предоставляемых субсидий размещаются Департаментом на официальном сайте администрации города в срок не более 5 календарных дней со дня подписания протокола конкурсной комиссией.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IV. КОНКУРСНАЯ КОМИССИЯ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28.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29. Конкурсная комиссия осуществляет следующие функции: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определяет победителей конкурса и размеры предоставляемой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обеспечивает конфиденциальность информации, содержащейся в социальном проекте.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30. Председатель конкурсной комиссии осуществляет следующие функции: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назначает дату и время проведения заседаний конкурсной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 работой конкурсной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предлагает повестку дня заседаний конкурсной комиссии.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31. Секретарь конкурсной комиссии осуществляет следующие функции: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информирует членов конкурсной комиссии о повестке, времени и месте проведения заседаний;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ведет протоколы заседаний конкурсной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исполнением решений конкурсной комиссии, информирует о ходе их реализации председателя и членов конкурсной комиссии.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32. Конкурсная комиссия определяет победителей конкурса по следующим критериям: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профессиональных знаний, квалификации, опыта работы в сфере деятельности, заявленной в социальном проекте;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необходимого материально-технического оснащения;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показателей достижения цели и задач социального проекта, конкретного ожидаемого результата;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обоснованность бюджета социального проекта, соотношение затрат на реализацию социального проекта и планируемого результата;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документально подтвержденных собственных и (или) привлеченных сре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>азмере не менее 20% от общей суммы расходов на реализацию социального проекта;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партнеров и их вклада в реализацию социального проекта;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оригинальность социального проекта, его инновационный характер (новизна, концептуальная целостность);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адресность, ориентированность на конкретную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F671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>) группу (-ы) населения;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33. Члены конкурсной комиссии рассматривают социальные проекты,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представленные на участие в конкурсе, в два этапа: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социальных проектов и оценка их по балльной шкале, заполнение экспертного </w:t>
      </w:r>
      <w:hyperlink w:anchor="P80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Положению;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рассмотрение социальных проектов на итоговом заседании конкурсной комиссии, определение победителей и размеров предоставляемых субсидий.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27.04.2015 </w:t>
      </w:r>
      <w:hyperlink r:id="rId7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от 16.02.2018 </w:t>
      </w:r>
      <w:hyperlink r:id="rId7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2F671A">
        <w:rPr>
          <w:rFonts w:ascii="Times New Roman" w:hAnsi="Times New Roman" w:cs="Times New Roman"/>
          <w:sz w:val="24"/>
          <w:szCs w:val="24"/>
        </w:rPr>
        <w:t>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34. Каждый социальный проект, участвующий в конкурсе, получает не менее двух экспертных заключений членов конкурсной комиссии.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указанный срок может быть продлен на 12 календарных дней.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35. На основании результатов экспертных заключений членов конкурсной комиссии составляется рейтинг социальных проектов некоммерческих организаций, участвующих в конкурсе.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Социальные проекты, получившие суммарно большее количество баллов, указанных в экспертных заключениях, получают более высокий рейтинг.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36. В целях выявления победителей конкурса и размеров предоставляемых субсидий Департамент организует итоговое заседание конкурсной комиссии.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Заседание конкурсной комиссии правомочно, если на нем присутствует не менее 2/3 его членов от утвержденного состава.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37. 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Субсидия может быть выделена в запрашиваемом размере с учетом ограничений, установленных в соответствии с </w:t>
      </w:r>
      <w:hyperlink w:anchor="P6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соответствии с </w:t>
      </w:r>
      <w:hyperlink w:anchor="P23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пунктом 38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37 в ред. </w:t>
      </w:r>
      <w:hyperlink r:id="rId8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5"/>
      <w:bookmarkEnd w:id="7"/>
      <w:r w:rsidRPr="002F671A">
        <w:rPr>
          <w:rFonts w:ascii="Times New Roman" w:hAnsi="Times New Roman" w:cs="Times New Roman"/>
          <w:sz w:val="24"/>
          <w:szCs w:val="24"/>
        </w:rPr>
        <w:lastRenderedPageBreak/>
        <w:t>38.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27.04.2015 </w:t>
      </w:r>
      <w:hyperlink r:id="rId8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261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, от 16.02.2018 </w:t>
      </w:r>
      <w:hyperlink r:id="rId8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N 93</w:t>
        </w:r>
      </w:hyperlink>
      <w:r w:rsidRPr="002F671A">
        <w:rPr>
          <w:rFonts w:ascii="Times New Roman" w:hAnsi="Times New Roman" w:cs="Times New Roman"/>
          <w:sz w:val="24"/>
          <w:szCs w:val="24"/>
        </w:rPr>
        <w:t>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39. При возникновении в процессе рассмотрения социальных проектов на участие в конкурсе 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40. 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41.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>ы) заседания, принятое (-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>) решение (-я) по итогам проведения заседания, иные сведения.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42. 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Департаменте в течение 3 лет.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V. ПОРЯДОК ПРЕДОСТАВЛЕНИЯ И ИСПОЛЬЗОВАНИЯ СУБСИДИЙ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43. С некоммерческими организациями, признанными победителями конкурса, заключается договор о предоставлении субсидии для реализации социального проекта (далее - договор).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44. Департамент организует заключение договоров с некоммерческими организациями, признанными победителями конкурса, в течение 30 календарных дней со дня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Денежные средства, с учетом казначейской системы исполнения бюджетных обязательств, перечисляются на счет некоммерческой организации в течение 14 календарных дней со дня заключения договора.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Если в течение установленного срока договор не заключен по вине некоммерческой организации, субсидия не предоставляется.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44 в ред. </w:t>
      </w:r>
      <w:hyperlink r:id="rId8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0"/>
      <w:bookmarkEnd w:id="8"/>
      <w:r w:rsidRPr="002F671A">
        <w:rPr>
          <w:rFonts w:ascii="Times New Roman" w:hAnsi="Times New Roman" w:cs="Times New Roman"/>
          <w:sz w:val="24"/>
          <w:szCs w:val="24"/>
        </w:rPr>
        <w:t>45. Договор должен содержать: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условия, порядок и сроки предоставления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размер субсидии, цели и сроки ее использования;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порядок и сроки предоставления отчетности об использовании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4) ответственность некоммерческой организации за несоблюдение условий договора,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предусматривающую возврат в бюджет города средств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согласие некоммерческой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27.07.2016 N 429)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  <w:highlight w:val="yellow"/>
        </w:rPr>
        <w:t>7) согласие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 для реализации социального проекта,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субсидии.</w:t>
      </w:r>
      <w:bookmarkStart w:id="9" w:name="_GoBack"/>
      <w:bookmarkEnd w:id="9"/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46. Условия предоставления субсидии: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1) соответствие некоммерческой организации требованиям к участникам конкурса, установленным настоящим Положением;</w:t>
      </w:r>
      <w:proofErr w:type="gramEnd"/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включение некоммерческой организации в перечень победителей конкурса;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3) заключение некоммерческой организацией договора, указанного в </w:t>
      </w:r>
      <w:hyperlink w:anchor="P25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пункте 45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4) обязательство некоммерческой организации по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 социального проекта за счет собственных и (или) привлеченных средств (за исключением денежных средств из бюджетов города Красноярска и Красноярского края) в размере не менее 20% от общей суммы расходов на реализацию социального проекта.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47. В счет исполнения обязательства некоммерческой организации по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 социального проекта засчитываются документально подтвержденные: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фактические расходы за счет целевых поступлений и иных доходов некоммерческой организации;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(по их балансовой оценке);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безвозмездно полученные товары, работы и услуги (по их стоимостной оценке).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48. Предоставленные субсидии должны быть использованы на цели и в сроки, предусмотренные договорами о предоставлении субсидий.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0"/>
      <w:bookmarkEnd w:id="10"/>
      <w:r w:rsidRPr="002F671A">
        <w:rPr>
          <w:rFonts w:ascii="Times New Roman" w:hAnsi="Times New Roman" w:cs="Times New Roman"/>
          <w:sz w:val="24"/>
          <w:szCs w:val="24"/>
        </w:rPr>
        <w:t>49. За счет средств субсидий некоммерческие организации вправе осуществлять следующие виды расходов, связанные с реализацией социального проекта: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1) выплаты заработной платы и гонораров с учетом выплат во внебюджетные фонды,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но не более 30 процентов от средств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приобретение оборудования, необходимого для реализации проекта, но не более 30 процентов от средств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транспортные услуги;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расходные материалы;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издательские (типографские) услуги;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6) платежи по договорам аренды нежилых помещений;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7) прочие расходы (расходы на связь, банковские расходы и т.д.).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50. Некоммерческие организации имеют право перераспределить средства между статьями сметы проекта, утвержденной договором, в пределах не более 10% от суммы, запланированной по статье, с которой предполагается перемещение средств, с учетом условий </w:t>
      </w:r>
      <w:hyperlink w:anchor="P27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пункта 49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50 в ред. </w:t>
      </w:r>
      <w:hyperlink r:id="rId8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VI. ПОРЯДОК ПРЕДОСТАВЛЕНИЯ ОТЧЕТНОСТИ О РЕАЛИЗАЦИИ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СОЦИАЛЬНОГО ПРОЕКТА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4"/>
      <w:bookmarkEnd w:id="11"/>
      <w:r w:rsidRPr="002F671A">
        <w:rPr>
          <w:rFonts w:ascii="Times New Roman" w:hAnsi="Times New Roman" w:cs="Times New Roman"/>
          <w:sz w:val="24"/>
          <w:szCs w:val="24"/>
        </w:rPr>
        <w:t xml:space="preserve">51. По итогам реализации социального проекта некоммерческие организации представляют в отдел служебной корреспонденции и контроля управления делами администрации города отчет с сопроводительным письмом о реализации социального проекта не позднее 14 календарных дней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реализации проекта согласно договору, но не позднее 1 октября текущего года.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51 в ред. </w:t>
      </w:r>
      <w:hyperlink r:id="rId8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52. Отчет о реализации социального проекта включает: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аналитический отчет, отражающий ход и результаты реализации социального проекта; его вклад в решение социальных проблем города, а также статистические данные, касающиеся участия местного сообщества, партнеров в реализации социального проекта и получения ими каких-либо благ от социального проекта.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аналитическому отчету прилагаются фотоматериалы, видеоматериалы и другие презентационные материалы по реализации социального проекта на электронном носителе;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27.04.2015 N 261)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финансовый отчет о расходах, произведенных в рамках реализации проекта за счет средств субсидии, а также собственных и (или) привлеченных средств некоммерческой организации.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К финансовому отчету прилагаются заверенные некоммерческой организацией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(или) привлеченных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53.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54. Утратил силу. - </w:t>
      </w:r>
      <w:hyperlink r:id="rId90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55. Некоммерческая организация обязана вернуть средства субсидии в бюджет города в случае установления факта: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нецелевого использования средств субсидии;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использования средств субсидии не в полном объеме;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несвоевременного предоставления отчета о реализации социального проекта либо предоставления отчета не в полном объеме, а также предоставления недостоверных сведений, содержащихся в отчете;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нарушения условий договора о предоставлении субсидии.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56. 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5 лет.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57.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58. Департамент имеет право на получение информации о ходе реализации социального проекта на любой его стадии. Представители Департамента имеют право посещать все мероприятия, проводимые в рамках реализации социального проекта.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59. Некоммерческая организация обязана в течение трех рабочих дней со дня поступления запроса о ходе реализации социального проекта представить Департаменту запрашиваемую информацию.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VII. ПОРЯДОК ОСУЩЕСТВЛЕНИЯ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ИСПОЛНЕНИЕМ УСЛОВИЙ,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60. Предметом проведения проверки является соблюдение некоммерческими 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60 в ред. </w:t>
      </w:r>
      <w:hyperlink r:id="rId91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61. Проведение проверки осуществляется комиссией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 (далее - комиссия по проведению проверки).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61 в ред. </w:t>
      </w:r>
      <w:hyperlink r:id="rId92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62. График проведения проверок утверждается Департаментом согласно сроку предоставления отчета о реализации социального проекта, установленному </w:t>
      </w:r>
      <w:hyperlink w:anchor="P28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настоящего Положения, после вынесения конкурсной комиссией решения об утверждении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перечня некоммерческих организаций, признанных победителями конкурса, и размеров предоставляемых субсидий.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62 в ред. </w:t>
      </w:r>
      <w:hyperlink r:id="rId93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63. Утвержденный график проведения проверок доводится до сведения заинтересованных лиц посредством его размещения Департаментом на официальном сайте администрации города в срок не более 5 календарных дней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. 63 в ред. </w:t>
      </w:r>
      <w:hyperlink r:id="rId94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64 - 65. Утратили силу. - </w:t>
      </w:r>
      <w:hyperlink r:id="rId95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66. Проведение проверки в соответствии с утвержденным графиком осуществляется в срок, не превышающий 20 календарных дней, но не позднее 25 декабря текущего года.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66 в ред. </w:t>
      </w:r>
      <w:hyperlink r:id="rId96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67. Комиссия по проведению проверки составляет акт проверки, в котором указываются: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дата и место составления акта проверки;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состав комиссии по проведению проверки;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3) полное наименование некоммерческой организации;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4) фамилия, имя, отчество руководителя некоммерческой организации;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5) дата, время, место и продолжительность проведения проверки;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6) сведения о результатах проверки, а именно: о соблюдении некоммерческими 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7) сведения об ознакомлении или отказе в ознакомлении с актом проверки руководителя некоммерческой организации или уполномоченного представителя;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8) подписи членов комиссии по проведению проверки.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(п. 67 в ред. </w:t>
      </w:r>
      <w:hyperlink r:id="rId97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68. Акт проверки составляется в двух экземплярах на бумажном носителе. К акту проверки прилагаются объяснения руководителя некоммерческой организации и иные, связанные с результатами проверки, документы или их копии.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69. Один экземпляр акта с копиями приложений вручается руководителю или уполномоченному представителю некоммерческой организации под расписку.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приобщается к экземпляру акта проверки и хранится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в Департаменте.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70. В случае несогласия с фактами, выводами, предложениями, изложенными в акте проверки, некоммерческая организация вправе в течение 15 дней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акта проверки представить Департаменту в письменной форме возражения в отношении акта </w:t>
      </w:r>
      <w:r w:rsidRPr="002F671A">
        <w:rPr>
          <w:rFonts w:ascii="Times New Roman" w:hAnsi="Times New Roman" w:cs="Times New Roman"/>
          <w:sz w:val="24"/>
          <w:szCs w:val="24"/>
        </w:rPr>
        <w:lastRenderedPageBreak/>
        <w:t>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71. В случае выявления нарушений условий, целей и порядка предоставления субсидий Департамент применяет меры по возврату субсидии в порядке, установленном договором.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8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72. Органы муниципального финансового контроля города Красноярска осуществляют проверку соблюдения условий, целей 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9" w:history="1">
        <w:r w:rsidRPr="002F671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F671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16.02.2018 N 93)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не являющимся государственными</w:t>
      </w:r>
      <w:proofErr w:type="gramEnd"/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в целях финансового обеспечения части затрат,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с реализацией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для жителей города социальных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проектов, на основании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Красноярска от 27.04.2015 </w:t>
            </w:r>
            <w:hyperlink r:id="rId100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16.02.2018 </w:t>
            </w:r>
            <w:hyperlink r:id="rId101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7"/>
      <w:bookmarkEnd w:id="12"/>
      <w:r w:rsidRPr="002F671A">
        <w:rPr>
          <w:rFonts w:ascii="Times New Roman" w:hAnsi="Times New Roman" w:cs="Times New Roman"/>
          <w:sz w:val="24"/>
          <w:szCs w:val="24"/>
        </w:rPr>
        <w:t>ЗАЯВКА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(не более одной страницы формата А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>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721"/>
        <w:gridCol w:w="2381"/>
      </w:tblGrid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некоммерческой организации (должность, фамилия, </w:t>
            </w: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полностью)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фамилия, имя, отчество полностью)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социального проекта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Окончание проекта (число, месяц, год)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Сумма собственного и (или) привлеченного вклада, рублей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72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D05EA5" w:rsidRPr="002F671A">
        <w:tc>
          <w:tcPr>
            <w:tcW w:w="3969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102" w:type="dxa"/>
            <w:gridSpan w:val="2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проекта                подпись             расшифровка подписи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организации            подпись             расшифровка подписи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СОЦИАЛЬНЫЙ ПРОЕКТ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I. Информация о некоммерческой организации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 программах (объем подраздела - не более 1/3 страницы).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4. Материально-технические ресурсы организации (объем подраздела - не более 1/4 страницы).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II. Информация об организациях-партнерах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III. Описание социального проекта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7. Цель и задачи социального проекта: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а) цель должна быть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достижима в рамках реализации социального проекта и измерима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по его окончании;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б) задачи социального проекта - действия в ходе социального проекта по достижению заявленной цели.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8. Деятельность в рамках социального проекта: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9.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10. Механизм оценки результатов: как результаты социального проекта могут быть измерены (оценены), какие подтверждающие данные будут для этого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собраны и проанализированы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>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IV. Календарный график выполнения социального проекта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28"/>
        <w:gridCol w:w="2211"/>
        <w:gridCol w:w="2324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2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V. Бюджет социального проекта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12. Сводная смета (возможный состав бюджетных статей)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2154"/>
        <w:gridCol w:w="2211"/>
        <w:gridCol w:w="1134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 нежилых помещений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14. Заработная плата и гонорары (не более 30% от средств субсидии):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1) персонал проекта: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247"/>
        <w:gridCol w:w="1531"/>
        <w:gridCol w:w="1701"/>
        <w:gridCol w:w="1871"/>
        <w:gridCol w:w="90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Сумма в месяц, рублей</w:t>
            </w:r>
          </w:p>
        </w:tc>
        <w:tc>
          <w:tcPr>
            <w:tcW w:w="153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2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2) привлеченные специалисты: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417"/>
        <w:gridCol w:w="1417"/>
        <w:gridCol w:w="1757"/>
        <w:gridCol w:w="1814"/>
        <w:gridCol w:w="90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Количество месяцев (дней, часов)</w:t>
            </w: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3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75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0" w:type="dxa"/>
            <w:gridSpan w:val="7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"Заработная плата и гонорары":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15. Приобретение оборудования (не более 30% от средств субсидии):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"Приобретение оборудования":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16. Расходные материалы: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к статье "Расходные материалы":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17. Транспортные услуги: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"Транспортные услуги":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18. Издательские (типографские) услуги: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"Издательские (типографские) услуги":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19. Платежи по договорам аренды нежилых помещений: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"Платежи по договорам аренды нежилых помещений":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20. Расходы на связь: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"Расходы на связь":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21. Банковские расходы: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211"/>
        <w:gridCol w:w="2381"/>
        <w:gridCol w:w="1247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9071" w:type="dxa"/>
            <w:gridSpan w:val="5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"Банковские расходы":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Полная    стоимость   социального   проекта   (цифрами   и   прописью):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Собственный   и   (или)   привлеченный   вклад  (цифрами  и  прописью):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Запрашиваемая сумма (цифрами и прописью): _____________________________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Достоверность   информации,   представленной   в   составе   конкурсной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документации  на  участие  в  конкурсном  отборе  социально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согласен.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организации             подпись            расшифровка подписи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"__" __________ 20__ г.               М.П.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 порядке предоставления субсидий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не являющимся государственными</w:t>
      </w:r>
      <w:proofErr w:type="gramEnd"/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в целях финансового обеспечения части затрат,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с реализацией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для жителей города социальных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проектов, на основании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Красноярска от 27.04.2015 </w:t>
            </w:r>
            <w:hyperlink r:id="rId102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261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16.02.2018 </w:t>
            </w:r>
            <w:hyperlink r:id="rId103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09"/>
      <w:bookmarkEnd w:id="13"/>
      <w:r w:rsidRPr="002F671A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по социальному проекту, представленному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71A">
        <w:rPr>
          <w:rFonts w:ascii="Times New Roman" w:hAnsi="Times New Roman" w:cs="Times New Roman"/>
          <w:sz w:val="24"/>
          <w:szCs w:val="24"/>
        </w:rPr>
        <w:t xml:space="preserve"> конкурсной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документации на конкурс социальных проектов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Название социального проекта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N конкурсной документации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1"/>
        <w:gridCol w:w="1191"/>
      </w:tblGrid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соответствие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соответствия - 0 баллов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материально-технического оснащения: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 наличии полностью - 2 балла;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 наличии частично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отсутствие наличия - 0 баллов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нет показателей - 0 баллов;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результат соотносим с затратами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результат не соотносим с затратами - 0 баллов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собственных и (или) привлеченных сре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я реализации социального проекта: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 размере от 20% до 25% от общей суммы расходов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в размере более 25% от общей суммы расходов - 2 балла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партнеров и их вклада в реализацию социального проекта </w:t>
            </w: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(баллы суммируются):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партнеры отсутствуют - 0 баллов;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партнерами выступают иные некоммерческие организации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выступают 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- 1 балл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традиционен, дублирует мероприятия муниципальных программ - 0 баллов;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в основном содержит традиционные мероприятия, но есть элемент новизны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не традиционен, носит инновационный характер - 3 балла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Адресность, ориентированность на конкретную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) группу (-ы) населения: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целевая группа не указана - 0 баллов;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) группу (-ы)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до 500 человек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) группу (-ы) свыше 500 человек - 2 балла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 проекта отсутствуют - 0 баллов;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может быть продолжен, но не на постоянной основе - 1 балл;</w:t>
            </w:r>
          </w:p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проект может быть продолжен на постоянной основе - 2 балла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5" w:rsidRPr="002F671A">
        <w:tc>
          <w:tcPr>
            <w:tcW w:w="454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D05EA5" w:rsidRPr="002F671A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D05EA5" w:rsidRPr="002F671A" w:rsidRDefault="00D05E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проекту:</w:t>
            </w:r>
          </w:p>
          <w:p w:rsidR="00D05EA5" w:rsidRPr="002F671A" w:rsidRDefault="00D05E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sz w:val="24"/>
                <w:szCs w:val="24"/>
              </w:rPr>
              <w:t>(обязательно к заполнению)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05EA5" w:rsidRPr="002F671A" w:rsidRDefault="00D0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Член конкурсной комиссии             подпись            расшифровка подписи</w:t>
      </w: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от 24 апреля 2014 г. N 227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898"/>
      <w:bookmarkEnd w:id="14"/>
      <w:r w:rsidRPr="002F671A">
        <w:rPr>
          <w:rFonts w:ascii="Times New Roman" w:hAnsi="Times New Roman" w:cs="Times New Roman"/>
          <w:sz w:val="24"/>
          <w:szCs w:val="24"/>
        </w:rPr>
        <w:t>СОСТАВ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КОНКУРСНОЙ КОМИССИИ ПО ОТБОРУ СОЦИАЛЬНЫХ ПРОЕКТОВ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СОЦИАЛЬНО </w:t>
      </w:r>
      <w:proofErr w:type="gramStart"/>
      <w:r w:rsidRPr="002F671A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ГОСУДАРСТВЕННЫМИ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(МУНИЦИПАЛЬНЫМИ) УЧРЕЖДЕНИЯМИ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Красноярска от 16.02.2018 N 93)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Главы города - руководитель департамента Главы города, председатель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руководителя департамента Главы города администрации города - начальник отдела общественного взаимодействия, заместитель председателя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начальника отдела общественного взаимодействия департамента Главы города администрации города, секретарь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Главы города - руководитель департамента социально-экономического развития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главного управления социальной защиты населения администрации города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главного управления культуры администрации города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главного управления образования администрации города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главного управления по физической культуре, спорту и туризму администрации города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руководитель управления молодежной политики администрации города (или лицо, его замещающее);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руководителя управления делами администрации города - начальник отдела административных платежей, планирования и контроля;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2F671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F671A">
        <w:rPr>
          <w:rFonts w:ascii="Times New Roman" w:hAnsi="Times New Roman" w:cs="Times New Roman"/>
          <w:sz w:val="24"/>
          <w:szCs w:val="24"/>
        </w:rPr>
        <w:t xml:space="preserve"> программы Красноярского края "Социальное партнерство во имя развития" (по согласованию);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исполнительный директор Красноярской региональной молодежной общественной организации "Центр "Сотрудничество на местном уровне" (по согласованию);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исполнительный директор Сибирской ассоциации образования взрослых (по согласованию).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05EA5" w:rsidRPr="002F671A" w:rsidRDefault="00D0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от 24 апреля 2014 г. N 227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929"/>
      <w:bookmarkEnd w:id="15"/>
      <w:r w:rsidRPr="002F671A">
        <w:rPr>
          <w:rFonts w:ascii="Times New Roman" w:hAnsi="Times New Roman" w:cs="Times New Roman"/>
          <w:sz w:val="24"/>
          <w:szCs w:val="24"/>
        </w:rPr>
        <w:t>СОСТАВ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lastRenderedPageBreak/>
        <w:t>КОМИССИИ ПО ПРОВЕДЕНИЮ ПРОВЕРКИ СОБЛЮДЕНИЯ УСЛОВИЙ,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 СОЦИАЛЬНО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ОРИЕНТИРОВАННЫМИ НЕКОММЕРЧЕСКИМИ ОРГАНИЗАЦИЯМИ,</w:t>
      </w:r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71A">
        <w:rPr>
          <w:rFonts w:ascii="Times New Roman" w:hAnsi="Times New Roman" w:cs="Times New Roman"/>
          <w:sz w:val="24"/>
          <w:szCs w:val="24"/>
        </w:rPr>
        <w:t>НЕ ЯВЛЯЮЩИМИСЯ ГОСУДАРСТВЕННЫМИ</w:t>
      </w:r>
      <w:proofErr w:type="gramEnd"/>
    </w:p>
    <w:p w:rsidR="00D05EA5" w:rsidRPr="002F671A" w:rsidRDefault="00D05E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D05EA5" w:rsidRPr="002F671A" w:rsidRDefault="00D05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EA5" w:rsidRPr="002F6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5EA5" w:rsidRPr="002F671A" w:rsidRDefault="00D0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введен</w:t>
            </w:r>
            <w:proofErr w:type="gramEnd"/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105" w:history="1">
              <w:r w:rsidRPr="002F67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2F671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Красноярска от 16.02.2018 N 93)</w:t>
            </w:r>
          </w:p>
        </w:tc>
      </w:tr>
    </w:tbl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руководителя управления делами администрации города - начальник отдела административных платежей, планирования и контроля, председатель комиссии;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начальник отдела развития социальной сферы и социального партнерства департамента социально-экономического развития администрации города;</w:t>
      </w:r>
    </w:p>
    <w:p w:rsidR="00D05EA5" w:rsidRPr="002F671A" w:rsidRDefault="00D0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71A">
        <w:rPr>
          <w:rFonts w:ascii="Times New Roman" w:hAnsi="Times New Roman" w:cs="Times New Roman"/>
          <w:sz w:val="24"/>
          <w:szCs w:val="24"/>
        </w:rPr>
        <w:t>заместитель начальника отдела общественного взаимодействия департамента Главы города администрации города.</w:t>
      </w: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EA5" w:rsidRPr="002F671A" w:rsidRDefault="00D05E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1AB4" w:rsidRPr="002F671A" w:rsidRDefault="00C11AB4">
      <w:pPr>
        <w:rPr>
          <w:rFonts w:ascii="Times New Roman" w:hAnsi="Times New Roman" w:cs="Times New Roman"/>
          <w:sz w:val="24"/>
          <w:szCs w:val="24"/>
        </w:rPr>
      </w:pPr>
    </w:p>
    <w:sectPr w:rsidR="00C11AB4" w:rsidRPr="002F671A" w:rsidSect="002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A5"/>
    <w:rsid w:val="002F671A"/>
    <w:rsid w:val="00C11AB4"/>
    <w:rsid w:val="00C45D6F"/>
    <w:rsid w:val="00D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E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E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B66562A93F096E269E6556FAF217908D835D68D230B2BED220B6D17124CF2F7CB89B7F2AA2E1ADC30DC995sF55D" TargetMode="External"/><Relationship Id="rId21" Type="http://schemas.openxmlformats.org/officeDocument/2006/relationships/hyperlink" Target="consultantplus://offline/ref=D1B66562A93F096E269E6556FAF217908D835D68D53DBCB9D523EBDB797DC32Ds75BD" TargetMode="External"/><Relationship Id="rId42" Type="http://schemas.openxmlformats.org/officeDocument/2006/relationships/hyperlink" Target="consultantplus://offline/ref=D1B66562A93F096E269E6556FAF217908D835D68D23AB1B9D52AB6D17124CF2F7CB89B7F2AA2E1ADC30DC996sF52D" TargetMode="External"/><Relationship Id="rId47" Type="http://schemas.openxmlformats.org/officeDocument/2006/relationships/hyperlink" Target="consultantplus://offline/ref=D1B66562A93F096E269E6556FAF217908D835D68D23AB1B9D52AB6D17124CF2F7CB89B7F2AA2E1ADC30DC996sF52D" TargetMode="External"/><Relationship Id="rId63" Type="http://schemas.openxmlformats.org/officeDocument/2006/relationships/hyperlink" Target="consultantplus://offline/ref=D1B66562A93F096E269E6556FAF217908D835D68D139B1B8D429B6D17124CF2F7CB89B7F2AA2E1ADC30DC997sF51D" TargetMode="External"/><Relationship Id="rId68" Type="http://schemas.openxmlformats.org/officeDocument/2006/relationships/hyperlink" Target="consultantplus://offline/ref=D1B66562A93F096E269E6556FAF217908D835D68D23AB1B9D52AB6D17124CF2F7CB89B7F2AA2E1ADC30DC996sF56D" TargetMode="External"/><Relationship Id="rId84" Type="http://schemas.openxmlformats.org/officeDocument/2006/relationships/hyperlink" Target="consultantplus://offline/ref=D1B66562A93F096E269E6556FAF217908D835D68D139B1B8D429B6D17124CF2F7CB89B7F2AA2E1ADC30DC997sF5AD" TargetMode="External"/><Relationship Id="rId89" Type="http://schemas.openxmlformats.org/officeDocument/2006/relationships/hyperlink" Target="consultantplus://offline/ref=D1B66562A93F096E269E6556FAF217908D835D68D23AB1B9D52AB6D17124CF2F7CB89B7F2AA2E1ADC30DC991sF57D" TargetMode="External"/><Relationship Id="rId16" Type="http://schemas.openxmlformats.org/officeDocument/2006/relationships/hyperlink" Target="consultantplus://offline/ref=D1B66562A93F096E269E6556FAF217908D835D68D239B5B9D620B6D17124CF2F7CsB58D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1B66562A93F096E269E6556FAF217908D835D68D230BCB9D02CB6D17124CF2F7CB89B7F2AA2E1ADC30DCA90sF5AD" TargetMode="External"/><Relationship Id="rId32" Type="http://schemas.openxmlformats.org/officeDocument/2006/relationships/hyperlink" Target="consultantplus://offline/ref=D1B66562A93F096E269E6556FAF217908D835D68D139B1B8D429B6D17124CF2F7CB89B7F2AA2E1ADC30DC994sF56D" TargetMode="External"/><Relationship Id="rId37" Type="http://schemas.openxmlformats.org/officeDocument/2006/relationships/hyperlink" Target="consultantplus://offline/ref=D1B66562A93F096E269E6556FAF217908D835D68D139B1B8D429B6D17124CF2F7CB89B7F2AA2E1ADC30DC994sF5BD" TargetMode="External"/><Relationship Id="rId53" Type="http://schemas.openxmlformats.org/officeDocument/2006/relationships/hyperlink" Target="consultantplus://offline/ref=D1B66562A93F096E269E6556FAF217908D835D68D23AB1B9D52AB6D17124CF2F7CB89B7F2AA2E1ADC30DC996sF52D" TargetMode="External"/><Relationship Id="rId58" Type="http://schemas.openxmlformats.org/officeDocument/2006/relationships/hyperlink" Target="consultantplus://offline/ref=D1B66562A93F096E269E6556FAF217908D835D68D23AB1B9D52AB6D17124CF2F7CB89B7F2AA2E1ADC30DC996sF52D" TargetMode="External"/><Relationship Id="rId74" Type="http://schemas.openxmlformats.org/officeDocument/2006/relationships/hyperlink" Target="consultantplus://offline/ref=D1B66562A93F096E269E6556FAF217908D835D68D23AB1B9D52AB6D17124CF2F7CB89B7F2AA2E1ADC30DC996sF57D" TargetMode="External"/><Relationship Id="rId79" Type="http://schemas.openxmlformats.org/officeDocument/2006/relationships/hyperlink" Target="consultantplus://offline/ref=D1B66562A93F096E269E6556FAF217908D835D68D139B1B8D429B6D17124CF2F7CB89B7F2AA2E1ADC30DC997sF54D" TargetMode="External"/><Relationship Id="rId102" Type="http://schemas.openxmlformats.org/officeDocument/2006/relationships/hyperlink" Target="consultantplus://offline/ref=D1B66562A93F096E269E6556FAF217908D835D68D23AB1B9D52AB6D17124CF2F7CB89B7F2AA2E1ADC30DC991sF55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1B66562A93F096E269E6556FAF217908D835D68D139B1B8D429B6D17124CF2F7CB89B7F2AA2E1ADC30DC996sF55D" TargetMode="External"/><Relationship Id="rId95" Type="http://schemas.openxmlformats.org/officeDocument/2006/relationships/hyperlink" Target="consultantplus://offline/ref=D1B66562A93F096E269E6556FAF217908D835D68D139B1B8D429B6D17124CF2F7CB89B7F2AA2E1ADC30DC991sF51D" TargetMode="External"/><Relationship Id="rId22" Type="http://schemas.openxmlformats.org/officeDocument/2006/relationships/hyperlink" Target="consultantplus://offline/ref=D1B66562A93F096E269E6556FAF217908D835D68DB3CB3B2D823EBDB797DC32Ds75BD" TargetMode="External"/><Relationship Id="rId27" Type="http://schemas.openxmlformats.org/officeDocument/2006/relationships/hyperlink" Target="consultantplus://offline/ref=D1B66562A93F096E269E6556FAF217908D835D68D139B1B8D429B6D17124CF2F7CB89B7F2AA2E1ADC30DC995sF5BD" TargetMode="External"/><Relationship Id="rId43" Type="http://schemas.openxmlformats.org/officeDocument/2006/relationships/hyperlink" Target="consultantplus://offline/ref=D1B66562A93F096E269E6556FAF217908D835D68D23AB1B9D52AB6D17124CF2F7CB89B7F2AA2E1ADC30DC997sF5AD" TargetMode="External"/><Relationship Id="rId48" Type="http://schemas.openxmlformats.org/officeDocument/2006/relationships/hyperlink" Target="consultantplus://offline/ref=D1B66562A93F096E269E6556FAF217908D835D68D23AB1B9D52AB6D17124CF2F7CB89B7F2AA2E1ADC30DC996sF52D" TargetMode="External"/><Relationship Id="rId64" Type="http://schemas.openxmlformats.org/officeDocument/2006/relationships/hyperlink" Target="consultantplus://offline/ref=D1B66562A93F096E269E6556FAF217908D835D68D23AB1B9D52AB6D17124CF2F7CB89B7F2AA2E1ADC30DC996sF52D" TargetMode="External"/><Relationship Id="rId69" Type="http://schemas.openxmlformats.org/officeDocument/2006/relationships/hyperlink" Target="consultantplus://offline/ref=D1B66562A93F096E269E6556FAF217908D835D68D23AB1B9D52AB6D17124CF2F7CB89B7F2AA2E1ADC30DC996sF56D" TargetMode="External"/><Relationship Id="rId80" Type="http://schemas.openxmlformats.org/officeDocument/2006/relationships/hyperlink" Target="consultantplus://offline/ref=D1B66562A93F096E269E6556FAF217908D835D68D23AB1B9D52AB6D17124CF2F7CB89B7F2AA2E1ADC30DC996sF55D" TargetMode="External"/><Relationship Id="rId85" Type="http://schemas.openxmlformats.org/officeDocument/2006/relationships/hyperlink" Target="consultantplus://offline/ref=D1B66562A93F096E269E6556FAF217908D835D68D230B2BED220B6D17124CF2F7CB89B7F2AA2E1ADC30DC995sF55D" TargetMode="External"/><Relationship Id="rId12" Type="http://schemas.openxmlformats.org/officeDocument/2006/relationships/hyperlink" Target="consultantplus://offline/ref=D1B66562A93F096E269E6556FAF217908D835D68D230BCB9D02CB6D17124CF2F7CB89B7F2AA2E1ADC3s05ED" TargetMode="External"/><Relationship Id="rId17" Type="http://schemas.openxmlformats.org/officeDocument/2006/relationships/hyperlink" Target="consultantplus://offline/ref=D1B66562A93F096E269E6556FAF217908D835D68D031B4BBD823EBDB797DC32Ds75BD" TargetMode="External"/><Relationship Id="rId33" Type="http://schemas.openxmlformats.org/officeDocument/2006/relationships/hyperlink" Target="consultantplus://offline/ref=D1B66562A93F096E269E6556FAF217908D835D68D139B1B8D429B6D17124CF2F7CB89B7F2AA2E1ADC30DC994sF57D" TargetMode="External"/><Relationship Id="rId38" Type="http://schemas.openxmlformats.org/officeDocument/2006/relationships/hyperlink" Target="consultantplus://offline/ref=D1B66562A93F096E269E6556FAF217908D835D68D23AB1B9D52AB6D17124CF2F7CB89B7F2AA2E1ADC30DC994sF51D" TargetMode="External"/><Relationship Id="rId59" Type="http://schemas.openxmlformats.org/officeDocument/2006/relationships/hyperlink" Target="consultantplus://offline/ref=D1B66562A93F096E269E6556FAF217908D835D68D23AB1B9D52AB6D17124CF2F7CB89B7F2AA2E1ADC30DC996sF52D" TargetMode="External"/><Relationship Id="rId103" Type="http://schemas.openxmlformats.org/officeDocument/2006/relationships/hyperlink" Target="consultantplus://offline/ref=D1B66562A93F096E269E6556FAF217908D835D68D139B1B8D429B6D17124CF2F7CB89B7F2AA2E1ADC30DC990sF5BD" TargetMode="External"/><Relationship Id="rId108" Type="http://schemas.openxmlformats.org/officeDocument/2006/relationships/customXml" Target="../customXml/item1.xml"/><Relationship Id="rId54" Type="http://schemas.openxmlformats.org/officeDocument/2006/relationships/hyperlink" Target="consultantplus://offline/ref=D1B66562A93F096E269E6556FAF217908D835D68D23AB1B9D52AB6D17124CF2F7CB89B7F2AA2E1ADC30DC996sF53D" TargetMode="External"/><Relationship Id="rId70" Type="http://schemas.openxmlformats.org/officeDocument/2006/relationships/hyperlink" Target="consultantplus://offline/ref=D1B66562A93F096E269E6556FAF217908D835D68D23AB1B9D52AB6D17124CF2F7CB89B7F2AA2E1ADC30DC996sF56D" TargetMode="External"/><Relationship Id="rId75" Type="http://schemas.openxmlformats.org/officeDocument/2006/relationships/hyperlink" Target="consultantplus://offline/ref=D1B66562A93F096E269E6556FAF217908D835D68D23AB1B9D52AB6D17124CF2F7CB89B7F2AA2E1ADC30DC996sF56D" TargetMode="External"/><Relationship Id="rId91" Type="http://schemas.openxmlformats.org/officeDocument/2006/relationships/hyperlink" Target="consultantplus://offline/ref=D1B66562A93F096E269E6556FAF217908D835D68D139B1B8D429B6D17124CF2F7CB89B7F2AA2E1ADC30DC996sF5AD" TargetMode="External"/><Relationship Id="rId96" Type="http://schemas.openxmlformats.org/officeDocument/2006/relationships/hyperlink" Target="consultantplus://offline/ref=D1B66562A93F096E269E6556FAF217908D835D68D139B1B8D429B6D17124CF2F7CB89B7F2AA2E1ADC30DC991sF5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66562A93F096E269E6556FAF217908D835D68D23AB1B9D52AB6D17124CF2F7CB89B7F2AA2E1ADC30DC995sF57D" TargetMode="External"/><Relationship Id="rId15" Type="http://schemas.openxmlformats.org/officeDocument/2006/relationships/hyperlink" Target="consultantplus://offline/ref=D1B66562A93F096E269E6556FAF217908D835D68D139B1B8D429B6D17124CF2F7CB89B7F2AA2E1ADC30DC995sF55D" TargetMode="External"/><Relationship Id="rId23" Type="http://schemas.openxmlformats.org/officeDocument/2006/relationships/hyperlink" Target="consultantplus://offline/ref=D1B66562A93F096E269E6556FAF217908D835D68DA38B3BFD723EBDB797DC32Ds75BD" TargetMode="External"/><Relationship Id="rId28" Type="http://schemas.openxmlformats.org/officeDocument/2006/relationships/hyperlink" Target="consultantplus://offline/ref=D1B66562A93F096E269E6556FAF217908D835D68D139B1B8D429B6D17124CF2F7CB89B7F2AA2E1ADC30DC994sF52D" TargetMode="External"/><Relationship Id="rId36" Type="http://schemas.openxmlformats.org/officeDocument/2006/relationships/hyperlink" Target="consultantplus://offline/ref=D1B66562A93F096E269E6556FAF217908D835D68D23AB1B9D52AB6D17124CF2F7CB89B7F2AA2E1ADC30DC995sF55D" TargetMode="External"/><Relationship Id="rId49" Type="http://schemas.openxmlformats.org/officeDocument/2006/relationships/hyperlink" Target="consultantplus://offline/ref=D1B66562A93F096E269E6556FAF217908D835D68D23AB1B9D52AB6D17124CF2F7CB89B7F2AA2E1ADC30DC996sF52D" TargetMode="External"/><Relationship Id="rId57" Type="http://schemas.openxmlformats.org/officeDocument/2006/relationships/hyperlink" Target="consultantplus://offline/ref=D1B66562A93F096E269E6556FAF217908D835D68D23AB1B9D52AB6D17124CF2F7CB89B7F2AA2E1ADC30DC996sF52D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1B66562A93F096E269E7B5BEC9E489F8C8A0360D230BFEC8C7CB0862E74C97A3CF89D2A69E5E8ACsC5AD" TargetMode="External"/><Relationship Id="rId31" Type="http://schemas.openxmlformats.org/officeDocument/2006/relationships/hyperlink" Target="consultantplus://offline/ref=D1B66562A93F096E269E7B5BEC9E489F8C800465D33CBFEC8C7CB0862E74C97A3CF89D2A6AsE52D" TargetMode="External"/><Relationship Id="rId44" Type="http://schemas.openxmlformats.org/officeDocument/2006/relationships/hyperlink" Target="consultantplus://offline/ref=D1B66562A93F096E269E6556FAF217908D835D68D23AB1B9D52AB6D17124CF2F7CB89B7F2AA2E1ADC30DC996sF52D" TargetMode="External"/><Relationship Id="rId52" Type="http://schemas.openxmlformats.org/officeDocument/2006/relationships/hyperlink" Target="consultantplus://offline/ref=D1B66562A93F096E269E6556FAF217908D835D68D23AB1B9D52AB6D17124CF2F7CB89B7F2AA2E1ADC30DC996sF52D" TargetMode="External"/><Relationship Id="rId60" Type="http://schemas.openxmlformats.org/officeDocument/2006/relationships/hyperlink" Target="consultantplus://offline/ref=D1B66562A93F096E269E6556FAF217908D835D68D139B1B8D429B6D17124CF2F7CB89B7F2AA2E1ADC30DC997sF50D" TargetMode="External"/><Relationship Id="rId65" Type="http://schemas.openxmlformats.org/officeDocument/2006/relationships/hyperlink" Target="consultantplus://offline/ref=D1B66562A93F096E269E6556FAF217908D835D68D23AB1B9D52AB6D17124CF2F7CB89B7F2AA2E1ADC30DC996sF52D" TargetMode="External"/><Relationship Id="rId73" Type="http://schemas.openxmlformats.org/officeDocument/2006/relationships/hyperlink" Target="consultantplus://offline/ref=D1B66562A93F096E269E6556FAF217908D835D68D139B1B8D429B6D17124CF2F7CB89B7F2AA2E1ADC30DC997sF57D" TargetMode="External"/><Relationship Id="rId78" Type="http://schemas.openxmlformats.org/officeDocument/2006/relationships/hyperlink" Target="consultantplus://offline/ref=D1B66562A93F096E269E6556FAF217908D835D68D23AB1B9D52AB6D17124CF2F7CB89B7F2AA2E1ADC30DC996sF56D" TargetMode="External"/><Relationship Id="rId81" Type="http://schemas.openxmlformats.org/officeDocument/2006/relationships/hyperlink" Target="consultantplus://offline/ref=D1B66562A93F096E269E6556FAF217908D835D68D23AB1B9D52AB6D17124CF2F7CB89B7F2AA2E1ADC30DC996sF56D" TargetMode="External"/><Relationship Id="rId86" Type="http://schemas.openxmlformats.org/officeDocument/2006/relationships/hyperlink" Target="consultantplus://offline/ref=D1B66562A93F096E269E6556FAF217908D835D68D139B1B8D429B6D17124CF2F7CB89B7F2AA2E1ADC30DC996sF50D" TargetMode="External"/><Relationship Id="rId94" Type="http://schemas.openxmlformats.org/officeDocument/2006/relationships/hyperlink" Target="consultantplus://offline/ref=D1B66562A93F096E269E6556FAF217908D835D68D139B1B8D429B6D17124CF2F7CB89B7F2AA2E1ADC30DC991sF50D" TargetMode="External"/><Relationship Id="rId99" Type="http://schemas.openxmlformats.org/officeDocument/2006/relationships/hyperlink" Target="consultantplus://offline/ref=D1B66562A93F096E269E6556FAF217908D835D68D139B1B8D429B6D17124CF2F7CB89B7F2AA2E1ADC30DC990sF54D" TargetMode="External"/><Relationship Id="rId101" Type="http://schemas.openxmlformats.org/officeDocument/2006/relationships/hyperlink" Target="consultantplus://offline/ref=D1B66562A93F096E269E6556FAF217908D835D68D139B1B8D429B6D17124CF2F7CB89B7F2AA2E1ADC30DC990sF5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66562A93F096E269E6556FAF217908D835D68D139B1B8D429B6D17124CF2F7CB89B7F2AA2E1ADC30DC995sF57D" TargetMode="External"/><Relationship Id="rId13" Type="http://schemas.openxmlformats.org/officeDocument/2006/relationships/hyperlink" Target="consultantplus://offline/ref=D1B66562A93F096E269E6556FAF217908D835D68D230BCB9D02CB6D17124CF2F7CB89B7F2AA2E1ADC30DCD9DsF52D" TargetMode="External"/><Relationship Id="rId18" Type="http://schemas.openxmlformats.org/officeDocument/2006/relationships/hyperlink" Target="consultantplus://offline/ref=D1B66562A93F096E269E6556FAF217908D835D68D030B1B8D923EBDB797DC32Ds75BD" TargetMode="External"/><Relationship Id="rId39" Type="http://schemas.openxmlformats.org/officeDocument/2006/relationships/hyperlink" Target="consultantplus://offline/ref=D1B66562A93F096E269E6556FAF217908D835D68D23AB1B9D52AB6D17124CF2F7CB89B7F2AA2E1ADC30DC996sF52D" TargetMode="External"/><Relationship Id="rId109" Type="http://schemas.openxmlformats.org/officeDocument/2006/relationships/customXml" Target="../customXml/item2.xml"/><Relationship Id="rId34" Type="http://schemas.openxmlformats.org/officeDocument/2006/relationships/hyperlink" Target="consultantplus://offline/ref=D1B66562A93F096E269E6556FAF217908D835D68D139B1B8D429B6D17124CF2F7CB89B7F2AA2E1ADC30DC994sF55D" TargetMode="External"/><Relationship Id="rId50" Type="http://schemas.openxmlformats.org/officeDocument/2006/relationships/hyperlink" Target="consultantplus://offline/ref=D1B66562A93F096E269E6556FAF217908D835D68D23AB1B9D52AB6D17124CF2F7CB89B7F2AA2E1ADC30DC996sF52D" TargetMode="External"/><Relationship Id="rId55" Type="http://schemas.openxmlformats.org/officeDocument/2006/relationships/hyperlink" Target="consultantplus://offline/ref=D1B66562A93F096E269E6556FAF217908D835D68D23AB1B9D52AB6D17124CF2F7CB89B7F2AA2E1ADC30DC996sF52D" TargetMode="External"/><Relationship Id="rId76" Type="http://schemas.openxmlformats.org/officeDocument/2006/relationships/hyperlink" Target="consultantplus://offline/ref=D1B66562A93F096E269E6556FAF217908D835D68D23AB1B9D52AB6D17124CF2F7CB89B7F2AA2E1ADC30DC996sF56D" TargetMode="External"/><Relationship Id="rId97" Type="http://schemas.openxmlformats.org/officeDocument/2006/relationships/hyperlink" Target="consultantplus://offline/ref=D1B66562A93F096E269E6556FAF217908D835D68D139B1B8D429B6D17124CF2F7CB89B7F2AA2E1ADC30DC991sF54D" TargetMode="External"/><Relationship Id="rId104" Type="http://schemas.openxmlformats.org/officeDocument/2006/relationships/hyperlink" Target="consultantplus://offline/ref=D1B66562A93F096E269E6556FAF217908D835D68D139B1B8D429B6D17124CF2F7CB89B7F2AA2E1ADC30DC993sF51D" TargetMode="External"/><Relationship Id="rId7" Type="http://schemas.openxmlformats.org/officeDocument/2006/relationships/hyperlink" Target="consultantplus://offline/ref=D1B66562A93F096E269E6556FAF217908D835D68D230B2BED220B6D17124CF2F7CB89B7F2AA2E1ADC30DC995sF55D" TargetMode="External"/><Relationship Id="rId71" Type="http://schemas.openxmlformats.org/officeDocument/2006/relationships/hyperlink" Target="consultantplus://offline/ref=D1B66562A93F096E269E6556FAF217908D835D68D23AB1B9D52AB6D17124CF2F7CB89B7F2AA2E1ADC30DC996sF56D" TargetMode="External"/><Relationship Id="rId92" Type="http://schemas.openxmlformats.org/officeDocument/2006/relationships/hyperlink" Target="consultantplus://offline/ref=D1B66562A93F096E269E6556FAF217908D835D68D139B1B8D429B6D17124CF2F7CB89B7F2AA2E1ADC30DC991sF52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B66562A93F096E269E6556FAF217908D835D68D139B1B8D429B6D17124CF2F7CB89B7F2AA2E1ADC30DC994sF53D" TargetMode="External"/><Relationship Id="rId24" Type="http://schemas.openxmlformats.org/officeDocument/2006/relationships/hyperlink" Target="consultantplus://offline/ref=D1B66562A93F096E269E6556FAF217908D835D68D239B5BBD92EB6D17124CF2F7CsB58D" TargetMode="External"/><Relationship Id="rId40" Type="http://schemas.openxmlformats.org/officeDocument/2006/relationships/hyperlink" Target="consultantplus://offline/ref=D1B66562A93F096E269E6556FAF217908D835D68D23AB1B9D52AB6D17124CF2F7CB89B7F2AA2E1ADC30DC997sF55D" TargetMode="External"/><Relationship Id="rId45" Type="http://schemas.openxmlformats.org/officeDocument/2006/relationships/hyperlink" Target="consultantplus://offline/ref=D1B66562A93F096E269E6556FAF217908D835D68D23AB1B9D52AB6D17124CF2F7CB89B7F2AA2E1ADC30DC996sF52D" TargetMode="External"/><Relationship Id="rId66" Type="http://schemas.openxmlformats.org/officeDocument/2006/relationships/hyperlink" Target="consultantplus://offline/ref=D1B66562A93F096E269E6556FAF217908D835D68D23AB1B9D52AB6D17124CF2F7CB89B7F2AA2E1ADC30DC996sF52D" TargetMode="External"/><Relationship Id="rId87" Type="http://schemas.openxmlformats.org/officeDocument/2006/relationships/hyperlink" Target="consultantplus://offline/ref=D1B66562A93F096E269E6556FAF217908D835D68D139B1B8D429B6D17124CF2F7CB89B7F2AA2E1ADC30DC996sF56D" TargetMode="External"/><Relationship Id="rId110" Type="http://schemas.openxmlformats.org/officeDocument/2006/relationships/customXml" Target="../customXml/item3.xml"/><Relationship Id="rId61" Type="http://schemas.openxmlformats.org/officeDocument/2006/relationships/hyperlink" Target="consultantplus://offline/ref=D1B66562A93F096E269E6556FAF217908D835D68D23AB1B9D52AB6D17124CF2F7CB89B7F2AA2E1ADC30DC996sF52D" TargetMode="External"/><Relationship Id="rId82" Type="http://schemas.openxmlformats.org/officeDocument/2006/relationships/hyperlink" Target="consultantplus://offline/ref=D1B66562A93F096E269E6556FAF217908D835D68D139B1B8D429B6D17124CF2F7CB89B7F2AA2E1ADC30DC997sF55D" TargetMode="External"/><Relationship Id="rId19" Type="http://schemas.openxmlformats.org/officeDocument/2006/relationships/hyperlink" Target="consultantplus://offline/ref=D1B66562A93F096E269E6556FAF217908D835D68D731BDBFD123EBDB797DC32Ds75BD" TargetMode="External"/><Relationship Id="rId14" Type="http://schemas.openxmlformats.org/officeDocument/2006/relationships/hyperlink" Target="consultantplus://offline/ref=D1B66562A93F096E269E6556FAF217908D835D68D139B1B8D429B6D17124CF2F7CB89B7F2AA2E1ADC30DC995sF54D" TargetMode="External"/><Relationship Id="rId30" Type="http://schemas.openxmlformats.org/officeDocument/2006/relationships/hyperlink" Target="consultantplus://offline/ref=D1B66562A93F096E269E6556FAF217908D835D68D139B1B8D429B6D17124CF2F7CB89B7F2AA2E1ADC30DC994sF51D" TargetMode="External"/><Relationship Id="rId35" Type="http://schemas.openxmlformats.org/officeDocument/2006/relationships/hyperlink" Target="consultantplus://offline/ref=D1B66562A93F096E269E7B5BEC9E489F8C800465D33CBFEC8C7CB0862E74C97A3CF89D2A6AsE52D" TargetMode="External"/><Relationship Id="rId56" Type="http://schemas.openxmlformats.org/officeDocument/2006/relationships/hyperlink" Target="consultantplus://offline/ref=D1B66562A93F096E269E6556FAF217908D835D68D139B1B8D429B6D17124CF2F7CB89B7F2AA2E1ADC30DC997sF53D" TargetMode="External"/><Relationship Id="rId77" Type="http://schemas.openxmlformats.org/officeDocument/2006/relationships/hyperlink" Target="consultantplus://offline/ref=D1B66562A93F096E269E6556FAF217908D835D68D23AB1B9D52AB6D17124CF2F7CB89B7F2AA2E1ADC30DC996sF56D" TargetMode="External"/><Relationship Id="rId100" Type="http://schemas.openxmlformats.org/officeDocument/2006/relationships/hyperlink" Target="consultantplus://offline/ref=D1B66562A93F096E269E6556FAF217908D835D68D23AB1B9D52AB6D17124CF2F7CB89B7F2AA2E1ADC30DC991sF54D" TargetMode="External"/><Relationship Id="rId105" Type="http://schemas.openxmlformats.org/officeDocument/2006/relationships/hyperlink" Target="consultantplus://offline/ref=D1B66562A93F096E269E6556FAF217908D835D68D139B1B8D429B6D17124CF2F7CB89B7F2AA2E1ADC30DC993sF56D" TargetMode="External"/><Relationship Id="rId8" Type="http://schemas.openxmlformats.org/officeDocument/2006/relationships/hyperlink" Target="consultantplus://offline/ref=D1B66562A93F096E269E6556FAF217908D835D68D230B0BFD820B6D17124CF2F7CB89B7F2AA2E1ADC30DC995sF57D" TargetMode="External"/><Relationship Id="rId51" Type="http://schemas.openxmlformats.org/officeDocument/2006/relationships/hyperlink" Target="consultantplus://offline/ref=D1B66562A93F096E269E6556FAF217908D835D68D23AB1B9D52AB6D17124CF2F7CB89B7F2AA2E1ADC30DC996sF52D" TargetMode="External"/><Relationship Id="rId72" Type="http://schemas.openxmlformats.org/officeDocument/2006/relationships/hyperlink" Target="consultantplus://offline/ref=D1B66562A93F096E269E6556FAF217908D835D68D23AB1B9D52AB6D17124CF2F7CB89B7F2AA2E1ADC30DC996sF56D" TargetMode="External"/><Relationship Id="rId93" Type="http://schemas.openxmlformats.org/officeDocument/2006/relationships/hyperlink" Target="consultantplus://offline/ref=D1B66562A93F096E269E6556FAF217908D835D68D139B1B8D429B6D17124CF2F7CB89B7F2AA2E1ADC30DC991sF53D" TargetMode="External"/><Relationship Id="rId98" Type="http://schemas.openxmlformats.org/officeDocument/2006/relationships/hyperlink" Target="consultantplus://offline/ref=D1B66562A93F096E269E6556FAF217908D835D68D139B1B8D429B6D17124CF2F7CB89B7F2AA2E1ADC30DC990sF57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1B66562A93F096E269E6556FAF217908D835D68D23AB1B9D52AB6D17124CF2F7CB89B7F2AA2E1ADC30DC995sF54D" TargetMode="External"/><Relationship Id="rId46" Type="http://schemas.openxmlformats.org/officeDocument/2006/relationships/hyperlink" Target="consultantplus://offline/ref=D1B66562A93F096E269E6556FAF217908D835D68D139B1B8D429B6D17124CF2F7CB89B7F2AA2E1ADC30DC997sF52D" TargetMode="External"/><Relationship Id="rId67" Type="http://schemas.openxmlformats.org/officeDocument/2006/relationships/hyperlink" Target="consultantplus://offline/ref=D1B66562A93F096E269E6556FAF217908D835D68D23AB1B9D52AB6D17124CF2F7CB89B7F2AA2E1ADC30DC996sF56D" TargetMode="External"/><Relationship Id="rId20" Type="http://schemas.openxmlformats.org/officeDocument/2006/relationships/hyperlink" Target="consultantplus://offline/ref=D1B66562A93F096E269E6556FAF217908D835D68D53BB0BFD223EBDB797DC32Ds75BD" TargetMode="External"/><Relationship Id="rId41" Type="http://schemas.openxmlformats.org/officeDocument/2006/relationships/hyperlink" Target="consultantplus://offline/ref=D1B66562A93F096E269E6556FAF217908D835D68D23AB1B9D52AB6D17124CF2F7CB89B7F2AA2E1ADC30DC996sF52D" TargetMode="External"/><Relationship Id="rId62" Type="http://schemas.openxmlformats.org/officeDocument/2006/relationships/hyperlink" Target="consultantplus://offline/ref=D1B66562A93F096E269E6556FAF217908D835D68D23AB1B9D52AB6D17124CF2F7CB89B7F2AA2E1ADC30DC996sF52D" TargetMode="External"/><Relationship Id="rId83" Type="http://schemas.openxmlformats.org/officeDocument/2006/relationships/hyperlink" Target="consultantplus://offline/ref=D1B66562A93F096E269E6556FAF217908D835D68D23AB1B9D52AB6D17124CF2F7CB89B7F2AA2E1ADC30DC996sF56D" TargetMode="External"/><Relationship Id="rId88" Type="http://schemas.openxmlformats.org/officeDocument/2006/relationships/hyperlink" Target="consultantplus://offline/ref=D1B66562A93F096E269E6556FAF217908D835D68D139B1B8D429B6D17124CF2F7CB89B7F2AA2E1ADC30DC996sF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F19ED-3C1B-4191-B4CA-E86F39301C13}"/>
</file>

<file path=customXml/itemProps2.xml><?xml version="1.0" encoding="utf-8"?>
<ds:datastoreItem xmlns:ds="http://schemas.openxmlformats.org/officeDocument/2006/customXml" ds:itemID="{AF47F752-90F7-4286-98D5-44398DA7C238}"/>
</file>

<file path=customXml/itemProps3.xml><?xml version="1.0" encoding="utf-8"?>
<ds:datastoreItem xmlns:ds="http://schemas.openxmlformats.org/officeDocument/2006/customXml" ds:itemID="{02C9A729-8208-4526-8F13-0311E7AC1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9961</Words>
  <Characters>56783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Дарья Леонидовна</dc:creator>
  <cp:lastModifiedBy>Konovalova</cp:lastModifiedBy>
  <cp:revision>3</cp:revision>
  <dcterms:created xsi:type="dcterms:W3CDTF">2018-03-13T03:57:00Z</dcterms:created>
  <dcterms:modified xsi:type="dcterms:W3CDTF">2018-03-15T07:26:00Z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