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17" w:rsidRPr="00202A37" w:rsidRDefault="00202A37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>Действующие с</w:t>
      </w:r>
      <w:r w:rsidR="005061B6" w:rsidRPr="00202A37">
        <w:rPr>
          <w:rFonts w:ascii="Times New Roman" w:hAnsi="Times New Roman" w:cs="Times New Roman"/>
          <w:sz w:val="28"/>
          <w:szCs w:val="28"/>
        </w:rPr>
        <w:t xml:space="preserve">хемы организации движения при въезде на Коммунальный мост с ул. Дубровинского и на ул. Декабристов будут </w:t>
      </w:r>
      <w:r w:rsidR="00182E17" w:rsidRPr="00202A37">
        <w:rPr>
          <w:rFonts w:ascii="Times New Roman" w:hAnsi="Times New Roman" w:cs="Times New Roman"/>
          <w:sz w:val="28"/>
          <w:szCs w:val="28"/>
        </w:rPr>
        <w:t>действовать еще минимум год</w:t>
      </w:r>
    </w:p>
    <w:p w:rsidR="00182E17" w:rsidRPr="00202A37" w:rsidRDefault="00182E17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1B6" w:rsidRPr="00202A37" w:rsidRDefault="00182E17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>Такое решение было принято на заседании рабочей группы по мониторингу и организации дорожного движения, куда входят два десятка специалистов, в том числе ученые СФУ, представители ГИБДД и общественности.</w:t>
      </w:r>
    </w:p>
    <w:p w:rsidR="005061B6" w:rsidRPr="00202A37" w:rsidRDefault="005061B6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9B" w:rsidRPr="00202A37" w:rsidRDefault="00182E17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 xml:space="preserve">Схемы организации движения были организованы в качестве </w:t>
      </w:r>
      <w:proofErr w:type="gramStart"/>
      <w:r w:rsidRPr="00202A37">
        <w:rPr>
          <w:rFonts w:ascii="Times New Roman" w:hAnsi="Times New Roman" w:cs="Times New Roman"/>
          <w:sz w:val="28"/>
          <w:szCs w:val="28"/>
        </w:rPr>
        <w:t>временных</w:t>
      </w:r>
      <w:proofErr w:type="gramEnd"/>
      <w:r w:rsidRPr="00202A37">
        <w:rPr>
          <w:rFonts w:ascii="Times New Roman" w:hAnsi="Times New Roman" w:cs="Times New Roman"/>
          <w:sz w:val="28"/>
          <w:szCs w:val="28"/>
        </w:rPr>
        <w:t xml:space="preserve">,  </w:t>
      </w:r>
      <w:r w:rsidR="00202A37" w:rsidRPr="00202A37">
        <w:rPr>
          <w:rFonts w:ascii="Times New Roman" w:hAnsi="Times New Roman" w:cs="Times New Roman"/>
          <w:sz w:val="28"/>
          <w:szCs w:val="28"/>
        </w:rPr>
        <w:t>хотя и вводились на длительные</w:t>
      </w:r>
      <w:r w:rsidRPr="00202A37">
        <w:rPr>
          <w:rFonts w:ascii="Times New Roman" w:hAnsi="Times New Roman" w:cs="Times New Roman"/>
          <w:sz w:val="28"/>
          <w:szCs w:val="28"/>
        </w:rPr>
        <w:t xml:space="preserve"> срок</w:t>
      </w:r>
      <w:r w:rsidR="00202A37" w:rsidRPr="00202A37">
        <w:rPr>
          <w:rFonts w:ascii="Times New Roman" w:hAnsi="Times New Roman" w:cs="Times New Roman"/>
          <w:sz w:val="28"/>
          <w:szCs w:val="28"/>
        </w:rPr>
        <w:t>и</w:t>
      </w:r>
      <w:r w:rsidRPr="00202A37">
        <w:rPr>
          <w:rFonts w:ascii="Times New Roman" w:hAnsi="Times New Roman" w:cs="Times New Roman"/>
          <w:sz w:val="28"/>
          <w:szCs w:val="28"/>
        </w:rPr>
        <w:t>.  На Коммунальном мосту организация движения действует с 25 мая 2019 года, а н</w:t>
      </w:r>
      <w:bookmarkStart w:id="0" w:name="_GoBack"/>
      <w:bookmarkEnd w:id="0"/>
      <w:r w:rsidRPr="00202A37">
        <w:rPr>
          <w:rFonts w:ascii="Times New Roman" w:hAnsi="Times New Roman" w:cs="Times New Roman"/>
          <w:sz w:val="28"/>
          <w:szCs w:val="28"/>
        </w:rPr>
        <w:t>а ул. Декабристов с</w:t>
      </w:r>
      <w:r w:rsidR="004310F4" w:rsidRPr="00202A37">
        <w:rPr>
          <w:rFonts w:ascii="Times New Roman" w:hAnsi="Times New Roman" w:cs="Times New Roman"/>
          <w:sz w:val="28"/>
          <w:szCs w:val="28"/>
        </w:rPr>
        <w:t xml:space="preserve"> 25</w:t>
      </w:r>
      <w:r w:rsidR="004520C4" w:rsidRPr="00202A37">
        <w:rPr>
          <w:rFonts w:ascii="Times New Roman" w:hAnsi="Times New Roman" w:cs="Times New Roman"/>
          <w:sz w:val="28"/>
          <w:szCs w:val="28"/>
        </w:rPr>
        <w:t xml:space="preserve"> </w:t>
      </w:r>
      <w:r w:rsidRPr="00202A37">
        <w:rPr>
          <w:rFonts w:ascii="Times New Roman" w:hAnsi="Times New Roman" w:cs="Times New Roman"/>
          <w:sz w:val="28"/>
          <w:szCs w:val="28"/>
        </w:rPr>
        <w:t xml:space="preserve">ноября 2019. Главная цель изменений – разгрузить сложные и </w:t>
      </w:r>
      <w:proofErr w:type="spellStart"/>
      <w:r w:rsidRPr="00202A37">
        <w:rPr>
          <w:rFonts w:ascii="Times New Roman" w:hAnsi="Times New Roman" w:cs="Times New Roman"/>
          <w:sz w:val="28"/>
          <w:szCs w:val="28"/>
        </w:rPr>
        <w:t>заторовые</w:t>
      </w:r>
      <w:proofErr w:type="spellEnd"/>
      <w:r w:rsidRPr="00202A37">
        <w:rPr>
          <w:rFonts w:ascii="Times New Roman" w:hAnsi="Times New Roman" w:cs="Times New Roman"/>
          <w:sz w:val="28"/>
          <w:szCs w:val="28"/>
        </w:rPr>
        <w:t xml:space="preserve"> транспортные узлы города. </w:t>
      </w:r>
    </w:p>
    <w:p w:rsidR="00182E17" w:rsidRPr="00202A37" w:rsidRDefault="00182E17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  <w:r w:rsidRPr="00202A37">
        <w:rPr>
          <w:b/>
          <w:sz w:val="28"/>
          <w:szCs w:val="28"/>
        </w:rPr>
        <w:t>На ул. Декабристов</w:t>
      </w:r>
      <w:r w:rsidRPr="00202A37">
        <w:rPr>
          <w:sz w:val="28"/>
          <w:szCs w:val="28"/>
        </w:rPr>
        <w:t xml:space="preserve">, </w:t>
      </w:r>
      <w:proofErr w:type="gramStart"/>
      <w:r w:rsidRPr="00202A37">
        <w:rPr>
          <w:sz w:val="28"/>
          <w:szCs w:val="28"/>
        </w:rPr>
        <w:t>которая</w:t>
      </w:r>
      <w:proofErr w:type="gramEnd"/>
      <w:r w:rsidRPr="00202A37">
        <w:rPr>
          <w:sz w:val="28"/>
          <w:szCs w:val="28"/>
        </w:rPr>
        <w:t xml:space="preserve"> раньше работала в режиме двухстороннего движения на всем протяжении, сейчас движение организовано следующим образом: </w:t>
      </w: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  <w:r w:rsidRPr="00202A37">
        <w:rPr>
          <w:sz w:val="28"/>
          <w:szCs w:val="28"/>
        </w:rPr>
        <w:t xml:space="preserve">На участке  от ул. Ломоносова до ул. Дубровинского все автомобили двигаются только по направлению к р. Енисей.  А на участке от ул. Бограда до ул. Ломоносова действует двухсторонний режим. </w:t>
      </w: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  <w:r w:rsidRPr="00202A37">
        <w:rPr>
          <w:sz w:val="28"/>
          <w:szCs w:val="28"/>
        </w:rPr>
        <w:t>Такая мера, по данным специалистов, помогла значительно уменьшить заторы в районе Красной площади.  Кроме того, в этой части города сейчас ведется активное строительство нового микрорайона на территории бывшего Комбайнового завода.  Очевидно, что после завершения всех работ и заселения микрорайона транспортные потоки там изменятся. И возможно потребуется разработать другую организацию движения. Поэтом</w:t>
      </w:r>
      <w:r w:rsidR="001F58E5">
        <w:rPr>
          <w:sz w:val="28"/>
          <w:szCs w:val="28"/>
        </w:rPr>
        <w:t>у</w:t>
      </w:r>
      <w:r w:rsidRPr="00202A37">
        <w:rPr>
          <w:sz w:val="28"/>
          <w:szCs w:val="28"/>
        </w:rPr>
        <w:t xml:space="preserve"> для удобства водителей, </w:t>
      </w:r>
      <w:r w:rsidR="001F58E5">
        <w:rPr>
          <w:sz w:val="28"/>
          <w:szCs w:val="28"/>
        </w:rPr>
        <w:t xml:space="preserve">временную </w:t>
      </w:r>
      <w:r w:rsidRPr="00202A37">
        <w:rPr>
          <w:sz w:val="28"/>
          <w:szCs w:val="28"/>
        </w:rPr>
        <w:t xml:space="preserve">схему движения решено оставить в качестве действующей до окончания всех работ, минимум </w:t>
      </w:r>
      <w:r w:rsidRPr="00202A37">
        <w:rPr>
          <w:b/>
          <w:sz w:val="28"/>
          <w:szCs w:val="28"/>
        </w:rPr>
        <w:t>до 30 ноября 2021 года</w:t>
      </w:r>
      <w:r w:rsidRPr="00202A37">
        <w:rPr>
          <w:sz w:val="28"/>
          <w:szCs w:val="28"/>
        </w:rPr>
        <w:t xml:space="preserve">. </w:t>
      </w:r>
    </w:p>
    <w:p w:rsidR="00D53E96" w:rsidRPr="00202A37" w:rsidRDefault="00D53E96" w:rsidP="00202A37">
      <w:pPr>
        <w:pStyle w:val="a3"/>
        <w:tabs>
          <w:tab w:val="left" w:pos="1134"/>
        </w:tabs>
        <w:suppressAutoHyphens w:val="0"/>
        <w:spacing w:line="228" w:lineRule="auto"/>
        <w:ind w:left="0"/>
        <w:contextualSpacing/>
        <w:jc w:val="both"/>
        <w:rPr>
          <w:sz w:val="28"/>
          <w:szCs w:val="28"/>
        </w:rPr>
      </w:pPr>
    </w:p>
    <w:p w:rsidR="00182E17" w:rsidRPr="00202A37" w:rsidRDefault="00D53E96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 xml:space="preserve">Что касается движения </w:t>
      </w:r>
      <w:r w:rsidRPr="00202A37">
        <w:rPr>
          <w:rFonts w:ascii="Times New Roman" w:hAnsi="Times New Roman" w:cs="Times New Roman"/>
          <w:b/>
          <w:sz w:val="28"/>
          <w:szCs w:val="28"/>
        </w:rPr>
        <w:t>на въезде на Коммунальный мост</w:t>
      </w:r>
      <w:r w:rsidRPr="00202A37">
        <w:rPr>
          <w:rFonts w:ascii="Times New Roman" w:hAnsi="Times New Roman" w:cs="Times New Roman"/>
          <w:sz w:val="28"/>
          <w:szCs w:val="28"/>
        </w:rPr>
        <w:t xml:space="preserve"> со стороны ул. Дубровинского, то </w:t>
      </w:r>
      <w:r w:rsidR="00202A37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202A37">
        <w:rPr>
          <w:rFonts w:ascii="Times New Roman" w:hAnsi="Times New Roman" w:cs="Times New Roman"/>
          <w:sz w:val="28"/>
          <w:szCs w:val="28"/>
        </w:rPr>
        <w:t xml:space="preserve">водители там двигаются следующим образом: </w:t>
      </w:r>
    </w:p>
    <w:p w:rsidR="00D53E96" w:rsidRPr="00202A37" w:rsidRDefault="00D53E96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E96" w:rsidRPr="00202A37" w:rsidRDefault="00D53E96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 xml:space="preserve">Левый поворот с ул. Дубровинского на Коммунальный мост запрещен. Правый поворот с ул. Дубровинского на Коммунальный мост остался действующим. При этом транспорт на существующем въезде разделен бетонными блоками (для исключения выезда на полосу встречного движения и упорядочивания движения на Коммунальный мост только в один ряд). </w:t>
      </w:r>
      <w:r w:rsidR="00202A37" w:rsidRPr="00202A37">
        <w:rPr>
          <w:rFonts w:ascii="Times New Roman" w:hAnsi="Times New Roman" w:cs="Times New Roman"/>
          <w:sz w:val="28"/>
          <w:szCs w:val="28"/>
        </w:rPr>
        <w:t xml:space="preserve"> Вкупе с введением одностороннего движения на участке ул. Сурикова эти меры должны сократить </w:t>
      </w:r>
      <w:proofErr w:type="spellStart"/>
      <w:r w:rsidR="00202A37" w:rsidRPr="00202A37">
        <w:rPr>
          <w:rFonts w:ascii="Times New Roman" w:hAnsi="Times New Roman" w:cs="Times New Roman"/>
          <w:sz w:val="28"/>
          <w:szCs w:val="28"/>
        </w:rPr>
        <w:t>заторовую</w:t>
      </w:r>
      <w:proofErr w:type="spellEnd"/>
      <w:r w:rsidR="00202A37" w:rsidRPr="00202A37">
        <w:rPr>
          <w:rFonts w:ascii="Times New Roman" w:hAnsi="Times New Roman" w:cs="Times New Roman"/>
          <w:sz w:val="28"/>
          <w:szCs w:val="28"/>
        </w:rPr>
        <w:t xml:space="preserve"> ситуацию на ул. </w:t>
      </w:r>
      <w:proofErr w:type="spellStart"/>
      <w:r w:rsidR="00202A37" w:rsidRPr="00202A37"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="00202A37" w:rsidRPr="00202A37">
        <w:rPr>
          <w:rFonts w:ascii="Times New Roman" w:hAnsi="Times New Roman" w:cs="Times New Roman"/>
          <w:sz w:val="28"/>
          <w:szCs w:val="28"/>
        </w:rPr>
        <w:t xml:space="preserve">, ул. Брянская и, как следствие пр. Мира, ул. Маркса и ул. Ленина. </w:t>
      </w:r>
    </w:p>
    <w:p w:rsidR="00D53E96" w:rsidRPr="00202A37" w:rsidRDefault="00D53E96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09F" w:rsidRPr="00202A37" w:rsidRDefault="0039109F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>Пока схема вводи</w:t>
      </w:r>
      <w:r w:rsidR="00202A37" w:rsidRPr="00202A37">
        <w:rPr>
          <w:rFonts w:ascii="Times New Roman" w:hAnsi="Times New Roman" w:cs="Times New Roman"/>
          <w:sz w:val="28"/>
          <w:szCs w:val="28"/>
        </w:rPr>
        <w:t xml:space="preserve">лась </w:t>
      </w:r>
      <w:r w:rsidRPr="00202A37">
        <w:rPr>
          <w:rFonts w:ascii="Times New Roman" w:hAnsi="Times New Roman" w:cs="Times New Roman"/>
          <w:sz w:val="28"/>
          <w:szCs w:val="28"/>
        </w:rPr>
        <w:t xml:space="preserve">на 2 месяца, </w:t>
      </w:r>
      <w:r w:rsidR="00202A37" w:rsidRPr="00202A37">
        <w:rPr>
          <w:rFonts w:ascii="Times New Roman" w:hAnsi="Times New Roman" w:cs="Times New Roman"/>
          <w:sz w:val="28"/>
          <w:szCs w:val="28"/>
        </w:rPr>
        <w:t xml:space="preserve">но теперь ее решено продлить до  24:00 </w:t>
      </w:r>
      <w:r w:rsidR="00202A37" w:rsidRPr="001F58E5">
        <w:rPr>
          <w:rFonts w:ascii="Times New Roman" w:hAnsi="Times New Roman" w:cs="Times New Roman"/>
          <w:b/>
          <w:sz w:val="28"/>
          <w:szCs w:val="28"/>
        </w:rPr>
        <w:t>25 июля 2020 года</w:t>
      </w:r>
      <w:r w:rsidR="00202A37" w:rsidRPr="00202A37">
        <w:rPr>
          <w:rFonts w:ascii="Times New Roman" w:hAnsi="Times New Roman" w:cs="Times New Roman"/>
          <w:sz w:val="28"/>
          <w:szCs w:val="28"/>
        </w:rPr>
        <w:t xml:space="preserve">. Все это время за участками продолжится мониторинг и наблюдение. А </w:t>
      </w:r>
      <w:r w:rsidRPr="00202A37">
        <w:rPr>
          <w:rFonts w:ascii="Times New Roman" w:hAnsi="Times New Roman" w:cs="Times New Roman"/>
          <w:sz w:val="28"/>
          <w:szCs w:val="28"/>
        </w:rPr>
        <w:t xml:space="preserve">далее будет принято решение о введении такой схемы организации движения на постоянной основе. </w:t>
      </w:r>
    </w:p>
    <w:p w:rsidR="0039109F" w:rsidRPr="00202A37" w:rsidRDefault="0039109F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FC9" w:rsidRPr="00202A37" w:rsidRDefault="001E2FC9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FC9" w:rsidRPr="00202A37" w:rsidRDefault="001C448A" w:rsidP="0020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37">
        <w:rPr>
          <w:rFonts w:ascii="Times New Roman" w:hAnsi="Times New Roman" w:cs="Times New Roman"/>
          <w:sz w:val="28"/>
          <w:szCs w:val="28"/>
        </w:rPr>
        <w:t>Дополнительная информация: Светлана Трушкова (227-22-62)</w:t>
      </w:r>
    </w:p>
    <w:sectPr w:rsidR="001E2FC9" w:rsidRPr="00202A37" w:rsidSect="00F95F3F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36"/>
    <w:rsid w:val="00182E17"/>
    <w:rsid w:val="001C448A"/>
    <w:rsid w:val="001E2FC9"/>
    <w:rsid w:val="001F58E5"/>
    <w:rsid w:val="00202A37"/>
    <w:rsid w:val="00286D9B"/>
    <w:rsid w:val="002F1B36"/>
    <w:rsid w:val="0039109F"/>
    <w:rsid w:val="004310F4"/>
    <w:rsid w:val="00441022"/>
    <w:rsid w:val="004452DB"/>
    <w:rsid w:val="004520C4"/>
    <w:rsid w:val="005061B6"/>
    <w:rsid w:val="00552990"/>
    <w:rsid w:val="00662493"/>
    <w:rsid w:val="0069234E"/>
    <w:rsid w:val="007C7E66"/>
    <w:rsid w:val="008212D7"/>
    <w:rsid w:val="00913662"/>
    <w:rsid w:val="00985D81"/>
    <w:rsid w:val="00D53E96"/>
    <w:rsid w:val="00DE0D6B"/>
    <w:rsid w:val="00F200DE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229404-3D9B-45A1-870E-4DB0B9C4E76D}"/>
</file>

<file path=customXml/itemProps2.xml><?xml version="1.0" encoding="utf-8"?>
<ds:datastoreItem xmlns:ds="http://schemas.openxmlformats.org/officeDocument/2006/customXml" ds:itemID="{54627399-9369-4844-A2C4-FB3AFF47CF1B}"/>
</file>

<file path=customXml/itemProps3.xml><?xml version="1.0" encoding="utf-8"?>
<ds:datastoreItem xmlns:ds="http://schemas.openxmlformats.org/officeDocument/2006/customXml" ds:itemID="{2F27955F-BCD0-4D17-98A3-43791B715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18</cp:revision>
  <dcterms:created xsi:type="dcterms:W3CDTF">2019-05-14T05:25:00Z</dcterms:created>
  <dcterms:modified xsi:type="dcterms:W3CDTF">2019-07-23T03:57:00Z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