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33C" w:rsidRPr="00EF129C" w:rsidRDefault="0090633C" w:rsidP="00EF129C">
      <w:pPr>
        <w:jc w:val="both"/>
        <w:rPr>
          <w:sz w:val="28"/>
          <w:szCs w:val="28"/>
        </w:rPr>
      </w:pPr>
      <w:r w:rsidRPr="00EF129C">
        <w:rPr>
          <w:sz w:val="28"/>
          <w:szCs w:val="28"/>
        </w:rPr>
        <w:t>С 30 апреля в Красноярске будут изменены схемы проезда и остановки транспорта в районе нескольких спортивных сооружений</w:t>
      </w:r>
    </w:p>
    <w:p w:rsidR="0090633C" w:rsidRPr="00EF129C" w:rsidRDefault="0090633C" w:rsidP="00EF129C">
      <w:pPr>
        <w:jc w:val="both"/>
        <w:rPr>
          <w:sz w:val="28"/>
          <w:szCs w:val="28"/>
        </w:rPr>
      </w:pPr>
    </w:p>
    <w:p w:rsidR="00F07384" w:rsidRPr="00EF129C" w:rsidRDefault="00F07384" w:rsidP="00EF129C">
      <w:pPr>
        <w:jc w:val="both"/>
        <w:rPr>
          <w:sz w:val="28"/>
          <w:szCs w:val="28"/>
        </w:rPr>
      </w:pPr>
      <w:r w:rsidRPr="00EF129C">
        <w:rPr>
          <w:sz w:val="28"/>
          <w:szCs w:val="28"/>
        </w:rPr>
        <w:t>Изменения коснуться участков, расположенных в районе дворца спорта имени Ивана Ярыгина, а также крытого катка «Первомайский» на ул. Парковая  и дворца спорта «Енисей» на ул. Юности.</w:t>
      </w:r>
    </w:p>
    <w:p w:rsidR="00F07384" w:rsidRPr="00EF129C" w:rsidRDefault="00F07384" w:rsidP="00EF129C">
      <w:pPr>
        <w:jc w:val="both"/>
        <w:rPr>
          <w:sz w:val="28"/>
          <w:szCs w:val="28"/>
        </w:rPr>
      </w:pPr>
    </w:p>
    <w:p w:rsidR="00FD5680" w:rsidRPr="00EF129C" w:rsidRDefault="00F07384" w:rsidP="00EF129C">
      <w:pPr>
        <w:jc w:val="both"/>
        <w:rPr>
          <w:sz w:val="28"/>
          <w:szCs w:val="28"/>
        </w:rPr>
      </w:pPr>
      <w:r w:rsidRPr="00EF129C">
        <w:rPr>
          <w:sz w:val="28"/>
          <w:szCs w:val="28"/>
        </w:rPr>
        <w:t xml:space="preserve">Так, по ул. </w:t>
      </w:r>
      <w:proofErr w:type="spellStart"/>
      <w:r w:rsidRPr="00EF129C">
        <w:rPr>
          <w:sz w:val="28"/>
          <w:szCs w:val="28"/>
        </w:rPr>
        <w:t>Ярыгинский</w:t>
      </w:r>
      <w:proofErr w:type="spellEnd"/>
      <w:r w:rsidRPr="00EF129C">
        <w:rPr>
          <w:sz w:val="28"/>
          <w:szCs w:val="28"/>
        </w:rPr>
        <w:t xml:space="preserve"> проезд  решено установить знаки «Въезд запрещен» и установить бетонные блоки. Они будут расположены так, чтобы транспорт не въезжал на проезд </w:t>
      </w:r>
      <w:r w:rsidR="0090633C" w:rsidRPr="00EF129C">
        <w:rPr>
          <w:sz w:val="28"/>
          <w:szCs w:val="28"/>
        </w:rPr>
        <w:t xml:space="preserve">в районе строения № 2/3 по ул. </w:t>
      </w:r>
      <w:proofErr w:type="spellStart"/>
      <w:r w:rsidR="0090633C" w:rsidRPr="00EF129C">
        <w:rPr>
          <w:sz w:val="28"/>
          <w:szCs w:val="28"/>
        </w:rPr>
        <w:t>Ярыгинский</w:t>
      </w:r>
      <w:proofErr w:type="spellEnd"/>
      <w:r w:rsidR="0090633C" w:rsidRPr="00EF129C">
        <w:rPr>
          <w:sz w:val="28"/>
          <w:szCs w:val="28"/>
        </w:rPr>
        <w:t xml:space="preserve"> </w:t>
      </w:r>
      <w:r w:rsidRPr="00EF129C">
        <w:rPr>
          <w:sz w:val="28"/>
          <w:szCs w:val="28"/>
        </w:rPr>
        <w:t>проезд (</w:t>
      </w:r>
      <w:r w:rsidR="0090633C" w:rsidRPr="00EF129C">
        <w:rPr>
          <w:sz w:val="28"/>
          <w:szCs w:val="28"/>
        </w:rPr>
        <w:t>по направлению к Коммунальному мосту и зданию № 6 по ул. Остров отдыха</w:t>
      </w:r>
      <w:r w:rsidRPr="00EF129C">
        <w:rPr>
          <w:sz w:val="28"/>
          <w:szCs w:val="28"/>
        </w:rPr>
        <w:t>)</w:t>
      </w:r>
    </w:p>
    <w:p w:rsidR="00F07384" w:rsidRPr="00EF129C" w:rsidRDefault="00F07384" w:rsidP="00EF129C">
      <w:pPr>
        <w:jc w:val="both"/>
        <w:rPr>
          <w:sz w:val="28"/>
          <w:szCs w:val="28"/>
        </w:rPr>
      </w:pPr>
    </w:p>
    <w:p w:rsidR="00F07384" w:rsidRPr="00EF129C" w:rsidRDefault="00F07384" w:rsidP="00EF129C">
      <w:pPr>
        <w:jc w:val="both"/>
        <w:rPr>
          <w:sz w:val="28"/>
          <w:szCs w:val="28"/>
        </w:rPr>
      </w:pPr>
      <w:r w:rsidRPr="00EF129C">
        <w:rPr>
          <w:sz w:val="28"/>
          <w:szCs w:val="28"/>
        </w:rPr>
        <w:t>Напротив к</w:t>
      </w:r>
      <w:r w:rsidR="0090633C" w:rsidRPr="00EF129C">
        <w:rPr>
          <w:sz w:val="28"/>
          <w:szCs w:val="28"/>
        </w:rPr>
        <w:t xml:space="preserve">рытого катка «Первомайский» по ул. Парковая </w:t>
      </w:r>
      <w:r w:rsidRPr="00EF129C">
        <w:rPr>
          <w:sz w:val="28"/>
          <w:szCs w:val="28"/>
        </w:rPr>
        <w:t xml:space="preserve">будет установлен </w:t>
      </w:r>
      <w:r w:rsidR="0090633C" w:rsidRPr="00EF129C">
        <w:rPr>
          <w:sz w:val="28"/>
          <w:szCs w:val="28"/>
        </w:rPr>
        <w:t>знак «Стоянка запрещена</w:t>
      </w:r>
      <w:r w:rsidRPr="00EF129C">
        <w:rPr>
          <w:sz w:val="28"/>
          <w:szCs w:val="28"/>
        </w:rPr>
        <w:t>, работает эвакуатор»</w:t>
      </w:r>
      <w:r w:rsidR="00EF129C" w:rsidRPr="00EF129C">
        <w:rPr>
          <w:sz w:val="28"/>
          <w:szCs w:val="28"/>
        </w:rPr>
        <w:t>.</w:t>
      </w:r>
    </w:p>
    <w:p w:rsidR="00EF129C" w:rsidRPr="00EF129C" w:rsidRDefault="00EF129C" w:rsidP="00EF129C">
      <w:pPr>
        <w:jc w:val="both"/>
        <w:rPr>
          <w:sz w:val="28"/>
          <w:szCs w:val="28"/>
        </w:rPr>
      </w:pPr>
    </w:p>
    <w:p w:rsidR="0090633C" w:rsidRPr="00EF129C" w:rsidRDefault="00EF129C" w:rsidP="00EF129C">
      <w:pPr>
        <w:jc w:val="both"/>
        <w:rPr>
          <w:sz w:val="28"/>
          <w:szCs w:val="28"/>
        </w:rPr>
      </w:pPr>
      <w:r w:rsidRPr="00EF129C">
        <w:rPr>
          <w:sz w:val="28"/>
          <w:szCs w:val="28"/>
        </w:rPr>
        <w:t>Такой же знак будет установлен и в районе</w:t>
      </w:r>
      <w:r w:rsidR="0090633C" w:rsidRPr="00EF129C">
        <w:rPr>
          <w:sz w:val="28"/>
          <w:szCs w:val="28"/>
        </w:rPr>
        <w:t xml:space="preserve"> КПП «Дворца спорта «Енисей» по ул. Юности</w:t>
      </w:r>
      <w:r w:rsidRPr="00EF129C">
        <w:rPr>
          <w:sz w:val="28"/>
          <w:szCs w:val="28"/>
        </w:rPr>
        <w:t>.</w:t>
      </w:r>
      <w:bookmarkStart w:id="0" w:name="_GoBack"/>
      <w:bookmarkEnd w:id="0"/>
    </w:p>
    <w:p w:rsidR="00EF129C" w:rsidRDefault="00EF129C" w:rsidP="00EF129C">
      <w:pPr>
        <w:jc w:val="both"/>
        <w:rPr>
          <w:sz w:val="28"/>
          <w:szCs w:val="28"/>
        </w:rPr>
      </w:pPr>
    </w:p>
    <w:p w:rsidR="00EF129C" w:rsidRDefault="00EF129C" w:rsidP="00EF12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эти изменения будут введены с 30 апреля 2019 года на постоянной основе. Такое решение было принято на рабочей группе по мониторингу улично-дорожной сети.  Впервые такие схемы были введены на период проведения Универсиады – 2019. И так как они показали себя как эффективные, изменения решено оставить навсегда. </w:t>
      </w:r>
    </w:p>
    <w:p w:rsidR="00EF129C" w:rsidRDefault="00EF129C" w:rsidP="00EF129C">
      <w:pPr>
        <w:jc w:val="both"/>
        <w:rPr>
          <w:sz w:val="28"/>
          <w:szCs w:val="28"/>
        </w:rPr>
      </w:pPr>
    </w:p>
    <w:p w:rsidR="00EF129C" w:rsidRPr="0090633C" w:rsidRDefault="00EF129C" w:rsidP="00EF129C">
      <w:pPr>
        <w:jc w:val="both"/>
        <w:rPr>
          <w:sz w:val="28"/>
          <w:szCs w:val="28"/>
        </w:rPr>
      </w:pPr>
    </w:p>
    <w:sectPr w:rsidR="00EF129C" w:rsidRPr="0090633C" w:rsidSect="00153B7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D37F9"/>
    <w:multiLevelType w:val="hybridMultilevel"/>
    <w:tmpl w:val="394A45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CF8"/>
    <w:rsid w:val="00153B7F"/>
    <w:rsid w:val="00355CF8"/>
    <w:rsid w:val="0090633C"/>
    <w:rsid w:val="00EF129C"/>
    <w:rsid w:val="00F07384"/>
    <w:rsid w:val="00FD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E1D5A6-DFA7-4A36-A4A1-9177EA925F45}"/>
</file>

<file path=customXml/itemProps2.xml><?xml version="1.0" encoding="utf-8"?>
<ds:datastoreItem xmlns:ds="http://schemas.openxmlformats.org/officeDocument/2006/customXml" ds:itemID="{BF4957EA-4AD5-41DF-982D-452452D06CD3}"/>
</file>

<file path=customXml/itemProps3.xml><?xml version="1.0" encoding="utf-8"?>
<ds:datastoreItem xmlns:ds="http://schemas.openxmlformats.org/officeDocument/2006/customXml" ds:itemID="{6A44602E-9AD2-423F-B77B-47733E2F70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2019-04-15T05:58:00Z</dcterms:created>
  <dcterms:modified xsi:type="dcterms:W3CDTF">2019-04-15T07:28:00Z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