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99" w:rsidRDefault="00042DA4" w:rsidP="000A4FF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</w:pPr>
      <w:r w:rsidRPr="00042DA4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Допустимые осевые нагрузки транспортного средства</w:t>
      </w:r>
    </w:p>
    <w:p w:rsidR="00042DA4" w:rsidRPr="00042DA4" w:rsidRDefault="00042DA4" w:rsidP="000A4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установлены </w:t>
      </w:r>
      <w:r w:rsidR="009165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r w:rsidRPr="00042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остановлением Правительства РФ от 15.04.2011 г. №</w:t>
      </w:r>
      <w:r w:rsidR="009165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</w:t>
      </w:r>
      <w:r w:rsidRPr="00042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272 "Об утверждении правил перевозок грузов автомобильным транспортом" и представлены в таблице ниже:   </w:t>
      </w:r>
      <w:r w:rsidRPr="00042D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1494"/>
        <w:gridCol w:w="1499"/>
        <w:gridCol w:w="1693"/>
        <w:gridCol w:w="1693"/>
        <w:gridCol w:w="1708"/>
      </w:tblGrid>
      <w:tr w:rsidR="00042DA4" w:rsidRPr="00042DA4" w:rsidTr="00042DA4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highlight w:val="green"/>
                <w:lang w:eastAsia="ru-RU"/>
              </w:rPr>
            </w:pPr>
            <w:r w:rsidRPr="00042DA4"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  <w:t>Вид колес,</w:t>
            </w:r>
            <w:r w:rsidRPr="00042DA4"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  <w:br/>
              <w:t>установленных</w:t>
            </w:r>
            <w:r w:rsidRPr="00042DA4"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  <w:br/>
              <w:t>на оси ТС</w:t>
            </w:r>
          </w:p>
        </w:tc>
        <w:tc>
          <w:tcPr>
            <w:tcW w:w="0" w:type="auto"/>
            <w:vMerge w:val="restart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highlight w:val="green"/>
                <w:lang w:eastAsia="ru-RU"/>
              </w:rPr>
            </w:pPr>
            <w:r w:rsidRPr="00042DA4"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  <w:t>Вид оси</w:t>
            </w:r>
          </w:p>
        </w:tc>
        <w:tc>
          <w:tcPr>
            <w:tcW w:w="0" w:type="auto"/>
            <w:vMerge w:val="restart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highlight w:val="green"/>
                <w:lang w:eastAsia="ru-RU"/>
              </w:rPr>
            </w:pPr>
            <w:r w:rsidRPr="00042DA4"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  <w:t>Расстояние между осями</w:t>
            </w:r>
          </w:p>
        </w:tc>
        <w:tc>
          <w:tcPr>
            <w:tcW w:w="0" w:type="auto"/>
            <w:gridSpan w:val="3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highlight w:val="green"/>
                <w:lang w:eastAsia="ru-RU"/>
              </w:rPr>
            </w:pPr>
            <w:r w:rsidRPr="00042DA4"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  <w:t>Допустимая нагрузка на ось или тележку</w:t>
            </w:r>
          </w:p>
        </w:tc>
      </w:tr>
      <w:tr w:rsidR="00042DA4" w:rsidRPr="00042DA4" w:rsidTr="00042DA4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highlight w:val="green"/>
                <w:lang w:eastAsia="ru-RU"/>
              </w:rPr>
            </w:pPr>
            <w:r w:rsidRPr="00042DA4"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  <w:t>Для автодорог,</w:t>
            </w:r>
            <w:r w:rsidRPr="00042DA4"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  <w:br/>
              <w:t>рассчитанных на нагрузку</w:t>
            </w:r>
            <w:r w:rsidRPr="00042DA4"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  <w:br/>
              <w:t>6 т/ось</w:t>
            </w:r>
          </w:p>
        </w:tc>
        <w:tc>
          <w:tcPr>
            <w:tcW w:w="0" w:type="auto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highlight w:val="green"/>
                <w:lang w:eastAsia="ru-RU"/>
              </w:rPr>
            </w:pPr>
            <w:r w:rsidRPr="00042DA4"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  <w:t>Для автодорог,</w:t>
            </w:r>
            <w:r w:rsidRPr="00042DA4"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  <w:br/>
              <w:t>рассчитанных на нагрузку</w:t>
            </w:r>
            <w:r w:rsidRPr="00042DA4"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  <w:br/>
              <w:t>10 т/ось</w:t>
            </w:r>
          </w:p>
        </w:tc>
        <w:tc>
          <w:tcPr>
            <w:tcW w:w="0" w:type="auto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green"/>
                <w:lang w:eastAsia="ru-RU"/>
              </w:rPr>
            </w:pPr>
            <w:r w:rsidRPr="00042DA4"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  <w:t>Для автодорог,</w:t>
            </w:r>
            <w:r w:rsidRPr="00042DA4"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  <w:br/>
              <w:t>рассчитанных на нагрузку</w:t>
            </w:r>
            <w:r w:rsidRPr="00042DA4">
              <w:rPr>
                <w:rFonts w:ascii="Arial" w:eastAsia="Times New Roman" w:hAnsi="Arial" w:cs="Arial"/>
                <w:sz w:val="18"/>
                <w:szCs w:val="18"/>
                <w:highlight w:val="green"/>
                <w:lang w:eastAsia="ru-RU"/>
              </w:rPr>
              <w:br/>
              <w:t>11.5 т/ось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Односкатные колеса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71450" cy="476250"/>
                  <wp:effectExtent l="0" t="0" r="0" b="0"/>
                  <wp:docPr id="8" name="Рисунок 8" descr="перегруз одиночная ось самосва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регруз одиночная ось самосва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одиночная 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2.5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5.5 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10.5 т/ось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333375" cy="476250"/>
                  <wp:effectExtent l="0" t="0" r="9525" b="0"/>
                  <wp:docPr id="7" name="Рисунок 7" descr="перегруз 2 оси самосва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регруз 2 оси самосва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сдвоенная 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 1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11.5 т/тележку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1 - 1.3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 т/тележку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1.3 - 1.8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 т/тележку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1.8 - 2.5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 т/тележку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495300" cy="476250"/>
                  <wp:effectExtent l="0" t="0" r="0" b="0"/>
                  <wp:docPr id="6" name="Рисунок 6" descr="перегруз 3 оси самосва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ерегруз 3 оси самосва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строенная 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 1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 т/тележку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1 - 1.3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 т/тележку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1.3 - 1.8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13.5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21(22.5*) 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23.5 т/тележку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1.8 - 2.5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 т/тележку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647700" cy="476250"/>
                  <wp:effectExtent l="0" t="0" r="0" b="0"/>
                  <wp:docPr id="5" name="Рисунок 5" descr="перегруз 4 оси самосва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ерегруз 4 оси самосва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4 и более</w:t>
            </w: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сближенных осей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 1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3.5 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 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5.5 т/ось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1 - 1.3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 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 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6.5 т/ось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1.3 - 1.8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4.5 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6.5 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7.5 т/ось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1.8 - 2.5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 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 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8.5 т/ось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Двускатные колеса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71450" cy="476250"/>
                  <wp:effectExtent l="0" t="0" r="0" b="0"/>
                  <wp:docPr id="4" name="Рисунок 4" descr="перегруз одиночная ось самосва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регруз одиночная ось самосва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одиночная 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2.5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 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 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11.5 т/ось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323850" cy="476250"/>
                  <wp:effectExtent l="0" t="0" r="0" b="0"/>
                  <wp:docPr id="3" name="Рисунок 3" descr="перегруз 2 оси самосва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ерегруз 2 оси самосва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сдвоенная 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 1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12.5 т/тележку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1 - 1.3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 т/тележку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1.3 - 1.8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 т/тележку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1.8 - 2.5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 т/тележку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495300" cy="476250"/>
                  <wp:effectExtent l="0" t="0" r="0" b="0"/>
                  <wp:docPr id="2" name="Рисунок 2" descr="перегруз 3 оси самосва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ерегруз 3 оси самосва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строенная 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 1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16.5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 т/тележку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1 - 1.3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19.5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 т/тележку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1.3 - 1.8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22.5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 т/тележку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1.8 - 2.5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 т/тележку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 т/тележку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647700" cy="476250"/>
                  <wp:effectExtent l="0" t="0" r="0" b="0"/>
                  <wp:docPr id="1" name="Рисунок 1" descr="перегруз 4 оси самосва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перегруз 4 оси самосва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4 и более</w:t>
            </w: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сближенных осей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 1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 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5.5 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 т/ось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1 - 1.3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4.5 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6.5 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 т/ось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1.3 - 1.8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 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 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 т/ось</w:t>
            </w:r>
          </w:p>
        </w:tc>
      </w:tr>
      <w:tr w:rsidR="00042DA4" w:rsidRPr="00042DA4" w:rsidTr="00042DA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FFFFFF"/>
            </w:tcBorders>
            <w:vAlign w:val="center"/>
            <w:hideMark/>
          </w:tcPr>
          <w:p w:rsidR="00042DA4" w:rsidRPr="00042DA4" w:rsidRDefault="00042DA4" w:rsidP="00042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1.8 - 2.5 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5.5 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7.5 т/ось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2DA4" w:rsidRPr="00042DA4" w:rsidRDefault="00042DA4" w:rsidP="00042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42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 т/ось</w:t>
            </w:r>
          </w:p>
        </w:tc>
      </w:tr>
    </w:tbl>
    <w:p w:rsidR="0072480D" w:rsidRDefault="00042DA4" w:rsidP="00042DA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2D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(*) Для транспортных средств, </w:t>
      </w:r>
      <w:proofErr w:type="gramStart"/>
      <w:r w:rsidRPr="00042D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оборудованными</w:t>
      </w:r>
      <w:proofErr w:type="gramEnd"/>
      <w:r w:rsidRPr="00042D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пневматической или эквивалентной ей подвеской.</w:t>
      </w:r>
    </w:p>
    <w:p w:rsidR="000A4FF2" w:rsidRDefault="000A4FF2" w:rsidP="00042DA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4FF2" w:rsidRDefault="000A4FF2" w:rsidP="00042DA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4FF2" w:rsidRDefault="000A4FF2" w:rsidP="00042DA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4FF2" w:rsidRDefault="000A4FF2" w:rsidP="00042DA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4FF2" w:rsidRDefault="000A4FF2" w:rsidP="00042DA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4FF2" w:rsidRDefault="000A4FF2" w:rsidP="00042DA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4FF2" w:rsidRDefault="000A4FF2" w:rsidP="00042DA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4FF2" w:rsidRDefault="000A4FF2" w:rsidP="00042DA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4FF2" w:rsidRDefault="000A4FF2" w:rsidP="00042DA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4FF2" w:rsidRDefault="000A4FF2" w:rsidP="00042DA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4FF2" w:rsidRDefault="000A4FF2" w:rsidP="00042DA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4FF2" w:rsidRDefault="000A4FF2" w:rsidP="00042DA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4FF2" w:rsidRDefault="000A4FF2" w:rsidP="00042DA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4FF2" w:rsidRDefault="000A4FF2" w:rsidP="00042DA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6599" w:rsidRDefault="0064080E" w:rsidP="0064080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</w:pPr>
      <w:r w:rsidRPr="0064080E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lastRenderedPageBreak/>
        <w:t xml:space="preserve">Значения допустимой массы </w:t>
      </w:r>
      <w:r w:rsidR="00916599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транспортного средства</w:t>
      </w:r>
    </w:p>
    <w:p w:rsidR="0064080E" w:rsidRPr="0064080E" w:rsidRDefault="0064080E" w:rsidP="00640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0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установлены </w:t>
      </w:r>
      <w:r w:rsidR="009165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r w:rsidRPr="0064080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остановлением Правительства РФ от 15.04.2011 г. №</w:t>
      </w:r>
      <w:r w:rsidR="009165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64080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272 "Об утверждении правил перевозок грузов автомобильным транспортом" и представлены в таблице ниже:</w:t>
      </w:r>
      <w:r w:rsidRPr="0064080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tbl>
      <w:tblPr>
        <w:tblW w:w="1044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1"/>
        <w:gridCol w:w="6066"/>
      </w:tblGrid>
      <w:tr w:rsidR="0064080E" w:rsidRPr="0064080E" w:rsidTr="0064080E">
        <w:trPr>
          <w:tblHeader/>
          <w:tblCellSpacing w:w="15" w:type="dxa"/>
        </w:trPr>
        <w:tc>
          <w:tcPr>
            <w:tcW w:w="4336" w:type="dxa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4080E" w:rsidRPr="0064080E" w:rsidRDefault="0064080E" w:rsidP="0064080E">
            <w:pPr>
              <w:spacing w:after="0" w:line="240" w:lineRule="auto"/>
              <w:ind w:left="802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highlight w:val="green"/>
                <w:lang w:eastAsia="ru-RU"/>
              </w:rPr>
            </w:pPr>
            <w:r w:rsidRPr="0064080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green"/>
                <w:lang w:eastAsia="ru-RU"/>
              </w:rPr>
              <w:t>Вид ТС</w:t>
            </w:r>
          </w:p>
        </w:tc>
        <w:tc>
          <w:tcPr>
            <w:tcW w:w="6021" w:type="dxa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4080E" w:rsidRPr="0064080E" w:rsidRDefault="0064080E" w:rsidP="00640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highlight w:val="green"/>
                <w:lang w:eastAsia="ru-RU"/>
              </w:rPr>
            </w:pPr>
            <w:r w:rsidRPr="0064080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highlight w:val="green"/>
                <w:lang w:eastAsia="ru-RU"/>
              </w:rPr>
              <w:t>Допустимая масса ТС</w:t>
            </w:r>
          </w:p>
        </w:tc>
      </w:tr>
      <w:tr w:rsidR="0064080E" w:rsidRPr="0064080E" w:rsidTr="0064080E">
        <w:trPr>
          <w:tblCellSpacing w:w="15" w:type="dxa"/>
        </w:trPr>
        <w:tc>
          <w:tcPr>
            <w:tcW w:w="10387" w:type="dxa"/>
            <w:gridSpan w:val="2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80E" w:rsidRPr="0064080E" w:rsidRDefault="0064080E" w:rsidP="0064080E">
            <w:pPr>
              <w:spacing w:after="0" w:line="240" w:lineRule="auto"/>
              <w:ind w:left="802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8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Одиночные автомобили</w:t>
            </w:r>
          </w:p>
        </w:tc>
      </w:tr>
      <w:tr w:rsidR="0064080E" w:rsidRPr="0064080E" w:rsidTr="0064080E">
        <w:trPr>
          <w:tblCellSpacing w:w="15" w:type="dxa"/>
        </w:trPr>
        <w:tc>
          <w:tcPr>
            <w:tcW w:w="4336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80E" w:rsidRPr="0064080E" w:rsidRDefault="0064080E" w:rsidP="0064080E">
            <w:pPr>
              <w:spacing w:after="0" w:line="240" w:lineRule="auto"/>
              <w:ind w:left="802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2-х </w:t>
            </w:r>
            <w:proofErr w:type="spellStart"/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осные</w:t>
            </w:r>
            <w:proofErr w:type="spellEnd"/>
          </w:p>
        </w:tc>
        <w:tc>
          <w:tcPr>
            <w:tcW w:w="6021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80E" w:rsidRPr="0064080E" w:rsidRDefault="0064080E" w:rsidP="00640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 т</w:t>
            </w:r>
          </w:p>
        </w:tc>
      </w:tr>
      <w:tr w:rsidR="0064080E" w:rsidRPr="0064080E" w:rsidTr="0064080E">
        <w:trPr>
          <w:tblCellSpacing w:w="15" w:type="dxa"/>
        </w:trPr>
        <w:tc>
          <w:tcPr>
            <w:tcW w:w="4336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80E" w:rsidRPr="0064080E" w:rsidRDefault="0064080E" w:rsidP="0064080E">
            <w:pPr>
              <w:spacing w:after="0" w:line="240" w:lineRule="auto"/>
              <w:ind w:left="802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3-х </w:t>
            </w:r>
            <w:proofErr w:type="spellStart"/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осные</w:t>
            </w:r>
            <w:proofErr w:type="spellEnd"/>
          </w:p>
        </w:tc>
        <w:tc>
          <w:tcPr>
            <w:tcW w:w="6021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80E" w:rsidRPr="0064080E" w:rsidRDefault="0064080E" w:rsidP="00640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 т</w:t>
            </w:r>
          </w:p>
        </w:tc>
      </w:tr>
      <w:tr w:rsidR="0064080E" w:rsidRPr="0064080E" w:rsidTr="0064080E">
        <w:trPr>
          <w:tblCellSpacing w:w="15" w:type="dxa"/>
        </w:trPr>
        <w:tc>
          <w:tcPr>
            <w:tcW w:w="4336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80E" w:rsidRPr="0064080E" w:rsidRDefault="0064080E" w:rsidP="0064080E">
            <w:pPr>
              <w:spacing w:after="0" w:line="240" w:lineRule="auto"/>
              <w:ind w:left="802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4-х </w:t>
            </w:r>
            <w:proofErr w:type="spellStart"/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осные</w:t>
            </w:r>
            <w:proofErr w:type="spellEnd"/>
          </w:p>
        </w:tc>
        <w:tc>
          <w:tcPr>
            <w:tcW w:w="6021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80E" w:rsidRPr="0064080E" w:rsidRDefault="0064080E" w:rsidP="00640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 т</w:t>
            </w:r>
          </w:p>
        </w:tc>
      </w:tr>
      <w:tr w:rsidR="0064080E" w:rsidRPr="0064080E" w:rsidTr="0064080E">
        <w:trPr>
          <w:tblCellSpacing w:w="15" w:type="dxa"/>
        </w:trPr>
        <w:tc>
          <w:tcPr>
            <w:tcW w:w="4336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80E" w:rsidRPr="0064080E" w:rsidRDefault="0064080E" w:rsidP="0064080E">
            <w:pPr>
              <w:spacing w:after="0" w:line="240" w:lineRule="auto"/>
              <w:ind w:left="802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5-ти </w:t>
            </w:r>
            <w:proofErr w:type="spellStart"/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осные</w:t>
            </w:r>
            <w:proofErr w:type="spellEnd"/>
          </w:p>
        </w:tc>
        <w:tc>
          <w:tcPr>
            <w:tcW w:w="6021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80E" w:rsidRPr="0064080E" w:rsidRDefault="0064080E" w:rsidP="00640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т</w:t>
            </w:r>
          </w:p>
        </w:tc>
      </w:tr>
      <w:tr w:rsidR="0064080E" w:rsidRPr="0064080E" w:rsidTr="0064080E">
        <w:trPr>
          <w:tblCellSpacing w:w="15" w:type="dxa"/>
        </w:trPr>
        <w:tc>
          <w:tcPr>
            <w:tcW w:w="10387" w:type="dxa"/>
            <w:gridSpan w:val="2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80E" w:rsidRPr="0064080E" w:rsidRDefault="0064080E" w:rsidP="0064080E">
            <w:pPr>
              <w:spacing w:after="0" w:line="240" w:lineRule="auto"/>
              <w:ind w:left="802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8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Автопоезда (седельные и прицепные)</w:t>
            </w:r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</w:p>
        </w:tc>
      </w:tr>
      <w:tr w:rsidR="0064080E" w:rsidRPr="0064080E" w:rsidTr="0064080E">
        <w:trPr>
          <w:tblCellSpacing w:w="15" w:type="dxa"/>
        </w:trPr>
        <w:tc>
          <w:tcPr>
            <w:tcW w:w="4336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80E" w:rsidRPr="0064080E" w:rsidRDefault="0064080E" w:rsidP="0064080E">
            <w:pPr>
              <w:spacing w:after="0" w:line="240" w:lineRule="auto"/>
              <w:ind w:left="802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3-х </w:t>
            </w:r>
            <w:proofErr w:type="spellStart"/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осные</w:t>
            </w:r>
            <w:proofErr w:type="spellEnd"/>
          </w:p>
        </w:tc>
        <w:tc>
          <w:tcPr>
            <w:tcW w:w="6021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80E" w:rsidRPr="0064080E" w:rsidRDefault="0064080E" w:rsidP="00640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 т</w:t>
            </w:r>
          </w:p>
        </w:tc>
      </w:tr>
      <w:tr w:rsidR="0064080E" w:rsidRPr="0064080E" w:rsidTr="0064080E">
        <w:trPr>
          <w:tblCellSpacing w:w="15" w:type="dxa"/>
        </w:trPr>
        <w:tc>
          <w:tcPr>
            <w:tcW w:w="4336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80E" w:rsidRPr="0064080E" w:rsidRDefault="0064080E" w:rsidP="0064080E">
            <w:pPr>
              <w:spacing w:after="0" w:line="240" w:lineRule="auto"/>
              <w:ind w:left="802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4-х </w:t>
            </w:r>
            <w:proofErr w:type="spellStart"/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осные</w:t>
            </w:r>
            <w:proofErr w:type="spellEnd"/>
          </w:p>
        </w:tc>
        <w:tc>
          <w:tcPr>
            <w:tcW w:w="6021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80E" w:rsidRPr="0064080E" w:rsidRDefault="0064080E" w:rsidP="00640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 т</w:t>
            </w:r>
          </w:p>
        </w:tc>
      </w:tr>
      <w:tr w:rsidR="0064080E" w:rsidRPr="0064080E" w:rsidTr="0064080E">
        <w:trPr>
          <w:tblCellSpacing w:w="15" w:type="dxa"/>
        </w:trPr>
        <w:tc>
          <w:tcPr>
            <w:tcW w:w="4336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80E" w:rsidRPr="0064080E" w:rsidRDefault="0064080E" w:rsidP="0064080E">
            <w:pPr>
              <w:spacing w:after="0" w:line="240" w:lineRule="auto"/>
              <w:ind w:left="802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5-ти </w:t>
            </w:r>
            <w:proofErr w:type="spellStart"/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осные</w:t>
            </w:r>
            <w:proofErr w:type="spellEnd"/>
          </w:p>
        </w:tc>
        <w:tc>
          <w:tcPr>
            <w:tcW w:w="6021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80E" w:rsidRPr="0064080E" w:rsidRDefault="0064080E" w:rsidP="00640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 т</w:t>
            </w:r>
          </w:p>
        </w:tc>
      </w:tr>
      <w:tr w:rsidR="0064080E" w:rsidRPr="0064080E" w:rsidTr="0064080E">
        <w:trPr>
          <w:tblCellSpacing w:w="15" w:type="dxa"/>
        </w:trPr>
        <w:tc>
          <w:tcPr>
            <w:tcW w:w="4336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80E" w:rsidRPr="0064080E" w:rsidRDefault="0064080E" w:rsidP="0064080E">
            <w:pPr>
              <w:spacing w:after="0" w:line="240" w:lineRule="auto"/>
              <w:ind w:left="802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6-ти </w:t>
            </w:r>
            <w:proofErr w:type="spellStart"/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осные</w:t>
            </w:r>
            <w:proofErr w:type="spellEnd"/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более</w:t>
            </w:r>
          </w:p>
        </w:tc>
        <w:tc>
          <w:tcPr>
            <w:tcW w:w="6021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80E" w:rsidRPr="0064080E" w:rsidRDefault="0064080E" w:rsidP="00640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 т</w:t>
            </w:r>
          </w:p>
        </w:tc>
      </w:tr>
    </w:tbl>
    <w:p w:rsidR="000A4FF2" w:rsidRDefault="000A4FF2" w:rsidP="00042DA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4FF2" w:rsidRDefault="000A4FF2" w:rsidP="00042DA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4FF2" w:rsidRDefault="000A4FF2" w:rsidP="00042DA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4FF2" w:rsidRDefault="000A4FF2" w:rsidP="00042DA4"/>
    <w:p w:rsidR="001C779A" w:rsidRDefault="001C779A" w:rsidP="00042DA4"/>
    <w:p w:rsidR="001C779A" w:rsidRDefault="001C779A" w:rsidP="00042DA4"/>
    <w:p w:rsidR="001C779A" w:rsidRDefault="001C779A" w:rsidP="00042DA4"/>
    <w:p w:rsidR="001C779A" w:rsidRDefault="001C779A" w:rsidP="00042DA4"/>
    <w:p w:rsidR="001C779A" w:rsidRDefault="001C779A" w:rsidP="00042DA4"/>
    <w:p w:rsidR="001C779A" w:rsidRDefault="001C779A" w:rsidP="00042DA4"/>
    <w:p w:rsidR="001C779A" w:rsidRDefault="001C779A" w:rsidP="00042DA4"/>
    <w:p w:rsidR="001C779A" w:rsidRDefault="001C779A" w:rsidP="00042DA4"/>
    <w:p w:rsidR="001C779A" w:rsidRDefault="001C779A" w:rsidP="00042DA4"/>
    <w:p w:rsidR="001C779A" w:rsidRDefault="001C779A" w:rsidP="00042DA4"/>
    <w:p w:rsidR="001C779A" w:rsidRPr="001C779A" w:rsidRDefault="001C779A" w:rsidP="001C7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7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Ответственность за </w:t>
      </w:r>
      <w:r w:rsidR="009165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превышение весовых параметров</w:t>
      </w:r>
      <w:r w:rsidRPr="001C77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устанавливается ст. 12.21.1 КоАП РФ:</w:t>
      </w:r>
      <w:r w:rsidRPr="001C77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tbl>
      <w:tblPr>
        <w:tblW w:w="1033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880"/>
        <w:gridCol w:w="1074"/>
        <w:gridCol w:w="1082"/>
        <w:gridCol w:w="1134"/>
        <w:gridCol w:w="1134"/>
        <w:gridCol w:w="1134"/>
        <w:gridCol w:w="1134"/>
        <w:gridCol w:w="1134"/>
      </w:tblGrid>
      <w:tr w:rsidR="001C779A" w:rsidRPr="001C779A" w:rsidTr="001C779A">
        <w:trPr>
          <w:tblHeader/>
          <w:tblCellSpacing w:w="15" w:type="dxa"/>
        </w:trPr>
        <w:tc>
          <w:tcPr>
            <w:tcW w:w="1584" w:type="dxa"/>
            <w:vMerge w:val="restart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C779A" w:rsidRPr="001C779A" w:rsidRDefault="001C779A" w:rsidP="001C7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Участник поставки нерудных материалов</w:t>
            </w:r>
          </w:p>
        </w:tc>
        <w:tc>
          <w:tcPr>
            <w:tcW w:w="8661" w:type="dxa"/>
            <w:gridSpan w:val="8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C779A" w:rsidRPr="001C779A" w:rsidRDefault="001C779A" w:rsidP="001C7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ПРЕВЫШЕНИЕ ПОЛНОЙ МАССЫ АВТОМОБИЛЯ ИЛИ НАГРУЗКИ НА ОСЬ</w:t>
            </w:r>
          </w:p>
        </w:tc>
      </w:tr>
      <w:tr w:rsidR="001C779A" w:rsidRPr="001C779A" w:rsidTr="001C779A">
        <w:trPr>
          <w:tblHeader/>
          <w:tblCellSpacing w:w="15" w:type="dxa"/>
        </w:trPr>
        <w:tc>
          <w:tcPr>
            <w:tcW w:w="1584" w:type="dxa"/>
            <w:vMerge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vAlign w:val="center"/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140" w:type="dxa"/>
            <w:gridSpan w:val="4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C779A" w:rsidRPr="001C779A" w:rsidRDefault="001C779A" w:rsidP="001C7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НАД ДОПУСТИМЫМ ЗНАЧЕНИЕМ ПОЛНОЙ МАССЫ ИЛИ НАГРУЗКИ НА ОСЬ</w:t>
            </w: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br/>
              <w:t>(без наличия специального разрешения)</w:t>
            </w:r>
          </w:p>
        </w:tc>
        <w:tc>
          <w:tcPr>
            <w:tcW w:w="4491" w:type="dxa"/>
            <w:gridSpan w:val="4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C779A" w:rsidRPr="001C779A" w:rsidRDefault="001C779A" w:rsidP="001C7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br/>
              <w:t>НАД ЗНАЧЕНИЕМ ПОЛНОЙ МАССЫ ИЛИ НАГРУЗКИ НА ОСЬ, </w:t>
            </w: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br/>
              <w:t>УКАЗАННЫМ В РАЗРЕШЕНИИ</w:t>
            </w: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br/>
              <w:t>(при наличии специального разрешения)</w:t>
            </w:r>
          </w:p>
        </w:tc>
      </w:tr>
      <w:tr w:rsidR="001C779A" w:rsidRPr="001C779A" w:rsidTr="001C779A">
        <w:trPr>
          <w:tblHeader/>
          <w:tblCellSpacing w:w="15" w:type="dxa"/>
        </w:trPr>
        <w:tc>
          <w:tcPr>
            <w:tcW w:w="1584" w:type="dxa"/>
            <w:vMerge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vAlign w:val="center"/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C779A" w:rsidRPr="001C779A" w:rsidRDefault="001C779A" w:rsidP="001C779A">
            <w:pPr>
              <w:spacing w:after="0" w:line="240" w:lineRule="auto"/>
              <w:ind w:left="-196" w:right="-117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бол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е 2%</w:t>
            </w: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br/>
              <w:t>и до 10%</w:t>
            </w:r>
          </w:p>
        </w:tc>
        <w:tc>
          <w:tcPr>
            <w:tcW w:w="1044" w:type="dxa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C779A" w:rsidRPr="001C779A" w:rsidRDefault="001C779A" w:rsidP="001C7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более 10%</w:t>
            </w: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br/>
              <w:t>и до 20%</w:t>
            </w:r>
          </w:p>
        </w:tc>
        <w:tc>
          <w:tcPr>
            <w:tcW w:w="1052" w:type="dxa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C779A" w:rsidRPr="001C779A" w:rsidRDefault="001C779A" w:rsidP="001C7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более 20%</w:t>
            </w: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br/>
              <w:t>и до 50%</w:t>
            </w:r>
          </w:p>
        </w:tc>
        <w:tc>
          <w:tcPr>
            <w:tcW w:w="1104" w:type="dxa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C779A" w:rsidRPr="001C779A" w:rsidRDefault="001C779A" w:rsidP="001C7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более 50%</w:t>
            </w:r>
          </w:p>
        </w:tc>
        <w:tc>
          <w:tcPr>
            <w:tcW w:w="1104" w:type="dxa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C779A" w:rsidRPr="001C779A" w:rsidRDefault="001C779A" w:rsidP="001C7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более 2%</w:t>
            </w: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br/>
              <w:t>и до 10%</w:t>
            </w:r>
          </w:p>
        </w:tc>
        <w:tc>
          <w:tcPr>
            <w:tcW w:w="1104" w:type="dxa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C779A" w:rsidRPr="001C779A" w:rsidRDefault="001C779A" w:rsidP="001C7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более 10%</w:t>
            </w: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br/>
              <w:t>и до 20%</w:t>
            </w:r>
          </w:p>
        </w:tc>
        <w:tc>
          <w:tcPr>
            <w:tcW w:w="1104" w:type="dxa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C779A" w:rsidRPr="001C779A" w:rsidRDefault="001C779A" w:rsidP="001C7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более 20%</w:t>
            </w: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br/>
              <w:t>и до 50%</w:t>
            </w:r>
          </w:p>
        </w:tc>
        <w:tc>
          <w:tcPr>
            <w:tcW w:w="1089" w:type="dxa"/>
            <w:tcBorders>
              <w:top w:val="single" w:sz="6" w:space="0" w:color="93CE37"/>
              <w:left w:val="single" w:sz="6" w:space="0" w:color="93CE37"/>
              <w:bottom w:val="single" w:sz="18" w:space="0" w:color="9ED929"/>
              <w:right w:val="single" w:sz="6" w:space="0" w:color="93CE3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C779A" w:rsidRPr="001C779A" w:rsidRDefault="001C779A" w:rsidP="001C7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более 50%</w:t>
            </w:r>
          </w:p>
        </w:tc>
      </w:tr>
      <w:tr w:rsidR="001C779A" w:rsidRPr="001C779A" w:rsidTr="001C779A">
        <w:trPr>
          <w:tblCellSpacing w:w="15" w:type="dxa"/>
        </w:trPr>
        <w:tc>
          <w:tcPr>
            <w:tcW w:w="158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1-1.5 тыс. руб.</w:t>
            </w:r>
          </w:p>
        </w:tc>
        <w:tc>
          <w:tcPr>
            <w:tcW w:w="104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3-4 тыс.руб.</w:t>
            </w:r>
          </w:p>
        </w:tc>
        <w:tc>
          <w:tcPr>
            <w:tcW w:w="1052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Штраф 5-10 тыс. руб. или </w:t>
            </w:r>
            <w:r w:rsidRPr="001C779A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лишение прав на 2-4 мес.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Штраф 7-10 тыс. руб. или </w:t>
            </w:r>
            <w:r w:rsidRPr="001C779A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лишение прав на 4-6 мес.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 1-1.5 тыс. 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3-3.5 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Штраф 4-5 тыс. руб. или </w:t>
            </w:r>
            <w:r w:rsidRPr="001C779A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лишение прав на 2-3 мес.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Штраф 7-10 тыс. руб. или </w:t>
            </w:r>
            <w:r w:rsidRPr="001C779A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лишение прав на 4-6 мес</w:t>
            </w: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1C779A" w:rsidRPr="001C779A" w:rsidTr="001C779A">
        <w:trPr>
          <w:tblCellSpacing w:w="15" w:type="dxa"/>
        </w:trPr>
        <w:tc>
          <w:tcPr>
            <w:tcW w:w="158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Должностное лицо, ответственное за перевозку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10-15 тыс. руб.</w:t>
            </w:r>
          </w:p>
        </w:tc>
        <w:tc>
          <w:tcPr>
            <w:tcW w:w="104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25-30 тыс.руб.</w:t>
            </w:r>
          </w:p>
        </w:tc>
        <w:tc>
          <w:tcPr>
            <w:tcW w:w="1052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35-40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45-50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 10-15 тыс. 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20-25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30-40 тыс. руб.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45-50 тыс. руб.</w:t>
            </w:r>
          </w:p>
        </w:tc>
      </w:tr>
      <w:tr w:rsidR="001C779A" w:rsidRPr="001C779A" w:rsidTr="001C779A">
        <w:trPr>
          <w:tblCellSpacing w:w="15" w:type="dxa"/>
        </w:trPr>
        <w:tc>
          <w:tcPr>
            <w:tcW w:w="158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Транспортная компания</w:t>
            </w: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(юридическое лицо или ИП)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100-150 тыс. руб.</w:t>
            </w:r>
          </w:p>
        </w:tc>
        <w:tc>
          <w:tcPr>
            <w:tcW w:w="104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250-300 тыс.руб.</w:t>
            </w:r>
          </w:p>
        </w:tc>
        <w:tc>
          <w:tcPr>
            <w:tcW w:w="1052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350-400 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400-500 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 100-150 тыс. 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200-250 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300-400 тыс. руб.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400-500 тыс. руб.</w:t>
            </w:r>
          </w:p>
        </w:tc>
      </w:tr>
      <w:tr w:rsidR="001C779A" w:rsidRPr="001C779A" w:rsidTr="001C779A">
        <w:trPr>
          <w:tblCellSpacing w:w="15" w:type="dxa"/>
        </w:trPr>
        <w:tc>
          <w:tcPr>
            <w:tcW w:w="158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652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Собственник транспортного средства</w:t>
            </w: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(юридическое лицо или ИП) в случае автоматической фиксации правонарушения средствами фото</w:t>
            </w:r>
            <w:r w:rsidR="00652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-видео фиксации 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150 тыс. руб.</w:t>
            </w:r>
          </w:p>
        </w:tc>
        <w:tc>
          <w:tcPr>
            <w:tcW w:w="104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300 тыс.руб.</w:t>
            </w:r>
          </w:p>
        </w:tc>
        <w:tc>
          <w:tcPr>
            <w:tcW w:w="1052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400 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500 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 150 тыс. 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250 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400 тыс. руб.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500 тыс. руб.</w:t>
            </w:r>
          </w:p>
        </w:tc>
      </w:tr>
      <w:tr w:rsidR="001C779A" w:rsidRPr="001C779A" w:rsidTr="001C779A">
        <w:trPr>
          <w:tblCellSpacing w:w="15" w:type="dxa"/>
        </w:trPr>
        <w:tc>
          <w:tcPr>
            <w:tcW w:w="158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Грузоотправитель (физическое лицо) в случае занижения веса груза либо не</w:t>
            </w:r>
            <w:r w:rsidR="00652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указания в ТТН номера, даты и срока действия спец. разрешения, маршрута движения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1.5-2 тыс. руб.</w:t>
            </w:r>
          </w:p>
        </w:tc>
        <w:tc>
          <w:tcPr>
            <w:tcW w:w="104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1.5-2 тыс. руб.</w:t>
            </w:r>
          </w:p>
        </w:tc>
        <w:tc>
          <w:tcPr>
            <w:tcW w:w="1052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5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5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1.5-2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1.5-2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5 тыс. руб.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5 тыс. руб.</w:t>
            </w:r>
          </w:p>
        </w:tc>
      </w:tr>
      <w:tr w:rsidR="001C779A" w:rsidRPr="001C779A" w:rsidTr="001C779A">
        <w:trPr>
          <w:tblCellSpacing w:w="15" w:type="dxa"/>
        </w:trPr>
        <w:tc>
          <w:tcPr>
            <w:tcW w:w="158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Грузоотправитель (должностное лицо) в случае искажения веса груза либо не</w:t>
            </w:r>
            <w:r w:rsidR="00652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указания в ТТН номера, даты и срока действия спец. разрешения, маршрута движения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15-20 тыс. руб.</w:t>
            </w:r>
          </w:p>
        </w:tc>
        <w:tc>
          <w:tcPr>
            <w:tcW w:w="104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15-20 тыс. руб.</w:t>
            </w:r>
          </w:p>
        </w:tc>
        <w:tc>
          <w:tcPr>
            <w:tcW w:w="1052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25-35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25-35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15-20 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15-20 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25-35 тыс. руб.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25-35 тыс. руб.</w:t>
            </w:r>
          </w:p>
        </w:tc>
      </w:tr>
      <w:tr w:rsidR="001C779A" w:rsidRPr="001C779A" w:rsidTr="001C779A">
        <w:trPr>
          <w:tblCellSpacing w:w="15" w:type="dxa"/>
        </w:trPr>
        <w:tc>
          <w:tcPr>
            <w:tcW w:w="158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652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Грузоотправитель (юридическое лицо или ИП) в случае искажения веса груза либо не</w:t>
            </w:r>
            <w:r w:rsidR="00652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указани</w:t>
            </w:r>
            <w:r w:rsidR="00652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</w:t>
            </w: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ТТН номера, даты и срока действия спец. разрешения, маршрута движения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200-300 тыс. руб.</w:t>
            </w:r>
          </w:p>
        </w:tc>
        <w:tc>
          <w:tcPr>
            <w:tcW w:w="104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200-300 тыс. руб.</w:t>
            </w:r>
          </w:p>
        </w:tc>
        <w:tc>
          <w:tcPr>
            <w:tcW w:w="1052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350-400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350-400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200-300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200-300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350-400 тыс. руб.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350-400 тыс. руб.</w:t>
            </w:r>
          </w:p>
        </w:tc>
      </w:tr>
      <w:tr w:rsidR="001C779A" w:rsidRPr="001C779A" w:rsidTr="001C779A">
        <w:trPr>
          <w:tblCellSpacing w:w="15" w:type="dxa"/>
        </w:trPr>
        <w:tc>
          <w:tcPr>
            <w:tcW w:w="158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Юридическое лицо, осуществляющее погрузку материалов в автомобиль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250-400 тыс. руб.</w:t>
            </w:r>
          </w:p>
        </w:tc>
        <w:tc>
          <w:tcPr>
            <w:tcW w:w="104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250-400 тыс. руб.</w:t>
            </w:r>
          </w:p>
        </w:tc>
        <w:tc>
          <w:tcPr>
            <w:tcW w:w="1052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250-400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250-400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250-400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250-400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250-400 тыс. руб.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250-400 тыс. руб.</w:t>
            </w:r>
          </w:p>
        </w:tc>
      </w:tr>
      <w:tr w:rsidR="001C779A" w:rsidRPr="001C779A" w:rsidTr="001C779A">
        <w:trPr>
          <w:tblCellSpacing w:w="15" w:type="dxa"/>
        </w:trPr>
        <w:tc>
          <w:tcPr>
            <w:tcW w:w="158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652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ИП, </w:t>
            </w:r>
            <w:r w:rsidR="00652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существляющ</w:t>
            </w:r>
            <w:r w:rsidR="00652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ий </w:t>
            </w: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погрузку материалов в автомобиль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80-100 тыс. руб.</w:t>
            </w:r>
          </w:p>
        </w:tc>
        <w:tc>
          <w:tcPr>
            <w:tcW w:w="104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80-100 тыс. руб.</w:t>
            </w:r>
          </w:p>
        </w:tc>
        <w:tc>
          <w:tcPr>
            <w:tcW w:w="1052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80-100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80-100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80-100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80-100 тыс. руб.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80-100 тыс. руб.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FFFFFF"/>
            </w:tcBorders>
            <w:shd w:val="clear" w:color="auto" w:fill="DEF3C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779A" w:rsidRPr="001C779A" w:rsidRDefault="001C779A" w:rsidP="001C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Штраф 80-100 тыс. руб.</w:t>
            </w:r>
          </w:p>
        </w:tc>
      </w:tr>
    </w:tbl>
    <w:p w:rsidR="001C779A" w:rsidRPr="00042DA4" w:rsidRDefault="001C779A" w:rsidP="00042DA4"/>
    <w:sectPr w:rsidR="001C779A" w:rsidRPr="00042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A4"/>
    <w:rsid w:val="00006A89"/>
    <w:rsid w:val="00007499"/>
    <w:rsid w:val="00030284"/>
    <w:rsid w:val="0004127A"/>
    <w:rsid w:val="00042DA4"/>
    <w:rsid w:val="0006600C"/>
    <w:rsid w:val="0008035F"/>
    <w:rsid w:val="000813A1"/>
    <w:rsid w:val="00083B8E"/>
    <w:rsid w:val="000A4FF2"/>
    <w:rsid w:val="000C2641"/>
    <w:rsid w:val="000F3828"/>
    <w:rsid w:val="0010040F"/>
    <w:rsid w:val="001107D6"/>
    <w:rsid w:val="00110D45"/>
    <w:rsid w:val="0012104E"/>
    <w:rsid w:val="00155634"/>
    <w:rsid w:val="0018245D"/>
    <w:rsid w:val="001846B1"/>
    <w:rsid w:val="001B091C"/>
    <w:rsid w:val="001C779A"/>
    <w:rsid w:val="001D13EA"/>
    <w:rsid w:val="001D25C8"/>
    <w:rsid w:val="001F2CC2"/>
    <w:rsid w:val="001F395E"/>
    <w:rsid w:val="00201964"/>
    <w:rsid w:val="00215CDA"/>
    <w:rsid w:val="00221348"/>
    <w:rsid w:val="0022156F"/>
    <w:rsid w:val="00223D0E"/>
    <w:rsid w:val="00286998"/>
    <w:rsid w:val="002874B1"/>
    <w:rsid w:val="002A4A64"/>
    <w:rsid w:val="002B1C3F"/>
    <w:rsid w:val="002C1481"/>
    <w:rsid w:val="002D325A"/>
    <w:rsid w:val="002F6B45"/>
    <w:rsid w:val="00304892"/>
    <w:rsid w:val="00314F15"/>
    <w:rsid w:val="0031574D"/>
    <w:rsid w:val="003479AC"/>
    <w:rsid w:val="003664E0"/>
    <w:rsid w:val="003C7764"/>
    <w:rsid w:val="003D292B"/>
    <w:rsid w:val="003D622D"/>
    <w:rsid w:val="003E7B4C"/>
    <w:rsid w:val="003F10B4"/>
    <w:rsid w:val="00411A97"/>
    <w:rsid w:val="004211F1"/>
    <w:rsid w:val="00432B2F"/>
    <w:rsid w:val="00433A87"/>
    <w:rsid w:val="00437B6C"/>
    <w:rsid w:val="00463B45"/>
    <w:rsid w:val="004707A6"/>
    <w:rsid w:val="004B4293"/>
    <w:rsid w:val="004C6673"/>
    <w:rsid w:val="004C6874"/>
    <w:rsid w:val="004D51DE"/>
    <w:rsid w:val="00506AEB"/>
    <w:rsid w:val="0052551A"/>
    <w:rsid w:val="00531573"/>
    <w:rsid w:val="00533460"/>
    <w:rsid w:val="00535E27"/>
    <w:rsid w:val="005615CA"/>
    <w:rsid w:val="00572082"/>
    <w:rsid w:val="00597160"/>
    <w:rsid w:val="005A1CA2"/>
    <w:rsid w:val="005B6249"/>
    <w:rsid w:val="005C6E81"/>
    <w:rsid w:val="005E55B7"/>
    <w:rsid w:val="005F0B3A"/>
    <w:rsid w:val="005F36A0"/>
    <w:rsid w:val="0064080E"/>
    <w:rsid w:val="00644C14"/>
    <w:rsid w:val="006524D6"/>
    <w:rsid w:val="006530B7"/>
    <w:rsid w:val="00656256"/>
    <w:rsid w:val="0066134F"/>
    <w:rsid w:val="00664F0F"/>
    <w:rsid w:val="0067779B"/>
    <w:rsid w:val="00681E20"/>
    <w:rsid w:val="006842CD"/>
    <w:rsid w:val="006D5E9D"/>
    <w:rsid w:val="006E44CD"/>
    <w:rsid w:val="006E6DC1"/>
    <w:rsid w:val="00724753"/>
    <w:rsid w:val="0072480D"/>
    <w:rsid w:val="007300EA"/>
    <w:rsid w:val="00734F33"/>
    <w:rsid w:val="007602EC"/>
    <w:rsid w:val="00774C12"/>
    <w:rsid w:val="00792204"/>
    <w:rsid w:val="007B6EF0"/>
    <w:rsid w:val="007F383C"/>
    <w:rsid w:val="00801617"/>
    <w:rsid w:val="00801FEE"/>
    <w:rsid w:val="00824A33"/>
    <w:rsid w:val="008365AC"/>
    <w:rsid w:val="0086246C"/>
    <w:rsid w:val="00863FE0"/>
    <w:rsid w:val="008E5715"/>
    <w:rsid w:val="009034E4"/>
    <w:rsid w:val="00916599"/>
    <w:rsid w:val="009352F0"/>
    <w:rsid w:val="0095110C"/>
    <w:rsid w:val="00952EAF"/>
    <w:rsid w:val="00953CDD"/>
    <w:rsid w:val="009666EF"/>
    <w:rsid w:val="00991044"/>
    <w:rsid w:val="009C4763"/>
    <w:rsid w:val="009C7158"/>
    <w:rsid w:val="009F012C"/>
    <w:rsid w:val="00A23DDD"/>
    <w:rsid w:val="00A3181A"/>
    <w:rsid w:val="00A43BC4"/>
    <w:rsid w:val="00A5686D"/>
    <w:rsid w:val="00A60ACC"/>
    <w:rsid w:val="00A66E80"/>
    <w:rsid w:val="00A86F29"/>
    <w:rsid w:val="00AA08F4"/>
    <w:rsid w:val="00AD53C9"/>
    <w:rsid w:val="00AD5883"/>
    <w:rsid w:val="00AF7078"/>
    <w:rsid w:val="00B12930"/>
    <w:rsid w:val="00B21C00"/>
    <w:rsid w:val="00B45DA2"/>
    <w:rsid w:val="00B51CB0"/>
    <w:rsid w:val="00B733C1"/>
    <w:rsid w:val="00B74AE6"/>
    <w:rsid w:val="00B77708"/>
    <w:rsid w:val="00BA5251"/>
    <w:rsid w:val="00BB44E2"/>
    <w:rsid w:val="00BB7D4F"/>
    <w:rsid w:val="00BC78CE"/>
    <w:rsid w:val="00BD627E"/>
    <w:rsid w:val="00BD75E9"/>
    <w:rsid w:val="00C87FC9"/>
    <w:rsid w:val="00C94ABD"/>
    <w:rsid w:val="00CE0E13"/>
    <w:rsid w:val="00CE6E94"/>
    <w:rsid w:val="00D22D0C"/>
    <w:rsid w:val="00D3338F"/>
    <w:rsid w:val="00D34B27"/>
    <w:rsid w:val="00D36BDE"/>
    <w:rsid w:val="00D470B6"/>
    <w:rsid w:val="00D672B6"/>
    <w:rsid w:val="00D913A0"/>
    <w:rsid w:val="00DA5456"/>
    <w:rsid w:val="00DA6846"/>
    <w:rsid w:val="00DA7DE1"/>
    <w:rsid w:val="00DC01CE"/>
    <w:rsid w:val="00DC3AE1"/>
    <w:rsid w:val="00DC72BD"/>
    <w:rsid w:val="00DF07B7"/>
    <w:rsid w:val="00DF625D"/>
    <w:rsid w:val="00E35265"/>
    <w:rsid w:val="00E86C63"/>
    <w:rsid w:val="00E86EFF"/>
    <w:rsid w:val="00EC249B"/>
    <w:rsid w:val="00EF2D29"/>
    <w:rsid w:val="00EF6046"/>
    <w:rsid w:val="00F02035"/>
    <w:rsid w:val="00F069C8"/>
    <w:rsid w:val="00F179D7"/>
    <w:rsid w:val="00F310B6"/>
    <w:rsid w:val="00F42295"/>
    <w:rsid w:val="00F54D1A"/>
    <w:rsid w:val="00F61BBB"/>
    <w:rsid w:val="00F65B45"/>
    <w:rsid w:val="00F749F5"/>
    <w:rsid w:val="00F8241D"/>
    <w:rsid w:val="00F8767C"/>
    <w:rsid w:val="00FB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2DA4"/>
  </w:style>
  <w:style w:type="paragraph" w:styleId="a3">
    <w:name w:val="Balloon Text"/>
    <w:basedOn w:val="a"/>
    <w:link w:val="a4"/>
    <w:uiPriority w:val="99"/>
    <w:semiHidden/>
    <w:unhideWhenUsed/>
    <w:rsid w:val="0004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2DA4"/>
  </w:style>
  <w:style w:type="paragraph" w:styleId="a3">
    <w:name w:val="Balloon Text"/>
    <w:basedOn w:val="a"/>
    <w:link w:val="a4"/>
    <w:uiPriority w:val="99"/>
    <w:semiHidden/>
    <w:unhideWhenUsed/>
    <w:rsid w:val="0004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3B6BDF-3DCD-4FAC-A391-DF54C5CC4952}"/>
</file>

<file path=customXml/itemProps2.xml><?xml version="1.0" encoding="utf-8"?>
<ds:datastoreItem xmlns:ds="http://schemas.openxmlformats.org/officeDocument/2006/customXml" ds:itemID="{B8825490-FC65-47A2-8E65-C65841028BF9}"/>
</file>

<file path=customXml/itemProps3.xml><?xml version="1.0" encoding="utf-8"?>
<ds:datastoreItem xmlns:ds="http://schemas.openxmlformats.org/officeDocument/2006/customXml" ds:itemID="{1C36BD31-09D5-4909-9F44-CB538A8BF3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Олимпиада Г. Пяткова</dc:creator>
  <cp:keywords/>
  <dc:description/>
  <cp:lastModifiedBy>Андрей Викторович Бяков</cp:lastModifiedBy>
  <cp:revision>7</cp:revision>
  <cp:lastPrinted>2016-02-10T05:16:00Z</cp:lastPrinted>
  <dcterms:created xsi:type="dcterms:W3CDTF">2015-10-28T01:57:00Z</dcterms:created>
  <dcterms:modified xsi:type="dcterms:W3CDTF">2018-01-30T02:23:00Z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