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3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30 ноября ул. Обороны снова станет двусторонней</w:t>
      </w: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на ул. Обороны в Красноярске </w:t>
      </w:r>
      <w:r w:rsidR="002E4100">
        <w:rPr>
          <w:rFonts w:ascii="Times New Roman" w:hAnsi="Times New Roman" w:cs="Times New Roman"/>
          <w:sz w:val="28"/>
          <w:szCs w:val="28"/>
        </w:rPr>
        <w:t xml:space="preserve">снова </w:t>
      </w:r>
      <w:r>
        <w:rPr>
          <w:rFonts w:ascii="Times New Roman" w:hAnsi="Times New Roman" w:cs="Times New Roman"/>
          <w:sz w:val="28"/>
          <w:szCs w:val="28"/>
        </w:rPr>
        <w:t xml:space="preserve">изменится с 30 ноября. На участке от ул. Республики до ул. Брянской улица </w:t>
      </w:r>
      <w:r w:rsidR="002E4100">
        <w:rPr>
          <w:rFonts w:ascii="Times New Roman" w:hAnsi="Times New Roman" w:cs="Times New Roman"/>
          <w:sz w:val="28"/>
          <w:szCs w:val="28"/>
        </w:rPr>
        <w:t>вернется в прежний режим двустороннего движения</w:t>
      </w:r>
      <w:r>
        <w:rPr>
          <w:rFonts w:ascii="Times New Roman" w:hAnsi="Times New Roman" w:cs="Times New Roman"/>
          <w:sz w:val="28"/>
          <w:szCs w:val="28"/>
        </w:rPr>
        <w:t xml:space="preserve">. Двигаться водители смогут по одной полосе в каждом направлении. </w:t>
      </w: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Схему организации движения на этом участке изменяли временно. На период перекрытий </w:t>
      </w:r>
      <w:r w:rsidR="002E4100">
        <w:rPr>
          <w:rFonts w:ascii="Times New Roman" w:hAnsi="Times New Roman" w:cs="Times New Roman"/>
          <w:sz w:val="28"/>
          <w:szCs w:val="28"/>
        </w:rPr>
        <w:t xml:space="preserve">и ограничений </w:t>
      </w:r>
      <w:r>
        <w:rPr>
          <w:rFonts w:ascii="Times New Roman" w:hAnsi="Times New Roman" w:cs="Times New Roman"/>
          <w:sz w:val="28"/>
          <w:szCs w:val="28"/>
        </w:rPr>
        <w:t xml:space="preserve">движения по ул. Брянская и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4100">
        <w:rPr>
          <w:rFonts w:ascii="Times New Roman" w:hAnsi="Times New Roman" w:cs="Times New Roman"/>
          <w:sz w:val="28"/>
          <w:szCs w:val="28"/>
        </w:rPr>
        <w:t>Транспортные п</w:t>
      </w:r>
      <w:r>
        <w:rPr>
          <w:rFonts w:ascii="Times New Roman" w:hAnsi="Times New Roman" w:cs="Times New Roman"/>
          <w:sz w:val="28"/>
          <w:szCs w:val="28"/>
        </w:rPr>
        <w:t xml:space="preserve">отоки перенаправляли, чтобы </w:t>
      </w:r>
      <w:r w:rsidR="002E4100">
        <w:rPr>
          <w:rFonts w:ascii="Times New Roman" w:hAnsi="Times New Roman" w:cs="Times New Roman"/>
          <w:sz w:val="28"/>
          <w:szCs w:val="28"/>
        </w:rPr>
        <w:t xml:space="preserve">уменьшить заторы. </w:t>
      </w:r>
      <w:r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2E4100">
        <w:rPr>
          <w:rFonts w:ascii="Times New Roman" w:hAnsi="Times New Roman" w:cs="Times New Roman"/>
          <w:sz w:val="28"/>
          <w:szCs w:val="28"/>
        </w:rPr>
        <w:t>устанавливали временную дорожно-знаковую информацию и</w:t>
      </w:r>
      <w:r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2E4100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для упорядочения движения с ул. Брянской установили светофор с </w:t>
      </w:r>
      <w:r w:rsidR="003D56BB">
        <w:rPr>
          <w:rFonts w:ascii="Times New Roman" w:hAnsi="Times New Roman" w:cs="Times New Roman"/>
          <w:sz w:val="28"/>
          <w:szCs w:val="28"/>
        </w:rPr>
        <w:t xml:space="preserve">зеленой стрелкой в </w:t>
      </w:r>
      <w:r w:rsidR="002E4100">
        <w:rPr>
          <w:rFonts w:ascii="Times New Roman" w:hAnsi="Times New Roman" w:cs="Times New Roman"/>
          <w:sz w:val="28"/>
          <w:szCs w:val="28"/>
        </w:rPr>
        <w:t>дополнительной секци</w:t>
      </w:r>
      <w:r w:rsidR="003D56BB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Этот светофорный объект останется и будет работать на постоянной основе. На него будут ориентироваться водители, которые поворачивают с ул. Брянской</w:t>
      </w:r>
      <w:r w:rsidR="003D56BB">
        <w:rPr>
          <w:rFonts w:ascii="Times New Roman" w:hAnsi="Times New Roman" w:cs="Times New Roman"/>
          <w:sz w:val="28"/>
          <w:szCs w:val="28"/>
        </w:rPr>
        <w:t xml:space="preserve"> налево</w:t>
      </w:r>
      <w:r w:rsidR="003D56BB" w:rsidRPr="003D56BB">
        <w:rPr>
          <w:rFonts w:ascii="Times New Roman" w:hAnsi="Times New Roman" w:cs="Times New Roman"/>
          <w:sz w:val="28"/>
          <w:szCs w:val="28"/>
        </w:rPr>
        <w:t xml:space="preserve"> </w:t>
      </w:r>
      <w:r w:rsidR="003D56BB">
        <w:rPr>
          <w:rFonts w:ascii="Times New Roman" w:hAnsi="Times New Roman" w:cs="Times New Roman"/>
          <w:sz w:val="28"/>
          <w:szCs w:val="28"/>
        </w:rPr>
        <w:t>на ул. Обороны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948" w:rsidRDefault="003D56BB" w:rsidP="0037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</w:t>
      </w:r>
      <w:r w:rsidR="0037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375948">
        <w:rPr>
          <w:rFonts w:ascii="Times New Roman" w:hAnsi="Times New Roman" w:cs="Times New Roman"/>
          <w:sz w:val="28"/>
          <w:szCs w:val="28"/>
        </w:rPr>
        <w:t>, до 30 ноября на перекрестке ул. Обороны и Брянской установят и еще один светофор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5948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="00375948">
        <w:rPr>
          <w:rFonts w:ascii="Times New Roman" w:hAnsi="Times New Roman" w:cs="Times New Roman"/>
          <w:sz w:val="28"/>
          <w:szCs w:val="28"/>
        </w:rPr>
        <w:t xml:space="preserve">для удобства водителей, </w:t>
      </w:r>
      <w:r>
        <w:rPr>
          <w:rFonts w:ascii="Times New Roman" w:hAnsi="Times New Roman" w:cs="Times New Roman"/>
          <w:sz w:val="28"/>
          <w:szCs w:val="28"/>
        </w:rPr>
        <w:t xml:space="preserve">выезжающих с ул. Обороны на ул. Брянскую при этом </w:t>
      </w:r>
      <w:r w:rsidR="00375948">
        <w:rPr>
          <w:rFonts w:ascii="Times New Roman" w:hAnsi="Times New Roman" w:cs="Times New Roman"/>
          <w:sz w:val="28"/>
          <w:szCs w:val="28"/>
        </w:rPr>
        <w:t>поднима</w:t>
      </w:r>
      <w:r>
        <w:rPr>
          <w:rFonts w:ascii="Times New Roman" w:hAnsi="Times New Roman" w:cs="Times New Roman"/>
          <w:sz w:val="28"/>
          <w:szCs w:val="28"/>
        </w:rPr>
        <w:t xml:space="preserve">ясь </w:t>
      </w:r>
      <w:r w:rsidR="00375948">
        <w:rPr>
          <w:rFonts w:ascii="Times New Roman" w:hAnsi="Times New Roman" w:cs="Times New Roman"/>
          <w:sz w:val="28"/>
          <w:szCs w:val="28"/>
        </w:rPr>
        <w:t xml:space="preserve">в горку. С момента ввода этого светофора с ул. Обороны можно будет поворачивать на ул. Брянскую как налево, так и направо. Раньше поворот налево на этом перекрестке был разрешен только после 20.00 часов. Теперь,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на перекрестке </w:t>
      </w:r>
      <w:r w:rsidR="00375948">
        <w:rPr>
          <w:rFonts w:ascii="Times New Roman" w:hAnsi="Times New Roman" w:cs="Times New Roman"/>
          <w:sz w:val="28"/>
          <w:szCs w:val="28"/>
        </w:rPr>
        <w:t>светофоров</w:t>
      </w:r>
      <w:r>
        <w:rPr>
          <w:rFonts w:ascii="Times New Roman" w:hAnsi="Times New Roman" w:cs="Times New Roman"/>
          <w:sz w:val="28"/>
          <w:szCs w:val="28"/>
        </w:rPr>
        <w:t xml:space="preserve"> со всех сторон</w:t>
      </w:r>
      <w:r w:rsidR="00375948">
        <w:rPr>
          <w:rFonts w:ascii="Times New Roman" w:hAnsi="Times New Roman" w:cs="Times New Roman"/>
          <w:sz w:val="28"/>
          <w:szCs w:val="28"/>
        </w:rPr>
        <w:t>, водители смогут поворачивать в любом направлении круглосуточно.</w:t>
      </w: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заработает</w:t>
      </w:r>
      <w:r w:rsidR="003D56BB">
        <w:rPr>
          <w:rFonts w:ascii="Times New Roman" w:hAnsi="Times New Roman" w:cs="Times New Roman"/>
          <w:sz w:val="28"/>
          <w:szCs w:val="28"/>
        </w:rPr>
        <w:t xml:space="preserve"> зеленая стрелка</w:t>
      </w:r>
      <w:r>
        <w:rPr>
          <w:rFonts w:ascii="Times New Roman" w:hAnsi="Times New Roman" w:cs="Times New Roman"/>
          <w:sz w:val="28"/>
          <w:szCs w:val="28"/>
        </w:rPr>
        <w:t xml:space="preserve"> при повороте </w:t>
      </w:r>
      <w:r w:rsidR="003D56BB">
        <w:rPr>
          <w:rFonts w:ascii="Times New Roman" w:hAnsi="Times New Roman" w:cs="Times New Roman"/>
          <w:sz w:val="28"/>
          <w:szCs w:val="28"/>
        </w:rPr>
        <w:t xml:space="preserve">направо </w:t>
      </w:r>
      <w:r>
        <w:rPr>
          <w:rFonts w:ascii="Times New Roman" w:hAnsi="Times New Roman" w:cs="Times New Roman"/>
          <w:sz w:val="28"/>
          <w:szCs w:val="28"/>
        </w:rPr>
        <w:t>на ул. Обороны с ул. Республики. Там</w:t>
      </w:r>
      <w:r w:rsidR="003D56BB">
        <w:rPr>
          <w:rFonts w:ascii="Times New Roman" w:hAnsi="Times New Roman" w:cs="Times New Roman"/>
          <w:sz w:val="28"/>
          <w:szCs w:val="28"/>
        </w:rPr>
        <w:t xml:space="preserve"> уберут временные и </w:t>
      </w:r>
      <w:r>
        <w:rPr>
          <w:rFonts w:ascii="Times New Roman" w:hAnsi="Times New Roman" w:cs="Times New Roman"/>
          <w:sz w:val="28"/>
          <w:szCs w:val="28"/>
        </w:rPr>
        <w:t>расчехлят все постоянные дорожные знаки «</w:t>
      </w:r>
      <w:r w:rsidR="003D56B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78030F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по полосам».</w:t>
      </w: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организации движения изменится с 00.00 часов 30 ноября 2022 года и будет работать в постоянном режиме. Водителей </w:t>
      </w:r>
      <w:r w:rsidR="0089171B">
        <w:rPr>
          <w:rFonts w:ascii="Times New Roman" w:hAnsi="Times New Roman" w:cs="Times New Roman"/>
          <w:sz w:val="28"/>
          <w:szCs w:val="28"/>
        </w:rPr>
        <w:t xml:space="preserve">просят </w:t>
      </w:r>
      <w:r>
        <w:rPr>
          <w:rFonts w:ascii="Times New Roman" w:hAnsi="Times New Roman" w:cs="Times New Roman"/>
          <w:sz w:val="28"/>
          <w:szCs w:val="28"/>
        </w:rPr>
        <w:t xml:space="preserve">быть внимательными к дорожно-знаковой информации. </w:t>
      </w: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948" w:rsidRPr="00375948" w:rsidRDefault="00375948" w:rsidP="003759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5948" w:rsidRPr="00375948" w:rsidSect="003759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CD"/>
    <w:rsid w:val="002E4100"/>
    <w:rsid w:val="00375948"/>
    <w:rsid w:val="003D56BB"/>
    <w:rsid w:val="004056CD"/>
    <w:rsid w:val="004D0038"/>
    <w:rsid w:val="0078030F"/>
    <w:rsid w:val="0089171B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F3B11F-5D80-4B52-8C66-F0922C176B01}"/>
</file>

<file path=customXml/itemProps2.xml><?xml version="1.0" encoding="utf-8"?>
<ds:datastoreItem xmlns:ds="http://schemas.openxmlformats.org/officeDocument/2006/customXml" ds:itemID="{A3136DC6-2218-46F6-BE37-C64D2161FEC6}"/>
</file>

<file path=customXml/itemProps3.xml><?xml version="1.0" encoding="utf-8"?>
<ds:datastoreItem xmlns:ds="http://schemas.openxmlformats.org/officeDocument/2006/customXml" ds:itemID="{36635A39-2664-4B66-A2EC-C4AE44580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Трушкова Светлана Анатольевна</cp:lastModifiedBy>
  <cp:revision>2</cp:revision>
  <dcterms:created xsi:type="dcterms:W3CDTF">2022-11-24T07:31:00Z</dcterms:created>
  <dcterms:modified xsi:type="dcterms:W3CDTF">2022-11-24T07:31:00Z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