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1E" w:rsidRDefault="003F7F1E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До 30 ноября в Красноярске продлены ограничения для движения транспорта в районе ул. </w:t>
      </w:r>
      <w:proofErr w:type="gramStart"/>
      <w:r w:rsidRPr="00033D5B">
        <w:rPr>
          <w:rFonts w:ascii="Times New Roman" w:hAnsi="Times New Roman" w:cs="Times New Roman"/>
          <w:sz w:val="28"/>
          <w:szCs w:val="28"/>
        </w:rPr>
        <w:t>Деповская</w:t>
      </w:r>
      <w:proofErr w:type="gramEnd"/>
      <w:r w:rsidRPr="00033D5B">
        <w:rPr>
          <w:rFonts w:ascii="Times New Roman" w:hAnsi="Times New Roman" w:cs="Times New Roman"/>
          <w:sz w:val="28"/>
          <w:szCs w:val="28"/>
        </w:rPr>
        <w:t xml:space="preserve"> и Привокзальной площади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F1E" w:rsidRDefault="003F7F1E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Там продолжаются </w:t>
      </w:r>
      <w:r w:rsidRPr="00033D5B">
        <w:rPr>
          <w:rFonts w:ascii="Times New Roman" w:hAnsi="Times New Roman" w:cs="Times New Roman"/>
          <w:sz w:val="28"/>
          <w:szCs w:val="28"/>
        </w:rPr>
        <w:t>работ</w:t>
      </w:r>
      <w:r w:rsidRPr="00033D5B">
        <w:rPr>
          <w:rFonts w:ascii="Times New Roman" w:hAnsi="Times New Roman" w:cs="Times New Roman"/>
          <w:sz w:val="28"/>
          <w:szCs w:val="28"/>
        </w:rPr>
        <w:t>ы</w:t>
      </w:r>
      <w:r w:rsidRPr="00033D5B">
        <w:rPr>
          <w:rFonts w:ascii="Times New Roman" w:hAnsi="Times New Roman" w:cs="Times New Roman"/>
          <w:sz w:val="28"/>
          <w:szCs w:val="28"/>
        </w:rPr>
        <w:t xml:space="preserve"> по переустройству инженерных сетей в рамках строительства объекта: «Строительство линии скоростного </w:t>
      </w:r>
      <w:proofErr w:type="spellStart"/>
      <w:r w:rsidRPr="00033D5B">
        <w:rPr>
          <w:rFonts w:ascii="Times New Roman" w:hAnsi="Times New Roman" w:cs="Times New Roman"/>
          <w:sz w:val="28"/>
          <w:szCs w:val="28"/>
        </w:rPr>
        <w:t>подземно</w:t>
      </w:r>
      <w:proofErr w:type="spellEnd"/>
      <w:r w:rsidRPr="00033D5B">
        <w:rPr>
          <w:rFonts w:ascii="Times New Roman" w:hAnsi="Times New Roman" w:cs="Times New Roman"/>
          <w:sz w:val="28"/>
          <w:szCs w:val="28"/>
        </w:rPr>
        <w:t xml:space="preserve">-наземного </w:t>
      </w:r>
      <w:proofErr w:type="spellStart"/>
      <w:r w:rsidRPr="00033D5B">
        <w:rPr>
          <w:rFonts w:ascii="Times New Roman" w:hAnsi="Times New Roman" w:cs="Times New Roman"/>
          <w:sz w:val="28"/>
          <w:szCs w:val="28"/>
        </w:rPr>
        <w:t>легкорельсового</w:t>
      </w:r>
      <w:proofErr w:type="spellEnd"/>
      <w:r w:rsidRPr="00033D5B">
        <w:rPr>
          <w:rFonts w:ascii="Times New Roman" w:hAnsi="Times New Roman" w:cs="Times New Roman"/>
          <w:sz w:val="28"/>
          <w:szCs w:val="28"/>
        </w:rPr>
        <w:t xml:space="preserve"> транспорта в г. Красноярске. Первый этап». 1.4 Этап «Монтажный котлован о/</w:t>
      </w:r>
      <w:proofErr w:type="gramStart"/>
      <w:r w:rsidRPr="00033D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33D5B">
        <w:rPr>
          <w:rFonts w:ascii="Times New Roman" w:hAnsi="Times New Roman" w:cs="Times New Roman"/>
          <w:sz w:val="28"/>
          <w:szCs w:val="28"/>
        </w:rPr>
        <w:t xml:space="preserve"> «Вокзальная». Подготовка территории строительства». Работы ведет АО «Моспроект-3».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при проведении работ для транспорта продлены следующие ограничения: 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F1E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На участке ул. </w:t>
      </w:r>
      <w:r w:rsidR="003F7F1E" w:rsidRPr="00033D5B">
        <w:rPr>
          <w:rFonts w:ascii="Times New Roman" w:hAnsi="Times New Roman" w:cs="Times New Roman"/>
          <w:sz w:val="28"/>
          <w:szCs w:val="28"/>
        </w:rPr>
        <w:t xml:space="preserve">Деповская от ул. Братьев Абалаковых до здания № 113 по ул. Бограда </w:t>
      </w:r>
      <w:r w:rsidRPr="00033D5B">
        <w:rPr>
          <w:rFonts w:ascii="Times New Roman" w:hAnsi="Times New Roman" w:cs="Times New Roman"/>
          <w:sz w:val="28"/>
          <w:szCs w:val="28"/>
        </w:rPr>
        <w:t xml:space="preserve">сужена проезжая часть. 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F1E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На ул. Бограда перекрыт участок </w:t>
      </w:r>
      <w:r w:rsidR="003F7F1E" w:rsidRPr="00033D5B">
        <w:rPr>
          <w:rFonts w:ascii="Times New Roman" w:hAnsi="Times New Roman" w:cs="Times New Roman"/>
          <w:sz w:val="28"/>
          <w:szCs w:val="28"/>
        </w:rPr>
        <w:t xml:space="preserve">от Привокзальной площади до ул. </w:t>
      </w:r>
      <w:proofErr w:type="gramStart"/>
      <w:r w:rsidR="003F7F1E" w:rsidRPr="00033D5B">
        <w:rPr>
          <w:rFonts w:ascii="Times New Roman" w:hAnsi="Times New Roman" w:cs="Times New Roman"/>
          <w:sz w:val="28"/>
          <w:szCs w:val="28"/>
        </w:rPr>
        <w:t>Деповская</w:t>
      </w:r>
      <w:proofErr w:type="gramEnd"/>
      <w:r w:rsidRPr="00033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Также закрыт для транспорта проезд </w:t>
      </w:r>
      <w:r w:rsidR="003F7F1E" w:rsidRPr="00033D5B">
        <w:rPr>
          <w:rFonts w:ascii="Times New Roman" w:hAnsi="Times New Roman" w:cs="Times New Roman"/>
          <w:sz w:val="28"/>
          <w:szCs w:val="28"/>
        </w:rPr>
        <w:t>с северной стороны  Привокзальной площади</w:t>
      </w:r>
      <w:r w:rsidRPr="00033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25C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Pr="00033D5B">
        <w:rPr>
          <w:rFonts w:ascii="Times New Roman" w:hAnsi="Times New Roman" w:cs="Times New Roman"/>
          <w:sz w:val="28"/>
          <w:szCs w:val="28"/>
        </w:rPr>
        <w:t xml:space="preserve">на проезде </w:t>
      </w:r>
      <w:r w:rsidRPr="00033D5B">
        <w:rPr>
          <w:rFonts w:ascii="Times New Roman" w:hAnsi="Times New Roman" w:cs="Times New Roman"/>
          <w:sz w:val="28"/>
          <w:szCs w:val="28"/>
        </w:rPr>
        <w:t xml:space="preserve">от ул. Бограда до пер. Выборгский </w:t>
      </w:r>
      <w:r w:rsidRPr="00033D5B">
        <w:rPr>
          <w:rFonts w:ascii="Times New Roman" w:hAnsi="Times New Roman" w:cs="Times New Roman"/>
          <w:sz w:val="28"/>
          <w:szCs w:val="28"/>
        </w:rPr>
        <w:t xml:space="preserve">временно запрещена остановка и стоянка транспорта. </w:t>
      </w: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D5B" w:rsidRPr="00033D5B" w:rsidRDefault="00033D5B" w:rsidP="0003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D5B">
        <w:rPr>
          <w:rFonts w:ascii="Times New Roman" w:hAnsi="Times New Roman" w:cs="Times New Roman"/>
          <w:sz w:val="28"/>
          <w:szCs w:val="28"/>
        </w:rPr>
        <w:t xml:space="preserve">Ограничения продлены до </w:t>
      </w:r>
      <w:r w:rsidRPr="00033D5B">
        <w:rPr>
          <w:rFonts w:ascii="Times New Roman" w:hAnsi="Times New Roman" w:cs="Times New Roman"/>
          <w:sz w:val="28"/>
          <w:szCs w:val="28"/>
        </w:rPr>
        <w:t>23:00 30</w:t>
      </w:r>
      <w:r w:rsidRPr="00033D5B">
        <w:rPr>
          <w:rFonts w:ascii="Times New Roman" w:hAnsi="Times New Roman" w:cs="Times New Roman"/>
          <w:sz w:val="28"/>
          <w:szCs w:val="28"/>
        </w:rPr>
        <w:t>.11</w:t>
      </w:r>
      <w:r w:rsidRPr="00033D5B">
        <w:rPr>
          <w:rFonts w:ascii="Times New Roman" w:hAnsi="Times New Roman" w:cs="Times New Roman"/>
          <w:sz w:val="28"/>
          <w:szCs w:val="28"/>
        </w:rPr>
        <w:t>.2024</w:t>
      </w:r>
    </w:p>
    <w:sectPr w:rsidR="00033D5B" w:rsidRPr="0003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82"/>
    <w:rsid w:val="00033D5B"/>
    <w:rsid w:val="003F7F1E"/>
    <w:rsid w:val="006B325C"/>
    <w:rsid w:val="00E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30B75A-5ED9-46AE-8B0D-1FC58735E658}"/>
</file>

<file path=customXml/itemProps2.xml><?xml version="1.0" encoding="utf-8"?>
<ds:datastoreItem xmlns:ds="http://schemas.openxmlformats.org/officeDocument/2006/customXml" ds:itemID="{4B9E708E-CF89-4E29-BAD5-4253086FE3F9}"/>
</file>

<file path=customXml/itemProps3.xml><?xml version="1.0" encoding="utf-8"?>
<ds:datastoreItem xmlns:ds="http://schemas.openxmlformats.org/officeDocument/2006/customXml" ds:itemID="{FAFBD296-0921-4249-856A-2717430B1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2024-10-31T04:39:00Z</dcterms:created>
  <dcterms:modified xsi:type="dcterms:W3CDTF">2024-10-31T04:57:00Z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