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7DA" w:rsidRDefault="002D1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на нескольких сложных перекрестках Красноярска изменятся схемы движения</w:t>
      </w:r>
    </w:p>
    <w:p w:rsidR="002D11F6" w:rsidRDefault="002D11F6" w:rsidP="002D10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Такое решение приняла рабочая группа </w:t>
      </w:r>
      <w:r w:rsidRPr="002D11F6">
        <w:rPr>
          <w:rFonts w:ascii="Times New Roman" w:hAnsi="Times New Roman" w:cs="Times New Roman"/>
          <w:sz w:val="28"/>
          <w:szCs w:val="28"/>
        </w:rPr>
        <w:t>по мониторингу улично-дорожной сети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11F6">
        <w:rPr>
          <w:rFonts w:ascii="Times New Roman" w:hAnsi="Times New Roman" w:cs="Times New Roman"/>
          <w:sz w:val="28"/>
          <w:szCs w:val="28"/>
        </w:rPr>
        <w:t>города Красноярска</w:t>
      </w:r>
      <w:r>
        <w:rPr>
          <w:rFonts w:ascii="Times New Roman" w:hAnsi="Times New Roman" w:cs="Times New Roman"/>
          <w:sz w:val="28"/>
          <w:szCs w:val="28"/>
        </w:rPr>
        <w:t xml:space="preserve">. В нее входит почти два десятка специалистов, в том числе представители ГИБДД, общественники и ученые СФУ. </w:t>
      </w:r>
    </w:p>
    <w:p w:rsidR="002D11F6" w:rsidRDefault="002D11F6" w:rsidP="002D10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коснуться перекрестков улиц Вейнбаума и Карла Маркса,  ул. 9 мая и пр. Комсомольский, а также ул. Авиаторов и ул. Петра Ломако. Все три перекрестка сейчас являются проблемными с точки зрения возникновения заторовых ситуаций. На рабочей группе предлагались разные варианты уменьшения заторов. Но в результате утверждены следующие:</w:t>
      </w:r>
    </w:p>
    <w:p w:rsidR="002D11F6" w:rsidRPr="003979DF" w:rsidRDefault="002D11F6" w:rsidP="002D10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4E7">
        <w:rPr>
          <w:rFonts w:ascii="Times New Roman" w:hAnsi="Times New Roman" w:cs="Times New Roman"/>
          <w:b/>
          <w:sz w:val="28"/>
          <w:szCs w:val="28"/>
        </w:rPr>
        <w:t>На перекрестке ул. Карла Маркса и ул. Вейнбаума</w:t>
      </w:r>
      <w:r>
        <w:rPr>
          <w:rFonts w:ascii="Times New Roman" w:hAnsi="Times New Roman" w:cs="Times New Roman"/>
          <w:sz w:val="28"/>
          <w:szCs w:val="28"/>
        </w:rPr>
        <w:t xml:space="preserve"> движение изменится в</w:t>
      </w:r>
      <w:r w:rsidR="00D24441">
        <w:rPr>
          <w:rFonts w:ascii="Times New Roman" w:hAnsi="Times New Roman" w:cs="Times New Roman"/>
          <w:sz w:val="28"/>
          <w:szCs w:val="28"/>
        </w:rPr>
        <w:t xml:space="preserve"> районе правоповоротного шлюза, расположенного</w:t>
      </w:r>
      <w:r>
        <w:rPr>
          <w:rFonts w:ascii="Times New Roman" w:hAnsi="Times New Roman" w:cs="Times New Roman"/>
          <w:sz w:val="28"/>
          <w:szCs w:val="28"/>
        </w:rPr>
        <w:t xml:space="preserve"> на съезде с ул. Вейнбаума в сторону ул. Карла Маркса.  Там уберут стоп-линию и секции светофора.  Будет демаркирована разметка и убран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соответстующий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знак.  Знак «Главная дорога» изменится на «Уступи дорогу»  с пометкой «Расстояние до объекта 30метров». Эти знаки будут установлены предварительно перед правоповоротным шлюзом. Также знаки «Уступи дорогу» будут установлены с двух сторон шлюза перед пересечением с ул. Карла Маркса согласно схеме.</w:t>
      </w:r>
      <w:r w:rsidR="005434E7">
        <w:rPr>
          <w:rFonts w:ascii="Times New Roman" w:hAnsi="Times New Roman" w:cs="Times New Roman"/>
          <w:sz w:val="28"/>
          <w:szCs w:val="28"/>
        </w:rPr>
        <w:t xml:space="preserve"> И</w:t>
      </w:r>
      <w:r w:rsidR="003979DF">
        <w:rPr>
          <w:rFonts w:ascii="Times New Roman" w:hAnsi="Times New Roman" w:cs="Times New Roman"/>
          <w:sz w:val="28"/>
          <w:szCs w:val="28"/>
        </w:rPr>
        <w:t>з</w:t>
      </w:r>
      <w:r w:rsidR="005434E7">
        <w:rPr>
          <w:rFonts w:ascii="Times New Roman" w:hAnsi="Times New Roman" w:cs="Times New Roman"/>
          <w:sz w:val="28"/>
          <w:szCs w:val="28"/>
        </w:rPr>
        <w:t xml:space="preserve">менения вступят в </w:t>
      </w:r>
      <w:r w:rsidR="005434E7" w:rsidRPr="003979DF">
        <w:rPr>
          <w:rFonts w:ascii="Times New Roman" w:hAnsi="Times New Roman" w:cs="Times New Roman"/>
          <w:b/>
          <w:sz w:val="28"/>
          <w:szCs w:val="28"/>
        </w:rPr>
        <w:t xml:space="preserve">силу с </w:t>
      </w:r>
      <w:r w:rsidR="00171BBC" w:rsidRPr="003979DF">
        <w:rPr>
          <w:rFonts w:ascii="Times New Roman" w:hAnsi="Times New Roman" w:cs="Times New Roman"/>
          <w:b/>
          <w:sz w:val="28"/>
          <w:szCs w:val="28"/>
        </w:rPr>
        <w:t>30 ноября 2019 года.</w:t>
      </w:r>
    </w:p>
    <w:p w:rsidR="002D1035" w:rsidRDefault="002D10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BF5F94" wp14:editId="62F96EFE">
            <wp:extent cx="6152515" cy="4072255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F6" w:rsidRDefault="002D11F6">
      <w:pPr>
        <w:rPr>
          <w:rFonts w:ascii="Times New Roman" w:hAnsi="Times New Roman" w:cs="Times New Roman"/>
          <w:sz w:val="28"/>
          <w:szCs w:val="28"/>
        </w:rPr>
      </w:pPr>
    </w:p>
    <w:p w:rsidR="002D11F6" w:rsidRDefault="003979DF" w:rsidP="005434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въезде </w:t>
      </w:r>
      <w:r w:rsidR="00D24441" w:rsidRPr="005434E7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="00D24441" w:rsidRPr="005434E7">
        <w:rPr>
          <w:rFonts w:ascii="Times New Roman" w:hAnsi="Times New Roman" w:cs="Times New Roman"/>
          <w:b/>
          <w:sz w:val="28"/>
          <w:szCs w:val="28"/>
        </w:rPr>
        <w:t>мкр</w:t>
      </w:r>
      <w:proofErr w:type="spellEnd"/>
      <w:r w:rsidR="00D24441" w:rsidRPr="005434E7">
        <w:rPr>
          <w:rFonts w:ascii="Times New Roman" w:hAnsi="Times New Roman" w:cs="Times New Roman"/>
          <w:b/>
          <w:sz w:val="28"/>
          <w:szCs w:val="28"/>
        </w:rPr>
        <w:t>. Преображенский</w:t>
      </w:r>
      <w:r w:rsidR="00D244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уже начал работать </w:t>
      </w:r>
      <w:r w:rsidR="00D24441">
        <w:rPr>
          <w:rFonts w:ascii="Times New Roman" w:hAnsi="Times New Roman" w:cs="Times New Roman"/>
          <w:sz w:val="28"/>
          <w:szCs w:val="28"/>
        </w:rPr>
        <w:t xml:space="preserve">новый правоповоротный шлюз. Его построили на съезде </w:t>
      </w:r>
      <w:r w:rsidR="002D11F6" w:rsidRPr="002D11F6">
        <w:rPr>
          <w:rFonts w:ascii="Times New Roman" w:hAnsi="Times New Roman" w:cs="Times New Roman"/>
          <w:sz w:val="28"/>
          <w:szCs w:val="28"/>
        </w:rPr>
        <w:t xml:space="preserve">с путепровода </w:t>
      </w:r>
      <w:r w:rsidR="005434E7">
        <w:rPr>
          <w:rFonts w:ascii="Times New Roman" w:hAnsi="Times New Roman" w:cs="Times New Roman"/>
          <w:sz w:val="28"/>
          <w:szCs w:val="28"/>
        </w:rPr>
        <w:t xml:space="preserve">по </w:t>
      </w:r>
      <w:r w:rsidR="002D11F6" w:rsidRPr="002D11F6">
        <w:rPr>
          <w:rFonts w:ascii="Times New Roman" w:hAnsi="Times New Roman" w:cs="Times New Roman"/>
          <w:sz w:val="28"/>
          <w:szCs w:val="28"/>
        </w:rPr>
        <w:t>ул. Авиаторов на ул. Пе</w:t>
      </w:r>
      <w:r w:rsidR="00D24441">
        <w:rPr>
          <w:rFonts w:ascii="Times New Roman" w:hAnsi="Times New Roman" w:cs="Times New Roman"/>
          <w:sz w:val="28"/>
          <w:szCs w:val="28"/>
        </w:rPr>
        <w:t xml:space="preserve">тра Ломако.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441">
        <w:rPr>
          <w:rFonts w:ascii="Times New Roman" w:hAnsi="Times New Roman" w:cs="Times New Roman"/>
          <w:sz w:val="28"/>
          <w:szCs w:val="28"/>
        </w:rPr>
        <w:t>Водители польз</w:t>
      </w:r>
      <w:r>
        <w:rPr>
          <w:rFonts w:ascii="Times New Roman" w:hAnsi="Times New Roman" w:cs="Times New Roman"/>
          <w:sz w:val="28"/>
          <w:szCs w:val="28"/>
        </w:rPr>
        <w:t xml:space="preserve">уются съездом </w:t>
      </w:r>
      <w:r w:rsidR="00D24441" w:rsidRPr="003979DF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171BBC" w:rsidRPr="003979DF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D24441" w:rsidRPr="003979DF">
        <w:rPr>
          <w:rFonts w:ascii="Times New Roman" w:hAnsi="Times New Roman" w:cs="Times New Roman"/>
          <w:b/>
          <w:sz w:val="28"/>
          <w:szCs w:val="28"/>
        </w:rPr>
        <w:t>ноября 2019</w:t>
      </w:r>
      <w:r w:rsidR="00D24441">
        <w:rPr>
          <w:rFonts w:ascii="Times New Roman" w:hAnsi="Times New Roman" w:cs="Times New Roman"/>
          <w:sz w:val="28"/>
          <w:szCs w:val="28"/>
        </w:rPr>
        <w:t xml:space="preserve"> года. С этого времени там установлены все необходимые знаки и разметка. </w:t>
      </w:r>
      <w:r>
        <w:rPr>
          <w:rFonts w:ascii="Times New Roman" w:hAnsi="Times New Roman" w:cs="Times New Roman"/>
          <w:sz w:val="28"/>
          <w:szCs w:val="28"/>
        </w:rPr>
        <w:t>Идет мониторинг и анализ изменений дорожной ситуации.</w:t>
      </w:r>
    </w:p>
    <w:p w:rsidR="00D24441" w:rsidRPr="002D11F6" w:rsidRDefault="005434E7" w:rsidP="00D244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470471" wp14:editId="3562BA52">
            <wp:extent cx="6152515" cy="301180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4E7" w:rsidRDefault="005434E7" w:rsidP="005434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11F6" w:rsidRDefault="005434E7" w:rsidP="005434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изменения ждут перекресток </w:t>
      </w:r>
      <w:r w:rsidRPr="005434E7">
        <w:rPr>
          <w:rFonts w:ascii="Times New Roman" w:hAnsi="Times New Roman" w:cs="Times New Roman"/>
          <w:b/>
          <w:sz w:val="28"/>
          <w:szCs w:val="28"/>
        </w:rPr>
        <w:t>ул. 9 мая и пр. Комсомольский</w:t>
      </w:r>
      <w:r>
        <w:rPr>
          <w:rFonts w:ascii="Times New Roman" w:hAnsi="Times New Roman" w:cs="Times New Roman"/>
          <w:sz w:val="28"/>
          <w:szCs w:val="28"/>
        </w:rPr>
        <w:t xml:space="preserve">. При движении по ул. 9 мая в сторону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Шумяцкого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теперь будет разрешено поворачивать направо (на пр. Комсомольский) сразу с двух полос.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Также с двух полос будет разрешено поворачивать и с пр.. Комсомольский </w:t>
      </w:r>
      <w:r w:rsidRPr="002D11F6">
        <w:rPr>
          <w:rFonts w:ascii="Times New Roman" w:hAnsi="Times New Roman" w:cs="Times New Roman"/>
          <w:sz w:val="28"/>
          <w:szCs w:val="28"/>
        </w:rPr>
        <w:t>ул. 9 Мая (при движении по пр.</w:t>
      </w:r>
      <w:proofErr w:type="gramEnd"/>
      <w:r w:rsidRPr="002D11F6">
        <w:rPr>
          <w:rFonts w:ascii="Times New Roman" w:hAnsi="Times New Roman" w:cs="Times New Roman"/>
          <w:sz w:val="28"/>
          <w:szCs w:val="28"/>
        </w:rPr>
        <w:t xml:space="preserve"> Комсомольский в сторону ул. Светлогорской)</w:t>
      </w:r>
      <w:r>
        <w:rPr>
          <w:rFonts w:ascii="Times New Roman" w:hAnsi="Times New Roman" w:cs="Times New Roman"/>
          <w:sz w:val="28"/>
          <w:szCs w:val="28"/>
        </w:rPr>
        <w:t xml:space="preserve">. Соответствующие знаки движения по полосам на перекрестке появятся </w:t>
      </w:r>
      <w:r w:rsidR="00171BBC" w:rsidRPr="003979DF">
        <w:rPr>
          <w:rFonts w:ascii="Times New Roman" w:hAnsi="Times New Roman" w:cs="Times New Roman"/>
          <w:b/>
          <w:sz w:val="28"/>
          <w:szCs w:val="28"/>
        </w:rPr>
        <w:t xml:space="preserve">30 </w:t>
      </w:r>
      <w:r w:rsidRPr="003979DF">
        <w:rPr>
          <w:rFonts w:ascii="Times New Roman" w:hAnsi="Times New Roman" w:cs="Times New Roman"/>
          <w:b/>
          <w:sz w:val="28"/>
          <w:szCs w:val="28"/>
        </w:rPr>
        <w:t>ноября 2019 года</w:t>
      </w:r>
      <w:r>
        <w:rPr>
          <w:rFonts w:ascii="Times New Roman" w:hAnsi="Times New Roman" w:cs="Times New Roman"/>
          <w:sz w:val="28"/>
          <w:szCs w:val="28"/>
        </w:rPr>
        <w:t xml:space="preserve">. С этого момента и начнет работать новая схема. А чтобы такой маневр был безопасным,  выделенная полоса для движения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маршрутных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транспортных средств 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9 мая будет немного сокращена. Знак </w:t>
      </w:r>
      <w:r w:rsidR="002D11F6" w:rsidRPr="002D11F6">
        <w:rPr>
          <w:rFonts w:ascii="Times New Roman" w:hAnsi="Times New Roman" w:cs="Times New Roman"/>
          <w:sz w:val="28"/>
          <w:szCs w:val="28"/>
        </w:rPr>
        <w:t xml:space="preserve"> «Конец полосы для маршрутных транспортных средств» </w:t>
      </w:r>
      <w:r>
        <w:rPr>
          <w:rFonts w:ascii="Times New Roman" w:hAnsi="Times New Roman" w:cs="Times New Roman"/>
          <w:sz w:val="28"/>
          <w:szCs w:val="28"/>
        </w:rPr>
        <w:t xml:space="preserve">перенесут </w:t>
      </w:r>
      <w:r w:rsidR="002D11F6" w:rsidRPr="002D11F6">
        <w:rPr>
          <w:rFonts w:ascii="Times New Roman" w:hAnsi="Times New Roman" w:cs="Times New Roman"/>
          <w:sz w:val="28"/>
          <w:szCs w:val="28"/>
        </w:rPr>
        <w:t>на 40 метров со стороны пр. Комсомольский в сторону остановки общественного транспорта</w:t>
      </w:r>
      <w:r>
        <w:rPr>
          <w:rFonts w:ascii="Times New Roman" w:hAnsi="Times New Roman" w:cs="Times New Roman"/>
          <w:sz w:val="28"/>
          <w:szCs w:val="28"/>
        </w:rPr>
        <w:t xml:space="preserve"> «Улица Урванцева» по ул. 9 Мая. </w:t>
      </w:r>
    </w:p>
    <w:p w:rsidR="005434E7" w:rsidRDefault="005434E7" w:rsidP="005434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A303CF" wp14:editId="2E457199">
            <wp:extent cx="6152515" cy="368554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B" w:rsidRDefault="007C3ADB" w:rsidP="005434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ADB" w:rsidRPr="002D11F6" w:rsidRDefault="007C3ADB" w:rsidP="005434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схемы движения будут работать в постоянном режиме. </w:t>
      </w:r>
      <w:bookmarkStart w:id="0" w:name="_GoBack"/>
      <w:bookmarkEnd w:id="0"/>
    </w:p>
    <w:sectPr w:rsidR="007C3ADB" w:rsidRPr="002D11F6" w:rsidSect="002D11F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19F"/>
    <w:rsid w:val="00171BBC"/>
    <w:rsid w:val="0018119F"/>
    <w:rsid w:val="002D1035"/>
    <w:rsid w:val="002D11F6"/>
    <w:rsid w:val="003979DF"/>
    <w:rsid w:val="005434E7"/>
    <w:rsid w:val="007C3ADB"/>
    <w:rsid w:val="00D24441"/>
    <w:rsid w:val="00F6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4A99D80-BEA7-4E69-B460-1D504EB9ABF2}"/>
</file>

<file path=customXml/itemProps2.xml><?xml version="1.0" encoding="utf-8"?>
<ds:datastoreItem xmlns:ds="http://schemas.openxmlformats.org/officeDocument/2006/customXml" ds:itemID="{211FDD50-2E3C-464C-B70A-02DD83D75B5D}"/>
</file>

<file path=customXml/itemProps3.xml><?xml version="1.0" encoding="utf-8"?>
<ds:datastoreItem xmlns:ds="http://schemas.openxmlformats.org/officeDocument/2006/customXml" ds:itemID="{171D5F51-2192-4D59-BFA1-5F2A55DC1A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361</Words>
  <Characters>2064</Characters>
  <Application>Microsoft Office Word</Application>
  <DocSecurity>0</DocSecurity>
  <Lines>17</Lines>
  <Paragraphs>4</Paragraphs>
  <ScaleCrop>false</ScaleCrop>
  <Company/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Трушкова Светлана Анатольевна</dc:creator>
  <cp:keywords/>
  <dc:description/>
  <cp:lastModifiedBy>Трушкова Светлана Анатольевна</cp:lastModifiedBy>
  <cp:revision>4</cp:revision>
  <dcterms:created xsi:type="dcterms:W3CDTF">2019-11-12T02:29:00Z</dcterms:created>
  <dcterms:modified xsi:type="dcterms:W3CDTF">2019-11-12T03:36:00Z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