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435" w:rsidRDefault="00C05435" w:rsidP="00C05435">
      <w:pPr>
        <w:ind w:left="-567" w:firstLine="567"/>
        <w:jc w:val="both"/>
        <w:rPr>
          <w:rFonts w:ascii="Times New Roman" w:hAnsi="Times New Roman" w:cs="Times New Roman"/>
          <w:sz w:val="28"/>
          <w:szCs w:val="28"/>
        </w:rPr>
      </w:pPr>
    </w:p>
    <w:p w:rsidR="00C05435" w:rsidRDefault="00C05435" w:rsidP="00D25C43">
      <w:pPr>
        <w:ind w:left="-567" w:firstLine="567"/>
        <w:rPr>
          <w:rFonts w:ascii="Times New Roman" w:hAnsi="Times New Roman" w:cs="Times New Roman"/>
          <w:b/>
          <w:sz w:val="28"/>
          <w:szCs w:val="28"/>
          <w:lang w:val="en-US"/>
        </w:rPr>
      </w:pPr>
      <w:r w:rsidRPr="00D25C43">
        <w:rPr>
          <w:rFonts w:ascii="Times New Roman" w:hAnsi="Times New Roman" w:cs="Times New Roman"/>
          <w:b/>
          <w:sz w:val="28"/>
          <w:szCs w:val="28"/>
        </w:rPr>
        <w:t>В Красноярске начали благоустраивать еще несколько скверов, в ближайшие дни начнутся работы на правобережной набережной</w:t>
      </w:r>
    </w:p>
    <w:p w:rsidR="00D25C43" w:rsidRPr="00D25C43" w:rsidRDefault="00D25C43" w:rsidP="00D25C43">
      <w:pPr>
        <w:ind w:firstLine="426"/>
        <w:rPr>
          <w:rFonts w:ascii="Times New Roman" w:hAnsi="Times New Roman" w:cs="Times New Roman"/>
          <w:b/>
          <w:sz w:val="28"/>
          <w:szCs w:val="28"/>
          <w:lang w:val="en-US"/>
        </w:rPr>
      </w:pPr>
    </w:p>
    <w:p w:rsidR="00D25C43" w:rsidRDefault="00C05435" w:rsidP="00D25C43">
      <w:pPr>
        <w:ind w:firstLine="426"/>
        <w:jc w:val="left"/>
        <w:rPr>
          <w:rFonts w:ascii="Times New Roman" w:hAnsi="Times New Roman" w:cs="Times New Roman"/>
          <w:sz w:val="28"/>
          <w:szCs w:val="28"/>
          <w:lang w:val="en-US"/>
        </w:rPr>
      </w:pPr>
      <w:r w:rsidRPr="00D25C43">
        <w:rPr>
          <w:rFonts w:ascii="Times New Roman" w:hAnsi="Times New Roman" w:cs="Times New Roman"/>
          <w:i/>
          <w:sz w:val="28"/>
          <w:szCs w:val="28"/>
        </w:rPr>
        <w:t>Подрядные организации на этой неделе начали работы в сквере на ул. Ферганской, на ул. Кутузова и в сквере «</w:t>
      </w:r>
      <w:proofErr w:type="spellStart"/>
      <w:r w:rsidRPr="00D25C43">
        <w:rPr>
          <w:rFonts w:ascii="Times New Roman" w:hAnsi="Times New Roman" w:cs="Times New Roman"/>
          <w:i/>
          <w:sz w:val="28"/>
          <w:szCs w:val="28"/>
        </w:rPr>
        <w:t>Паниковский</w:t>
      </w:r>
      <w:proofErr w:type="spellEnd"/>
      <w:r w:rsidRPr="00D25C43">
        <w:rPr>
          <w:rFonts w:ascii="Times New Roman" w:hAnsi="Times New Roman" w:cs="Times New Roman"/>
          <w:i/>
          <w:sz w:val="28"/>
          <w:szCs w:val="28"/>
        </w:rPr>
        <w:t xml:space="preserve">». В разгаре – благоустройство сквера на ул. </w:t>
      </w:r>
      <w:proofErr w:type="spellStart"/>
      <w:r w:rsidRPr="00D25C43">
        <w:rPr>
          <w:rFonts w:ascii="Times New Roman" w:hAnsi="Times New Roman" w:cs="Times New Roman"/>
          <w:i/>
          <w:sz w:val="28"/>
          <w:szCs w:val="28"/>
        </w:rPr>
        <w:t>Карбышева</w:t>
      </w:r>
      <w:proofErr w:type="spellEnd"/>
      <w:r w:rsidRPr="00D25C43">
        <w:rPr>
          <w:rFonts w:ascii="Times New Roman" w:hAnsi="Times New Roman" w:cs="Times New Roman"/>
          <w:i/>
          <w:sz w:val="28"/>
          <w:szCs w:val="28"/>
        </w:rPr>
        <w:t>.</w:t>
      </w:r>
      <w:r>
        <w:rPr>
          <w:rFonts w:ascii="Times New Roman" w:hAnsi="Times New Roman" w:cs="Times New Roman"/>
          <w:sz w:val="28"/>
          <w:szCs w:val="28"/>
        </w:rPr>
        <w:t xml:space="preserve"> </w:t>
      </w:r>
    </w:p>
    <w:p w:rsidR="00D25C43" w:rsidRPr="00D25C43" w:rsidRDefault="00D25C43" w:rsidP="00D25C43">
      <w:pPr>
        <w:ind w:firstLine="426"/>
        <w:jc w:val="left"/>
        <w:rPr>
          <w:rFonts w:ascii="Times New Roman" w:hAnsi="Times New Roman" w:cs="Times New Roman"/>
          <w:sz w:val="28"/>
          <w:szCs w:val="28"/>
          <w:lang w:val="en-US"/>
        </w:rPr>
      </w:pPr>
    </w:p>
    <w:p w:rsidR="00C05435" w:rsidRDefault="00C05435" w:rsidP="00D25C43">
      <w:pPr>
        <w:jc w:val="both"/>
        <w:rPr>
          <w:rFonts w:ascii="Times New Roman" w:hAnsi="Times New Roman" w:cs="Times New Roman"/>
          <w:sz w:val="28"/>
          <w:szCs w:val="28"/>
          <w:lang w:val="en-US"/>
        </w:rPr>
      </w:pPr>
      <w:r>
        <w:rPr>
          <w:rFonts w:ascii="Times New Roman" w:hAnsi="Times New Roman" w:cs="Times New Roman"/>
          <w:sz w:val="28"/>
          <w:szCs w:val="28"/>
        </w:rPr>
        <w:t>На днях рабочие появятся и на правобережной набережной и в остальных запланированных к благоустройству городских скверах.</w:t>
      </w:r>
    </w:p>
    <w:p w:rsidR="00D25C43" w:rsidRPr="00D25C43" w:rsidRDefault="00D25C43" w:rsidP="00D25C43">
      <w:pPr>
        <w:jc w:val="both"/>
        <w:rPr>
          <w:rFonts w:ascii="Times New Roman" w:hAnsi="Times New Roman" w:cs="Times New Roman"/>
          <w:sz w:val="28"/>
          <w:szCs w:val="28"/>
          <w:lang w:val="en-US"/>
        </w:rPr>
      </w:pPr>
    </w:p>
    <w:p w:rsidR="00C05435" w:rsidRDefault="00C05435" w:rsidP="00D25C43">
      <w:pPr>
        <w:jc w:val="both"/>
        <w:rPr>
          <w:rFonts w:ascii="Times New Roman" w:hAnsi="Times New Roman" w:cs="Times New Roman"/>
          <w:sz w:val="28"/>
          <w:szCs w:val="28"/>
          <w:lang w:val="en-US"/>
        </w:rPr>
      </w:pPr>
      <w:r>
        <w:rPr>
          <w:rFonts w:ascii="Times New Roman" w:hAnsi="Times New Roman" w:cs="Times New Roman"/>
          <w:sz w:val="28"/>
          <w:szCs w:val="28"/>
        </w:rPr>
        <w:t>Благоустройство общественных простран</w:t>
      </w:r>
      <w:proofErr w:type="gramStart"/>
      <w:r>
        <w:rPr>
          <w:rFonts w:ascii="Times New Roman" w:hAnsi="Times New Roman" w:cs="Times New Roman"/>
          <w:sz w:val="28"/>
          <w:szCs w:val="28"/>
        </w:rPr>
        <w:t>ств в Кр</w:t>
      </w:r>
      <w:proofErr w:type="gramEnd"/>
      <w:r>
        <w:rPr>
          <w:rFonts w:ascii="Times New Roman" w:hAnsi="Times New Roman" w:cs="Times New Roman"/>
          <w:sz w:val="28"/>
          <w:szCs w:val="28"/>
        </w:rPr>
        <w:t xml:space="preserve">асноярске в этом году выполняют в рамках </w:t>
      </w:r>
      <w:r w:rsidRPr="00211AF5">
        <w:rPr>
          <w:rFonts w:ascii="Times New Roman" w:hAnsi="Times New Roman" w:cs="Times New Roman"/>
          <w:b/>
          <w:sz w:val="28"/>
          <w:szCs w:val="28"/>
        </w:rPr>
        <w:t>национального проекта «Жилье и городская среда»</w:t>
      </w:r>
      <w:r>
        <w:rPr>
          <w:rFonts w:ascii="Times New Roman" w:hAnsi="Times New Roman" w:cs="Times New Roman"/>
          <w:sz w:val="28"/>
          <w:szCs w:val="28"/>
        </w:rPr>
        <w:t xml:space="preserve"> по программе «Формирование комфортной городской среды». </w:t>
      </w:r>
    </w:p>
    <w:p w:rsidR="00D25C43" w:rsidRPr="00D25C43" w:rsidRDefault="00D25C43" w:rsidP="00D25C43">
      <w:pPr>
        <w:jc w:val="both"/>
        <w:rPr>
          <w:rFonts w:ascii="Times New Roman" w:hAnsi="Times New Roman" w:cs="Times New Roman"/>
          <w:sz w:val="28"/>
          <w:szCs w:val="28"/>
          <w:lang w:val="en-US"/>
        </w:rPr>
      </w:pPr>
    </w:p>
    <w:p w:rsidR="00C05435" w:rsidRPr="0044648E" w:rsidRDefault="00C05435" w:rsidP="00D25C43">
      <w:pPr>
        <w:jc w:val="both"/>
        <w:rPr>
          <w:rFonts w:ascii="Times New Roman" w:hAnsi="Times New Roman" w:cs="Times New Roman"/>
          <w:sz w:val="28"/>
          <w:szCs w:val="28"/>
        </w:rPr>
      </w:pPr>
      <w:r>
        <w:rPr>
          <w:rFonts w:ascii="Times New Roman" w:hAnsi="Times New Roman" w:cs="Times New Roman"/>
          <w:b/>
          <w:sz w:val="28"/>
          <w:szCs w:val="28"/>
        </w:rPr>
        <w:t>Благоустройство сквера «</w:t>
      </w:r>
      <w:proofErr w:type="spellStart"/>
      <w:r>
        <w:rPr>
          <w:rFonts w:ascii="Times New Roman" w:hAnsi="Times New Roman" w:cs="Times New Roman"/>
          <w:b/>
          <w:sz w:val="28"/>
          <w:szCs w:val="28"/>
        </w:rPr>
        <w:t>Паниковский</w:t>
      </w:r>
      <w:proofErr w:type="spellEnd"/>
      <w:r w:rsidRPr="00AD67F1">
        <w:rPr>
          <w:rFonts w:ascii="Times New Roman" w:hAnsi="Times New Roman" w:cs="Times New Roman"/>
          <w:b/>
          <w:sz w:val="28"/>
          <w:szCs w:val="28"/>
        </w:rPr>
        <w:t>»</w:t>
      </w:r>
      <w:r>
        <w:rPr>
          <w:rFonts w:ascii="Times New Roman" w:hAnsi="Times New Roman" w:cs="Times New Roman"/>
          <w:b/>
          <w:sz w:val="28"/>
          <w:szCs w:val="28"/>
        </w:rPr>
        <w:t xml:space="preserve"> - </w:t>
      </w:r>
      <w:r>
        <w:rPr>
          <w:rFonts w:ascii="Times New Roman" w:hAnsi="Times New Roman" w:cs="Times New Roman"/>
          <w:sz w:val="28"/>
          <w:szCs w:val="28"/>
        </w:rPr>
        <w:t>это продолжение работы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начатой на этом участке Свердловского района благоустройством в сквере «у Цирка». </w:t>
      </w:r>
      <w:r w:rsidRPr="0044648E">
        <w:rPr>
          <w:rFonts w:ascii="Times New Roman" w:hAnsi="Times New Roman" w:cs="Times New Roman"/>
          <w:sz w:val="28"/>
          <w:szCs w:val="28"/>
        </w:rPr>
        <w:t xml:space="preserve"> </w:t>
      </w:r>
      <w:r>
        <w:rPr>
          <w:rFonts w:ascii="Times New Roman" w:hAnsi="Times New Roman" w:cs="Times New Roman"/>
          <w:sz w:val="28"/>
          <w:szCs w:val="28"/>
        </w:rPr>
        <w:t xml:space="preserve">К концу сезона благоустроенными должны быть все три общественных пространства, расположенные в этом уголке Свердловского района. Они будут составлять комплекс.  </w:t>
      </w:r>
      <w:r w:rsidRPr="0044648E">
        <w:rPr>
          <w:rFonts w:ascii="Times New Roman" w:hAnsi="Times New Roman" w:cs="Times New Roman"/>
          <w:sz w:val="28"/>
          <w:szCs w:val="28"/>
        </w:rPr>
        <w:t>«У Цирка» - своеобразная «детская зона», где ребята всех возрастов могут найти себе занятие, сквер «</w:t>
      </w:r>
      <w:proofErr w:type="spellStart"/>
      <w:r w:rsidRPr="0044648E">
        <w:rPr>
          <w:rFonts w:ascii="Times New Roman" w:hAnsi="Times New Roman" w:cs="Times New Roman"/>
          <w:sz w:val="28"/>
          <w:szCs w:val="28"/>
        </w:rPr>
        <w:t>Паниковка</w:t>
      </w:r>
      <w:proofErr w:type="spellEnd"/>
      <w:r w:rsidRPr="0044648E">
        <w:rPr>
          <w:rFonts w:ascii="Times New Roman" w:hAnsi="Times New Roman" w:cs="Times New Roman"/>
          <w:sz w:val="28"/>
          <w:szCs w:val="28"/>
        </w:rPr>
        <w:t>» - прогулочная зона, и общественное пространство в районе улицы Королёва, 10а</w:t>
      </w:r>
      <w:r>
        <w:rPr>
          <w:rFonts w:ascii="Times New Roman" w:hAnsi="Times New Roman" w:cs="Times New Roman"/>
          <w:sz w:val="28"/>
          <w:szCs w:val="28"/>
        </w:rPr>
        <w:t xml:space="preserve"> как место для спокойного отдыха</w:t>
      </w:r>
      <w:r w:rsidRPr="0044648E">
        <w:rPr>
          <w:rFonts w:ascii="Times New Roman" w:hAnsi="Times New Roman" w:cs="Times New Roman"/>
          <w:sz w:val="28"/>
          <w:szCs w:val="28"/>
        </w:rPr>
        <w:t>.</w:t>
      </w:r>
    </w:p>
    <w:p w:rsidR="00C05435" w:rsidRDefault="00C05435" w:rsidP="00D25C43">
      <w:pPr>
        <w:jc w:val="both"/>
        <w:rPr>
          <w:rFonts w:ascii="Times New Roman" w:hAnsi="Times New Roman" w:cs="Times New Roman"/>
          <w:sz w:val="28"/>
          <w:szCs w:val="28"/>
        </w:rPr>
      </w:pPr>
      <w:r>
        <w:rPr>
          <w:rFonts w:ascii="Times New Roman" w:hAnsi="Times New Roman" w:cs="Times New Roman"/>
          <w:sz w:val="28"/>
          <w:szCs w:val="28"/>
        </w:rPr>
        <w:t>По проекту в</w:t>
      </w:r>
      <w:r w:rsidRPr="00AD67F1">
        <w:rPr>
          <w:rFonts w:ascii="Times New Roman" w:hAnsi="Times New Roman" w:cs="Times New Roman"/>
          <w:sz w:val="28"/>
          <w:szCs w:val="28"/>
        </w:rPr>
        <w:t xml:space="preserve"> сквере </w:t>
      </w:r>
      <w:r>
        <w:rPr>
          <w:rFonts w:ascii="Times New Roman" w:hAnsi="Times New Roman" w:cs="Times New Roman"/>
          <w:sz w:val="28"/>
          <w:szCs w:val="28"/>
        </w:rPr>
        <w:t>«</w:t>
      </w:r>
      <w:proofErr w:type="spellStart"/>
      <w:r>
        <w:rPr>
          <w:rFonts w:ascii="Times New Roman" w:hAnsi="Times New Roman" w:cs="Times New Roman"/>
          <w:sz w:val="28"/>
          <w:szCs w:val="28"/>
        </w:rPr>
        <w:t>Паниковка</w:t>
      </w:r>
      <w:proofErr w:type="spellEnd"/>
      <w:r>
        <w:rPr>
          <w:rFonts w:ascii="Times New Roman" w:hAnsi="Times New Roman" w:cs="Times New Roman"/>
          <w:sz w:val="28"/>
          <w:szCs w:val="28"/>
        </w:rPr>
        <w:t xml:space="preserve">» </w:t>
      </w:r>
      <w:r w:rsidRPr="00AD67F1">
        <w:rPr>
          <w:rFonts w:ascii="Times New Roman" w:hAnsi="Times New Roman" w:cs="Times New Roman"/>
          <w:sz w:val="28"/>
          <w:szCs w:val="28"/>
        </w:rPr>
        <w:t>предусмотрены асфальтовые, брусчатые и песчано-щебеночные пешеходные дорожки, светильники, цветники, газоны, скамейки, комплекс качелей, беседка-навес с диваном, амфитеатр, а также по просьбам жителей будет организована площадка для выгула домашних животных.</w:t>
      </w:r>
    </w:p>
    <w:p w:rsidR="00C05435" w:rsidRDefault="00D25C43" w:rsidP="00D25C43">
      <w:pPr>
        <w:jc w:val="both"/>
        <w:rPr>
          <w:rFonts w:ascii="Times New Roman" w:hAnsi="Times New Roman" w:cs="Times New Roman"/>
          <w:sz w:val="28"/>
          <w:szCs w:val="28"/>
        </w:rPr>
      </w:pPr>
      <w:r>
        <w:rPr>
          <w:noProof/>
          <w:lang w:eastAsia="ru-RU"/>
        </w:rPr>
        <w:drawing>
          <wp:inline distT="0" distB="0" distL="0" distR="0" wp14:anchorId="0C3286E9" wp14:editId="096E4A7A">
            <wp:extent cx="6150634" cy="1992702"/>
            <wp:effectExtent l="0" t="0" r="254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1993311"/>
                    </a:xfrm>
                    <a:prstGeom prst="rect">
                      <a:avLst/>
                    </a:prstGeom>
                  </pic:spPr>
                </pic:pic>
              </a:graphicData>
            </a:graphic>
          </wp:inline>
        </w:drawing>
      </w:r>
    </w:p>
    <w:p w:rsidR="00C05435" w:rsidRDefault="00C05435" w:rsidP="00C05435">
      <w:pPr>
        <w:ind w:left="-567"/>
        <w:jc w:val="both"/>
        <w:rPr>
          <w:rFonts w:ascii="Times New Roman" w:hAnsi="Times New Roman" w:cs="Times New Roman"/>
          <w:sz w:val="28"/>
          <w:szCs w:val="28"/>
        </w:rPr>
      </w:pPr>
    </w:p>
    <w:p w:rsidR="00C05435" w:rsidRDefault="00C05435" w:rsidP="00C05435">
      <w:pPr>
        <w:ind w:left="-567"/>
        <w:jc w:val="both"/>
        <w:rPr>
          <w:rFonts w:ascii="Times New Roman" w:hAnsi="Times New Roman" w:cs="Times New Roman"/>
          <w:sz w:val="28"/>
          <w:szCs w:val="28"/>
        </w:rPr>
      </w:pPr>
      <w:r>
        <w:rPr>
          <w:noProof/>
          <w:lang w:eastAsia="ru-RU"/>
        </w:rPr>
        <w:drawing>
          <wp:inline distT="0" distB="0" distL="0" distR="0" wp14:anchorId="41AB802C" wp14:editId="6B60FFD5">
            <wp:extent cx="6149433" cy="355282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554606"/>
                    </a:xfrm>
                    <a:prstGeom prst="rect">
                      <a:avLst/>
                    </a:prstGeom>
                  </pic:spPr>
                </pic:pic>
              </a:graphicData>
            </a:graphic>
          </wp:inline>
        </w:drawing>
      </w:r>
    </w:p>
    <w:p w:rsidR="00C05435" w:rsidRDefault="00C05435" w:rsidP="00C05435">
      <w:pPr>
        <w:ind w:left="-567"/>
        <w:jc w:val="both"/>
        <w:rPr>
          <w:rFonts w:ascii="Times New Roman" w:hAnsi="Times New Roman" w:cs="Times New Roman"/>
          <w:sz w:val="28"/>
          <w:szCs w:val="28"/>
        </w:rPr>
      </w:pPr>
      <w:r>
        <w:rPr>
          <w:rFonts w:ascii="Times New Roman" w:hAnsi="Times New Roman" w:cs="Times New Roman"/>
          <w:b/>
          <w:sz w:val="28"/>
          <w:szCs w:val="28"/>
        </w:rPr>
        <w:t>С</w:t>
      </w:r>
      <w:r w:rsidRPr="00041A31">
        <w:rPr>
          <w:rFonts w:ascii="Times New Roman" w:hAnsi="Times New Roman" w:cs="Times New Roman"/>
          <w:b/>
          <w:sz w:val="28"/>
          <w:szCs w:val="28"/>
        </w:rPr>
        <w:t>квер на улице Ферганская</w:t>
      </w:r>
      <w:r>
        <w:rPr>
          <w:rFonts w:ascii="Times New Roman" w:hAnsi="Times New Roman" w:cs="Times New Roman"/>
          <w:b/>
          <w:sz w:val="28"/>
          <w:szCs w:val="28"/>
        </w:rPr>
        <w:t xml:space="preserve"> </w:t>
      </w:r>
      <w:r w:rsidRPr="00041A31">
        <w:rPr>
          <w:rFonts w:ascii="Times New Roman" w:hAnsi="Times New Roman" w:cs="Times New Roman"/>
          <w:sz w:val="28"/>
          <w:szCs w:val="28"/>
        </w:rPr>
        <w:t xml:space="preserve">- это территория  площадью 10600 квадратных метров, расположенная на участке от  </w:t>
      </w:r>
      <w:proofErr w:type="spellStart"/>
      <w:r w:rsidRPr="00041A31">
        <w:rPr>
          <w:rFonts w:ascii="Times New Roman" w:hAnsi="Times New Roman" w:cs="Times New Roman"/>
          <w:sz w:val="28"/>
          <w:szCs w:val="28"/>
        </w:rPr>
        <w:t>ул</w:t>
      </w:r>
      <w:proofErr w:type="gramStart"/>
      <w:r w:rsidRPr="00041A31">
        <w:rPr>
          <w:rFonts w:ascii="Times New Roman" w:hAnsi="Times New Roman" w:cs="Times New Roman"/>
          <w:sz w:val="28"/>
          <w:szCs w:val="28"/>
        </w:rPr>
        <w:t>.Т</w:t>
      </w:r>
      <w:proofErr w:type="gramEnd"/>
      <w:r w:rsidRPr="00041A31">
        <w:rPr>
          <w:rFonts w:ascii="Times New Roman" w:hAnsi="Times New Roman" w:cs="Times New Roman"/>
          <w:sz w:val="28"/>
          <w:szCs w:val="28"/>
        </w:rPr>
        <w:t>ельмана</w:t>
      </w:r>
      <w:proofErr w:type="spellEnd"/>
      <w:r w:rsidRPr="00041A31">
        <w:rPr>
          <w:rFonts w:ascii="Times New Roman" w:hAnsi="Times New Roman" w:cs="Times New Roman"/>
          <w:sz w:val="28"/>
          <w:szCs w:val="28"/>
        </w:rPr>
        <w:t xml:space="preserve"> до </w:t>
      </w:r>
      <w:proofErr w:type="spellStart"/>
      <w:r w:rsidRPr="00041A31">
        <w:rPr>
          <w:rFonts w:ascii="Times New Roman" w:hAnsi="Times New Roman" w:cs="Times New Roman"/>
          <w:sz w:val="28"/>
          <w:szCs w:val="28"/>
        </w:rPr>
        <w:t>пр.Ульяновский</w:t>
      </w:r>
      <w:proofErr w:type="spellEnd"/>
      <w:r w:rsidRPr="00041A31">
        <w:rPr>
          <w:rFonts w:ascii="Times New Roman" w:hAnsi="Times New Roman" w:cs="Times New Roman"/>
          <w:sz w:val="28"/>
          <w:szCs w:val="28"/>
        </w:rPr>
        <w:t xml:space="preserve">. </w:t>
      </w:r>
      <w:r>
        <w:rPr>
          <w:rFonts w:ascii="Times New Roman" w:hAnsi="Times New Roman" w:cs="Times New Roman"/>
          <w:sz w:val="28"/>
          <w:szCs w:val="28"/>
        </w:rPr>
        <w:t xml:space="preserve">Этот сквер - </w:t>
      </w:r>
      <w:r w:rsidRPr="00041A31">
        <w:rPr>
          <w:rFonts w:ascii="Times New Roman" w:hAnsi="Times New Roman" w:cs="Times New Roman"/>
          <w:sz w:val="28"/>
          <w:szCs w:val="28"/>
        </w:rPr>
        <w:t xml:space="preserve"> популярное   место для  жителей Зеленой Рощи и прохож</w:t>
      </w:r>
      <w:r>
        <w:rPr>
          <w:rFonts w:ascii="Times New Roman" w:hAnsi="Times New Roman" w:cs="Times New Roman"/>
          <w:sz w:val="28"/>
          <w:szCs w:val="28"/>
        </w:rPr>
        <w:t xml:space="preserve">их, идущих на набережную  или  </w:t>
      </w:r>
      <w:r w:rsidRPr="00041A31">
        <w:rPr>
          <w:rFonts w:ascii="Times New Roman" w:hAnsi="Times New Roman" w:cs="Times New Roman"/>
          <w:sz w:val="28"/>
          <w:szCs w:val="28"/>
        </w:rPr>
        <w:t xml:space="preserve">в ближайшие  учреждения. </w:t>
      </w:r>
      <w:r>
        <w:rPr>
          <w:rFonts w:ascii="Times New Roman" w:hAnsi="Times New Roman" w:cs="Times New Roman"/>
          <w:sz w:val="28"/>
          <w:szCs w:val="28"/>
        </w:rPr>
        <w:t>П</w:t>
      </w:r>
      <w:r w:rsidRPr="00041A31">
        <w:rPr>
          <w:rFonts w:ascii="Times New Roman" w:hAnsi="Times New Roman" w:cs="Times New Roman"/>
          <w:sz w:val="28"/>
          <w:szCs w:val="28"/>
        </w:rPr>
        <w:t>ри проектировании в первую очередь  была учтена сложившаяся годами,  дорожно-</w:t>
      </w:r>
      <w:proofErr w:type="spellStart"/>
      <w:r w:rsidRPr="00041A31">
        <w:rPr>
          <w:rFonts w:ascii="Times New Roman" w:hAnsi="Times New Roman" w:cs="Times New Roman"/>
          <w:sz w:val="28"/>
          <w:szCs w:val="28"/>
        </w:rPr>
        <w:t>тропиночная</w:t>
      </w:r>
      <w:proofErr w:type="spellEnd"/>
      <w:r w:rsidRPr="00041A31">
        <w:rPr>
          <w:rFonts w:ascii="Times New Roman" w:hAnsi="Times New Roman" w:cs="Times New Roman"/>
          <w:sz w:val="28"/>
          <w:szCs w:val="28"/>
        </w:rPr>
        <w:t xml:space="preserve"> сеть. В этом году  она получит новую жизнь – будет заменено покрытие с использованием разных материалов. На главной  аллее предусмотрены скамьи с урнами и зона с качелями. Также появятся детские игровые элементы на покрытии из сосновой коры.</w:t>
      </w:r>
    </w:p>
    <w:p w:rsidR="00C05435" w:rsidRDefault="00C05435" w:rsidP="00C05435">
      <w:pPr>
        <w:ind w:left="-567"/>
        <w:jc w:val="both"/>
        <w:rPr>
          <w:rFonts w:ascii="Times New Roman" w:hAnsi="Times New Roman" w:cs="Times New Roman"/>
          <w:sz w:val="28"/>
          <w:szCs w:val="28"/>
        </w:rPr>
      </w:pPr>
      <w:r>
        <w:rPr>
          <w:noProof/>
          <w:lang w:eastAsia="ru-RU"/>
        </w:rPr>
        <w:drawing>
          <wp:inline distT="0" distB="0" distL="0" distR="0" wp14:anchorId="03438525" wp14:editId="50578C2C">
            <wp:extent cx="3321170" cy="223424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24225" cy="2236297"/>
                    </a:xfrm>
                    <a:prstGeom prst="rect">
                      <a:avLst/>
                    </a:prstGeom>
                  </pic:spPr>
                </pic:pic>
              </a:graphicData>
            </a:graphic>
          </wp:inline>
        </w:drawing>
      </w:r>
      <w:r w:rsidRPr="00041A31">
        <w:rPr>
          <w:rFonts w:ascii="Times New Roman" w:hAnsi="Times New Roman" w:cs="Times New Roman"/>
          <w:sz w:val="28"/>
          <w:szCs w:val="28"/>
        </w:rPr>
        <w:t xml:space="preserve"> </w:t>
      </w:r>
      <w:r>
        <w:rPr>
          <w:noProof/>
          <w:lang w:eastAsia="ru-RU"/>
        </w:rPr>
        <w:drawing>
          <wp:inline distT="0" distB="0" distL="0" distR="0" wp14:anchorId="49A94283" wp14:editId="7D6973DA">
            <wp:extent cx="3321170" cy="22342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24642" cy="2236577"/>
                    </a:xfrm>
                    <a:prstGeom prst="rect">
                      <a:avLst/>
                    </a:prstGeom>
                  </pic:spPr>
                </pic:pic>
              </a:graphicData>
            </a:graphic>
          </wp:inline>
        </w:drawing>
      </w:r>
    </w:p>
    <w:p w:rsidR="00C05435" w:rsidRPr="00276EC5" w:rsidRDefault="00C05435" w:rsidP="00C05435">
      <w:pPr>
        <w:jc w:val="both"/>
        <w:rPr>
          <w:rFonts w:ascii="Times New Roman" w:hAnsi="Times New Roman" w:cs="Times New Roman"/>
          <w:sz w:val="28"/>
          <w:szCs w:val="28"/>
        </w:rPr>
      </w:pPr>
      <w:r w:rsidRPr="009A0587">
        <w:rPr>
          <w:rFonts w:ascii="Times New Roman" w:hAnsi="Times New Roman" w:cs="Times New Roman"/>
          <w:sz w:val="28"/>
          <w:szCs w:val="28"/>
        </w:rPr>
        <w:lastRenderedPageBreak/>
        <w:t xml:space="preserve">А вот территория </w:t>
      </w:r>
      <w:r w:rsidRPr="009A0587">
        <w:rPr>
          <w:rFonts w:ascii="Times New Roman" w:hAnsi="Times New Roman" w:cs="Times New Roman"/>
          <w:b/>
          <w:sz w:val="28"/>
          <w:szCs w:val="28"/>
        </w:rPr>
        <w:t>по ул. Кутузова, 73</w:t>
      </w:r>
      <w:r w:rsidRPr="009A0587">
        <w:rPr>
          <w:rFonts w:ascii="Times New Roman" w:hAnsi="Times New Roman" w:cs="Times New Roman"/>
          <w:sz w:val="28"/>
          <w:szCs w:val="28"/>
        </w:rPr>
        <w:t xml:space="preserve"> после благоустройства должна полностью изменить свой облик. В этом парке полностью демонтируют покрытия и бортовые камни. Взамен</w:t>
      </w:r>
      <w:r>
        <w:rPr>
          <w:rFonts w:ascii="Times New Roman" w:hAnsi="Times New Roman" w:cs="Times New Roman"/>
          <w:b/>
          <w:sz w:val="28"/>
          <w:szCs w:val="28"/>
        </w:rPr>
        <w:t xml:space="preserve"> </w:t>
      </w:r>
      <w:r w:rsidRPr="00276EC5">
        <w:rPr>
          <w:rFonts w:ascii="Times New Roman" w:hAnsi="Times New Roman" w:cs="Times New Roman"/>
          <w:sz w:val="28"/>
          <w:szCs w:val="28"/>
        </w:rPr>
        <w:t xml:space="preserve">будут выложены </w:t>
      </w:r>
      <w:r>
        <w:rPr>
          <w:rFonts w:ascii="Times New Roman" w:hAnsi="Times New Roman" w:cs="Times New Roman"/>
          <w:sz w:val="28"/>
          <w:szCs w:val="28"/>
        </w:rPr>
        <w:t xml:space="preserve">новые </w:t>
      </w:r>
      <w:r w:rsidRPr="00276EC5">
        <w:rPr>
          <w:rFonts w:ascii="Times New Roman" w:hAnsi="Times New Roman" w:cs="Times New Roman"/>
          <w:sz w:val="28"/>
          <w:szCs w:val="28"/>
        </w:rPr>
        <w:t>пешеходные тротуары в брусчатом и асфальтобетонном покрытии.</w:t>
      </w:r>
    </w:p>
    <w:p w:rsidR="00C05435" w:rsidRDefault="00C05435" w:rsidP="00C05435">
      <w:pPr>
        <w:jc w:val="both"/>
        <w:rPr>
          <w:rFonts w:ascii="Times New Roman" w:hAnsi="Times New Roman" w:cs="Times New Roman"/>
          <w:sz w:val="28"/>
          <w:szCs w:val="28"/>
        </w:rPr>
      </w:pPr>
      <w:r>
        <w:rPr>
          <w:rFonts w:ascii="Times New Roman" w:hAnsi="Times New Roman" w:cs="Times New Roman"/>
          <w:sz w:val="28"/>
          <w:szCs w:val="28"/>
        </w:rPr>
        <w:t xml:space="preserve"> В сквере появится новое</w:t>
      </w:r>
      <w:r w:rsidRPr="00276EC5">
        <w:rPr>
          <w:rFonts w:ascii="Times New Roman" w:hAnsi="Times New Roman" w:cs="Times New Roman"/>
          <w:sz w:val="28"/>
          <w:szCs w:val="28"/>
        </w:rPr>
        <w:t xml:space="preserve"> освещение. Дополнительно будут высажены яблони, сирень и жимолость. В проекте предусмотрены удобные дорожки для прогулки с детьми, ар</w:t>
      </w:r>
      <w:proofErr w:type="gramStart"/>
      <w:r w:rsidRPr="00276EC5">
        <w:rPr>
          <w:rFonts w:ascii="Times New Roman" w:hAnsi="Times New Roman" w:cs="Times New Roman"/>
          <w:sz w:val="28"/>
          <w:szCs w:val="28"/>
        </w:rPr>
        <w:t>т-</w:t>
      </w:r>
      <w:proofErr w:type="gramEnd"/>
      <w:r w:rsidRPr="00276EC5">
        <w:rPr>
          <w:rFonts w:ascii="Times New Roman" w:hAnsi="Times New Roman" w:cs="Times New Roman"/>
          <w:sz w:val="28"/>
          <w:szCs w:val="28"/>
        </w:rPr>
        <w:t xml:space="preserve"> объекты и фотозоны, детские качели, горки для детей старшего и младшего возраста. Задача - украсит</w:t>
      </w:r>
      <w:r>
        <w:rPr>
          <w:rFonts w:ascii="Times New Roman" w:hAnsi="Times New Roman" w:cs="Times New Roman"/>
          <w:sz w:val="28"/>
          <w:szCs w:val="28"/>
        </w:rPr>
        <w:t>ь</w:t>
      </w:r>
      <w:r w:rsidRPr="00276EC5">
        <w:rPr>
          <w:rFonts w:ascii="Times New Roman" w:hAnsi="Times New Roman" w:cs="Times New Roman"/>
          <w:sz w:val="28"/>
          <w:szCs w:val="28"/>
        </w:rPr>
        <w:t xml:space="preserve"> внешний облик сквера, и добавит</w:t>
      </w:r>
      <w:r>
        <w:rPr>
          <w:rFonts w:ascii="Times New Roman" w:hAnsi="Times New Roman" w:cs="Times New Roman"/>
          <w:sz w:val="28"/>
          <w:szCs w:val="28"/>
        </w:rPr>
        <w:t>ь</w:t>
      </w:r>
      <w:r w:rsidRPr="00276EC5">
        <w:rPr>
          <w:rFonts w:ascii="Times New Roman" w:hAnsi="Times New Roman" w:cs="Times New Roman"/>
          <w:sz w:val="28"/>
          <w:szCs w:val="28"/>
        </w:rPr>
        <w:t xml:space="preserve"> ком</w:t>
      </w:r>
      <w:r>
        <w:rPr>
          <w:rFonts w:ascii="Times New Roman" w:hAnsi="Times New Roman" w:cs="Times New Roman"/>
          <w:sz w:val="28"/>
          <w:szCs w:val="28"/>
        </w:rPr>
        <w:t>форта для жителей микро</w:t>
      </w:r>
      <w:r w:rsidRPr="00276EC5">
        <w:rPr>
          <w:rFonts w:ascii="Times New Roman" w:hAnsi="Times New Roman" w:cs="Times New Roman"/>
          <w:sz w:val="28"/>
          <w:szCs w:val="28"/>
        </w:rPr>
        <w:t>района. Обязательно будут установлены урны и уличные диваны.</w:t>
      </w:r>
    </w:p>
    <w:p w:rsidR="00C05435" w:rsidRDefault="00C05435" w:rsidP="00C05435">
      <w:pPr>
        <w:jc w:val="both"/>
        <w:rPr>
          <w:rFonts w:ascii="Times New Roman" w:hAnsi="Times New Roman" w:cs="Times New Roman"/>
          <w:sz w:val="28"/>
          <w:szCs w:val="28"/>
        </w:rPr>
      </w:pPr>
      <w:r>
        <w:rPr>
          <w:noProof/>
          <w:lang w:eastAsia="ru-RU"/>
        </w:rPr>
        <w:drawing>
          <wp:inline distT="0" distB="0" distL="0" distR="0" wp14:anchorId="518E7159" wp14:editId="609F469C">
            <wp:extent cx="6487064" cy="2639683"/>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85783" cy="2639162"/>
                    </a:xfrm>
                    <a:prstGeom prst="rect">
                      <a:avLst/>
                    </a:prstGeom>
                  </pic:spPr>
                </pic:pic>
              </a:graphicData>
            </a:graphic>
          </wp:inline>
        </w:drawing>
      </w:r>
    </w:p>
    <w:p w:rsidR="00C05435" w:rsidRDefault="00C05435" w:rsidP="00C05435">
      <w:pPr>
        <w:jc w:val="both"/>
        <w:rPr>
          <w:rFonts w:ascii="Times New Roman" w:hAnsi="Times New Roman" w:cs="Times New Roman"/>
          <w:sz w:val="28"/>
          <w:szCs w:val="28"/>
        </w:rPr>
      </w:pPr>
      <w:r>
        <w:rPr>
          <w:noProof/>
          <w:lang w:eastAsia="ru-RU"/>
        </w:rPr>
        <w:drawing>
          <wp:inline distT="0" distB="0" distL="0" distR="0" wp14:anchorId="5964C25C" wp14:editId="09812EA6">
            <wp:extent cx="6153150" cy="28670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2866729"/>
                    </a:xfrm>
                    <a:prstGeom prst="rect">
                      <a:avLst/>
                    </a:prstGeom>
                  </pic:spPr>
                </pic:pic>
              </a:graphicData>
            </a:graphic>
          </wp:inline>
        </w:drawing>
      </w:r>
    </w:p>
    <w:p w:rsidR="00C05435" w:rsidRPr="00A62276" w:rsidRDefault="00C05435" w:rsidP="00C05435">
      <w:pPr>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Напомним, что р</w:t>
      </w:r>
      <w:r w:rsidRPr="00A62276">
        <w:rPr>
          <w:rFonts w:ascii="Times New Roman" w:hAnsi="Times New Roman" w:cs="Times New Roman"/>
          <w:sz w:val="28"/>
          <w:szCs w:val="28"/>
        </w:rPr>
        <w:t xml:space="preserve">абота по </w:t>
      </w:r>
      <w:r>
        <w:rPr>
          <w:rFonts w:ascii="Times New Roman" w:hAnsi="Times New Roman" w:cs="Times New Roman"/>
          <w:sz w:val="28"/>
          <w:szCs w:val="28"/>
        </w:rPr>
        <w:t>этому направлению национального проекту «Жилье и городская среда» в Красноярске ведется с 2017 года</w:t>
      </w:r>
      <w:r w:rsidRPr="00A62276">
        <w:rPr>
          <w:rFonts w:ascii="Times New Roman" w:hAnsi="Times New Roman" w:cs="Times New Roman"/>
          <w:sz w:val="28"/>
          <w:szCs w:val="28"/>
        </w:rPr>
        <w:t>. Тогда в городе провели масштабное благоустройство левобережной набережной р. Енисей. В 2018 году работы продолжились. Красноярцы выбрали для благоустройства 11 городских скверов, которые к концу года превратились в любимые места прогулок и отдыха жителей микрорайонов.</w:t>
      </w:r>
      <w:r>
        <w:rPr>
          <w:rFonts w:ascii="Times New Roman" w:hAnsi="Times New Roman" w:cs="Times New Roman"/>
          <w:sz w:val="28"/>
          <w:szCs w:val="28"/>
        </w:rPr>
        <w:t xml:space="preserve"> В 2019-том  благоустроили 13 скверов и первый участок правобережной набережной Енисея</w:t>
      </w:r>
      <w:r w:rsidRPr="00A62276">
        <w:rPr>
          <w:rFonts w:ascii="Times New Roman" w:hAnsi="Times New Roman" w:cs="Times New Roman"/>
          <w:sz w:val="28"/>
          <w:szCs w:val="28"/>
        </w:rPr>
        <w:t xml:space="preserve"> от ул. Матросова до ул. Гладкова</w:t>
      </w:r>
      <w:r>
        <w:rPr>
          <w:rFonts w:ascii="Times New Roman" w:hAnsi="Times New Roman" w:cs="Times New Roman"/>
          <w:sz w:val="28"/>
          <w:szCs w:val="28"/>
        </w:rPr>
        <w:t>.</w:t>
      </w:r>
    </w:p>
    <w:p w:rsidR="00C05435" w:rsidRDefault="00C05435" w:rsidP="00C05435">
      <w:pPr>
        <w:ind w:left="-567" w:firstLine="567"/>
        <w:jc w:val="both"/>
        <w:rPr>
          <w:rFonts w:ascii="Times New Roman" w:hAnsi="Times New Roman" w:cs="Times New Roman"/>
          <w:sz w:val="28"/>
          <w:szCs w:val="28"/>
        </w:rPr>
      </w:pPr>
      <w:r w:rsidRPr="00A62276">
        <w:rPr>
          <w:rFonts w:ascii="Times New Roman" w:hAnsi="Times New Roman" w:cs="Times New Roman"/>
          <w:sz w:val="28"/>
          <w:szCs w:val="28"/>
        </w:rPr>
        <w:t xml:space="preserve">Пространства, которые благоустроят в 2020 году, выбрали путем очного голосования. </w:t>
      </w:r>
      <w:r w:rsidR="00D25C43">
        <w:rPr>
          <w:rFonts w:ascii="Times New Roman" w:hAnsi="Times New Roman" w:cs="Times New Roman"/>
          <w:sz w:val="28"/>
          <w:szCs w:val="28"/>
        </w:rPr>
        <w:t>Оно проходило в сентябре</w:t>
      </w:r>
      <w:r>
        <w:rPr>
          <w:rFonts w:ascii="Times New Roman" w:hAnsi="Times New Roman" w:cs="Times New Roman"/>
          <w:sz w:val="28"/>
          <w:szCs w:val="28"/>
        </w:rPr>
        <w:t xml:space="preserve"> прошлого года, в</w:t>
      </w:r>
      <w:r w:rsidRPr="00A62276">
        <w:rPr>
          <w:rFonts w:ascii="Times New Roman" w:hAnsi="Times New Roman" w:cs="Times New Roman"/>
          <w:sz w:val="28"/>
          <w:szCs w:val="28"/>
        </w:rPr>
        <w:t xml:space="preserve"> нем приняли участие </w:t>
      </w:r>
      <w:r w:rsidRPr="00211AF5">
        <w:rPr>
          <w:rFonts w:ascii="Times New Roman" w:hAnsi="Times New Roman" w:cs="Times New Roman"/>
          <w:b/>
          <w:sz w:val="28"/>
          <w:szCs w:val="28"/>
        </w:rPr>
        <w:t>больше 82 тысяч человек</w:t>
      </w:r>
      <w:r w:rsidRPr="00A62276">
        <w:rPr>
          <w:rFonts w:ascii="Times New Roman" w:hAnsi="Times New Roman" w:cs="Times New Roman"/>
          <w:sz w:val="28"/>
          <w:szCs w:val="28"/>
        </w:rPr>
        <w:t xml:space="preserve">.  В план работ включены </w:t>
      </w:r>
      <w:r w:rsidRPr="00211AF5">
        <w:rPr>
          <w:rFonts w:ascii="Times New Roman" w:hAnsi="Times New Roman" w:cs="Times New Roman"/>
          <w:b/>
          <w:sz w:val="28"/>
          <w:szCs w:val="28"/>
        </w:rPr>
        <w:t>20</w:t>
      </w:r>
      <w:r w:rsidRPr="00A62276">
        <w:rPr>
          <w:rFonts w:ascii="Times New Roman" w:hAnsi="Times New Roman" w:cs="Times New Roman"/>
          <w:sz w:val="28"/>
          <w:szCs w:val="28"/>
        </w:rPr>
        <w:t xml:space="preserve"> городских территорий, среди которых скверы, парки и набережные.</w:t>
      </w:r>
    </w:p>
    <w:p w:rsidR="00C05435" w:rsidRDefault="00C05435" w:rsidP="00C05435">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настоящий момент для всех общественных пространств выбраны подрядные организации. Исключение – парк «Гвардейский»,  по нему итоги торгов подведут уже в ближайшие дни. Проект разрабатывали чуть дольше, так как на территории находится объект культурного наследия, нужно было четко определить границы производства работ. По остальным объектам работы либо уже начались, либо начнутся на днях. </w:t>
      </w:r>
    </w:p>
    <w:p w:rsidR="00C05435" w:rsidRDefault="00C05435" w:rsidP="00C05435">
      <w:pPr>
        <w:ind w:left="-567" w:firstLine="567"/>
        <w:jc w:val="both"/>
        <w:rPr>
          <w:rFonts w:ascii="Times New Roman" w:hAnsi="Times New Roman" w:cs="Times New Roman"/>
          <w:sz w:val="28"/>
          <w:szCs w:val="28"/>
        </w:rPr>
      </w:pPr>
    </w:p>
    <w:p w:rsidR="00C05435" w:rsidRDefault="00C05435" w:rsidP="00D25C43">
      <w:pPr>
        <w:ind w:left="-567" w:firstLine="567"/>
        <w:jc w:val="left"/>
        <w:rPr>
          <w:rFonts w:ascii="Times New Roman" w:hAnsi="Times New Roman" w:cs="Times New Roman"/>
          <w:sz w:val="28"/>
          <w:szCs w:val="28"/>
        </w:rPr>
      </w:pPr>
      <w:r>
        <w:rPr>
          <w:rFonts w:ascii="Times New Roman" w:hAnsi="Times New Roman" w:cs="Times New Roman"/>
          <w:sz w:val="28"/>
          <w:szCs w:val="28"/>
        </w:rPr>
        <w:t>Дополнительная информация: Светлана Трушкова (227-22-62)</w:t>
      </w:r>
    </w:p>
    <w:p w:rsidR="00C05435" w:rsidRDefault="00C05435" w:rsidP="00C05435">
      <w:pPr>
        <w:jc w:val="both"/>
        <w:rPr>
          <w:rFonts w:ascii="Times New Roman" w:hAnsi="Times New Roman" w:cs="Times New Roman"/>
          <w:sz w:val="28"/>
          <w:szCs w:val="28"/>
        </w:rPr>
      </w:pPr>
    </w:p>
    <w:p w:rsidR="00667960" w:rsidRPr="00C05435" w:rsidRDefault="00667960" w:rsidP="00C05435">
      <w:bookmarkStart w:id="0" w:name="_GoBack"/>
      <w:bookmarkEnd w:id="0"/>
    </w:p>
    <w:sectPr w:rsidR="00667960" w:rsidRPr="00C05435" w:rsidSect="007013BE">
      <w:headerReference w:type="default" r:id="rId14"/>
      <w:footerReference w:type="default" r:id="rId15"/>
      <w:pgSz w:w="11906" w:h="16838"/>
      <w:pgMar w:top="0" w:right="850" w:bottom="1134" w:left="993" w:header="421" w:footer="5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39C" w:rsidRDefault="0008039C" w:rsidP="00C77901">
      <w:pPr>
        <w:spacing w:after="0" w:line="240" w:lineRule="auto"/>
      </w:pPr>
      <w:r>
        <w:separator/>
      </w:r>
    </w:p>
  </w:endnote>
  <w:endnote w:type="continuationSeparator" w:id="0">
    <w:p w:rsidR="0008039C" w:rsidRDefault="0008039C" w:rsidP="00C7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EF" w:rsidRDefault="00224B03" w:rsidP="000B07E8">
    <w:pPr>
      <w:pStyle w:val="a5"/>
      <w:ind w:left="-142"/>
      <w:jc w:val="right"/>
    </w:pPr>
    <w:r>
      <w:rPr>
        <w:noProof/>
        <w:lang w:eastAsia="ru-RU"/>
      </w:rPr>
      <w:drawing>
        <wp:inline distT="0" distB="0" distL="0" distR="0" wp14:anchorId="64922D59" wp14:editId="56E29C6D">
          <wp:extent cx="1423358" cy="500332"/>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22735" cy="500113"/>
                  </a:xfrm>
                  <a:prstGeom prst="rect">
                    <a:avLst/>
                  </a:prstGeom>
                </pic:spPr>
              </pic:pic>
            </a:graphicData>
          </a:graphic>
        </wp:inline>
      </w:drawing>
    </w:r>
    <w:r w:rsidR="005457E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39C" w:rsidRDefault="0008039C" w:rsidP="00C77901">
      <w:pPr>
        <w:spacing w:after="0" w:line="240" w:lineRule="auto"/>
      </w:pPr>
      <w:r>
        <w:separator/>
      </w:r>
    </w:p>
  </w:footnote>
  <w:footnote w:type="continuationSeparator" w:id="0">
    <w:p w:rsidR="0008039C" w:rsidRDefault="0008039C" w:rsidP="00C77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03" w:rsidRDefault="00224B03" w:rsidP="00D757EB">
    <w:pPr>
      <w:pStyle w:val="a3"/>
      <w:ind w:right="-340"/>
    </w:pPr>
    <w:r>
      <w:rPr>
        <w:noProof/>
        <w:lang w:eastAsia="ru-RU"/>
      </w:rPr>
      <w:drawing>
        <wp:inline distT="0" distB="0" distL="0" distR="0" wp14:anchorId="63120F7A" wp14:editId="46E89B14">
          <wp:extent cx="1664898" cy="11904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65306" cy="1190737"/>
                  </a:xfrm>
                  <a:prstGeom prst="rect">
                    <a:avLst/>
                  </a:prstGeom>
                </pic:spPr>
              </pic:pic>
            </a:graphicData>
          </a:graphic>
        </wp:inline>
      </w:drawing>
    </w:r>
    <w:r>
      <w:tab/>
    </w:r>
  </w:p>
  <w:p w:rsidR="000B07E8" w:rsidRPr="00885323" w:rsidRDefault="00224B03" w:rsidP="00D757EB">
    <w:pPr>
      <w:pStyle w:val="a3"/>
      <w:ind w:right="-340"/>
      <w:rPr>
        <w:b/>
        <w:color w:val="A6A6A6" w:themeColor="background1" w:themeShade="A6"/>
      </w:rPr>
    </w:pPr>
    <w:r>
      <w:rPr>
        <w:b/>
        <w:color w:val="A6A6A6" w:themeColor="background1" w:themeShade="A6"/>
      </w:rPr>
      <w:t xml:space="preserve">            П</w:t>
    </w:r>
    <w:r w:rsidR="00885323" w:rsidRPr="00885323">
      <w:rPr>
        <w:b/>
        <w:color w:val="A6A6A6" w:themeColor="background1" w:themeShade="A6"/>
      </w:rPr>
      <w:t>РЕСС-РЕЛИЗ</w:t>
    </w:r>
    <w:r>
      <w:rPr>
        <w:b/>
        <w:color w:val="A6A6A6" w:themeColor="background1" w:themeShade="A6"/>
      </w:rPr>
      <w:t xml:space="preserve">                                                                                                                  </w:t>
    </w:r>
    <w:r w:rsidR="00C05435">
      <w:rPr>
        <w:b/>
        <w:color w:val="A6A6A6" w:themeColor="background1" w:themeShade="A6"/>
      </w:rPr>
      <w:t xml:space="preserve">                              </w:t>
    </w:r>
    <w:r w:rsidR="007013BE">
      <w:rPr>
        <w:b/>
        <w:color w:val="A6A6A6" w:themeColor="background1" w:themeShade="A6"/>
      </w:rPr>
      <w:t>1</w:t>
    </w:r>
    <w:r w:rsidR="00C05435">
      <w:rPr>
        <w:b/>
        <w:color w:val="A6A6A6" w:themeColor="background1" w:themeShade="A6"/>
      </w:rPr>
      <w:t>6</w:t>
    </w:r>
    <w:r w:rsidR="007013BE">
      <w:rPr>
        <w:b/>
        <w:color w:val="A6A6A6" w:themeColor="background1" w:themeShade="A6"/>
      </w:rPr>
      <w:t xml:space="preserve"> июня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901"/>
    <w:rsid w:val="0000390F"/>
    <w:rsid w:val="00072C3D"/>
    <w:rsid w:val="0008039C"/>
    <w:rsid w:val="000B07E8"/>
    <w:rsid w:val="000B3949"/>
    <w:rsid w:val="000C60D1"/>
    <w:rsid w:val="000D1D40"/>
    <w:rsid w:val="000E18D2"/>
    <w:rsid w:val="001162C4"/>
    <w:rsid w:val="00141F5F"/>
    <w:rsid w:val="00142D2C"/>
    <w:rsid w:val="0016496C"/>
    <w:rsid w:val="00166EDB"/>
    <w:rsid w:val="001758DE"/>
    <w:rsid w:val="00182E6D"/>
    <w:rsid w:val="00193EB2"/>
    <w:rsid w:val="001C0886"/>
    <w:rsid w:val="00224B03"/>
    <w:rsid w:val="00244E1D"/>
    <w:rsid w:val="0028176F"/>
    <w:rsid w:val="002D4675"/>
    <w:rsid w:val="002F1332"/>
    <w:rsid w:val="002F69FB"/>
    <w:rsid w:val="00305881"/>
    <w:rsid w:val="00335801"/>
    <w:rsid w:val="003A27F9"/>
    <w:rsid w:val="003B4410"/>
    <w:rsid w:val="003B50DB"/>
    <w:rsid w:val="003D284E"/>
    <w:rsid w:val="003F157E"/>
    <w:rsid w:val="00406D8C"/>
    <w:rsid w:val="00437E40"/>
    <w:rsid w:val="00474EFD"/>
    <w:rsid w:val="004A5FB5"/>
    <w:rsid w:val="004B553C"/>
    <w:rsid w:val="004C16B7"/>
    <w:rsid w:val="004C7054"/>
    <w:rsid w:val="004E50FC"/>
    <w:rsid w:val="005457EF"/>
    <w:rsid w:val="00546EBC"/>
    <w:rsid w:val="00570D11"/>
    <w:rsid w:val="00574187"/>
    <w:rsid w:val="005A652D"/>
    <w:rsid w:val="005C1938"/>
    <w:rsid w:val="005F61DF"/>
    <w:rsid w:val="00651E01"/>
    <w:rsid w:val="006654BE"/>
    <w:rsid w:val="00667960"/>
    <w:rsid w:val="00677CE9"/>
    <w:rsid w:val="006835F7"/>
    <w:rsid w:val="006944A7"/>
    <w:rsid w:val="006B6CC4"/>
    <w:rsid w:val="007013BE"/>
    <w:rsid w:val="00702685"/>
    <w:rsid w:val="0071499E"/>
    <w:rsid w:val="00714D55"/>
    <w:rsid w:val="00763A5F"/>
    <w:rsid w:val="00776707"/>
    <w:rsid w:val="007B1BEB"/>
    <w:rsid w:val="007D2B8B"/>
    <w:rsid w:val="007E7464"/>
    <w:rsid w:val="007E74D0"/>
    <w:rsid w:val="007F37A3"/>
    <w:rsid w:val="00813E63"/>
    <w:rsid w:val="00813F8F"/>
    <w:rsid w:val="0083647E"/>
    <w:rsid w:val="00844D39"/>
    <w:rsid w:val="00863CDF"/>
    <w:rsid w:val="00885323"/>
    <w:rsid w:val="008D7BF0"/>
    <w:rsid w:val="008E4298"/>
    <w:rsid w:val="00976013"/>
    <w:rsid w:val="009B65C4"/>
    <w:rsid w:val="009D1BEF"/>
    <w:rsid w:val="009E4DA9"/>
    <w:rsid w:val="00A36AC8"/>
    <w:rsid w:val="00A55755"/>
    <w:rsid w:val="00A63784"/>
    <w:rsid w:val="00A638FA"/>
    <w:rsid w:val="00A67DE3"/>
    <w:rsid w:val="00A72890"/>
    <w:rsid w:val="00A73077"/>
    <w:rsid w:val="00A75E86"/>
    <w:rsid w:val="00AA3952"/>
    <w:rsid w:val="00AA403A"/>
    <w:rsid w:val="00AC2049"/>
    <w:rsid w:val="00AC5803"/>
    <w:rsid w:val="00AC5DB1"/>
    <w:rsid w:val="00B20953"/>
    <w:rsid w:val="00B43C56"/>
    <w:rsid w:val="00B56665"/>
    <w:rsid w:val="00BC45A5"/>
    <w:rsid w:val="00BC747B"/>
    <w:rsid w:val="00BE222B"/>
    <w:rsid w:val="00BE500E"/>
    <w:rsid w:val="00C05435"/>
    <w:rsid w:val="00C25B68"/>
    <w:rsid w:val="00C631E5"/>
    <w:rsid w:val="00C77901"/>
    <w:rsid w:val="00C93CF4"/>
    <w:rsid w:val="00CB6652"/>
    <w:rsid w:val="00CE170D"/>
    <w:rsid w:val="00D25C43"/>
    <w:rsid w:val="00D412B2"/>
    <w:rsid w:val="00D451E1"/>
    <w:rsid w:val="00D757EB"/>
    <w:rsid w:val="00D806EB"/>
    <w:rsid w:val="00D82B6E"/>
    <w:rsid w:val="00D9734B"/>
    <w:rsid w:val="00DF4B1B"/>
    <w:rsid w:val="00E132CE"/>
    <w:rsid w:val="00E22992"/>
    <w:rsid w:val="00E446FF"/>
    <w:rsid w:val="00E63D77"/>
    <w:rsid w:val="00EA7B1D"/>
    <w:rsid w:val="00EE59B5"/>
    <w:rsid w:val="00EF6194"/>
    <w:rsid w:val="00F31466"/>
    <w:rsid w:val="00F50DD9"/>
    <w:rsid w:val="00FA3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901"/>
    <w:pPr>
      <w:spacing w:after="60"/>
      <w:jc w:val="center"/>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4">
    <w:name w:val="Верхний колонтитул Знак"/>
    <w:basedOn w:val="a0"/>
    <w:link w:val="a3"/>
    <w:uiPriority w:val="99"/>
    <w:rsid w:val="00C77901"/>
  </w:style>
  <w:style w:type="paragraph" w:styleId="a5">
    <w:name w:val="footer"/>
    <w:basedOn w:val="a"/>
    <w:link w:val="a6"/>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6">
    <w:name w:val="Нижний колонтитул Знак"/>
    <w:basedOn w:val="a0"/>
    <w:link w:val="a5"/>
    <w:uiPriority w:val="99"/>
    <w:rsid w:val="00C77901"/>
  </w:style>
  <w:style w:type="paragraph" w:customStyle="1" w:styleId="msonormalmailrucssattributepostfix">
    <w:name w:val="msonormal_mailru_css_attribute_postfix"/>
    <w:basedOn w:val="a"/>
    <w:rsid w:val="000E18D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82E6D"/>
  </w:style>
  <w:style w:type="paragraph" w:styleId="a7">
    <w:name w:val="Balloon Text"/>
    <w:basedOn w:val="a"/>
    <w:link w:val="a8"/>
    <w:uiPriority w:val="99"/>
    <w:semiHidden/>
    <w:unhideWhenUsed/>
    <w:rsid w:val="00B566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6665"/>
    <w:rPr>
      <w:rFonts w:ascii="Tahoma" w:hAnsi="Tahoma" w:cs="Tahoma"/>
      <w:sz w:val="16"/>
      <w:szCs w:val="16"/>
    </w:rPr>
  </w:style>
  <w:style w:type="paragraph" w:styleId="a9">
    <w:name w:val="Normal (Web)"/>
    <w:basedOn w:val="a"/>
    <w:uiPriority w:val="99"/>
    <w:semiHidden/>
    <w:unhideWhenUsed/>
    <w:rsid w:val="003F157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a">
    <w:name w:val="Table Grid"/>
    <w:basedOn w:val="a1"/>
    <w:uiPriority w:val="39"/>
    <w:rsid w:val="00D7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7013B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901"/>
    <w:pPr>
      <w:spacing w:after="60"/>
      <w:jc w:val="center"/>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4">
    <w:name w:val="Верхний колонтитул Знак"/>
    <w:basedOn w:val="a0"/>
    <w:link w:val="a3"/>
    <w:uiPriority w:val="99"/>
    <w:rsid w:val="00C77901"/>
  </w:style>
  <w:style w:type="paragraph" w:styleId="a5">
    <w:name w:val="footer"/>
    <w:basedOn w:val="a"/>
    <w:link w:val="a6"/>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6">
    <w:name w:val="Нижний колонтитул Знак"/>
    <w:basedOn w:val="a0"/>
    <w:link w:val="a5"/>
    <w:uiPriority w:val="99"/>
    <w:rsid w:val="00C77901"/>
  </w:style>
  <w:style w:type="paragraph" w:customStyle="1" w:styleId="msonormalmailrucssattributepostfix">
    <w:name w:val="msonormal_mailru_css_attribute_postfix"/>
    <w:basedOn w:val="a"/>
    <w:rsid w:val="000E18D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82E6D"/>
  </w:style>
  <w:style w:type="paragraph" w:styleId="a7">
    <w:name w:val="Balloon Text"/>
    <w:basedOn w:val="a"/>
    <w:link w:val="a8"/>
    <w:uiPriority w:val="99"/>
    <w:semiHidden/>
    <w:unhideWhenUsed/>
    <w:rsid w:val="00B566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6665"/>
    <w:rPr>
      <w:rFonts w:ascii="Tahoma" w:hAnsi="Tahoma" w:cs="Tahoma"/>
      <w:sz w:val="16"/>
      <w:szCs w:val="16"/>
    </w:rPr>
  </w:style>
  <w:style w:type="paragraph" w:styleId="a9">
    <w:name w:val="Normal (Web)"/>
    <w:basedOn w:val="a"/>
    <w:uiPriority w:val="99"/>
    <w:semiHidden/>
    <w:unhideWhenUsed/>
    <w:rsid w:val="003F157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a">
    <w:name w:val="Table Grid"/>
    <w:basedOn w:val="a1"/>
    <w:uiPriority w:val="39"/>
    <w:rsid w:val="00D7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7013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33341">
      <w:bodyDiv w:val="1"/>
      <w:marLeft w:val="0"/>
      <w:marRight w:val="0"/>
      <w:marTop w:val="0"/>
      <w:marBottom w:val="0"/>
      <w:divBdr>
        <w:top w:val="none" w:sz="0" w:space="0" w:color="auto"/>
        <w:left w:val="none" w:sz="0" w:space="0" w:color="auto"/>
        <w:bottom w:val="none" w:sz="0" w:space="0" w:color="auto"/>
        <w:right w:val="none" w:sz="0" w:space="0" w:color="auto"/>
      </w:divBdr>
    </w:div>
    <w:div w:id="190572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7768007845FA44B257027247838830" ma:contentTypeVersion="1" ma:contentTypeDescription="Создание документа." ma:contentTypeScope="" ma:versionID="b6c517a1732ec4b62aac360536a4ed4a">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20FC9F7-C905-4D80-A5D3-F2F4445E9C1E}"/>
</file>

<file path=customXml/itemProps2.xml><?xml version="1.0" encoding="utf-8"?>
<ds:datastoreItem xmlns:ds="http://schemas.openxmlformats.org/officeDocument/2006/customXml" ds:itemID="{50F69137-C5C0-489B-B93F-055ADD63A067}"/>
</file>

<file path=customXml/itemProps3.xml><?xml version="1.0" encoding="utf-8"?>
<ds:datastoreItem xmlns:ds="http://schemas.openxmlformats.org/officeDocument/2006/customXml" ds:itemID="{3EBD16B7-8085-4EAA-8A4A-F7D98419E401}"/>
</file>

<file path=customXml/itemProps4.xml><?xml version="1.0" encoding="utf-8"?>
<ds:datastoreItem xmlns:ds="http://schemas.openxmlformats.org/officeDocument/2006/customXml" ds:itemID="{35A4190A-D497-4886-A2C4-5B02D1CD6BED}"/>
</file>

<file path=docProps/app.xml><?xml version="1.0" encoding="utf-8"?>
<Properties xmlns="http://schemas.openxmlformats.org/officeDocument/2006/extended-properties" xmlns:vt="http://schemas.openxmlformats.org/officeDocument/2006/docPropsVTypes">
  <Template>Normal</Template>
  <TotalTime>112</TotalTime>
  <Pages>4</Pages>
  <Words>581</Words>
  <Characters>3312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Трушкова Светлана Анатольевна</cp:lastModifiedBy>
  <cp:revision>7</cp:revision>
  <dcterms:created xsi:type="dcterms:W3CDTF">2020-04-28T10:47:00Z</dcterms:created>
  <dcterms:modified xsi:type="dcterms:W3CDTF">2020-06-16T03:12:00Z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0x010100707768007845FA44B257027247838830</vt:lpwstr>
  </property>
</Properties>
</file>