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62" w:rsidRPr="008D2162" w:rsidRDefault="008D2162" w:rsidP="008D2162">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8D2162">
        <w:rPr>
          <w:rFonts w:ascii="Times New Roman" w:eastAsia="Times New Roman" w:hAnsi="Times New Roman" w:cs="Times New Roman"/>
          <w:b/>
          <w:bCs/>
          <w:sz w:val="24"/>
          <w:szCs w:val="24"/>
          <w:lang w:eastAsia="ru-RU"/>
        </w:rPr>
        <w:t>С 9 марта 2017 года до 28 июля 2019 года ограничено движения транспорта по улице Карла Либкнехта в Железнодорожном районе. </w:t>
      </w:r>
    </w:p>
    <w:p w:rsidR="008D2162" w:rsidRPr="008D2162" w:rsidRDefault="008D2162" w:rsidP="008D21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2162">
        <w:rPr>
          <w:rFonts w:ascii="Times New Roman" w:eastAsia="Times New Roman" w:hAnsi="Times New Roman" w:cs="Times New Roman"/>
          <w:sz w:val="24"/>
          <w:szCs w:val="24"/>
          <w:lang w:eastAsia="ru-RU"/>
        </w:rPr>
        <w:t>Автомобилисты не смогут проезжать по улице Либкнехта на участке от ул. Ленина до надземного пешеходного перехода по ул. Копылова. Это связано со строительством многоэтажного жилого дома. Работы ведет ПСК «Союз». Застройщик обязан организовать безопасное движение пешеходов на этом участке, в том числе соблюдая нормативы, требования и стандарты для маломобильных групп населения. </w:t>
      </w:r>
    </w:p>
    <w:p w:rsidR="008D2162" w:rsidRPr="008D2162" w:rsidRDefault="008D2162" w:rsidP="008D21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2162">
        <w:rPr>
          <w:rFonts w:ascii="Times New Roman" w:eastAsia="Times New Roman" w:hAnsi="Times New Roman" w:cs="Times New Roman"/>
          <w:sz w:val="24"/>
          <w:szCs w:val="24"/>
          <w:lang w:eastAsia="ru-RU"/>
        </w:rPr>
        <w:br/>
      </w:r>
    </w:p>
    <w:p w:rsidR="002A40EA" w:rsidRPr="008D2162" w:rsidRDefault="002A40EA">
      <w:pPr>
        <w:rPr>
          <w:rFonts w:ascii="Times New Roman" w:hAnsi="Times New Roman" w:cs="Times New Roman"/>
          <w:sz w:val="28"/>
          <w:szCs w:val="28"/>
        </w:rPr>
      </w:pPr>
    </w:p>
    <w:sectPr w:rsidR="002A40EA" w:rsidRPr="008D2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02"/>
    <w:rsid w:val="002A40EA"/>
    <w:rsid w:val="002D1C02"/>
    <w:rsid w:val="008D2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
    <w:name w:val="data"/>
    <w:basedOn w:val="a0"/>
    <w:rsid w:val="008D2162"/>
  </w:style>
  <w:style w:type="paragraph" w:styleId="a3">
    <w:name w:val="Normal (Web)"/>
    <w:basedOn w:val="a"/>
    <w:uiPriority w:val="99"/>
    <w:semiHidden/>
    <w:unhideWhenUsed/>
    <w:rsid w:val="008D2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21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
    <w:name w:val="data"/>
    <w:basedOn w:val="a0"/>
    <w:rsid w:val="008D2162"/>
  </w:style>
  <w:style w:type="paragraph" w:styleId="a3">
    <w:name w:val="Normal (Web)"/>
    <w:basedOn w:val="a"/>
    <w:uiPriority w:val="99"/>
    <w:semiHidden/>
    <w:unhideWhenUsed/>
    <w:rsid w:val="008D2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2645">
      <w:bodyDiv w:val="1"/>
      <w:marLeft w:val="0"/>
      <w:marRight w:val="0"/>
      <w:marTop w:val="0"/>
      <w:marBottom w:val="0"/>
      <w:divBdr>
        <w:top w:val="none" w:sz="0" w:space="0" w:color="auto"/>
        <w:left w:val="none" w:sz="0" w:space="0" w:color="auto"/>
        <w:bottom w:val="none" w:sz="0" w:space="0" w:color="auto"/>
        <w:right w:val="none" w:sz="0" w:space="0" w:color="auto"/>
      </w:divBdr>
      <w:divsChild>
        <w:div w:id="621112304">
          <w:marLeft w:val="0"/>
          <w:marRight w:val="0"/>
          <w:marTop w:val="0"/>
          <w:marBottom w:val="0"/>
          <w:divBdr>
            <w:top w:val="none" w:sz="0" w:space="0" w:color="auto"/>
            <w:left w:val="none" w:sz="0" w:space="0" w:color="auto"/>
            <w:bottom w:val="none" w:sz="0" w:space="0" w:color="auto"/>
            <w:right w:val="none" w:sz="0" w:space="0" w:color="auto"/>
          </w:divBdr>
          <w:divsChild>
            <w:div w:id="1973555506">
              <w:marLeft w:val="0"/>
              <w:marRight w:val="0"/>
              <w:marTop w:val="0"/>
              <w:marBottom w:val="0"/>
              <w:divBdr>
                <w:top w:val="none" w:sz="0" w:space="0" w:color="auto"/>
                <w:left w:val="none" w:sz="0" w:space="0" w:color="auto"/>
                <w:bottom w:val="none" w:sz="0" w:space="0" w:color="auto"/>
                <w:right w:val="none" w:sz="0" w:space="0" w:color="auto"/>
              </w:divBdr>
              <w:divsChild>
                <w:div w:id="141967171">
                  <w:marLeft w:val="0"/>
                  <w:marRight w:val="0"/>
                  <w:marTop w:val="0"/>
                  <w:marBottom w:val="0"/>
                  <w:divBdr>
                    <w:top w:val="none" w:sz="0" w:space="0" w:color="auto"/>
                    <w:left w:val="none" w:sz="0" w:space="0" w:color="auto"/>
                    <w:bottom w:val="none" w:sz="0" w:space="0" w:color="auto"/>
                    <w:right w:val="none" w:sz="0" w:space="0" w:color="auto"/>
                  </w:divBdr>
                  <w:divsChild>
                    <w:div w:id="1256596763">
                      <w:marLeft w:val="0"/>
                      <w:marRight w:val="0"/>
                      <w:marTop w:val="0"/>
                      <w:marBottom w:val="0"/>
                      <w:divBdr>
                        <w:top w:val="none" w:sz="0" w:space="0" w:color="auto"/>
                        <w:left w:val="none" w:sz="0" w:space="0" w:color="auto"/>
                        <w:bottom w:val="none" w:sz="0" w:space="0" w:color="auto"/>
                        <w:right w:val="none" w:sz="0" w:space="0" w:color="auto"/>
                      </w:divBdr>
                      <w:divsChild>
                        <w:div w:id="1719937032">
                          <w:marLeft w:val="0"/>
                          <w:marRight w:val="0"/>
                          <w:marTop w:val="0"/>
                          <w:marBottom w:val="0"/>
                          <w:divBdr>
                            <w:top w:val="none" w:sz="0" w:space="0" w:color="auto"/>
                            <w:left w:val="none" w:sz="0" w:space="0" w:color="auto"/>
                            <w:bottom w:val="none" w:sz="0" w:space="0" w:color="auto"/>
                            <w:right w:val="none" w:sz="0" w:space="0" w:color="auto"/>
                          </w:divBdr>
                          <w:divsChild>
                            <w:div w:id="10263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B035D7755BFA246B46E7257932AD644" ma:contentTypeVersion="1" ma:contentTypeDescription="Создание документа." ma:contentTypeScope="" ma:versionID="4d06ccd1a48d4038fcb5392677abdc4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5C89FC-CAF0-43BD-AC12-B90F4EEC9097}"/>
</file>

<file path=customXml/itemProps2.xml><?xml version="1.0" encoding="utf-8"?>
<ds:datastoreItem xmlns:ds="http://schemas.openxmlformats.org/officeDocument/2006/customXml" ds:itemID="{D395B7FF-313A-424B-912F-E490ECFD6E89}"/>
</file>

<file path=customXml/itemProps3.xml><?xml version="1.0" encoding="utf-8"?>
<ds:datastoreItem xmlns:ds="http://schemas.openxmlformats.org/officeDocument/2006/customXml" ds:itemID="{554D443A-0088-4C2B-BF09-6BD68C96378A}"/>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Светлана Анатольевна</dc:creator>
  <cp:keywords/>
  <dc:description/>
  <cp:lastModifiedBy>Трушкова Светлана Анатольевна</cp:lastModifiedBy>
  <cp:revision>2</cp:revision>
  <dcterms:created xsi:type="dcterms:W3CDTF">2017-11-17T04:27:00Z</dcterms:created>
  <dcterms:modified xsi:type="dcterms:W3CDTF">2017-11-17T04:27:00Z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0x0101001B035D7755BFA246B46E7257932AD644</vt:lpwstr>
  </property>
</Properties>
</file>