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450E5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450E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администрации г. Красноярска от 17.12.2010 N 542</w:t>
            </w:r>
            <w:r>
              <w:rPr>
                <w:sz w:val="48"/>
                <w:szCs w:val="48"/>
              </w:rPr>
              <w:br/>
              <w:t>(ред. от 24.05.2012)</w:t>
            </w:r>
            <w:r>
              <w:rPr>
                <w:sz w:val="48"/>
                <w:szCs w:val="48"/>
              </w:rPr>
              <w:br/>
              <w:t>"Об утверждении Порядка составления и утверждения отчета о результа</w:t>
            </w:r>
            <w:r>
              <w:rPr>
                <w:sz w:val="48"/>
                <w:szCs w:val="48"/>
              </w:rPr>
              <w:t>тах деятельности муниципального учреждения и об использовании закрепленного за ним муниципального имущества"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450E5" w:rsidP="005450E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45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450E5">
      <w:pPr>
        <w:pStyle w:val="ConsPlusNormal"/>
        <w:outlineLvl w:val="0"/>
      </w:pPr>
    </w:p>
    <w:p w:rsidR="00000000" w:rsidRDefault="005450E5">
      <w:pPr>
        <w:pStyle w:val="ConsPlusTitle"/>
        <w:jc w:val="center"/>
        <w:outlineLvl w:val="0"/>
      </w:pPr>
      <w:r>
        <w:t>АДМИНИСТРАЦИЯ ГОРОДА КРАСНОЯРСКА</w:t>
      </w:r>
    </w:p>
    <w:p w:rsidR="00000000" w:rsidRDefault="005450E5">
      <w:pPr>
        <w:pStyle w:val="ConsPlusTitle"/>
        <w:jc w:val="center"/>
      </w:pPr>
    </w:p>
    <w:p w:rsidR="00000000" w:rsidRDefault="005450E5">
      <w:pPr>
        <w:pStyle w:val="ConsPlusTitle"/>
        <w:jc w:val="center"/>
      </w:pPr>
      <w:r>
        <w:t>ПОСТАНОВЛЕНИЕ</w:t>
      </w:r>
    </w:p>
    <w:p w:rsidR="00000000" w:rsidRDefault="005450E5">
      <w:pPr>
        <w:pStyle w:val="ConsPlusTitle"/>
        <w:jc w:val="center"/>
      </w:pPr>
      <w:r>
        <w:t>от 17 декабря 2010 г. N 542</w:t>
      </w:r>
    </w:p>
    <w:p w:rsidR="00000000" w:rsidRDefault="005450E5">
      <w:pPr>
        <w:pStyle w:val="ConsPlusTitle"/>
        <w:jc w:val="center"/>
      </w:pPr>
    </w:p>
    <w:p w:rsidR="00000000" w:rsidRDefault="005450E5">
      <w:pPr>
        <w:pStyle w:val="ConsPlusTitle"/>
        <w:jc w:val="center"/>
      </w:pPr>
      <w:r>
        <w:t>ОБ УТВЕРЖДЕНИИ ПОРЯДКА СОСТАВЛЕНИЯ И УТВЕРЖДЕНИЯ ОТЧЕТА</w:t>
      </w:r>
    </w:p>
    <w:p w:rsidR="00000000" w:rsidRDefault="005450E5">
      <w:pPr>
        <w:pStyle w:val="ConsPlusTitle"/>
        <w:jc w:val="center"/>
      </w:pPr>
      <w:r>
        <w:t xml:space="preserve">О РЕЗУЛЬТАТАХ ДЕЯТЕЛЬНОСТИ </w:t>
      </w:r>
      <w:proofErr w:type="gramStart"/>
      <w:r>
        <w:t>МУНИЦИПАЛЬНОГО</w:t>
      </w:r>
      <w:proofErr w:type="gramEnd"/>
    </w:p>
    <w:p w:rsidR="00000000" w:rsidRDefault="005450E5">
      <w:pPr>
        <w:pStyle w:val="ConsPlusTitle"/>
        <w:jc w:val="center"/>
      </w:pPr>
      <w:r>
        <w:t>УЧРЕЖДЕНИЯ И ОБ ИСПОЛЬЗОВАНИИ ЗАКРЕПЛЕННОГО</w:t>
      </w:r>
    </w:p>
    <w:p w:rsidR="00000000" w:rsidRDefault="005450E5">
      <w:pPr>
        <w:pStyle w:val="ConsPlusTitle"/>
        <w:jc w:val="center"/>
      </w:pPr>
      <w:r>
        <w:t>ЗА НИМ МУНИЦИПАЛЬНОГО ИМУЩЕСТВА</w:t>
      </w:r>
    </w:p>
    <w:p w:rsidR="00000000" w:rsidRDefault="005450E5">
      <w:pPr>
        <w:pStyle w:val="ConsPlusNormal"/>
        <w:jc w:val="center"/>
      </w:pPr>
      <w:r>
        <w:t>Список изменяющих документов</w:t>
      </w:r>
    </w:p>
    <w:p w:rsidR="00000000" w:rsidRDefault="005450E5">
      <w:pPr>
        <w:pStyle w:val="ConsPlusNormal"/>
        <w:jc w:val="center"/>
      </w:pPr>
      <w:proofErr w:type="gramStart"/>
      <w:r>
        <w:t xml:space="preserve">(в ред. </w:t>
      </w:r>
      <w:hyperlink r:id="rId7" w:tooltip="Постановление администрации г. Красноярска от 24.05.2012 N 205 &quot;О внесении изменений в Постановление администрации города от 17.12.2010 N 542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000000" w:rsidRDefault="005450E5">
      <w:pPr>
        <w:pStyle w:val="ConsPlusNormal"/>
        <w:jc w:val="center"/>
      </w:pPr>
      <w:r>
        <w:t>от 24.05.2012 N 205)</w:t>
      </w:r>
    </w:p>
    <w:p w:rsidR="00000000" w:rsidRDefault="005450E5">
      <w:pPr>
        <w:pStyle w:val="ConsPlusNormal"/>
        <w:jc w:val="center"/>
      </w:pPr>
    </w:p>
    <w:p w:rsidR="00000000" w:rsidRDefault="005450E5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8" w:tooltip="Федеральный закон от 08.05.2010 N 83-ФЗ (ред. от 29.12.2015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>
          <w:rPr>
            <w:color w:val="0000FF"/>
          </w:rPr>
          <w:t>закона</w:t>
        </w:r>
      </w:hyperlink>
      <w: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руководствуясь </w:t>
      </w:r>
      <w:hyperlink r:id="rId9" w:tooltip="Федеральный закон от 12.01.1996 N 7-ФЗ (ред. от 02.06.2016, с изм. от 03.07.2016) &quot;О некоммерческих организациях&quot;{КонсультантПлюс}" w:history="1">
        <w:r>
          <w:rPr>
            <w:color w:val="0000FF"/>
          </w:rPr>
          <w:t>подпунктом 10 пункта 3.3 статьи 32</w:t>
        </w:r>
      </w:hyperlink>
      <w:r>
        <w:t xml:space="preserve"> Федерального закона от 12.01.1996 N 7-ФЗ "О некоммерческих организациях", </w:t>
      </w:r>
      <w:hyperlink r:id="rId10" w:tooltip="Постановление Правительства РФ от 18.10.2007 N 684 &quot;Об утверждении Правил опубликования отчетов о деятельности автономного учреждения и об использовании закрепленного за ним имуществ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18.10.2007 N 684 "Об утверждении П</w:t>
      </w:r>
      <w:r>
        <w:t>равил опубликования отчетов о деятельности автономного учреждения</w:t>
      </w:r>
      <w:proofErr w:type="gramEnd"/>
      <w:r>
        <w:t xml:space="preserve"> </w:t>
      </w:r>
      <w:proofErr w:type="gramStart"/>
      <w:r>
        <w:t xml:space="preserve">и об использовании закрепленного за ним имущества", </w:t>
      </w:r>
      <w:hyperlink r:id="rId11" w:tooltip="&quot;Устав города Красноярска&quot; (принят Решением Красноярского городского Совета от 24.12.1997 N В-62) (ред. от 13.11.2015) (Зарегистрировано в ГУ Минюста России по Сибирскому федеральному округу 25.11.2005 N RU243080002005001) (с изм. и доп., вступающими в силу с 01.01.2016){КонсультантПлюс}" w:history="1">
        <w:r>
          <w:rPr>
            <w:color w:val="0000FF"/>
          </w:rPr>
          <w:t>статьями 45</w:t>
        </w:r>
      </w:hyperlink>
      <w:r>
        <w:t xml:space="preserve">, </w:t>
      </w:r>
      <w:hyperlink r:id="rId12" w:tooltip="&quot;Устав города Красноярска&quot; (принят Решением Красноярского городского Совета от 24.12.1997 N В-62) (ред. от 13.11.2015) (Зарегистрировано в ГУ Минюста России по Сибирскому федеральному округу 25.11.2005 N RU243080002005001) (с изм. и доп., вступающими в силу с 01.01.2016){КонсультантПлюс}" w:history="1">
        <w:r>
          <w:rPr>
            <w:color w:val="0000FF"/>
          </w:rPr>
          <w:t>58</w:t>
        </w:r>
      </w:hyperlink>
      <w:r>
        <w:t xml:space="preserve">, </w:t>
      </w:r>
      <w:hyperlink r:id="rId13" w:tooltip="&quot;Устав города Красноярска&quot; (принят Решением Красноярского городского Совета от 24.12.1997 N В-62) (ред. от 13.11.2015) (Зарегистрировано в ГУ Минюста России по Сибирскому федеральному округу 25.11.2005 N RU243080002005001) (с изм. и доп., вступающими в силу с 01.01.2016){КонсультантПлюс}" w:history="1">
        <w:r>
          <w:rPr>
            <w:color w:val="0000FF"/>
          </w:rPr>
          <w:t>59</w:t>
        </w:r>
      </w:hyperlink>
      <w:r>
        <w:t>,</w:t>
      </w:r>
      <w:proofErr w:type="gramEnd"/>
      <w:r>
        <w:t xml:space="preserve"> </w:t>
      </w:r>
      <w:hyperlink r:id="rId14" w:tooltip="&quot;Устав города Красноярска&quot; (принят Решением Красноярского городского Совета от 24.12.1997 N В-62) (ред. от 13.11.2015) (Зарегистрировано в ГУ Минюста России по Сибирскому федеральному округу 25.11.2005 N RU243080002005001) (с изм. и доп., вступающими в силу с 01.01.2016){КонсультантПлюс}" w:history="1">
        <w:r>
          <w:rPr>
            <w:color w:val="0000FF"/>
          </w:rPr>
          <w:t>68</w:t>
        </w:r>
      </w:hyperlink>
      <w:r>
        <w:t xml:space="preserve"> Устава города Красноярска, постановляю:</w:t>
      </w:r>
    </w:p>
    <w:p w:rsidR="00000000" w:rsidRDefault="005450E5">
      <w:pPr>
        <w:pStyle w:val="ConsPlusNormal"/>
        <w:ind w:firstLine="540"/>
        <w:jc w:val="both"/>
      </w:pPr>
      <w:r>
        <w:t xml:space="preserve">1. Утвердить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составления и утверждения отчета о результатах деятельности муниципального учрежде</w:t>
      </w:r>
      <w:r>
        <w:t>ния города Красноярска и об использовании закрепленного за ним муниципального имущества согласно приложению.</w:t>
      </w:r>
    </w:p>
    <w:p w:rsidR="00000000" w:rsidRDefault="005450E5">
      <w:pPr>
        <w:pStyle w:val="ConsPlusNormal"/>
        <w:ind w:firstLine="540"/>
        <w:jc w:val="both"/>
      </w:pPr>
      <w:r>
        <w:t>2. Настоящее Постановление вступает в силу с 01.01.2012.</w:t>
      </w:r>
    </w:p>
    <w:p w:rsidR="00000000" w:rsidRDefault="005450E5">
      <w:pPr>
        <w:pStyle w:val="ConsPlusNormal"/>
        <w:ind w:firstLine="540"/>
        <w:jc w:val="both"/>
      </w:pPr>
      <w:r>
        <w:t>3. Департаменту информационной политики администрации города (</w:t>
      </w:r>
      <w:proofErr w:type="spellStart"/>
      <w:r>
        <w:t>Акентьева</w:t>
      </w:r>
      <w:proofErr w:type="spellEnd"/>
      <w:r>
        <w:t xml:space="preserve"> И.Г.) опубликовать настоящее Постановление в газете "Городские новости" и разместить на официальном сайте администрации города в сети Интернет.</w:t>
      </w:r>
    </w:p>
    <w:p w:rsidR="00000000" w:rsidRDefault="005450E5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</w:t>
      </w:r>
      <w:r>
        <w:t>становления возложить на первого заместителя Главы города Боброва В.П.</w:t>
      </w: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00000" w:rsidRDefault="005450E5">
      <w:pPr>
        <w:pStyle w:val="ConsPlusNormal"/>
        <w:jc w:val="right"/>
      </w:pPr>
      <w:r>
        <w:t>Главы города</w:t>
      </w:r>
    </w:p>
    <w:p w:rsidR="00000000" w:rsidRDefault="005450E5">
      <w:pPr>
        <w:pStyle w:val="ConsPlusNormal"/>
        <w:jc w:val="right"/>
      </w:pPr>
      <w:r>
        <w:t>В.В.ШЕВЧЕНКО</w:t>
      </w: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jc w:val="right"/>
        <w:outlineLvl w:val="0"/>
      </w:pPr>
      <w:r>
        <w:t>Приложение</w:t>
      </w:r>
    </w:p>
    <w:p w:rsidR="00000000" w:rsidRDefault="005450E5">
      <w:pPr>
        <w:pStyle w:val="ConsPlusNormal"/>
        <w:jc w:val="right"/>
      </w:pPr>
      <w:r>
        <w:t>к Постановлению</w:t>
      </w:r>
    </w:p>
    <w:p w:rsidR="00000000" w:rsidRDefault="005450E5">
      <w:pPr>
        <w:pStyle w:val="ConsPlusNormal"/>
        <w:jc w:val="right"/>
      </w:pPr>
      <w:r>
        <w:t>администрации города</w:t>
      </w:r>
    </w:p>
    <w:p w:rsidR="00000000" w:rsidRDefault="005450E5">
      <w:pPr>
        <w:pStyle w:val="ConsPlusNormal"/>
        <w:jc w:val="right"/>
      </w:pPr>
      <w:r>
        <w:t>от 17 декабря 2010 г. N 542</w:t>
      </w: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Title"/>
        <w:jc w:val="center"/>
      </w:pPr>
      <w:bookmarkStart w:id="1" w:name="Par33"/>
      <w:bookmarkEnd w:id="1"/>
      <w:r>
        <w:t>ПОРЯДОК</w:t>
      </w:r>
    </w:p>
    <w:p w:rsidR="00000000" w:rsidRDefault="005450E5">
      <w:pPr>
        <w:pStyle w:val="ConsPlusTitle"/>
        <w:jc w:val="center"/>
      </w:pPr>
      <w:r>
        <w:t>СОСТАВЛЕНИЯ И УТВЕРЖДЕНИЯ ОТЧЕТА О</w:t>
      </w:r>
      <w:r>
        <w:t xml:space="preserve"> РЕЗУЛЬТАТАХ</w:t>
      </w:r>
    </w:p>
    <w:p w:rsidR="00000000" w:rsidRDefault="005450E5">
      <w:pPr>
        <w:pStyle w:val="ConsPlusTitle"/>
        <w:jc w:val="center"/>
      </w:pPr>
      <w:r>
        <w:t>ДЕЯТЕЛЬНОСТИ МУНИЦИПАЛЬНОГО УЧРЕЖДЕНИЯ ГОРОДА</w:t>
      </w:r>
    </w:p>
    <w:p w:rsidR="00000000" w:rsidRDefault="005450E5">
      <w:pPr>
        <w:pStyle w:val="ConsPlusTitle"/>
        <w:jc w:val="center"/>
      </w:pPr>
      <w:r>
        <w:t>КРАСНОЯРСКА И ОБ ИСПОЛЬЗОВАНИИ ЗАКРЕПЛЕННОГО</w:t>
      </w:r>
    </w:p>
    <w:p w:rsidR="00000000" w:rsidRDefault="005450E5">
      <w:pPr>
        <w:pStyle w:val="ConsPlusTitle"/>
        <w:jc w:val="center"/>
      </w:pPr>
      <w:r>
        <w:t>ЗА НИМ МУНИЦИПАЛЬНОГО ИМУЩЕСТВА</w:t>
      </w:r>
    </w:p>
    <w:p w:rsidR="00000000" w:rsidRDefault="005450E5">
      <w:pPr>
        <w:pStyle w:val="ConsPlusNormal"/>
        <w:jc w:val="center"/>
      </w:pPr>
      <w:r>
        <w:t>Список изменяющих документов</w:t>
      </w:r>
    </w:p>
    <w:p w:rsidR="00000000" w:rsidRDefault="005450E5">
      <w:pPr>
        <w:pStyle w:val="ConsPlusNormal"/>
        <w:jc w:val="center"/>
      </w:pPr>
      <w:proofErr w:type="gramStart"/>
      <w:r>
        <w:t xml:space="preserve">(в ред. </w:t>
      </w:r>
      <w:hyperlink r:id="rId15" w:tooltip="Постановление администрации г. Красноярска от 24.05.2012 N 205 &quot;О внесении изменений в Постановление администрации города от 17.12.2010 N 542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</w:t>
      </w:r>
      <w:r>
        <w:t>рска</w:t>
      </w:r>
      <w:proofErr w:type="gramEnd"/>
    </w:p>
    <w:p w:rsidR="00000000" w:rsidRDefault="005450E5">
      <w:pPr>
        <w:pStyle w:val="ConsPlusNormal"/>
        <w:jc w:val="center"/>
      </w:pPr>
      <w:r>
        <w:t>от 24.05.2012 N 205)</w:t>
      </w: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  <w:r>
        <w:t>1. Настоящий Порядок устанавливает порядок составления и утверждения отчета о результатах деятельности муниципального учреждения города Красноярска и об использовании закрепленного за ним муниципального имущества (далее - Отчет).</w:t>
      </w:r>
      <w:r>
        <w:t xml:space="preserve"> Для отдельных муниципальных учреждений с учетом специфики деятельности администрацией города могут быть установлены особенности порядка составления и утверждения Отчета.</w:t>
      </w:r>
    </w:p>
    <w:p w:rsidR="00000000" w:rsidRDefault="005450E5">
      <w:pPr>
        <w:pStyle w:val="ConsPlusNormal"/>
        <w:ind w:firstLine="540"/>
        <w:jc w:val="both"/>
      </w:pPr>
      <w:r>
        <w:t xml:space="preserve">2. Отчет составляется в соответствии с настоящим Порядком муниципальными автономными, бюджетными и казенными учреждениями, их обособленными подразделениями, осуществляющими </w:t>
      </w:r>
      <w:r>
        <w:lastRenderedPageBreak/>
        <w:t>полномочия по ведению бухгалтерского учета (далее - учреждение), с учетом требовани</w:t>
      </w:r>
      <w:r>
        <w:t>й законодательства Российской Федерации о защите государственной тайны.</w:t>
      </w:r>
    </w:p>
    <w:p w:rsidR="00000000" w:rsidRDefault="005450E5">
      <w:pPr>
        <w:pStyle w:val="ConsPlusNormal"/>
        <w:ind w:firstLine="540"/>
        <w:jc w:val="both"/>
      </w:pPr>
      <w:hyperlink w:anchor="Par131" w:tooltip="                                   ОТЧЕТ" w:history="1">
        <w:r>
          <w:rPr>
            <w:color w:val="0000FF"/>
          </w:rPr>
          <w:t>Отчет</w:t>
        </w:r>
      </w:hyperlink>
      <w:r>
        <w:t xml:space="preserve"> муниципальными бюджетными и казенными учреждениями составляется по форме согласно приложению 1 к настоящему П</w:t>
      </w:r>
      <w:r>
        <w:t>орядку.</w:t>
      </w:r>
    </w:p>
    <w:p w:rsidR="00000000" w:rsidRDefault="005450E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6" w:tooltip="Постановление администрации г. Красноярска от 24.05.2012 N 205 &quot;О внесении изменений в Постановление администрации города от 17.12.2010 N 542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24.05.2012 N 205)</w:t>
      </w:r>
    </w:p>
    <w:p w:rsidR="00000000" w:rsidRDefault="005450E5">
      <w:pPr>
        <w:pStyle w:val="ConsPlusNormal"/>
        <w:ind w:firstLine="540"/>
        <w:jc w:val="both"/>
      </w:pPr>
      <w:r>
        <w:t xml:space="preserve">3. </w:t>
      </w:r>
      <w:hyperlink w:anchor="Par444" w:tooltip="                                   ОТЧЕТ" w:history="1">
        <w:r>
          <w:rPr>
            <w:color w:val="0000FF"/>
          </w:rPr>
          <w:t>Отчет</w:t>
        </w:r>
      </w:hyperlink>
      <w:r>
        <w:t xml:space="preserve"> автономного учреждения составляется по форме с</w:t>
      </w:r>
      <w:r>
        <w:t>огласно приложению 2 к настоящему Порядку.</w:t>
      </w:r>
    </w:p>
    <w:p w:rsidR="00000000" w:rsidRDefault="005450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7" w:tooltip="Постановление администрации г. Красноярска от 24.05.2012 N 205 &quot;О внесении изменений в Постановление администрации города от 17.12.2010 N 542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24.05.2012 N 205)</w:t>
      </w:r>
    </w:p>
    <w:p w:rsidR="00000000" w:rsidRDefault="005450E5">
      <w:pPr>
        <w:pStyle w:val="ConsPlusNormal"/>
        <w:ind w:firstLine="540"/>
        <w:jc w:val="both"/>
      </w:pPr>
      <w:r>
        <w:t>4. Отчет составляется учреждением в валюте Российской Федерации (в части показателей в дене</w:t>
      </w:r>
      <w:r>
        <w:t xml:space="preserve">жном выражении) по состоянию на 1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000000" w:rsidRDefault="005450E5">
      <w:pPr>
        <w:pStyle w:val="ConsPlusNormal"/>
        <w:ind w:firstLine="540"/>
        <w:jc w:val="both"/>
      </w:pPr>
      <w:r>
        <w:t>5. Отчет учреждения составляется в разрезе следующих разделов:</w:t>
      </w:r>
    </w:p>
    <w:p w:rsidR="00000000" w:rsidRDefault="005450E5">
      <w:pPr>
        <w:pStyle w:val="ConsPlusNormal"/>
        <w:ind w:firstLine="540"/>
        <w:jc w:val="both"/>
      </w:pPr>
      <w:r>
        <w:t>раздел 1 "Общие сведения об учреждении";</w:t>
      </w:r>
    </w:p>
    <w:p w:rsidR="00000000" w:rsidRDefault="005450E5">
      <w:pPr>
        <w:pStyle w:val="ConsPlusNormal"/>
        <w:ind w:firstLine="540"/>
        <w:jc w:val="both"/>
      </w:pPr>
      <w:r>
        <w:t>раздел 2 "Результат деятельности учреждения";</w:t>
      </w:r>
    </w:p>
    <w:p w:rsidR="00000000" w:rsidRDefault="005450E5">
      <w:pPr>
        <w:pStyle w:val="ConsPlusNormal"/>
        <w:ind w:firstLine="540"/>
        <w:jc w:val="both"/>
      </w:pPr>
      <w:r>
        <w:t>раздел 3 "Об использовании имуществ</w:t>
      </w:r>
      <w:r>
        <w:t>а, закрепленного за учреждением".</w:t>
      </w:r>
    </w:p>
    <w:p w:rsidR="00000000" w:rsidRDefault="005450E5">
      <w:pPr>
        <w:pStyle w:val="ConsPlusNormal"/>
        <w:ind w:firstLine="540"/>
        <w:jc w:val="both"/>
      </w:pPr>
      <w:r>
        <w:t>6. В разделе 1 "Общие сведения об учреждении" указываются:</w:t>
      </w:r>
    </w:p>
    <w:p w:rsidR="00000000" w:rsidRDefault="005450E5">
      <w:pPr>
        <w:pStyle w:val="ConsPlusNormal"/>
        <w:ind w:firstLine="540"/>
        <w:jc w:val="both"/>
      </w:pPr>
      <w: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</w:t>
      </w:r>
      <w:r>
        <w:t>существлять в соответствии с его учредительными документами;</w:t>
      </w:r>
    </w:p>
    <w:p w:rsidR="00000000" w:rsidRDefault="005450E5">
      <w:pPr>
        <w:pStyle w:val="ConsPlusNormal"/>
        <w:ind w:firstLine="540"/>
        <w:jc w:val="both"/>
      </w:pPr>
      <w:r>
        <w:t>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000000" w:rsidRDefault="005450E5">
      <w:pPr>
        <w:pStyle w:val="ConsPlusNormal"/>
        <w:ind w:firstLine="540"/>
        <w:jc w:val="both"/>
      </w:pPr>
      <w:r>
        <w:t xml:space="preserve">перечень </w:t>
      </w:r>
      <w:r>
        <w:t>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</w:t>
      </w:r>
      <w:r>
        <w:t>ые документы);</w:t>
      </w:r>
    </w:p>
    <w:p w:rsidR="00000000" w:rsidRDefault="005450E5">
      <w:pPr>
        <w:pStyle w:val="ConsPlusNormal"/>
        <w:ind w:firstLine="540"/>
        <w:jc w:val="both"/>
      </w:pPr>
      <w:r>
        <w:t xml:space="preserve">количество штатных единиц учреждения (указываются данные о количественном составе сотрудников учреждения на начало и на конец отчетного года; в случае изменения количества штатных единиц учреждения указываются причины, приведшие к изменению </w:t>
      </w:r>
      <w:r>
        <w:t>на конец отчетного периода);</w:t>
      </w:r>
    </w:p>
    <w:p w:rsidR="00000000" w:rsidRDefault="005450E5">
      <w:pPr>
        <w:pStyle w:val="ConsPlusNormal"/>
        <w:ind w:firstLine="540"/>
        <w:jc w:val="both"/>
      </w:pPr>
      <w:r>
        <w:t>средняя заработная плата сотрудников учреждения.</w:t>
      </w:r>
    </w:p>
    <w:p w:rsidR="00000000" w:rsidRDefault="005450E5">
      <w:pPr>
        <w:pStyle w:val="ConsPlusNormal"/>
        <w:ind w:firstLine="540"/>
        <w:jc w:val="both"/>
      </w:pPr>
      <w:r>
        <w:t>7. В разделе 2 "Результат деятельности учреждения" указываются:</w:t>
      </w:r>
    </w:p>
    <w:p w:rsidR="00000000" w:rsidRDefault="005450E5">
      <w:pPr>
        <w:pStyle w:val="ConsPlusNormal"/>
        <w:ind w:firstLine="540"/>
        <w:jc w:val="both"/>
      </w:pPr>
      <w:r>
        <w:t>изменение (увеличение, уменьшение) балансовой (остаточной) стоимости нефинансовых активов относительно предыдущего</w:t>
      </w:r>
      <w:r>
        <w:t xml:space="preserve"> отчетного года (в процентах);</w:t>
      </w:r>
    </w:p>
    <w:p w:rsidR="00000000" w:rsidRDefault="005450E5">
      <w:pPr>
        <w:pStyle w:val="ConsPlusNormal"/>
        <w:ind w:firstLine="540"/>
        <w:jc w:val="both"/>
      </w:pPr>
      <w:proofErr w:type="gramStart"/>
      <w: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  <w:proofErr w:type="gramEnd"/>
    </w:p>
    <w:p w:rsidR="00000000" w:rsidRDefault="005450E5">
      <w:pPr>
        <w:pStyle w:val="ConsPlusNormal"/>
        <w:ind w:firstLine="540"/>
        <w:jc w:val="both"/>
      </w:pPr>
      <w:r>
        <w:t>изменения (увеличение, уменьшение) дебиторской и кредиторской</w:t>
      </w:r>
      <w:r>
        <w:t xml:space="preserve"> задолженности учреждения в разрезе поступлений (выплат)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000000" w:rsidRDefault="005450E5">
      <w:pPr>
        <w:pStyle w:val="ConsPlusNormal"/>
        <w:ind w:firstLine="540"/>
        <w:jc w:val="both"/>
      </w:pPr>
      <w:r>
        <w:t>суммы доходов,</w:t>
      </w:r>
      <w:r>
        <w:t xml:space="preserve"> полученных учреждением от оказания платных услуг (выполнения работ);</w:t>
      </w:r>
    </w:p>
    <w:p w:rsidR="00000000" w:rsidRDefault="005450E5">
      <w:pPr>
        <w:pStyle w:val="ConsPlusNormal"/>
        <w:ind w:firstLine="540"/>
        <w:jc w:val="both"/>
      </w:pPr>
      <w:r>
        <w:t>цены (тарифы) на платные услуги (работы), оказываемые потребителям (в динамике в течение отчетного периода);</w:t>
      </w:r>
    </w:p>
    <w:p w:rsidR="00000000" w:rsidRDefault="005450E5">
      <w:pPr>
        <w:pStyle w:val="ConsPlusNormal"/>
        <w:ind w:firstLine="540"/>
        <w:jc w:val="both"/>
      </w:pPr>
      <w:r>
        <w:t>общее количество потребителей, воспользовавшихся услугами (работами) учрежден</w:t>
      </w:r>
      <w:r>
        <w:t>ия (в том числе платными для потребителей);</w:t>
      </w:r>
    </w:p>
    <w:p w:rsidR="00000000" w:rsidRDefault="005450E5">
      <w:pPr>
        <w:pStyle w:val="ConsPlusNormal"/>
        <w:ind w:firstLine="540"/>
        <w:jc w:val="both"/>
      </w:pPr>
      <w:r>
        <w:t>количество жалоб потребителей и принятые по результатам их рассмотрения меры.</w:t>
      </w:r>
    </w:p>
    <w:p w:rsidR="00000000" w:rsidRDefault="005450E5">
      <w:pPr>
        <w:pStyle w:val="ConsPlusNormal"/>
        <w:ind w:firstLine="540"/>
        <w:jc w:val="both"/>
      </w:pPr>
      <w:proofErr w:type="gramStart"/>
      <w:r>
        <w:t>Бюджетное</w:t>
      </w:r>
      <w:proofErr w:type="gramEnd"/>
      <w:r>
        <w:t xml:space="preserve"> учреждения дополнительно указывает:</w:t>
      </w:r>
    </w:p>
    <w:p w:rsidR="00000000" w:rsidRDefault="005450E5">
      <w:pPr>
        <w:pStyle w:val="ConsPlusNormal"/>
        <w:jc w:val="both"/>
      </w:pPr>
      <w:r>
        <w:t xml:space="preserve">(в ред. </w:t>
      </w:r>
      <w:hyperlink r:id="rId18" w:tooltip="Постановление администрации г. Красноярска от 24.05.2012 N 205 &quot;О внесении изменений в Постановление администрации города от 17.12.2010 N 542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Крас</w:t>
      </w:r>
      <w:r>
        <w:t>ноярска от 24.05.2012 N 205)</w:t>
      </w:r>
    </w:p>
    <w:p w:rsidR="00000000" w:rsidRDefault="005450E5">
      <w:pPr>
        <w:pStyle w:val="ConsPlusNormal"/>
        <w:ind w:firstLine="540"/>
        <w:jc w:val="both"/>
      </w:pPr>
      <w:r>
        <w:t>суммы кассовых и плановых поступлений (с учетом возвратов) в разрезе поступлений, предусмотренных планом финансово-хозяйственной деятельности учреждения (далее - План);</w:t>
      </w:r>
    </w:p>
    <w:p w:rsidR="00000000" w:rsidRDefault="005450E5">
      <w:pPr>
        <w:pStyle w:val="ConsPlusNormal"/>
        <w:ind w:firstLine="540"/>
        <w:jc w:val="both"/>
      </w:pPr>
      <w:r>
        <w:t>суммы кассовых и плановых выплат (с учетом восстановленных</w:t>
      </w:r>
      <w:r>
        <w:t xml:space="preserve"> кассовых выплат) в разрезе выплат, предусмотренных Планом.</w:t>
      </w:r>
    </w:p>
    <w:p w:rsidR="00000000" w:rsidRDefault="005450E5">
      <w:pPr>
        <w:pStyle w:val="ConsPlusNormal"/>
        <w:ind w:firstLine="540"/>
        <w:jc w:val="both"/>
      </w:pPr>
      <w: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000000" w:rsidRDefault="005450E5">
      <w:pPr>
        <w:pStyle w:val="ConsPlusNormal"/>
        <w:ind w:firstLine="540"/>
        <w:jc w:val="both"/>
      </w:pPr>
      <w:r>
        <w:t>8. В разделе 3 "</w:t>
      </w:r>
      <w:r>
        <w:t>Об использовании имущества, закрепленного за учреждением" учреждениями указываются на начало и конец отчетного года:</w:t>
      </w:r>
    </w:p>
    <w:p w:rsidR="00000000" w:rsidRDefault="005450E5">
      <w:pPr>
        <w:pStyle w:val="ConsPlusNormal"/>
        <w:ind w:firstLine="540"/>
        <w:jc w:val="both"/>
      </w:pPr>
      <w: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000000" w:rsidRDefault="005450E5">
      <w:pPr>
        <w:pStyle w:val="ConsPlusNormal"/>
        <w:ind w:firstLine="540"/>
        <w:jc w:val="both"/>
      </w:pPr>
      <w:r>
        <w:t>общая балансовая</w:t>
      </w:r>
      <w:r>
        <w:t xml:space="preserve">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000000" w:rsidRDefault="005450E5">
      <w:pPr>
        <w:pStyle w:val="ConsPlusNormal"/>
        <w:ind w:firstLine="540"/>
        <w:jc w:val="both"/>
      </w:pPr>
      <w:r>
        <w:t>общая балансовая (остаточная) стоимость недвижимого имущества, находящегося у учреждения на праве оперативного управления и пе</w:t>
      </w:r>
      <w:r>
        <w:t>реданного в безвозмездное пользование;</w:t>
      </w:r>
    </w:p>
    <w:p w:rsidR="00000000" w:rsidRDefault="005450E5">
      <w:pPr>
        <w:pStyle w:val="ConsPlusNormal"/>
        <w:ind w:firstLine="540"/>
        <w:jc w:val="both"/>
      </w:pPr>
      <w: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000000" w:rsidRDefault="005450E5">
      <w:pPr>
        <w:pStyle w:val="ConsPlusNormal"/>
        <w:ind w:firstLine="540"/>
        <w:jc w:val="both"/>
      </w:pPr>
      <w:r>
        <w:lastRenderedPageBreak/>
        <w:t xml:space="preserve">общая балансовая (остаточная) стоимость движимого имущества, находящегося у учреждения на праве </w:t>
      </w:r>
      <w:r>
        <w:t>оперативного управления и переданного в аренду;</w:t>
      </w:r>
    </w:p>
    <w:p w:rsidR="00000000" w:rsidRDefault="005450E5">
      <w:pPr>
        <w:pStyle w:val="ConsPlusNormal"/>
        <w:ind w:firstLine="540"/>
        <w:jc w:val="both"/>
      </w:pPr>
      <w:r>
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000000" w:rsidRDefault="005450E5">
      <w:pPr>
        <w:pStyle w:val="ConsPlusNormal"/>
        <w:ind w:firstLine="540"/>
        <w:jc w:val="both"/>
      </w:pPr>
      <w:r>
        <w:t>общая площадь объектов недвижимого имущества,</w:t>
      </w:r>
      <w:r>
        <w:t xml:space="preserve"> находящегося у учреждения на праве оперативного управления;</w:t>
      </w:r>
    </w:p>
    <w:p w:rsidR="00000000" w:rsidRDefault="005450E5">
      <w:pPr>
        <w:pStyle w:val="ConsPlusNormal"/>
        <w:ind w:firstLine="540"/>
        <w:jc w:val="both"/>
      </w:pPr>
      <w:r>
        <w:t>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000000" w:rsidRDefault="005450E5">
      <w:pPr>
        <w:pStyle w:val="ConsPlusNormal"/>
        <w:ind w:firstLine="540"/>
        <w:jc w:val="both"/>
      </w:pPr>
      <w:r>
        <w:t>общая площадь объектов недвижимого имущества, находящегося у учреж</w:t>
      </w:r>
      <w:r>
        <w:t>дения на праве оперативного управления и переданного в безвозмездное пользование;</w:t>
      </w:r>
    </w:p>
    <w:p w:rsidR="00000000" w:rsidRDefault="005450E5">
      <w:pPr>
        <w:pStyle w:val="ConsPlusNormal"/>
        <w:ind w:firstLine="540"/>
        <w:jc w:val="both"/>
      </w:pPr>
      <w:r>
        <w:t>количество объектов недвижимого имущества, находящегося у учреждения на праве оперативного управления;</w:t>
      </w:r>
    </w:p>
    <w:p w:rsidR="00000000" w:rsidRDefault="005450E5">
      <w:pPr>
        <w:pStyle w:val="ConsPlusNormal"/>
        <w:ind w:firstLine="540"/>
        <w:jc w:val="both"/>
      </w:pPr>
      <w:r>
        <w:t>объем средств, полученных в отчетном году от распоряжения в установленн</w:t>
      </w:r>
      <w:r>
        <w:t>ом порядке имуществом, находящимся у учреждения на праве оперативного управления;</w:t>
      </w:r>
    </w:p>
    <w:p w:rsidR="00000000" w:rsidRDefault="005450E5">
      <w:pPr>
        <w:pStyle w:val="ConsPlusNormal"/>
        <w:ind w:firstLine="540"/>
        <w:jc w:val="both"/>
      </w:pPr>
      <w:r>
        <w:t>объем средств, потраченных в отчетном году на содержание имущества, находящегося в оперативном управлении.</w:t>
      </w:r>
    </w:p>
    <w:p w:rsidR="00000000" w:rsidRDefault="005450E5">
      <w:pPr>
        <w:pStyle w:val="ConsPlusNormal"/>
        <w:ind w:firstLine="540"/>
        <w:jc w:val="both"/>
      </w:pPr>
      <w:r>
        <w:t>Бюджетным учреждением дополнительно указывается:</w:t>
      </w:r>
    </w:p>
    <w:p w:rsidR="00000000" w:rsidRDefault="005450E5">
      <w:pPr>
        <w:pStyle w:val="ConsPlusNormal"/>
        <w:ind w:firstLine="540"/>
        <w:jc w:val="both"/>
      </w:pPr>
      <w:r>
        <w:t>общая балансовая (</w:t>
      </w:r>
      <w:r>
        <w:t>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000000" w:rsidRDefault="005450E5">
      <w:pPr>
        <w:pStyle w:val="ConsPlusNormal"/>
        <w:ind w:firstLine="540"/>
        <w:jc w:val="both"/>
      </w:pPr>
      <w:r>
        <w:t>общая балансовая (остаточная) стоимость недвижимого и</w:t>
      </w:r>
      <w:r>
        <w:t>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000000" w:rsidRDefault="005450E5">
      <w:pPr>
        <w:pStyle w:val="ConsPlusNormal"/>
        <w:ind w:firstLine="540"/>
        <w:jc w:val="both"/>
      </w:pPr>
      <w:r>
        <w:t>общая балансовая (остаточная) стоимость особо ценного движимого имущества, находящегося у учреждения на праве оперативно</w:t>
      </w:r>
      <w:r>
        <w:t>го управления.</w:t>
      </w:r>
    </w:p>
    <w:p w:rsidR="00000000" w:rsidRDefault="005450E5">
      <w:pPr>
        <w:pStyle w:val="ConsPlusNormal"/>
        <w:ind w:firstLine="540"/>
        <w:jc w:val="both"/>
      </w:pPr>
      <w:r>
        <w:t xml:space="preserve">Абзац утратил силу. - </w:t>
      </w:r>
      <w:hyperlink r:id="rId19" w:tooltip="Постановление администрации г. Красноярска от 24.05.2012 N 205 &quot;О внесении изменений в Постановление администрации города от 17.12.2010 N 542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24.05.2012 N 205.</w:t>
      </w:r>
    </w:p>
    <w:p w:rsidR="00000000" w:rsidRDefault="005450E5">
      <w:pPr>
        <w:pStyle w:val="ConsPlusNormal"/>
        <w:ind w:firstLine="540"/>
        <w:jc w:val="both"/>
      </w:pPr>
      <w:r>
        <w:t xml:space="preserve">При подготовке раздела 3 "Об использовании имущества, закрепленного за учреждением" учреждениями составляется </w:t>
      </w:r>
      <w:r>
        <w:t>пояснительная записка, включающая следующие данные на начало и конец отчетного периода:</w:t>
      </w:r>
    </w:p>
    <w:p w:rsidR="00000000" w:rsidRDefault="005450E5">
      <w:pPr>
        <w:pStyle w:val="ConsPlusNormal"/>
        <w:ind w:firstLine="540"/>
        <w:jc w:val="both"/>
      </w:pPr>
      <w:proofErr w:type="gramStart"/>
      <w:r>
        <w:t xml:space="preserve">- </w:t>
      </w:r>
      <w:proofErr w:type="spellStart"/>
      <w:r>
        <w:t>пообъектный</w:t>
      </w:r>
      <w:proofErr w:type="spellEnd"/>
      <w:r>
        <w:t xml:space="preserve"> перечень недвижимого имущества, закрепленного за муниципальным учреждением на праве оперативного управления, с обязательным указанием реестрового номера, </w:t>
      </w:r>
      <w:r>
        <w:t>инвентарного номера, балансовой (остаточной) стоимости, площади здания (помещения), адреса местоположения объекта, года постройки, данных свидетельства о регистрации права оперативного управления, данных распорядительного документа о закреплении земельного</w:t>
      </w:r>
      <w:r>
        <w:t xml:space="preserve"> участка на праве постоянного (бессрочного) пользования, сведений о дате осуществления работ капитального характера;</w:t>
      </w:r>
      <w:proofErr w:type="gramEnd"/>
    </w:p>
    <w:p w:rsidR="00000000" w:rsidRDefault="005450E5">
      <w:pPr>
        <w:pStyle w:val="ConsPlusNormal"/>
        <w:ind w:firstLine="540"/>
        <w:jc w:val="both"/>
      </w:pPr>
      <w:proofErr w:type="gramStart"/>
      <w:r>
        <w:t xml:space="preserve">- </w:t>
      </w:r>
      <w:proofErr w:type="spellStart"/>
      <w:r>
        <w:t>пообъектный</w:t>
      </w:r>
      <w:proofErr w:type="spellEnd"/>
      <w:r>
        <w:t xml:space="preserve"> перечень движимого имущества, закрепленного на праве оперативного управления, с обязательным указанием полного наименования о</w:t>
      </w:r>
      <w:r>
        <w:t xml:space="preserve">бъекта, года выпуска, реестрового номера (для объектов, подлежащих реестровому учету в соответствии с </w:t>
      </w:r>
      <w:hyperlink r:id="rId20" w:tooltip="Распоряжение администрации г. Красноярска от 07.10.2009 N 4045-недв (ред. от 21.03.2012) &quot;Об утверждении Положения о порядке формирования и ведения разделов Реестра муниципальной собственности г. Красноярска&quot;------------ Недействующая редакция{КонсультантПлюс}" w:history="1">
        <w:r>
          <w:rPr>
            <w:color w:val="0000FF"/>
          </w:rPr>
          <w:t>Распоряжением</w:t>
        </w:r>
      </w:hyperlink>
      <w:r>
        <w:t xml:space="preserve"> администрации г</w:t>
      </w:r>
      <w:r>
        <w:t>орода от 07.10.2009 N 4045-недв "Об утверждении Положения о порядке формирования и ведения разделов Реестра муниципальной собственности г. Красноярска"), инвентарного номера, балансовой (остаточной) стоимости, данных распорядительного документа об отнесени</w:t>
      </w:r>
      <w:r>
        <w:t>и движимого имущества</w:t>
      </w:r>
      <w:proofErr w:type="gramEnd"/>
      <w:r>
        <w:t xml:space="preserve"> к особо ценному движимому имуществу (для объектов, отнесенных к особо ценному движимому имуществу), данных о номерных агрегатах, данных государственной регистрации, идентификационного номера ТС (для транспортных средств).</w:t>
      </w:r>
    </w:p>
    <w:p w:rsidR="00000000" w:rsidRDefault="005450E5">
      <w:pPr>
        <w:pStyle w:val="ConsPlusNormal"/>
        <w:ind w:firstLine="540"/>
        <w:jc w:val="both"/>
      </w:pPr>
      <w:r>
        <w:t>Раздел 3 "Об</w:t>
      </w:r>
      <w:r>
        <w:t xml:space="preserve"> использовании имущества, закрепленного за учреждением" согласовывается с органом, уполномоченным управлять и распоряжаться муниципальным имуществом.</w:t>
      </w:r>
    </w:p>
    <w:p w:rsidR="00000000" w:rsidRDefault="005450E5">
      <w:pPr>
        <w:pStyle w:val="ConsPlusNormal"/>
        <w:ind w:firstLine="540"/>
        <w:jc w:val="both"/>
      </w:pPr>
      <w:r>
        <w:t>Для согласования данные, включаемые в раздел 3 "Об использовании имущества, закрепленного за учреждением",</w:t>
      </w:r>
      <w:r>
        <w:t xml:space="preserve"> представляются в орган, уполномоченный управлять и распоряжаться муниципальным имуществом, в срок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000000" w:rsidRDefault="005450E5">
      <w:pPr>
        <w:pStyle w:val="ConsPlusNormal"/>
        <w:ind w:firstLine="540"/>
        <w:jc w:val="both"/>
      </w:pPr>
      <w:r>
        <w:t>Орган, уполномоченный управлять и распоряжаться муниципальным имуществом, рассматривает данные в течение десяти рабо</w:t>
      </w:r>
      <w:r>
        <w:t>чих дней, следующих за днем поступления, и согласовывает их либо возвращает на доработку с указанием причин, послуживших основанием для возврата.</w:t>
      </w:r>
    </w:p>
    <w:p w:rsidR="00000000" w:rsidRDefault="005450E5">
      <w:pPr>
        <w:pStyle w:val="ConsPlusNormal"/>
        <w:ind w:firstLine="540"/>
        <w:jc w:val="both"/>
      </w:pPr>
      <w:bookmarkStart w:id="2" w:name="Par96"/>
      <w:bookmarkEnd w:id="2"/>
      <w:r>
        <w:t xml:space="preserve">9. Отчет автономного учреждения утверждается в порядке, установленном </w:t>
      </w:r>
      <w:hyperlink r:id="rId21" w:tooltip="Федеральный закон от 03.11.2006 N 174-ФЗ (ред. от 23.05.2016) &quot;Об автономных учреждениях&quot;{КонсультантПлюс}" w:history="1">
        <w:r>
          <w:rPr>
            <w:color w:val="0000FF"/>
          </w:rPr>
          <w:t>статьей 11</w:t>
        </w:r>
      </w:hyperlink>
      <w:r>
        <w:t xml:space="preserve"> Федерального закона от 03.11.2006</w:t>
      </w:r>
      <w:r>
        <w:t xml:space="preserve"> N 174-ФЗ "Об автономных учреждениях".</w:t>
      </w:r>
    </w:p>
    <w:p w:rsidR="00000000" w:rsidRDefault="005450E5">
      <w:pPr>
        <w:pStyle w:val="ConsPlusNormal"/>
        <w:ind w:firstLine="540"/>
        <w:jc w:val="both"/>
      </w:pPr>
      <w:r>
        <w:t xml:space="preserve">Отчет бюджетных и казенных учреждений утверждается руководителем учреждения и представляется на согласование главному распорядителю бюджетных средств в срок до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000000" w:rsidRDefault="005450E5">
      <w:pPr>
        <w:pStyle w:val="ConsPlusNormal"/>
        <w:ind w:firstLine="540"/>
        <w:jc w:val="both"/>
      </w:pPr>
      <w:r>
        <w:t>Главный распорядит</w:t>
      </w:r>
      <w:r>
        <w:t>ель бюджетных средств рассматривает Отчет, указанный в абзаце втором настоящего пункта, в течение пятнадцати рабочих дней, следующих за днем поступления Отчета, и согласовывает его либо возвращает на доработку с указанием причин, послуживших основанием для</w:t>
      </w:r>
      <w:r>
        <w:t xml:space="preserve"> его возврата.</w:t>
      </w:r>
    </w:p>
    <w:p w:rsidR="00000000" w:rsidRDefault="005450E5">
      <w:pPr>
        <w:pStyle w:val="ConsPlusNormal"/>
        <w:ind w:firstLine="540"/>
        <w:jc w:val="both"/>
      </w:pPr>
      <w:r>
        <w:lastRenderedPageBreak/>
        <w:t>Повторное рассмотрение Отчета осуществляется в порядке, установленном абзацами вторым и третьим настоящего пункта.</w:t>
      </w:r>
    </w:p>
    <w:p w:rsidR="00000000" w:rsidRDefault="005450E5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Учреждение представляет Отчет, утвержденный и согласованный в соответствии с </w:t>
      </w:r>
      <w:hyperlink w:anchor="Par96" w:tooltip="9. Отчет автономного учреждения утверждается в порядке, установленном статьей 11 Федерального закона от 03.11.2006 N 174-ФЗ &quot;Об автономных учреждениях&quot;." w:history="1">
        <w:r>
          <w:rPr>
            <w:color w:val="0000FF"/>
          </w:rPr>
          <w:t>пунктом 9</w:t>
        </w:r>
      </w:hyperlink>
      <w:r>
        <w:t xml:space="preserve"> настоящего Порядка, в порядке, установленном Министерством финансов Российской Федера</w:t>
      </w:r>
      <w:r>
        <w:t xml:space="preserve">ции, для его размещения в установленном порядке на официальном сайте в сети Интернет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</w:t>
      </w:r>
      <w:r>
        <w:t>(Федеральным казначейством), с учетом требований законодательства Российской Федерации о защите государственной тайны</w:t>
      </w:r>
      <w:proofErr w:type="gramEnd"/>
      <w:r>
        <w:t>.</w:t>
      </w:r>
    </w:p>
    <w:p w:rsidR="00000000" w:rsidRDefault="005450E5">
      <w:pPr>
        <w:pStyle w:val="ConsPlusNormal"/>
        <w:ind w:firstLine="540"/>
        <w:jc w:val="both"/>
      </w:pPr>
      <w:r>
        <w:t>11. Отчет размещается на официальном сайте администрации города в сети Интернет, а также сайте учреждения (при наличии) с учетом требован</w:t>
      </w:r>
      <w:r>
        <w:t>ий законодательства Российской Федерации о защите государственной тайны.</w:t>
      </w:r>
    </w:p>
    <w:p w:rsidR="00000000" w:rsidRDefault="005450E5">
      <w:pPr>
        <w:pStyle w:val="ConsPlusNormal"/>
        <w:ind w:firstLine="540"/>
        <w:jc w:val="both"/>
      </w:pPr>
      <w:r>
        <w:t xml:space="preserve">Отчет автономного учреждения подлежит опубликованию не позднее 1 июня года, следующего за </w:t>
      </w:r>
      <w:proofErr w:type="gramStart"/>
      <w:r>
        <w:t>отчетным</w:t>
      </w:r>
      <w:proofErr w:type="gramEnd"/>
      <w:r>
        <w:t>, в газете "Городские новости".</w:t>
      </w:r>
    </w:p>
    <w:p w:rsidR="00000000" w:rsidRDefault="005450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</w:t>
      </w:r>
      <w:hyperlink r:id="rId22" w:tooltip="Постановление администрации г. Красноярска от 24.05.2012 N 205 &quot;О внесении изменений в Постановление администрации города от 17.12.2010 N 542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24.05.2012 N 205)</w:t>
      </w: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jc w:val="right"/>
      </w:pPr>
      <w:r>
        <w:t>Заместитель Главы города -</w:t>
      </w:r>
    </w:p>
    <w:p w:rsidR="00000000" w:rsidRDefault="005450E5">
      <w:pPr>
        <w:pStyle w:val="ConsPlusNormal"/>
        <w:jc w:val="right"/>
      </w:pPr>
      <w:r>
        <w:t>руководитель департамента экономики</w:t>
      </w:r>
    </w:p>
    <w:p w:rsidR="00000000" w:rsidRDefault="005450E5">
      <w:pPr>
        <w:pStyle w:val="ConsPlusNormal"/>
        <w:jc w:val="right"/>
      </w:pPr>
      <w:r>
        <w:t>Т.В.ЗЕЛЕНСКАЯ</w:t>
      </w: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jc w:val="right"/>
        <w:outlineLvl w:val="1"/>
      </w:pPr>
      <w:r>
        <w:t>Приложение 1</w:t>
      </w:r>
    </w:p>
    <w:p w:rsidR="00000000" w:rsidRDefault="005450E5">
      <w:pPr>
        <w:pStyle w:val="ConsPlusNormal"/>
        <w:jc w:val="right"/>
      </w:pPr>
      <w:r>
        <w:t>к Порядку</w:t>
      </w:r>
    </w:p>
    <w:p w:rsidR="00000000" w:rsidRDefault="005450E5">
      <w:pPr>
        <w:pStyle w:val="ConsPlusNormal"/>
        <w:jc w:val="right"/>
      </w:pPr>
      <w:r>
        <w:t>составления и утверждения</w:t>
      </w:r>
    </w:p>
    <w:p w:rsidR="00000000" w:rsidRDefault="005450E5">
      <w:pPr>
        <w:pStyle w:val="ConsPlusNormal"/>
        <w:jc w:val="right"/>
      </w:pPr>
      <w:r>
        <w:t>отчета о результатах</w:t>
      </w:r>
    </w:p>
    <w:p w:rsidR="00000000" w:rsidRDefault="005450E5">
      <w:pPr>
        <w:pStyle w:val="ConsPlusNormal"/>
        <w:jc w:val="right"/>
      </w:pPr>
      <w:r>
        <w:t xml:space="preserve">деятельности </w:t>
      </w:r>
      <w:proofErr w:type="gramStart"/>
      <w:r>
        <w:t>муниципального</w:t>
      </w:r>
      <w:proofErr w:type="gramEnd"/>
    </w:p>
    <w:p w:rsidR="00000000" w:rsidRDefault="005450E5">
      <w:pPr>
        <w:pStyle w:val="ConsPlusNormal"/>
        <w:jc w:val="right"/>
      </w:pPr>
      <w:r>
        <w:t>учре</w:t>
      </w:r>
      <w:r>
        <w:t>ждения города Красноярска</w:t>
      </w:r>
    </w:p>
    <w:p w:rsidR="00000000" w:rsidRDefault="005450E5">
      <w:pPr>
        <w:pStyle w:val="ConsPlusNormal"/>
        <w:jc w:val="right"/>
      </w:pPr>
      <w:r>
        <w:t xml:space="preserve">и об использовании </w:t>
      </w:r>
      <w:proofErr w:type="gramStart"/>
      <w:r>
        <w:t>закрепленного</w:t>
      </w:r>
      <w:proofErr w:type="gramEnd"/>
    </w:p>
    <w:p w:rsidR="00000000" w:rsidRDefault="005450E5">
      <w:pPr>
        <w:pStyle w:val="ConsPlusNormal"/>
        <w:jc w:val="right"/>
      </w:pPr>
      <w:r>
        <w:t>за ним муниципального имущества</w:t>
      </w:r>
    </w:p>
    <w:p w:rsidR="00000000" w:rsidRDefault="005450E5">
      <w:pPr>
        <w:pStyle w:val="ConsPlusNormal"/>
        <w:jc w:val="center"/>
      </w:pPr>
      <w:r>
        <w:t>Список изменяющих документов</w:t>
      </w:r>
    </w:p>
    <w:p w:rsidR="00000000" w:rsidRDefault="005450E5">
      <w:pPr>
        <w:pStyle w:val="ConsPlusNormal"/>
        <w:jc w:val="center"/>
      </w:pPr>
      <w:proofErr w:type="gramStart"/>
      <w:r>
        <w:t xml:space="preserve">(введен </w:t>
      </w:r>
      <w:hyperlink r:id="rId23" w:tooltip="Постановление администрации г. Красноярска от 24.05.2012 N 205 &quot;О внесении изменений в Постановление администрации города от 17.12.2010 N 542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</w:t>
      </w:r>
      <w:proofErr w:type="gramEnd"/>
    </w:p>
    <w:p w:rsidR="00000000" w:rsidRDefault="005450E5">
      <w:pPr>
        <w:pStyle w:val="ConsPlusNormal"/>
        <w:jc w:val="center"/>
      </w:pPr>
      <w:r>
        <w:t>от 24.05.2012 N 205)</w:t>
      </w: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nformat"/>
        <w:jc w:val="both"/>
      </w:pPr>
      <w:r>
        <w:t>СОГЛАСОВАНО:                             УТВЕРЖДАЮ:</w:t>
      </w:r>
    </w:p>
    <w:p w:rsidR="00000000" w:rsidRDefault="005450E5">
      <w:pPr>
        <w:pStyle w:val="ConsPlusNonformat"/>
        <w:jc w:val="both"/>
      </w:pPr>
      <w:proofErr w:type="gramStart"/>
      <w:r>
        <w:t>___________________________________      __________________________________</w:t>
      </w:r>
      <w:proofErr w:type="gramEnd"/>
    </w:p>
    <w:p w:rsidR="00000000" w:rsidRDefault="005450E5">
      <w:pPr>
        <w:pStyle w:val="ConsPlusNonformat"/>
        <w:jc w:val="both"/>
      </w:pPr>
      <w:r>
        <w:t xml:space="preserve">   </w:t>
      </w:r>
      <w:proofErr w:type="gramStart"/>
      <w:r>
        <w:t>(подпись, Ф.И.О. руководителя            (подпись, Ф.И.О. руководителя</w:t>
      </w:r>
      <w:proofErr w:type="gramEnd"/>
    </w:p>
    <w:p w:rsidR="00000000" w:rsidRDefault="005450E5">
      <w:pPr>
        <w:pStyle w:val="ConsPlusNonformat"/>
        <w:jc w:val="both"/>
      </w:pPr>
      <w:r>
        <w:t xml:space="preserve">           </w:t>
      </w:r>
      <w:proofErr w:type="gramStart"/>
      <w:r>
        <w:t>учредителя)                              уч</w:t>
      </w:r>
      <w:r>
        <w:t>реждения)</w:t>
      </w:r>
      <w:proofErr w:type="gramEnd"/>
    </w:p>
    <w:p w:rsidR="00000000" w:rsidRDefault="005450E5">
      <w:pPr>
        <w:pStyle w:val="ConsPlusNonformat"/>
        <w:jc w:val="both"/>
      </w:pPr>
      <w:r>
        <w:t>"__" _____________ 20__ г.               "__" _____________ 20__ г.</w:t>
      </w:r>
    </w:p>
    <w:p w:rsidR="00000000" w:rsidRDefault="005450E5">
      <w:pPr>
        <w:pStyle w:val="ConsPlusNonformat"/>
        <w:jc w:val="both"/>
      </w:pPr>
    </w:p>
    <w:p w:rsidR="00000000" w:rsidRDefault="005450E5">
      <w:pPr>
        <w:pStyle w:val="ConsPlusNonformat"/>
        <w:jc w:val="both"/>
      </w:pPr>
      <w:bookmarkStart w:id="3" w:name="Par131"/>
      <w:bookmarkEnd w:id="3"/>
      <w:r>
        <w:t xml:space="preserve">                                   ОТЧЕТ</w:t>
      </w:r>
    </w:p>
    <w:p w:rsidR="00000000" w:rsidRDefault="005450E5">
      <w:pPr>
        <w:pStyle w:val="ConsPlusNonformat"/>
        <w:jc w:val="both"/>
      </w:pPr>
      <w:r>
        <w:t xml:space="preserve">                        о результатах деятельности</w:t>
      </w:r>
    </w:p>
    <w:p w:rsidR="00000000" w:rsidRDefault="005450E5">
      <w:pPr>
        <w:pStyle w:val="ConsPlusNonformat"/>
        <w:jc w:val="both"/>
      </w:pPr>
      <w:r>
        <w:t xml:space="preserve">     _________________________________________________________________</w:t>
      </w:r>
    </w:p>
    <w:p w:rsidR="00000000" w:rsidRDefault="005450E5">
      <w:pPr>
        <w:pStyle w:val="ConsPlusNonformat"/>
        <w:jc w:val="both"/>
      </w:pPr>
      <w:r>
        <w:t xml:space="preserve">  </w:t>
      </w:r>
      <w:r>
        <w:t xml:space="preserve">   (наименование муниципального бюджетного или казенного учреждения)</w:t>
      </w:r>
    </w:p>
    <w:p w:rsidR="00000000" w:rsidRDefault="005450E5">
      <w:pPr>
        <w:pStyle w:val="ConsPlusNonformat"/>
        <w:jc w:val="both"/>
      </w:pPr>
    </w:p>
    <w:p w:rsidR="00000000" w:rsidRDefault="005450E5">
      <w:pPr>
        <w:pStyle w:val="ConsPlusNonformat"/>
        <w:jc w:val="both"/>
      </w:pPr>
      <w:r>
        <w:t xml:space="preserve">       (далее - учреждения) и об использовании закрепленного за ним</w:t>
      </w:r>
    </w:p>
    <w:p w:rsidR="00000000" w:rsidRDefault="005450E5">
      <w:pPr>
        <w:pStyle w:val="ConsPlusNonformat"/>
        <w:jc w:val="both"/>
      </w:pPr>
      <w:r>
        <w:t xml:space="preserve">                         муниципального имущества</w:t>
      </w:r>
    </w:p>
    <w:p w:rsidR="00000000" w:rsidRDefault="005450E5">
      <w:pPr>
        <w:pStyle w:val="ConsPlusNonformat"/>
        <w:jc w:val="both"/>
      </w:pPr>
      <w:r>
        <w:t xml:space="preserve">                           за 20__ отчетный год</w:t>
      </w:r>
    </w:p>
    <w:p w:rsidR="00000000" w:rsidRDefault="005450E5">
      <w:pPr>
        <w:pStyle w:val="ConsPlusNonformat"/>
        <w:jc w:val="both"/>
      </w:pPr>
      <w:r>
        <w:t xml:space="preserve">                   п</w:t>
      </w:r>
      <w:r>
        <w:t xml:space="preserve">о состоянию на 1 января 20__ г. </w:t>
      </w:r>
      <w:hyperlink w:anchor="Par142" w:tooltip="&lt;*&gt; Год, следующий за отчетным." w:history="1">
        <w:r>
          <w:rPr>
            <w:color w:val="0000FF"/>
          </w:rPr>
          <w:t>&lt;*&gt;</w:t>
        </w:r>
      </w:hyperlink>
    </w:p>
    <w:p w:rsidR="00000000" w:rsidRDefault="005450E5">
      <w:pPr>
        <w:pStyle w:val="ConsPlusNormal"/>
        <w:jc w:val="center"/>
      </w:pPr>
    </w:p>
    <w:p w:rsidR="00000000" w:rsidRDefault="005450E5">
      <w:pPr>
        <w:pStyle w:val="ConsPlusNormal"/>
        <w:ind w:firstLine="540"/>
        <w:jc w:val="both"/>
      </w:pPr>
      <w:r>
        <w:t>--------------------------------</w:t>
      </w:r>
    </w:p>
    <w:p w:rsidR="00000000" w:rsidRDefault="005450E5">
      <w:pPr>
        <w:pStyle w:val="ConsPlusNormal"/>
        <w:ind w:firstLine="540"/>
        <w:jc w:val="both"/>
      </w:pPr>
      <w:bookmarkStart w:id="4" w:name="Par142"/>
      <w:bookmarkEnd w:id="4"/>
      <w:r>
        <w:t xml:space="preserve">&lt;*&gt; Год, следующий за </w:t>
      </w:r>
      <w:proofErr w:type="gramStart"/>
      <w:r>
        <w:t>отчетным</w:t>
      </w:r>
      <w:proofErr w:type="gramEnd"/>
      <w:r>
        <w:t>.</w:t>
      </w: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jc w:val="center"/>
        <w:outlineLvl w:val="2"/>
      </w:pPr>
      <w:r>
        <w:t>Раздел 1. Общие сведения об учреждении</w:t>
      </w:r>
    </w:p>
    <w:p w:rsidR="00000000" w:rsidRDefault="005450E5">
      <w:pPr>
        <w:pStyle w:val="ConsPlusNormal"/>
        <w:jc w:val="center"/>
      </w:pPr>
    </w:p>
    <w:p w:rsidR="00000000" w:rsidRDefault="005450E5">
      <w:pPr>
        <w:pStyle w:val="ConsPlusNormal"/>
        <w:ind w:firstLine="540"/>
        <w:jc w:val="both"/>
      </w:pPr>
      <w:r>
        <w:t xml:space="preserve">1. </w:t>
      </w:r>
      <w:proofErr w:type="gramStart"/>
      <w:r>
        <w:t>Исчерпывающий перечень видов деятельно</w:t>
      </w:r>
      <w:r>
        <w:t>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документами, и перечень разрешительных документов (с указанием номеров, даты выдачи</w:t>
      </w:r>
      <w:r>
        <w:t xml:space="preserve"> и сроков действия), на основании которых учреждение осуществляет деятельность </w:t>
      </w:r>
      <w:r>
        <w:lastRenderedPageBreak/>
        <w:t>(свидетельство о государственной регистрации учреждения, решение учредителя о создании учреждения и другие разрешительные документы)</w:t>
      </w:r>
      <w:proofErr w:type="gramEnd"/>
    </w:p>
    <w:p w:rsidR="00000000" w:rsidRDefault="005450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2760"/>
        <w:gridCol w:w="1920"/>
      </w:tblGrid>
      <w:tr w:rsidR="00000000">
        <w:trPr>
          <w:trHeight w:val="24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Вид деятельности          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proofErr w:type="gramStart"/>
            <w:r>
              <w:t>Разреш</w:t>
            </w:r>
            <w:r>
              <w:t>ительный документ (с указанием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 xml:space="preserve">    номера, даты выдачи и срока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          действия)              </w:t>
            </w:r>
          </w:p>
        </w:tc>
      </w:tr>
      <w:tr w:rsidR="00000000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год, предшествующий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   отчетному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отчетный год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год, предшествующий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   отчетному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отчетный год </w:t>
            </w:r>
          </w:p>
        </w:tc>
      </w:tr>
      <w:tr w:rsidR="00000000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2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3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4       </w:t>
            </w:r>
          </w:p>
        </w:tc>
      </w:tr>
      <w:tr w:rsidR="00000000">
        <w:trPr>
          <w:trHeight w:val="2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</w:tbl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  <w:r>
        <w:t>2.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</w:t>
      </w:r>
    </w:p>
    <w:p w:rsidR="00000000" w:rsidRDefault="005450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2760"/>
        <w:gridCol w:w="3360"/>
      </w:tblGrid>
      <w:tr w:rsidR="00000000">
        <w:trPr>
          <w:trHeight w:val="2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Наименование услуги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     (работы)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Потребители услуги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   (работы)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Нормативный правовой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  (правовой) акт,   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предусматривающий</w:t>
            </w:r>
            <w:proofErr w:type="gramEnd"/>
            <w:r>
              <w:t xml:space="preserve"> оказание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услуги (работы) за плату </w:t>
            </w:r>
          </w:p>
        </w:tc>
      </w:tr>
      <w:tr w:rsidR="00000000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 1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2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  3             </w:t>
            </w:r>
          </w:p>
        </w:tc>
      </w:tr>
      <w:tr w:rsidR="00000000">
        <w:trPr>
          <w:trHeight w:val="2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</w:tbl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  <w:r>
        <w:t>3. Количество штатных единиц учреждения</w:t>
      </w:r>
    </w:p>
    <w:p w:rsidR="00000000" w:rsidRDefault="005450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1680"/>
        <w:gridCol w:w="2640"/>
      </w:tblGrid>
      <w:tr w:rsidR="00000000">
        <w:trPr>
          <w:trHeight w:val="24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Наименование показателя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Начало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отчетного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 года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Конец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отчетного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 года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Причины, приведшие </w:t>
            </w:r>
            <w:proofErr w:type="gramStart"/>
            <w:r>
              <w:t>к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 xml:space="preserve">  изменению </w:t>
            </w:r>
            <w:proofErr w:type="gramStart"/>
            <w:r>
              <w:t>штатных</w:t>
            </w:r>
            <w:proofErr w:type="gramEnd"/>
            <w:r>
              <w:t xml:space="preserve">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  единиц </w:t>
            </w:r>
            <w:hyperlink w:anchor="Par189" w:tooltip="&lt;**&gt; Заполняется в случае изменения количества штатных единиц учреждения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  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2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3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4         </w:t>
            </w:r>
          </w:p>
        </w:tc>
      </w:tr>
      <w:tr w:rsidR="00000000">
        <w:trPr>
          <w:trHeight w:val="2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Количественный состав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сотрудников, человек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Квалификация сотрудников </w:t>
            </w:r>
          </w:p>
          <w:p w:rsidR="00000000" w:rsidRDefault="005450E5">
            <w:pPr>
              <w:pStyle w:val="ConsPlusNonformat"/>
              <w:jc w:val="both"/>
            </w:pPr>
            <w:hyperlink w:anchor="Par190" w:tooltip="&lt;***&gt; Приводятся показатели требований к квалификации сотрудников учреждения согласно требованиям к квалификации персонала, предусмотренным муниципальным заданием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</w:tbl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  <w:r>
        <w:t>--------------------------------</w:t>
      </w:r>
    </w:p>
    <w:p w:rsidR="00000000" w:rsidRDefault="005450E5">
      <w:pPr>
        <w:pStyle w:val="ConsPlusNormal"/>
        <w:ind w:firstLine="540"/>
        <w:jc w:val="both"/>
      </w:pPr>
      <w:bookmarkStart w:id="5" w:name="Par189"/>
      <w:bookmarkEnd w:id="5"/>
      <w:r>
        <w:t>&lt;**&gt; Заполняется в случае изменения количества штатных единиц учреждения.</w:t>
      </w:r>
    </w:p>
    <w:p w:rsidR="00000000" w:rsidRDefault="005450E5">
      <w:pPr>
        <w:pStyle w:val="ConsPlusNormal"/>
        <w:ind w:firstLine="540"/>
        <w:jc w:val="both"/>
      </w:pPr>
      <w:bookmarkStart w:id="6" w:name="Par190"/>
      <w:bookmarkEnd w:id="6"/>
      <w:r>
        <w:t>&lt;***&gt; Приводятся показатели требований к квалификации сотрудников учреждения согласно требованиям к квалификации персонала, предусмотренным муниципальным заданием.</w:t>
      </w:r>
    </w:p>
    <w:p w:rsidR="00000000" w:rsidRDefault="005450E5">
      <w:pPr>
        <w:pStyle w:val="ConsPlusNormal"/>
        <w:ind w:firstLine="540"/>
        <w:jc w:val="both"/>
      </w:pPr>
      <w:r>
        <w:t>При от</w:t>
      </w:r>
      <w:r>
        <w:t>сутствии данного требования в муниципальном задании приводятся следующие показатели:</w:t>
      </w:r>
    </w:p>
    <w:p w:rsidR="00000000" w:rsidRDefault="005450E5">
      <w:pPr>
        <w:pStyle w:val="ConsPlusNormal"/>
        <w:ind w:firstLine="540"/>
        <w:jc w:val="both"/>
      </w:pPr>
      <w:r>
        <w:t xml:space="preserve">доля сотрудников с высшим профессиональным образованием, соответствующим выполнению трудовой функции в рамках основных видов деятельности учреждения, от общего количества </w:t>
      </w:r>
      <w:r>
        <w:t>сотрудников учреждения</w:t>
      </w:r>
      <w:proofErr w:type="gramStart"/>
      <w:r>
        <w:t xml:space="preserve"> (%);</w:t>
      </w:r>
      <w:proofErr w:type="gramEnd"/>
    </w:p>
    <w:p w:rsidR="00000000" w:rsidRDefault="005450E5">
      <w:pPr>
        <w:pStyle w:val="ConsPlusNormal"/>
        <w:ind w:firstLine="540"/>
        <w:jc w:val="both"/>
      </w:pPr>
      <w:r>
        <w:t>доля сотрудников, подлежащих прохождению повышения квалификации, от общего количества сотрудников учреждения</w:t>
      </w:r>
      <w:proofErr w:type="gramStart"/>
      <w:r>
        <w:t xml:space="preserve"> (%): </w:t>
      </w:r>
      <w:proofErr w:type="gramEnd"/>
      <w:r>
        <w:t>в графе 2 - плановый показатель, в графе 3 - фактически достигнутый показатель.</w:t>
      </w: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  <w:r>
        <w:t xml:space="preserve">4. Сведения о средней заработной </w:t>
      </w:r>
      <w:r>
        <w:t>плате работников (сотрудников) учреждения</w:t>
      </w:r>
    </w:p>
    <w:p w:rsidR="00000000" w:rsidRDefault="005450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2760"/>
        <w:gridCol w:w="2400"/>
      </w:tblGrid>
      <w:tr w:rsidR="00000000">
        <w:trPr>
          <w:trHeight w:val="24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Наименование показателя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Год, </w:t>
            </w:r>
            <w:proofErr w:type="gramStart"/>
            <w:r>
              <w:t>предшествующей</w:t>
            </w:r>
            <w:proofErr w:type="gramEnd"/>
            <w:r>
              <w:t xml:space="preserve">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   отчетному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Отчетный год   </w:t>
            </w:r>
          </w:p>
        </w:tc>
      </w:tr>
      <w:tr w:rsidR="0000000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     1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2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3        </w:t>
            </w:r>
          </w:p>
        </w:tc>
      </w:tr>
      <w:tr w:rsidR="0000000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Средняя заработная плата        </w:t>
            </w:r>
          </w:p>
          <w:p w:rsidR="00000000" w:rsidRDefault="005450E5">
            <w:pPr>
              <w:pStyle w:val="ConsPlusNonformat"/>
              <w:jc w:val="both"/>
            </w:pPr>
            <w:r>
              <w:lastRenderedPageBreak/>
              <w:t xml:space="preserve">работников (сотрудников)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учреждения, рублей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</w:tbl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jc w:val="center"/>
        <w:outlineLvl w:val="2"/>
      </w:pPr>
      <w:r>
        <w:t>Раздел 2. Результат деятельности учреждения</w:t>
      </w:r>
    </w:p>
    <w:p w:rsidR="00000000" w:rsidRDefault="005450E5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0"/>
        <w:gridCol w:w="1440"/>
        <w:gridCol w:w="2520"/>
        <w:gridCol w:w="1200"/>
      </w:tblGrid>
      <w:tr w:rsidR="00000000">
        <w:trPr>
          <w:trHeight w:val="240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Наименование показателя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Единицы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измерения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>Год, предшествующий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  отчетному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>Отчетный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год  </w:t>
            </w:r>
          </w:p>
        </w:tc>
      </w:tr>
      <w:tr w:rsidR="00000000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proofErr w:type="gramStart"/>
            <w:r>
              <w:t xml:space="preserve">Изменение (увеличение,           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 xml:space="preserve">уменьшение) </w:t>
            </w:r>
            <w:proofErr w:type="gramStart"/>
            <w:r>
              <w:t>балансовой</w:t>
            </w:r>
            <w:proofErr w:type="gramEnd"/>
            <w:r>
              <w:t xml:space="preserve"> 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(остаточной) стоимости           </w:t>
            </w:r>
          </w:p>
          <w:p w:rsidR="00000000" w:rsidRDefault="005450E5">
            <w:pPr>
              <w:pStyle w:val="ConsPlusNonformat"/>
              <w:jc w:val="both"/>
            </w:pPr>
            <w:r>
              <w:t>нефинансовых активов относительно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предыдущего отчетного года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%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Общая сумма </w:t>
            </w:r>
            <w:proofErr w:type="gramStart"/>
            <w:r>
              <w:t>выставленных</w:t>
            </w:r>
            <w:proofErr w:type="gramEnd"/>
            <w:r>
              <w:t xml:space="preserve">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требований в возмещение ущерба </w:t>
            </w:r>
            <w:proofErr w:type="gramStart"/>
            <w:r>
              <w:t>по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 xml:space="preserve">недостачам и хищениям  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материальных ценностей, денежных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средств, а также от порчи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материальных ценностей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proofErr w:type="gramStart"/>
            <w:r>
              <w:t xml:space="preserve">Изменение (увеличение,           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 xml:space="preserve">уменьшение) </w:t>
            </w:r>
            <w:proofErr w:type="gramStart"/>
            <w:r>
              <w:t>дебиторской</w:t>
            </w:r>
            <w:proofErr w:type="gramEnd"/>
            <w:r>
              <w:t xml:space="preserve"> и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кредиторской задолженности       </w:t>
            </w:r>
          </w:p>
          <w:p w:rsidR="00000000" w:rsidRDefault="005450E5">
            <w:pPr>
              <w:pStyle w:val="ConsPlusNonformat"/>
              <w:jc w:val="both"/>
            </w:pPr>
            <w:r>
              <w:t>учре</w:t>
            </w:r>
            <w:r>
              <w:t xml:space="preserve">ждения в разрезе поступлений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(выплат), предусмотренных планом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финансово-хозяйственной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деятельности учреждения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относительно предыдущего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отчетного года, с указанием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причин образования </w:t>
            </w:r>
            <w:proofErr w:type="gramStart"/>
            <w:r>
              <w:t>просроченной</w:t>
            </w:r>
            <w:proofErr w:type="gramEnd"/>
            <w:r>
              <w:t xml:space="preserve">  </w:t>
            </w:r>
          </w:p>
          <w:p w:rsidR="00000000" w:rsidRDefault="005450E5">
            <w:pPr>
              <w:pStyle w:val="ConsPlusNonformat"/>
              <w:jc w:val="both"/>
            </w:pPr>
            <w:r>
              <w:t>кредиторской задолженн</w:t>
            </w:r>
            <w:r>
              <w:t xml:space="preserve">ости, а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также дебиторской задолженности,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нереальной</w:t>
            </w:r>
            <w:proofErr w:type="gramEnd"/>
            <w:r>
              <w:t xml:space="preserve"> к взысканию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%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Сумма доходов, полученных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учреждением от оказания </w:t>
            </w:r>
            <w:proofErr w:type="gramStart"/>
            <w:r>
              <w:t>платных</w:t>
            </w:r>
            <w:proofErr w:type="gramEnd"/>
            <w:r>
              <w:t xml:space="preserve">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услуг (выполнения работ)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Цены (тарифы) на платные услуги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(работы), оказываемые         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 xml:space="preserve">потребителям (в динамике в       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 xml:space="preserve">течение отчетного периода)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руб.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Общее количество потребителей,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воспользовавшихся</w:t>
            </w:r>
            <w:proofErr w:type="gramEnd"/>
            <w:r>
              <w:t xml:space="preserve"> услугами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(работами) учреждения, в том  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числе</w:t>
            </w:r>
            <w:proofErr w:type="gramEnd"/>
            <w:r>
              <w:t xml:space="preserve">: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>чело</w:t>
            </w:r>
            <w:r>
              <w:t xml:space="preserve">век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proofErr w:type="gramStart"/>
            <w:r>
              <w:t>платными</w:t>
            </w:r>
            <w:proofErr w:type="gramEnd"/>
            <w:r>
              <w:t xml:space="preserve"> для потребителей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человек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Количество жалоб потребителей и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принятые по результатам их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рассмотрения меры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единиц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Суммы </w:t>
            </w:r>
            <w:proofErr w:type="gramStart"/>
            <w:r>
              <w:t>кассовых</w:t>
            </w:r>
            <w:proofErr w:type="gramEnd"/>
            <w:r>
              <w:t xml:space="preserve"> и плановых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поступлений (с учетом возвратов)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в разрезе поступлений,        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предусмотренных</w:t>
            </w:r>
            <w:proofErr w:type="gramEnd"/>
            <w:r>
              <w:t xml:space="preserve"> планом финансово-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хозяйственной деятельности    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 xml:space="preserve">учреждения (для бюджетного       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 xml:space="preserve">учреждения)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lastRenderedPageBreak/>
              <w:t xml:space="preserve">Суммы кассовых и плановых выплат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 xml:space="preserve">(с учетом восстановленных        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 xml:space="preserve">кассовых выплат) в разрезе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выплат, предусмотренных планом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финансово-хозяйственной       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 xml:space="preserve">деятельности учреждения (для     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 xml:space="preserve">бюджетного учреждения)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Показатели кассового исполнения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 xml:space="preserve">бюджетной сметы учреждения (для  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>казе</w:t>
            </w:r>
            <w:r>
              <w:t xml:space="preserve">нного учреждения)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Показатели </w:t>
            </w:r>
            <w:proofErr w:type="gramStart"/>
            <w:r>
              <w:t>доведенных</w:t>
            </w:r>
            <w:proofErr w:type="gramEnd"/>
            <w:r>
              <w:t xml:space="preserve"> учреждению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лимитов бюджетных обязательств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(для казенного учреждения)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</w:tbl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jc w:val="center"/>
        <w:outlineLvl w:val="2"/>
      </w:pPr>
      <w:r>
        <w:t>Раздел 3. Об использовании имущества,</w:t>
      </w:r>
    </w:p>
    <w:p w:rsidR="00000000" w:rsidRDefault="005450E5">
      <w:pPr>
        <w:pStyle w:val="ConsPlusNormal"/>
        <w:jc w:val="center"/>
      </w:pPr>
      <w:proofErr w:type="gramStart"/>
      <w:r>
        <w:t>закрепленного</w:t>
      </w:r>
      <w:proofErr w:type="gramEnd"/>
      <w:r>
        <w:t xml:space="preserve"> за учреждением</w:t>
      </w:r>
    </w:p>
    <w:p w:rsidR="00000000" w:rsidRDefault="005450E5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680"/>
        <w:gridCol w:w="1920"/>
        <w:gridCol w:w="1800"/>
      </w:tblGrid>
      <w:tr w:rsidR="00000000">
        <w:trPr>
          <w:trHeight w:val="2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Наименование показателя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Единицы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измерения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На начало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отчетного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периода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На конец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отчетного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периода   </w:t>
            </w:r>
          </w:p>
        </w:tc>
      </w:tr>
      <w:tr w:rsidR="00000000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Общая балансовая (остаточная)  </w:t>
            </w:r>
          </w:p>
          <w:p w:rsidR="00000000" w:rsidRDefault="005450E5">
            <w:pPr>
              <w:pStyle w:val="ConsPlusNonformat"/>
              <w:jc w:val="both"/>
            </w:pPr>
            <w:r>
              <w:t>стоимость имущества учреждения,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в том числе: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балансовая (остаточная)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стоимость </w:t>
            </w:r>
            <w:proofErr w:type="gramStart"/>
            <w:r>
              <w:t>закрепленного</w:t>
            </w:r>
            <w:proofErr w:type="gramEnd"/>
            <w:r>
              <w:t xml:space="preserve"> за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учреждением </w:t>
            </w:r>
            <w:proofErr w:type="gramStart"/>
            <w:r>
              <w:t>недвижимого</w:t>
            </w:r>
            <w:proofErr w:type="gramEnd"/>
            <w:r>
              <w:t xml:space="preserve">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имущества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общая балансовая (остаточная)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стоимость </w:t>
            </w:r>
            <w:proofErr w:type="gramStart"/>
            <w:r>
              <w:t>недвижимого</w:t>
            </w:r>
            <w:proofErr w:type="gramEnd"/>
            <w:r>
              <w:t xml:space="preserve">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имущества, находящегося у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учреждения на праве  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оперативного управления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общая балансовая (остаточная)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стоимость </w:t>
            </w:r>
            <w:proofErr w:type="gramStart"/>
            <w:r>
              <w:t>недвижимого</w:t>
            </w:r>
            <w:proofErr w:type="gramEnd"/>
            <w:r>
              <w:t xml:space="preserve">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имущества, находящегося у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учреждения на праве  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оперативного управления и   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переданного</w:t>
            </w:r>
            <w:proofErr w:type="gramEnd"/>
            <w:r>
              <w:t xml:space="preserve"> в ар</w:t>
            </w:r>
            <w:r>
              <w:t xml:space="preserve">енду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общая балансовая (остаточная)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стоимость </w:t>
            </w:r>
            <w:proofErr w:type="gramStart"/>
            <w:r>
              <w:t>недвижимого</w:t>
            </w:r>
            <w:proofErr w:type="gramEnd"/>
            <w:r>
              <w:t xml:space="preserve">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имущества, находящегося у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учреждения на праве  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оперативного управления и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переданного в безвозмездное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пользование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общая балансовая (остаточная)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стоимость движимого имущества,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находящегося у учреждения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праве</w:t>
            </w:r>
            <w:proofErr w:type="gramEnd"/>
            <w:r>
              <w:t xml:space="preserve"> оперативного управления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общая балансовая (остаточная)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стоимость движимого имущества,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находящегося у учреждения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праве</w:t>
            </w:r>
            <w:proofErr w:type="gramEnd"/>
            <w:r>
              <w:t xml:space="preserve"> оперативного управления и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lastRenderedPageBreak/>
              <w:t>переданного</w:t>
            </w:r>
            <w:proofErr w:type="gramEnd"/>
            <w:r>
              <w:t xml:space="preserve"> в аренду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lastRenderedPageBreak/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lastRenderedPageBreak/>
              <w:t xml:space="preserve">общая балансовая (остаточная)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стоимость движимого имущества,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находящегося у учреждения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праве</w:t>
            </w:r>
            <w:proofErr w:type="gramEnd"/>
            <w:r>
              <w:t xml:space="preserve"> оперативного управления и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переданного в безвозмездное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пользование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Общая площадь объектов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недвижимого имущества,      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закрепленная</w:t>
            </w:r>
            <w:proofErr w:type="gramEnd"/>
            <w:r>
              <w:t xml:space="preserve"> за учреждением, в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том числе: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кв. метров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общая площадь объектов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недвижимого имущества,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находящегося у учреждения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праве</w:t>
            </w:r>
            <w:proofErr w:type="gramEnd"/>
            <w:r>
              <w:t xml:space="preserve"> оперативного управления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кв. метров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общая площадь объектов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недвижимого имущества,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находящегося у учреждения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праве</w:t>
            </w:r>
            <w:proofErr w:type="gramEnd"/>
            <w:r>
              <w:t xml:space="preserve"> оперативного управления и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переданного</w:t>
            </w:r>
            <w:proofErr w:type="gramEnd"/>
            <w:r>
              <w:t xml:space="preserve"> в аренду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кв. метров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общая площадь объектов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недвижимого имущества,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находящегося у учреждения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праве</w:t>
            </w:r>
            <w:proofErr w:type="gramEnd"/>
            <w:r>
              <w:t xml:space="preserve"> оперативного управления и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переданного в безвозмездное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пользование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кв. метров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Количество объектов </w:t>
            </w:r>
            <w:proofErr w:type="gramStart"/>
            <w:r>
              <w:t>недвижимого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>имущества, наход</w:t>
            </w:r>
            <w:r>
              <w:t xml:space="preserve">ящегося у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учреждения на праве  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оперативного управления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единиц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Объем средств, полученных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отчетном году от распоряжения </w:t>
            </w:r>
            <w:proofErr w:type="gramStart"/>
            <w:r>
              <w:t>в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 xml:space="preserve">установленном </w:t>
            </w:r>
            <w:proofErr w:type="gramStart"/>
            <w:r>
              <w:t>порядке</w:t>
            </w:r>
            <w:proofErr w:type="gramEnd"/>
            <w:r>
              <w:t xml:space="preserve">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имуществом, находящимся у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учреждения на праве  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оперативного управления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Объем средств, потраченных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 xml:space="preserve">отчетном году на содержание    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 xml:space="preserve">имущества, находящегося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оперативном </w:t>
            </w:r>
            <w:proofErr w:type="gramStart"/>
            <w:r>
              <w:t>управлении</w:t>
            </w:r>
            <w:proofErr w:type="gramEnd"/>
            <w:r>
              <w:t xml:space="preserve">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Общая балансовая (остаточная)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стоимость </w:t>
            </w:r>
            <w:proofErr w:type="gramStart"/>
            <w:r>
              <w:t>недвижимого</w:t>
            </w:r>
            <w:proofErr w:type="gramEnd"/>
            <w:r>
              <w:t xml:space="preserve">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имущества, приобретенного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учреждением в отчетном году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счет средств, выделенных       </w:t>
            </w:r>
          </w:p>
          <w:p w:rsidR="00000000" w:rsidRDefault="005450E5">
            <w:pPr>
              <w:pStyle w:val="ConsPlusNonformat"/>
              <w:jc w:val="both"/>
            </w:pPr>
            <w:r>
              <w:t>органом, осуществляющим функции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и полномочия учредителя,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учреждению на указанные цели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(для бюджетного учреждения)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>Общая балансовая</w:t>
            </w:r>
            <w:r>
              <w:t xml:space="preserve"> (остаточная)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стоимость </w:t>
            </w:r>
            <w:proofErr w:type="gramStart"/>
            <w:r>
              <w:t>недвижимого</w:t>
            </w:r>
            <w:proofErr w:type="gramEnd"/>
            <w:r>
              <w:t xml:space="preserve">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имущества, приобретенного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учреждением в отчетном году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счет доходов, полученных </w:t>
            </w:r>
            <w:proofErr w:type="gramStart"/>
            <w:r>
              <w:t>от</w:t>
            </w:r>
            <w:proofErr w:type="gramEnd"/>
            <w:r>
              <w:t xml:space="preserve">    </w:t>
            </w:r>
          </w:p>
          <w:p w:rsidR="00000000" w:rsidRDefault="005450E5">
            <w:pPr>
              <w:pStyle w:val="ConsPlusNonformat"/>
              <w:jc w:val="both"/>
            </w:pPr>
            <w:r>
              <w:lastRenderedPageBreak/>
              <w:t xml:space="preserve">платных услуг и иной 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приносящей доход деятельности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(для бюджетного учреждения)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lastRenderedPageBreak/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lastRenderedPageBreak/>
              <w:t xml:space="preserve">Общая балансовая (остаточная)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стоимость особо </w:t>
            </w:r>
            <w:proofErr w:type="gramStart"/>
            <w:r>
              <w:t>ценного</w:t>
            </w:r>
            <w:proofErr w:type="gramEnd"/>
            <w:r>
              <w:t xml:space="preserve">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движимого имущества, 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находящегося у учреждения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праве</w:t>
            </w:r>
            <w:proofErr w:type="gramEnd"/>
            <w:r>
              <w:t xml:space="preserve"> оперативного управления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(для бюджетного учреждения)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</w:tbl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nformat"/>
        <w:jc w:val="both"/>
      </w:pPr>
      <w:r>
        <w:t xml:space="preserve">Руководитель учреждения      ______________    </w:t>
      </w:r>
      <w:r>
        <w:t xml:space="preserve">  __________________________</w:t>
      </w:r>
    </w:p>
    <w:p w:rsidR="00000000" w:rsidRDefault="005450E5">
      <w:pPr>
        <w:pStyle w:val="ConsPlusNonformat"/>
        <w:jc w:val="both"/>
      </w:pPr>
      <w:r>
        <w:t xml:space="preserve">                                (подпись)             (И.О. Фамилия)</w:t>
      </w:r>
    </w:p>
    <w:p w:rsidR="00000000" w:rsidRDefault="005450E5">
      <w:pPr>
        <w:pStyle w:val="ConsPlusNonformat"/>
        <w:jc w:val="both"/>
      </w:pPr>
    </w:p>
    <w:p w:rsidR="00000000" w:rsidRDefault="005450E5">
      <w:pPr>
        <w:pStyle w:val="ConsPlusNonformat"/>
        <w:jc w:val="both"/>
      </w:pPr>
      <w:r>
        <w:t>Главный бухгалтер учреждения ______________      __________________________</w:t>
      </w:r>
    </w:p>
    <w:p w:rsidR="00000000" w:rsidRDefault="005450E5">
      <w:pPr>
        <w:pStyle w:val="ConsPlusNonformat"/>
        <w:jc w:val="both"/>
      </w:pPr>
      <w:r>
        <w:t xml:space="preserve">                                (подпись)             (И.О. Фамилия)</w:t>
      </w:r>
    </w:p>
    <w:p w:rsidR="00000000" w:rsidRDefault="005450E5">
      <w:pPr>
        <w:pStyle w:val="ConsPlusNonformat"/>
        <w:jc w:val="both"/>
      </w:pPr>
    </w:p>
    <w:p w:rsidR="00000000" w:rsidRDefault="005450E5">
      <w:pPr>
        <w:pStyle w:val="ConsPlusNonformat"/>
        <w:jc w:val="both"/>
      </w:pPr>
      <w:r>
        <w:t>М.П.</w:t>
      </w: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jc w:val="right"/>
      </w:pPr>
      <w:r>
        <w:t>Заместитель Главы города -</w:t>
      </w:r>
    </w:p>
    <w:p w:rsidR="00000000" w:rsidRDefault="005450E5">
      <w:pPr>
        <w:pStyle w:val="ConsPlusNormal"/>
        <w:jc w:val="right"/>
      </w:pPr>
      <w:r>
        <w:t>руководитель департамента экономики</w:t>
      </w:r>
    </w:p>
    <w:p w:rsidR="00000000" w:rsidRDefault="005450E5">
      <w:pPr>
        <w:pStyle w:val="ConsPlusNormal"/>
        <w:jc w:val="right"/>
      </w:pPr>
      <w:r>
        <w:t>Т.В.ЗЕЛЕНСКАЯ</w:t>
      </w: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jc w:val="right"/>
        <w:outlineLvl w:val="1"/>
      </w:pPr>
      <w:r>
        <w:t>Приложение 2</w:t>
      </w:r>
    </w:p>
    <w:p w:rsidR="00000000" w:rsidRDefault="005450E5">
      <w:pPr>
        <w:pStyle w:val="ConsPlusNormal"/>
        <w:jc w:val="right"/>
      </w:pPr>
      <w:r>
        <w:t>к Порядку</w:t>
      </w:r>
    </w:p>
    <w:p w:rsidR="00000000" w:rsidRDefault="005450E5">
      <w:pPr>
        <w:pStyle w:val="ConsPlusNormal"/>
        <w:jc w:val="right"/>
      </w:pPr>
      <w:r>
        <w:t>составления и утверждения</w:t>
      </w:r>
    </w:p>
    <w:p w:rsidR="00000000" w:rsidRDefault="005450E5">
      <w:pPr>
        <w:pStyle w:val="ConsPlusNormal"/>
        <w:jc w:val="right"/>
      </w:pPr>
      <w:r>
        <w:t>отчета о результатах</w:t>
      </w:r>
    </w:p>
    <w:p w:rsidR="00000000" w:rsidRDefault="005450E5">
      <w:pPr>
        <w:pStyle w:val="ConsPlusNormal"/>
        <w:jc w:val="right"/>
      </w:pPr>
      <w:r>
        <w:t xml:space="preserve">деятельности </w:t>
      </w:r>
      <w:proofErr w:type="gramStart"/>
      <w:r>
        <w:t>муниципального</w:t>
      </w:r>
      <w:proofErr w:type="gramEnd"/>
    </w:p>
    <w:p w:rsidR="00000000" w:rsidRDefault="005450E5">
      <w:pPr>
        <w:pStyle w:val="ConsPlusNormal"/>
        <w:jc w:val="right"/>
      </w:pPr>
      <w:r>
        <w:t>учреждения города Красноярска</w:t>
      </w:r>
    </w:p>
    <w:p w:rsidR="00000000" w:rsidRDefault="005450E5">
      <w:pPr>
        <w:pStyle w:val="ConsPlusNormal"/>
        <w:jc w:val="right"/>
      </w:pPr>
      <w:r>
        <w:t xml:space="preserve">и об использовании </w:t>
      </w:r>
      <w:proofErr w:type="gramStart"/>
      <w:r>
        <w:t>закрепленного</w:t>
      </w:r>
      <w:proofErr w:type="gramEnd"/>
    </w:p>
    <w:p w:rsidR="00000000" w:rsidRDefault="005450E5">
      <w:pPr>
        <w:pStyle w:val="ConsPlusNormal"/>
        <w:jc w:val="right"/>
      </w:pPr>
      <w:r>
        <w:t>за ним муници</w:t>
      </w:r>
      <w:r>
        <w:t>пального имущества</w:t>
      </w:r>
    </w:p>
    <w:p w:rsidR="00000000" w:rsidRDefault="005450E5">
      <w:pPr>
        <w:pStyle w:val="ConsPlusNormal"/>
        <w:jc w:val="center"/>
      </w:pPr>
      <w:r>
        <w:t>Список изменяющих документов</w:t>
      </w:r>
    </w:p>
    <w:p w:rsidR="00000000" w:rsidRDefault="005450E5">
      <w:pPr>
        <w:pStyle w:val="ConsPlusNormal"/>
        <w:jc w:val="center"/>
      </w:pPr>
      <w:proofErr w:type="gramStart"/>
      <w:r>
        <w:t xml:space="preserve">(введен </w:t>
      </w:r>
      <w:hyperlink r:id="rId24" w:tooltip="Постановление администрации г. Красноярска от 24.05.2012 N 205 &quot;О внесении изменений в Постановление администрации города от 17.12.2010 N 542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</w:t>
      </w:r>
      <w:proofErr w:type="gramEnd"/>
    </w:p>
    <w:p w:rsidR="00000000" w:rsidRDefault="005450E5">
      <w:pPr>
        <w:pStyle w:val="ConsPlusNormal"/>
        <w:jc w:val="center"/>
      </w:pPr>
      <w:r>
        <w:t>от 24.05.2012 N 205)</w:t>
      </w: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nformat"/>
        <w:jc w:val="both"/>
      </w:pPr>
      <w:r>
        <w:t>СОГЛАСОВАНО:                         УТВЕРЖДАЮ:</w:t>
      </w:r>
    </w:p>
    <w:p w:rsidR="00000000" w:rsidRDefault="005450E5">
      <w:pPr>
        <w:pStyle w:val="ConsPlusNonformat"/>
        <w:jc w:val="both"/>
      </w:pPr>
      <w:proofErr w:type="gramStart"/>
      <w:r>
        <w:t>________________________________     ____</w:t>
      </w:r>
      <w:r>
        <w:t>__________________________________</w:t>
      </w:r>
      <w:proofErr w:type="gramEnd"/>
    </w:p>
    <w:p w:rsidR="00000000" w:rsidRDefault="005450E5">
      <w:pPr>
        <w:pStyle w:val="ConsPlusNonformat"/>
        <w:jc w:val="both"/>
      </w:pPr>
      <w:proofErr w:type="gramStart"/>
      <w:r>
        <w:t>(подпись, Ф.И.О. руководителя           (подпись, Ф.И.О. председателя</w:t>
      </w:r>
      <w:proofErr w:type="gramEnd"/>
    </w:p>
    <w:p w:rsidR="00000000" w:rsidRDefault="005450E5">
      <w:pPr>
        <w:pStyle w:val="ConsPlusNonformat"/>
        <w:jc w:val="both"/>
      </w:pPr>
      <w:proofErr w:type="gramStart"/>
      <w:r>
        <w:t>учредителя)                                наблюдательного совета)</w:t>
      </w:r>
      <w:proofErr w:type="gramEnd"/>
    </w:p>
    <w:p w:rsidR="00000000" w:rsidRDefault="005450E5">
      <w:pPr>
        <w:pStyle w:val="ConsPlusNonformat"/>
        <w:jc w:val="both"/>
      </w:pPr>
      <w:r>
        <w:t>"__" __________ 20__ г.              "__" __________ 20__ г.</w:t>
      </w:r>
    </w:p>
    <w:p w:rsidR="00000000" w:rsidRDefault="005450E5">
      <w:pPr>
        <w:pStyle w:val="ConsPlusNonformat"/>
        <w:jc w:val="both"/>
      </w:pPr>
      <w:r>
        <w:t xml:space="preserve">                                     Протокол от _______________ N ________</w:t>
      </w:r>
    </w:p>
    <w:p w:rsidR="00000000" w:rsidRDefault="005450E5">
      <w:pPr>
        <w:pStyle w:val="ConsPlusNonformat"/>
        <w:jc w:val="both"/>
      </w:pPr>
    </w:p>
    <w:p w:rsidR="00000000" w:rsidRDefault="005450E5">
      <w:pPr>
        <w:pStyle w:val="ConsPlusNonformat"/>
        <w:jc w:val="both"/>
      </w:pPr>
      <w:bookmarkStart w:id="7" w:name="Par444"/>
      <w:bookmarkEnd w:id="7"/>
      <w:r>
        <w:t xml:space="preserve">                                   ОТЧЕТ</w:t>
      </w:r>
    </w:p>
    <w:p w:rsidR="00000000" w:rsidRDefault="005450E5">
      <w:pPr>
        <w:pStyle w:val="ConsPlusNonformat"/>
        <w:jc w:val="both"/>
      </w:pPr>
      <w:r>
        <w:t xml:space="preserve">                        о результатах деятельности</w:t>
      </w:r>
    </w:p>
    <w:p w:rsidR="00000000" w:rsidRDefault="005450E5">
      <w:pPr>
        <w:pStyle w:val="ConsPlusNonformat"/>
        <w:jc w:val="both"/>
      </w:pPr>
      <w:r>
        <w:t xml:space="preserve">           ____________________________________________________</w:t>
      </w:r>
    </w:p>
    <w:p w:rsidR="00000000" w:rsidRDefault="005450E5">
      <w:pPr>
        <w:pStyle w:val="ConsPlusNonformat"/>
        <w:jc w:val="both"/>
      </w:pPr>
      <w:r>
        <w:t xml:space="preserve">           </w:t>
      </w:r>
      <w:r>
        <w:t>(наименование муниципального автономного учреждения)</w:t>
      </w:r>
    </w:p>
    <w:p w:rsidR="00000000" w:rsidRDefault="005450E5">
      <w:pPr>
        <w:pStyle w:val="ConsPlusNonformat"/>
        <w:jc w:val="both"/>
      </w:pPr>
    </w:p>
    <w:p w:rsidR="00000000" w:rsidRDefault="005450E5">
      <w:pPr>
        <w:pStyle w:val="ConsPlusNonformat"/>
        <w:jc w:val="both"/>
      </w:pPr>
      <w:r>
        <w:t xml:space="preserve">       (далее - учреждения) и об использовании закрепленного за ним</w:t>
      </w:r>
    </w:p>
    <w:p w:rsidR="00000000" w:rsidRDefault="005450E5">
      <w:pPr>
        <w:pStyle w:val="ConsPlusNonformat"/>
        <w:jc w:val="both"/>
      </w:pPr>
      <w:r>
        <w:t xml:space="preserve">                         муниципального имущества</w:t>
      </w:r>
    </w:p>
    <w:p w:rsidR="00000000" w:rsidRDefault="005450E5">
      <w:pPr>
        <w:pStyle w:val="ConsPlusNonformat"/>
        <w:jc w:val="both"/>
      </w:pPr>
    </w:p>
    <w:p w:rsidR="00000000" w:rsidRDefault="005450E5">
      <w:pPr>
        <w:pStyle w:val="ConsPlusNonformat"/>
        <w:jc w:val="both"/>
      </w:pPr>
      <w:r>
        <w:t xml:space="preserve">        _________________________________________________________</w:t>
      </w:r>
    </w:p>
    <w:p w:rsidR="00000000" w:rsidRDefault="005450E5">
      <w:pPr>
        <w:pStyle w:val="ConsPlusNonformat"/>
        <w:jc w:val="both"/>
      </w:pPr>
      <w:r>
        <w:t xml:space="preserve">          период </w:t>
      </w:r>
      <w:r>
        <w:t>(два года, предшествующих опубликованию отчета)</w:t>
      </w:r>
    </w:p>
    <w:p w:rsidR="00000000" w:rsidRDefault="005450E5">
      <w:pPr>
        <w:pStyle w:val="ConsPlusNonformat"/>
        <w:jc w:val="both"/>
      </w:pPr>
      <w:r>
        <w:t xml:space="preserve">                   по состоянию на 1 января 20__ г. </w:t>
      </w:r>
      <w:hyperlink w:anchor="Par457" w:tooltip="&lt;*&gt; Год, следующий за отчетным." w:history="1">
        <w:r>
          <w:rPr>
            <w:color w:val="0000FF"/>
          </w:rPr>
          <w:t>&lt;*&gt;</w:t>
        </w:r>
      </w:hyperlink>
    </w:p>
    <w:p w:rsidR="00000000" w:rsidRDefault="005450E5">
      <w:pPr>
        <w:pStyle w:val="ConsPlusNormal"/>
        <w:jc w:val="center"/>
      </w:pPr>
    </w:p>
    <w:p w:rsidR="00000000" w:rsidRDefault="005450E5">
      <w:pPr>
        <w:pStyle w:val="ConsPlusNormal"/>
        <w:ind w:firstLine="540"/>
        <w:jc w:val="both"/>
      </w:pPr>
      <w:r>
        <w:t>--------------------------------</w:t>
      </w:r>
    </w:p>
    <w:p w:rsidR="00000000" w:rsidRDefault="005450E5">
      <w:pPr>
        <w:pStyle w:val="ConsPlusNormal"/>
        <w:ind w:firstLine="540"/>
        <w:jc w:val="both"/>
      </w:pPr>
      <w:bookmarkStart w:id="8" w:name="Par457"/>
      <w:bookmarkEnd w:id="8"/>
      <w:r>
        <w:t xml:space="preserve">&lt;*&gt; Год, следующий за </w:t>
      </w:r>
      <w:proofErr w:type="gramStart"/>
      <w:r>
        <w:t>отчетным</w:t>
      </w:r>
      <w:proofErr w:type="gramEnd"/>
      <w:r>
        <w:t>.</w:t>
      </w: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jc w:val="center"/>
        <w:outlineLvl w:val="2"/>
      </w:pPr>
      <w:r>
        <w:t>Раздел 1. Общ</w:t>
      </w:r>
      <w:r>
        <w:t>ие сведения об учреждении</w:t>
      </w: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  <w:r>
        <w:t>1. Состав наблюдательного совета учреждения</w:t>
      </w:r>
    </w:p>
    <w:p w:rsidR="00000000" w:rsidRDefault="005450E5">
      <w:pPr>
        <w:pStyle w:val="ConsPlusNormal"/>
        <w:ind w:firstLine="540"/>
        <w:jc w:val="both"/>
      </w:pPr>
      <w:r>
        <w:t xml:space="preserve">а) год, предшествующий </w:t>
      </w:r>
      <w:proofErr w:type="gramStart"/>
      <w:r>
        <w:t>отчетному</w:t>
      </w:r>
      <w:proofErr w:type="gramEnd"/>
      <w:r>
        <w:t>:</w:t>
      </w:r>
    </w:p>
    <w:p w:rsidR="00000000" w:rsidRDefault="005450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20"/>
        <w:gridCol w:w="4200"/>
      </w:tblGrid>
      <w:tr w:rsidR="00000000">
        <w:trPr>
          <w:trHeight w:val="24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Фамилия, имя, отчество      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   Должность           </w:t>
            </w:r>
          </w:p>
        </w:tc>
      </w:tr>
      <w:tr w:rsidR="00000000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         1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       2               </w:t>
            </w:r>
          </w:p>
        </w:tc>
      </w:tr>
      <w:tr w:rsidR="00000000">
        <w:trPr>
          <w:trHeight w:val="24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</w:tbl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  <w:r>
        <w:t>б) отчетный год:</w:t>
      </w:r>
    </w:p>
    <w:p w:rsidR="00000000" w:rsidRDefault="005450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20"/>
        <w:gridCol w:w="4200"/>
      </w:tblGrid>
      <w:tr w:rsidR="00000000">
        <w:trPr>
          <w:trHeight w:val="24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Фамилия, имя, отчество      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   Должность           </w:t>
            </w:r>
          </w:p>
        </w:tc>
      </w:tr>
      <w:tr w:rsidR="00000000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         1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       2               </w:t>
            </w:r>
          </w:p>
        </w:tc>
      </w:tr>
      <w:tr w:rsidR="00000000">
        <w:trPr>
          <w:trHeight w:val="24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</w:tbl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  <w:r>
        <w:t xml:space="preserve">2. </w:t>
      </w:r>
      <w:proofErr w:type="gramStart"/>
      <w: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документами, и перечень разрешительных док</w:t>
      </w:r>
      <w:r>
        <w:t>ументов (с указанием номеров, даты выдачи и сроков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</w:r>
      <w:proofErr w:type="gramEnd"/>
    </w:p>
    <w:p w:rsidR="00000000" w:rsidRDefault="005450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1800"/>
        <w:gridCol w:w="2760"/>
        <w:gridCol w:w="2040"/>
      </w:tblGrid>
      <w:tr w:rsidR="00000000">
        <w:trPr>
          <w:trHeight w:val="240"/>
        </w:trPr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</w:t>
            </w:r>
            <w:r>
              <w:t xml:space="preserve">       Вид деятельности          </w:t>
            </w:r>
          </w:p>
        </w:tc>
        <w:tc>
          <w:tcPr>
            <w:tcW w:w="4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Разрешительный документ (с указанием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>номера, даты выдачи и срока действия)</w:t>
            </w:r>
          </w:p>
        </w:tc>
      </w:tr>
      <w:tr w:rsidR="00000000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год, предшествующий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   отчетному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отчетный год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год, предшествующий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   отчетному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отчетный год </w:t>
            </w:r>
          </w:p>
        </w:tc>
      </w:tr>
      <w:tr w:rsidR="00000000">
        <w:trPr>
          <w:trHeight w:val="24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1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2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3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4       </w:t>
            </w:r>
          </w:p>
        </w:tc>
      </w:tr>
      <w:tr w:rsidR="00000000">
        <w:trPr>
          <w:trHeight w:val="24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</w:tbl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  <w:r>
        <w:t>3.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</w:t>
      </w:r>
    </w:p>
    <w:p w:rsidR="00000000" w:rsidRDefault="005450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2880"/>
        <w:gridCol w:w="3240"/>
      </w:tblGrid>
      <w:tr w:rsidR="00000000">
        <w:trPr>
          <w:trHeight w:val="2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Наимен</w:t>
            </w:r>
            <w:r>
              <w:t xml:space="preserve">ование услуги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     (работы)  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Потребители услуги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    (работы)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Нормативный правовой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  (правовой) акт,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 предусматривающий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оказание услуги (работы)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     за плату         </w:t>
            </w:r>
          </w:p>
        </w:tc>
      </w:tr>
      <w:tr w:rsidR="00000000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 1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2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  3            </w:t>
            </w:r>
          </w:p>
        </w:tc>
      </w:tr>
      <w:tr w:rsidR="00000000">
        <w:trPr>
          <w:trHeight w:val="2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</w:tbl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  <w:r>
        <w:t>4. Количество штатных единиц учреждения</w:t>
      </w:r>
    </w:p>
    <w:p w:rsidR="00000000" w:rsidRDefault="005450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560"/>
        <w:gridCol w:w="1680"/>
        <w:gridCol w:w="2880"/>
      </w:tblGrid>
      <w:tr w:rsidR="00000000">
        <w:trPr>
          <w:trHeight w:val="24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Наименование показателя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Начало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отчетного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года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Конец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отчетного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 года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Причины, приведшие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изменению </w:t>
            </w:r>
            <w:proofErr w:type="gramStart"/>
            <w:r>
              <w:t>штатных</w:t>
            </w:r>
            <w:proofErr w:type="gramEnd"/>
            <w:r>
              <w:t xml:space="preserve">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  единиц </w:t>
            </w:r>
            <w:hyperlink w:anchor="Par523" w:tooltip="&lt;**&gt; Заполняется в случае изменения количества штатных единиц учреждения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  1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3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000000">
        <w:trPr>
          <w:trHeight w:val="2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Количественный состав    </w:t>
            </w:r>
          </w:p>
          <w:p w:rsidR="00000000" w:rsidRDefault="005450E5">
            <w:pPr>
              <w:pStyle w:val="ConsPlusNonformat"/>
              <w:jc w:val="both"/>
            </w:pPr>
            <w:r>
              <w:lastRenderedPageBreak/>
              <w:t xml:space="preserve">сотрудников, человек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lastRenderedPageBreak/>
              <w:t xml:space="preserve">Квалификация сотрудников </w:t>
            </w:r>
          </w:p>
          <w:p w:rsidR="00000000" w:rsidRDefault="005450E5">
            <w:pPr>
              <w:pStyle w:val="ConsPlusNonformat"/>
              <w:jc w:val="both"/>
            </w:pPr>
            <w:hyperlink w:anchor="Par524" w:tooltip="&lt;***&gt; Приводятся показатели требований к квалификации сотрудников учреждения согласно требованиям к квалификации персонала, предусмотренным муниципальным заданием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</w:tbl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  <w:r>
        <w:t>---------------------------</w:t>
      </w:r>
      <w:r>
        <w:t>-----</w:t>
      </w:r>
    </w:p>
    <w:p w:rsidR="00000000" w:rsidRDefault="005450E5">
      <w:pPr>
        <w:pStyle w:val="ConsPlusNormal"/>
        <w:ind w:firstLine="540"/>
        <w:jc w:val="both"/>
      </w:pPr>
      <w:bookmarkStart w:id="9" w:name="Par523"/>
      <w:bookmarkEnd w:id="9"/>
      <w:r>
        <w:t>&lt;**&gt; Заполняется в случае изменения количества штатных единиц учреждения.</w:t>
      </w:r>
    </w:p>
    <w:p w:rsidR="00000000" w:rsidRDefault="005450E5">
      <w:pPr>
        <w:pStyle w:val="ConsPlusNormal"/>
        <w:ind w:firstLine="540"/>
        <w:jc w:val="both"/>
      </w:pPr>
      <w:bookmarkStart w:id="10" w:name="Par524"/>
      <w:bookmarkEnd w:id="10"/>
      <w:r>
        <w:t>&lt;***&gt; Приводятся показатели требований к квалификации сотрудников учреждения согласно требованиям к квалификации персонала, предусмотренным муниципальны</w:t>
      </w:r>
      <w:r>
        <w:t>м заданием.</w:t>
      </w:r>
    </w:p>
    <w:p w:rsidR="00000000" w:rsidRDefault="005450E5">
      <w:pPr>
        <w:pStyle w:val="ConsPlusNormal"/>
        <w:ind w:firstLine="540"/>
        <w:jc w:val="both"/>
      </w:pPr>
      <w:r>
        <w:t>При отсутствии данного требования в муниципальном задании приводятся следующие показатели:</w:t>
      </w:r>
    </w:p>
    <w:p w:rsidR="00000000" w:rsidRDefault="005450E5">
      <w:pPr>
        <w:pStyle w:val="ConsPlusNormal"/>
        <w:ind w:firstLine="540"/>
        <w:jc w:val="both"/>
      </w:pPr>
      <w:r>
        <w:t xml:space="preserve">доля сотрудников с высшим профессиональным образованием, соответствующим выполнению трудовой функции в рамках основных видов деятельности учреждения, от </w:t>
      </w:r>
      <w:r>
        <w:t>общего количества сотрудников учреждения</w:t>
      </w:r>
      <w:proofErr w:type="gramStart"/>
      <w:r>
        <w:t xml:space="preserve"> (%);</w:t>
      </w:r>
      <w:proofErr w:type="gramEnd"/>
    </w:p>
    <w:p w:rsidR="00000000" w:rsidRDefault="005450E5">
      <w:pPr>
        <w:pStyle w:val="ConsPlusNormal"/>
        <w:ind w:firstLine="540"/>
        <w:jc w:val="both"/>
      </w:pPr>
      <w:r>
        <w:t>доля сотрудников, подлежащих прохождению повышения квалификации, от общего количества сотрудников учреждения</w:t>
      </w:r>
      <w:proofErr w:type="gramStart"/>
      <w:r>
        <w:t xml:space="preserve"> (%): </w:t>
      </w:r>
      <w:proofErr w:type="gramEnd"/>
      <w:r>
        <w:t>в графе 2 - плановый показатель, в графе 3 - фактически достигнутый показатель.</w:t>
      </w: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  <w:r>
        <w:t>5. Сведения о р</w:t>
      </w:r>
      <w:r>
        <w:t>аботниках автономного учреждения и уровня заработной платы</w:t>
      </w:r>
    </w:p>
    <w:p w:rsidR="00000000" w:rsidRDefault="005450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3120"/>
        <w:gridCol w:w="2400"/>
      </w:tblGrid>
      <w:tr w:rsidR="00000000">
        <w:trPr>
          <w:trHeight w:val="24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Наименование показателя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Год, предшествующий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    отчетному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Отчетный год   </w:t>
            </w:r>
          </w:p>
        </w:tc>
      </w:tr>
      <w:tr w:rsidR="00000000">
        <w:trPr>
          <w:trHeight w:val="2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  2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  3        </w:t>
            </w:r>
          </w:p>
        </w:tc>
      </w:tr>
      <w:tr w:rsidR="00000000">
        <w:trPr>
          <w:trHeight w:val="2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Среднегодовая численность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работников (сотрудников)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учреждения, человек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Средняя заработная плата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работников (сотрудников)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учреждения, рублей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</w:tbl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jc w:val="center"/>
        <w:outlineLvl w:val="2"/>
      </w:pPr>
      <w:r>
        <w:t>Раздел 2. Результат деятельности учреждения</w:t>
      </w:r>
    </w:p>
    <w:p w:rsidR="00000000" w:rsidRDefault="005450E5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1320"/>
        <w:gridCol w:w="2040"/>
        <w:gridCol w:w="1320"/>
      </w:tblGrid>
      <w:tr w:rsidR="00000000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 Наименование показателя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Единицы </w:t>
            </w:r>
          </w:p>
          <w:p w:rsidR="00000000" w:rsidRDefault="005450E5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Год,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предшествующий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отчетному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Отчетный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год   </w:t>
            </w:r>
          </w:p>
        </w:tc>
      </w:tr>
      <w:tr w:rsidR="00000000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Исполнение задания учредителя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%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Осуществление деятельности,       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связанной</w:t>
            </w:r>
            <w:proofErr w:type="gramEnd"/>
            <w:r>
              <w:t xml:space="preserve"> с выполнением работ или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оказанием услуг, в соответствии </w:t>
            </w:r>
            <w:proofErr w:type="gramStart"/>
            <w:r>
              <w:t>с</w:t>
            </w:r>
            <w:proofErr w:type="gramEnd"/>
            <w:r>
              <w:t xml:space="preserve">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обязательствами перед страховщиком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по обязательному социальному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страхованию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%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Объем финансового обеспечения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задания учредителя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Объем финансового обеспечения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развития учреждения в рамках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программ, утвержденных </w:t>
            </w:r>
            <w:proofErr w:type="gramStart"/>
            <w:r>
              <w:t>в</w:t>
            </w:r>
            <w:proofErr w:type="gramEnd"/>
            <w:r>
              <w:t xml:space="preserve">   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установленном </w:t>
            </w:r>
            <w:proofErr w:type="gramStart"/>
            <w:r>
              <w:t>порядке</w:t>
            </w:r>
            <w:proofErr w:type="gramEnd"/>
            <w:r>
              <w:t xml:space="preserve">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Объем финансового обеспечения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деятельности, связанной </w:t>
            </w:r>
            <w:proofErr w:type="gramStart"/>
            <w:r>
              <w:t>с</w:t>
            </w:r>
            <w:proofErr w:type="gramEnd"/>
            <w:r>
              <w:t xml:space="preserve">            </w:t>
            </w:r>
          </w:p>
          <w:p w:rsidR="00000000" w:rsidRDefault="005450E5">
            <w:pPr>
              <w:pStyle w:val="ConsPlusNonformat"/>
              <w:jc w:val="both"/>
            </w:pPr>
            <w:r>
              <w:t>выполнением раб</w:t>
            </w:r>
            <w:r>
              <w:t xml:space="preserve">от или оказанием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услуг, в соответствии </w:t>
            </w:r>
            <w:proofErr w:type="gramStart"/>
            <w:r>
              <w:t>с</w:t>
            </w:r>
            <w:proofErr w:type="gramEnd"/>
            <w:r>
              <w:t xml:space="preserve">    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обязательствами перед страховщиком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по обязательному социальному         </w:t>
            </w:r>
          </w:p>
          <w:p w:rsidR="00000000" w:rsidRDefault="005450E5">
            <w:pPr>
              <w:pStyle w:val="ConsPlusNonformat"/>
              <w:jc w:val="both"/>
            </w:pPr>
            <w:r>
              <w:lastRenderedPageBreak/>
              <w:t xml:space="preserve">страхованию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lastRenderedPageBreak/>
              <w:t>тыс. руб.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lastRenderedPageBreak/>
              <w:t xml:space="preserve">Общие суммы прибыли учреждения после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налогообложения, образовавшиеся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связи с оказанием учреждением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частично платных и полностью платных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услуг (работ)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Изменение (увеличение, уменьшение)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балансовой (остаточной) стоимости    </w:t>
            </w:r>
          </w:p>
          <w:p w:rsidR="00000000" w:rsidRDefault="005450E5">
            <w:pPr>
              <w:pStyle w:val="ConsPlusNonformat"/>
              <w:jc w:val="both"/>
            </w:pPr>
            <w:r>
              <w:t>нефинансовых ак</w:t>
            </w:r>
            <w:r>
              <w:t xml:space="preserve">тивов относительно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предыдущего отчетного года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%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Общая сумма выставленных требований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в возмещение ущерба по недостачам и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хищениям материальных ценностей,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денежных средств, а также от порчи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материальных ценностей        </w:t>
            </w:r>
            <w:r>
              <w:t xml:space="preserve">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Изменение (увеличение, уменьшение)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дебиторской и кредиторской 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задолженности учреждения в разрезе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поступлений (выплат),             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предусмотренных</w:t>
            </w:r>
            <w:proofErr w:type="gramEnd"/>
            <w:r>
              <w:t xml:space="preserve"> планом финансово-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хозяйственной деятельности 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учреждения относительно предыдущего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отчетного года, с указанием причин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образования </w:t>
            </w:r>
            <w:proofErr w:type="gramStart"/>
            <w:r>
              <w:t>просроченной</w:t>
            </w:r>
            <w:proofErr w:type="gramEnd"/>
            <w:r>
              <w:t xml:space="preserve">   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кредиторской задолженности, а также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дебиторской задолженности,        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нереальной</w:t>
            </w:r>
            <w:proofErr w:type="gramEnd"/>
            <w:r>
              <w:t xml:space="preserve"> к взысканию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%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Сумма доходов, </w:t>
            </w:r>
            <w:r>
              <w:t xml:space="preserve">полученных  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учреждением от оказания </w:t>
            </w:r>
            <w:proofErr w:type="gramStart"/>
            <w:r>
              <w:t>платных</w:t>
            </w:r>
            <w:proofErr w:type="gramEnd"/>
            <w:r>
              <w:t xml:space="preserve">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услуг (выполнения работ)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Цены (тарифы) на платные услуги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(работы), оказываемые потребителям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 xml:space="preserve">(в динамике в течение отчетного      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 xml:space="preserve">периода)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руб.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Общее количество потребителей,    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воспользовавшихся</w:t>
            </w:r>
            <w:proofErr w:type="gramEnd"/>
            <w:r>
              <w:t xml:space="preserve"> услугами 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(работами) учреждения, в том числе: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человек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proofErr w:type="gramStart"/>
            <w:r>
              <w:t>бесплатными</w:t>
            </w:r>
            <w:proofErr w:type="gramEnd"/>
            <w:r>
              <w:t xml:space="preserve"> для потребителей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человек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частично </w:t>
            </w:r>
            <w:proofErr w:type="gramStart"/>
            <w:r>
              <w:t>платными</w:t>
            </w:r>
            <w:proofErr w:type="gramEnd"/>
            <w:r>
              <w:t xml:space="preserve"> для потребителей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человек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полностью </w:t>
            </w:r>
            <w:proofErr w:type="gramStart"/>
            <w:r>
              <w:t>платными</w:t>
            </w:r>
            <w:proofErr w:type="gramEnd"/>
            <w:r>
              <w:t xml:space="preserve"> для потребителей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человек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Средняя стоимость для потребителей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получения: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proofErr w:type="gramStart"/>
            <w:r>
              <w:t xml:space="preserve">частично платных услуг (работ) (по   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 xml:space="preserve">видам услуг (работ)                 </w:t>
            </w:r>
            <w: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proofErr w:type="gramStart"/>
            <w:r>
              <w:t xml:space="preserve">полностью платных услуг (работ) (по  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 xml:space="preserve">видам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Количество жалоб потребителей и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принятые по результатам их 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рассмотрения меры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единиц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Суммы </w:t>
            </w:r>
            <w:proofErr w:type="gramStart"/>
            <w:r>
              <w:t>кассовых</w:t>
            </w:r>
            <w:proofErr w:type="gramEnd"/>
            <w:r>
              <w:t xml:space="preserve"> и плановых            </w:t>
            </w:r>
          </w:p>
          <w:p w:rsidR="00000000" w:rsidRDefault="005450E5">
            <w:pPr>
              <w:pStyle w:val="ConsPlusNonformat"/>
              <w:jc w:val="both"/>
            </w:pPr>
            <w:r>
              <w:lastRenderedPageBreak/>
              <w:t xml:space="preserve">поступлений (с учетом возвратов)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разрезе</w:t>
            </w:r>
            <w:proofErr w:type="gramEnd"/>
            <w:r>
              <w:t xml:space="preserve"> поступлений, предусмотренных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планом </w:t>
            </w:r>
            <w:proofErr w:type="gramStart"/>
            <w:r>
              <w:t>финансово-хозяйственной</w:t>
            </w:r>
            <w:proofErr w:type="gramEnd"/>
            <w:r>
              <w:t xml:space="preserve">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деятельности учреждения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lastRenderedPageBreak/>
              <w:t>тыс. руб.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proofErr w:type="gramStart"/>
            <w:r>
              <w:lastRenderedPageBreak/>
              <w:t xml:space="preserve">Суммы кассовых и плановых выплат (с  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 xml:space="preserve">учетом </w:t>
            </w:r>
            <w:proofErr w:type="gramStart"/>
            <w:r>
              <w:t>восстано</w:t>
            </w:r>
            <w:r>
              <w:t>вленных</w:t>
            </w:r>
            <w:proofErr w:type="gramEnd"/>
            <w:r>
              <w:t xml:space="preserve"> кассовых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выплат) в разрезе выплат,         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предусмотренных</w:t>
            </w:r>
            <w:proofErr w:type="gramEnd"/>
            <w:r>
              <w:t xml:space="preserve"> планом финансово-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хозяйственной деятельности 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учреждения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</w:tbl>
    <w:p w:rsidR="00000000" w:rsidRDefault="005450E5">
      <w:pPr>
        <w:pStyle w:val="ConsPlusNormal"/>
        <w:jc w:val="center"/>
      </w:pPr>
    </w:p>
    <w:p w:rsidR="00000000" w:rsidRDefault="005450E5">
      <w:pPr>
        <w:pStyle w:val="ConsPlusNormal"/>
        <w:jc w:val="center"/>
        <w:outlineLvl w:val="2"/>
      </w:pPr>
      <w:r>
        <w:t>Раздел 3. Об использовании имущества, закрепленного</w:t>
      </w:r>
    </w:p>
    <w:p w:rsidR="00000000" w:rsidRDefault="005450E5">
      <w:pPr>
        <w:pStyle w:val="ConsPlusNormal"/>
        <w:jc w:val="center"/>
      </w:pPr>
      <w:r>
        <w:t>за учреждением</w:t>
      </w:r>
    </w:p>
    <w:p w:rsidR="00000000" w:rsidRDefault="005450E5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1440"/>
        <w:gridCol w:w="1680"/>
        <w:gridCol w:w="1800"/>
      </w:tblGrid>
      <w:tr w:rsidR="00000000">
        <w:trPr>
          <w:trHeight w:val="24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    Наименование показателя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Единицы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измерения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На начало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отчетного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периода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  На конец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отчетного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   периода   </w:t>
            </w:r>
          </w:p>
        </w:tc>
      </w:tr>
      <w:tr w:rsidR="00000000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Общая балансовая (остаточная)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стоимость имущества учреждения,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том числе: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балансовая (остаточная) стоимость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закрепленного</w:t>
            </w:r>
            <w:proofErr w:type="gramEnd"/>
            <w:r>
              <w:t xml:space="preserve"> за учреждением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недвижимого имущества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общая балансовая (остаточная)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стоимость недвижимого имущества,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 xml:space="preserve">находящегося у учреждения на праве 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 xml:space="preserve">оперативного управления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общая балансовая (остаточная)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стоимость недвижимого имущества,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 xml:space="preserve">находящегося у учреждения на праве 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 xml:space="preserve">оперативного управления и       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переданного</w:t>
            </w:r>
            <w:proofErr w:type="gramEnd"/>
            <w:r>
              <w:t xml:space="preserve"> в аренду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>общая баланс</w:t>
            </w:r>
            <w:r>
              <w:t xml:space="preserve">овая (остаточная)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стоимость недвижимого имущества,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 xml:space="preserve">находящегося у учреждения на праве 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 xml:space="preserve">оперативного управления и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переданного в безвозмездное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пользование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балансовая (остаточная) стоимость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закрепленного</w:t>
            </w:r>
            <w:proofErr w:type="gramEnd"/>
            <w:r>
              <w:t xml:space="preserve"> за учреждением особо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ценного движимого имущества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общая балансовая (остаточная)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стоимость движимого имущества,  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 xml:space="preserve">находящегося у учреждения на праве 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 xml:space="preserve">оперативного управления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>общая баланс</w:t>
            </w:r>
            <w:r>
              <w:t xml:space="preserve">овая (остаточная)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стоимость движимого имущества,  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 xml:space="preserve">находящегося у учреждения на праве 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 xml:space="preserve">оперативного управления и       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переданного</w:t>
            </w:r>
            <w:proofErr w:type="gramEnd"/>
            <w:r>
              <w:t xml:space="preserve"> в аренду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общая балансовая (остаточная)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стоимость движимого имущества,  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 xml:space="preserve">находящегося у учреждения на праве 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lastRenderedPageBreak/>
              <w:t xml:space="preserve">оперативного управления и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переданного в безвозмездное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пользование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lastRenderedPageBreak/>
              <w:t xml:space="preserve">тыс. руб.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lastRenderedPageBreak/>
              <w:t xml:space="preserve">Количество объектов </w:t>
            </w:r>
            <w:proofErr w:type="gramStart"/>
            <w:r>
              <w:t>недвижимого</w:t>
            </w:r>
            <w:proofErr w:type="gramEnd"/>
            <w:r>
              <w:t xml:space="preserve">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имущества, </w:t>
            </w:r>
            <w:proofErr w:type="gramStart"/>
            <w:r>
              <w:t>закрепленных</w:t>
            </w:r>
            <w:proofErr w:type="gramEnd"/>
            <w:r>
              <w:t xml:space="preserve"> за      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учреждением (зданий, строе</w:t>
            </w:r>
            <w:r>
              <w:t xml:space="preserve">ний,     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 xml:space="preserve">помещений)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единиц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Общая площадь объектов </w:t>
            </w:r>
            <w:proofErr w:type="gramStart"/>
            <w:r>
              <w:t>недвижимого</w:t>
            </w:r>
            <w:proofErr w:type="gramEnd"/>
            <w:r>
              <w:t xml:space="preserve">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имущества, </w:t>
            </w:r>
            <w:proofErr w:type="gramStart"/>
            <w:r>
              <w:t>закрепленных</w:t>
            </w:r>
            <w:proofErr w:type="gramEnd"/>
            <w:r>
              <w:t xml:space="preserve"> за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учреждением, в том числе: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кв.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метров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общая площадь объектов </w:t>
            </w:r>
            <w:proofErr w:type="gramStart"/>
            <w:r>
              <w:t>недвижимого</w:t>
            </w:r>
            <w:proofErr w:type="gramEnd"/>
            <w:r>
              <w:t xml:space="preserve">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имущества, находящегося у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учреждения на праве оперативного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управления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кв.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метров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общая площадь объектов </w:t>
            </w:r>
            <w:proofErr w:type="gramStart"/>
            <w:r>
              <w:t>недвижимого</w:t>
            </w:r>
            <w:proofErr w:type="gramEnd"/>
            <w:r>
              <w:t xml:space="preserve">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имущества, находящегося у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учреждения на праве оперативного   </w:t>
            </w:r>
          </w:p>
          <w:p w:rsidR="00000000" w:rsidRDefault="005450E5">
            <w:pPr>
              <w:pStyle w:val="ConsPlusNonformat"/>
              <w:jc w:val="both"/>
            </w:pPr>
            <w:r>
              <w:t>управления и пе</w:t>
            </w:r>
            <w:r>
              <w:t xml:space="preserve">реданного в аренду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кв.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метров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общая площадь объектов </w:t>
            </w:r>
            <w:proofErr w:type="gramStart"/>
            <w:r>
              <w:t>недвижимого</w:t>
            </w:r>
            <w:proofErr w:type="gramEnd"/>
            <w:r>
              <w:t xml:space="preserve">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имущества, находящегося у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учреждения на праве оперативного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управления и переданного </w:t>
            </w:r>
            <w:proofErr w:type="gramStart"/>
            <w:r>
              <w:t>в</w:t>
            </w:r>
            <w:proofErr w:type="gramEnd"/>
            <w:r>
              <w:t xml:space="preserve">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безвозмездное пользование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кв.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метров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Количество объектов </w:t>
            </w:r>
            <w:proofErr w:type="gramStart"/>
            <w:r>
              <w:t>недвижимого</w:t>
            </w:r>
            <w:proofErr w:type="gramEnd"/>
            <w:r>
              <w:t xml:space="preserve">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имущества, находящегося у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учреждения на праве оперативного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управления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единиц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Объем средств, полученных </w:t>
            </w:r>
            <w:proofErr w:type="gramStart"/>
            <w:r>
              <w:t>в</w:t>
            </w:r>
            <w:proofErr w:type="gramEnd"/>
            <w:r>
              <w:t xml:space="preserve">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отчетном году от распоряжения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установленном </w:t>
            </w:r>
            <w:proofErr w:type="gramStart"/>
            <w:r>
              <w:t>порядке</w:t>
            </w:r>
            <w:proofErr w:type="gramEnd"/>
            <w:r>
              <w:t xml:space="preserve"> имущ</w:t>
            </w:r>
            <w:r>
              <w:t xml:space="preserve">еством,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>находящимся</w:t>
            </w:r>
            <w:proofErr w:type="gramEnd"/>
            <w:r>
              <w:t xml:space="preserve"> у учреждения на праве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оперативного управления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Объем средств, потраченных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000000" w:rsidRDefault="005450E5">
            <w:pPr>
              <w:pStyle w:val="ConsPlusNonformat"/>
              <w:jc w:val="both"/>
            </w:pPr>
            <w:proofErr w:type="gramStart"/>
            <w:r>
              <w:t xml:space="preserve">отчетном году на содержание        </w:t>
            </w:r>
            <w:proofErr w:type="gramEnd"/>
          </w:p>
          <w:p w:rsidR="00000000" w:rsidRDefault="005450E5">
            <w:pPr>
              <w:pStyle w:val="ConsPlusNonformat"/>
              <w:jc w:val="both"/>
            </w:pPr>
            <w:r>
              <w:t xml:space="preserve">имущества, находящегося </w:t>
            </w:r>
            <w:proofErr w:type="gramStart"/>
            <w:r>
              <w:t>в</w:t>
            </w:r>
            <w:proofErr w:type="gramEnd"/>
            <w:r>
              <w:t xml:space="preserve">          </w:t>
            </w:r>
          </w:p>
          <w:p w:rsidR="00000000" w:rsidRDefault="005450E5">
            <w:pPr>
              <w:pStyle w:val="ConsPlusNonformat"/>
              <w:jc w:val="both"/>
            </w:pPr>
            <w:r>
              <w:t xml:space="preserve">оперативном </w:t>
            </w:r>
            <w:proofErr w:type="gramStart"/>
            <w:r>
              <w:t>управлении</w:t>
            </w:r>
            <w:proofErr w:type="gramEnd"/>
            <w:r>
              <w:t xml:space="preserve">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  <w:r>
              <w:t xml:space="preserve">тыс. руб.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450E5">
            <w:pPr>
              <w:pStyle w:val="ConsPlusNonformat"/>
              <w:jc w:val="both"/>
            </w:pPr>
          </w:p>
        </w:tc>
      </w:tr>
    </w:tbl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nformat"/>
        <w:jc w:val="both"/>
      </w:pPr>
      <w:r>
        <w:t>Руководитель учреждения      ______________      __________________________</w:t>
      </w:r>
    </w:p>
    <w:p w:rsidR="00000000" w:rsidRDefault="005450E5">
      <w:pPr>
        <w:pStyle w:val="ConsPlusNonformat"/>
        <w:jc w:val="both"/>
      </w:pPr>
      <w:r>
        <w:t xml:space="preserve">                                (подпись)             (И.О. Фамилия)</w:t>
      </w:r>
    </w:p>
    <w:p w:rsidR="00000000" w:rsidRDefault="005450E5">
      <w:pPr>
        <w:pStyle w:val="ConsPlusNonformat"/>
        <w:jc w:val="both"/>
      </w:pPr>
    </w:p>
    <w:p w:rsidR="00000000" w:rsidRDefault="005450E5">
      <w:pPr>
        <w:pStyle w:val="ConsPlusNonformat"/>
        <w:jc w:val="both"/>
      </w:pPr>
      <w:r>
        <w:t>Главный бухгалтер учреждения ______________      __________________________</w:t>
      </w:r>
    </w:p>
    <w:p w:rsidR="00000000" w:rsidRDefault="005450E5">
      <w:pPr>
        <w:pStyle w:val="ConsPlusNonformat"/>
        <w:jc w:val="both"/>
      </w:pPr>
      <w:r>
        <w:t xml:space="preserve">                                (п</w:t>
      </w:r>
      <w:r>
        <w:t>одпись)             (И.О. Фамилия)</w:t>
      </w:r>
    </w:p>
    <w:p w:rsidR="00000000" w:rsidRDefault="005450E5">
      <w:pPr>
        <w:pStyle w:val="ConsPlusNonformat"/>
        <w:jc w:val="both"/>
      </w:pPr>
    </w:p>
    <w:p w:rsidR="00000000" w:rsidRDefault="005450E5">
      <w:pPr>
        <w:pStyle w:val="ConsPlusNonformat"/>
        <w:jc w:val="both"/>
      </w:pPr>
      <w:r>
        <w:t>М.П.</w:t>
      </w: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jc w:val="right"/>
      </w:pPr>
      <w:r>
        <w:t>Заместитель Главы города -</w:t>
      </w:r>
    </w:p>
    <w:p w:rsidR="00000000" w:rsidRDefault="005450E5">
      <w:pPr>
        <w:pStyle w:val="ConsPlusNormal"/>
        <w:jc w:val="right"/>
      </w:pPr>
      <w:r>
        <w:t>руководитель департамента экономики</w:t>
      </w:r>
    </w:p>
    <w:p w:rsidR="00000000" w:rsidRDefault="005450E5">
      <w:pPr>
        <w:pStyle w:val="ConsPlusNormal"/>
        <w:jc w:val="right"/>
      </w:pPr>
      <w:r>
        <w:t>Т.В.ЗЕЛЕНСКАЯ</w:t>
      </w: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ind w:firstLine="540"/>
        <w:jc w:val="both"/>
      </w:pPr>
    </w:p>
    <w:p w:rsidR="00000000" w:rsidRDefault="005450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50E5">
      <w:pPr>
        <w:spacing w:after="0" w:line="240" w:lineRule="auto"/>
      </w:pPr>
      <w:r>
        <w:separator/>
      </w:r>
    </w:p>
  </w:endnote>
  <w:endnote w:type="continuationSeparator" w:id="0">
    <w:p w:rsidR="00000000" w:rsidRDefault="0054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450E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50E5">
      <w:pPr>
        <w:spacing w:after="0" w:line="240" w:lineRule="auto"/>
      </w:pPr>
      <w:r>
        <w:separator/>
      </w:r>
    </w:p>
  </w:footnote>
  <w:footnote w:type="continuationSeparator" w:id="0">
    <w:p w:rsidR="00000000" w:rsidRDefault="0054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450E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0E5"/>
    <w:rsid w:val="0054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450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50E5"/>
  </w:style>
  <w:style w:type="paragraph" w:styleId="a5">
    <w:name w:val="footer"/>
    <w:basedOn w:val="a"/>
    <w:link w:val="a6"/>
    <w:uiPriority w:val="99"/>
    <w:unhideWhenUsed/>
    <w:rsid w:val="005450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59114696A9F61AE39D2170C167E16C24CB268961BB30297C27D2642F6662E340F89F2CA9E0BE0g3cFJ" TargetMode="External"/><Relationship Id="rId13" Type="http://schemas.openxmlformats.org/officeDocument/2006/relationships/hyperlink" Target="consultantplus://offline/ref=B8D59114696A9F61AE39CC1A1A7A2119C04EED6C901ABF5DCD907B711DA6607B744F8FA789DA04E839CA2E23g0cFJ" TargetMode="External"/><Relationship Id="rId18" Type="http://schemas.openxmlformats.org/officeDocument/2006/relationships/hyperlink" Target="consultantplus://offline/ref=B8D59114696A9F61AE39CC1A1A7A2119C04EED6C9616BD5CCE9D267B15FF6C797340D0B08E9308E939CA2Bg2cBJ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D59114696A9F61AE39D2170C167E16C24CBB63941DB30297C27D2642F6662E340F89F2CA9E08EAg3cDJ" TargetMode="External"/><Relationship Id="rId7" Type="http://schemas.openxmlformats.org/officeDocument/2006/relationships/hyperlink" Target="consultantplus://offline/ref=B8D59114696A9F61AE39CC1A1A7A2119C04EED6C9616BD5CCE9D267B15FF6C797340D0B08E9308E939CA2Ag2cEJ" TargetMode="External"/><Relationship Id="rId12" Type="http://schemas.openxmlformats.org/officeDocument/2006/relationships/hyperlink" Target="consultantplus://offline/ref=B8D59114696A9F61AE39CC1A1A7A2119C04EED6C901ABF5DCD907B711DA6607B744F8FA789DA04E839CB2B23g0c7J" TargetMode="External"/><Relationship Id="rId17" Type="http://schemas.openxmlformats.org/officeDocument/2006/relationships/hyperlink" Target="consultantplus://offline/ref=B8D59114696A9F61AE39CC1A1A7A2119C04EED6C9616BD5CCE9D267B15FF6C797340D0B08E9308E939CA2Ag2c3J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D59114696A9F61AE39CC1A1A7A2119C04EED6C9616BD5CCE9D267B15FF6C797340D0B08E9308E939CA2Ag2cDJ" TargetMode="External"/><Relationship Id="rId20" Type="http://schemas.openxmlformats.org/officeDocument/2006/relationships/hyperlink" Target="consultantplus://offline/ref=B8D59114696A9F61AE39CC1A1A7A2119C04EED6C9618BA50CF9D267B15FF6C79g7c3J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B8D59114696A9F61AE39CC1A1A7A2119C04EED6C901ABF5DCD907B711DA6607B744F8FA789DA04E839CA2922g0c9J" TargetMode="External"/><Relationship Id="rId24" Type="http://schemas.openxmlformats.org/officeDocument/2006/relationships/hyperlink" Target="consultantplus://offline/ref=B8D59114696A9F61AE39CC1A1A7A2119C04EED6C9616BD5CCE9D267B15FF6C797340D0B08E9308E939CA2Dg2cC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8D59114696A9F61AE39CC1A1A7A2119C04EED6C9616BD5CCE9D267B15FF6C797340D0B08E9308E939CA2Ag2cEJ" TargetMode="External"/><Relationship Id="rId23" Type="http://schemas.openxmlformats.org/officeDocument/2006/relationships/hyperlink" Target="consultantplus://offline/ref=B8D59114696A9F61AE39CC1A1A7A2119C04EED6C9616BD5CCE9D267B15FF6C797340D0B08E9308E939CA2Bg2cE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8D59114696A9F61AE39D2170C167E16C444BA669414EE089F9B7124g4c5J" TargetMode="External"/><Relationship Id="rId19" Type="http://schemas.openxmlformats.org/officeDocument/2006/relationships/hyperlink" Target="consultantplus://offline/ref=B8D59114696A9F61AE39CC1A1A7A2119C04EED6C9616BD5CCE9D267B15FF6C797340D0B08E9308E939CA2Bg2cAJ" TargetMode="External"/><Relationship Id="rId31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8D59114696A9F61AE39D2170C167E16C24CBB689016B30297C27D2642F6662E340F89F0C2g9c7J" TargetMode="External"/><Relationship Id="rId14" Type="http://schemas.openxmlformats.org/officeDocument/2006/relationships/hyperlink" Target="consultantplus://offline/ref=B8D59114696A9F61AE39CC1A1A7A2119C04EED6C901ABF5DCD907B711DA6607B744F8FA789DA04E839CB2A29g0c8J" TargetMode="External"/><Relationship Id="rId22" Type="http://schemas.openxmlformats.org/officeDocument/2006/relationships/hyperlink" Target="consultantplus://offline/ref=B8D59114696A9F61AE39CC1A1A7A2119C04EED6C9616BD5CCE9D267B15FF6C797340D0B08E9308E939CA2Bg2c9J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75FBFF-06BE-4842-AC0D-58E7746691C2}"/>
</file>

<file path=customXml/itemProps2.xml><?xml version="1.0" encoding="utf-8"?>
<ds:datastoreItem xmlns:ds="http://schemas.openxmlformats.org/officeDocument/2006/customXml" ds:itemID="{2C998240-6F22-4E9E-B08A-C5BDFCC54FAA}"/>
</file>

<file path=customXml/itemProps3.xml><?xml version="1.0" encoding="utf-8"?>
<ds:datastoreItem xmlns:ds="http://schemas.openxmlformats.org/officeDocument/2006/customXml" ds:itemID="{28F61F4B-F5FD-4367-BF12-6F7A16EA2B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6252</Words>
  <Characters>35637</Characters>
  <Application>Microsoft Office Word</Application>
  <DocSecurity>2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Красноярска от 17.12.2010 N 542(ред. от 24.05.2012)"Об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</vt:lpstr>
    </vt:vector>
  </TitlesOfParts>
  <Company>КонсультантПлюс Версия 4015.00.09</Company>
  <LinksUpToDate>false</LinksUpToDate>
  <CharactersWithSpaces>41806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Красноярска от 17.12.2010 N 542(ред. от 24.05.2012)"Об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</dc:title>
  <dc:creator>Богданов Филипп Владимирович</dc:creator>
  <cp:lastModifiedBy>Богданов Филипп Владимирович</cp:lastModifiedBy>
  <cp:revision>2</cp:revision>
  <dcterms:created xsi:type="dcterms:W3CDTF">2016-08-11T07:38:00Z</dcterms:created>
  <dcterms:modified xsi:type="dcterms:W3CDTF">2016-08-11T07:38:00Z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