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63" w:rsidRDefault="005214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Title"/>
        <w:jc w:val="center"/>
      </w:pPr>
      <w:r>
        <w:t>АДМИНИСТРАЦИЯ ГОРОДА КРАСНОЯРСКА</w:t>
      </w:r>
    </w:p>
    <w:p w:rsidR="00521463" w:rsidRDefault="00521463">
      <w:pPr>
        <w:pStyle w:val="ConsPlusTitle"/>
        <w:jc w:val="center"/>
      </w:pPr>
    </w:p>
    <w:p w:rsidR="00521463" w:rsidRDefault="00521463">
      <w:pPr>
        <w:pStyle w:val="ConsPlusTitle"/>
        <w:jc w:val="center"/>
      </w:pPr>
      <w:r>
        <w:t>РАСПОРЯЖЕНИЕ</w:t>
      </w:r>
    </w:p>
    <w:p w:rsidR="00521463" w:rsidRDefault="00521463">
      <w:pPr>
        <w:pStyle w:val="ConsPlusTitle"/>
        <w:jc w:val="center"/>
      </w:pPr>
      <w:r>
        <w:t>от 31 июля 2014 г. N 250-р</w:t>
      </w:r>
    </w:p>
    <w:p w:rsidR="00521463" w:rsidRDefault="00521463">
      <w:pPr>
        <w:pStyle w:val="ConsPlusTitle"/>
        <w:jc w:val="center"/>
      </w:pPr>
    </w:p>
    <w:p w:rsidR="00521463" w:rsidRDefault="00521463">
      <w:pPr>
        <w:pStyle w:val="ConsPlusTitle"/>
        <w:jc w:val="center"/>
      </w:pPr>
      <w:r>
        <w:t>ОБ УТВЕРЖДЕНИИ ПЕРЕЧНЯ МУНИЦИПАЛЬНЫХ ПРОГРАММ ГОРОДА</w:t>
      </w:r>
    </w:p>
    <w:p w:rsidR="00521463" w:rsidRDefault="00521463">
      <w:pPr>
        <w:pStyle w:val="ConsPlusTitle"/>
        <w:jc w:val="center"/>
      </w:pPr>
      <w:r>
        <w:t>КРАСНОЯРСКА НА 2015 ГОД И ПЛАНОВЫЙ ПЕРИОД</w:t>
      </w:r>
    </w:p>
    <w:p w:rsidR="00521463" w:rsidRDefault="00521463">
      <w:pPr>
        <w:pStyle w:val="ConsPlusTitle"/>
        <w:jc w:val="center"/>
      </w:pPr>
      <w:r>
        <w:t>2016 - 2017 ГОДОВ</w:t>
      </w:r>
    </w:p>
    <w:p w:rsidR="00521463" w:rsidRDefault="00521463">
      <w:pPr>
        <w:pStyle w:val="ConsPlusNormal"/>
        <w:jc w:val="center"/>
      </w:pPr>
      <w:r>
        <w:t>Список изменяющих документов</w:t>
      </w:r>
    </w:p>
    <w:p w:rsidR="00521463" w:rsidRDefault="00521463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521463" w:rsidRDefault="00521463">
      <w:pPr>
        <w:pStyle w:val="ConsPlusNormal"/>
        <w:jc w:val="center"/>
      </w:pPr>
      <w:r>
        <w:t xml:space="preserve">от 17.10.2014 </w:t>
      </w:r>
      <w:hyperlink r:id="rId6" w:history="1">
        <w:r>
          <w:rPr>
            <w:color w:val="0000FF"/>
          </w:rPr>
          <w:t>N 359-р</w:t>
        </w:r>
      </w:hyperlink>
      <w:r>
        <w:t xml:space="preserve">, от 13.11.2014 </w:t>
      </w:r>
      <w:hyperlink r:id="rId7" w:history="1">
        <w:r>
          <w:rPr>
            <w:color w:val="0000FF"/>
          </w:rPr>
          <w:t>N 392-р</w:t>
        </w:r>
      </w:hyperlink>
      <w:r>
        <w:t>,</w:t>
      </w:r>
    </w:p>
    <w:p w:rsidR="00521463" w:rsidRDefault="00521463">
      <w:pPr>
        <w:pStyle w:val="ConsPlusNormal"/>
        <w:jc w:val="center"/>
      </w:pPr>
      <w:r>
        <w:t xml:space="preserve">от 14.11.2014 </w:t>
      </w:r>
      <w:hyperlink r:id="rId8" w:history="1">
        <w:r>
          <w:rPr>
            <w:color w:val="0000FF"/>
          </w:rPr>
          <w:t>N 396-р</w:t>
        </w:r>
      </w:hyperlink>
      <w:r>
        <w:t xml:space="preserve">, от 21.01.2015 </w:t>
      </w:r>
      <w:hyperlink r:id="rId9" w:history="1">
        <w:r>
          <w:rPr>
            <w:color w:val="0000FF"/>
          </w:rPr>
          <w:t>N 6-р</w:t>
        </w:r>
      </w:hyperlink>
      <w:r>
        <w:t>,</w:t>
      </w:r>
    </w:p>
    <w:p w:rsidR="00521463" w:rsidRDefault="00521463">
      <w:pPr>
        <w:pStyle w:val="ConsPlusNormal"/>
        <w:jc w:val="center"/>
      </w:pPr>
      <w:r>
        <w:t xml:space="preserve">от 14.05.2015 </w:t>
      </w:r>
      <w:hyperlink r:id="rId10" w:history="1">
        <w:r>
          <w:rPr>
            <w:color w:val="0000FF"/>
          </w:rPr>
          <w:t>N 160-р</w:t>
        </w:r>
      </w:hyperlink>
      <w:r>
        <w:t xml:space="preserve">, от 05.06.2015 </w:t>
      </w:r>
      <w:hyperlink r:id="rId11" w:history="1">
        <w:r>
          <w:rPr>
            <w:color w:val="0000FF"/>
          </w:rPr>
          <w:t>N 201-р</w:t>
        </w:r>
      </w:hyperlink>
      <w:r>
        <w:t>,</w:t>
      </w:r>
    </w:p>
    <w:p w:rsidR="00521463" w:rsidRDefault="00521463">
      <w:pPr>
        <w:pStyle w:val="ConsPlusNormal"/>
        <w:jc w:val="center"/>
      </w:pPr>
      <w:r>
        <w:t xml:space="preserve">от 24.07.2015 </w:t>
      </w:r>
      <w:hyperlink r:id="rId12" w:history="1">
        <w:r>
          <w:rPr>
            <w:color w:val="0000FF"/>
          </w:rPr>
          <w:t>N 259-р</w:t>
        </w:r>
      </w:hyperlink>
      <w:r>
        <w:t>)</w:t>
      </w: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ind w:firstLine="540"/>
        <w:jc w:val="both"/>
      </w:pPr>
      <w:proofErr w:type="gramStart"/>
      <w:r>
        <w:t xml:space="preserve">В целях осуществления контроля и оценки эффективности реализации муниципальных программ, в соответствии со </w:t>
      </w:r>
      <w:hyperlink r:id="rId13" w:history="1">
        <w:r>
          <w:rPr>
            <w:color w:val="0000FF"/>
          </w:rPr>
          <w:t>ст. 1</w:t>
        </w:r>
      </w:hyperlink>
      <w:r>
        <w:t xml:space="preserve"> Федерального закона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27.08.2013 N 425 "Об утверждении Порядка принятия решений о разработке, формировании и реализации муниципальных программ</w:t>
      </w:r>
      <w:proofErr w:type="gramEnd"/>
      <w:r>
        <w:t xml:space="preserve"> города Красноярска", руководствуясь </w:t>
      </w:r>
      <w:hyperlink r:id="rId15" w:history="1">
        <w:r>
          <w:rPr>
            <w:color w:val="0000FF"/>
          </w:rPr>
          <w:t>ст. ст.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521463" w:rsidRDefault="00521463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программ города Красноярска на 2015 год и плановый период 2016 - 2017 годов согласно приложению.</w:t>
      </w: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21463" w:rsidRDefault="00521463">
      <w:pPr>
        <w:pStyle w:val="ConsPlusNormal"/>
        <w:jc w:val="right"/>
      </w:pPr>
      <w:r>
        <w:t>Главы города</w:t>
      </w:r>
    </w:p>
    <w:p w:rsidR="00521463" w:rsidRDefault="00521463">
      <w:pPr>
        <w:pStyle w:val="ConsPlusNormal"/>
        <w:jc w:val="right"/>
      </w:pPr>
      <w:r>
        <w:t>А.Л.ИГНАТЕНКО</w:t>
      </w:r>
    </w:p>
    <w:p w:rsidR="00521463" w:rsidRDefault="00521463">
      <w:pPr>
        <w:sectPr w:rsidR="00521463" w:rsidSect="006A2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right"/>
      </w:pPr>
      <w:r>
        <w:t>Приложение</w:t>
      </w:r>
    </w:p>
    <w:p w:rsidR="00521463" w:rsidRDefault="00521463">
      <w:pPr>
        <w:pStyle w:val="ConsPlusNormal"/>
        <w:jc w:val="right"/>
      </w:pPr>
      <w:r>
        <w:t>к Распоряжению</w:t>
      </w:r>
    </w:p>
    <w:p w:rsidR="00521463" w:rsidRDefault="00521463">
      <w:pPr>
        <w:pStyle w:val="ConsPlusNormal"/>
        <w:jc w:val="right"/>
      </w:pPr>
      <w:r>
        <w:t>администрации города</w:t>
      </w:r>
    </w:p>
    <w:p w:rsidR="00521463" w:rsidRDefault="00521463">
      <w:pPr>
        <w:pStyle w:val="ConsPlusNormal"/>
        <w:jc w:val="right"/>
      </w:pPr>
      <w:r>
        <w:t>от 31 июля 2014 г. N 250-р</w:t>
      </w: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center"/>
      </w:pPr>
      <w:bookmarkStart w:id="0" w:name="P32"/>
      <w:bookmarkEnd w:id="0"/>
      <w:r>
        <w:t>ПЕРЕЧЕНЬ</w:t>
      </w:r>
    </w:p>
    <w:p w:rsidR="00521463" w:rsidRDefault="00521463">
      <w:pPr>
        <w:pStyle w:val="ConsPlusNormal"/>
        <w:jc w:val="center"/>
      </w:pPr>
      <w:r>
        <w:t>МУНИЦИПАЛЬНЫХ ПРОГРАММ ГОРОДА КРАСНОЯРСКА НА 2015 ГОД</w:t>
      </w:r>
    </w:p>
    <w:p w:rsidR="00521463" w:rsidRDefault="00521463">
      <w:pPr>
        <w:pStyle w:val="ConsPlusNormal"/>
        <w:jc w:val="center"/>
      </w:pPr>
      <w:r>
        <w:t>И ПЛАНОВЫЙ ПЕРИОД 2016 - 2017 ГОДОВ</w:t>
      </w:r>
    </w:p>
    <w:p w:rsidR="00521463" w:rsidRDefault="00521463">
      <w:pPr>
        <w:pStyle w:val="ConsPlusNormal"/>
        <w:jc w:val="center"/>
      </w:pPr>
      <w:r>
        <w:t>Список изменяющих документов</w:t>
      </w:r>
    </w:p>
    <w:p w:rsidR="00521463" w:rsidRDefault="00521463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521463" w:rsidRDefault="00521463">
      <w:pPr>
        <w:pStyle w:val="ConsPlusNormal"/>
        <w:jc w:val="center"/>
      </w:pPr>
      <w:r>
        <w:t xml:space="preserve">от 17.10.2014 </w:t>
      </w:r>
      <w:hyperlink r:id="rId18" w:history="1">
        <w:r>
          <w:rPr>
            <w:color w:val="0000FF"/>
          </w:rPr>
          <w:t>N 359-р</w:t>
        </w:r>
      </w:hyperlink>
      <w:r>
        <w:t xml:space="preserve">, от 13.11.2014 </w:t>
      </w:r>
      <w:hyperlink r:id="rId19" w:history="1">
        <w:r>
          <w:rPr>
            <w:color w:val="0000FF"/>
          </w:rPr>
          <w:t>N 392-р</w:t>
        </w:r>
      </w:hyperlink>
      <w:r>
        <w:t>,</w:t>
      </w:r>
    </w:p>
    <w:p w:rsidR="00521463" w:rsidRDefault="00521463">
      <w:pPr>
        <w:pStyle w:val="ConsPlusNormal"/>
        <w:jc w:val="center"/>
      </w:pPr>
      <w:r>
        <w:t xml:space="preserve">от 14.11.2014 </w:t>
      </w:r>
      <w:hyperlink r:id="rId20" w:history="1">
        <w:r>
          <w:rPr>
            <w:color w:val="0000FF"/>
          </w:rPr>
          <w:t>N 396-р</w:t>
        </w:r>
      </w:hyperlink>
      <w:r>
        <w:t xml:space="preserve">, от 21.01.2015 </w:t>
      </w:r>
      <w:hyperlink r:id="rId21" w:history="1">
        <w:r>
          <w:rPr>
            <w:color w:val="0000FF"/>
          </w:rPr>
          <w:t>N 6-р</w:t>
        </w:r>
      </w:hyperlink>
      <w:r>
        <w:t>,</w:t>
      </w:r>
    </w:p>
    <w:p w:rsidR="00521463" w:rsidRDefault="00521463">
      <w:pPr>
        <w:pStyle w:val="ConsPlusNormal"/>
        <w:jc w:val="center"/>
      </w:pPr>
      <w:r>
        <w:t xml:space="preserve">от 14.05.2015 </w:t>
      </w:r>
      <w:hyperlink r:id="rId22" w:history="1">
        <w:r>
          <w:rPr>
            <w:color w:val="0000FF"/>
          </w:rPr>
          <w:t>N 160-р</w:t>
        </w:r>
      </w:hyperlink>
      <w:r>
        <w:t xml:space="preserve">, от 05.06.2015 </w:t>
      </w:r>
      <w:hyperlink r:id="rId23" w:history="1">
        <w:r>
          <w:rPr>
            <w:color w:val="0000FF"/>
          </w:rPr>
          <w:t>N 201-р</w:t>
        </w:r>
      </w:hyperlink>
      <w:r>
        <w:t>,</w:t>
      </w:r>
    </w:p>
    <w:p w:rsidR="00521463" w:rsidRDefault="00521463">
      <w:pPr>
        <w:pStyle w:val="ConsPlusNormal"/>
        <w:jc w:val="center"/>
      </w:pPr>
      <w:r>
        <w:t xml:space="preserve">от 24.07.2015 </w:t>
      </w:r>
      <w:hyperlink r:id="rId24" w:history="1">
        <w:r>
          <w:rPr>
            <w:color w:val="0000FF"/>
          </w:rPr>
          <w:t>N 259-р</w:t>
        </w:r>
      </w:hyperlink>
      <w:r>
        <w:t>)</w:t>
      </w:r>
    </w:p>
    <w:p w:rsidR="00521463" w:rsidRDefault="0052146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2608"/>
        <w:gridCol w:w="2551"/>
        <w:gridCol w:w="3118"/>
      </w:tblGrid>
      <w:tr w:rsidR="00521463">
        <w:tc>
          <w:tcPr>
            <w:tcW w:w="680" w:type="dxa"/>
          </w:tcPr>
          <w:p w:rsidR="00521463" w:rsidRDefault="005214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21463" w:rsidRDefault="00521463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08" w:type="dxa"/>
          </w:tcPr>
          <w:p w:rsidR="00521463" w:rsidRDefault="0052146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551" w:type="dxa"/>
          </w:tcPr>
          <w:p w:rsidR="00521463" w:rsidRDefault="00521463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3118" w:type="dxa"/>
          </w:tcPr>
          <w:p w:rsidR="00521463" w:rsidRDefault="00521463">
            <w:pPr>
              <w:pStyle w:val="ConsPlusNormal"/>
              <w:jc w:val="center"/>
            </w:pPr>
            <w:r>
              <w:t>Подпрограммы и отдельные мероприятия муниципальной программы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"Поддержка и развитие малого и среднего предпринимательства в городе Красноярске"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социально-экономического развития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Обеспечение деятельности существующей инфраструктуры поддержки малого и среднего предпринимательства.</w:t>
            </w:r>
          </w:p>
          <w:p w:rsidR="00521463" w:rsidRDefault="00521463">
            <w:pPr>
              <w:pStyle w:val="ConsPlusNormal"/>
            </w:pPr>
            <w:r>
              <w:t>2. Финансовая и имущественная поддержка субъектов малого и среднего предпринимательства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t xml:space="preserve">(п. 1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14.05.2015 N 160-р)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"Развитие образования в городе Красноярске"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города;</w:t>
            </w:r>
          </w:p>
          <w:p w:rsidR="00521463" w:rsidRDefault="00521463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521463" w:rsidRDefault="00521463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Развитие дошкольного образования, создание условий для осуществления присмотра и ухода за детьми.</w:t>
            </w:r>
          </w:p>
          <w:p w:rsidR="00521463" w:rsidRDefault="00521463">
            <w:pPr>
              <w:pStyle w:val="ConsPlusNormal"/>
            </w:pPr>
            <w:r>
              <w:t>2. Развитие общего образования.</w:t>
            </w:r>
          </w:p>
          <w:p w:rsidR="00521463" w:rsidRDefault="00521463">
            <w:pPr>
              <w:pStyle w:val="ConsPlusNormal"/>
            </w:pPr>
            <w:r>
              <w:t xml:space="preserve">3. Развитие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образования.</w:t>
            </w:r>
          </w:p>
          <w:p w:rsidR="00521463" w:rsidRDefault="00521463">
            <w:pPr>
              <w:pStyle w:val="ConsPlusNormal"/>
            </w:pPr>
            <w:r>
              <w:t>4. Организация отдыха и занятости детей в каникулярное время.</w:t>
            </w:r>
          </w:p>
          <w:p w:rsidR="00521463" w:rsidRDefault="00521463">
            <w:pPr>
              <w:pStyle w:val="ConsPlusNormal"/>
            </w:pPr>
            <w:r>
              <w:t>5. Обеспечение реализации муниципальной программы.</w:t>
            </w:r>
          </w:p>
          <w:p w:rsidR="00521463" w:rsidRDefault="00521463">
            <w:pPr>
              <w:pStyle w:val="ConsPlusNormal"/>
            </w:pPr>
            <w:r>
              <w:t xml:space="preserve">6. </w:t>
            </w:r>
            <w:proofErr w:type="gramStart"/>
            <w:r>
              <w:t>Развитие физической культуры и спорта в системе образования</w:t>
            </w:r>
            <w:proofErr w:type="gramEnd"/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t xml:space="preserve">(п. 2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14.05.2015 N 160-р)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"Развитие молодежной политики города Красноярска"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управление молодежной политики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521463" w:rsidRDefault="00521463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Развитие инфраструктуры отрасли "Молодежная политика".</w:t>
            </w:r>
          </w:p>
          <w:p w:rsidR="00521463" w:rsidRDefault="00521463">
            <w:pPr>
              <w:pStyle w:val="ConsPlusNormal"/>
            </w:pPr>
            <w:r>
              <w:t>2. Вовлечение граждан в возрасте от 14 до 30 лет в позитивные социальные практики.</w:t>
            </w:r>
          </w:p>
          <w:p w:rsidR="00521463" w:rsidRDefault="00521463">
            <w:pPr>
              <w:pStyle w:val="ConsPlusNormal"/>
            </w:pPr>
            <w:r>
              <w:t>3. Поддержка институтов развития гражданственности и патриотизма молодежи города Красноярска.</w:t>
            </w:r>
          </w:p>
          <w:p w:rsidR="00521463" w:rsidRDefault="00521463">
            <w:pPr>
              <w:pStyle w:val="ConsPlusNormal"/>
            </w:pPr>
            <w:r>
              <w:t>4. Обеспечение реализации муниципальной программы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t xml:space="preserve">(п. 3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05.06.2015 N 201-р)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"Социальная поддержка населения города Красноярска"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главное управление социальной защиты населения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градостроительства администрации города; главное управление культуры администрации города; главное управление по физической культуре, спорту и туризму администрации города; управление учета и реализации жилищной политики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 xml:space="preserve">1. Обеспечение </w:t>
            </w:r>
            <w:proofErr w:type="gramStart"/>
            <w:r>
              <w:t>решения вопросов социальной поддержки социального обслуживания населения</w:t>
            </w:r>
            <w:proofErr w:type="gramEnd"/>
            <w:r>
              <w:t>.</w:t>
            </w:r>
          </w:p>
          <w:p w:rsidR="00521463" w:rsidRDefault="00521463">
            <w:pPr>
              <w:pStyle w:val="ConsPlusNormal"/>
            </w:pPr>
            <w:r>
              <w:t>2. Усиление социальной защищенности отдельных категорий граждан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t xml:space="preserve">(п. 4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17.10.2014 N 359-р)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"Развитие культуры в городе Красноярске"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521463" w:rsidRDefault="00521463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города; территориальные подразделения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Культурное и природное наследие.</w:t>
            </w:r>
          </w:p>
          <w:p w:rsidR="00521463" w:rsidRDefault="00521463">
            <w:pPr>
              <w:pStyle w:val="ConsPlusNormal"/>
            </w:pPr>
            <w:r>
              <w:t>2. Искусство и народное творчество.</w:t>
            </w:r>
          </w:p>
          <w:p w:rsidR="00521463" w:rsidRDefault="00521463">
            <w:pPr>
              <w:pStyle w:val="ConsPlusNormal"/>
            </w:pPr>
            <w:r>
              <w:t>3. Обеспечение реализации муниципальной программы"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t xml:space="preserve">(п. 5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13.11.2014 N 392-р)</w:t>
            </w:r>
          </w:p>
        </w:tc>
      </w:tr>
      <w:tr w:rsidR="00521463">
        <w:tc>
          <w:tcPr>
            <w:tcW w:w="680" w:type="dxa"/>
          </w:tcPr>
          <w:p w:rsidR="00521463" w:rsidRDefault="00521463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521463" w:rsidRDefault="00521463">
            <w:pPr>
              <w:pStyle w:val="ConsPlusNormal"/>
            </w:pPr>
            <w:r>
              <w:t xml:space="preserve">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культуры, спорта и туризма в городе Красноярске" на 2015 </w:t>
            </w:r>
            <w:r>
              <w:lastRenderedPageBreak/>
              <w:t>год и плановый период 2016 - 2017 годов</w:t>
            </w:r>
          </w:p>
        </w:tc>
        <w:tc>
          <w:tcPr>
            <w:tcW w:w="2608" w:type="dxa"/>
          </w:tcPr>
          <w:p w:rsidR="00521463" w:rsidRDefault="00521463">
            <w:pPr>
              <w:pStyle w:val="ConsPlusNormal"/>
            </w:pPr>
            <w:r>
              <w:lastRenderedPageBreak/>
              <w:t xml:space="preserve">главное управление по физической культуре, спорту и туризму </w:t>
            </w:r>
            <w:r>
              <w:lastRenderedPageBreak/>
              <w:t>администрации города</w:t>
            </w:r>
          </w:p>
        </w:tc>
        <w:tc>
          <w:tcPr>
            <w:tcW w:w="2551" w:type="dxa"/>
          </w:tcPr>
          <w:p w:rsidR="00521463" w:rsidRDefault="00521463">
            <w:pPr>
              <w:pStyle w:val="ConsPlusNormal"/>
            </w:pPr>
            <w:r>
              <w:lastRenderedPageBreak/>
              <w:t>территориальные подразделения администрации города</w:t>
            </w:r>
          </w:p>
        </w:tc>
        <w:tc>
          <w:tcPr>
            <w:tcW w:w="3118" w:type="dxa"/>
          </w:tcPr>
          <w:p w:rsidR="00521463" w:rsidRDefault="00521463">
            <w:pPr>
              <w:pStyle w:val="ConsPlusNormal"/>
            </w:pPr>
            <w:r>
              <w:t xml:space="preserve">1. 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массового спорта.</w:t>
            </w:r>
          </w:p>
          <w:p w:rsidR="00521463" w:rsidRDefault="00521463">
            <w:pPr>
              <w:pStyle w:val="ConsPlusNormal"/>
            </w:pPr>
            <w:r>
              <w:t xml:space="preserve">2. Организация </w:t>
            </w:r>
            <w:r>
              <w:lastRenderedPageBreak/>
              <w:t>дополнительного образования в сфере физической культуры и спорта, реализация программ спортивной подготовки.</w:t>
            </w:r>
          </w:p>
          <w:p w:rsidR="00521463" w:rsidRDefault="00521463">
            <w:pPr>
              <w:pStyle w:val="ConsPlusNormal"/>
            </w:pPr>
            <w:r>
              <w:t>3. Обеспечение реализации муниципальной программы</w:t>
            </w:r>
          </w:p>
        </w:tc>
      </w:tr>
      <w:tr w:rsidR="00521463">
        <w:tc>
          <w:tcPr>
            <w:tcW w:w="12075" w:type="dxa"/>
            <w:gridSpan w:val="5"/>
          </w:tcPr>
          <w:p w:rsidR="00521463" w:rsidRDefault="005214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17.10.2014 N 359-р)</w:t>
            </w:r>
          </w:p>
        </w:tc>
      </w:tr>
      <w:tr w:rsidR="00521463">
        <w:tc>
          <w:tcPr>
            <w:tcW w:w="680" w:type="dxa"/>
          </w:tcPr>
          <w:p w:rsidR="00521463" w:rsidRDefault="00521463">
            <w:pPr>
              <w:pStyle w:val="ConsPlusNormal"/>
            </w:pPr>
            <w:r>
              <w:t>7</w:t>
            </w:r>
          </w:p>
        </w:tc>
        <w:tc>
          <w:tcPr>
            <w:tcW w:w="3118" w:type="dxa"/>
          </w:tcPr>
          <w:p w:rsidR="00521463" w:rsidRDefault="00521463">
            <w:pPr>
              <w:pStyle w:val="ConsPlusNormal"/>
            </w:pPr>
            <w:r>
              <w:t>"Обеспечение пассажирских перевозок транспортом общего пользования в городе Красноярске" на 2015 год и плановый период 2016 - 2017 годов</w:t>
            </w:r>
          </w:p>
        </w:tc>
        <w:tc>
          <w:tcPr>
            <w:tcW w:w="2608" w:type="dxa"/>
          </w:tcPr>
          <w:p w:rsidR="00521463" w:rsidRDefault="00521463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2551" w:type="dxa"/>
          </w:tcPr>
          <w:p w:rsidR="00521463" w:rsidRDefault="00521463">
            <w:pPr>
              <w:pStyle w:val="ConsPlusNormal"/>
            </w:pPr>
          </w:p>
        </w:tc>
        <w:tc>
          <w:tcPr>
            <w:tcW w:w="3118" w:type="dxa"/>
          </w:tcPr>
          <w:p w:rsidR="00521463" w:rsidRDefault="00521463">
            <w:pPr>
              <w:pStyle w:val="ConsPlusNormal"/>
            </w:pPr>
            <w:r>
              <w:t>1. Повышение качества пассажирских перевозок.</w:t>
            </w:r>
          </w:p>
          <w:p w:rsidR="00521463" w:rsidRDefault="00521463">
            <w:pPr>
              <w:pStyle w:val="ConsPlusNormal"/>
            </w:pPr>
            <w:r>
              <w:t>2. Выполнение муниципальных программ пассажирских перевозок по маршрутам с небольшой интенсивностью пассажиропотоков.</w:t>
            </w:r>
          </w:p>
          <w:p w:rsidR="00521463" w:rsidRDefault="00521463">
            <w:pPr>
              <w:pStyle w:val="ConsPlusNormal"/>
            </w:pPr>
            <w:r>
              <w:t>3. Обеспечение реализации муниципальной программы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"Обеспечение граждан города Красноярска жилыми помещениями объектами инженерно-транспортной и коммунальной инфраструктуры"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градостроительства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управление архитектуры администрации города; управление учета и реализации жилищной политики администрации города;</w:t>
            </w:r>
          </w:p>
          <w:p w:rsidR="00521463" w:rsidRDefault="00521463">
            <w:pPr>
              <w:pStyle w:val="ConsPlusNormal"/>
            </w:pPr>
            <w:r>
              <w:t>территориальные подразделения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О территориальном планировании, градостроительном зонировании и документации по планировке территории города Красноярска.</w:t>
            </w:r>
          </w:p>
          <w:p w:rsidR="00521463" w:rsidRDefault="00521463">
            <w:pPr>
              <w:pStyle w:val="ConsPlusNormal"/>
            </w:pPr>
            <w:r>
              <w:t>2. Вовлечение территорий</w:t>
            </w:r>
          </w:p>
          <w:p w:rsidR="00521463" w:rsidRDefault="00521463">
            <w:pPr>
              <w:pStyle w:val="ConsPlusNormal"/>
            </w:pPr>
            <w:r>
              <w:t>в градостроительную деятельность.</w:t>
            </w:r>
          </w:p>
          <w:p w:rsidR="00521463" w:rsidRDefault="00521463">
            <w:pPr>
              <w:pStyle w:val="ConsPlusNormal"/>
            </w:pPr>
            <w:r>
              <w:t>3. Дом.</w:t>
            </w:r>
          </w:p>
          <w:p w:rsidR="00521463" w:rsidRDefault="00521463">
            <w:pPr>
              <w:pStyle w:val="ConsPlusNormal"/>
            </w:pPr>
            <w:r>
              <w:t>4. Обеспечение реализации муниципальной программы.</w:t>
            </w:r>
          </w:p>
          <w:p w:rsidR="00521463" w:rsidRDefault="00521463">
            <w:pPr>
              <w:pStyle w:val="ConsPlusNormal"/>
            </w:pPr>
            <w:r>
              <w:t>Отдельные мероприятия:</w:t>
            </w:r>
          </w:p>
          <w:p w:rsidR="00521463" w:rsidRDefault="00521463">
            <w:pPr>
              <w:pStyle w:val="ConsPlusNormal"/>
            </w:pPr>
            <w:r>
              <w:t xml:space="preserve">1. Проектирование, строительство и реконструкция </w:t>
            </w:r>
            <w:r>
              <w:lastRenderedPageBreak/>
              <w:t>автомобильных дорог общего пользования местного значения и искусственных сооружений на них за счет средств бюджета города.</w:t>
            </w:r>
          </w:p>
          <w:p w:rsidR="00521463" w:rsidRDefault="00521463">
            <w:pPr>
              <w:pStyle w:val="ConsPlusNormal"/>
            </w:pPr>
            <w:r>
              <w:t>2. Проектирование, строительство и реконструкция автомобильных дорог общего пользования местного значения за счет средств дорожного фонда Красноярского края.</w:t>
            </w:r>
          </w:p>
          <w:p w:rsidR="00521463" w:rsidRDefault="00521463">
            <w:pPr>
              <w:pStyle w:val="ConsPlusNormal"/>
            </w:pPr>
            <w:r>
              <w:t>3. Строительство и реконструкция автомобильных дорог общего пользования регионального, межмуниципального, местного значения за счет средств федерального бюджета.</w:t>
            </w:r>
          </w:p>
          <w:p w:rsidR="00521463" w:rsidRDefault="00521463">
            <w:pPr>
              <w:pStyle w:val="ConsPlusNormal"/>
            </w:pPr>
            <w:r>
              <w:t>4. Проектирование, строительство и реконструкция автомобильных дорог общего пользования в рамках проведения XXIX Всемирной зимней универсиады 2019 года.</w:t>
            </w:r>
          </w:p>
          <w:p w:rsidR="00521463" w:rsidRDefault="00521463">
            <w:pPr>
              <w:pStyle w:val="ConsPlusNormal"/>
            </w:pPr>
            <w:r>
              <w:t>5. Мероприятия, связанные со сносом (демонтажем) самовольно установленных объектов капитального строительства и временных сооружений.</w:t>
            </w:r>
          </w:p>
          <w:p w:rsidR="00521463" w:rsidRDefault="00521463">
            <w:pPr>
              <w:pStyle w:val="ConsPlusNormal"/>
            </w:pPr>
            <w:r>
              <w:t xml:space="preserve">6. Мероприятия, связанные с демонтажем рекламных </w:t>
            </w:r>
            <w:r>
              <w:lastRenderedPageBreak/>
              <w:t>конструкций и подготовкой рекламных ме</w:t>
            </w:r>
            <w:proofErr w:type="gramStart"/>
            <w:r>
              <w:t>ст к пр</w:t>
            </w:r>
            <w:proofErr w:type="gramEnd"/>
            <w:r>
              <w:t>одаже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24.07.2015 N 259-р)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9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"Управление земельно-имущественными отношениями на территории города Красноярска"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Управление муниципальным имуществом, необходимым для осуществления полномочий органов местного самоуправления.</w:t>
            </w:r>
          </w:p>
          <w:p w:rsidR="00521463" w:rsidRDefault="00521463">
            <w:pPr>
              <w:pStyle w:val="ConsPlusNormal"/>
            </w:pPr>
            <w:r>
              <w:t>2. Управление имуществом, предназначенным для обеспечения жизнедеятельности муниципального образования.</w:t>
            </w:r>
          </w:p>
          <w:p w:rsidR="00521463" w:rsidRDefault="00521463">
            <w:pPr>
              <w:pStyle w:val="ConsPlusNormal"/>
            </w:pPr>
            <w:r>
              <w:t>3. Управление имуществом, находящимся в хозяйственном ведении муниципальных предприятий.</w:t>
            </w:r>
          </w:p>
          <w:p w:rsidR="00521463" w:rsidRDefault="00521463">
            <w:pPr>
              <w:pStyle w:val="ConsPlusNormal"/>
            </w:pPr>
            <w:r>
              <w:t>4. Распоряжение муниципальным имуществом, не участвующим в обеспечении исполнения полномочий органов местного самоуправления.</w:t>
            </w:r>
          </w:p>
          <w:p w:rsidR="00521463" w:rsidRDefault="00521463">
            <w:pPr>
              <w:pStyle w:val="ConsPlusNormal"/>
            </w:pPr>
            <w:r>
              <w:t>5. Управление земельными ресурсами на территории города Красноярска.</w:t>
            </w:r>
          </w:p>
          <w:p w:rsidR="00521463" w:rsidRDefault="00521463">
            <w:pPr>
              <w:pStyle w:val="ConsPlusNormal"/>
            </w:pPr>
            <w:r>
              <w:t>Отдельные мероприятия:</w:t>
            </w:r>
          </w:p>
          <w:p w:rsidR="00521463" w:rsidRDefault="00521463">
            <w:pPr>
              <w:pStyle w:val="ConsPlusNormal"/>
            </w:pPr>
            <w:r>
              <w:t>1. Оценка недвижимости, оформление прав и регулирование отношений муниципальной собственности.</w:t>
            </w:r>
          </w:p>
          <w:p w:rsidR="00521463" w:rsidRDefault="00521463">
            <w:pPr>
              <w:pStyle w:val="ConsPlusNormal"/>
            </w:pPr>
            <w:r>
              <w:t xml:space="preserve">2. Обеспечение функций, </w:t>
            </w:r>
            <w:r>
              <w:lastRenderedPageBreak/>
              <w:t>возложенных на органы местного самоуправления.</w:t>
            </w:r>
          </w:p>
          <w:p w:rsidR="00521463" w:rsidRDefault="00521463">
            <w:pPr>
              <w:pStyle w:val="ConsPlusNormal"/>
            </w:pPr>
            <w:r>
              <w:t>3. Обеспечение деятельности муниципальных учреждений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17.10.2014 N 359-р)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Развитие жилищно-коммунального хозяйства и дорожного комплекса города Красноярска"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территориальные подразделения администрации города;</w:t>
            </w:r>
          </w:p>
          <w:p w:rsidR="00521463" w:rsidRDefault="00521463">
            <w:pPr>
              <w:pStyle w:val="ConsPlusNormal"/>
            </w:pPr>
            <w:r>
              <w:t>главное управление образования администрации города;</w:t>
            </w:r>
          </w:p>
          <w:p w:rsidR="00521463" w:rsidRDefault="00521463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города; департамент градостроительства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1. Обеспечение управления жилищным фондом и его капитальный ремонт.</w:t>
            </w:r>
          </w:p>
          <w:p w:rsidR="00521463" w:rsidRDefault="00521463">
            <w:pPr>
              <w:pStyle w:val="ConsPlusNormal"/>
            </w:pPr>
            <w:r>
              <w:t>2. Обеспечение работы объектов коммунальной инфраструктуры.</w:t>
            </w:r>
          </w:p>
          <w:p w:rsidR="00521463" w:rsidRDefault="00521463">
            <w:pPr>
              <w:pStyle w:val="ConsPlusNormal"/>
            </w:pPr>
            <w:r>
              <w:t>3. Содержание и ремонт автомобильных дорог общего пользования местного значения в городе.</w:t>
            </w:r>
          </w:p>
          <w:p w:rsidR="00521463" w:rsidRDefault="00521463">
            <w:pPr>
              <w:pStyle w:val="ConsPlusNormal"/>
            </w:pPr>
            <w:r>
              <w:t>4. Содержание и ремонт объектов внешнего благоустройства, объектов главного управления по ГО, ЧС и ПБ.</w:t>
            </w:r>
          </w:p>
          <w:p w:rsidR="00521463" w:rsidRDefault="00521463">
            <w:pPr>
              <w:pStyle w:val="ConsPlusNormal"/>
            </w:pPr>
            <w:r>
              <w:t>5. Обеспечение реализации муниципальной программы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t xml:space="preserve">(п. 10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05.06.2015 N 201-р)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11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"Информатизация города Красноярска" на 2015 год и плановый период 2016 - 2017 годов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управление информатизации и связи администрации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t>департамент градостроительства администрации города;</w:t>
            </w:r>
          </w:p>
          <w:p w:rsidR="00521463" w:rsidRDefault="00521463">
            <w:pPr>
              <w:pStyle w:val="ConsPlusNormal"/>
            </w:pPr>
            <w:r>
              <w:t>департамент муниципального заказа администрации города;</w:t>
            </w:r>
          </w:p>
          <w:p w:rsidR="00521463" w:rsidRDefault="00521463">
            <w:pPr>
              <w:pStyle w:val="ConsPlusNormal"/>
            </w:pPr>
            <w:r>
              <w:t xml:space="preserve">главное управление </w:t>
            </w:r>
            <w:r>
              <w:lastRenderedPageBreak/>
              <w:t>образования администрации города;</w:t>
            </w:r>
          </w:p>
          <w:p w:rsidR="00521463" w:rsidRDefault="00521463">
            <w:pPr>
              <w:pStyle w:val="ConsPlusNormal"/>
            </w:pPr>
            <w:r>
              <w:t>главное управление по физической культуре, спорту и туризму администрации города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21463" w:rsidRDefault="00521463">
            <w:pPr>
              <w:pStyle w:val="ConsPlusNormal"/>
            </w:pPr>
            <w:r>
              <w:lastRenderedPageBreak/>
              <w:t>1. Информатизация жизнедеятельности города.</w:t>
            </w:r>
          </w:p>
          <w:p w:rsidR="00521463" w:rsidRDefault="00521463">
            <w:pPr>
              <w:pStyle w:val="ConsPlusNormal"/>
            </w:pPr>
            <w:r>
              <w:t>2. Информатизация деятельности администрации города</w:t>
            </w:r>
          </w:p>
        </w:tc>
      </w:tr>
      <w:tr w:rsidR="00521463">
        <w:tblPrEx>
          <w:tblBorders>
            <w:insideH w:val="nil"/>
          </w:tblBorders>
        </w:tblPrEx>
        <w:tc>
          <w:tcPr>
            <w:tcW w:w="12075" w:type="dxa"/>
            <w:gridSpan w:val="5"/>
            <w:tcBorders>
              <w:top w:val="nil"/>
            </w:tcBorders>
          </w:tcPr>
          <w:p w:rsidR="00521463" w:rsidRDefault="005214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05.06.2015 N 201-р)</w:t>
            </w:r>
          </w:p>
        </w:tc>
      </w:tr>
      <w:tr w:rsidR="00521463">
        <w:tc>
          <w:tcPr>
            <w:tcW w:w="680" w:type="dxa"/>
          </w:tcPr>
          <w:p w:rsidR="00521463" w:rsidRDefault="00521463">
            <w:pPr>
              <w:pStyle w:val="ConsPlusNormal"/>
            </w:pPr>
            <w:r>
              <w:t>12</w:t>
            </w:r>
          </w:p>
        </w:tc>
        <w:tc>
          <w:tcPr>
            <w:tcW w:w="3118" w:type="dxa"/>
          </w:tcPr>
          <w:p w:rsidR="00521463" w:rsidRDefault="00521463">
            <w:pPr>
              <w:pStyle w:val="ConsPlusNormal"/>
            </w:pPr>
            <w:r>
              <w:t>"Управление муниципальными финансами" на 2015 год и плановый период 2016 - 2017 годов</w:t>
            </w:r>
          </w:p>
        </w:tc>
        <w:tc>
          <w:tcPr>
            <w:tcW w:w="2608" w:type="dxa"/>
          </w:tcPr>
          <w:p w:rsidR="00521463" w:rsidRDefault="00521463">
            <w:pPr>
              <w:pStyle w:val="ConsPlusNormal"/>
            </w:pPr>
            <w:r>
              <w:t>департамент финансов администрации города</w:t>
            </w:r>
          </w:p>
        </w:tc>
        <w:tc>
          <w:tcPr>
            <w:tcW w:w="2551" w:type="dxa"/>
          </w:tcPr>
          <w:p w:rsidR="00521463" w:rsidRDefault="00521463">
            <w:pPr>
              <w:pStyle w:val="ConsPlusNormal"/>
            </w:pPr>
          </w:p>
        </w:tc>
        <w:tc>
          <w:tcPr>
            <w:tcW w:w="3118" w:type="dxa"/>
          </w:tcPr>
          <w:p w:rsidR="00521463" w:rsidRDefault="00521463">
            <w:pPr>
              <w:pStyle w:val="ConsPlusNormal"/>
            </w:pPr>
            <w:r>
              <w:t>1. Организация бюджетного процесса.</w:t>
            </w:r>
          </w:p>
          <w:p w:rsidR="00521463" w:rsidRDefault="00521463">
            <w:pPr>
              <w:pStyle w:val="ConsPlusNormal"/>
            </w:pPr>
            <w:r>
              <w:t>Отдельное мероприятие:</w:t>
            </w:r>
          </w:p>
          <w:p w:rsidR="00521463" w:rsidRDefault="00521463">
            <w:pPr>
              <w:pStyle w:val="ConsPlusNormal"/>
            </w:pPr>
            <w:r>
              <w:t>1. Управление муниципальным долгом города Красноярска</w:t>
            </w:r>
          </w:p>
        </w:tc>
      </w:tr>
    </w:tbl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jc w:val="both"/>
      </w:pPr>
    </w:p>
    <w:p w:rsidR="00521463" w:rsidRDefault="00521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CDB" w:rsidRDefault="00EC1CDB">
      <w:bookmarkStart w:id="1" w:name="_GoBack"/>
      <w:bookmarkEnd w:id="1"/>
    </w:p>
    <w:sectPr w:rsidR="00EC1CDB" w:rsidSect="00FE50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63"/>
    <w:rsid w:val="00521463"/>
    <w:rsid w:val="00E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4232880506B331411BC4444B1B69B8F782F34F9ECD05786D0D7C8A29EB8D806F62E7DBA7304196xCk3C" TargetMode="External"/><Relationship Id="rId18" Type="http://schemas.openxmlformats.org/officeDocument/2006/relationships/hyperlink" Target="consultantplus://offline/ref=B14232880506B331411BDA495D7736B7F58EAE4098C90A27365C7ADD76BB8BD52F22E18EE4744C97CB311ED4x2k6C" TargetMode="External"/><Relationship Id="rId26" Type="http://schemas.openxmlformats.org/officeDocument/2006/relationships/hyperlink" Target="consultantplus://offline/ref=B14232880506B331411BDA495D7736B7F58EAE4098CB082D365B7ADD76BB8BD52F22E18EE4744C97CB311ED5x2k2C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B14232880506B331411BDA495D7736B7F58EAE4098CB0B2C325A7ADD76BB8BD52F22E18EE4744C97CB311ED4x2k6C" TargetMode="External"/><Relationship Id="rId34" Type="http://schemas.openxmlformats.org/officeDocument/2006/relationships/hyperlink" Target="consultantplus://offline/ref=B14232880506B331411BDA495D7736B7F58EAE4098CB0929345E7ADD76BB8BD52F22E18EE4744C97CB311ED6x2k0C" TargetMode="External"/><Relationship Id="rId7" Type="http://schemas.openxmlformats.org/officeDocument/2006/relationships/hyperlink" Target="consultantplus://offline/ref=B14232880506B331411BDA495D7736B7F58EAE4098CB0B2D365F7ADD76BB8BD52F22E18EE4744C97CB311ED4x2k6C" TargetMode="External"/><Relationship Id="rId12" Type="http://schemas.openxmlformats.org/officeDocument/2006/relationships/hyperlink" Target="consultantplus://offline/ref=B14232880506B331411BDA495D7736B7F58EAE4098CB0729365B7ADD76BB8BD52F22E18EE4744C97CB311ED4x2k6C" TargetMode="External"/><Relationship Id="rId17" Type="http://schemas.openxmlformats.org/officeDocument/2006/relationships/hyperlink" Target="consultantplus://offline/ref=B14232880506B331411BDA495D7736B7F58EAE4098CD0927375F7ADD76BB8BD52F22E18EE4744C97CB311ADCx2k3C" TargetMode="External"/><Relationship Id="rId25" Type="http://schemas.openxmlformats.org/officeDocument/2006/relationships/hyperlink" Target="consultantplus://offline/ref=B14232880506B331411BDA495D7736B7F58EAE4098CB082D365B7ADD76BB8BD52F22E18EE4744C97CB311ED4x2k6C" TargetMode="External"/><Relationship Id="rId33" Type="http://schemas.openxmlformats.org/officeDocument/2006/relationships/hyperlink" Target="consultantplus://offline/ref=B14232880506B331411BDA495D7736B7F58EAE4098CB0929345E7ADD76BB8BD52F22E18EE4744C97CB311ED5x2k4C" TargetMode="External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4232880506B331411BDA495D7736B7F58EAE4098CD0927375F7ADD76BB8BD52F22E18EE4744C97CBx3k2C" TargetMode="External"/><Relationship Id="rId20" Type="http://schemas.openxmlformats.org/officeDocument/2006/relationships/hyperlink" Target="consultantplus://offline/ref=B14232880506B331411BDA495D7736B7F58EAE4098CB0B2F37587ADD76BB8BD52F22E18EE4744C97CB311ED4x2k6C" TargetMode="External"/><Relationship Id="rId29" Type="http://schemas.openxmlformats.org/officeDocument/2006/relationships/hyperlink" Target="consultantplus://offline/ref=B14232880506B331411BDA495D7736B7F58EAE4098CB0B2D365F7ADD76BB8BD52F22E18EE4744C97CB311ED4x2k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232880506B331411BDA495D7736B7F58EAE4098C90A27365C7ADD76BB8BD52F22E18EE4744C97CB311ED4x2k6C" TargetMode="External"/><Relationship Id="rId11" Type="http://schemas.openxmlformats.org/officeDocument/2006/relationships/hyperlink" Target="consultantplus://offline/ref=B14232880506B331411BDA495D7736B7F58EAE4098CB0929345E7ADD76BB8BD52F22E18EE4744C97CB311ED4x2k6C" TargetMode="External"/><Relationship Id="rId24" Type="http://schemas.openxmlformats.org/officeDocument/2006/relationships/hyperlink" Target="consultantplus://offline/ref=B14232880506B331411BDA495D7736B7F58EAE4098CB0729365B7ADD76BB8BD52F22E18EE4744C97CB311ED4x2k6C" TargetMode="External"/><Relationship Id="rId32" Type="http://schemas.openxmlformats.org/officeDocument/2006/relationships/hyperlink" Target="consultantplus://offline/ref=B14232880506B331411BDA495D7736B7F58EAE4098C90A27365C7ADD76BB8BD52F22E18EE4744C97CB311ED6x2k5C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4232880506B331411BDA495D7736B7F58EAE4098CD0927375F7ADD76BB8BD52F22E18EE4744C97CB311DD1x2kBC" TargetMode="External"/><Relationship Id="rId23" Type="http://schemas.openxmlformats.org/officeDocument/2006/relationships/hyperlink" Target="consultantplus://offline/ref=B14232880506B331411BDA495D7736B7F58EAE4098CB0929345E7ADD76BB8BD52F22E18EE4744C97CB311ED4x2k6C" TargetMode="External"/><Relationship Id="rId28" Type="http://schemas.openxmlformats.org/officeDocument/2006/relationships/hyperlink" Target="consultantplus://offline/ref=B14232880506B331411BDA495D7736B7F58EAE4098C90A27365C7ADD76BB8BD52F22E18EE4744C97CB311ED5x2k5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14232880506B331411BDA495D7736B7F58EAE4098CB082D365B7ADD76BB8BD52F22E18EE4744C97CB311ED4x2k6C" TargetMode="External"/><Relationship Id="rId19" Type="http://schemas.openxmlformats.org/officeDocument/2006/relationships/hyperlink" Target="consultantplus://offline/ref=B14232880506B331411BDA495D7736B7F58EAE4098CB0B2D365F7ADD76BB8BD52F22E18EE4744C97CB311ED4x2k6C" TargetMode="External"/><Relationship Id="rId31" Type="http://schemas.openxmlformats.org/officeDocument/2006/relationships/hyperlink" Target="consultantplus://offline/ref=B14232880506B331411BDA495D7736B7F58EAE4098CB0729365B7ADD76BB8BD52F22E18EE4744C97CB311ED4x2k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232880506B331411BDA495D7736B7F58EAE4098CB0B2C325A7ADD76BB8BD52F22E18EE4744C97CB311ED4x2k6C" TargetMode="External"/><Relationship Id="rId14" Type="http://schemas.openxmlformats.org/officeDocument/2006/relationships/hyperlink" Target="consultantplus://offline/ref=B14232880506B331411BDA495D7736B7F58EAE4098CB0D28335E7ADD76BB8BD52Fx2k2C" TargetMode="External"/><Relationship Id="rId22" Type="http://schemas.openxmlformats.org/officeDocument/2006/relationships/hyperlink" Target="consultantplus://offline/ref=B14232880506B331411BDA495D7736B7F58EAE4098CB082D365B7ADD76BB8BD52F22E18EE4744C97CB311ED4x2k6C" TargetMode="External"/><Relationship Id="rId27" Type="http://schemas.openxmlformats.org/officeDocument/2006/relationships/hyperlink" Target="consultantplus://offline/ref=B14232880506B331411BDA495D7736B7F58EAE4098CB0929345E7ADD76BB8BD52F22E18EE4744C97CB311ED4x2k5C" TargetMode="External"/><Relationship Id="rId30" Type="http://schemas.openxmlformats.org/officeDocument/2006/relationships/hyperlink" Target="consultantplus://offline/ref=B14232880506B331411BDA495D7736B7F58EAE4098C90A27365C7ADD76BB8BD52F22E18EE4744C97CB311ED7x2k1C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14232880506B331411BDA495D7736B7F58EAE4098CB0B2F37587ADD76BB8BD52F22E18EE4744C97CB311ED4x2k6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8E771-97E3-49C7-9153-576EB5803AAB}"/>
</file>

<file path=customXml/itemProps2.xml><?xml version="1.0" encoding="utf-8"?>
<ds:datastoreItem xmlns:ds="http://schemas.openxmlformats.org/officeDocument/2006/customXml" ds:itemID="{777FCFD9-537A-4BD1-B6BF-F859445E5CEA}"/>
</file>

<file path=customXml/itemProps3.xml><?xml version="1.0" encoding="utf-8"?>
<ds:datastoreItem xmlns:ds="http://schemas.openxmlformats.org/officeDocument/2006/customXml" ds:itemID="{05799D06-4DB1-4133-B573-9F43E0C9F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 Наталья Михайловна</dc:creator>
  <cp:lastModifiedBy>Майснер Наталья Михайловна</cp:lastModifiedBy>
  <cp:revision>1</cp:revision>
  <dcterms:created xsi:type="dcterms:W3CDTF">2016-03-01T02:36:00Z</dcterms:created>
  <dcterms:modified xsi:type="dcterms:W3CDTF">2016-03-01T02:37:00Z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