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администрации г. Красноярска от 25.03.2022 N 263</w:t>
              <w:br/>
              <w:t xml:space="preserve">"О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br/>
              <w:t xml:space="preserve">(вместе с "Положением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18"/>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марта 2022 г. N 263</w:t>
      </w:r>
    </w:p>
    <w:p>
      <w:pPr>
        <w:pStyle w:val="2"/>
        <w:jc w:val="center"/>
      </w:pPr>
      <w:r>
        <w:rPr>
          <w:sz w:val="20"/>
        </w:rPr>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 ПРОИЗВОДИТЕЛЯМ ТОВАРОВ,</w:t>
      </w:r>
    </w:p>
    <w:p>
      <w:pPr>
        <w:pStyle w:val="2"/>
        <w:jc w:val="center"/>
      </w:pPr>
      <w:r>
        <w:rPr>
          <w:sz w:val="20"/>
        </w:rPr>
        <w:t xml:space="preserve">РАБОТ, УСЛУГ В ЦЕЛЯХ ВОЗМЕЩЕНИЯ ЧАСТИ ЗАТРАТ НА ПРИОБРЕТЕНИЕ</w:t>
      </w:r>
    </w:p>
    <w:p>
      <w:pPr>
        <w:pStyle w:val="2"/>
        <w:jc w:val="center"/>
      </w:pPr>
      <w:r>
        <w:rPr>
          <w:sz w:val="20"/>
        </w:rPr>
        <w:t xml:space="preserve">ОБОРУДОВАНИЯ, ПРОИЗВЕДЕННЫХ ЗА СЧЕТ СОБСТВЕННЫХ СРЕДСТВ,</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pStyle w:val="0"/>
        <w:jc w:val="both"/>
      </w:pPr>
      <w:r>
        <w:rPr>
          <w:sz w:val="18"/>
        </w:rPr>
      </w:r>
    </w:p>
    <w:p>
      <w:pPr>
        <w:pStyle w:val="0"/>
        <w:ind w:firstLine="540"/>
        <w:jc w:val="both"/>
      </w:pPr>
      <w:r>
        <w:rPr>
          <w:sz w:val="18"/>
        </w:rP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w:history="0" r:id="rId7"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закона</w:t>
        </w:r>
      </w:hyperlink>
      <w:r>
        <w:rPr>
          <w:sz w:val="18"/>
        </w:rPr>
        <w:t xml:space="preserve"> от 24.07.2007 N 209-ФЗ "О развитии малого и среднего предпринимательства в Российской Федерации", в соответствии со </w:t>
      </w:r>
      <w:hyperlink w:history="0" r:id="rId8" w:tooltip="&quot;Бюджетный кодекс Российской Федерации&quot; от 31.07.1998 N 145-ФЗ (ред. от 16.04.2022) ------------ Недействующая редакция {КонсультантПлюс}">
        <w:r>
          <w:rPr>
            <w:sz w:val="18"/>
            <w:color w:val="0000ff"/>
          </w:rPr>
          <w:t xml:space="preserve">статьей 78</w:t>
        </w:r>
      </w:hyperlink>
      <w:r>
        <w:rPr>
          <w:sz w:val="18"/>
        </w:rPr>
        <w:t xml:space="preserve"> Бюджетного кодекса Российской Федерации, руководствуясь </w:t>
      </w:r>
      <w:hyperlink w:history="0" r:id="rId9" w:tooltip="&quot;Устав города Красноярска&quot; (принят Решением Красноярского городского Совета от 24.12.1997 N В-62) (ред. от 21.12.2021) (Зарегистрировано в ГУ Минюста России по Сибирскому федеральному округу 25.11.2005 N RU243080002005001) ------------ Недействующая редакция {КонсультантПлюс}">
        <w:r>
          <w:rPr>
            <w:sz w:val="18"/>
            <w:color w:val="0000ff"/>
          </w:rPr>
          <w:t xml:space="preserve">статьями 41</w:t>
        </w:r>
      </w:hyperlink>
      <w:r>
        <w:rPr>
          <w:sz w:val="18"/>
        </w:rPr>
        <w:t xml:space="preserve">, </w:t>
      </w:r>
      <w:hyperlink w:history="0" r:id="rId10" w:tooltip="&quot;Устав города Красноярска&quot; (принят Решением Красноярского городского Совета от 24.12.1997 N В-62) (ред. от 21.12.2021) (Зарегистрировано в ГУ Минюста России по Сибирскому федеральному округу 25.11.2005 N RU243080002005001) ------------ Недействующая редакция {КонсультантПлюс}">
        <w:r>
          <w:rPr>
            <w:sz w:val="18"/>
            <w:color w:val="0000ff"/>
          </w:rPr>
          <w:t xml:space="preserve">58</w:t>
        </w:r>
      </w:hyperlink>
      <w:r>
        <w:rPr>
          <w:sz w:val="18"/>
        </w:rPr>
        <w:t xml:space="preserve">, </w:t>
      </w:r>
      <w:hyperlink w:history="0" r:id="rId11" w:tooltip="&quot;Устав города Красноярска&quot; (принят Решением Красноярского городского Совета от 24.12.1997 N В-62) (ред. от 21.12.2021) (Зарегистрировано в ГУ Минюста России по Сибирскому федеральному округу 25.11.2005 N RU243080002005001) ------------ Недействующая редакция {КонсультантПлюс}">
        <w:r>
          <w:rPr>
            <w:sz w:val="18"/>
            <w:color w:val="0000ff"/>
          </w:rPr>
          <w:t xml:space="preserve">59</w:t>
        </w:r>
      </w:hyperlink>
      <w:r>
        <w:rPr>
          <w:sz w:val="18"/>
        </w:rPr>
        <w:t xml:space="preserve"> Устава города Красноярска, постановляю:</w:t>
      </w:r>
    </w:p>
    <w:p>
      <w:pPr>
        <w:pStyle w:val="0"/>
        <w:spacing w:before="180" w:line-rule="auto"/>
        <w:ind w:firstLine="540"/>
        <w:jc w:val="both"/>
      </w:pPr>
      <w:r>
        <w:rPr>
          <w:sz w:val="18"/>
        </w:rPr>
        <w:t xml:space="preserve">1. Утвердить </w:t>
      </w:r>
      <w:hyperlink w:history="0" w:anchor="P30" w:tooltip="ПОЛОЖЕНИЕ">
        <w:r>
          <w:rPr>
            <w:sz w:val="18"/>
            <w:color w:val="0000ff"/>
          </w:rPr>
          <w:t xml:space="preserve">Положение</w:t>
        </w:r>
      </w:hyperlink>
      <w:r>
        <w:rPr>
          <w:sz w:val="18"/>
        </w:rP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согласно приложению.</w:t>
      </w:r>
    </w:p>
    <w:p>
      <w:pPr>
        <w:pStyle w:val="0"/>
        <w:spacing w:before="180" w:line-rule="auto"/>
        <w:ind w:firstLine="540"/>
        <w:jc w:val="both"/>
      </w:pPr>
      <w:r>
        <w:rPr>
          <w:sz w:val="18"/>
        </w:rPr>
        <w:t xml:space="preserve">2. Настоящее Постановление опубликовать в газете "Городские новости" и разместить на официальном сайте администрации города.</w:t>
      </w:r>
    </w:p>
    <w:p>
      <w:pPr>
        <w:pStyle w:val="0"/>
        <w:spacing w:before="180" w:line-rule="auto"/>
        <w:ind w:firstLine="540"/>
        <w:jc w:val="both"/>
      </w:pPr>
      <w:r>
        <w:rPr>
          <w:sz w:val="18"/>
        </w:rPr>
        <w:t xml:space="preserve">3. Настоящее Постановление вступает в силу со дня его официального опубликования.</w:t>
      </w:r>
    </w:p>
    <w:p>
      <w:pPr>
        <w:pStyle w:val="0"/>
        <w:jc w:val="both"/>
      </w:pPr>
      <w:r>
        <w:rPr>
          <w:sz w:val="18"/>
        </w:rPr>
      </w:r>
    </w:p>
    <w:p>
      <w:pPr>
        <w:pStyle w:val="0"/>
        <w:jc w:val="right"/>
      </w:pPr>
      <w:r>
        <w:rPr>
          <w:sz w:val="18"/>
        </w:rPr>
        <w:t xml:space="preserve">Глава города</w:t>
      </w:r>
    </w:p>
    <w:p>
      <w:pPr>
        <w:pStyle w:val="0"/>
        <w:jc w:val="right"/>
      </w:pPr>
      <w:r>
        <w:rPr>
          <w:sz w:val="18"/>
        </w:rPr>
        <w:t xml:space="preserve">С.В.ЕРЕМИН</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0"/>
        <w:jc w:val="right"/>
      </w:pPr>
      <w:r>
        <w:rPr>
          <w:sz w:val="18"/>
        </w:rPr>
        <w:t xml:space="preserve">Приложение</w:t>
      </w:r>
    </w:p>
    <w:p>
      <w:pPr>
        <w:pStyle w:val="0"/>
        <w:jc w:val="right"/>
      </w:pPr>
      <w:r>
        <w:rPr>
          <w:sz w:val="18"/>
        </w:rPr>
        <w:t xml:space="preserve">к Постановлению</w:t>
      </w:r>
    </w:p>
    <w:p>
      <w:pPr>
        <w:pStyle w:val="0"/>
        <w:jc w:val="right"/>
      </w:pPr>
      <w:r>
        <w:rPr>
          <w:sz w:val="18"/>
        </w:rPr>
        <w:t xml:space="preserve">администрации города</w:t>
      </w:r>
    </w:p>
    <w:p>
      <w:pPr>
        <w:pStyle w:val="0"/>
        <w:jc w:val="right"/>
      </w:pPr>
      <w:r>
        <w:rPr>
          <w:sz w:val="18"/>
        </w:rPr>
        <w:t xml:space="preserve">от 25 марта 2022 г. N 263</w:t>
      </w:r>
    </w:p>
    <w:p>
      <w:pPr>
        <w:pStyle w:val="0"/>
        <w:jc w:val="both"/>
      </w:pPr>
      <w:r>
        <w:rPr>
          <w:sz w:val="18"/>
        </w:rPr>
      </w:r>
    </w:p>
    <w:bookmarkStart w:id="30" w:name="P30"/>
    <w:bookmarkEnd w:id="30"/>
    <w:p>
      <w:pPr>
        <w:pStyle w:val="2"/>
        <w:jc w:val="center"/>
      </w:pPr>
      <w:r>
        <w:rPr>
          <w:sz w:val="20"/>
        </w:rPr>
        <w:t xml:space="preserve">ПОЛОЖЕНИЕ</w:t>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 ПРОИЗВОДИТЕЛЯМ ТОВАРОВ,</w:t>
      </w:r>
    </w:p>
    <w:p>
      <w:pPr>
        <w:pStyle w:val="2"/>
        <w:jc w:val="center"/>
      </w:pPr>
      <w:r>
        <w:rPr>
          <w:sz w:val="20"/>
        </w:rPr>
        <w:t xml:space="preserve">РАБОТ, УСЛУГ В ЦЕЛЯХ ВОЗМЕЩЕНИЯ ЧАСТИ ЗАТРАТ НА ПРИОБРЕТЕНИЕ</w:t>
      </w:r>
    </w:p>
    <w:p>
      <w:pPr>
        <w:pStyle w:val="2"/>
        <w:jc w:val="center"/>
      </w:pPr>
      <w:r>
        <w:rPr>
          <w:sz w:val="20"/>
        </w:rPr>
        <w:t xml:space="preserve">ОБОРУДОВАНИЯ, ПРОИЗВЕДЕННЫХ ЗА СЧЕТ СОБСТВЕННЫХ СРЕДСТВ,</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pStyle w:val="0"/>
        <w:jc w:val="both"/>
      </w:pPr>
      <w:r>
        <w:rPr>
          <w:sz w:val="18"/>
        </w:rPr>
      </w:r>
    </w:p>
    <w:p>
      <w:pPr>
        <w:pStyle w:val="2"/>
        <w:outlineLvl w:val="1"/>
        <w:jc w:val="center"/>
      </w:pPr>
      <w:r>
        <w:rPr>
          <w:sz w:val="20"/>
        </w:rPr>
        <w:t xml:space="preserve">I. ОБЩИЕ ПОЛОЖЕНИЯ</w:t>
      </w:r>
    </w:p>
    <w:p>
      <w:pPr>
        <w:pStyle w:val="0"/>
        <w:jc w:val="both"/>
      </w:pPr>
      <w:r>
        <w:rPr>
          <w:sz w:val="18"/>
        </w:rPr>
      </w:r>
    </w:p>
    <w:p>
      <w:pPr>
        <w:pStyle w:val="0"/>
        <w:ind w:firstLine="540"/>
        <w:jc w:val="both"/>
      </w:pPr>
      <w:r>
        <w:rPr>
          <w:sz w:val="18"/>
        </w:rPr>
        <w:t xml:space="preserve">1. 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субсидии); порядок проведения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w:history="0" r:id="rId12" w:tooltip="&quot;Бюджетный кодекс Российской Федерации&quot; от 31.07.1998 N 145-ФЗ (ред. от 16.04.2022) ------------ Недействующая редакция {КонсультантПлюс}">
        <w:r>
          <w:rPr>
            <w:sz w:val="18"/>
            <w:color w:val="0000ff"/>
          </w:rPr>
          <w:t xml:space="preserve">статьями 268.1</w:t>
        </w:r>
      </w:hyperlink>
      <w:r>
        <w:rPr>
          <w:sz w:val="18"/>
        </w:rPr>
        <w:t xml:space="preserve"> и </w:t>
      </w:r>
      <w:hyperlink w:history="0" r:id="rId13" w:tooltip="&quot;Бюджетный кодекс Российской Федерации&quot; от 31.07.1998 N 145-ФЗ (ред. от 16.04.2022) ------------ Недействующая редакция {КонсультантПлюс}">
        <w:r>
          <w:rPr>
            <w:sz w:val="18"/>
            <w:color w:val="0000ff"/>
          </w:rPr>
          <w:t xml:space="preserve">269.2</w:t>
        </w:r>
      </w:hyperlink>
      <w:r>
        <w:rPr>
          <w:sz w:val="18"/>
        </w:rPr>
        <w:t xml:space="preserve"> Бюджетного кодекса Российской Федерации.</w:t>
      </w:r>
    </w:p>
    <w:p>
      <w:pPr>
        <w:pStyle w:val="0"/>
        <w:spacing w:before="180" w:line-rule="auto"/>
        <w:ind w:firstLine="540"/>
        <w:jc w:val="both"/>
      </w:pPr>
      <w:r>
        <w:rPr>
          <w:sz w:val="18"/>
        </w:rPr>
        <w:t xml:space="preserve">2. Предоставление субсидий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w:t>
      </w:r>
      <w:hyperlink w:history="0" r:id="rId14" w:tooltip="&quot;Паспорт федерального проекта &quot;Создание системы поддержки фермеров и развитие сельской кооперации&quot; (приложение N 4 к протоколу заседания проектного комитета по национальному проекту &quot;Малое и среднее предпринимательство и поддержка индивидуальной предпринимательской инициативы&quot; от 11.12.2018 N 4) {КонсультантПлюс}">
        <w:r>
          <w:rPr>
            <w:sz w:val="18"/>
            <w:color w:val="0000ff"/>
          </w:rPr>
          <w:t xml:space="preserve">проекту</w:t>
        </w:r>
      </w:hyperlink>
      <w:r>
        <w:rPr>
          <w:sz w:val="18"/>
        </w:rPr>
        <w:t xml:space="preserve">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pPr>
        <w:pStyle w:val="0"/>
        <w:spacing w:before="180" w:line-rule="auto"/>
        <w:ind w:firstLine="540"/>
        <w:jc w:val="both"/>
      </w:pPr>
      <w:r>
        <w:rPr>
          <w:sz w:val="18"/>
        </w:rPr>
        <w:t xml:space="preserve">3. Для целей настоящего Положения применяются следующие понятия:</w:t>
      </w:r>
    </w:p>
    <w:p>
      <w:pPr>
        <w:pStyle w:val="0"/>
        <w:spacing w:before="180" w:line-rule="auto"/>
        <w:ind w:firstLine="540"/>
        <w:jc w:val="both"/>
      </w:pPr>
      <w:r>
        <w:rPr>
          <w:sz w:val="18"/>
        </w:rPr>
        <w:t xml:space="preserve">1) субъекты малого и среднего предпринимательства понимаются в том значении, в котором они используются в Федеральном </w:t>
      </w:r>
      <w:hyperlink w:history="0" r:id="rId15"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законе</w:t>
        </w:r>
      </w:hyperlink>
      <w:r>
        <w:rPr>
          <w:sz w:val="18"/>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180" w:line-rule="auto"/>
        <w:ind w:firstLine="540"/>
        <w:jc w:val="both"/>
      </w:pPr>
      <w:r>
        <w:rPr>
          <w:sz w:val="18"/>
        </w:rP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w:history="0" r:id="rId16"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 Недействующая редакция {КонсультантПлюс}">
        <w:r>
          <w:rPr>
            <w:sz w:val="18"/>
            <w:color w:val="0000ff"/>
          </w:rPr>
          <w:t xml:space="preserve">законе</w:t>
        </w:r>
      </w:hyperlink>
      <w:r>
        <w:rPr>
          <w:sz w:val="18"/>
        </w:rPr>
        <w:t xml:space="preserve"> от 27.11.2018 N 422-ФЗ "О проведении эксперимента по установлению специального налогового режима "Налог на профессиональный доход", и сведения о которых внесены в Единый реестр субъектов малого и среднего предпринимательства;</w:t>
      </w:r>
    </w:p>
    <w:p>
      <w:pPr>
        <w:pStyle w:val="0"/>
        <w:spacing w:before="180" w:line-rule="auto"/>
        <w:ind w:firstLine="540"/>
        <w:jc w:val="both"/>
      </w:pPr>
      <w:r>
        <w:rPr>
          <w:sz w:val="18"/>
        </w:rPr>
        <w:t xml:space="preserve">3) главный распорядитель бюджетных средств (далее - главный распорядитель) - распорядитель бюджетных средств, направляемых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4) уполномоченный орган - департамент экономической политики и инвестиционного развития администрации города Красноярска;</w:t>
      </w:r>
    </w:p>
    <w:p>
      <w:pPr>
        <w:pStyle w:val="0"/>
        <w:spacing w:before="180" w:line-rule="auto"/>
        <w:ind w:firstLine="540"/>
        <w:jc w:val="both"/>
      </w:pPr>
      <w:r>
        <w:rPr>
          <w:sz w:val="18"/>
        </w:rPr>
        <w:t xml:space="preserve">5) участник отбора (далее - заявитель) - субъект малого и среднего предпринимательства или физическое лицо, налогоплательщик НПД, представивший предложение (заявку) для участия в отборе и получения субсидий (далее - пакет документов) в соответствии с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пунктом 20</w:t>
        </w:r>
      </w:hyperlink>
      <w:r>
        <w:rPr>
          <w:sz w:val="18"/>
        </w:rPr>
        <w:t xml:space="preserve"> настоящего Положения;</w:t>
      </w:r>
    </w:p>
    <w:p>
      <w:pPr>
        <w:pStyle w:val="0"/>
        <w:spacing w:before="180" w:line-rule="auto"/>
        <w:ind w:firstLine="540"/>
        <w:jc w:val="both"/>
      </w:pPr>
      <w:r>
        <w:rPr>
          <w:sz w:val="18"/>
        </w:rPr>
        <w:t xml:space="preserve">6) получатель субсидии - субъект малого 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о предоставлении субсидии);</w:t>
      </w:r>
    </w:p>
    <w:p>
      <w:pPr>
        <w:pStyle w:val="0"/>
        <w:spacing w:before="180" w:line-rule="auto"/>
        <w:ind w:firstLine="540"/>
        <w:jc w:val="both"/>
      </w:pPr>
      <w:r>
        <w:rPr>
          <w:sz w:val="18"/>
        </w:rPr>
        <w:t xml:space="preserve">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w:t>
      </w:r>
      <w:hyperlink w:history="0" r:id="rId17"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Pr>
            <w:sz w:val="18"/>
            <w:color w:val="0000ff"/>
          </w:rPr>
          <w:t xml:space="preserve">Классификации</w:t>
        </w:r>
      </w:hyperlink>
      <w:r>
        <w:rPr>
          <w:sz w:val="18"/>
        </w:rPr>
        <w:t xml:space="preserve"> основных средств, включаемых в амортизационные группы, утвержденной Постановлением Правительства Российской Федерации от 01.01.2002 N 1;</w:t>
      </w:r>
    </w:p>
    <w:p>
      <w:pPr>
        <w:pStyle w:val="0"/>
        <w:spacing w:before="180" w:line-rule="auto"/>
        <w:ind w:firstLine="540"/>
        <w:jc w:val="both"/>
      </w:pPr>
      <w:r>
        <w:rPr>
          <w:sz w:val="18"/>
        </w:rPr>
        <w:t xml:space="preserve">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pPr>
        <w:pStyle w:val="0"/>
        <w:spacing w:before="180" w:line-rule="auto"/>
        <w:ind w:firstLine="540"/>
        <w:jc w:val="both"/>
      </w:pPr>
      <w:r>
        <w:rPr>
          <w:sz w:val="18"/>
        </w:rPr>
        <w:t xml:space="preserve">4. Главным распорядителем является администрация города Красноярска.</w:t>
      </w:r>
    </w:p>
    <w:p>
      <w:pPr>
        <w:pStyle w:val="0"/>
        <w:spacing w:before="180" w:line-rule="auto"/>
        <w:ind w:firstLine="540"/>
        <w:jc w:val="both"/>
      </w:pPr>
      <w:r>
        <w:rPr>
          <w:sz w:val="18"/>
        </w:rPr>
        <w:t xml:space="preserve">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оформление правового акта администрации города о возврате субсидии.</w:t>
      </w:r>
    </w:p>
    <w:p>
      <w:pPr>
        <w:pStyle w:val="0"/>
        <w:spacing w:before="180" w:line-rule="auto"/>
        <w:ind w:firstLine="540"/>
        <w:jc w:val="both"/>
      </w:pPr>
      <w:r>
        <w:rPr>
          <w:sz w:val="18"/>
        </w:rPr>
        <w:t xml:space="preserve">6. 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субсидий, договоров о предоставлении субсидий, заключенных между главным распорядителем и получателями субсидий.</w:t>
      </w:r>
    </w:p>
    <w:p>
      <w:pPr>
        <w:pStyle w:val="0"/>
        <w:spacing w:before="180" w:line-rule="auto"/>
        <w:ind w:firstLine="540"/>
        <w:jc w:val="both"/>
      </w:pPr>
      <w:r>
        <w:rPr>
          <w:sz w:val="18"/>
        </w:rPr>
        <w:t xml:space="preserve">7. Способом проведения отбора является запрос предложений, исходя из соответствия участника отбора критериям и требованиям отбора и очередности поступления предложений на участие в отборе (далее - отбор).</w:t>
      </w:r>
    </w:p>
    <w:p>
      <w:pPr>
        <w:pStyle w:val="0"/>
        <w:spacing w:before="180" w:line-rule="auto"/>
        <w:ind w:firstLine="540"/>
        <w:jc w:val="both"/>
      </w:pPr>
      <w:r>
        <w:rPr>
          <w:sz w:val="18"/>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решения о бюджете города (проекта решения о внесении изменений в решение о бюджете).</w:t>
      </w:r>
    </w:p>
    <w:p>
      <w:pPr>
        <w:pStyle w:val="0"/>
        <w:spacing w:before="180" w:line-rule="auto"/>
        <w:ind w:firstLine="540"/>
        <w:jc w:val="both"/>
      </w:pPr>
      <w:r>
        <w:rPr>
          <w:sz w:val="18"/>
        </w:rPr>
        <w:t xml:space="preserve">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57" w:name="P57"/>
    <w:bookmarkEnd w:id="57"/>
    <w:p>
      <w:pPr>
        <w:pStyle w:val="0"/>
        <w:spacing w:before="180" w:line-rule="auto"/>
        <w:ind w:firstLine="540"/>
        <w:jc w:val="both"/>
      </w:pPr>
      <w:r>
        <w:rPr>
          <w:sz w:val="18"/>
        </w:rPr>
        <w:t xml:space="preserve">9. Субсидии предоставляются заявителям, которые соответствуют следующим критериям:</w:t>
      </w:r>
    </w:p>
    <w:bookmarkStart w:id="58" w:name="P58"/>
    <w:bookmarkEnd w:id="58"/>
    <w:p>
      <w:pPr>
        <w:pStyle w:val="0"/>
        <w:spacing w:before="180" w:line-rule="auto"/>
        <w:ind w:firstLine="540"/>
        <w:jc w:val="both"/>
      </w:pPr>
      <w:r>
        <w:rPr>
          <w:sz w:val="18"/>
        </w:rP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w:history="0"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классификатором</w:t>
        </w:r>
      </w:hyperlink>
      <w:r>
        <w:rPr>
          <w:sz w:val="18"/>
        </w:rPr>
        <w:t xml:space="preserve"> видов экономической деятельности ОК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w:t>
      </w:r>
      <w:hyperlink w:history="0"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разделы B</w:t>
        </w:r>
      </w:hyperlink>
      <w:r>
        <w:rPr>
          <w:sz w:val="18"/>
        </w:rPr>
        <w:t xml:space="preserve">, </w:t>
      </w: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D</w:t>
        </w:r>
      </w:hyperlink>
      <w:r>
        <w:rPr>
          <w:sz w:val="18"/>
        </w:rPr>
        <w:t xml:space="preserve">, </w:t>
      </w:r>
      <w:hyperlink w:history="0"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E</w:t>
        </w:r>
      </w:hyperlink>
      <w:r>
        <w:rPr>
          <w:sz w:val="18"/>
        </w:rPr>
        <w:t xml:space="preserve">, </w:t>
      </w: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G</w:t>
        </w:r>
      </w:hyperlink>
      <w:r>
        <w:rPr>
          <w:sz w:val="18"/>
        </w:rPr>
        <w:t xml:space="preserve"> (за исключением </w:t>
      </w: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45.2</w:t>
        </w:r>
      </w:hyperlink>
      <w:r>
        <w:rPr>
          <w:sz w:val="18"/>
        </w:rPr>
        <w:t xml:space="preserve">, </w:t>
      </w:r>
      <w:hyperlink w:history="0"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подгруппы 45.40.5</w:t>
        </w:r>
      </w:hyperlink>
      <w:r>
        <w:rPr>
          <w:sz w:val="18"/>
        </w:rPr>
        <w:t xml:space="preserve">, </w:t>
      </w: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класса 47</w:t>
        </w:r>
      </w:hyperlink>
      <w:r>
        <w:rPr>
          <w:sz w:val="18"/>
        </w:rPr>
        <w:t xml:space="preserve">), </w:t>
      </w:r>
      <w:hyperlink w:history="0"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K</w:t>
        </w:r>
      </w:hyperlink>
      <w:r>
        <w:rPr>
          <w:sz w:val="18"/>
        </w:rPr>
        <w:t xml:space="preserve">, </w:t>
      </w: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L</w:t>
        </w:r>
      </w:hyperlink>
      <w:r>
        <w:rPr>
          <w:sz w:val="18"/>
        </w:rPr>
        <w:t xml:space="preserve">, </w:t>
      </w:r>
      <w:hyperlink w:history="0"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M</w:t>
        </w:r>
      </w:hyperlink>
      <w:r>
        <w:rPr>
          <w:sz w:val="18"/>
        </w:rPr>
        <w:t xml:space="preserve"> (за исключением </w:t>
      </w:r>
      <w:hyperlink w:history="0"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 70.21</w:t>
        </w:r>
      </w:hyperlink>
      <w:r>
        <w:rPr>
          <w:sz w:val="18"/>
        </w:rPr>
        <w:t xml:space="preserve">, </w:t>
      </w:r>
      <w:hyperlink w:history="0"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71.11</w:t>
        </w:r>
      </w:hyperlink>
      <w:r>
        <w:rPr>
          <w:sz w:val="18"/>
        </w:rPr>
        <w:t xml:space="preserve">, </w:t>
      </w:r>
      <w:hyperlink w:history="0" r:id="rId3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73.11</w:t>
        </w:r>
      </w:hyperlink>
      <w:r>
        <w:rPr>
          <w:sz w:val="18"/>
        </w:rPr>
        <w:t xml:space="preserve">, </w:t>
      </w:r>
      <w:hyperlink w:history="0"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74.10</w:t>
        </w:r>
      </w:hyperlink>
      <w:r>
        <w:rPr>
          <w:sz w:val="18"/>
        </w:rPr>
        <w:t xml:space="preserve">, </w:t>
      </w:r>
      <w:hyperlink w:history="0"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74.20</w:t>
        </w:r>
      </w:hyperlink>
      <w:r>
        <w:rPr>
          <w:sz w:val="18"/>
        </w:rPr>
        <w:t xml:space="preserve">, </w:t>
      </w:r>
      <w:hyperlink w:history="0"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74.30</w:t>
        </w:r>
      </w:hyperlink>
      <w:r>
        <w:rPr>
          <w:sz w:val="18"/>
        </w:rPr>
        <w:t xml:space="preserve">, </w:t>
      </w:r>
      <w:hyperlink w:history="0"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класса 75</w:t>
        </w:r>
      </w:hyperlink>
      <w:r>
        <w:rPr>
          <w:sz w:val="18"/>
        </w:rPr>
        <w:t xml:space="preserve">), </w:t>
      </w:r>
      <w:hyperlink w:history="0"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N</w:t>
        </w:r>
      </w:hyperlink>
      <w:r>
        <w:rPr>
          <w:sz w:val="18"/>
        </w:rPr>
        <w:t xml:space="preserve"> (за исключением </w:t>
      </w:r>
      <w:hyperlink w:history="0"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77.22</w:t>
        </w:r>
      </w:hyperlink>
      <w:r>
        <w:rPr>
          <w:sz w:val="18"/>
        </w:rPr>
        <w:t xml:space="preserve">, </w:t>
      </w: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класса 79</w:t>
        </w:r>
      </w:hyperlink>
      <w:r>
        <w:rPr>
          <w:sz w:val="18"/>
        </w:rPr>
        <w:t xml:space="preserve">), </w:t>
      </w: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O</w:t>
        </w:r>
      </w:hyperlink>
      <w:r>
        <w:rPr>
          <w:sz w:val="18"/>
        </w:rPr>
        <w:t xml:space="preserve">, </w:t>
      </w: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88.91 раздела Q</w:t>
        </w:r>
      </w:hyperlink>
      <w:r>
        <w:rPr>
          <w:sz w:val="18"/>
        </w:rPr>
        <w:t xml:space="preserve">, </w:t>
      </w:r>
      <w:hyperlink w:history="0"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S</w:t>
        </w:r>
      </w:hyperlink>
      <w:r>
        <w:rPr>
          <w:sz w:val="18"/>
        </w:rPr>
        <w:t xml:space="preserve"> (за исключением </w:t>
      </w:r>
      <w:hyperlink w:history="0"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классов 95</w:t>
        </w:r>
      </w:hyperlink>
      <w:r>
        <w:rPr>
          <w:sz w:val="18"/>
        </w:rPr>
        <w:t xml:space="preserve">, </w:t>
      </w:r>
      <w:hyperlink w:history="0"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96</w:t>
        </w:r>
      </w:hyperlink>
      <w:r>
        <w:rPr>
          <w:sz w:val="18"/>
        </w:rPr>
        <w:t xml:space="preserve">), </w:t>
      </w:r>
      <w:hyperlink w:history="0"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T</w:t>
        </w:r>
      </w:hyperlink>
      <w:r>
        <w:rPr>
          <w:sz w:val="18"/>
        </w:rPr>
        <w:t xml:space="preserve">, </w:t>
      </w:r>
      <w:hyperlink w:history="0" r:id="rId4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U</w:t>
        </w:r>
      </w:hyperlink>
      <w:r>
        <w:rPr>
          <w:sz w:val="18"/>
        </w:rPr>
        <w:t xml:space="preserve">, в том числе виды деятельности, приоритетные для оказания поддержки за счет средств бюджета города Красноярска в сфере:</w:t>
      </w:r>
    </w:p>
    <w:p>
      <w:pPr>
        <w:pStyle w:val="0"/>
        <w:spacing w:before="180" w:line-rule="auto"/>
        <w:ind w:firstLine="540"/>
        <w:jc w:val="both"/>
      </w:pPr>
      <w:r>
        <w:rPr>
          <w:sz w:val="18"/>
        </w:rPr>
        <w:t xml:space="preserve">социального предпринимательства и признанные социальными предприятиями в соответствии с </w:t>
      </w:r>
      <w:hyperlink w:history="0" r:id="rId46"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18"/>
            <w:color w:val="0000ff"/>
          </w:rPr>
          <w:t xml:space="preserve">Приказом</w:t>
        </w:r>
      </w:hyperlink>
      <w:r>
        <w:rPr>
          <w:sz w:val="18"/>
        </w:rP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pPr>
        <w:pStyle w:val="0"/>
        <w:spacing w:before="180" w:line-rule="auto"/>
        <w:ind w:firstLine="540"/>
        <w:jc w:val="both"/>
      </w:pPr>
      <w:r>
        <w:rPr>
          <w:sz w:val="18"/>
        </w:rPr>
        <w:t xml:space="preserve">креативной индустрии, включающей следующие виды экономической деятельности в соответствии с ОКВЭД: </w:t>
      </w:r>
      <w:hyperlink w:history="0" r:id="rId4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классы 13</w:t>
        </w:r>
      </w:hyperlink>
      <w:r>
        <w:rPr>
          <w:sz w:val="18"/>
        </w:rPr>
        <w:t xml:space="preserve"> - </w:t>
      </w:r>
      <w:hyperlink w:history="0"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15 раздела C</w:t>
        </w:r>
      </w:hyperlink>
      <w:r>
        <w:rPr>
          <w:sz w:val="18"/>
        </w:rPr>
        <w:t xml:space="preserve">; </w:t>
      </w:r>
      <w:hyperlink w:history="0"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32.12</w:t>
        </w:r>
      </w:hyperlink>
      <w:r>
        <w:rPr>
          <w:sz w:val="18"/>
        </w:rPr>
        <w:t xml:space="preserve"> - </w:t>
      </w:r>
      <w:hyperlink w:history="0"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32.13 раздела C</w:t>
        </w:r>
      </w:hyperlink>
      <w:r>
        <w:rPr>
          <w:sz w:val="18"/>
        </w:rPr>
        <w:t xml:space="preserve">; </w:t>
      </w:r>
      <w:hyperlink w:history="0"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подкласс 32.2 раздела C</w:t>
        </w:r>
      </w:hyperlink>
      <w:r>
        <w:rPr>
          <w:sz w:val="18"/>
        </w:rPr>
        <w:t xml:space="preserve">; подгруппа 32.99.8 </w:t>
      </w:r>
      <w:hyperlink w:history="0"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раздела C</w:t>
        </w:r>
      </w:hyperlink>
      <w:r>
        <w:rPr>
          <w:sz w:val="18"/>
        </w:rPr>
        <w:t xml:space="preserve">; </w:t>
      </w:r>
      <w:hyperlink w:history="0"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58.11</w:t>
        </w:r>
      </w:hyperlink>
      <w:r>
        <w:rPr>
          <w:sz w:val="18"/>
        </w:rPr>
        <w:t xml:space="preserve">, </w:t>
      </w:r>
      <w:hyperlink w:history="0" r:id="rId5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58.13</w:t>
        </w:r>
      </w:hyperlink>
      <w:r>
        <w:rPr>
          <w:sz w:val="18"/>
        </w:rPr>
        <w:t xml:space="preserve">, </w:t>
      </w:r>
      <w:hyperlink w:history="0"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58.14</w:t>
        </w:r>
      </w:hyperlink>
      <w:r>
        <w:rPr>
          <w:sz w:val="18"/>
        </w:rPr>
        <w:t xml:space="preserve">, </w:t>
      </w:r>
      <w:hyperlink w:history="0" r:id="rId5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58.19</w:t>
        </w:r>
      </w:hyperlink>
      <w:r>
        <w:rPr>
          <w:sz w:val="18"/>
        </w:rPr>
        <w:t xml:space="preserve">, </w:t>
      </w:r>
      <w:hyperlink w:history="0"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58.21</w:t>
        </w:r>
      </w:hyperlink>
      <w:r>
        <w:rPr>
          <w:sz w:val="18"/>
        </w:rPr>
        <w:t xml:space="preserve">, </w:t>
      </w:r>
      <w:hyperlink w:history="0"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58.29 раздела J</w:t>
        </w:r>
      </w:hyperlink>
      <w:r>
        <w:rPr>
          <w:sz w:val="18"/>
        </w:rPr>
        <w:t xml:space="preserve">; </w:t>
      </w:r>
      <w:hyperlink w:history="0"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59.11</w:t>
        </w:r>
      </w:hyperlink>
      <w:r>
        <w:rPr>
          <w:sz w:val="18"/>
        </w:rPr>
        <w:t xml:space="preserve"> - </w:t>
      </w:r>
      <w:hyperlink w:history="0"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59.14</w:t>
        </w:r>
      </w:hyperlink>
      <w:r>
        <w:rPr>
          <w:sz w:val="18"/>
        </w:rPr>
        <w:t xml:space="preserve">, </w:t>
      </w:r>
      <w:hyperlink w:history="0"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59.20 раздела J</w:t>
        </w:r>
      </w:hyperlink>
      <w:r>
        <w:rPr>
          <w:sz w:val="18"/>
        </w:rPr>
        <w:t xml:space="preserve">; </w:t>
      </w:r>
      <w:hyperlink w:history="0"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60.10</w:t>
        </w:r>
      </w:hyperlink>
      <w:r>
        <w:rPr>
          <w:sz w:val="18"/>
        </w:rPr>
        <w:t xml:space="preserve">, </w:t>
      </w: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60.20 раздела J</w:t>
        </w:r>
      </w:hyperlink>
      <w:r>
        <w:rPr>
          <w:sz w:val="18"/>
        </w:rPr>
        <w:t xml:space="preserve">; </w:t>
      </w:r>
      <w:hyperlink w:history="0"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62.01</w:t>
        </w:r>
      </w:hyperlink>
      <w:r>
        <w:rPr>
          <w:sz w:val="18"/>
        </w:rPr>
        <w:t xml:space="preserve">, </w:t>
      </w:r>
      <w:hyperlink w:history="0"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62.02 раздела J</w:t>
        </w:r>
      </w:hyperlink>
      <w:r>
        <w:rPr>
          <w:sz w:val="18"/>
        </w:rPr>
        <w:t xml:space="preserve">; </w:t>
      </w:r>
      <w:hyperlink w:history="0"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63.12</w:t>
        </w:r>
      </w:hyperlink>
      <w:r>
        <w:rPr>
          <w:sz w:val="18"/>
        </w:rPr>
        <w:t xml:space="preserve">, </w:t>
      </w:r>
      <w:hyperlink w:history="0"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63.91 раздела J</w:t>
        </w:r>
      </w:hyperlink>
      <w:r>
        <w:rPr>
          <w:sz w:val="18"/>
        </w:rPr>
        <w:t xml:space="preserve">; </w:t>
      </w:r>
      <w:hyperlink w:history="0"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70.21</w:t>
        </w:r>
      </w:hyperlink>
      <w:r>
        <w:rPr>
          <w:sz w:val="18"/>
        </w:rPr>
        <w:t xml:space="preserve">, </w:t>
      </w:r>
      <w:hyperlink w:history="0"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71.11</w:t>
        </w:r>
      </w:hyperlink>
      <w:r>
        <w:rPr>
          <w:sz w:val="18"/>
        </w:rPr>
        <w:t xml:space="preserve">, </w:t>
      </w:r>
      <w:hyperlink w:history="0"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73.11</w:t>
        </w:r>
      </w:hyperlink>
      <w:r>
        <w:rPr>
          <w:sz w:val="18"/>
        </w:rPr>
        <w:t xml:space="preserve">, </w:t>
      </w:r>
      <w:hyperlink w:history="0"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74.10</w:t>
        </w:r>
      </w:hyperlink>
      <w:r>
        <w:rPr>
          <w:sz w:val="18"/>
        </w:rPr>
        <w:t xml:space="preserve"> - </w:t>
      </w:r>
      <w:hyperlink w:history="0"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74.30 раздела M</w:t>
        </w:r>
      </w:hyperlink>
      <w:r>
        <w:rPr>
          <w:sz w:val="18"/>
        </w:rPr>
        <w:t xml:space="preserve">; </w:t>
      </w:r>
      <w:hyperlink w:history="0"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группа 77.22 раздела N</w:t>
        </w:r>
      </w:hyperlink>
      <w:r>
        <w:rPr>
          <w:sz w:val="18"/>
        </w:rPr>
        <w:t xml:space="preserve">; </w:t>
      </w: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подгруппа 85.41.2 раздела P</w:t>
        </w:r>
      </w:hyperlink>
      <w:r>
        <w:rPr>
          <w:sz w:val="18"/>
        </w:rPr>
        <w:t xml:space="preserve">; </w:t>
      </w:r>
      <w:hyperlink w:history="0"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группы 90.01</w:t>
        </w:r>
      </w:hyperlink>
      <w:r>
        <w:rPr>
          <w:sz w:val="18"/>
        </w:rPr>
        <w:t xml:space="preserve"> - </w:t>
      </w: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90.04</w:t>
        </w:r>
      </w:hyperlink>
      <w:r>
        <w:rPr>
          <w:sz w:val="18"/>
        </w:rPr>
        <w:t xml:space="preserve">, </w:t>
      </w:r>
      <w:hyperlink w:history="0"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91.01</w:t>
        </w:r>
      </w:hyperlink>
      <w:r>
        <w:rPr>
          <w:sz w:val="18"/>
        </w:rPr>
        <w:t xml:space="preserve"> - </w:t>
      </w: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91.03 раздела R</w:t>
        </w:r>
      </w:hyperlink>
      <w:r>
        <w:rPr>
          <w:sz w:val="18"/>
        </w:rPr>
        <w:t xml:space="preserve">;</w:t>
      </w:r>
    </w:p>
    <w:p>
      <w:pPr>
        <w:pStyle w:val="0"/>
        <w:spacing w:before="180" w:line-rule="auto"/>
        <w:ind w:firstLine="540"/>
        <w:jc w:val="both"/>
      </w:pPr>
      <w:r>
        <w:rPr>
          <w:sz w:val="18"/>
        </w:rPr>
        <w:t xml:space="preserve">обрабатывающих производств, включающей в соответствии с ОКВЭД виды экономической деятельности </w:t>
      </w:r>
      <w:hyperlink w:history="0"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раздела C</w:t>
        </w:r>
      </w:hyperlink>
      <w:r>
        <w:rPr>
          <w:sz w:val="18"/>
        </w:rPr>
        <w:t xml:space="preserve">, за исключением кодов </w:t>
      </w:r>
      <w:hyperlink w:history="0"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11.01</w:t>
        </w:r>
      </w:hyperlink>
      <w:r>
        <w:rPr>
          <w:sz w:val="18"/>
        </w:rPr>
        <w:t xml:space="preserve"> - </w:t>
      </w:r>
      <w:hyperlink w:history="0"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11.05</w:t>
        </w:r>
      </w:hyperlink>
      <w:r>
        <w:rPr>
          <w:sz w:val="18"/>
        </w:rPr>
        <w:t xml:space="preserve">, </w:t>
      </w:r>
      <w:hyperlink w:history="0"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12</w:t>
        </w:r>
      </w:hyperlink>
      <w:r>
        <w:rPr>
          <w:sz w:val="18"/>
        </w:rPr>
        <w:t xml:space="preserve">, </w:t>
      </w:r>
      <w:hyperlink w:history="0"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19</w:t>
        </w:r>
      </w:hyperlink>
      <w:r>
        <w:rPr>
          <w:sz w:val="18"/>
        </w:rPr>
        <w:t xml:space="preserve">;</w:t>
      </w:r>
    </w:p>
    <w:p>
      <w:pPr>
        <w:pStyle w:val="0"/>
        <w:spacing w:before="180" w:line-rule="auto"/>
        <w:ind w:firstLine="540"/>
        <w:jc w:val="both"/>
      </w:pPr>
      <w:r>
        <w:rPr>
          <w:sz w:val="18"/>
        </w:rP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w:t>
      </w:r>
      <w:hyperlink w:history="0"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раздела G</w:t>
        </w:r>
      </w:hyperlink>
      <w:r>
        <w:rPr>
          <w:sz w:val="18"/>
        </w:rPr>
        <w:t xml:space="preserve"> по кодам </w:t>
      </w:r>
      <w:hyperlink w:history="0"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45.2</w:t>
        </w:r>
      </w:hyperlink>
      <w:r>
        <w:rPr>
          <w:sz w:val="18"/>
        </w:rPr>
        <w:t xml:space="preserve">, </w:t>
      </w:r>
      <w:hyperlink w:history="0"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45.40.5</w:t>
        </w:r>
      </w:hyperlink>
      <w:r>
        <w:rPr>
          <w:sz w:val="18"/>
        </w:rPr>
        <w:t xml:space="preserve">, </w:t>
      </w:r>
      <w:hyperlink w:history="0" r:id="rId8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47</w:t>
        </w:r>
      </w:hyperlink>
      <w:r>
        <w:rPr>
          <w:sz w:val="18"/>
        </w:rPr>
        <w:t xml:space="preserve">;</w:t>
      </w:r>
    </w:p>
    <w:p>
      <w:pPr>
        <w:pStyle w:val="0"/>
        <w:spacing w:before="180" w:line-rule="auto"/>
        <w:ind w:firstLine="540"/>
        <w:jc w:val="both"/>
      </w:pPr>
      <w:r>
        <w:rPr>
          <w:sz w:val="18"/>
        </w:rPr>
        <w:t xml:space="preserve">деятельности гостиниц и предприятий общественного питания, включающей в соответствии с ОКВЭД виды деятельности </w:t>
      </w:r>
      <w:hyperlink w:history="0"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раздела I</w:t>
        </w:r>
      </w:hyperlink>
      <w:r>
        <w:rPr>
          <w:sz w:val="18"/>
        </w:rPr>
        <w:t xml:space="preserve"> по классам </w:t>
      </w:r>
      <w:hyperlink w:history="0" r:id="rId8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55</w:t>
        </w:r>
      </w:hyperlink>
      <w:r>
        <w:rPr>
          <w:sz w:val="18"/>
        </w:rPr>
        <w:t xml:space="preserve">, </w:t>
      </w:r>
      <w:hyperlink w:history="0" r:id="rId9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 Недействующая редакция {КонсультантПлюс}">
        <w:r>
          <w:rPr>
            <w:sz w:val="18"/>
            <w:color w:val="0000ff"/>
          </w:rPr>
          <w:t xml:space="preserve">56</w:t>
        </w:r>
      </w:hyperlink>
      <w:r>
        <w:rPr>
          <w:sz w:val="18"/>
        </w:rPr>
        <w:t xml:space="preserve">;</w:t>
      </w:r>
    </w:p>
    <w:p>
      <w:pPr>
        <w:pStyle w:val="0"/>
        <w:spacing w:before="180" w:line-rule="auto"/>
        <w:ind w:firstLine="540"/>
        <w:jc w:val="both"/>
      </w:pPr>
      <w:r>
        <w:rPr>
          <w:sz w:val="18"/>
        </w:rPr>
        <w:t xml:space="preserve">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3) заключившие договоры и (или) иные сделки согласно действующему законодательству на приобретение оборудования с юридическими лицами и (или) индивидуальными предпринимателями;</w:t>
      </w:r>
    </w:p>
    <w:p>
      <w:pPr>
        <w:pStyle w:val="0"/>
        <w:spacing w:before="180" w:line-rule="auto"/>
        <w:ind w:firstLine="540"/>
        <w:jc w:val="both"/>
      </w:pPr>
      <w:r>
        <w:rPr>
          <w:sz w:val="18"/>
        </w:rPr>
        <w:t xml:space="preserve">4) 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bookmarkStart w:id="67" w:name="P67"/>
    <w:bookmarkEnd w:id="67"/>
    <w:p>
      <w:pPr>
        <w:pStyle w:val="0"/>
        <w:spacing w:before="180" w:line-rule="auto"/>
        <w:ind w:firstLine="540"/>
        <w:jc w:val="both"/>
      </w:pPr>
      <w:r>
        <w:rPr>
          <w:sz w:val="18"/>
        </w:rP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w:history="0" r:id="rId91" w:tooltip="Постановление Правительства Красноярского края от 30.08.2012 N 429-п (ред. от 27.08.2019)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 {КонсультантПлюс}">
        <w:r>
          <w:rPr>
            <w:sz w:val="18"/>
            <w:color w:val="0000ff"/>
          </w:rPr>
          <w:t xml:space="preserve">Постановлением</w:t>
        </w:r>
      </w:hyperlink>
      <w:r>
        <w:rPr>
          <w:sz w:val="18"/>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w:history="0" r:id="rId92" w:tooltip="Постановление Правительства Красноярского края от 30.09.2013 N 507-п (ред. от 12.04.2022) &quot;Об утверждении государственной программы Красноярского края &quot;Развитие системы социальной поддержки граждан&quot; ------------ Недействующая редакция {КонсультантПлюс}">
        <w:r>
          <w:rPr>
            <w:sz w:val="18"/>
            <w:color w:val="0000ff"/>
          </w:rPr>
          <w:t xml:space="preserve">Порядком</w:t>
        </w:r>
      </w:hyperlink>
      <w:r>
        <w:rPr>
          <w:sz w:val="1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pPr>
        <w:pStyle w:val="0"/>
        <w:spacing w:before="180" w:line-rule="auto"/>
        <w:ind w:firstLine="540"/>
        <w:jc w:val="both"/>
      </w:pPr>
      <w:r>
        <w:rPr>
          <w:sz w:val="18"/>
        </w:rPr>
        <w:t xml:space="preserve">6) принявшие обязательства, указанные в </w:t>
      </w:r>
      <w:hyperlink w:history="0" w:anchor="P305" w:tooltip="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7) заявители - субъекты малого и среднего предпринимательства, состоящие в Едином реестре субъектов малого и среднего предпринимательства? соответствуют следующим критериям:</w:t>
      </w:r>
    </w:p>
    <w:p>
      <w:pPr>
        <w:pStyle w:val="0"/>
        <w:spacing w:before="180" w:line-rule="auto"/>
        <w:ind w:firstLine="540"/>
        <w:jc w:val="both"/>
      </w:pPr>
      <w:r>
        <w:rPr>
          <w:sz w:val="18"/>
        </w:rPr>
        <w:t xml:space="preserve">состоят на учете в налоговых органах;</w:t>
      </w:r>
    </w:p>
    <w:p>
      <w:pPr>
        <w:pStyle w:val="0"/>
        <w:spacing w:before="180" w:line-rule="auto"/>
        <w:ind w:firstLine="540"/>
        <w:jc w:val="both"/>
      </w:pPr>
      <w:r>
        <w:rPr>
          <w:sz w:val="18"/>
        </w:rPr>
        <w:t xml:space="preserve">размер среднемесячной заработной платы работников в предшествующем календарном году и в текущем году до даты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w:history="0" r:id="rId93" w:tooltip="Федеральный закон от 19.06.2000 N 82-ФЗ (ред. от 06.12.2021)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bookmarkStart w:id="72" w:name="P72"/>
    <w:bookmarkEnd w:id="72"/>
    <w:p>
      <w:pPr>
        <w:pStyle w:val="0"/>
        <w:spacing w:before="180" w:line-rule="auto"/>
        <w:ind w:firstLine="540"/>
        <w:jc w:val="both"/>
      </w:pPr>
      <w:r>
        <w:rPr>
          <w:sz w:val="18"/>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работающих у заявителя за отчетный период, если заявитель является работодателем;</w:t>
      </w:r>
    </w:p>
    <w:p>
      <w:pPr>
        <w:pStyle w:val="0"/>
        <w:spacing w:before="180" w:line-rule="auto"/>
        <w:ind w:firstLine="540"/>
        <w:jc w:val="both"/>
      </w:pPr>
      <w:r>
        <w:rPr>
          <w:sz w:val="18"/>
        </w:rPr>
        <w:t xml:space="preserve">8) заявители - физические лица, налогоплательщики НПД состоят на учете в налоговых органах и осуществляют деятельность в качестве налогоплательщика налога на профессиональный доход не менее трех месяцев до даты подачи пакета документов.</w:t>
      </w:r>
    </w:p>
    <w:bookmarkStart w:id="74" w:name="P74"/>
    <w:bookmarkEnd w:id="74"/>
    <w:p>
      <w:pPr>
        <w:pStyle w:val="0"/>
        <w:spacing w:before="180" w:line-rule="auto"/>
        <w:ind w:firstLine="540"/>
        <w:jc w:val="both"/>
      </w:pPr>
      <w:r>
        <w:rPr>
          <w:sz w:val="18"/>
        </w:rPr>
        <w:t xml:space="preserve">10. В соответствии с </w:t>
      </w:r>
      <w:hyperlink w:history="0" r:id="rId94"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частями 3</w:t>
        </w:r>
      </w:hyperlink>
      <w:r>
        <w:rPr>
          <w:sz w:val="18"/>
        </w:rPr>
        <w:t xml:space="preserve">, </w:t>
      </w:r>
      <w:hyperlink w:history="0" r:id="rId95"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4 статьи 14</w:t>
        </w:r>
      </w:hyperlink>
      <w:r>
        <w:rPr>
          <w:sz w:val="18"/>
        </w:rPr>
        <w:t xml:space="preserve"> Федерального закона N 209-ФЗ субсидии не могут предоставляться в отношении заявителей:</w:t>
      </w:r>
    </w:p>
    <w:p>
      <w:pPr>
        <w:pStyle w:val="0"/>
        <w:spacing w:before="180" w:line-rule="auto"/>
        <w:ind w:firstLine="540"/>
        <w:jc w:val="both"/>
      </w:pPr>
      <w:r>
        <w:rPr>
          <w:sz w:val="18"/>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180" w:line-rule="auto"/>
        <w:ind w:firstLine="540"/>
        <w:jc w:val="both"/>
      </w:pPr>
      <w:r>
        <w:rPr>
          <w:sz w:val="18"/>
        </w:rPr>
        <w:t xml:space="preserve">2) являющихся участниками соглашений о разделе продукции;</w:t>
      </w:r>
    </w:p>
    <w:p>
      <w:pPr>
        <w:pStyle w:val="0"/>
        <w:spacing w:before="180" w:line-rule="auto"/>
        <w:ind w:firstLine="540"/>
        <w:jc w:val="both"/>
      </w:pPr>
      <w:r>
        <w:rPr>
          <w:sz w:val="18"/>
        </w:rPr>
        <w:t xml:space="preserve">3) осуществляющих предпринимательскую деятельность в сфере игорного бизнеса;</w:t>
      </w:r>
    </w:p>
    <w:p>
      <w:pPr>
        <w:pStyle w:val="0"/>
        <w:spacing w:before="180" w:line-rule="auto"/>
        <w:ind w:firstLine="540"/>
        <w:jc w:val="both"/>
      </w:pPr>
      <w:r>
        <w:rPr>
          <w:sz w:val="1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180" w:line-rule="auto"/>
        <w:ind w:firstLine="540"/>
        <w:jc w:val="both"/>
      </w:pPr>
      <w:r>
        <w:rPr>
          <w:sz w:val="18"/>
        </w:rP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0"/>
        <w:jc w:val="both"/>
      </w:pPr>
      <w:r>
        <w:rPr>
          <w:sz w:val="18"/>
        </w:rPr>
      </w:r>
    </w:p>
    <w:bookmarkStart w:id="81" w:name="P81"/>
    <w:bookmarkEnd w:id="81"/>
    <w:p>
      <w:pPr>
        <w:pStyle w:val="2"/>
        <w:outlineLvl w:val="1"/>
        <w:jc w:val="center"/>
      </w:pPr>
      <w:r>
        <w:rPr>
          <w:sz w:val="20"/>
        </w:rPr>
        <w:t xml:space="preserve">II. ПОРЯДОК ПРОВЕДЕНИЯ ОТБОРА ПОЛУЧАТЕЛЕЙ СУБСИДИЙ</w:t>
      </w:r>
    </w:p>
    <w:p>
      <w:pPr>
        <w:pStyle w:val="0"/>
        <w:jc w:val="both"/>
      </w:pPr>
      <w:r>
        <w:rPr>
          <w:sz w:val="18"/>
        </w:rPr>
      </w:r>
    </w:p>
    <w:p>
      <w:pPr>
        <w:pStyle w:val="0"/>
        <w:ind w:firstLine="540"/>
        <w:jc w:val="both"/>
      </w:pPr>
      <w:r>
        <w:rPr>
          <w:sz w:val="18"/>
        </w:rPr>
        <w:t xml:space="preserve">11. Отбор получателей субсидий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субсидий и размеров предоставляемых субсидий.</w:t>
      </w:r>
    </w:p>
    <w:p>
      <w:pPr>
        <w:pStyle w:val="0"/>
        <w:spacing w:before="180" w:line-rule="auto"/>
        <w:ind w:firstLine="540"/>
        <w:jc w:val="both"/>
      </w:pPr>
      <w:r>
        <w:rPr>
          <w:sz w:val="18"/>
        </w:rPr>
        <w:t xml:space="preserve">12. Уполномоченный орган организует проведение отбора в случае наличия в бюджете города средств, предусмотренных для предоставления субсидий в текущем финансовом году.</w:t>
      </w:r>
    </w:p>
    <w:p>
      <w:pPr>
        <w:pStyle w:val="0"/>
        <w:spacing w:before="180" w:line-rule="auto"/>
        <w:ind w:firstLine="540"/>
        <w:jc w:val="both"/>
      </w:pPr>
      <w:r>
        <w:rPr>
          <w:sz w:val="18"/>
        </w:rPr>
        <w:t xml:space="preserve">13. В целях установления порядка проведения отбора получателей субсидий уполномоченный орган при проведении отбора осуществляет следующие функции:</w:t>
      </w:r>
    </w:p>
    <w:p>
      <w:pPr>
        <w:pStyle w:val="0"/>
        <w:spacing w:before="180" w:line-rule="auto"/>
        <w:ind w:firstLine="540"/>
        <w:jc w:val="both"/>
      </w:pPr>
      <w:r>
        <w:rPr>
          <w:sz w:val="18"/>
        </w:rPr>
        <w:t xml:space="preserve">1) организует проведение отбора;</w:t>
      </w:r>
    </w:p>
    <w:p>
      <w:pPr>
        <w:pStyle w:val="0"/>
        <w:spacing w:before="180" w:line-rule="auto"/>
        <w:ind w:firstLine="540"/>
        <w:jc w:val="both"/>
      </w:pPr>
      <w:r>
        <w:rPr>
          <w:sz w:val="18"/>
        </w:rPr>
        <w:t xml:space="preserve">2) устанавливает сроки проведения отбора;</w:t>
      </w:r>
    </w:p>
    <w:p>
      <w:pPr>
        <w:pStyle w:val="0"/>
        <w:spacing w:before="180" w:line-rule="auto"/>
        <w:ind w:firstLine="540"/>
        <w:jc w:val="both"/>
      </w:pPr>
      <w:r>
        <w:rPr>
          <w:sz w:val="18"/>
        </w:rPr>
        <w:t xml:space="preserve">3) обеспечивает работу комиссии по отбору, формирование и подписание протокола об итогах отбора;</w:t>
      </w:r>
    </w:p>
    <w:bookmarkStart w:id="89" w:name="P89"/>
    <w:bookmarkEnd w:id="89"/>
    <w:p>
      <w:pPr>
        <w:pStyle w:val="0"/>
        <w:spacing w:before="180" w:line-rule="auto"/>
        <w:ind w:firstLine="540"/>
        <w:jc w:val="both"/>
      </w:pPr>
      <w:r>
        <w:rPr>
          <w:sz w:val="18"/>
        </w:rPr>
        <w:t xml:space="preserve">4) в сроки, установленные </w:t>
      </w:r>
      <w:hyperlink w:history="0" w:anchor="P96" w:tooltip="14. Объявление о проведении отбора не позднее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подпунктом 4 пункта 13 настоящего Положения и включает:">
        <w:r>
          <w:rPr>
            <w:sz w:val="18"/>
            <w:color w:val="0000ff"/>
          </w:rPr>
          <w:t xml:space="preserve">пунктами 14</w:t>
        </w:r>
      </w:hyperlink>
      <w:r>
        <w:rPr>
          <w:sz w:val="18"/>
        </w:rPr>
        <w:t xml:space="preserve">, </w:t>
      </w:r>
      <w:hyperlink w:history="0" w:anchor="P196"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в соответствии с подпунктом 4 пункта 13 настоящего Положения и включает следующие сведения:">
        <w:r>
          <w:rPr>
            <w:sz w:val="18"/>
            <w:color w:val="0000ff"/>
          </w:rPr>
          <w:t xml:space="preserve">42</w:t>
        </w:r>
      </w:hyperlink>
      <w:r>
        <w:rPr>
          <w:sz w:val="18"/>
        </w:rPr>
        <w:t xml:space="preserve"> настоящего Положения:</w:t>
      </w:r>
    </w:p>
    <w:p>
      <w:pPr>
        <w:pStyle w:val="0"/>
        <w:spacing w:before="180" w:line-rule="auto"/>
        <w:ind w:firstLine="540"/>
        <w:jc w:val="both"/>
      </w:pPr>
      <w:r>
        <w:rPr>
          <w:sz w:val="18"/>
        </w:rPr>
        <w:t xml:space="preserve">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t>
      </w:r>
      <w:r>
        <w:rPr>
          <w:sz w:val="18"/>
        </w:rPr>
        <w:t xml:space="preserve">www.admkrsk.ru</w:t>
      </w:r>
      <w:r>
        <w:rPr>
          <w:sz w:val="18"/>
        </w:rPr>
        <w:t xml:space="preserve">, раздел "Город сегодня/Экономика/Поддержка субъектов малого и среднего предпринимательства/Информационные сообщения" (далее - Сайт);</w:t>
      </w:r>
    </w:p>
    <w:p>
      <w:pPr>
        <w:pStyle w:val="0"/>
        <w:spacing w:before="180" w:line-rule="auto"/>
        <w:ind w:firstLine="540"/>
        <w:jc w:val="both"/>
      </w:pPr>
      <w:r>
        <w:rPr>
          <w:sz w:val="18"/>
        </w:rPr>
        <w:t xml:space="preserve">организует опубликование объявления о проведении отбора в газете "Городские новости";</w:t>
      </w:r>
    </w:p>
    <w:p>
      <w:pPr>
        <w:pStyle w:val="0"/>
        <w:spacing w:before="180" w:line-rule="auto"/>
        <w:ind w:firstLine="540"/>
        <w:jc w:val="both"/>
      </w:pPr>
      <w:r>
        <w:rPr>
          <w:sz w:val="18"/>
        </w:rPr>
        <w:t xml:space="preserve">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при наличии технической возможности;</w:t>
      </w:r>
    </w:p>
    <w:bookmarkStart w:id="93" w:name="P93"/>
    <w:bookmarkEnd w:id="93"/>
    <w:p>
      <w:pPr>
        <w:pStyle w:val="0"/>
        <w:spacing w:before="180" w:line-rule="auto"/>
        <w:ind w:firstLine="540"/>
        <w:jc w:val="both"/>
      </w:pPr>
      <w:r>
        <w:rPr>
          <w:sz w:val="18"/>
        </w:rPr>
        <w:t xml:space="preserve">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pPr>
        <w:pStyle w:val="0"/>
        <w:spacing w:before="180" w:line-rule="auto"/>
        <w:ind w:firstLine="540"/>
        <w:jc w:val="both"/>
      </w:pPr>
      <w:r>
        <w:rPr>
          <w:sz w:val="18"/>
        </w:rPr>
        <w:t xml:space="preserve">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180" w:line-rule="auto"/>
        <w:ind w:firstLine="540"/>
        <w:jc w:val="both"/>
      </w:pPr>
      <w:r>
        <w:rPr>
          <w:sz w:val="18"/>
        </w:rPr>
        <w:t xml:space="preserve">7) обеспечивает сохранность поданных пакетов документов.</w:t>
      </w:r>
    </w:p>
    <w:bookmarkStart w:id="96" w:name="P96"/>
    <w:bookmarkEnd w:id="96"/>
    <w:p>
      <w:pPr>
        <w:pStyle w:val="0"/>
        <w:spacing w:before="180" w:line-rule="auto"/>
        <w:ind w:firstLine="540"/>
        <w:jc w:val="both"/>
      </w:pPr>
      <w:r>
        <w:rPr>
          <w:sz w:val="18"/>
        </w:rPr>
        <w:t xml:space="preserve">14. Объявление о проведении отбора не позднее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w:t>
      </w:r>
      <w:hyperlink w:history="0" w:anchor="P89"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и включает:</w:t>
      </w:r>
    </w:p>
    <w:p>
      <w:pPr>
        <w:pStyle w:val="0"/>
        <w:spacing w:before="180" w:line-rule="auto"/>
        <w:ind w:firstLine="540"/>
        <w:jc w:val="both"/>
      </w:pPr>
      <w:r>
        <w:rPr>
          <w:sz w:val="18"/>
        </w:rPr>
        <w:t xml:space="preserve">1) сроки проведения отбора.</w:t>
      </w:r>
    </w:p>
    <w:p>
      <w:pPr>
        <w:pStyle w:val="0"/>
        <w:spacing w:before="180" w:line-rule="auto"/>
        <w:ind w:firstLine="540"/>
        <w:jc w:val="both"/>
      </w:pPr>
      <w:r>
        <w:rPr>
          <w:sz w:val="18"/>
        </w:rPr>
        <w:t xml:space="preserve">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отбора;</w:t>
      </w:r>
    </w:p>
    <w:p>
      <w:pPr>
        <w:pStyle w:val="0"/>
        <w:spacing w:before="180" w:line-rule="auto"/>
        <w:ind w:firstLine="540"/>
        <w:jc w:val="both"/>
      </w:pPr>
      <w:r>
        <w:rPr>
          <w:sz w:val="18"/>
        </w:rPr>
        <w:t xml:space="preserve">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pPr>
        <w:pStyle w:val="0"/>
        <w:spacing w:before="180" w:line-rule="auto"/>
        <w:ind w:firstLine="540"/>
        <w:jc w:val="both"/>
      </w:pPr>
      <w:r>
        <w:rPr>
          <w:sz w:val="18"/>
        </w:rPr>
        <w:t xml:space="preserve">3) результат предоставления субсидии в соответствии с </w:t>
      </w:r>
      <w:hyperlink w:history="0" w:anchor="P209" w:tooltip="47. Результатом предоставления субсидии является полное исполнение получателем субсидии обязательств с учетом сроков их исполнения, предусмотренных в приложении к договору о предоставлении субсидии. Договор о предоставлении субсидии вступает в силу со дня, следующего за датой, установленной пунктом 53 настоящего Положения, и действует до 31 декабря соответствующего финансового года.">
        <w:r>
          <w:rPr>
            <w:sz w:val="18"/>
            <w:color w:val="0000ff"/>
          </w:rPr>
          <w:t xml:space="preserve">пунктом 47</w:t>
        </w:r>
      </w:hyperlink>
      <w:r>
        <w:rPr>
          <w:sz w:val="18"/>
        </w:rPr>
        <w:t xml:space="preserve"> настоящего Положения;</w:t>
      </w:r>
    </w:p>
    <w:p>
      <w:pPr>
        <w:pStyle w:val="0"/>
        <w:spacing w:before="180" w:line-rule="auto"/>
        <w:ind w:firstLine="540"/>
        <w:jc w:val="both"/>
      </w:pPr>
      <w:r>
        <w:rPr>
          <w:sz w:val="18"/>
        </w:rPr>
        <w:t xml:space="preserve">4) доменное имя и (или) указатели страницы Сайта, на котором обеспечивается проведение отбора;</w:t>
      </w:r>
    </w:p>
    <w:bookmarkStart w:id="102" w:name="P102"/>
    <w:bookmarkEnd w:id="102"/>
    <w:p>
      <w:pPr>
        <w:pStyle w:val="0"/>
        <w:spacing w:before="180" w:line-rule="auto"/>
        <w:ind w:firstLine="540"/>
        <w:jc w:val="both"/>
      </w:pPr>
      <w:r>
        <w:rPr>
          <w:sz w:val="18"/>
        </w:rPr>
        <w:t xml:space="preserve">5) критерии и требования к заявителям в соответствии с </w:t>
      </w:r>
      <w:hyperlink w:history="0" w:anchor="P57" w:tooltip="9. Субсидии предоставляются заявителям, которые соответствуют следующим критериям:">
        <w:r>
          <w:rPr>
            <w:sz w:val="18"/>
            <w:color w:val="0000ff"/>
          </w:rPr>
          <w:t xml:space="preserve">пунктами 9</w:t>
        </w:r>
      </w:hyperlink>
      <w:r>
        <w:rPr>
          <w:sz w:val="18"/>
        </w:rPr>
        <w:t xml:space="preserve">, </w:t>
      </w:r>
      <w:hyperlink w:history="0" w:anchor="P74"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настоящего Положения и требования к пакету документов в соответствии с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пунктом 20</w:t>
        </w:r>
      </w:hyperlink>
      <w:r>
        <w:rPr>
          <w:sz w:val="18"/>
        </w:rPr>
        <w:t xml:space="preserve"> настоящего Положения, представляемых заявителями для подтверждения их соответствия указанным критериям и требованиям;</w:t>
      </w:r>
    </w:p>
    <w:p>
      <w:pPr>
        <w:pStyle w:val="0"/>
        <w:spacing w:before="180" w:line-rule="auto"/>
        <w:ind w:firstLine="540"/>
        <w:jc w:val="both"/>
      </w:pPr>
      <w:r>
        <w:rPr>
          <w:sz w:val="18"/>
        </w:rPr>
        <w:t xml:space="preserve">6) порядок подачи заявителями пакетов документов в соответствии с </w:t>
      </w:r>
      <w:hyperlink w:history="0" w:anchor="P117" w:tooltip="16.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согласно пункту 20 настоящего Положения в сроки, указанные в объявлении о проведении отбора.">
        <w:r>
          <w:rPr>
            <w:sz w:val="18"/>
            <w:color w:val="0000ff"/>
          </w:rPr>
          <w:t xml:space="preserve">пунктом 16</w:t>
        </w:r>
      </w:hyperlink>
      <w:r>
        <w:rPr>
          <w:sz w:val="18"/>
        </w:rPr>
        <w:t xml:space="preserve"> настоящего Положения и требования, предъявляемые к форме и содержанию пакета документов согласно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пункту 20</w:t>
        </w:r>
      </w:hyperlink>
      <w:r>
        <w:rPr>
          <w:sz w:val="18"/>
        </w:rP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history="0" w:anchor="P305" w:tooltip="ЗАЯВКА">
        <w:r>
          <w:rPr>
            <w:sz w:val="18"/>
            <w:color w:val="0000ff"/>
          </w:rPr>
          <w:t xml:space="preserve">заявке</w:t>
        </w:r>
      </w:hyperlink>
      <w:r>
        <w:rPr>
          <w:sz w:val="18"/>
        </w:rP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bookmarkStart w:id="104" w:name="P104"/>
    <w:bookmarkEnd w:id="104"/>
    <w:p>
      <w:pPr>
        <w:pStyle w:val="0"/>
        <w:spacing w:before="180" w:line-rule="auto"/>
        <w:ind w:firstLine="540"/>
        <w:jc w:val="both"/>
      </w:pPr>
      <w:r>
        <w:rPr>
          <w:sz w:val="18"/>
        </w:rPr>
        <w:t xml:space="preserve">7) порядок внесения изменений в пакеты документов в соответствии с </w:t>
      </w:r>
      <w:hyperlink w:history="0" w:anchor="P119" w:tooltip="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
        <w:r>
          <w:rPr>
            <w:sz w:val="18"/>
            <w:color w:val="0000ff"/>
          </w:rPr>
          <w:t xml:space="preserve">пунктом 17</w:t>
        </w:r>
      </w:hyperlink>
      <w:r>
        <w:rPr>
          <w:sz w:val="18"/>
        </w:rPr>
        <w:t xml:space="preserve"> настоящего Положения; порядок возврата пакетов документов, определяющий в том числе основания для возврата пакетов документов, в соответствии с </w:t>
      </w:r>
      <w:hyperlink w:history="0" w:anchor="P122"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 даты их поступления направляет уведомления об отказе в предоставлении субсидий по основанию, установленному подпунктом 1 пункта 24 настоящего Положения.">
        <w:r>
          <w:rPr>
            <w:sz w:val="18"/>
            <w:color w:val="0000ff"/>
          </w:rPr>
          <w:t xml:space="preserve">пунктом 18</w:t>
        </w:r>
      </w:hyperlink>
      <w:r>
        <w:rPr>
          <w:sz w:val="18"/>
        </w:rPr>
        <w:t xml:space="preserve"> настоящего Положения; порядок отзыва заявителями пакетов документов в соответствии с </w:t>
      </w:r>
      <w:hyperlink w:history="0" w:anchor="P123" w:tooltip="19. Заявитель вправе отозвать пакет документов, установленных пунктом 20 настоящего Положения, путем письменного обращения в организационно-правовой отдел управления делами администрации города в любое время, но не позднее даты заключения договора о предоставлении субсидии.">
        <w:r>
          <w:rPr>
            <w:sz w:val="18"/>
            <w:color w:val="0000ff"/>
          </w:rPr>
          <w:t xml:space="preserve">пунктом 19</w:t>
        </w:r>
      </w:hyperlink>
      <w:r>
        <w:rPr>
          <w:sz w:val="18"/>
        </w:rPr>
        <w:t xml:space="preserve"> настоящего Положения;</w:t>
      </w:r>
    </w:p>
    <w:p>
      <w:pPr>
        <w:pStyle w:val="0"/>
        <w:spacing w:before="180" w:line-rule="auto"/>
        <w:ind w:firstLine="540"/>
        <w:jc w:val="both"/>
      </w:pPr>
      <w:r>
        <w:rPr>
          <w:sz w:val="18"/>
        </w:rPr>
        <w:t xml:space="preserve">8) правила рассмотрения и оценки пакетов документов заявителей в соответствии с </w:t>
      </w:r>
      <w:hyperlink w:history="0" w:anchor="P176" w:tooltip="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экспертных заключений в соответствии с приложением 3 к настоящему Положению (за исключением пакетов документов, указанных в пункте 18 настоящего Положения). Каждый пакет документов, участвующий в отборе, получает экспертное заключение.">
        <w:r>
          <w:rPr>
            <w:sz w:val="18"/>
            <w:color w:val="0000ff"/>
          </w:rPr>
          <w:t xml:space="preserve">пунктами 31</w:t>
        </w:r>
      </w:hyperlink>
      <w:r>
        <w:rPr>
          <w:sz w:val="18"/>
        </w:rPr>
        <w:t xml:space="preserve"> - </w:t>
      </w:r>
      <w:hyperlink w:history="0" w:anchor="P192" w:tooltip="40. Уполномоченный орган в течение трех рабочих дней с даты подписания правового акта администрации города, указанного в пункте 39 настоящего Положения, письменно и по телефону уведомляет получателей субсидий:">
        <w:r>
          <w:rPr>
            <w:sz w:val="18"/>
            <w:color w:val="0000ff"/>
          </w:rPr>
          <w:t xml:space="preserve">40</w:t>
        </w:r>
      </w:hyperlink>
      <w:r>
        <w:rPr>
          <w:sz w:val="18"/>
        </w:rPr>
        <w:t xml:space="preserve"> настоящего Положения;</w:t>
      </w:r>
    </w:p>
    <w:p>
      <w:pPr>
        <w:pStyle w:val="0"/>
        <w:spacing w:before="180" w:line-rule="auto"/>
        <w:ind w:firstLine="540"/>
        <w:jc w:val="both"/>
      </w:pPr>
      <w:r>
        <w:rPr>
          <w:sz w:val="18"/>
        </w:rP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93" w:tooltip="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sz w:val="18"/>
            <w:color w:val="0000ff"/>
          </w:rPr>
          <w:t xml:space="preserve">подпунктом 5 пункта 13</w:t>
        </w:r>
      </w:hyperlink>
      <w:r>
        <w:rPr>
          <w:sz w:val="18"/>
        </w:rPr>
        <w:t xml:space="preserve"> настоящего Положения;</w:t>
      </w:r>
    </w:p>
    <w:p>
      <w:pPr>
        <w:pStyle w:val="0"/>
        <w:spacing w:before="180" w:line-rule="auto"/>
        <w:ind w:firstLine="540"/>
        <w:jc w:val="both"/>
      </w:pPr>
      <w:r>
        <w:rPr>
          <w:sz w:val="18"/>
        </w:rPr>
        <w:t xml:space="preserve">10) срок, в течение которого победители отбора должны подписать договоры о предоставлении субсидий в соответствии с </w:t>
      </w:r>
      <w:hyperlink w:history="0" w:anchor="P194" w:tooltip="2) о необходимости подписания с главным распорядителем договоров о предоставлении субсидий в течение 5 рабочих дней с даты отправки уполномоченным органом письменных уведомлений получателям субсидий.">
        <w:r>
          <w:rPr>
            <w:sz w:val="18"/>
            <w:color w:val="0000ff"/>
          </w:rPr>
          <w:t xml:space="preserve">подпунктом 2 пункта 40</w:t>
        </w:r>
      </w:hyperlink>
      <w:r>
        <w:rPr>
          <w:sz w:val="18"/>
        </w:rPr>
        <w:t xml:space="preserve"> настоящего Положения;</w:t>
      </w:r>
    </w:p>
    <w:p>
      <w:pPr>
        <w:pStyle w:val="0"/>
        <w:spacing w:before="180" w:line-rule="auto"/>
        <w:ind w:firstLine="540"/>
        <w:jc w:val="both"/>
      </w:pPr>
      <w:r>
        <w:rPr>
          <w:sz w:val="18"/>
        </w:rPr>
        <w:t xml:space="preserve">11) условия признания победителя отбора (получателя субсидии) уклонившимся от заключения договора о предоставлении субсидии в соответствии с </w:t>
      </w:r>
      <w:hyperlink w:history="0" w:anchor="P235" w:tooltip="52. В случае если договор о предоставлении субсидии не заключен в сроки, установленные подпунктом 2 пункта 40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пункте 39 настоящего Положения, вносятся соответствующие изменения.">
        <w:r>
          <w:rPr>
            <w:sz w:val="18"/>
            <w:color w:val="0000ff"/>
          </w:rPr>
          <w:t xml:space="preserve">пунктом 52</w:t>
        </w:r>
      </w:hyperlink>
      <w:r>
        <w:rPr>
          <w:sz w:val="18"/>
        </w:rPr>
        <w:t xml:space="preserve"> настоящего Положения;</w:t>
      </w:r>
    </w:p>
    <w:p>
      <w:pPr>
        <w:pStyle w:val="0"/>
        <w:spacing w:before="180" w:line-rule="auto"/>
        <w:ind w:firstLine="540"/>
        <w:jc w:val="both"/>
      </w:pPr>
      <w:r>
        <w:rPr>
          <w:sz w:val="18"/>
        </w:rPr>
        <w:t xml:space="preserve">12) дату размещения в порядке, установленном </w:t>
      </w:r>
      <w:hyperlink w:history="0" w:anchor="P89"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результатов отбора на едином портале или на Сайте, которая не может быть позднее 14-го календарного дня, следующего за днем определения победителей отбора (получателей субсидии) в соответствии с </w:t>
      </w:r>
      <w:hyperlink w:history="0" w:anchor="P188"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w:t>
      </w:r>
    </w:p>
    <w:bookmarkStart w:id="110" w:name="P110"/>
    <w:bookmarkEnd w:id="110"/>
    <w:p>
      <w:pPr>
        <w:pStyle w:val="0"/>
        <w:spacing w:before="180" w:line-rule="auto"/>
        <w:ind w:firstLine="540"/>
        <w:jc w:val="both"/>
      </w:pPr>
      <w:r>
        <w:rPr>
          <w:sz w:val="18"/>
        </w:rPr>
        <w:t xml:space="preserve">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pPr>
        <w:pStyle w:val="0"/>
        <w:spacing w:before="180" w:line-rule="auto"/>
        <w:ind w:firstLine="540"/>
        <w:jc w:val="both"/>
      </w:pPr>
      <w:r>
        <w:rPr>
          <w:sz w:val="18"/>
        </w:rPr>
        <w:t xml:space="preserve">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180" w:line-rule="auto"/>
        <w:ind w:firstLine="540"/>
        <w:jc w:val="both"/>
      </w:pPr>
      <w:r>
        <w:rPr>
          <w:sz w:val="18"/>
        </w:rPr>
        <w:t xml:space="preserve">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pPr>
        <w:pStyle w:val="0"/>
        <w:spacing w:before="180" w:line-rule="auto"/>
        <w:ind w:firstLine="540"/>
        <w:jc w:val="both"/>
      </w:pPr>
      <w:r>
        <w:rPr>
          <w:sz w:val="18"/>
        </w:rPr>
        <w:t xml:space="preserve">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должен прекратить деятельность в качестве индивидуального предпринимателя; заявитель (получатель субсидии) - физическое лицо, налогоплательщик НПД, не должен прекратить деятельность в качестве физического лица, налогоплательщика НПД;</w:t>
      </w:r>
    </w:p>
    <w:p>
      <w:pPr>
        <w:pStyle w:val="0"/>
        <w:spacing w:before="180" w:line-rule="auto"/>
        <w:ind w:firstLine="540"/>
        <w:jc w:val="both"/>
      </w:pPr>
      <w:r>
        <w:rPr>
          <w:sz w:val="18"/>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
    <w:p>
      <w:pPr>
        <w:pStyle w:val="0"/>
        <w:spacing w:before="180" w:line-rule="auto"/>
        <w:ind w:firstLine="540"/>
        <w:jc w:val="both"/>
      </w:pPr>
      <w:r>
        <w:rPr>
          <w:sz w:val="18"/>
        </w:rPr>
        <w:t xml:space="preserve">5) заявитель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180" w:line-rule="auto"/>
        <w:ind w:firstLine="540"/>
        <w:jc w:val="both"/>
      </w:pPr>
      <w:r>
        <w:rPr>
          <w:sz w:val="18"/>
        </w:rPr>
        <w:t xml:space="preserve">6) заявитель (получатель субсидии) не получает средства из бюджета города Красноярска на основании иных муниципальных правовых актов в целях возмещения одних и тех же затрат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bookmarkStart w:id="117" w:name="P117"/>
    <w:bookmarkEnd w:id="117"/>
    <w:p>
      <w:pPr>
        <w:pStyle w:val="0"/>
        <w:spacing w:before="180" w:line-rule="auto"/>
        <w:ind w:firstLine="540"/>
        <w:jc w:val="both"/>
      </w:pPr>
      <w:r>
        <w:rPr>
          <w:sz w:val="18"/>
        </w:rPr>
        <w:t xml:space="preserve">16.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согласно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пункту 20</w:t>
        </w:r>
      </w:hyperlink>
      <w:r>
        <w:rPr>
          <w:sz w:val="18"/>
        </w:rPr>
        <w:t xml:space="preserve"> настоящего Положения в сроки, указанные в объявлении о проведении отбора.</w:t>
      </w:r>
    </w:p>
    <w:p>
      <w:pPr>
        <w:pStyle w:val="0"/>
        <w:spacing w:before="180" w:line-rule="auto"/>
        <w:ind w:firstLine="540"/>
        <w:jc w:val="both"/>
      </w:pPr>
      <w:r>
        <w:rPr>
          <w:sz w:val="18"/>
        </w:rPr>
        <w:t xml:space="preserve">Регистрация пакета документов заявителя в организационно-правовом отделе управления делами администрации города осуществляется в течение одного рабочего дня.</w:t>
      </w:r>
    </w:p>
    <w:bookmarkStart w:id="119" w:name="P119"/>
    <w:bookmarkEnd w:id="119"/>
    <w:p>
      <w:pPr>
        <w:pStyle w:val="0"/>
        <w:spacing w:before="180" w:line-rule="auto"/>
        <w:ind w:firstLine="540"/>
        <w:jc w:val="both"/>
      </w:pPr>
      <w:r>
        <w:rPr>
          <w:sz w:val="18"/>
        </w:rPr>
        <w:t xml:space="preserve">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pPr>
        <w:pStyle w:val="0"/>
        <w:spacing w:before="180" w:line-rule="auto"/>
        <w:ind w:firstLine="540"/>
        <w:jc w:val="both"/>
      </w:pPr>
      <w:r>
        <w:rPr>
          <w:sz w:val="18"/>
        </w:rPr>
        <w:t xml:space="preserve">Заявитель несет ответственность за достоверность сведений, указанных в </w:t>
      </w:r>
      <w:hyperlink w:history="0" w:anchor="P305" w:tooltip="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Внесение изменений в пакет документов, установленный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пунктом 20</w:t>
        </w:r>
      </w:hyperlink>
      <w:r>
        <w:rPr>
          <w:sz w:val="18"/>
        </w:rPr>
        <w:t xml:space="preserve"> настоящего Положения, не допускается.</w:t>
      </w:r>
    </w:p>
    <w:bookmarkStart w:id="122" w:name="P122"/>
    <w:bookmarkEnd w:id="122"/>
    <w:p>
      <w:pPr>
        <w:pStyle w:val="0"/>
        <w:spacing w:before="180" w:line-rule="auto"/>
        <w:ind w:firstLine="540"/>
        <w:jc w:val="both"/>
      </w:pPr>
      <w:r>
        <w:rPr>
          <w:sz w:val="18"/>
        </w:rP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 даты их поступления направляет уведомления об отказе в предоставлении субсидий по основанию, установленному </w:t>
      </w:r>
      <w:hyperlink w:history="0" w:anchor="P153" w:tooltip="1) представление заявителем пакета документов после окончания срока приема, установленного в объявлении о проведении отбора;">
        <w:r>
          <w:rPr>
            <w:sz w:val="18"/>
            <w:color w:val="0000ff"/>
          </w:rPr>
          <w:t xml:space="preserve">подпунктом 1 пункта 24</w:t>
        </w:r>
      </w:hyperlink>
      <w:r>
        <w:rPr>
          <w:sz w:val="18"/>
        </w:rPr>
        <w:t xml:space="preserve"> настоящего Положения.</w:t>
      </w:r>
    </w:p>
    <w:bookmarkStart w:id="123" w:name="P123"/>
    <w:bookmarkEnd w:id="123"/>
    <w:p>
      <w:pPr>
        <w:pStyle w:val="0"/>
        <w:spacing w:before="180" w:line-rule="auto"/>
        <w:ind w:firstLine="540"/>
        <w:jc w:val="both"/>
      </w:pPr>
      <w:r>
        <w:rPr>
          <w:sz w:val="18"/>
        </w:rPr>
        <w:t xml:space="preserve">19. Заявитель вправе отозвать пакет документов, установленных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пунктом 20</w:t>
        </w:r>
      </w:hyperlink>
      <w:r>
        <w:rPr>
          <w:sz w:val="18"/>
        </w:rPr>
        <w:t xml:space="preserve"> настоящего Положения, путем письменного обращения в организационно-правовой отдел управления делами администрации города в любое время, но не позднее даты заключения договора о предоставлении субсидии.</w:t>
      </w:r>
    </w:p>
    <w:p>
      <w:pPr>
        <w:pStyle w:val="0"/>
        <w:spacing w:before="180" w:line-rule="auto"/>
        <w:ind w:firstLine="540"/>
        <w:jc w:val="both"/>
      </w:pPr>
      <w:r>
        <w:rPr>
          <w:sz w:val="18"/>
        </w:rPr>
        <w:t xml:space="preserve">Документы, представленные для участия в отборе и получения субсидии, заявителю не возвращаются.</w:t>
      </w:r>
    </w:p>
    <w:bookmarkStart w:id="125" w:name="P125"/>
    <w:bookmarkEnd w:id="125"/>
    <w:p>
      <w:pPr>
        <w:pStyle w:val="0"/>
        <w:spacing w:before="180" w:line-rule="auto"/>
        <w:ind w:firstLine="540"/>
        <w:jc w:val="both"/>
      </w:pPr>
      <w:r>
        <w:rPr>
          <w:sz w:val="18"/>
        </w:rPr>
        <w:t xml:space="preserve">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w:t>
      </w:r>
    </w:p>
    <w:p>
      <w:pPr>
        <w:pStyle w:val="0"/>
        <w:spacing w:before="180" w:line-rule="auto"/>
        <w:ind w:firstLine="540"/>
        <w:jc w:val="both"/>
      </w:pPr>
      <w:r>
        <w:rPr>
          <w:sz w:val="18"/>
        </w:rPr>
        <w:t xml:space="preserve">1) </w:t>
      </w:r>
      <w:hyperlink w:history="0" w:anchor="P305" w:tooltip="ЗАЯВКА">
        <w:r>
          <w:rPr>
            <w:sz w:val="18"/>
            <w:color w:val="0000ff"/>
          </w:rPr>
          <w:t xml:space="preserve">заявку</w:t>
        </w:r>
      </w:hyperlink>
      <w:r>
        <w:rPr>
          <w:sz w:val="18"/>
        </w:rPr>
        <w:t xml:space="preserve"> по форме согласно приложению 1 к настоящему Положению;</w:t>
      </w:r>
    </w:p>
    <w:bookmarkStart w:id="127" w:name="P127"/>
    <w:bookmarkEnd w:id="127"/>
    <w:p>
      <w:pPr>
        <w:pStyle w:val="0"/>
        <w:spacing w:before="180" w:line-rule="auto"/>
        <w:ind w:firstLine="540"/>
        <w:jc w:val="both"/>
      </w:pPr>
      <w:r>
        <w:rPr>
          <w:sz w:val="18"/>
        </w:rPr>
        <w:t xml:space="preserve">2) копию технического паспорта (паспорта) оборудования и (или) технической документации на оборудование и (или) копию паспорта транспортного средства с приложением копии сертификата "Одобрение типа транспортного средства" в случае осуществления затрат по приобретению транспортных средств, а при их отсутствии - копию гарантийного талона и (или) копию инструкции (руководства) по эксплуатации оборудования.</w:t>
      </w:r>
    </w:p>
    <w:p>
      <w:pPr>
        <w:pStyle w:val="0"/>
        <w:spacing w:before="180" w:line-rule="auto"/>
        <w:ind w:firstLine="540"/>
        <w:jc w:val="both"/>
      </w:pPr>
      <w:r>
        <w:rPr>
          <w:sz w:val="18"/>
        </w:rPr>
        <w:t xml:space="preserve">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pPr>
        <w:pStyle w:val="0"/>
        <w:spacing w:before="180" w:line-rule="auto"/>
        <w:ind w:firstLine="540"/>
        <w:jc w:val="both"/>
      </w:pPr>
      <w:r>
        <w:rPr>
          <w:sz w:val="18"/>
        </w:rPr>
        <w:t xml:space="preserve">наименование, марка, модель, год изготовления;</w:t>
      </w:r>
    </w:p>
    <w:p>
      <w:pPr>
        <w:pStyle w:val="0"/>
        <w:spacing w:before="180" w:line-rule="auto"/>
        <w:ind w:firstLine="540"/>
        <w:jc w:val="both"/>
      </w:pPr>
      <w:r>
        <w:rPr>
          <w:sz w:val="18"/>
        </w:rPr>
        <w:t xml:space="preserve">количество и единицы измерения;</w:t>
      </w:r>
    </w:p>
    <w:p>
      <w:pPr>
        <w:pStyle w:val="0"/>
        <w:spacing w:before="180" w:line-rule="auto"/>
        <w:ind w:firstLine="540"/>
        <w:jc w:val="both"/>
      </w:pPr>
      <w:r>
        <w:rPr>
          <w:sz w:val="18"/>
        </w:rPr>
        <w:t xml:space="preserve">общее описание и технические характеристики оборудования, его основное предназначение;</w:t>
      </w:r>
    </w:p>
    <w:p>
      <w:pPr>
        <w:pStyle w:val="0"/>
        <w:spacing w:before="180" w:line-rule="auto"/>
        <w:ind w:firstLine="540"/>
        <w:jc w:val="both"/>
      </w:pPr>
      <w:r>
        <w:rPr>
          <w:sz w:val="18"/>
        </w:rP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bookmarkStart w:id="133" w:name="P133"/>
    <w:bookmarkEnd w:id="133"/>
    <w:p>
      <w:pPr>
        <w:pStyle w:val="0"/>
        <w:spacing w:before="180" w:line-rule="auto"/>
        <w:ind w:firstLine="540"/>
        <w:jc w:val="both"/>
      </w:pPr>
      <w:r>
        <w:rPr>
          <w:sz w:val="18"/>
        </w:rPr>
        <w:t xml:space="preserve">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history="0" w:anchor="P127" w:tooltip="2) копию технического паспорта (паспорта) оборудования и (или) технической документации на оборудование и (или) копию паспорта транспортного средства с приложением копии сертификата &quot;Одобрение типа транспортного средства&quot; в случае осуществления затрат по приобретению транспортных средств, а при их отсутствии - копию гарантийного талона и (или) копию инструкции (руководства) по эксплуатации оборудования.">
        <w:r>
          <w:rPr>
            <w:sz w:val="18"/>
            <w:color w:val="0000ff"/>
          </w:rPr>
          <w:t xml:space="preserve">подпунктом 2 пункта 20</w:t>
        </w:r>
      </w:hyperlink>
      <w:r>
        <w:rPr>
          <w:sz w:val="18"/>
        </w:rPr>
        <w:t xml:space="preserve"> настоящего Положения;</w:t>
      </w:r>
    </w:p>
    <w:p>
      <w:pPr>
        <w:pStyle w:val="0"/>
        <w:spacing w:before="180" w:line-rule="auto"/>
        <w:ind w:firstLine="540"/>
        <w:jc w:val="both"/>
      </w:pPr>
      <w:r>
        <w:rPr>
          <w:sz w:val="18"/>
        </w:rPr>
        <w:t xml:space="preserve">4) копии документов, подтверждающих произведенные затраты: счетов-фактур (счетов),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bookmarkStart w:id="135" w:name="P135"/>
    <w:bookmarkEnd w:id="135"/>
    <w:p>
      <w:pPr>
        <w:pStyle w:val="0"/>
        <w:spacing w:before="180" w:line-rule="auto"/>
        <w:ind w:firstLine="540"/>
        <w:jc w:val="both"/>
      </w:pPr>
      <w:r>
        <w:rPr>
          <w:sz w:val="18"/>
        </w:rPr>
        <w:t xml:space="preserve">5) копии платежных документов, подтверждающих оплату затрат по направлениям в соответствии с </w:t>
      </w:r>
      <w:hyperlink w:history="0" w:anchor="P205"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pPr>
        <w:pStyle w:val="0"/>
        <w:spacing w:before="180" w:line-rule="auto"/>
        <w:ind w:firstLine="540"/>
        <w:jc w:val="both"/>
      </w:pPr>
      <w:r>
        <w:rPr>
          <w:sz w:val="18"/>
        </w:rPr>
        <w:t xml:space="preserve">6) копию первичного или уточненного с последним номером корректировки (при наличии) расчета по страховым взносам, представленного в налоговый орган, за отчетные периоды предшествующего календарного года и текущего года до даты подачи пакета документов;</w:t>
      </w:r>
    </w:p>
    <w:p>
      <w:pPr>
        <w:pStyle w:val="0"/>
        <w:spacing w:before="180" w:line-rule="auto"/>
        <w:ind w:firstLine="540"/>
        <w:jc w:val="both"/>
      </w:pPr>
      <w:r>
        <w:rPr>
          <w:sz w:val="18"/>
        </w:rPr>
        <w:t xml:space="preserve">7) пояснительную записку, содержащую информацию о сферах предпринимательской деятельности согласно ОКВЭД, в которых используется приобретенное оборудование;</w:t>
      </w:r>
    </w:p>
    <w:p>
      <w:pPr>
        <w:pStyle w:val="0"/>
        <w:spacing w:before="180" w:line-rule="auto"/>
        <w:ind w:firstLine="540"/>
        <w:jc w:val="both"/>
      </w:pPr>
      <w:r>
        <w:rPr>
          <w:sz w:val="18"/>
        </w:rPr>
        <w:t xml:space="preserve">8) справку о наличии банковского счета, выданную не ранее чем за 30 дней до даты подачи пакета документов;</w:t>
      </w:r>
    </w:p>
    <w:p>
      <w:pPr>
        <w:pStyle w:val="0"/>
        <w:spacing w:before="180" w:line-rule="auto"/>
        <w:ind w:firstLine="540"/>
        <w:jc w:val="both"/>
      </w:pPr>
      <w:r>
        <w:rPr>
          <w:sz w:val="18"/>
        </w:rPr>
        <w:t xml:space="preserve">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pPr>
        <w:pStyle w:val="0"/>
        <w:spacing w:before="180" w:line-rule="auto"/>
        <w:ind w:firstLine="540"/>
        <w:jc w:val="both"/>
      </w:pPr>
      <w:r>
        <w:rPr>
          <w:sz w:val="18"/>
        </w:rPr>
        <w:t xml:space="preserve">10) документ, подтверждающий полномочия лица на осуществление действий от имени заявителя (при наличии);</w:t>
      </w:r>
    </w:p>
    <w:bookmarkStart w:id="141" w:name="P141"/>
    <w:bookmarkEnd w:id="141"/>
    <w:p>
      <w:pPr>
        <w:pStyle w:val="0"/>
        <w:spacing w:before="180" w:line-rule="auto"/>
        <w:ind w:firstLine="540"/>
        <w:jc w:val="both"/>
      </w:pPr>
      <w:r>
        <w:rPr>
          <w:sz w:val="18"/>
        </w:rPr>
        <w:t xml:space="preserve">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w:history="0" r:id="rId96"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пунктами 113</w:t>
        </w:r>
      </w:hyperlink>
      <w:r>
        <w:rPr>
          <w:sz w:val="18"/>
        </w:rPr>
        <w:t xml:space="preserve">, </w:t>
      </w:r>
      <w:hyperlink w:history="0" r:id="rId97"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129</w:t>
        </w:r>
      </w:hyperlink>
      <w:r>
        <w:rPr>
          <w:sz w:val="18"/>
        </w:rPr>
        <w:t xml:space="preserve"> Административного регламента, утвержденного Приказом Федеральной налоговой службы от 08.07.2019 N ММВ-7-19/343@.</w:t>
      </w:r>
    </w:p>
    <w:p>
      <w:pPr>
        <w:pStyle w:val="0"/>
        <w:spacing w:before="180" w:line-rule="auto"/>
        <w:ind w:firstLine="540"/>
        <w:jc w:val="both"/>
      </w:pPr>
      <w:r>
        <w:rPr>
          <w:sz w:val="18"/>
        </w:rPr>
        <w:t xml:space="preserve">21. Все листы пакета документов, указанных в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пункте 20</w:t>
        </w:r>
      </w:hyperlink>
      <w:r>
        <w:rPr>
          <w:sz w:val="18"/>
        </w:rPr>
        <w:t xml:space="preserve"> настоящего Положения,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 Документы могут быть представлены в электронном виде.</w:t>
      </w:r>
    </w:p>
    <w:p>
      <w:pPr>
        <w:pStyle w:val="0"/>
        <w:spacing w:before="180" w:line-rule="auto"/>
        <w:ind w:firstLine="540"/>
        <w:jc w:val="both"/>
      </w:pPr>
      <w:r>
        <w:rPr>
          <w:sz w:val="18"/>
        </w:rPr>
        <w:t xml:space="preserve">22. Документы (их копии) или сведения в составе пакета документов, указанные в </w:t>
      </w:r>
      <w:hyperlink w:history="0" w:anchor="P141" w:tooltip="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Приказом Федеральной налоговой службы от 08.07.2019 N ММВ-7-19/343@.">
        <w:r>
          <w:rPr>
            <w:sz w:val="18"/>
            <w:color w:val="0000ff"/>
          </w:rPr>
          <w:t xml:space="preserve">подпункте 11 пункта 20</w:t>
        </w:r>
      </w:hyperlink>
      <w:r>
        <w:rPr>
          <w:sz w:val="18"/>
        </w:rPr>
        <w:t xml:space="preserve"> настоящего Положения, не позднее трех рабочих дней после окончания срока приема пакетов документов, установленного в объявлении о проведении отбора, 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
    <w:bookmarkStart w:id="144" w:name="P144"/>
    <w:bookmarkEnd w:id="144"/>
    <w:p>
      <w:pPr>
        <w:pStyle w:val="0"/>
        <w:spacing w:before="180" w:line-rule="auto"/>
        <w:ind w:firstLine="540"/>
        <w:jc w:val="both"/>
      </w:pPr>
      <w:r>
        <w:rPr>
          <w:sz w:val="18"/>
        </w:rPr>
        <w:t xml:space="preserve">23. Для проверки сведений, содержащихся в </w:t>
      </w:r>
      <w:hyperlink w:history="0" w:anchor="P305" w:tooltip="ЗАЯВКА">
        <w:r>
          <w:rPr>
            <w:sz w:val="18"/>
            <w:color w:val="0000ff"/>
          </w:rPr>
          <w:t xml:space="preserve">заявке</w:t>
        </w:r>
      </w:hyperlink>
      <w:r>
        <w:rPr>
          <w:sz w:val="18"/>
        </w:rPr>
        <w:t xml:space="preserve"> по форме согласно приложению 1 к настоящему Положению, а также для проверки заявителей на соответствие критериям и требованиям, установленным в </w:t>
      </w:r>
      <w:hyperlink w:history="0" w:anchor="P57" w:tooltip="9. Субсидии предоставляются заявителям, которые соответствуют следующим критериям:">
        <w:r>
          <w:rPr>
            <w:sz w:val="18"/>
            <w:color w:val="0000ff"/>
          </w:rPr>
          <w:t xml:space="preserve">пунктах 9</w:t>
        </w:r>
      </w:hyperlink>
      <w:r>
        <w:rPr>
          <w:sz w:val="18"/>
        </w:rPr>
        <w:t xml:space="preserve">, </w:t>
      </w:r>
      <w:hyperlink w:history="0" w:anchor="P74"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настоящего Положения, уполномоченный орган не позднее трех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pPr>
        <w:pStyle w:val="0"/>
        <w:spacing w:before="180" w:line-rule="auto"/>
        <w:ind w:firstLine="540"/>
        <w:jc w:val="both"/>
      </w:pPr>
      <w:r>
        <w:rPr>
          <w:sz w:val="18"/>
        </w:rPr>
        <w:t xml:space="preserve">1) сведения Федеральной налоговой службы об отсутствии у заявителя задолженности по уплате налогов, сборов, страховых взносов, пеней, штрафов, процентов или </w:t>
      </w:r>
      <w:hyperlink w:history="0" r:id="rId98"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18"/>
            <w:color w:val="0000ff"/>
          </w:rPr>
          <w:t xml:space="preserve">справку</w:t>
        </w:r>
      </w:hyperlink>
      <w:r>
        <w:rPr>
          <w:sz w:val="18"/>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w:t>
      </w:r>
    </w:p>
    <w:p>
      <w:pPr>
        <w:pStyle w:val="0"/>
        <w:spacing w:before="180" w:line-rule="auto"/>
        <w:ind w:firstLine="540"/>
        <w:jc w:val="both"/>
      </w:pPr>
      <w:r>
        <w:rPr>
          <w:sz w:val="18"/>
        </w:rPr>
        <w:t xml:space="preserve">2) выписку из Единого государственного реестра юридических лиц (Единого государственного реестра индивидуальных предпринимателей);</w:t>
      </w:r>
    </w:p>
    <w:p>
      <w:pPr>
        <w:pStyle w:val="0"/>
        <w:spacing w:before="180" w:line-rule="auto"/>
        <w:ind w:firstLine="540"/>
        <w:jc w:val="both"/>
      </w:pPr>
      <w:r>
        <w:rPr>
          <w:sz w:val="18"/>
        </w:rPr>
        <w:t xml:space="preserve">3) выписку из Единого реестра субъектов малого и среднего предпринимательства;</w:t>
      </w:r>
    </w:p>
    <w:p>
      <w:pPr>
        <w:pStyle w:val="0"/>
        <w:spacing w:before="180" w:line-rule="auto"/>
        <w:ind w:firstLine="540"/>
        <w:jc w:val="both"/>
      </w:pPr>
      <w:r>
        <w:rPr>
          <w:sz w:val="18"/>
        </w:rPr>
        <w:t xml:space="preserve">4) выписку из Единого реестра субъектов малого и среднего предпринимательства - получателей поддержки;</w:t>
      </w:r>
    </w:p>
    <w:p>
      <w:pPr>
        <w:pStyle w:val="0"/>
        <w:spacing w:before="180" w:line-rule="auto"/>
        <w:ind w:firstLine="540"/>
        <w:jc w:val="both"/>
      </w:pPr>
      <w:r>
        <w:rPr>
          <w:sz w:val="18"/>
        </w:rPr>
        <w:t xml:space="preserve">5) сведения из реестра дисквалифицированных лиц;</w:t>
      </w:r>
    </w:p>
    <w:p>
      <w:pPr>
        <w:pStyle w:val="0"/>
        <w:spacing w:before="180" w:line-rule="auto"/>
        <w:ind w:firstLine="540"/>
        <w:jc w:val="both"/>
      </w:pPr>
      <w:r>
        <w:rPr>
          <w:sz w:val="18"/>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history="0" w:anchor="P6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18"/>
            <w:color w:val="0000ff"/>
          </w:rPr>
          <w:t xml:space="preserve">подпункте 5 пункта 9</w:t>
        </w:r>
      </w:hyperlink>
      <w:r>
        <w:rPr>
          <w:sz w:val="18"/>
        </w:rPr>
        <w:t xml:space="preserve"> настоящего Положения, полученных заявителем в течение 12 месяцев до даты подачи им пакета документов.</w:t>
      </w:r>
    </w:p>
    <w:p>
      <w:pPr>
        <w:pStyle w:val="0"/>
        <w:spacing w:before="180" w:line-rule="auto"/>
        <w:ind w:firstLine="540"/>
        <w:jc w:val="both"/>
      </w:pPr>
      <w:r>
        <w:rPr>
          <w:sz w:val="18"/>
        </w:rPr>
        <w:t xml:space="preserve">Указанные документы, сведения заявитель вправе представить самостоятельно.</w:t>
      </w:r>
    </w:p>
    <w:bookmarkStart w:id="152" w:name="P152"/>
    <w:bookmarkEnd w:id="152"/>
    <w:p>
      <w:pPr>
        <w:pStyle w:val="0"/>
        <w:spacing w:before="180" w:line-rule="auto"/>
        <w:ind w:firstLine="540"/>
        <w:jc w:val="both"/>
      </w:pPr>
      <w:r>
        <w:rPr>
          <w:sz w:val="18"/>
        </w:rPr>
        <w:t xml:space="preserve">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w:t>
      </w:r>
    </w:p>
    <w:bookmarkStart w:id="153" w:name="P153"/>
    <w:bookmarkEnd w:id="153"/>
    <w:p>
      <w:pPr>
        <w:pStyle w:val="0"/>
        <w:spacing w:before="180" w:line-rule="auto"/>
        <w:ind w:firstLine="540"/>
        <w:jc w:val="both"/>
      </w:pPr>
      <w:r>
        <w:rPr>
          <w:sz w:val="18"/>
        </w:rPr>
        <w:t xml:space="preserve">1) представление заявителем пакета документов после окончания срока приема, установленного в объявлении о проведении отбора;</w:t>
      </w:r>
    </w:p>
    <w:p>
      <w:pPr>
        <w:pStyle w:val="0"/>
        <w:spacing w:before="180" w:line-rule="auto"/>
        <w:ind w:firstLine="540"/>
        <w:jc w:val="both"/>
      </w:pPr>
      <w:r>
        <w:rPr>
          <w:sz w:val="18"/>
        </w:rP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history="0" w:anchor="P305" w:tooltip="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3) несоответствие заявителя критериям и требованиям, установленным </w:t>
      </w:r>
      <w:hyperlink w:history="0" w:anchor="P57" w:tooltip="9. Субсидии предоставляются заявителям, которые соответствуют следующим критериям:">
        <w:r>
          <w:rPr>
            <w:sz w:val="18"/>
            <w:color w:val="0000ff"/>
          </w:rPr>
          <w:t xml:space="preserve">пунктами 9</w:t>
        </w:r>
      </w:hyperlink>
      <w:r>
        <w:rPr>
          <w:sz w:val="18"/>
        </w:rPr>
        <w:t xml:space="preserve">, </w:t>
      </w:r>
      <w:hyperlink w:history="0" w:anchor="P74"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настоящего Положения;</w:t>
      </w:r>
    </w:p>
    <w:p>
      <w:pPr>
        <w:pStyle w:val="0"/>
        <w:spacing w:before="180" w:line-rule="auto"/>
        <w:ind w:firstLine="540"/>
        <w:jc w:val="both"/>
      </w:pPr>
      <w:r>
        <w:rPr>
          <w:sz w:val="18"/>
        </w:rPr>
        <w:t xml:space="preserve">4) несоответствие представленного заявителем пакета документов требованиям, установленным в объявлении о проведении отбора в соответствии с </w:t>
      </w:r>
      <w:hyperlink w:history="0" w:anchor="P102" w:tooltip="5) критерии и требования к заявителям в соответствии с пунктами 9, 10, 15 настоящего Положения и требования к пакету документов в соответствии с пунктом 20 настоящего Положения, представляемых заявителями для подтверждения их соответствия указанным критериям и требованиям;">
        <w:r>
          <w:rPr>
            <w:sz w:val="18"/>
            <w:color w:val="0000ff"/>
          </w:rPr>
          <w:t xml:space="preserve">подпунктами 5</w:t>
        </w:r>
      </w:hyperlink>
      <w:r>
        <w:rPr>
          <w:sz w:val="18"/>
        </w:rPr>
        <w:t xml:space="preserve"> - </w:t>
      </w:r>
      <w:hyperlink w:history="0" w:anchor="P104" w:tooltip="7) порядок внесения изменений в пакеты документов в соответствии с пунктом 17 настоящего Положения; порядок возврата пакетов документов, определяющий в том числе основания для возврата пакетов документов, в соответствии с пунктом 18 настоящего Положения; порядок отзыва заявителями пакетов документов в соответствии с пунктом 19 настоящего Положения;">
        <w:r>
          <w:rPr>
            <w:sz w:val="18"/>
            <w:color w:val="0000ff"/>
          </w:rPr>
          <w:t xml:space="preserve">7 пункта 14</w:t>
        </w:r>
      </w:hyperlink>
      <w:r>
        <w:rPr>
          <w:sz w:val="18"/>
        </w:rPr>
        <w:t xml:space="preserve"> настоящего Положения;</w:t>
      </w:r>
    </w:p>
    <w:p>
      <w:pPr>
        <w:pStyle w:val="0"/>
        <w:spacing w:before="180" w:line-rule="auto"/>
        <w:ind w:firstLine="540"/>
        <w:jc w:val="both"/>
      </w:pPr>
      <w:r>
        <w:rPr>
          <w:sz w:val="18"/>
        </w:rPr>
        <w:t xml:space="preserve">5) установление факта недостоверности представленной заявителем информации, в том числе информации о местонахождении и адресе юридического лица;</w:t>
      </w:r>
    </w:p>
    <w:p>
      <w:pPr>
        <w:pStyle w:val="0"/>
        <w:spacing w:before="180" w:line-rule="auto"/>
        <w:ind w:firstLine="540"/>
        <w:jc w:val="both"/>
      </w:pPr>
      <w:r>
        <w:rPr>
          <w:sz w:val="18"/>
        </w:rPr>
        <w:t xml:space="preserve">6) невыполнение условий оказания поддержки, указанных в настоящем Положении;</w:t>
      </w:r>
    </w:p>
    <w:p>
      <w:pPr>
        <w:pStyle w:val="0"/>
        <w:spacing w:before="180" w:line-rule="auto"/>
        <w:ind w:firstLine="540"/>
        <w:jc w:val="both"/>
      </w:pPr>
      <w:r>
        <w:rPr>
          <w:sz w:val="18"/>
        </w:rPr>
        <w:t xml:space="preserve">7) в предшествующем календарном году и в текущем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pPr>
        <w:pStyle w:val="0"/>
        <w:spacing w:before="180" w:line-rule="auto"/>
        <w:ind w:firstLine="540"/>
        <w:jc w:val="both"/>
      </w:pPr>
      <w:r>
        <w:rPr>
          <w:sz w:val="18"/>
        </w:rP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history="0" w:anchor="P6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18"/>
            <w:color w:val="0000ff"/>
          </w:rPr>
          <w:t xml:space="preserve">подпункте 5 пункта 9</w:t>
        </w:r>
      </w:hyperlink>
      <w:r>
        <w:rPr>
          <w:sz w:val="18"/>
        </w:rPr>
        <w:t xml:space="preserve"> настоящего Положения;</w:t>
      </w:r>
    </w:p>
    <w:p>
      <w:pPr>
        <w:pStyle w:val="0"/>
        <w:spacing w:before="180" w:line-rule="auto"/>
        <w:ind w:firstLine="540"/>
        <w:jc w:val="both"/>
      </w:pPr>
      <w:r>
        <w:rPr>
          <w:sz w:val="18"/>
        </w:rPr>
        <w:t xml:space="preserve">9)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0"/>
        <w:spacing w:before="180" w:line-rule="auto"/>
        <w:ind w:firstLine="540"/>
        <w:jc w:val="both"/>
      </w:pPr>
      <w:r>
        <w:rPr>
          <w:sz w:val="18"/>
        </w:rPr>
        <w:t xml:space="preserve">10) несоответствие произведенных затрат, представленных заявителем в пакете документов, затратам, установленным </w:t>
      </w:r>
      <w:hyperlink w:history="0" w:anchor="P205"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w:t>
      </w:r>
    </w:p>
    <w:p>
      <w:pPr>
        <w:pStyle w:val="0"/>
        <w:spacing w:before="180" w:line-rule="auto"/>
        <w:ind w:firstLine="540"/>
        <w:jc w:val="both"/>
      </w:pPr>
      <w:r>
        <w:rPr>
          <w:sz w:val="18"/>
        </w:rPr>
        <w:t xml:space="preserve">11)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pPr>
        <w:pStyle w:val="0"/>
        <w:spacing w:before="180" w:line-rule="auto"/>
        <w:ind w:firstLine="540"/>
        <w:jc w:val="both"/>
      </w:pPr>
      <w:r>
        <w:rPr>
          <w:sz w:val="18"/>
        </w:rPr>
        <w:t xml:space="preserve">12)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pPr>
        <w:pStyle w:val="0"/>
        <w:spacing w:before="180" w:line-rule="auto"/>
        <w:ind w:firstLine="540"/>
        <w:jc w:val="both"/>
      </w:pPr>
      <w:r>
        <w:rPr>
          <w:sz w:val="18"/>
        </w:rPr>
        <w:t xml:space="preserve">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pPr>
        <w:pStyle w:val="0"/>
        <w:spacing w:before="180" w:line-rule="auto"/>
        <w:ind w:firstLine="540"/>
        <w:jc w:val="both"/>
      </w:pPr>
      <w:r>
        <w:rPr>
          <w:sz w:val="18"/>
        </w:rPr>
        <w:t xml:space="preserve">14) несоответствие представленных получателем субсидии документов требованиям, определенным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пунктом 15</w:t>
        </w:r>
      </w:hyperlink>
      <w:r>
        <w:rPr>
          <w:sz w:val="18"/>
        </w:rPr>
        <w:t xml:space="preserve"> настоящего Положения, или непредставление (представление не в полном объеме) указанных документов;</w:t>
      </w:r>
    </w:p>
    <w:p>
      <w:pPr>
        <w:pStyle w:val="0"/>
        <w:spacing w:before="180" w:line-rule="auto"/>
        <w:ind w:firstLine="540"/>
        <w:jc w:val="both"/>
      </w:pPr>
      <w:r>
        <w:rPr>
          <w:sz w:val="18"/>
        </w:rPr>
        <w:t xml:space="preserve">15) установление факта недостоверности представленной получателем субсидии информации в составе пакета документов;</w:t>
      </w:r>
    </w:p>
    <w:p>
      <w:pPr>
        <w:pStyle w:val="0"/>
        <w:spacing w:before="180" w:line-rule="auto"/>
        <w:ind w:firstLine="540"/>
        <w:jc w:val="both"/>
      </w:pPr>
      <w:r>
        <w:rPr>
          <w:sz w:val="18"/>
        </w:rPr>
        <w:t xml:space="preserve">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180" w:line-rule="auto"/>
        <w:ind w:firstLine="540"/>
        <w:jc w:val="both"/>
      </w:pPr>
      <w:r>
        <w:rPr>
          <w:sz w:val="18"/>
        </w:rPr>
        <w:t xml:space="preserve">25. Комиссия по отбору - коллегиальный совещательный орган (далее - комиссия) по определению получателей субсидий и размеров предоставляемых субсидий на основании пакетов документов заявителей, указанных в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пункте 20</w:t>
        </w:r>
      </w:hyperlink>
      <w:r>
        <w:rPr>
          <w:sz w:val="18"/>
        </w:rPr>
        <w:t xml:space="preserve"> настоящего Положения, в соответствии с порядком проведения отбора, установленным </w:t>
      </w:r>
      <w:hyperlink w:history="0" w:anchor="P81" w:tooltip="II. ПОРЯДОК ПРОВЕДЕНИЯ ОТБОРА ПОЛУЧАТЕЛЕЙ СУБСИДИЙ">
        <w:r>
          <w:rPr>
            <w:sz w:val="18"/>
            <w:color w:val="0000ff"/>
          </w:rPr>
          <w:t xml:space="preserve">разделом II</w:t>
        </w:r>
      </w:hyperlink>
      <w:r>
        <w:rPr>
          <w:sz w:val="18"/>
        </w:rPr>
        <w:t xml:space="preserve"> настоящего Положения.</w:t>
      </w:r>
    </w:p>
    <w:p>
      <w:pPr>
        <w:pStyle w:val="0"/>
        <w:spacing w:before="180" w:line-rule="auto"/>
        <w:ind w:firstLine="540"/>
        <w:jc w:val="both"/>
      </w:pPr>
      <w:r>
        <w:rPr>
          <w:sz w:val="18"/>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180" w:line-rule="auto"/>
        <w:ind w:firstLine="540"/>
        <w:jc w:val="both"/>
      </w:pPr>
      <w:r>
        <w:rPr>
          <w:sz w:val="18"/>
        </w:rPr>
        <w:t xml:space="preserve">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pPr>
        <w:pStyle w:val="0"/>
        <w:spacing w:before="180" w:line-rule="auto"/>
        <w:ind w:firstLine="540"/>
        <w:jc w:val="both"/>
      </w:pPr>
      <w:r>
        <w:rPr>
          <w:sz w:val="18"/>
        </w:rPr>
        <w:t xml:space="preserve">27. В </w:t>
      </w:r>
      <w:hyperlink w:history="0" w:anchor="P545" w:tooltip="СОСТАВ">
        <w:r>
          <w:rPr>
            <w:sz w:val="18"/>
            <w:color w:val="0000ff"/>
          </w:rPr>
          <w:t xml:space="preserve">состав</w:t>
        </w:r>
      </w:hyperlink>
      <w:r>
        <w:rPr>
          <w:sz w:val="18"/>
        </w:rP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pPr>
        <w:pStyle w:val="0"/>
        <w:spacing w:before="180" w:line-rule="auto"/>
        <w:ind w:firstLine="540"/>
        <w:jc w:val="both"/>
      </w:pPr>
      <w:r>
        <w:rPr>
          <w:sz w:val="18"/>
        </w:rPr>
        <w:t xml:space="preserve">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180" w:line-rule="auto"/>
        <w:ind w:firstLine="540"/>
        <w:jc w:val="both"/>
      </w:pPr>
      <w:r>
        <w:rPr>
          <w:sz w:val="18"/>
        </w:rPr>
        <w:t xml:space="preserve">29. Заседания комиссии правомочны, если на них присутствует не менее 1/2 от общего числа членов комиссии в соответствии с </w:t>
      </w:r>
      <w:hyperlink w:history="0" w:anchor="P545" w:tooltip="СОСТАВ">
        <w:r>
          <w:rPr>
            <w:sz w:val="18"/>
            <w:color w:val="0000ff"/>
          </w:rPr>
          <w:t xml:space="preserve">приложением 2</w:t>
        </w:r>
      </w:hyperlink>
      <w:r>
        <w:rPr>
          <w:sz w:val="18"/>
        </w:rPr>
        <w:t xml:space="preserve"> к настоящему Положению. Решения комиссии принимаются путем открытого голосования. В случае равенства голосов решающим является голос председателя.</w:t>
      </w:r>
    </w:p>
    <w:p>
      <w:pPr>
        <w:pStyle w:val="0"/>
        <w:spacing w:before="180" w:line-rule="auto"/>
        <w:ind w:firstLine="540"/>
        <w:jc w:val="both"/>
      </w:pPr>
      <w:r>
        <w:rPr>
          <w:sz w:val="18"/>
        </w:rP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экспертных заключений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w:t>
      </w:r>
      <w:hyperlink w:history="0" w:anchor="P57" w:tooltip="9. Субсидии предоставляются заявителям, которые соответствуют следующим критериям:">
        <w:r>
          <w:rPr>
            <w:sz w:val="18"/>
            <w:color w:val="0000ff"/>
          </w:rPr>
          <w:t xml:space="preserve">пунктами 9</w:t>
        </w:r>
      </w:hyperlink>
      <w:r>
        <w:rPr>
          <w:sz w:val="18"/>
        </w:rPr>
        <w:t xml:space="preserve">, </w:t>
      </w:r>
      <w:hyperlink w:history="0" w:anchor="P74"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настоящего Положения; на основании экспертных заключений членов комиссии формирует рейтинг заявителей; организует исполнение решений комиссии.</w:t>
      </w:r>
    </w:p>
    <w:bookmarkStart w:id="176" w:name="P176"/>
    <w:bookmarkEnd w:id="176"/>
    <w:p>
      <w:pPr>
        <w:pStyle w:val="0"/>
        <w:spacing w:before="180" w:line-rule="auto"/>
        <w:ind w:firstLine="540"/>
        <w:jc w:val="both"/>
      </w:pPr>
      <w:r>
        <w:rPr>
          <w:sz w:val="18"/>
        </w:rP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экспертных </w:t>
      </w:r>
      <w:hyperlink w:history="0" w:anchor="P592" w:tooltip="                           ЭКСПЕРТНОЕ ЗАКЛЮЧЕНИЕ">
        <w:r>
          <w:rPr>
            <w:sz w:val="18"/>
            <w:color w:val="0000ff"/>
          </w:rPr>
          <w:t xml:space="preserve">заключений</w:t>
        </w:r>
      </w:hyperlink>
      <w:r>
        <w:rPr>
          <w:sz w:val="18"/>
        </w:rPr>
        <w:t xml:space="preserve"> в соответствии с приложением 3 к настоящему Положению (за исключением пакетов документов, указанных в </w:t>
      </w:r>
      <w:hyperlink w:history="0" w:anchor="P122"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 даты их поступления направляет уведомления об отказе в предоставлении субсидий по основанию, установленному подпунктом 1 пункта 24 настоящего Положения.">
        <w:r>
          <w:rPr>
            <w:sz w:val="18"/>
            <w:color w:val="0000ff"/>
          </w:rPr>
          <w:t xml:space="preserve">пункте 18</w:t>
        </w:r>
      </w:hyperlink>
      <w:r>
        <w:rPr>
          <w:sz w:val="18"/>
        </w:rPr>
        <w:t xml:space="preserve"> настоящего Положения). Каждый пакет документов, участвующий в отборе, получает экспертное заключение.</w:t>
      </w:r>
    </w:p>
    <w:p>
      <w:pPr>
        <w:pStyle w:val="0"/>
        <w:spacing w:before="180" w:line-rule="auto"/>
        <w:ind w:firstLine="540"/>
        <w:jc w:val="both"/>
      </w:pPr>
      <w:r>
        <w:rPr>
          <w:sz w:val="18"/>
        </w:rPr>
        <w:t xml:space="preserve">Члены комиссии составляют экспертные заключения в течение 10 рабочих дней с даты их получения.</w:t>
      </w:r>
    </w:p>
    <w:p>
      <w:pPr>
        <w:pStyle w:val="0"/>
        <w:spacing w:before="180" w:line-rule="auto"/>
        <w:ind w:firstLine="540"/>
        <w:jc w:val="both"/>
      </w:pPr>
      <w:r>
        <w:rPr>
          <w:sz w:val="18"/>
        </w:rPr>
        <w:t xml:space="preserve">32. Пакеты документов оцениваются членами комиссии по критериям и требованиям (далее - критерии оценки), в том числе по дополнительному критерию, установленным </w:t>
      </w:r>
      <w:hyperlink w:history="0" w:anchor="P592" w:tooltip="                           ЭКСПЕРТНОЕ ЗАКЛЮЧЕНИЕ">
        <w:r>
          <w:rPr>
            <w:sz w:val="18"/>
            <w:color w:val="0000ff"/>
          </w:rPr>
          <w:t xml:space="preserve">приложением 3</w:t>
        </w:r>
      </w:hyperlink>
      <w:r>
        <w:rPr>
          <w:sz w:val="18"/>
        </w:rPr>
        <w:t xml:space="preserve"> к настоящему Положению, с учетом перечня видов деятельности субъектов малого и среднего предпринимательства,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pPr>
        <w:pStyle w:val="0"/>
        <w:spacing w:before="180" w:line-rule="auto"/>
        <w:ind w:firstLine="540"/>
        <w:jc w:val="both"/>
      </w:pPr>
      <w:r>
        <w:rPr>
          <w:sz w:val="18"/>
        </w:rPr>
        <w:t xml:space="preserve">Заявители, пакетам документов которых присвоено суммарно большее количество итоговых баллов, указанных в экспертных заключениях, получают более высокий рейтинг. Заявителю, набравшему максимальное количество итоговых баллов, присваивается первое место.</w:t>
      </w:r>
    </w:p>
    <w:p>
      <w:pPr>
        <w:pStyle w:val="0"/>
        <w:spacing w:before="180" w:line-rule="auto"/>
        <w:ind w:firstLine="540"/>
        <w:jc w:val="both"/>
      </w:pPr>
      <w:r>
        <w:rPr>
          <w:sz w:val="18"/>
        </w:rP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history="0" w:anchor="P117" w:tooltip="16.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согласно пункту 20 настоящего Положения в сроки, указанные в объявлении о проведении отбора.">
        <w:r>
          <w:rPr>
            <w:sz w:val="18"/>
            <w:color w:val="0000ff"/>
          </w:rPr>
          <w:t xml:space="preserve">пунктом 16</w:t>
        </w:r>
      </w:hyperlink>
      <w:r>
        <w:rPr>
          <w:sz w:val="18"/>
        </w:rPr>
        <w:t xml:space="preserve"> настоящего Положения.</w:t>
      </w:r>
    </w:p>
    <w:p>
      <w:pPr>
        <w:pStyle w:val="0"/>
        <w:spacing w:before="180" w:line-rule="auto"/>
        <w:ind w:firstLine="540"/>
        <w:jc w:val="both"/>
      </w:pPr>
      <w:r>
        <w:rPr>
          <w:sz w:val="18"/>
        </w:rP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субсидий, получают экспертные заключения с нулевым значением рейтинга и основаниями для отклонения пакета документов заявителя по итогам его рассмотрения и оценки и (или) для отказа в предоставлении субсидий, установленными </w:t>
      </w:r>
      <w:hyperlink w:history="0" w:anchor="P152" w:tooltip="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
        <w:r>
          <w:rPr>
            <w:sz w:val="18"/>
            <w:color w:val="0000ff"/>
          </w:rPr>
          <w:t xml:space="preserve">пунктом 24</w:t>
        </w:r>
      </w:hyperlink>
      <w:r>
        <w:rPr>
          <w:sz w:val="18"/>
        </w:rPr>
        <w:t xml:space="preserve"> настоящего Положения.</w:t>
      </w:r>
    </w:p>
    <w:p>
      <w:pPr>
        <w:pStyle w:val="0"/>
        <w:spacing w:before="180" w:line-rule="auto"/>
        <w:ind w:firstLine="540"/>
        <w:jc w:val="both"/>
      </w:pPr>
      <w:r>
        <w:rPr>
          <w:sz w:val="18"/>
        </w:rPr>
        <w:t xml:space="preserve">33.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экспертных заключений.</w:t>
      </w:r>
    </w:p>
    <w:p>
      <w:pPr>
        <w:pStyle w:val="0"/>
        <w:spacing w:before="180" w:line-rule="auto"/>
        <w:ind w:firstLine="540"/>
        <w:jc w:val="both"/>
      </w:pPr>
      <w:r>
        <w:rPr>
          <w:sz w:val="18"/>
        </w:rPr>
        <w:t xml:space="preserve">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экспертных заключений пакетов документов.</w:t>
      </w:r>
    </w:p>
    <w:p>
      <w:pPr>
        <w:pStyle w:val="0"/>
        <w:spacing w:before="180" w:line-rule="auto"/>
        <w:ind w:firstLine="540"/>
        <w:jc w:val="both"/>
      </w:pPr>
      <w:r>
        <w:rPr>
          <w:sz w:val="18"/>
        </w:rPr>
        <w:t xml:space="preserve">34. 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решения об отклонении пакета документов заявителя по итогам его рассмотрения и оценки и (или) об отказе получателю субсидии в предоставлении субсидии по итогам отбора по основаниям, установленным </w:t>
      </w:r>
      <w:hyperlink w:history="0" w:anchor="P152" w:tooltip="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
        <w:r>
          <w:rPr>
            <w:sz w:val="18"/>
            <w:color w:val="0000ff"/>
          </w:rPr>
          <w:t xml:space="preserve">пунктом 24</w:t>
        </w:r>
      </w:hyperlink>
      <w:r>
        <w:rPr>
          <w:sz w:val="18"/>
        </w:rPr>
        <w:t xml:space="preserve"> настоящего Положения.</w:t>
      </w:r>
    </w:p>
    <w:p>
      <w:pPr>
        <w:pStyle w:val="0"/>
        <w:spacing w:before="180" w:line-rule="auto"/>
        <w:ind w:firstLine="540"/>
        <w:jc w:val="both"/>
      </w:pPr>
      <w:r>
        <w:rPr>
          <w:sz w:val="18"/>
        </w:rPr>
        <w:t xml:space="preserve">35. Первому в рейтинге заявителю размер субсидии устанавливается комиссией в объеме, определенном в соответствии с </w:t>
      </w:r>
      <w:hyperlink w:history="0" w:anchor="P204" w:tooltip="43. Субсидия предоставляется не чаще одного раза в течение двух лет в размере не более 50 процентов от произведенных получателем субсиди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
        <w:r>
          <w:rPr>
            <w:sz w:val="18"/>
            <w:color w:val="0000ff"/>
          </w:rPr>
          <w:t xml:space="preserve">пунктом 43</w:t>
        </w:r>
      </w:hyperlink>
      <w:r>
        <w:rPr>
          <w:sz w:val="18"/>
        </w:rPr>
        <w:t xml:space="preserve"> настоящего Положения.</w:t>
      </w:r>
    </w:p>
    <w:p>
      <w:pPr>
        <w:pStyle w:val="0"/>
        <w:spacing w:before="180" w:line-rule="auto"/>
        <w:ind w:firstLine="540"/>
        <w:jc w:val="both"/>
      </w:pPr>
      <w:r>
        <w:rPr>
          <w:sz w:val="18"/>
        </w:rP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history="0" w:anchor="P204" w:tooltip="43. Субсидия предоставляется не чаще одного раза в течение двух лет в размере не более 50 процентов от произведенных получателем субсиди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
        <w:r>
          <w:rPr>
            <w:sz w:val="18"/>
            <w:color w:val="0000ff"/>
          </w:rPr>
          <w:t xml:space="preserve">пунктом 43</w:t>
        </w:r>
      </w:hyperlink>
      <w:r>
        <w:rPr>
          <w:sz w:val="18"/>
        </w:rP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pPr>
        <w:pStyle w:val="0"/>
        <w:spacing w:before="180" w:line-rule="auto"/>
        <w:ind w:firstLine="540"/>
        <w:jc w:val="both"/>
      </w:pPr>
      <w:r>
        <w:rPr>
          <w:sz w:val="18"/>
        </w:rPr>
        <w:t xml:space="preserve">36. Решение комиссии оформляется </w:t>
      </w:r>
      <w:hyperlink w:history="0" w:anchor="P865" w:tooltip="                                 ПРОТОКОЛ">
        <w:r>
          <w:rPr>
            <w:sz w:val="18"/>
            <w:color w:val="0000ff"/>
          </w:rPr>
          <w:t xml:space="preserve">протоколом</w:t>
        </w:r>
      </w:hyperlink>
      <w:r>
        <w:rPr>
          <w:sz w:val="18"/>
        </w:rP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bookmarkStart w:id="188" w:name="P188"/>
    <w:bookmarkEnd w:id="188"/>
    <w:p>
      <w:pPr>
        <w:pStyle w:val="0"/>
        <w:spacing w:before="180" w:line-rule="auto"/>
        <w:ind w:firstLine="540"/>
        <w:jc w:val="both"/>
      </w:pPr>
      <w:r>
        <w:rPr>
          <w:sz w:val="18"/>
        </w:rPr>
        <w:t xml:space="preserve">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history="0" w:anchor="P865" w:tooltip="                                 ПРОТОКОЛ">
        <w:r>
          <w:rPr>
            <w:sz w:val="18"/>
            <w:color w:val="0000ff"/>
          </w:rPr>
          <w:t xml:space="preserve">протоколом</w:t>
        </w:r>
      </w:hyperlink>
      <w:r>
        <w:rPr>
          <w:sz w:val="18"/>
        </w:rP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pPr>
        <w:pStyle w:val="0"/>
        <w:spacing w:before="180" w:line-rule="auto"/>
        <w:ind w:firstLine="540"/>
        <w:jc w:val="both"/>
      </w:pPr>
      <w:r>
        <w:rPr>
          <w:sz w:val="18"/>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history="0" w:anchor="P191" w:tooltip="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18"/>
            <w:color w:val="0000ff"/>
          </w:rPr>
          <w:t xml:space="preserve">пунктом 39</w:t>
        </w:r>
      </w:hyperlink>
      <w:r>
        <w:rPr>
          <w:sz w:val="18"/>
        </w:rPr>
        <w:t xml:space="preserve"> настоящего Положения.</w:t>
      </w:r>
    </w:p>
    <w:p>
      <w:pPr>
        <w:pStyle w:val="0"/>
        <w:spacing w:before="180" w:line-rule="auto"/>
        <w:ind w:firstLine="540"/>
        <w:jc w:val="both"/>
      </w:pPr>
      <w:r>
        <w:rPr>
          <w:sz w:val="18"/>
        </w:rPr>
        <w:t xml:space="preserve">38. Уполномоченный орган на основании протокола об итогах отбора направляет заявителям уведомления об отказе в предоставлении субсидии в течение трех рабочих дней с даты подведения итогов отбора, установленной </w:t>
      </w:r>
      <w:hyperlink w:history="0" w:anchor="P188"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w:t>
      </w:r>
    </w:p>
    <w:bookmarkStart w:id="191" w:name="P191"/>
    <w:bookmarkEnd w:id="191"/>
    <w:p>
      <w:pPr>
        <w:pStyle w:val="0"/>
        <w:spacing w:before="180" w:line-rule="auto"/>
        <w:ind w:firstLine="540"/>
        <w:jc w:val="both"/>
      </w:pPr>
      <w:r>
        <w:rPr>
          <w:sz w:val="18"/>
        </w:rPr>
        <w:t xml:space="preserve">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w:t>
      </w:r>
      <w:hyperlink w:history="0" w:anchor="P188"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w:t>
      </w:r>
    </w:p>
    <w:bookmarkStart w:id="192" w:name="P192"/>
    <w:bookmarkEnd w:id="192"/>
    <w:p>
      <w:pPr>
        <w:pStyle w:val="0"/>
        <w:spacing w:before="180" w:line-rule="auto"/>
        <w:ind w:firstLine="540"/>
        <w:jc w:val="both"/>
      </w:pPr>
      <w:r>
        <w:rPr>
          <w:sz w:val="18"/>
        </w:rPr>
        <w:t xml:space="preserve">40. Уполномоченный орган в течение трех рабочих дней с даты подписания правового акта администрации города, указанного в </w:t>
      </w:r>
      <w:hyperlink w:history="0" w:anchor="P191" w:tooltip="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18"/>
            <w:color w:val="0000ff"/>
          </w:rPr>
          <w:t xml:space="preserve">пункте 39</w:t>
        </w:r>
      </w:hyperlink>
      <w:r>
        <w:rPr>
          <w:sz w:val="18"/>
        </w:rPr>
        <w:t xml:space="preserve"> настоящего Положения, письменно и по телефону уведомляет получателей субсидий:</w:t>
      </w:r>
    </w:p>
    <w:p>
      <w:pPr>
        <w:pStyle w:val="0"/>
        <w:spacing w:before="180" w:line-rule="auto"/>
        <w:ind w:firstLine="540"/>
        <w:jc w:val="both"/>
      </w:pPr>
      <w:r>
        <w:rPr>
          <w:sz w:val="18"/>
        </w:rPr>
        <w:t xml:space="preserve">1) о принятии решения уполномоченным органом о предоставлении субсидий;</w:t>
      </w:r>
    </w:p>
    <w:bookmarkStart w:id="194" w:name="P194"/>
    <w:bookmarkEnd w:id="194"/>
    <w:p>
      <w:pPr>
        <w:pStyle w:val="0"/>
        <w:spacing w:before="180" w:line-rule="auto"/>
        <w:ind w:firstLine="540"/>
        <w:jc w:val="both"/>
      </w:pPr>
      <w:r>
        <w:rPr>
          <w:sz w:val="18"/>
        </w:rPr>
        <w:t xml:space="preserve">2) о необходимости подписания с главным распорядителем договоров о предоставлении субсидий в течение 5 рабочих дней с даты отправки уполномоченным органом письменных уведомлений получателям субсидий.</w:t>
      </w:r>
    </w:p>
    <w:p>
      <w:pPr>
        <w:pStyle w:val="0"/>
        <w:spacing w:before="180" w:line-rule="auto"/>
        <w:ind w:firstLine="540"/>
        <w:jc w:val="both"/>
      </w:pPr>
      <w:r>
        <w:rPr>
          <w:sz w:val="18"/>
        </w:rPr>
        <w:t xml:space="preserve">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196" w:name="P196"/>
    <w:bookmarkEnd w:id="196"/>
    <w:p>
      <w:pPr>
        <w:pStyle w:val="0"/>
        <w:spacing w:before="180" w:line-rule="auto"/>
        <w:ind w:firstLine="540"/>
        <w:jc w:val="both"/>
      </w:pPr>
      <w:r>
        <w:rPr>
          <w:sz w:val="18"/>
        </w:rPr>
        <w:t xml:space="preserve">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w:t>
      </w:r>
      <w:hyperlink w:history="0" w:anchor="P188"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18"/>
            <w:color w:val="0000ff"/>
          </w:rPr>
          <w:t xml:space="preserve">пунктом 37</w:t>
        </w:r>
      </w:hyperlink>
      <w:r>
        <w:rPr>
          <w:sz w:val="18"/>
        </w:rPr>
        <w:t xml:space="preserve"> настоящего Положения, размещается (публикуется) уполномоченным органом в соответствии с </w:t>
      </w:r>
      <w:hyperlink w:history="0" w:anchor="P89" w:tooltip="4) в сроки, установленные пунктами 14, 42 настоящего Положения:">
        <w:r>
          <w:rPr>
            <w:sz w:val="18"/>
            <w:color w:val="0000ff"/>
          </w:rPr>
          <w:t xml:space="preserve">подпунктом 4 пункта 13</w:t>
        </w:r>
      </w:hyperlink>
      <w:r>
        <w:rPr>
          <w:sz w:val="18"/>
        </w:rPr>
        <w:t xml:space="preserve"> настоящего Положения и включает следующие сведения:</w:t>
      </w:r>
    </w:p>
    <w:p>
      <w:pPr>
        <w:pStyle w:val="0"/>
        <w:spacing w:before="180" w:line-rule="auto"/>
        <w:ind w:firstLine="540"/>
        <w:jc w:val="both"/>
      </w:pPr>
      <w:r>
        <w:rPr>
          <w:sz w:val="18"/>
        </w:rPr>
        <w:t xml:space="preserve">дату, время и место проведения отбора;</w:t>
      </w:r>
    </w:p>
    <w:p>
      <w:pPr>
        <w:pStyle w:val="0"/>
        <w:spacing w:before="180" w:line-rule="auto"/>
        <w:ind w:firstLine="540"/>
        <w:jc w:val="both"/>
      </w:pPr>
      <w:r>
        <w:rPr>
          <w:sz w:val="18"/>
        </w:rPr>
        <w:t xml:space="preserve">информацию о заявителях, пакеты документов которых рассмотрены;</w:t>
      </w:r>
    </w:p>
    <w:p>
      <w:pPr>
        <w:pStyle w:val="0"/>
        <w:spacing w:before="180" w:line-rule="auto"/>
        <w:ind w:firstLine="540"/>
        <w:jc w:val="both"/>
      </w:pPr>
      <w:r>
        <w:rPr>
          <w:sz w:val="18"/>
        </w:rPr>
        <w:t xml:space="preserve">информацию о заявителях (получателях субсидии), пакеты документов которых отклонены как не соответствующие условиям проведения отбора и условиям предоставления субсидий, с указанием оснований отклонения и (или) отказа, установленных </w:t>
      </w:r>
      <w:hyperlink w:history="0" w:anchor="P152" w:tooltip="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
        <w:r>
          <w:rPr>
            <w:sz w:val="18"/>
            <w:color w:val="0000ff"/>
          </w:rPr>
          <w:t xml:space="preserve">пунктом 24</w:t>
        </w:r>
      </w:hyperlink>
      <w:r>
        <w:rPr>
          <w:sz w:val="18"/>
        </w:rPr>
        <w:t xml:space="preserve"> настоящего Положения, в том числе положений объявления о проведении отбора, которым не соответствуют такие пакеты документов;</w:t>
      </w:r>
    </w:p>
    <w:p>
      <w:pPr>
        <w:pStyle w:val="0"/>
        <w:spacing w:before="180" w:line-rule="auto"/>
        <w:ind w:firstLine="540"/>
        <w:jc w:val="both"/>
      </w:pPr>
      <w:r>
        <w:rPr>
          <w:sz w:val="18"/>
        </w:rPr>
        <w:t xml:space="preserve">наименование получателей субсидий, с которыми заключаются договоры о предоставлении субсидий, и размер предоставляемых им субсидий.</w:t>
      </w:r>
    </w:p>
    <w:p>
      <w:pPr>
        <w:pStyle w:val="0"/>
        <w:jc w:val="both"/>
      </w:pPr>
      <w:r>
        <w:rPr>
          <w:sz w:val="18"/>
        </w:rPr>
      </w:r>
    </w:p>
    <w:p>
      <w:pPr>
        <w:pStyle w:val="2"/>
        <w:outlineLvl w:val="1"/>
        <w:jc w:val="center"/>
      </w:pPr>
      <w:r>
        <w:rPr>
          <w:sz w:val="20"/>
        </w:rPr>
        <w:t xml:space="preserve">III. УСЛОВИЯ И ПОРЯДОК ПРЕДОСТАВЛЕНИЯ СУБСИДИЙ</w:t>
      </w:r>
    </w:p>
    <w:p>
      <w:pPr>
        <w:pStyle w:val="0"/>
        <w:jc w:val="both"/>
      </w:pPr>
      <w:r>
        <w:rPr>
          <w:sz w:val="18"/>
        </w:rPr>
      </w:r>
    </w:p>
    <w:bookmarkStart w:id="204" w:name="P204"/>
    <w:bookmarkEnd w:id="204"/>
    <w:p>
      <w:pPr>
        <w:pStyle w:val="0"/>
        <w:ind w:firstLine="540"/>
        <w:jc w:val="both"/>
      </w:pPr>
      <w:r>
        <w:rPr>
          <w:sz w:val="18"/>
        </w:rPr>
        <w:t xml:space="preserve">43. Субсидия предоставляется не чаще одного раза в течение двух лет в размере не более 50 процентов от произведенных получателем субсидии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по направлениям, установленным </w:t>
      </w:r>
      <w:hyperlink w:history="0" w:anchor="P205"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bookmarkStart w:id="205" w:name="P205"/>
    <w:bookmarkEnd w:id="205"/>
    <w:p>
      <w:pPr>
        <w:pStyle w:val="0"/>
        <w:spacing w:before="180" w:line-rule="auto"/>
        <w:ind w:firstLine="540"/>
        <w:jc w:val="both"/>
      </w:pPr>
      <w:r>
        <w:rPr>
          <w:sz w:val="18"/>
        </w:rPr>
        <w:t xml:space="preserve">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history="0" w:anchor="P133" w:tooltip="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подпунктом 2 пункта 20 настоящего Положения;">
        <w:r>
          <w:rPr>
            <w:sz w:val="18"/>
            <w:color w:val="0000ff"/>
          </w:rPr>
          <w:t xml:space="preserve">подпунктах 3</w:t>
        </w:r>
      </w:hyperlink>
      <w:r>
        <w:rPr>
          <w:sz w:val="18"/>
        </w:rPr>
        <w:t xml:space="preserve"> - </w:t>
      </w:r>
      <w:hyperlink w:history="0" w:anchor="P135" w:tooltip="5) копии платежных документов, подтверждающих оплату затрат по направлениям в соответствии с пунктом 44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
        <w:r>
          <w:rPr>
            <w:sz w:val="18"/>
            <w:color w:val="0000ff"/>
          </w:rPr>
          <w:t xml:space="preserve">5 пункта 20</w:t>
        </w:r>
      </w:hyperlink>
      <w:r>
        <w:rPr>
          <w:sz w:val="18"/>
        </w:rPr>
        <w:t xml:space="preserve"> настоящего Положения.</w:t>
      </w:r>
    </w:p>
    <w:bookmarkStart w:id="207" w:name="P207"/>
    <w:bookmarkEnd w:id="207"/>
    <w:p>
      <w:pPr>
        <w:pStyle w:val="0"/>
        <w:spacing w:before="180" w:line-rule="auto"/>
        <w:ind w:firstLine="540"/>
        <w:jc w:val="both"/>
      </w:pPr>
      <w:r>
        <w:rPr>
          <w:sz w:val="18"/>
        </w:rPr>
        <w:t xml:space="preserve">45. Затраты по направлениям, установленным </w:t>
      </w:r>
      <w:hyperlink w:history="0" w:anchor="P205"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образовавшиеся и уплаченные заявителем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bookmarkStart w:id="208" w:name="P208"/>
    <w:bookmarkEnd w:id="208"/>
    <w:p>
      <w:pPr>
        <w:pStyle w:val="0"/>
        <w:spacing w:before="180" w:line-rule="auto"/>
        <w:ind w:firstLine="540"/>
        <w:jc w:val="both"/>
      </w:pPr>
      <w:r>
        <w:rPr>
          <w:sz w:val="18"/>
        </w:rPr>
        <w:t xml:space="preserve">46. Не подлежат возмещению за счет субсидии затраты по направлениям, установленным </w:t>
      </w:r>
      <w:hyperlink w:history="0" w:anchor="P205"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пунктом 44</w:t>
        </w:r>
      </w:hyperlink>
      <w:r>
        <w:rPr>
          <w:sz w:val="18"/>
        </w:rPr>
        <w:t xml:space="preserve"> настоящего Положения, образовавшиеся у заявителя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bookmarkStart w:id="209" w:name="P209"/>
    <w:bookmarkEnd w:id="209"/>
    <w:p>
      <w:pPr>
        <w:pStyle w:val="0"/>
        <w:spacing w:before="180" w:line-rule="auto"/>
        <w:ind w:firstLine="540"/>
        <w:jc w:val="both"/>
      </w:pPr>
      <w:r>
        <w:rPr>
          <w:sz w:val="18"/>
        </w:rPr>
        <w:t xml:space="preserve">47. Результатом предоставления субсидии является полное исполнение получателем субсидии обязательств с учетом сроков их исполнения, предусмотренных в приложении к договору о предоставлении субсидии. Договор о предоставлении субсидии вступает в силу со дня, следующего за датой, установленной </w:t>
      </w:r>
      <w:hyperlink w:history="0" w:anchor="P236" w:tooltip="53. Договор о предоставлении субсидии подлежит регистрации в организационно-правовом отделе управления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и действует до 31 декабря соответствующего финансового года.</w:t>
      </w:r>
    </w:p>
    <w:p>
      <w:pPr>
        <w:pStyle w:val="0"/>
        <w:spacing w:before="180" w:line-rule="auto"/>
        <w:ind w:firstLine="540"/>
        <w:jc w:val="both"/>
      </w:pPr>
      <w:r>
        <w:rPr>
          <w:sz w:val="18"/>
        </w:rPr>
        <w:t xml:space="preserve">Конечным результатом предоставления субсидии является достижение получателем субсидии значений показателей, необходимых для достижения результата предоставления субсидии, установленных </w:t>
      </w:r>
      <w:hyperlink w:history="0" w:anchor="P211" w:tooltip="48. Показателями, необходимыми для достижения результата предоставления субсидии (далее - показатель), являются:">
        <w:r>
          <w:rPr>
            <w:sz w:val="18"/>
            <w:color w:val="0000ff"/>
          </w:rPr>
          <w:t xml:space="preserve">пунктом 48</w:t>
        </w:r>
      </w:hyperlink>
      <w:r>
        <w:rPr>
          <w:sz w:val="18"/>
        </w:rPr>
        <w:t xml:space="preserve"> настоящего Положения, путем сравнения плановых значений и фактически достигнутых значений по итогам отчетного периода.</w:t>
      </w:r>
    </w:p>
    <w:bookmarkStart w:id="211" w:name="P211"/>
    <w:bookmarkEnd w:id="211"/>
    <w:p>
      <w:pPr>
        <w:pStyle w:val="0"/>
        <w:spacing w:before="180" w:line-rule="auto"/>
        <w:ind w:firstLine="540"/>
        <w:jc w:val="both"/>
      </w:pPr>
      <w:r>
        <w:rPr>
          <w:sz w:val="18"/>
        </w:rPr>
        <w:t xml:space="preserve">48. Показателями, необходимыми для достижения результата предоставления субсидии (далее - показатель), являются:</w:t>
      </w:r>
    </w:p>
    <w:p>
      <w:pPr>
        <w:pStyle w:val="0"/>
        <w:spacing w:before="180" w:line-rule="auto"/>
        <w:ind w:firstLine="540"/>
        <w:jc w:val="both"/>
      </w:pPr>
      <w:r>
        <w:rPr>
          <w:sz w:val="18"/>
        </w:rPr>
        <w:t xml:space="preserve">1) осуществление (непрекращение) деятельности (да/нет).</w:t>
      </w:r>
    </w:p>
    <w:p>
      <w:pPr>
        <w:pStyle w:val="0"/>
        <w:spacing w:before="180" w:line-rule="auto"/>
        <w:ind w:firstLine="540"/>
        <w:jc w:val="both"/>
      </w:pPr>
      <w:r>
        <w:rPr>
          <w:sz w:val="18"/>
        </w:rPr>
        <w:t xml:space="preserve">Плановое значение показателя 1 соответствует значению по состоянию на 1 января года получения субсидии. Отчетное значение показателя 1 должно соответствовать его плановому значению в следующие отчетные периоды:</w:t>
      </w:r>
    </w:p>
    <w:p>
      <w:pPr>
        <w:pStyle w:val="0"/>
        <w:spacing w:before="180" w:line-rule="auto"/>
        <w:ind w:firstLine="540"/>
        <w:jc w:val="both"/>
      </w:pPr>
      <w:r>
        <w:rPr>
          <w:sz w:val="18"/>
        </w:rPr>
        <w:t xml:space="preserve">по состоянию на 31 декабря года получения субсидии;</w:t>
      </w:r>
    </w:p>
    <w:p>
      <w:pPr>
        <w:pStyle w:val="0"/>
        <w:spacing w:before="180" w:line-rule="auto"/>
        <w:ind w:firstLine="540"/>
        <w:jc w:val="both"/>
      </w:pPr>
      <w:r>
        <w:rPr>
          <w:sz w:val="18"/>
        </w:rPr>
        <w:t xml:space="preserve">в течение 12 месяцев, следующих за датой регистрации (заключения) договора о предоставлении субсидии, для получателей субсидии - физических лиц, налогоплательщиков НПД;</w:t>
      </w:r>
    </w:p>
    <w:p>
      <w:pPr>
        <w:pStyle w:val="0"/>
        <w:spacing w:before="180" w:line-rule="auto"/>
        <w:ind w:firstLine="540"/>
        <w:jc w:val="both"/>
      </w:pPr>
      <w:r>
        <w:rPr>
          <w:sz w:val="18"/>
        </w:rPr>
        <w:t xml:space="preserve">в течение 24 месяцев, следующих за датой регистрации (заключения) договора о предоставлении субсидии, для получателей субсидии - субъектов малого и среднего предпринимательства;</w:t>
      </w:r>
    </w:p>
    <w:p>
      <w:pPr>
        <w:pStyle w:val="0"/>
        <w:spacing w:before="180" w:line-rule="auto"/>
        <w:ind w:firstLine="540"/>
        <w:jc w:val="both"/>
      </w:pPr>
      <w:r>
        <w:rPr>
          <w:sz w:val="18"/>
        </w:rPr>
        <w:t xml:space="preserve">2) количество сохраненных рабочих мест субъектом малого и среднего предпринимательства (единиц).</w:t>
      </w:r>
    </w:p>
    <w:p>
      <w:pPr>
        <w:pStyle w:val="0"/>
        <w:spacing w:before="180" w:line-rule="auto"/>
        <w:ind w:firstLine="540"/>
        <w:jc w:val="both"/>
      </w:pPr>
      <w:r>
        <w:rPr>
          <w:sz w:val="18"/>
        </w:rPr>
        <w:t xml:space="preserve">Плановое значение показателя 2 соответствует значению списочной (фактической) численности работников у субъекта малого и среднего предпринимательства по состоянию на 1 января года получения субсидии. Отчетное значение показателя 2 по сравнению с его плановым значением должно быть на уровне не менее 100 процентов в следующие отчетные периоды:</w:t>
      </w:r>
    </w:p>
    <w:p>
      <w:pPr>
        <w:pStyle w:val="0"/>
        <w:spacing w:before="180" w:line-rule="auto"/>
        <w:ind w:firstLine="540"/>
        <w:jc w:val="both"/>
      </w:pPr>
      <w:r>
        <w:rPr>
          <w:sz w:val="18"/>
        </w:rPr>
        <w:t xml:space="preserve">по состоянию на 31 декабря года получения субсидии;</w:t>
      </w:r>
    </w:p>
    <w:p>
      <w:pPr>
        <w:pStyle w:val="0"/>
        <w:spacing w:before="180" w:line-rule="auto"/>
        <w:ind w:firstLine="540"/>
        <w:jc w:val="both"/>
      </w:pPr>
      <w:r>
        <w:rPr>
          <w:sz w:val="18"/>
        </w:rPr>
        <w:t xml:space="preserve">через 12 месяцев, следующих за датой регистрации (заключения) договора о предоставлении субсидии;</w:t>
      </w:r>
    </w:p>
    <w:p>
      <w:pPr>
        <w:pStyle w:val="0"/>
        <w:spacing w:before="180" w:line-rule="auto"/>
        <w:ind w:firstLine="540"/>
        <w:jc w:val="both"/>
      </w:pPr>
      <w:r>
        <w:rPr>
          <w:sz w:val="18"/>
        </w:rPr>
        <w:t xml:space="preserve">3) среднесписочная численность работников у субъекта малого и среднего предпринимательства (человек).</w:t>
      </w:r>
    </w:p>
    <w:p>
      <w:pPr>
        <w:pStyle w:val="0"/>
        <w:spacing w:before="180" w:line-rule="auto"/>
        <w:ind w:firstLine="540"/>
        <w:jc w:val="both"/>
      </w:pPr>
      <w:r>
        <w:rPr>
          <w:sz w:val="18"/>
        </w:rPr>
        <w:t xml:space="preserve">Плановое значение показателя 3 соответствует значению среднесписочной численности работников в расчете по страховым взносам за финансовый год, предшествующий году получения субсидии. Отчетное значение показателя 3 по сравнению с его плановым значением должно быть на уровне не менее 80 процентов в следующие отчетные периоды:</w:t>
      </w:r>
    </w:p>
    <w:p>
      <w:pPr>
        <w:pStyle w:val="0"/>
        <w:spacing w:before="180" w:line-rule="auto"/>
        <w:ind w:firstLine="540"/>
        <w:jc w:val="both"/>
      </w:pPr>
      <w:r>
        <w:rPr>
          <w:sz w:val="18"/>
        </w:rPr>
        <w:t xml:space="preserve">за финансовый год получения субсидии;</w:t>
      </w:r>
    </w:p>
    <w:p>
      <w:pPr>
        <w:pStyle w:val="0"/>
        <w:spacing w:before="180" w:line-rule="auto"/>
        <w:ind w:firstLine="540"/>
        <w:jc w:val="both"/>
      </w:pPr>
      <w:r>
        <w:rPr>
          <w:sz w:val="18"/>
        </w:rPr>
        <w:t xml:space="preserve">за каждый отчетный период (месяц или квартал) в течение 12 месяцев, следующих за датой регистрации (заключения) договора о предоставлении субсидии;</w:t>
      </w:r>
    </w:p>
    <w:p>
      <w:pPr>
        <w:pStyle w:val="0"/>
        <w:spacing w:before="180" w:line-rule="auto"/>
        <w:ind w:firstLine="540"/>
        <w:jc w:val="both"/>
      </w:pPr>
      <w:r>
        <w:rPr>
          <w:sz w:val="18"/>
        </w:rPr>
        <w:t xml:space="preserve">4) размер среднемесячной заработной платы в расчете на одного работника у субъекта малого и среднего предпринимательства (рублей).</w:t>
      </w:r>
    </w:p>
    <w:p>
      <w:pPr>
        <w:pStyle w:val="0"/>
        <w:spacing w:before="180" w:line-rule="auto"/>
        <w:ind w:firstLine="540"/>
        <w:jc w:val="both"/>
      </w:pPr>
      <w:r>
        <w:rPr>
          <w:sz w:val="18"/>
        </w:rPr>
        <w:t xml:space="preserve">Плановое и отчетное значение показателя 4 определяется в соответствии с </w:t>
      </w:r>
      <w:hyperlink w:history="0" w:anchor="P72" w:tooltip="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ающих у заявителя за отчетный период, если заявитель является работодателем;">
        <w:r>
          <w:rPr>
            <w:sz w:val="18"/>
            <w:color w:val="0000ff"/>
          </w:rPr>
          <w:t xml:space="preserve">абзацем четвертым подпункта 7 пункта 9</w:t>
        </w:r>
      </w:hyperlink>
      <w:r>
        <w:rPr>
          <w:sz w:val="18"/>
        </w:rPr>
        <w:t xml:space="preserve"> настоящего Положения за следующие отчетные периоды:</w:t>
      </w:r>
    </w:p>
    <w:p>
      <w:pPr>
        <w:pStyle w:val="0"/>
        <w:spacing w:before="180" w:line-rule="auto"/>
        <w:ind w:firstLine="540"/>
        <w:jc w:val="both"/>
      </w:pPr>
      <w:r>
        <w:rPr>
          <w:sz w:val="18"/>
        </w:rPr>
        <w:t xml:space="preserve">за финансовый год получения субсидии;</w:t>
      </w:r>
    </w:p>
    <w:p>
      <w:pPr>
        <w:pStyle w:val="0"/>
        <w:spacing w:before="180" w:line-rule="auto"/>
        <w:ind w:firstLine="540"/>
        <w:jc w:val="both"/>
      </w:pPr>
      <w:r>
        <w:rPr>
          <w:sz w:val="18"/>
        </w:rPr>
        <w:t xml:space="preserve">через 12 месяцев, следующих за датой регистрации (заключения) договора о предоставлении субсидии.</w:t>
      </w:r>
    </w:p>
    <w:p>
      <w:pPr>
        <w:pStyle w:val="0"/>
        <w:spacing w:before="180" w:line-rule="auto"/>
        <w:ind w:firstLine="540"/>
        <w:jc w:val="both"/>
      </w:pPr>
      <w:r>
        <w:rPr>
          <w:sz w:val="18"/>
        </w:rPr>
        <w:t xml:space="preserve">Плановые значения показателей должны быть достигнуты получателем субсидии по состоянию на конец года или за год, под бюджетные ассигнования которого заключен договор о предоставлении субсидии.</w:t>
      </w:r>
    </w:p>
    <w:p>
      <w:pPr>
        <w:pStyle w:val="0"/>
        <w:spacing w:before="180" w:line-rule="auto"/>
        <w:ind w:firstLine="540"/>
        <w:jc w:val="both"/>
      </w:pPr>
      <w:r>
        <w:rPr>
          <w:sz w:val="18"/>
        </w:rPr>
        <w:t xml:space="preserve">Плановые значения показателей устанавливаются заявителем в </w:t>
      </w:r>
      <w:hyperlink w:history="0" w:anchor="P305" w:tooltip="ЗАЯВКА">
        <w:r>
          <w:rPr>
            <w:sz w:val="18"/>
            <w:color w:val="0000ff"/>
          </w:rPr>
          <w:t xml:space="preserve">заявке</w:t>
        </w:r>
      </w:hyperlink>
      <w:r>
        <w:rPr>
          <w:sz w:val="18"/>
        </w:rPr>
        <w:t xml:space="preserve"> по форме в согласно приложению 1 к настоящему Положению и включаются в договор о предоставлении субсидии в случае получения субсидии.</w:t>
      </w:r>
    </w:p>
    <w:p>
      <w:pPr>
        <w:pStyle w:val="0"/>
        <w:spacing w:before="180" w:line-rule="auto"/>
        <w:ind w:firstLine="540"/>
        <w:jc w:val="both"/>
      </w:pPr>
      <w:r>
        <w:rPr>
          <w:sz w:val="18"/>
        </w:rPr>
        <w:t xml:space="preserve">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pPr>
        <w:pStyle w:val="0"/>
        <w:spacing w:before="180" w:line-rule="auto"/>
        <w:ind w:firstLine="540"/>
        <w:jc w:val="both"/>
      </w:pPr>
      <w:r>
        <w:rPr>
          <w:sz w:val="18"/>
        </w:rPr>
        <w:t xml:space="preserve">50. В случае уменьшения главному распорядителю ранее доведенных лимитов бюджетных обязательств, приводящего к невозможности предоставления получателю субсидии в размере, определенном договором о предоставлении субсидии, в договор о предоставлении субсидии включается условие о согласовании новых условий договора о предоставлении субсидии и (или) о расторжении договора о предоставлении субсидии при недостижении согласия по новым условиям.</w:t>
      </w:r>
    </w:p>
    <w:p>
      <w:pPr>
        <w:pStyle w:val="0"/>
        <w:spacing w:before="180" w:line-rule="auto"/>
        <w:ind w:firstLine="540"/>
        <w:jc w:val="both"/>
      </w:pPr>
      <w:r>
        <w:rPr>
          <w:sz w:val="18"/>
        </w:rPr>
        <w:t xml:space="preserve">51. Обязательным условием заключения договора о предоставлении субсидии является соответствие получателя субсидии требованиям, установленным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пунктом 15</w:t>
        </w:r>
      </w:hyperlink>
      <w:r>
        <w:rPr>
          <w:sz w:val="18"/>
        </w:rPr>
        <w:t xml:space="preserve"> настоящего Положения.</w:t>
      </w:r>
    </w:p>
    <w:p>
      <w:pPr>
        <w:pStyle w:val="0"/>
        <w:spacing w:before="180" w:line-rule="auto"/>
        <w:ind w:firstLine="540"/>
        <w:jc w:val="both"/>
      </w:pPr>
      <w:r>
        <w:rPr>
          <w:sz w:val="18"/>
        </w:rPr>
        <w:t xml:space="preserve">Проверка соответствия получателя субсидии требованиям, установленным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пунктом 15</w:t>
        </w:r>
      </w:hyperlink>
      <w:r>
        <w:rPr>
          <w:sz w:val="18"/>
        </w:rP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history="0" w:anchor="P81" w:tooltip="II. ПОРЯДОК ПРОВЕДЕНИЯ ОТБОРА ПОЛУЧАТЕЛЕЙ СУБСИДИЙ">
        <w:r>
          <w:rPr>
            <w:sz w:val="18"/>
            <w:color w:val="0000ff"/>
          </w:rPr>
          <w:t xml:space="preserve">разделом II</w:t>
        </w:r>
      </w:hyperlink>
      <w:r>
        <w:rPr>
          <w:sz w:val="18"/>
        </w:rPr>
        <w:t xml:space="preserve"> настоящего Положения.</w:t>
      </w:r>
    </w:p>
    <w:bookmarkStart w:id="235" w:name="P235"/>
    <w:bookmarkEnd w:id="235"/>
    <w:p>
      <w:pPr>
        <w:pStyle w:val="0"/>
        <w:spacing w:before="180" w:line-rule="auto"/>
        <w:ind w:firstLine="540"/>
        <w:jc w:val="both"/>
      </w:pPr>
      <w:r>
        <w:rPr>
          <w:sz w:val="18"/>
        </w:rPr>
        <w:t xml:space="preserve">52. В случае если договор о предоставлении субсидии не заключен в сроки, установленные </w:t>
      </w:r>
      <w:hyperlink w:history="0" w:anchor="P194" w:tooltip="2) о необходимости подписания с главным распорядителем договоров о предоставлении субсидий в течение 5 рабочих дней с даты отправки уполномоченным органом письменных уведомлений получателям субсидий.">
        <w:r>
          <w:rPr>
            <w:sz w:val="18"/>
            <w:color w:val="0000ff"/>
          </w:rPr>
          <w:t xml:space="preserve">подпунктом 2 пункта 40</w:t>
        </w:r>
      </w:hyperlink>
      <w:r>
        <w:rPr>
          <w:sz w:val="18"/>
        </w:rP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w:t>
      </w:r>
      <w:hyperlink w:history="0" w:anchor="P191" w:tooltip="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18"/>
            <w:color w:val="0000ff"/>
          </w:rPr>
          <w:t xml:space="preserve">пункте 39</w:t>
        </w:r>
      </w:hyperlink>
      <w:r>
        <w:rPr>
          <w:sz w:val="18"/>
        </w:rPr>
        <w:t xml:space="preserve"> настоящего Положения, вносятся соответствующие изменения.</w:t>
      </w:r>
    </w:p>
    <w:bookmarkStart w:id="236" w:name="P236"/>
    <w:bookmarkEnd w:id="236"/>
    <w:p>
      <w:pPr>
        <w:pStyle w:val="0"/>
        <w:spacing w:before="180" w:line-rule="auto"/>
        <w:ind w:firstLine="540"/>
        <w:jc w:val="both"/>
      </w:pPr>
      <w:r>
        <w:rPr>
          <w:sz w:val="18"/>
        </w:rPr>
        <w:t xml:space="preserve">53. Договор о предоставлении субсидии подлежит регистрации в организационно-правовом отделе управления делами администрации города в течение одного рабочего дня с даты его подписания.</w:t>
      </w:r>
    </w:p>
    <w:p>
      <w:pPr>
        <w:pStyle w:val="0"/>
        <w:spacing w:before="180" w:line-rule="auto"/>
        <w:ind w:firstLine="540"/>
        <w:jc w:val="both"/>
      </w:pPr>
      <w:r>
        <w:rPr>
          <w:sz w:val="18"/>
        </w:rPr>
        <w:t xml:space="preserve">Датой принятия решения о предоставлении субсидии является дата регистрации (заключения) договора о предоставлении субсидии.</w:t>
      </w:r>
    </w:p>
    <w:p>
      <w:pPr>
        <w:pStyle w:val="0"/>
        <w:spacing w:before="180" w:line-rule="auto"/>
        <w:ind w:firstLine="540"/>
        <w:jc w:val="both"/>
      </w:pPr>
      <w:r>
        <w:rPr>
          <w:sz w:val="18"/>
        </w:rPr>
        <w:t xml:space="preserve">54. Уполномоченный орган в течение одного рабочего дня с даты принятия решения, установленной </w:t>
      </w:r>
      <w:hyperlink w:history="0" w:anchor="P236" w:tooltip="53. Договор о предоставлении субсидии подлежит регистрации в организационно-правовом отделе управления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направляет главному распорядителю письмо о предоставлении субсидий с приложением </w:t>
      </w:r>
      <w:hyperlink w:history="0" w:anchor="P969" w:tooltip="РЕЕСТР">
        <w:r>
          <w:rPr>
            <w:sz w:val="18"/>
            <w:color w:val="0000ff"/>
          </w:rPr>
          <w:t xml:space="preserve">реестра</w:t>
        </w:r>
      </w:hyperlink>
      <w:r>
        <w:rPr>
          <w:sz w:val="18"/>
        </w:rPr>
        <w:t xml:space="preserve"> получателей субсидий по форме согласно приложению 5 к настоящему Положению.</w:t>
      </w:r>
    </w:p>
    <w:p>
      <w:pPr>
        <w:pStyle w:val="0"/>
        <w:spacing w:before="180" w:line-rule="auto"/>
        <w:ind w:firstLine="540"/>
        <w:jc w:val="both"/>
      </w:pPr>
      <w:r>
        <w:rPr>
          <w:sz w:val="18"/>
        </w:rPr>
        <w:t xml:space="preserve">55. Главный распорядитель в течение двух рабочих дней с даты получения от уполномоченного органа письма о предоставлении субсидий направляет заявку на финансирование в департамент финансов администрации города.</w:t>
      </w:r>
    </w:p>
    <w:p>
      <w:pPr>
        <w:pStyle w:val="0"/>
        <w:spacing w:before="180" w:line-rule="auto"/>
        <w:ind w:firstLine="540"/>
        <w:jc w:val="both"/>
      </w:pPr>
      <w:r>
        <w:rPr>
          <w:sz w:val="18"/>
        </w:rP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pPr>
        <w:pStyle w:val="0"/>
        <w:spacing w:before="180" w:line-rule="auto"/>
        <w:ind w:firstLine="540"/>
        <w:jc w:val="both"/>
      </w:pPr>
      <w:r>
        <w:rPr>
          <w:sz w:val="18"/>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pPr>
        <w:pStyle w:val="0"/>
        <w:spacing w:before="180" w:line-rule="auto"/>
        <w:ind w:firstLine="540"/>
        <w:jc w:val="both"/>
      </w:pPr>
      <w:r>
        <w:rPr>
          <w:sz w:val="18"/>
        </w:rPr>
        <w:t xml:space="preserve">57. Главный распорядитель в течение двух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history="0" w:anchor="P236" w:tooltip="53. Договор о предоставлении субсидии подлежит регистрации в организационно-правовом отделе управления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pPr>
        <w:pStyle w:val="0"/>
        <w:spacing w:before="180" w:line-rule="auto"/>
        <w:ind w:firstLine="540"/>
        <w:jc w:val="both"/>
      </w:pPr>
      <w:r>
        <w:rPr>
          <w:sz w:val="18"/>
        </w:rPr>
        <w:t xml:space="preserve">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pPr>
        <w:pStyle w:val="0"/>
        <w:spacing w:before="180" w:line-rule="auto"/>
        <w:ind w:firstLine="540"/>
        <w:jc w:val="both"/>
      </w:pPr>
      <w:r>
        <w:rPr>
          <w:sz w:val="18"/>
        </w:rPr>
        <w:t xml:space="preserve">59. Порядок и сроки возврата субсидий в бюджет города Красноярска в случае нарушения получателями субсидий условий их предоставления установлены в </w:t>
      </w:r>
      <w:hyperlink w:history="0" w:anchor="P277" w:tooltip="68. Уполномоченный орган в течение 23 рабочих дней с даты выявления случаев, указанных в пункте 67 настоящего Положения, готовит решение о возврате в бюджет города полученной субсидии в размере, установленном пунктом 66 настоящего Положения.">
        <w:r>
          <w:rPr>
            <w:sz w:val="18"/>
            <w:color w:val="0000ff"/>
          </w:rPr>
          <w:t xml:space="preserve">пунктах 68</w:t>
        </w:r>
      </w:hyperlink>
      <w:r>
        <w:rPr>
          <w:sz w:val="18"/>
        </w:rPr>
        <w:t xml:space="preserve"> - </w:t>
      </w:r>
      <w:hyperlink w:history="0" w:anchor="P280" w:tooltip="71.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
        <w:r>
          <w:rPr>
            <w:sz w:val="18"/>
            <w:color w:val="0000ff"/>
          </w:rPr>
          <w:t xml:space="preserve">71</w:t>
        </w:r>
      </w:hyperlink>
      <w:r>
        <w:rPr>
          <w:sz w:val="18"/>
        </w:rPr>
        <w:t xml:space="preserve"> настоящего Положения.</w:t>
      </w:r>
    </w:p>
    <w:p>
      <w:pPr>
        <w:pStyle w:val="0"/>
        <w:spacing w:before="180" w:line-rule="auto"/>
        <w:ind w:firstLine="540"/>
        <w:jc w:val="both"/>
      </w:pPr>
      <w:r>
        <w:rPr>
          <w:sz w:val="18"/>
        </w:rPr>
        <w:t xml:space="preserve">60.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w:t>
      </w:r>
      <w:hyperlink w:history="0" r:id="rId99"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частью 5 статьи 8</w:t>
        </w:r>
      </w:hyperlink>
      <w:r>
        <w:rPr>
          <w:sz w:val="18"/>
        </w:rPr>
        <w:t xml:space="preserve"> Федерального закона N 209-ФЗ до 5-го числа месяца, следующего за месяцем принятия решения в соответствии с </w:t>
      </w:r>
      <w:hyperlink w:history="0" w:anchor="P236" w:tooltip="53. Договор о предоставлении субсидии подлежит регистрации в организационно-правовом отделе управления делами администрации города в течение одного рабочего дня с даты его подписания.">
        <w:r>
          <w:rPr>
            <w:sz w:val="18"/>
            <w:color w:val="0000ff"/>
          </w:rPr>
          <w:t xml:space="preserve">пунктом 53</w:t>
        </w:r>
      </w:hyperlink>
      <w:r>
        <w:rPr>
          <w:sz w:val="18"/>
        </w:rPr>
        <w:t xml:space="preserve"> настоящего Положения.</w:t>
      </w:r>
    </w:p>
    <w:p>
      <w:pPr>
        <w:pStyle w:val="0"/>
        <w:jc w:val="both"/>
      </w:pPr>
      <w:r>
        <w:rPr>
          <w:sz w:val="18"/>
        </w:rPr>
      </w:r>
    </w:p>
    <w:p>
      <w:pPr>
        <w:pStyle w:val="2"/>
        <w:outlineLvl w:val="1"/>
        <w:jc w:val="center"/>
      </w:pPr>
      <w:r>
        <w:rPr>
          <w:sz w:val="20"/>
        </w:rPr>
        <w:t xml:space="preserve">IV. ТРЕБОВАНИЯ К ОТЧЕТНОСТИ</w:t>
      </w:r>
    </w:p>
    <w:p>
      <w:pPr>
        <w:pStyle w:val="0"/>
        <w:jc w:val="both"/>
      </w:pPr>
      <w:r>
        <w:rPr>
          <w:sz w:val="18"/>
        </w:rPr>
      </w:r>
    </w:p>
    <w:bookmarkStart w:id="249" w:name="P249"/>
    <w:bookmarkEnd w:id="249"/>
    <w:p>
      <w:pPr>
        <w:pStyle w:val="0"/>
        <w:ind w:firstLine="540"/>
        <w:jc w:val="both"/>
      </w:pPr>
      <w:r>
        <w:rPr>
          <w:sz w:val="18"/>
        </w:rPr>
        <w:t xml:space="preserve">61. Для осуществления уполномоченным органом контроля (мониторинга) за исполнением положений, установленных </w:t>
      </w:r>
      <w:hyperlink w:history="0" w:anchor="P209" w:tooltip="47. Результатом предоставления субсидии является полное исполнение получателем субсидии обязательств с учетом сроков их исполнения, предусмотренных в приложении к договору о предоставлении субсидии. Договор о предоставлении субсидии вступает в силу со дня, следующего за датой, установленной пунктом 53 настоящего Положения, и действует до 31 декабря соответствующего финансового года.">
        <w:r>
          <w:rPr>
            <w:sz w:val="18"/>
            <w:color w:val="0000ff"/>
          </w:rPr>
          <w:t xml:space="preserve">пунктами 47</w:t>
        </w:r>
      </w:hyperlink>
      <w:r>
        <w:rPr>
          <w:sz w:val="18"/>
        </w:rPr>
        <w:t xml:space="preserve">, </w:t>
      </w:r>
      <w:hyperlink w:history="0" w:anchor="P211" w:tooltip="48. Показателями, необходимыми для достижения результата предоставления субсидии (далее - показатель), являются:">
        <w:r>
          <w:rPr>
            <w:sz w:val="18"/>
            <w:color w:val="0000ff"/>
          </w:rPr>
          <w:t xml:space="preserve">48</w:t>
        </w:r>
      </w:hyperlink>
      <w:r>
        <w:rPr>
          <w:sz w:val="18"/>
        </w:rPr>
        <w:t xml:space="preserve"> настоящего Положения, получатель субсидии направляет в организационно-правовой отдел управления делами администрации в сроки:</w:t>
      </w:r>
    </w:p>
    <w:p>
      <w:pPr>
        <w:pStyle w:val="0"/>
        <w:spacing w:before="180" w:line-rule="auto"/>
        <w:ind w:firstLine="540"/>
        <w:jc w:val="both"/>
      </w:pPr>
      <w:r>
        <w:rPr>
          <w:sz w:val="18"/>
        </w:rPr>
        <w:t xml:space="preserve">1) не позднее 15 января года, следующего за годом получения субсидии, по состоянию на 31 декабря года или за год получения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подтверждающих документов:</w:t>
      </w:r>
    </w:p>
    <w:p>
      <w:pPr>
        <w:pStyle w:val="0"/>
        <w:spacing w:before="180" w:line-rule="auto"/>
        <w:ind w:firstLine="540"/>
        <w:jc w:val="both"/>
      </w:pPr>
      <w:r>
        <w:rPr>
          <w:sz w:val="18"/>
        </w:rPr>
        <w:t xml:space="preserve">выписки из ЕГРЮЛ/ЕГРИП по состоянию на 31 декабря года получения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pPr>
        <w:pStyle w:val="0"/>
        <w:spacing w:before="180" w:line-rule="auto"/>
        <w:ind w:firstLine="540"/>
        <w:jc w:val="both"/>
      </w:pPr>
      <w:r>
        <w:rPr>
          <w:sz w:val="18"/>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pPr>
        <w:pStyle w:val="0"/>
        <w:spacing w:before="180" w:line-rule="auto"/>
        <w:ind w:firstLine="540"/>
        <w:jc w:val="both"/>
      </w:pPr>
      <w:r>
        <w:rPr>
          <w:sz w:val="18"/>
        </w:rPr>
        <w:t xml:space="preserve">справки о состоянии расчетов (доходов) по налогу на профессиональный доход по состоянию на 31 декабря года получения субсидии;</w:t>
      </w:r>
    </w:p>
    <w:p>
      <w:pPr>
        <w:pStyle w:val="0"/>
        <w:spacing w:before="180" w:line-rule="auto"/>
        <w:ind w:firstLine="540"/>
        <w:jc w:val="both"/>
      </w:pPr>
      <w:r>
        <w:rPr>
          <w:sz w:val="18"/>
        </w:rPr>
        <w:t xml:space="preserve">2) через 12 месяцев после предоставления субсидии, но не позднее 30 календарных дней, следующих за датой регистрации (заключения) договора о предоставлении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подтверждающих документов:</w:t>
      </w:r>
    </w:p>
    <w:p>
      <w:pPr>
        <w:pStyle w:val="0"/>
        <w:spacing w:before="180" w:line-rule="auto"/>
        <w:ind w:firstLine="540"/>
        <w:jc w:val="both"/>
      </w:pPr>
      <w:r>
        <w:rPr>
          <w:sz w:val="18"/>
        </w:rPr>
        <w:t xml:space="preserve">копии первичного или уточненного с последним номером корректировки (при наличии) расчета по страховым взносам, представленного в налоговый орган, за каждый отчетный период в течение 12 месяцев, следующих за датой регистрации (заключения) договора о предоставлении субсидии;</w:t>
      </w:r>
    </w:p>
    <w:p>
      <w:pPr>
        <w:pStyle w:val="0"/>
        <w:spacing w:before="180" w:line-rule="auto"/>
        <w:ind w:firstLine="540"/>
        <w:jc w:val="both"/>
      </w:pPr>
      <w:r>
        <w:rPr>
          <w:sz w:val="18"/>
        </w:rPr>
        <w:t xml:space="preserve">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pPr>
        <w:pStyle w:val="0"/>
        <w:spacing w:before="180" w:line-rule="auto"/>
        <w:ind w:firstLine="540"/>
        <w:jc w:val="both"/>
      </w:pPr>
      <w:r>
        <w:rPr>
          <w:sz w:val="18"/>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о предоставлении субсидии;</w:t>
      </w:r>
    </w:p>
    <w:p>
      <w:pPr>
        <w:pStyle w:val="0"/>
        <w:spacing w:before="180" w:line-rule="auto"/>
        <w:ind w:firstLine="540"/>
        <w:jc w:val="both"/>
      </w:pPr>
      <w:r>
        <w:rPr>
          <w:sz w:val="18"/>
        </w:rPr>
        <w:t xml:space="preserve">справки о состоянии расчетов (доходов) по налогу на профессиональный доход за отчетный период по состоянию на дату, установленную в договоре о предоставлении субсидии;</w:t>
      </w:r>
    </w:p>
    <w:p>
      <w:pPr>
        <w:pStyle w:val="0"/>
        <w:spacing w:before="180" w:line-rule="auto"/>
        <w:ind w:firstLine="540"/>
        <w:jc w:val="both"/>
      </w:pPr>
      <w:r>
        <w:rPr>
          <w:sz w:val="18"/>
        </w:rPr>
        <w:t xml:space="preserve">3) через 24 месяца после предоставления субсидии, но не позднее 30 календарных дней, следующих за датой регистрации (заключения) договора о предоставлении субсидии получателю субсидии - субъекту малого и среднего предпринимательства,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указанный в настоящем подпункте документ самостоятельно, уполномоченный орган запрашивает его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pPr>
        <w:pStyle w:val="0"/>
        <w:spacing w:before="180" w:line-rule="auto"/>
        <w:ind w:firstLine="540"/>
        <w:jc w:val="both"/>
      </w:pPr>
      <w:r>
        <w:rPr>
          <w:sz w:val="18"/>
        </w:rPr>
        <w:t xml:space="preserve">Документы, указанные в настоящем пункте, должны быть пронумерованы, подписаны получателем субсидии, удостоверены печатью (при наличии) и сопровождаться их описью.</w:t>
      </w:r>
    </w:p>
    <w:p>
      <w:pPr>
        <w:pStyle w:val="0"/>
        <w:spacing w:before="180" w:line-rule="auto"/>
        <w:ind w:firstLine="540"/>
        <w:jc w:val="both"/>
      </w:pPr>
      <w:r>
        <w:rPr>
          <w:sz w:val="18"/>
        </w:rPr>
        <w:t xml:space="preserve">62.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pPr>
        <w:pStyle w:val="0"/>
        <w:jc w:val="both"/>
      </w:pPr>
      <w:r>
        <w:rPr>
          <w:sz w:val="18"/>
        </w:rPr>
      </w:r>
    </w:p>
    <w:p>
      <w:pPr>
        <w:pStyle w:val="2"/>
        <w:outlineLvl w:val="1"/>
        <w:jc w:val="center"/>
      </w:pPr>
      <w:r>
        <w:rPr>
          <w:sz w:val="20"/>
        </w:rPr>
        <w:t xml:space="preserve">V. КОНТРОЛЬ (МОНИТОРИНГ) ЗА СОБЛЮДЕНИЕМ УСЛОВИЙ, ЦЕЛЕЙ</w:t>
      </w:r>
    </w:p>
    <w:p>
      <w:pPr>
        <w:pStyle w:val="2"/>
        <w:jc w:val="center"/>
      </w:pPr>
      <w:r>
        <w:rPr>
          <w:sz w:val="20"/>
        </w:rPr>
        <w:t xml:space="preserve">И ПОРЯДКА ПРЕДОСТАВЛЕНИЯ СУБСИДИЙ И ОТВЕТСТВЕННОСТЬ</w:t>
      </w:r>
    </w:p>
    <w:p>
      <w:pPr>
        <w:pStyle w:val="2"/>
        <w:jc w:val="center"/>
      </w:pPr>
      <w:r>
        <w:rPr>
          <w:sz w:val="20"/>
        </w:rPr>
        <w:t xml:space="preserve">ЗА ИХ НАРУШЕНИЕ</w:t>
      </w:r>
    </w:p>
    <w:p>
      <w:pPr>
        <w:pStyle w:val="0"/>
        <w:jc w:val="both"/>
      </w:pPr>
      <w:r>
        <w:rPr>
          <w:sz w:val="18"/>
        </w:rPr>
      </w:r>
    </w:p>
    <w:p>
      <w:pPr>
        <w:pStyle w:val="0"/>
        <w:ind w:firstLine="540"/>
        <w:jc w:val="both"/>
      </w:pPr>
      <w:r>
        <w:rPr>
          <w:sz w:val="18"/>
        </w:rPr>
        <w:t xml:space="preserve">63. Контроль за соблюдением условий, целей и порядка предоставления субсидий осуществляют главный распорядитель и орган муниципального финансового контроля.</w:t>
      </w:r>
    </w:p>
    <w:p>
      <w:pPr>
        <w:pStyle w:val="0"/>
        <w:spacing w:before="180" w:line-rule="auto"/>
        <w:ind w:firstLine="540"/>
        <w:jc w:val="both"/>
      </w:pPr>
      <w:r>
        <w:rPr>
          <w:sz w:val="18"/>
        </w:rPr>
        <w:t xml:space="preserve">64. Главный распорядитель и орган муниципального финансового контроля осуществляют в отношении получателей субсидий проверки соблюдения ими условий, целей и порядка предоставления субсидий, в том числе в части достижения результатов их предоставления, в соответствии с действующим законодательством.</w:t>
      </w:r>
    </w:p>
    <w:p>
      <w:pPr>
        <w:pStyle w:val="0"/>
        <w:spacing w:before="180" w:line-rule="auto"/>
        <w:ind w:firstLine="540"/>
        <w:jc w:val="both"/>
      </w:pPr>
      <w:r>
        <w:rPr>
          <w:sz w:val="18"/>
        </w:rPr>
        <w:t xml:space="preserve">65.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целей и порядка предоставления субсидии.</w:t>
      </w:r>
    </w:p>
    <w:bookmarkStart w:id="270" w:name="P270"/>
    <w:bookmarkEnd w:id="270"/>
    <w:p>
      <w:pPr>
        <w:pStyle w:val="0"/>
        <w:spacing w:before="180" w:line-rule="auto"/>
        <w:ind w:firstLine="540"/>
        <w:jc w:val="both"/>
      </w:pPr>
      <w:r>
        <w:rPr>
          <w:sz w:val="18"/>
        </w:rPr>
        <w:t xml:space="preserve">66. За нарушение условий и целей предоставления субсидии, а также в случае недостижения значений результатов и показателей, указанных в </w:t>
      </w:r>
      <w:hyperlink w:history="0" w:anchor="P209" w:tooltip="47. Результатом предоставления субсидии является полное исполнение получателем субсидии обязательств с учетом сроков их исполнения, предусмотренных в приложении к договору о предоставлении субсидии. Договор о предоставлении субсидии вступает в силу со дня, следующего за датой, установленной пунктом 53 настоящего Положения, и действует до 31 декабря соответствующего финансового года.">
        <w:r>
          <w:rPr>
            <w:sz w:val="18"/>
            <w:color w:val="0000ff"/>
          </w:rPr>
          <w:t xml:space="preserve">пунктах 47</w:t>
        </w:r>
      </w:hyperlink>
      <w:r>
        <w:rPr>
          <w:sz w:val="18"/>
        </w:rPr>
        <w:t xml:space="preserve">, </w:t>
      </w:r>
      <w:hyperlink w:history="0" w:anchor="P211" w:tooltip="48. Показателями, необходимыми для достижения результата предоставления субсидии (далее - показатель), являются:">
        <w:r>
          <w:rPr>
            <w:sz w:val="18"/>
            <w:color w:val="0000ff"/>
          </w:rPr>
          <w:t xml:space="preserve">48</w:t>
        </w:r>
      </w:hyperlink>
      <w:r>
        <w:rPr>
          <w:sz w:val="18"/>
        </w:rPr>
        <w:t xml:space="preserve">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bookmarkStart w:id="271" w:name="P271"/>
    <w:bookmarkEnd w:id="271"/>
    <w:p>
      <w:pPr>
        <w:pStyle w:val="0"/>
        <w:spacing w:before="180" w:line-rule="auto"/>
        <w:ind w:firstLine="540"/>
        <w:jc w:val="both"/>
      </w:pPr>
      <w:r>
        <w:rPr>
          <w:sz w:val="18"/>
        </w:rPr>
        <w:t xml:space="preserve">67. Возврат субсидии в бюджет города осуществляется в случаях, если:</w:t>
      </w:r>
    </w:p>
    <w:p>
      <w:pPr>
        <w:pStyle w:val="0"/>
        <w:spacing w:before="180" w:line-rule="auto"/>
        <w:ind w:firstLine="540"/>
        <w:jc w:val="both"/>
      </w:pPr>
      <w:r>
        <w:rPr>
          <w:sz w:val="18"/>
        </w:rPr>
        <w:t xml:space="preserve">1) получателем субсидии представлены недостоверные сведения и документы;</w:t>
      </w:r>
    </w:p>
    <w:p>
      <w:pPr>
        <w:pStyle w:val="0"/>
        <w:spacing w:before="180" w:line-rule="auto"/>
        <w:ind w:firstLine="540"/>
        <w:jc w:val="both"/>
      </w:pPr>
      <w:r>
        <w:rPr>
          <w:sz w:val="18"/>
        </w:rPr>
        <w:t xml:space="preserve">2) в текущем финансовом году в отношении получателя субсидии было принято решение об оказании аналогичной поддержки;</w:t>
      </w:r>
    </w:p>
    <w:p>
      <w:pPr>
        <w:pStyle w:val="0"/>
        <w:spacing w:before="180" w:line-rule="auto"/>
        <w:ind w:firstLine="540"/>
        <w:jc w:val="both"/>
      </w:pPr>
      <w:r>
        <w:rPr>
          <w:sz w:val="18"/>
        </w:rPr>
        <w:t xml:space="preserve">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pPr>
        <w:pStyle w:val="0"/>
        <w:spacing w:before="180" w:line-rule="auto"/>
        <w:ind w:firstLine="540"/>
        <w:jc w:val="both"/>
      </w:pPr>
      <w:r>
        <w:rPr>
          <w:sz w:val="18"/>
        </w:rPr>
        <w:t xml:space="preserve">4) получателем субсидии не представлены документы, указанные в </w:t>
      </w:r>
      <w:hyperlink w:history="0" w:anchor="P249" w:tooltip="61. Для осуществления уполномоченным органом контроля (мониторинга) за исполнением положений, установленных пунктами 47, 48 настоящего Положения, получатель субсидии направляет в организационно-правовой отдел управления делами администрации в сроки:">
        <w:r>
          <w:rPr>
            <w:sz w:val="18"/>
            <w:color w:val="0000ff"/>
          </w:rPr>
          <w:t xml:space="preserve">пункте 61</w:t>
        </w:r>
      </w:hyperlink>
      <w:r>
        <w:rPr>
          <w:sz w:val="18"/>
        </w:rPr>
        <w:t xml:space="preserve"> настоящего Положения, которые заявитель должен представить самостоятельно (за исключением выписки из ЕГРЮЛ/ЕГРИП);</w:t>
      </w:r>
    </w:p>
    <w:p>
      <w:pPr>
        <w:pStyle w:val="0"/>
        <w:spacing w:before="180" w:line-rule="auto"/>
        <w:ind w:firstLine="540"/>
        <w:jc w:val="both"/>
      </w:pPr>
      <w:r>
        <w:rPr>
          <w:sz w:val="18"/>
        </w:rPr>
        <w:t xml:space="preserve">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показателей, необходимых для достижения результата предоставления субсидии.</w:t>
      </w:r>
    </w:p>
    <w:bookmarkStart w:id="277" w:name="P277"/>
    <w:bookmarkEnd w:id="277"/>
    <w:p>
      <w:pPr>
        <w:pStyle w:val="0"/>
        <w:spacing w:before="180" w:line-rule="auto"/>
        <w:ind w:firstLine="540"/>
        <w:jc w:val="both"/>
      </w:pPr>
      <w:r>
        <w:rPr>
          <w:sz w:val="18"/>
        </w:rPr>
        <w:t xml:space="preserve">68. Уполномоченный орган в течение 23 рабочих дней с даты выявления случаев, указанных в </w:t>
      </w:r>
      <w:hyperlink w:history="0" w:anchor="P271" w:tooltip="67. Возврат субсидии в бюджет города осуществляется в случаях, если:">
        <w:r>
          <w:rPr>
            <w:sz w:val="18"/>
            <w:color w:val="0000ff"/>
          </w:rPr>
          <w:t xml:space="preserve">пункте 67</w:t>
        </w:r>
      </w:hyperlink>
      <w:r>
        <w:rPr>
          <w:sz w:val="18"/>
        </w:rPr>
        <w:t xml:space="preserve"> настоящего Положения, готовит решение о возврате в бюджет города полученной субсидии в размере, установленном </w:t>
      </w:r>
      <w:hyperlink w:history="0" w:anchor="P270" w:tooltip="66. За нарушение условий и целей предоставления субсидии, а также в случае недостижения значений результатов и показателей, указанных в пунктах 47, 48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
        <w:r>
          <w:rPr>
            <w:sz w:val="18"/>
            <w:color w:val="0000ff"/>
          </w:rPr>
          <w:t xml:space="preserve">пунктом 66</w:t>
        </w:r>
      </w:hyperlink>
      <w:r>
        <w:rPr>
          <w:sz w:val="18"/>
        </w:rPr>
        <w:t xml:space="preserve"> настоящего Положения.</w:t>
      </w:r>
    </w:p>
    <w:p>
      <w:pPr>
        <w:pStyle w:val="0"/>
        <w:spacing w:before="180" w:line-rule="auto"/>
        <w:ind w:firstLine="540"/>
        <w:jc w:val="both"/>
      </w:pPr>
      <w:r>
        <w:rPr>
          <w:sz w:val="18"/>
        </w:rPr>
        <w:t xml:space="preserve">69. Решение о возврате субсидии оформляется правовым актом администрации города.</w:t>
      </w:r>
    </w:p>
    <w:p>
      <w:pPr>
        <w:pStyle w:val="0"/>
        <w:spacing w:before="180" w:line-rule="auto"/>
        <w:ind w:firstLine="540"/>
        <w:jc w:val="both"/>
      </w:pPr>
      <w:r>
        <w:rPr>
          <w:sz w:val="18"/>
        </w:rPr>
        <w:t xml:space="preserve">70. Уполномоченный орган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w:t>
      </w:r>
    </w:p>
    <w:bookmarkStart w:id="280" w:name="P280"/>
    <w:bookmarkEnd w:id="280"/>
    <w:p>
      <w:pPr>
        <w:pStyle w:val="0"/>
        <w:spacing w:before="180" w:line-rule="auto"/>
        <w:ind w:firstLine="540"/>
        <w:jc w:val="both"/>
      </w:pPr>
      <w:r>
        <w:rPr>
          <w:sz w:val="18"/>
        </w:rPr>
        <w:t xml:space="preserve">71.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pPr>
        <w:pStyle w:val="0"/>
        <w:spacing w:before="180" w:line-rule="auto"/>
        <w:ind w:firstLine="540"/>
        <w:jc w:val="both"/>
      </w:pPr>
      <w:r>
        <w:rPr>
          <w:sz w:val="18"/>
        </w:rPr>
        <w:t xml:space="preserve">Главный распорядитель возвращает указанные средства в бюджет города в течение трех рабочих дней с даты их зачисления на лицевой счет.</w:t>
      </w:r>
    </w:p>
    <w:p>
      <w:pPr>
        <w:pStyle w:val="0"/>
        <w:spacing w:before="180" w:line-rule="auto"/>
        <w:ind w:firstLine="540"/>
        <w:jc w:val="both"/>
      </w:pPr>
      <w:r>
        <w:rPr>
          <w:sz w:val="18"/>
        </w:rPr>
        <w:t xml:space="preserve">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pPr>
        <w:pStyle w:val="0"/>
        <w:spacing w:before="180" w:line-rule="auto"/>
        <w:ind w:firstLine="540"/>
        <w:jc w:val="both"/>
      </w:pPr>
      <w:r>
        <w:rPr>
          <w:sz w:val="18"/>
        </w:rPr>
        <w:t xml:space="preserve">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pPr>
        <w:pStyle w:val="0"/>
        <w:spacing w:before="180" w:line-rule="auto"/>
        <w:ind w:firstLine="540"/>
        <w:jc w:val="both"/>
      </w:pPr>
      <w:r>
        <w:rPr>
          <w:sz w:val="18"/>
        </w:rPr>
        <w:t xml:space="preserve">72. Иная ответственность за нарушение условий, целей и порядка предоставления субсидий получателем субсидии устанавливается в соответствии с законодательством Российской Федерации.</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1</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 -</w:t>
      </w:r>
    </w:p>
    <w:p>
      <w:pPr>
        <w:pStyle w:val="0"/>
        <w:jc w:val="right"/>
      </w:pPr>
      <w:r>
        <w:rPr>
          <w:sz w:val="18"/>
        </w:rPr>
        <w:t xml:space="preserve">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w:t>
      </w:r>
    </w:p>
    <w:p>
      <w:pPr>
        <w:pStyle w:val="0"/>
        <w:jc w:val="right"/>
      </w:pPr>
      <w:r>
        <w:rPr>
          <w:sz w:val="18"/>
        </w:rPr>
        <w:t xml:space="preserve">развития, и (или)</w:t>
      </w:r>
    </w:p>
    <w:p>
      <w:pPr>
        <w:pStyle w:val="0"/>
        <w:jc w:val="right"/>
      </w:pPr>
      <w:r>
        <w:rPr>
          <w:sz w:val="18"/>
        </w:rPr>
        <w:t xml:space="preserve">модернизации производства</w:t>
      </w:r>
    </w:p>
    <w:p>
      <w:pPr>
        <w:pStyle w:val="0"/>
        <w:jc w:val="right"/>
      </w:pPr>
      <w:r>
        <w:rPr>
          <w:sz w:val="18"/>
        </w:rPr>
        <w:t xml:space="preserve">товаров (работ, услуг)</w:t>
      </w:r>
    </w:p>
    <w:p>
      <w:pPr>
        <w:pStyle w:val="0"/>
        <w:jc w:val="both"/>
      </w:pPr>
      <w:r>
        <w:rPr>
          <w:sz w:val="18"/>
        </w:rPr>
      </w:r>
    </w:p>
    <w:bookmarkStart w:id="305" w:name="P305"/>
    <w:bookmarkEnd w:id="305"/>
    <w:p>
      <w:pPr>
        <w:pStyle w:val="0"/>
        <w:jc w:val="center"/>
      </w:pPr>
      <w:r>
        <w:rPr>
          <w:sz w:val="18"/>
        </w:rPr>
        <w:t xml:space="preserve">ЗАЯВКА</w:t>
      </w:r>
    </w:p>
    <w:p>
      <w:pPr>
        <w:pStyle w:val="0"/>
        <w:jc w:val="center"/>
      </w:pPr>
      <w:r>
        <w:rPr>
          <w:sz w:val="18"/>
        </w:rPr>
        <w:t xml:space="preserve">на предоставление муниципальной услуги "Поддержка субъектов</w:t>
      </w:r>
    </w:p>
    <w:p>
      <w:pPr>
        <w:pStyle w:val="0"/>
        <w:jc w:val="center"/>
      </w:pPr>
      <w:r>
        <w:rPr>
          <w:sz w:val="18"/>
        </w:rPr>
        <w:t xml:space="preserve">малого и среднего предпринимательства"</w:t>
      </w:r>
    </w:p>
    <w:p>
      <w:pPr>
        <w:pStyle w:val="0"/>
        <w:jc w:val="both"/>
      </w:pPr>
      <w:r>
        <w:rPr>
          <w:sz w:val="18"/>
        </w:rPr>
      </w:r>
    </w:p>
    <w:p>
      <w:pPr>
        <w:pStyle w:val="0"/>
        <w:ind w:firstLine="540"/>
        <w:jc w:val="both"/>
      </w:pPr>
      <w:r>
        <w:rPr>
          <w:sz w:val="18"/>
        </w:rPr>
        <w:t xml:space="preserve">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- 10/00/019.</w:t>
      </w:r>
    </w:p>
    <w:p>
      <w:pPr>
        <w:pStyle w:val="0"/>
        <w:spacing w:before="180" w:line-rule="auto"/>
        <w:ind w:firstLine="540"/>
        <w:jc w:val="both"/>
      </w:pPr>
      <w:r>
        <w:rPr>
          <w:sz w:val="18"/>
        </w:rPr>
        <w:t xml:space="preserve">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spacing w:before="180" w:line-rule="auto"/>
        <w:ind w:firstLine="540"/>
        <w:jc w:val="both"/>
      </w:pPr>
      <w:r>
        <w:rPr>
          <w:sz w:val="18"/>
        </w:rPr>
        <w:t xml:space="preserve">Размер испрашиваемой субсидии _____________________ рублей.</w:t>
      </w:r>
    </w:p>
    <w:p>
      <w:pPr>
        <w:pStyle w:val="0"/>
        <w:jc w:val="both"/>
      </w:pPr>
      <w:r>
        <w:rPr>
          <w:sz w:val="18"/>
        </w:rPr>
      </w:r>
    </w:p>
    <w:p>
      <w:pPr>
        <w:pStyle w:val="0"/>
        <w:outlineLvl w:val="2"/>
        <w:jc w:val="center"/>
      </w:pPr>
      <w:r>
        <w:rPr>
          <w:sz w:val="18"/>
        </w:rPr>
        <w:t xml:space="preserve">Информация о заявителе</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9"/>
        <w:gridCol w:w="3515"/>
      </w:tblGrid>
      <w:tr>
        <w:tc>
          <w:tcPr>
            <w:tcW w:w="5529" w:type="dxa"/>
          </w:tcPr>
          <w:p>
            <w:pPr>
              <w:pStyle w:val="0"/>
            </w:pPr>
            <w:r>
              <w:rPr>
                <w:sz w:val="18"/>
              </w:rPr>
              <w:t xml:space="preserve">Полное наименование юридического лица, Ф.И.О. индивидуального предпринимателя, Ф.И.О. физического лица, налогоплательщика НПД</w:t>
            </w:r>
          </w:p>
        </w:tc>
        <w:tc>
          <w:tcPr>
            <w:tcW w:w="3515" w:type="dxa"/>
          </w:tcPr>
          <w:p>
            <w:pPr>
              <w:pStyle w:val="0"/>
            </w:pPr>
            <w:r>
              <w:rPr>
                <w:sz w:val="18"/>
              </w:rPr>
            </w:r>
          </w:p>
        </w:tc>
      </w:tr>
      <w:tr>
        <w:tc>
          <w:tcPr>
            <w:tcW w:w="5529" w:type="dxa"/>
          </w:tcPr>
          <w:p>
            <w:pPr>
              <w:pStyle w:val="0"/>
            </w:pPr>
            <w:r>
              <w:rPr>
                <w:sz w:val="18"/>
              </w:rPr>
              <w:t xml:space="preserve">Юридический адрес регистрации</w:t>
            </w:r>
          </w:p>
        </w:tc>
        <w:tc>
          <w:tcPr>
            <w:tcW w:w="3515" w:type="dxa"/>
          </w:tcPr>
          <w:p>
            <w:pPr>
              <w:pStyle w:val="0"/>
            </w:pPr>
            <w:r>
              <w:rPr>
                <w:sz w:val="18"/>
              </w:rPr>
            </w:r>
          </w:p>
        </w:tc>
      </w:tr>
      <w:tr>
        <w:tc>
          <w:tcPr>
            <w:tcW w:w="5529" w:type="dxa"/>
          </w:tcPr>
          <w:p>
            <w:pPr>
              <w:pStyle w:val="0"/>
            </w:pPr>
            <w:r>
              <w:rPr>
                <w:sz w:val="18"/>
              </w:rPr>
              <w:t xml:space="preserve">Фактический адрес нахождения</w:t>
            </w:r>
          </w:p>
        </w:tc>
        <w:tc>
          <w:tcPr>
            <w:tcW w:w="3515" w:type="dxa"/>
          </w:tcPr>
          <w:p>
            <w:pPr>
              <w:pStyle w:val="0"/>
            </w:pPr>
            <w:r>
              <w:rPr>
                <w:sz w:val="18"/>
              </w:rPr>
            </w:r>
          </w:p>
        </w:tc>
      </w:tr>
      <w:tr>
        <w:tc>
          <w:tcPr>
            <w:tcW w:w="5529" w:type="dxa"/>
          </w:tcPr>
          <w:p>
            <w:pPr>
              <w:pStyle w:val="0"/>
            </w:pPr>
            <w:r>
              <w:rPr>
                <w:sz w:val="18"/>
              </w:rPr>
              <w:t xml:space="preserve">Контактные данные (телефон/факс, e-mail)</w:t>
            </w:r>
          </w:p>
        </w:tc>
        <w:tc>
          <w:tcPr>
            <w:tcW w:w="3515" w:type="dxa"/>
          </w:tcPr>
          <w:p>
            <w:pPr>
              <w:pStyle w:val="0"/>
            </w:pPr>
            <w:r>
              <w:rPr>
                <w:sz w:val="18"/>
              </w:rPr>
            </w:r>
          </w:p>
        </w:tc>
      </w:tr>
      <w:tr>
        <w:tc>
          <w:tcPr>
            <w:tcW w:w="5529" w:type="dxa"/>
          </w:tcPr>
          <w:p>
            <w:pPr>
              <w:pStyle w:val="0"/>
            </w:pPr>
            <w:r>
              <w:rPr>
                <w:sz w:val="18"/>
              </w:rPr>
              <w:t xml:space="preserve">ИНН/КПП</w:t>
            </w:r>
          </w:p>
        </w:tc>
        <w:tc>
          <w:tcPr>
            <w:tcW w:w="3515" w:type="dxa"/>
          </w:tcPr>
          <w:p>
            <w:pPr>
              <w:pStyle w:val="0"/>
            </w:pPr>
            <w:r>
              <w:rPr>
                <w:sz w:val="18"/>
              </w:rPr>
            </w:r>
          </w:p>
        </w:tc>
      </w:tr>
      <w:tr>
        <w:tc>
          <w:tcPr>
            <w:tcW w:w="5529" w:type="dxa"/>
          </w:tcPr>
          <w:p>
            <w:pPr>
              <w:pStyle w:val="0"/>
            </w:pPr>
            <w:r>
              <w:rPr>
                <w:sz w:val="18"/>
              </w:rPr>
              <w:t xml:space="preserve">Сферы деятельности, фактически осуществляемые из открытых видов предпринимательской деятельности на территории города Красноярска</w:t>
            </w:r>
          </w:p>
        </w:tc>
        <w:tc>
          <w:tcPr>
            <w:tcW w:w="3515" w:type="dxa"/>
          </w:tcPr>
          <w:p>
            <w:pPr>
              <w:pStyle w:val="0"/>
            </w:pPr>
            <w:r>
              <w:rPr>
                <w:sz w:val="18"/>
              </w:rPr>
            </w:r>
          </w:p>
        </w:tc>
      </w:tr>
      <w:tr>
        <w:tc>
          <w:tcPr>
            <w:tcW w:w="5529" w:type="dxa"/>
          </w:tcPr>
          <w:p>
            <w:pPr>
              <w:pStyle w:val="0"/>
            </w:pPr>
            <w:r>
              <w:rPr>
                <w:sz w:val="18"/>
              </w:rPr>
              <w:t xml:space="preserve">Сведения о лице, имеющем право без доверенности действовать от имени юридического лица:</w:t>
            </w:r>
          </w:p>
        </w:tc>
        <w:tc>
          <w:tcPr>
            <w:tcW w:w="3515" w:type="dxa"/>
          </w:tcPr>
          <w:p>
            <w:pPr>
              <w:pStyle w:val="0"/>
            </w:pPr>
            <w:r>
              <w:rPr>
                <w:sz w:val="18"/>
              </w:rPr>
            </w:r>
          </w:p>
        </w:tc>
      </w:tr>
      <w:tr>
        <w:tc>
          <w:tcPr>
            <w:tcW w:w="5529" w:type="dxa"/>
          </w:tcPr>
          <w:p>
            <w:pPr>
              <w:pStyle w:val="0"/>
            </w:pPr>
            <w:r>
              <w:rPr>
                <w:sz w:val="18"/>
              </w:rPr>
              <w:t xml:space="preserve">Фамилия</w:t>
            </w:r>
          </w:p>
        </w:tc>
        <w:tc>
          <w:tcPr>
            <w:tcW w:w="3515" w:type="dxa"/>
          </w:tcPr>
          <w:p>
            <w:pPr>
              <w:pStyle w:val="0"/>
            </w:pPr>
            <w:r>
              <w:rPr>
                <w:sz w:val="18"/>
              </w:rPr>
            </w:r>
          </w:p>
        </w:tc>
      </w:tr>
      <w:tr>
        <w:tc>
          <w:tcPr>
            <w:tcW w:w="5529" w:type="dxa"/>
          </w:tcPr>
          <w:p>
            <w:pPr>
              <w:pStyle w:val="0"/>
            </w:pPr>
            <w:r>
              <w:rPr>
                <w:sz w:val="18"/>
              </w:rPr>
              <w:t xml:space="preserve">Имя</w:t>
            </w:r>
          </w:p>
        </w:tc>
        <w:tc>
          <w:tcPr>
            <w:tcW w:w="3515" w:type="dxa"/>
          </w:tcPr>
          <w:p>
            <w:pPr>
              <w:pStyle w:val="0"/>
            </w:pPr>
            <w:r>
              <w:rPr>
                <w:sz w:val="18"/>
              </w:rPr>
            </w:r>
          </w:p>
        </w:tc>
      </w:tr>
      <w:tr>
        <w:tc>
          <w:tcPr>
            <w:tcW w:w="5529" w:type="dxa"/>
          </w:tcPr>
          <w:p>
            <w:pPr>
              <w:pStyle w:val="0"/>
            </w:pPr>
            <w:r>
              <w:rPr>
                <w:sz w:val="18"/>
              </w:rPr>
              <w:t xml:space="preserve">Отчество (при наличии)</w:t>
            </w:r>
          </w:p>
        </w:tc>
        <w:tc>
          <w:tcPr>
            <w:tcW w:w="3515" w:type="dxa"/>
          </w:tcPr>
          <w:p>
            <w:pPr>
              <w:pStyle w:val="0"/>
            </w:pPr>
            <w:r>
              <w:rPr>
                <w:sz w:val="18"/>
              </w:rPr>
            </w:r>
          </w:p>
        </w:tc>
      </w:tr>
      <w:tr>
        <w:tc>
          <w:tcPr>
            <w:tcW w:w="5529" w:type="dxa"/>
          </w:tcPr>
          <w:p>
            <w:pPr>
              <w:pStyle w:val="0"/>
            </w:pPr>
            <w:r>
              <w:rPr>
                <w:sz w:val="18"/>
              </w:rPr>
              <w:t xml:space="preserve">Дата рождения (число.месяц.год)</w:t>
            </w:r>
          </w:p>
        </w:tc>
        <w:tc>
          <w:tcPr>
            <w:tcW w:w="3515" w:type="dxa"/>
          </w:tcPr>
          <w:p>
            <w:pPr>
              <w:pStyle w:val="0"/>
            </w:pPr>
            <w:r>
              <w:rPr>
                <w:sz w:val="18"/>
              </w:rPr>
            </w:r>
          </w:p>
        </w:tc>
      </w:tr>
      <w:tr>
        <w:tc>
          <w:tcPr>
            <w:tcW w:w="5529" w:type="dxa"/>
          </w:tcPr>
          <w:p>
            <w:pPr>
              <w:pStyle w:val="0"/>
            </w:pPr>
            <w:r>
              <w:rPr>
                <w:sz w:val="18"/>
              </w:rPr>
              <w:t xml:space="preserve">Место рождения</w:t>
            </w:r>
          </w:p>
        </w:tc>
        <w:tc>
          <w:tcPr>
            <w:tcW w:w="3515" w:type="dxa"/>
          </w:tcPr>
          <w:p>
            <w:pPr>
              <w:pStyle w:val="0"/>
            </w:pPr>
            <w:r>
              <w:rPr>
                <w:sz w:val="18"/>
              </w:rPr>
            </w:r>
          </w:p>
        </w:tc>
      </w:tr>
      <w:tr>
        <w:tc>
          <w:tcPr>
            <w:tcW w:w="5529" w:type="dxa"/>
          </w:tcPr>
          <w:p>
            <w:pPr>
              <w:pStyle w:val="0"/>
            </w:pPr>
            <w:r>
              <w:rPr>
                <w:sz w:val="18"/>
              </w:rPr>
              <w:t xml:space="preserve">Документ, удостоверяющий личность</w:t>
            </w:r>
          </w:p>
          <w:p>
            <w:pPr>
              <w:pStyle w:val="0"/>
            </w:pPr>
            <w:r>
              <w:rPr>
                <w:sz w:val="18"/>
              </w:rPr>
              <w:t xml:space="preserve">(серия, номер, когда и кем выдан документ)</w:t>
            </w:r>
          </w:p>
        </w:tc>
        <w:tc>
          <w:tcPr>
            <w:tcW w:w="3515" w:type="dxa"/>
          </w:tcPr>
          <w:p>
            <w:pPr>
              <w:pStyle w:val="0"/>
            </w:pPr>
            <w:r>
              <w:rPr>
                <w:sz w:val="18"/>
              </w:rPr>
            </w:r>
          </w:p>
        </w:tc>
      </w:tr>
      <w:tr>
        <w:tc>
          <w:tcPr>
            <w:tcW w:w="5529" w:type="dxa"/>
          </w:tcPr>
          <w:p>
            <w:pPr>
              <w:pStyle w:val="0"/>
            </w:pPr>
            <w:r>
              <w:rPr>
                <w:sz w:val="18"/>
              </w:rPr>
              <w:t xml:space="preserve">Сведения об участниках (учредителях) юридического лица:</w:t>
            </w:r>
          </w:p>
        </w:tc>
        <w:tc>
          <w:tcPr>
            <w:tcW w:w="3515" w:type="dxa"/>
          </w:tcPr>
          <w:p>
            <w:pPr>
              <w:pStyle w:val="0"/>
            </w:pPr>
            <w:r>
              <w:rPr>
                <w:sz w:val="18"/>
              </w:rPr>
            </w:r>
          </w:p>
        </w:tc>
      </w:tr>
      <w:tr>
        <w:tc>
          <w:tcPr>
            <w:tcW w:w="5529" w:type="dxa"/>
          </w:tcPr>
          <w:p>
            <w:pPr>
              <w:pStyle w:val="0"/>
            </w:pPr>
            <w:r>
              <w:rPr>
                <w:sz w:val="18"/>
              </w:rPr>
              <w:t xml:space="preserve">Фамилия</w:t>
            </w:r>
          </w:p>
        </w:tc>
        <w:tc>
          <w:tcPr>
            <w:tcW w:w="3515" w:type="dxa"/>
          </w:tcPr>
          <w:p>
            <w:pPr>
              <w:pStyle w:val="0"/>
            </w:pPr>
            <w:r>
              <w:rPr>
                <w:sz w:val="18"/>
              </w:rPr>
            </w:r>
          </w:p>
        </w:tc>
      </w:tr>
      <w:tr>
        <w:tc>
          <w:tcPr>
            <w:tcW w:w="5529" w:type="dxa"/>
          </w:tcPr>
          <w:p>
            <w:pPr>
              <w:pStyle w:val="0"/>
            </w:pPr>
            <w:r>
              <w:rPr>
                <w:sz w:val="18"/>
              </w:rPr>
              <w:t xml:space="preserve">Имя</w:t>
            </w:r>
          </w:p>
        </w:tc>
        <w:tc>
          <w:tcPr>
            <w:tcW w:w="3515" w:type="dxa"/>
          </w:tcPr>
          <w:p>
            <w:pPr>
              <w:pStyle w:val="0"/>
            </w:pPr>
            <w:r>
              <w:rPr>
                <w:sz w:val="18"/>
              </w:rPr>
            </w:r>
          </w:p>
        </w:tc>
      </w:tr>
      <w:tr>
        <w:tc>
          <w:tcPr>
            <w:tcW w:w="5529" w:type="dxa"/>
          </w:tcPr>
          <w:p>
            <w:pPr>
              <w:pStyle w:val="0"/>
            </w:pPr>
            <w:r>
              <w:rPr>
                <w:sz w:val="18"/>
              </w:rPr>
              <w:t xml:space="preserve">Отчество (при наличии)</w:t>
            </w:r>
          </w:p>
        </w:tc>
        <w:tc>
          <w:tcPr>
            <w:tcW w:w="3515" w:type="dxa"/>
          </w:tcPr>
          <w:p>
            <w:pPr>
              <w:pStyle w:val="0"/>
            </w:pPr>
            <w:r>
              <w:rPr>
                <w:sz w:val="18"/>
              </w:rPr>
            </w:r>
          </w:p>
        </w:tc>
      </w:tr>
      <w:tr>
        <w:tc>
          <w:tcPr>
            <w:tcW w:w="5529" w:type="dxa"/>
          </w:tcPr>
          <w:p>
            <w:pPr>
              <w:pStyle w:val="0"/>
            </w:pPr>
            <w:r>
              <w:rPr>
                <w:sz w:val="18"/>
              </w:rPr>
              <w:t xml:space="preserve">Дата рождения (число.месяц.год)</w:t>
            </w:r>
          </w:p>
        </w:tc>
        <w:tc>
          <w:tcPr>
            <w:tcW w:w="3515" w:type="dxa"/>
          </w:tcPr>
          <w:p>
            <w:pPr>
              <w:pStyle w:val="0"/>
            </w:pPr>
            <w:r>
              <w:rPr>
                <w:sz w:val="18"/>
              </w:rPr>
            </w:r>
          </w:p>
        </w:tc>
      </w:tr>
      <w:tr>
        <w:tc>
          <w:tcPr>
            <w:tcW w:w="5529" w:type="dxa"/>
          </w:tcPr>
          <w:p>
            <w:pPr>
              <w:pStyle w:val="0"/>
            </w:pPr>
            <w:r>
              <w:rPr>
                <w:sz w:val="18"/>
              </w:rPr>
              <w:t xml:space="preserve">Место рождения</w:t>
            </w:r>
          </w:p>
        </w:tc>
        <w:tc>
          <w:tcPr>
            <w:tcW w:w="3515" w:type="dxa"/>
          </w:tcPr>
          <w:p>
            <w:pPr>
              <w:pStyle w:val="0"/>
            </w:pPr>
            <w:r>
              <w:rPr>
                <w:sz w:val="18"/>
              </w:rPr>
            </w:r>
          </w:p>
        </w:tc>
      </w:tr>
      <w:tr>
        <w:tc>
          <w:tcPr>
            <w:tcW w:w="5529" w:type="dxa"/>
          </w:tcPr>
          <w:p>
            <w:pPr>
              <w:pStyle w:val="0"/>
            </w:pPr>
            <w:r>
              <w:rPr>
                <w:sz w:val="18"/>
              </w:rPr>
              <w:t xml:space="preserve">Документ, удостоверяющий личность (серия, номер, когда и кем выдан документ)</w:t>
            </w:r>
          </w:p>
        </w:tc>
        <w:tc>
          <w:tcPr>
            <w:tcW w:w="3515" w:type="dxa"/>
          </w:tcPr>
          <w:p>
            <w:pPr>
              <w:pStyle w:val="0"/>
            </w:pPr>
            <w:r>
              <w:rPr>
                <w:sz w:val="18"/>
              </w:rPr>
            </w:r>
          </w:p>
        </w:tc>
      </w:tr>
    </w:tbl>
    <w:p>
      <w:pPr>
        <w:pStyle w:val="0"/>
        <w:jc w:val="both"/>
      </w:pPr>
      <w:r>
        <w:rPr>
          <w:sz w:val="18"/>
        </w:rPr>
      </w:r>
    </w:p>
    <w:p>
      <w:pPr>
        <w:pStyle w:val="0"/>
        <w:outlineLvl w:val="2"/>
        <w:jc w:val="center"/>
      </w:pPr>
      <w:r>
        <w:rPr>
          <w:sz w:val="18"/>
        </w:rPr>
        <w:t xml:space="preserve">Показатели, необходимые для достижения</w:t>
      </w:r>
    </w:p>
    <w:p>
      <w:pPr>
        <w:pStyle w:val="0"/>
        <w:jc w:val="center"/>
      </w:pPr>
      <w:r>
        <w:rPr>
          <w:sz w:val="18"/>
        </w:rPr>
        <w:t xml:space="preserve">результата предоставления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942"/>
        <w:gridCol w:w="1701"/>
        <w:gridCol w:w="1701"/>
        <w:gridCol w:w="1559"/>
      </w:tblGrid>
      <w:tr>
        <w:tc>
          <w:tcPr>
            <w:tcW w:w="594" w:type="dxa"/>
            <w:vMerge w:val="restart"/>
          </w:tcPr>
          <w:p>
            <w:pPr>
              <w:pStyle w:val="0"/>
              <w:jc w:val="center"/>
            </w:pPr>
            <w:r>
              <w:rPr>
                <w:sz w:val="18"/>
              </w:rPr>
              <w:t xml:space="preserve">N п/п</w:t>
            </w:r>
          </w:p>
        </w:tc>
        <w:tc>
          <w:tcPr>
            <w:tcW w:w="3942" w:type="dxa"/>
            <w:vMerge w:val="restart"/>
          </w:tcPr>
          <w:p>
            <w:pPr>
              <w:pStyle w:val="0"/>
              <w:jc w:val="center"/>
            </w:pPr>
            <w:r>
              <w:rPr>
                <w:sz w:val="18"/>
              </w:rPr>
              <w:t xml:space="preserve">Наименование показателя</w:t>
            </w:r>
          </w:p>
        </w:tc>
        <w:tc>
          <w:tcPr>
            <w:gridSpan w:val="3"/>
            <w:tcW w:w="4961" w:type="dxa"/>
          </w:tcPr>
          <w:p>
            <w:pPr>
              <w:pStyle w:val="0"/>
              <w:jc w:val="center"/>
            </w:pPr>
            <w:r>
              <w:rPr>
                <w:sz w:val="18"/>
              </w:rPr>
              <w:t xml:space="preserve">Значение показателя:</w:t>
            </w:r>
          </w:p>
        </w:tc>
      </w:tr>
      <w:tr>
        <w:tc>
          <w:tcPr>
            <w:vMerge w:val="continue"/>
          </w:tcPr>
          <w:p/>
        </w:tc>
        <w:tc>
          <w:tcPr>
            <w:vMerge w:val="continue"/>
          </w:tcPr>
          <w:p/>
        </w:tc>
        <w:tc>
          <w:tcPr>
            <w:tcW w:w="1701" w:type="dxa"/>
          </w:tcPr>
          <w:p>
            <w:pPr>
              <w:pStyle w:val="0"/>
              <w:jc w:val="center"/>
            </w:pPr>
            <w:r>
              <w:rPr>
                <w:sz w:val="18"/>
              </w:rPr>
              <w:t xml:space="preserve">за финансовый год, предшествующий году подачи пакета документов, и за текущий финансовый год до даты подачи пакета документов (факт)</w:t>
            </w:r>
          </w:p>
        </w:tc>
        <w:tc>
          <w:tcPr>
            <w:tcW w:w="1701" w:type="dxa"/>
          </w:tcPr>
          <w:p>
            <w:pPr>
              <w:pStyle w:val="0"/>
              <w:jc w:val="center"/>
            </w:pPr>
            <w:r>
              <w:rPr>
                <w:sz w:val="18"/>
              </w:rPr>
              <w:t xml:space="preserve">по состоянию на 01.01.20__ года подачи пакета документов или за финансовый год, предшествующий году подачи пакета документов (факт)</w:t>
            </w:r>
          </w:p>
        </w:tc>
        <w:tc>
          <w:tcPr>
            <w:tcW w:w="1559" w:type="dxa"/>
          </w:tcPr>
          <w:p>
            <w:pPr>
              <w:pStyle w:val="0"/>
              <w:jc w:val="center"/>
            </w:pPr>
            <w:r>
              <w:rPr>
                <w:sz w:val="18"/>
              </w:rPr>
              <w:t xml:space="preserve">по состоянию на 31.12.20__ года или за финансовый год в случае получения субсидии (план)</w:t>
            </w:r>
          </w:p>
        </w:tc>
      </w:tr>
      <w:tr>
        <w:tc>
          <w:tcPr>
            <w:tcW w:w="594" w:type="dxa"/>
          </w:tcPr>
          <w:p>
            <w:pPr>
              <w:pStyle w:val="0"/>
              <w:jc w:val="center"/>
            </w:pPr>
            <w:r>
              <w:rPr>
                <w:sz w:val="18"/>
              </w:rPr>
              <w:t xml:space="preserve">1</w:t>
            </w:r>
          </w:p>
        </w:tc>
        <w:tc>
          <w:tcPr>
            <w:tcW w:w="3942" w:type="dxa"/>
          </w:tcPr>
          <w:p>
            <w:pPr>
              <w:pStyle w:val="0"/>
              <w:jc w:val="center"/>
            </w:pPr>
            <w:r>
              <w:rPr>
                <w:sz w:val="18"/>
              </w:rPr>
              <w:t xml:space="preserve">2</w:t>
            </w:r>
          </w:p>
        </w:tc>
        <w:tc>
          <w:tcPr>
            <w:tcW w:w="1701" w:type="dxa"/>
          </w:tcPr>
          <w:p>
            <w:pPr>
              <w:pStyle w:val="0"/>
              <w:jc w:val="center"/>
            </w:pPr>
            <w:r>
              <w:rPr>
                <w:sz w:val="18"/>
              </w:rPr>
              <w:t xml:space="preserve">3</w:t>
            </w:r>
          </w:p>
        </w:tc>
        <w:tc>
          <w:tcPr>
            <w:tcW w:w="1701" w:type="dxa"/>
          </w:tcPr>
          <w:p>
            <w:pPr>
              <w:pStyle w:val="0"/>
              <w:jc w:val="center"/>
            </w:pPr>
            <w:r>
              <w:rPr>
                <w:sz w:val="18"/>
              </w:rPr>
              <w:t xml:space="preserve">4</w:t>
            </w:r>
          </w:p>
        </w:tc>
        <w:tc>
          <w:tcPr>
            <w:tcW w:w="1559" w:type="dxa"/>
          </w:tcPr>
          <w:p>
            <w:pPr>
              <w:pStyle w:val="0"/>
              <w:jc w:val="center"/>
            </w:pPr>
            <w:r>
              <w:rPr>
                <w:sz w:val="18"/>
              </w:rPr>
              <w:t xml:space="preserve">5</w:t>
            </w:r>
          </w:p>
        </w:tc>
      </w:tr>
      <w:tr>
        <w:tc>
          <w:tcPr>
            <w:tcW w:w="594" w:type="dxa"/>
          </w:tcPr>
          <w:p>
            <w:pPr>
              <w:pStyle w:val="0"/>
            </w:pPr>
            <w:r>
              <w:rPr>
                <w:sz w:val="18"/>
              </w:rPr>
              <w:t xml:space="preserve">1</w:t>
            </w:r>
          </w:p>
        </w:tc>
        <w:tc>
          <w:tcPr>
            <w:tcW w:w="3942" w:type="dxa"/>
          </w:tcPr>
          <w:p>
            <w:pPr>
              <w:pStyle w:val="0"/>
            </w:pPr>
            <w:r>
              <w:rPr>
                <w:sz w:val="18"/>
              </w:rPr>
              <w:t xml:space="preserve">Показатель 1: осуществление (непрекращение) деятельности (да/нет)</w:t>
            </w:r>
          </w:p>
        </w:tc>
        <w:tc>
          <w:tcPr>
            <w:tcW w:w="1701" w:type="dxa"/>
          </w:tcPr>
          <w:p>
            <w:pPr>
              <w:pStyle w:val="0"/>
            </w:pPr>
            <w:r>
              <w:rPr>
                <w:sz w:val="18"/>
              </w:rPr>
            </w:r>
          </w:p>
        </w:tc>
        <w:tc>
          <w:tcPr>
            <w:tcW w:w="1701" w:type="dxa"/>
          </w:tcPr>
          <w:p>
            <w:pPr>
              <w:pStyle w:val="0"/>
            </w:pPr>
            <w:r>
              <w:rPr>
                <w:sz w:val="18"/>
              </w:rPr>
            </w:r>
          </w:p>
        </w:tc>
        <w:tc>
          <w:tcPr>
            <w:tcW w:w="1559" w:type="dxa"/>
          </w:tcPr>
          <w:p>
            <w:pPr>
              <w:pStyle w:val="0"/>
            </w:pPr>
            <w:r>
              <w:rPr>
                <w:sz w:val="18"/>
              </w:rPr>
            </w:r>
          </w:p>
        </w:tc>
      </w:tr>
      <w:tr>
        <w:tc>
          <w:tcPr>
            <w:tcW w:w="594" w:type="dxa"/>
          </w:tcPr>
          <w:p>
            <w:pPr>
              <w:pStyle w:val="0"/>
            </w:pPr>
            <w:r>
              <w:rPr>
                <w:sz w:val="18"/>
              </w:rPr>
              <w:t xml:space="preserve">2</w:t>
            </w:r>
          </w:p>
        </w:tc>
        <w:tc>
          <w:tcPr>
            <w:tcW w:w="3942" w:type="dxa"/>
          </w:tcPr>
          <w:p>
            <w:pPr>
              <w:pStyle w:val="0"/>
            </w:pPr>
            <w:r>
              <w:rPr>
                <w:sz w:val="18"/>
              </w:rPr>
              <w:t xml:space="preserve">Показатель 2: количество сохраненных рабочих мест субъектом малого и среднего предпринимательства (ед.) </w:t>
            </w:r>
            <w:hyperlink w:history="0" w:anchor="P393" w:tooltip="&lt;*&gt; Значение показателя 2 соответствует количеству списочной (фактической) численности работников у субъекта малого и среднего предпринимательства за отчетный период или его планируемому значению на конец года в случае получения субсидии.">
              <w:r>
                <w:rPr>
                  <w:sz w:val="18"/>
                  <w:color w:val="0000ff"/>
                </w:rPr>
                <w:t xml:space="preserve">&lt;*&gt;</w:t>
              </w:r>
            </w:hyperlink>
          </w:p>
        </w:tc>
        <w:tc>
          <w:tcPr>
            <w:tcW w:w="1701" w:type="dxa"/>
          </w:tcPr>
          <w:p>
            <w:pPr>
              <w:pStyle w:val="0"/>
            </w:pPr>
            <w:r>
              <w:rPr>
                <w:sz w:val="18"/>
              </w:rPr>
            </w:r>
          </w:p>
        </w:tc>
        <w:tc>
          <w:tcPr>
            <w:tcW w:w="1701" w:type="dxa"/>
          </w:tcPr>
          <w:p>
            <w:pPr>
              <w:pStyle w:val="0"/>
            </w:pPr>
            <w:r>
              <w:rPr>
                <w:sz w:val="18"/>
              </w:rPr>
            </w:r>
          </w:p>
        </w:tc>
        <w:tc>
          <w:tcPr>
            <w:tcW w:w="1559" w:type="dxa"/>
          </w:tcPr>
          <w:p>
            <w:pPr>
              <w:pStyle w:val="0"/>
            </w:pPr>
            <w:r>
              <w:rPr>
                <w:sz w:val="18"/>
              </w:rPr>
            </w:r>
          </w:p>
        </w:tc>
      </w:tr>
      <w:tr>
        <w:tc>
          <w:tcPr>
            <w:tcW w:w="594" w:type="dxa"/>
          </w:tcPr>
          <w:p>
            <w:pPr>
              <w:pStyle w:val="0"/>
            </w:pPr>
            <w:r>
              <w:rPr>
                <w:sz w:val="18"/>
              </w:rPr>
              <w:t xml:space="preserve">3</w:t>
            </w:r>
          </w:p>
        </w:tc>
        <w:tc>
          <w:tcPr>
            <w:tcW w:w="3942" w:type="dxa"/>
          </w:tcPr>
          <w:p>
            <w:pPr>
              <w:pStyle w:val="0"/>
            </w:pPr>
            <w:r>
              <w:rPr>
                <w:sz w:val="18"/>
              </w:rPr>
              <w:t xml:space="preserve">Показатель 3: среднесписочная численность работников у субъекта малого и среднего предпринимательства (чел.)</w:t>
            </w:r>
          </w:p>
        </w:tc>
        <w:tc>
          <w:tcPr>
            <w:tcW w:w="1701" w:type="dxa"/>
          </w:tcPr>
          <w:p>
            <w:pPr>
              <w:pStyle w:val="0"/>
            </w:pPr>
            <w:r>
              <w:rPr>
                <w:sz w:val="18"/>
              </w:rPr>
            </w:r>
          </w:p>
        </w:tc>
        <w:tc>
          <w:tcPr>
            <w:tcW w:w="1701" w:type="dxa"/>
          </w:tcPr>
          <w:p>
            <w:pPr>
              <w:pStyle w:val="0"/>
            </w:pPr>
            <w:r>
              <w:rPr>
                <w:sz w:val="18"/>
              </w:rPr>
            </w:r>
          </w:p>
        </w:tc>
        <w:tc>
          <w:tcPr>
            <w:tcW w:w="1559" w:type="dxa"/>
          </w:tcPr>
          <w:p>
            <w:pPr>
              <w:pStyle w:val="0"/>
            </w:pPr>
            <w:r>
              <w:rPr>
                <w:sz w:val="18"/>
              </w:rPr>
            </w:r>
          </w:p>
        </w:tc>
      </w:tr>
      <w:tr>
        <w:tc>
          <w:tcPr>
            <w:tcW w:w="594" w:type="dxa"/>
          </w:tcPr>
          <w:p>
            <w:pPr>
              <w:pStyle w:val="0"/>
            </w:pPr>
            <w:r>
              <w:rPr>
                <w:sz w:val="18"/>
              </w:rPr>
              <w:t xml:space="preserve">4</w:t>
            </w:r>
          </w:p>
        </w:tc>
        <w:tc>
          <w:tcPr>
            <w:tcW w:w="3942" w:type="dxa"/>
          </w:tcPr>
          <w:p>
            <w:pPr>
              <w:pStyle w:val="0"/>
            </w:pPr>
            <w:r>
              <w:rPr>
                <w:sz w:val="18"/>
              </w:rPr>
              <w:t xml:space="preserve">Показатель 4: размер среднемесячной заработной платы в расчете на одного работника у субъекта малого и среднего предпринимательства (руб.) </w:t>
            </w:r>
            <w:hyperlink w:history="0" w:anchor="P394" w:tooltip="&lt;**&gt; Значение показателя 4 рассчитывается в соответствии с подпунктом 7.2 пункта 9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w:r>
                <w:rPr>
                  <w:sz w:val="18"/>
                  <w:color w:val="0000ff"/>
                </w:rPr>
                <w:t xml:space="preserve">&lt;**&gt;</w:t>
              </w:r>
            </w:hyperlink>
          </w:p>
        </w:tc>
        <w:tc>
          <w:tcPr>
            <w:tcW w:w="1701" w:type="dxa"/>
          </w:tcPr>
          <w:p>
            <w:pPr>
              <w:pStyle w:val="0"/>
            </w:pPr>
            <w:r>
              <w:rPr>
                <w:sz w:val="18"/>
              </w:rPr>
            </w:r>
          </w:p>
        </w:tc>
        <w:tc>
          <w:tcPr>
            <w:tcW w:w="1701" w:type="dxa"/>
          </w:tcPr>
          <w:p>
            <w:pPr>
              <w:pStyle w:val="0"/>
            </w:pPr>
            <w:r>
              <w:rPr>
                <w:sz w:val="18"/>
              </w:rPr>
            </w:r>
          </w:p>
        </w:tc>
        <w:tc>
          <w:tcPr>
            <w:tcW w:w="1559" w:type="dxa"/>
          </w:tcPr>
          <w:p>
            <w:pPr>
              <w:pStyle w:val="0"/>
            </w:pPr>
            <w:r>
              <w:rPr>
                <w:sz w:val="18"/>
              </w:rPr>
            </w:r>
          </w:p>
        </w:tc>
      </w:tr>
    </w:tbl>
    <w:p>
      <w:pPr>
        <w:pStyle w:val="0"/>
        <w:jc w:val="both"/>
      </w:pPr>
      <w:r>
        <w:rPr>
          <w:sz w:val="18"/>
        </w:rPr>
      </w:r>
    </w:p>
    <w:p>
      <w:pPr>
        <w:pStyle w:val="0"/>
        <w:ind w:firstLine="540"/>
        <w:jc w:val="both"/>
      </w:pPr>
      <w:r>
        <w:rPr>
          <w:sz w:val="18"/>
        </w:rPr>
        <w:t xml:space="preserve">--------------------------------</w:t>
      </w:r>
    </w:p>
    <w:bookmarkStart w:id="393" w:name="P393"/>
    <w:bookmarkEnd w:id="393"/>
    <w:p>
      <w:pPr>
        <w:pStyle w:val="0"/>
        <w:spacing w:before="180" w:line-rule="auto"/>
        <w:ind w:firstLine="540"/>
        <w:jc w:val="both"/>
      </w:pPr>
      <w:r>
        <w:rPr>
          <w:sz w:val="18"/>
        </w:rPr>
        <w:t xml:space="preserve">&lt;*&gt; Значение показателя 2 соответствует количеству списочной (фактической) численности работников у субъекта малого и среднего предпринимательства за отчетный период или его планируемому значению на конец года в случае получения субсидии.</w:t>
      </w:r>
    </w:p>
    <w:bookmarkStart w:id="394" w:name="P394"/>
    <w:bookmarkEnd w:id="394"/>
    <w:p>
      <w:pPr>
        <w:pStyle w:val="0"/>
        <w:spacing w:before="180" w:line-rule="auto"/>
        <w:ind w:firstLine="540"/>
        <w:jc w:val="both"/>
      </w:pPr>
      <w:r>
        <w:rPr>
          <w:sz w:val="18"/>
        </w:rPr>
        <w:t xml:space="preserve">&lt;**&gt; Значение показателя 4 рассчитывается в соответствии с </w:t>
      </w:r>
      <w:hyperlink w:history="0" w:anchor="P57" w:tooltip="9. Субсидии предоставляются заявителям, которые соответствуют следующим критериям:">
        <w:r>
          <w:rPr>
            <w:sz w:val="18"/>
            <w:color w:val="0000ff"/>
          </w:rPr>
          <w:t xml:space="preserve">подпунктом 7.2 пункта 9</w:t>
        </w:r>
      </w:hyperlink>
      <w:r>
        <w:rPr>
          <w:sz w:val="18"/>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jc w:val="both"/>
      </w:pPr>
      <w:r>
        <w:rPr>
          <w:sz w:val="18"/>
        </w:rPr>
      </w:r>
    </w:p>
    <w:p>
      <w:pPr>
        <w:pStyle w:val="0"/>
        <w:outlineLvl w:val="2"/>
        <w:jc w:val="center"/>
      </w:pPr>
      <w:r>
        <w:rPr>
          <w:sz w:val="18"/>
        </w:rPr>
        <w:t xml:space="preserve">Финансово-экономические показатели деятельности заявителя</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706"/>
        <w:gridCol w:w="1924"/>
        <w:gridCol w:w="1928"/>
      </w:tblGrid>
      <w:tr>
        <w:tc>
          <w:tcPr>
            <w:tcW w:w="454" w:type="dxa"/>
            <w:vMerge w:val="restart"/>
          </w:tcPr>
          <w:p>
            <w:pPr>
              <w:pStyle w:val="0"/>
              <w:jc w:val="center"/>
            </w:pPr>
            <w:r>
              <w:rPr>
                <w:sz w:val="18"/>
              </w:rPr>
              <w:t xml:space="preserve">N п/п</w:t>
            </w:r>
          </w:p>
        </w:tc>
        <w:tc>
          <w:tcPr>
            <w:tcW w:w="4706" w:type="dxa"/>
            <w:vMerge w:val="restart"/>
          </w:tcPr>
          <w:p>
            <w:pPr>
              <w:pStyle w:val="0"/>
              <w:jc w:val="center"/>
            </w:pPr>
            <w:r>
              <w:rPr>
                <w:sz w:val="18"/>
              </w:rPr>
              <w:t xml:space="preserve">Наименование показателя</w:t>
            </w:r>
          </w:p>
        </w:tc>
        <w:tc>
          <w:tcPr>
            <w:gridSpan w:val="2"/>
            <w:tcW w:w="3852" w:type="dxa"/>
          </w:tcPr>
          <w:p>
            <w:pPr>
              <w:pStyle w:val="0"/>
              <w:jc w:val="center"/>
            </w:pPr>
            <w:r>
              <w:rPr>
                <w:sz w:val="18"/>
              </w:rPr>
              <w:t xml:space="preserve">Значение показателя за:</w:t>
            </w:r>
          </w:p>
        </w:tc>
      </w:tr>
      <w:tr>
        <w:tc>
          <w:tcPr>
            <w:vMerge w:val="continue"/>
          </w:tcPr>
          <w:p/>
        </w:tc>
        <w:tc>
          <w:tcPr>
            <w:vMerge w:val="continue"/>
          </w:tcPr>
          <w:p/>
        </w:tc>
        <w:tc>
          <w:tcPr>
            <w:tcW w:w="1924" w:type="dxa"/>
          </w:tcPr>
          <w:p>
            <w:pPr>
              <w:pStyle w:val="0"/>
              <w:jc w:val="center"/>
            </w:pPr>
            <w:r>
              <w:rPr>
                <w:sz w:val="18"/>
              </w:rPr>
              <w:t xml:space="preserve">финансовый год, предшествующий году подачи пакета документов (факт)</w:t>
            </w:r>
          </w:p>
        </w:tc>
        <w:tc>
          <w:tcPr>
            <w:tcW w:w="1928" w:type="dxa"/>
          </w:tcPr>
          <w:p>
            <w:pPr>
              <w:pStyle w:val="0"/>
              <w:jc w:val="center"/>
            </w:pPr>
            <w:r>
              <w:rPr>
                <w:sz w:val="18"/>
              </w:rPr>
              <w:t xml:space="preserve">текущий финансовый год до даты подачи пакета документов (факт)</w:t>
            </w:r>
          </w:p>
        </w:tc>
      </w:tr>
      <w:tr>
        <w:tc>
          <w:tcPr>
            <w:tcW w:w="454" w:type="dxa"/>
          </w:tcPr>
          <w:p>
            <w:pPr>
              <w:pStyle w:val="0"/>
              <w:jc w:val="center"/>
            </w:pPr>
            <w:r>
              <w:rPr>
                <w:sz w:val="18"/>
              </w:rPr>
              <w:t xml:space="preserve">1</w:t>
            </w:r>
          </w:p>
        </w:tc>
        <w:tc>
          <w:tcPr>
            <w:tcW w:w="4706" w:type="dxa"/>
          </w:tcPr>
          <w:p>
            <w:pPr>
              <w:pStyle w:val="0"/>
              <w:jc w:val="center"/>
            </w:pPr>
            <w:r>
              <w:rPr>
                <w:sz w:val="18"/>
              </w:rPr>
              <w:t xml:space="preserve">2</w:t>
            </w:r>
          </w:p>
        </w:tc>
        <w:tc>
          <w:tcPr>
            <w:tcW w:w="1924" w:type="dxa"/>
          </w:tcPr>
          <w:p>
            <w:pPr>
              <w:pStyle w:val="0"/>
              <w:jc w:val="center"/>
            </w:pPr>
            <w:r>
              <w:rPr>
                <w:sz w:val="18"/>
              </w:rPr>
              <w:t xml:space="preserve">3</w:t>
            </w:r>
          </w:p>
        </w:tc>
        <w:tc>
          <w:tcPr>
            <w:tcW w:w="1928" w:type="dxa"/>
          </w:tcPr>
          <w:p>
            <w:pPr>
              <w:pStyle w:val="0"/>
              <w:jc w:val="center"/>
            </w:pPr>
            <w:r>
              <w:rPr>
                <w:sz w:val="18"/>
              </w:rPr>
              <w:t xml:space="preserve">4</w:t>
            </w:r>
          </w:p>
        </w:tc>
      </w:tr>
      <w:tr>
        <w:tc>
          <w:tcPr>
            <w:tcW w:w="454" w:type="dxa"/>
          </w:tcPr>
          <w:bookmarkStart w:id="407" w:name="P407"/>
          <w:bookmarkEnd w:id="407"/>
          <w:p>
            <w:pPr>
              <w:pStyle w:val="0"/>
            </w:pPr>
            <w:r>
              <w:rPr>
                <w:sz w:val="18"/>
              </w:rPr>
              <w:t xml:space="preserve">1</w:t>
            </w:r>
          </w:p>
        </w:tc>
        <w:tc>
          <w:tcPr>
            <w:tcW w:w="4706" w:type="dxa"/>
          </w:tcPr>
          <w:p>
            <w:pPr>
              <w:pStyle w:val="0"/>
            </w:pPr>
            <w:r>
              <w:rPr>
                <w:sz w:val="18"/>
              </w:rPr>
              <w:t xml:space="preserve">Объем выручки (вознаграждения) от реализации произведенных товаров, выполненных работ, оказанных услуг и (или) объем товарооборота без учета НДС, тыс. рублей</w:t>
            </w:r>
          </w:p>
        </w:tc>
        <w:tc>
          <w:tcPr>
            <w:tcW w:w="1924" w:type="dxa"/>
          </w:tcPr>
          <w:p>
            <w:pPr>
              <w:pStyle w:val="0"/>
            </w:pPr>
            <w:r>
              <w:rPr>
                <w:sz w:val="18"/>
              </w:rPr>
            </w:r>
          </w:p>
        </w:tc>
        <w:tc>
          <w:tcPr>
            <w:tcW w:w="1928" w:type="dxa"/>
          </w:tcPr>
          <w:p>
            <w:pPr>
              <w:pStyle w:val="0"/>
            </w:pPr>
            <w:r>
              <w:rPr>
                <w:sz w:val="18"/>
              </w:rPr>
            </w:r>
          </w:p>
        </w:tc>
      </w:tr>
      <w:tr>
        <w:tc>
          <w:tcPr>
            <w:tcW w:w="454" w:type="dxa"/>
          </w:tcPr>
          <w:bookmarkStart w:id="411" w:name="P411"/>
          <w:bookmarkEnd w:id="411"/>
          <w:p>
            <w:pPr>
              <w:pStyle w:val="0"/>
            </w:pPr>
            <w:r>
              <w:rPr>
                <w:sz w:val="18"/>
              </w:rPr>
              <w:t xml:space="preserve">2</w:t>
            </w:r>
          </w:p>
        </w:tc>
        <w:tc>
          <w:tcPr>
            <w:tcW w:w="4706" w:type="dxa"/>
          </w:tcPr>
          <w:p>
            <w:pPr>
              <w:pStyle w:val="0"/>
            </w:pPr>
            <w:r>
              <w:rPr>
                <w:sz w:val="18"/>
              </w:rPr>
              <w:t xml:space="preserve">из </w:t>
            </w:r>
            <w:hyperlink w:history="0" w:anchor="P407" w:tooltip="1">
              <w:r>
                <w:rPr>
                  <w:sz w:val="18"/>
                  <w:color w:val="0000ff"/>
                </w:rPr>
                <w:t xml:space="preserve">строки 1</w:t>
              </w:r>
            </w:hyperlink>
            <w:r>
              <w:rPr>
                <w:sz w:val="18"/>
              </w:rPr>
              <w:t xml:space="preserve"> объем товарооборота без учета НДС, тыс. рублей</w:t>
            </w:r>
          </w:p>
        </w:tc>
        <w:tc>
          <w:tcPr>
            <w:tcW w:w="1924" w:type="dxa"/>
          </w:tcPr>
          <w:p>
            <w:pPr>
              <w:pStyle w:val="0"/>
            </w:pPr>
            <w:r>
              <w:rPr>
                <w:sz w:val="18"/>
              </w:rPr>
            </w:r>
          </w:p>
        </w:tc>
        <w:tc>
          <w:tcPr>
            <w:tcW w:w="1928" w:type="dxa"/>
          </w:tcPr>
          <w:p>
            <w:pPr>
              <w:pStyle w:val="0"/>
            </w:pPr>
            <w:r>
              <w:rPr>
                <w:sz w:val="18"/>
              </w:rPr>
            </w:r>
          </w:p>
        </w:tc>
      </w:tr>
      <w:tr>
        <w:tc>
          <w:tcPr>
            <w:tcW w:w="454" w:type="dxa"/>
          </w:tcPr>
          <w:p>
            <w:pPr>
              <w:pStyle w:val="0"/>
            </w:pPr>
            <w:r>
              <w:rPr>
                <w:sz w:val="18"/>
              </w:rPr>
              <w:t xml:space="preserve">3</w:t>
            </w:r>
          </w:p>
        </w:tc>
        <w:tc>
          <w:tcPr>
            <w:tcW w:w="4706" w:type="dxa"/>
          </w:tcPr>
          <w:p>
            <w:pPr>
              <w:pStyle w:val="0"/>
            </w:pPr>
            <w:r>
              <w:rPr>
                <w:sz w:val="18"/>
              </w:rPr>
              <w:t xml:space="preserve">из </w:t>
            </w:r>
            <w:hyperlink w:history="0" w:anchor="P411" w:tooltip="2">
              <w:r>
                <w:rPr>
                  <w:sz w:val="18"/>
                  <w:color w:val="0000ff"/>
                </w:rPr>
                <w:t xml:space="preserve">строки 2</w:t>
              </w:r>
            </w:hyperlink>
            <w:r>
              <w:rPr>
                <w:sz w:val="18"/>
              </w:rPr>
              <w:t xml:space="preserve"> объем товарооборота продукции товаропроизводителей Красноярского края без учета НДС, тыс. рублей</w:t>
            </w:r>
          </w:p>
        </w:tc>
        <w:tc>
          <w:tcPr>
            <w:tcW w:w="1924" w:type="dxa"/>
          </w:tcPr>
          <w:p>
            <w:pPr>
              <w:pStyle w:val="0"/>
            </w:pPr>
            <w:r>
              <w:rPr>
                <w:sz w:val="18"/>
              </w:rPr>
            </w:r>
          </w:p>
        </w:tc>
        <w:tc>
          <w:tcPr>
            <w:tcW w:w="1928" w:type="dxa"/>
          </w:tcPr>
          <w:p>
            <w:pPr>
              <w:pStyle w:val="0"/>
            </w:pPr>
            <w:r>
              <w:rPr>
                <w:sz w:val="18"/>
              </w:rPr>
            </w:r>
          </w:p>
        </w:tc>
      </w:tr>
      <w:tr>
        <w:tc>
          <w:tcPr>
            <w:tcW w:w="454" w:type="dxa"/>
          </w:tcPr>
          <w:bookmarkStart w:id="419" w:name="P419"/>
          <w:bookmarkEnd w:id="419"/>
          <w:p>
            <w:pPr>
              <w:pStyle w:val="0"/>
            </w:pPr>
            <w:r>
              <w:rPr>
                <w:sz w:val="18"/>
              </w:rPr>
              <w:t xml:space="preserve">4</w:t>
            </w:r>
          </w:p>
        </w:tc>
        <w:tc>
          <w:tcPr>
            <w:tcW w:w="4706" w:type="dxa"/>
          </w:tcPr>
          <w:p>
            <w:pPr>
              <w:pStyle w:val="0"/>
            </w:pPr>
            <w:r>
              <w:rPr>
                <w:sz w:val="18"/>
              </w:rPr>
              <w:t xml:space="preserve">из </w:t>
            </w:r>
            <w:hyperlink w:history="0" w:anchor="P407" w:tooltip="1">
              <w:r>
                <w:rPr>
                  <w:sz w:val="18"/>
                  <w:color w:val="0000ff"/>
                </w:rPr>
                <w:t xml:space="preserve">строки 1</w:t>
              </w:r>
            </w:hyperlink>
            <w:r>
              <w:rPr>
                <w:sz w:val="18"/>
              </w:rPr>
              <w:t xml:space="preserve"> объем выручки от производства (реализации) товаров (работ, услуг) без учета НДС (тыс. рублей), производимых следующими категориями граждан и (или) для следующих категорий граждан:</w:t>
            </w:r>
          </w:p>
          <w:p>
            <w:pPr>
              <w:pStyle w:val="0"/>
            </w:pPr>
            <w:r>
              <w:rPr>
                <w:sz w:val="18"/>
              </w:rPr>
              <w:t xml:space="preserve">инвалиды и лица с ограниченными возможностями здоровья;</w:t>
            </w:r>
          </w:p>
          <w:p>
            <w:pPr>
              <w:pStyle w:val="0"/>
            </w:pPr>
            <w:r>
              <w:rPr>
                <w:sz w:val="18"/>
              </w:rPr>
              <w:t xml:space="preserve">одинокие и (или) многодетные родители, воспитывающие несовершеннолетних детей, в том числе детей-инвалидов;</w:t>
            </w:r>
          </w:p>
          <w:p>
            <w:pPr>
              <w:pStyle w:val="0"/>
            </w:pPr>
            <w:r>
              <w:rPr>
                <w:sz w:val="18"/>
              </w:rPr>
              <w:t xml:space="preserve">выпускники детских домов в возрасте до двадцати трех лет;</w:t>
            </w:r>
          </w:p>
          <w:p>
            <w:pPr>
              <w:pStyle w:val="0"/>
            </w:pPr>
            <w:r>
              <w:rPr>
                <w:sz w:val="18"/>
              </w:rPr>
              <w:t xml:space="preserve">малоимущие граждане;</w:t>
            </w:r>
          </w:p>
          <w:p>
            <w:pPr>
              <w:pStyle w:val="0"/>
            </w:pPr>
            <w:r>
              <w:rPr>
                <w:sz w:val="18"/>
              </w:rPr>
              <w:t xml:space="preserve">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pPr>
            <w:r>
              <w:rPr>
                <w:sz w:val="18"/>
              </w:rPr>
              <w:t xml:space="preserve">беженцы и вынужденные переселенцы;</w:t>
            </w:r>
          </w:p>
          <w:p>
            <w:pPr>
              <w:pStyle w:val="0"/>
            </w:pPr>
            <w:r>
              <w:rPr>
                <w:sz w:val="18"/>
              </w:rPr>
              <w:t xml:space="preserve">лица без определенного места жительства и занятий;</w:t>
            </w:r>
          </w:p>
          <w:p>
            <w:pPr>
              <w:pStyle w:val="0"/>
            </w:pPr>
            <w:r>
              <w:rPr>
                <w:sz w:val="18"/>
              </w:rPr>
              <w:t xml:space="preserve">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pPr>
            <w:r>
              <w:rPr>
                <w:sz w:val="18"/>
              </w:rPr>
              <w:t xml:space="preserve">иные категории граждан, признанных нуждающимися в социальном обслуживании</w:t>
            </w:r>
          </w:p>
        </w:tc>
        <w:tc>
          <w:tcPr>
            <w:tcW w:w="1924" w:type="dxa"/>
          </w:tcPr>
          <w:p>
            <w:pPr>
              <w:pStyle w:val="0"/>
            </w:pPr>
            <w:r>
              <w:rPr>
                <w:sz w:val="18"/>
              </w:rPr>
            </w:r>
          </w:p>
        </w:tc>
        <w:tc>
          <w:tcPr>
            <w:tcW w:w="1928" w:type="dxa"/>
          </w:tcPr>
          <w:p>
            <w:pPr>
              <w:pStyle w:val="0"/>
            </w:pPr>
            <w:r>
              <w:rPr>
                <w:sz w:val="18"/>
              </w:rPr>
            </w:r>
          </w:p>
        </w:tc>
      </w:tr>
      <w:tr>
        <w:tc>
          <w:tcPr>
            <w:tcW w:w="454" w:type="dxa"/>
          </w:tcPr>
          <w:p>
            <w:pPr>
              <w:pStyle w:val="0"/>
            </w:pPr>
            <w:r>
              <w:rPr>
                <w:sz w:val="18"/>
              </w:rPr>
              <w:t xml:space="preserve">5</w:t>
            </w:r>
          </w:p>
        </w:tc>
        <w:tc>
          <w:tcPr>
            <w:tcW w:w="4706" w:type="dxa"/>
          </w:tcPr>
          <w:p>
            <w:pPr>
              <w:pStyle w:val="0"/>
            </w:pPr>
            <w:r>
              <w:rPr>
                <w:sz w:val="18"/>
              </w:rPr>
              <w:t xml:space="preserve">Затраты на производство и сбыт товаров, выполнение работ, оказание услуг,</w:t>
            </w:r>
          </w:p>
          <w:p>
            <w:pPr>
              <w:pStyle w:val="0"/>
            </w:pPr>
            <w:r>
              <w:rPr>
                <w:sz w:val="18"/>
              </w:rPr>
              <w:t xml:space="preserve">тыс. рублей</w:t>
            </w:r>
          </w:p>
        </w:tc>
        <w:tc>
          <w:tcPr>
            <w:tcW w:w="1924" w:type="dxa"/>
          </w:tcPr>
          <w:p>
            <w:pPr>
              <w:pStyle w:val="0"/>
            </w:pPr>
            <w:r>
              <w:rPr>
                <w:sz w:val="18"/>
              </w:rPr>
            </w:r>
          </w:p>
        </w:tc>
        <w:tc>
          <w:tcPr>
            <w:tcW w:w="1928" w:type="dxa"/>
          </w:tcPr>
          <w:p>
            <w:pPr>
              <w:pStyle w:val="0"/>
            </w:pPr>
            <w:r>
              <w:rPr>
                <w:sz w:val="18"/>
              </w:rPr>
            </w:r>
          </w:p>
        </w:tc>
      </w:tr>
      <w:tr>
        <w:tc>
          <w:tcPr>
            <w:tcW w:w="454" w:type="dxa"/>
          </w:tcPr>
          <w:p>
            <w:pPr>
              <w:pStyle w:val="0"/>
            </w:pPr>
            <w:r>
              <w:rPr>
                <w:sz w:val="18"/>
              </w:rPr>
              <w:t xml:space="preserve">6</w:t>
            </w:r>
          </w:p>
        </w:tc>
        <w:tc>
          <w:tcPr>
            <w:tcW w:w="4706" w:type="dxa"/>
          </w:tcPr>
          <w:p>
            <w:pPr>
              <w:pStyle w:val="0"/>
            </w:pPr>
            <w:r>
              <w:rPr>
                <w:sz w:val="18"/>
              </w:rPr>
              <w:t xml:space="preserve">Прибыль (убыток) от сбыта произведенных товаров, выполненных работ, оказанных услуг, тыс. рублей</w:t>
            </w:r>
          </w:p>
        </w:tc>
        <w:tc>
          <w:tcPr>
            <w:tcW w:w="1924" w:type="dxa"/>
          </w:tcPr>
          <w:p>
            <w:pPr>
              <w:pStyle w:val="0"/>
            </w:pPr>
            <w:r>
              <w:rPr>
                <w:sz w:val="18"/>
              </w:rPr>
            </w:r>
          </w:p>
        </w:tc>
        <w:tc>
          <w:tcPr>
            <w:tcW w:w="1928" w:type="dxa"/>
          </w:tcPr>
          <w:p>
            <w:pPr>
              <w:pStyle w:val="0"/>
            </w:pPr>
            <w:r>
              <w:rPr>
                <w:sz w:val="18"/>
              </w:rPr>
            </w:r>
          </w:p>
        </w:tc>
      </w:tr>
      <w:tr>
        <w:tc>
          <w:tcPr>
            <w:tcW w:w="454" w:type="dxa"/>
          </w:tcPr>
          <w:p>
            <w:pPr>
              <w:pStyle w:val="0"/>
            </w:pPr>
            <w:r>
              <w:rPr>
                <w:sz w:val="18"/>
              </w:rPr>
              <w:t xml:space="preserve">7</w:t>
            </w:r>
          </w:p>
        </w:tc>
        <w:tc>
          <w:tcPr>
            <w:tcW w:w="4706" w:type="dxa"/>
          </w:tcPr>
          <w:p>
            <w:pPr>
              <w:pStyle w:val="0"/>
            </w:pPr>
            <w:r>
              <w:rPr>
                <w:sz w:val="18"/>
              </w:rPr>
              <w:t xml:space="preserve">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1924" w:type="dxa"/>
          </w:tcPr>
          <w:p>
            <w:pPr>
              <w:pStyle w:val="0"/>
            </w:pPr>
            <w:r>
              <w:rPr>
                <w:sz w:val="18"/>
              </w:rPr>
            </w:r>
          </w:p>
        </w:tc>
        <w:tc>
          <w:tcPr>
            <w:tcW w:w="1928" w:type="dxa"/>
          </w:tcPr>
          <w:p>
            <w:pPr>
              <w:pStyle w:val="0"/>
            </w:pPr>
            <w:r>
              <w:rPr>
                <w:sz w:val="18"/>
              </w:rPr>
            </w:r>
          </w:p>
        </w:tc>
      </w:tr>
      <w:tr>
        <w:tc>
          <w:tcPr>
            <w:tcW w:w="454" w:type="dxa"/>
          </w:tcPr>
          <w:bookmarkStart w:id="445" w:name="P445"/>
          <w:bookmarkEnd w:id="445"/>
          <w:p>
            <w:pPr>
              <w:pStyle w:val="0"/>
            </w:pPr>
            <w:r>
              <w:rPr>
                <w:sz w:val="18"/>
              </w:rPr>
              <w:t xml:space="preserve">8</w:t>
            </w:r>
          </w:p>
        </w:tc>
        <w:tc>
          <w:tcPr>
            <w:tcW w:w="4706" w:type="dxa"/>
          </w:tcPr>
          <w:p>
            <w:pPr>
              <w:pStyle w:val="0"/>
            </w:pPr>
            <w:r>
              <w:rPr>
                <w:sz w:val="18"/>
              </w:rPr>
              <w:t xml:space="preserve">Работники у заявителя, являющегося работодателем (</w:t>
            </w:r>
            <w:hyperlink w:history="0" w:anchor="P445" w:tooltip="8">
              <w:r>
                <w:rPr>
                  <w:sz w:val="18"/>
                  <w:color w:val="0000ff"/>
                </w:rPr>
                <w:t xml:space="preserve">строка 8</w:t>
              </w:r>
            </w:hyperlink>
            <w:r>
              <w:rPr>
                <w:sz w:val="18"/>
              </w:rPr>
              <w:t xml:space="preserve"> = </w:t>
            </w:r>
            <w:hyperlink w:history="0" w:anchor="P449" w:tooltip="9">
              <w:r>
                <w:rPr>
                  <w:sz w:val="18"/>
                  <w:color w:val="0000ff"/>
                </w:rPr>
                <w:t xml:space="preserve">строка 9</w:t>
              </w:r>
            </w:hyperlink>
            <w:r>
              <w:rPr>
                <w:sz w:val="18"/>
              </w:rPr>
              <w:t xml:space="preserve"> + </w:t>
            </w:r>
            <w:hyperlink w:history="0" w:anchor="P453" w:tooltip="10">
              <w:r>
                <w:rPr>
                  <w:sz w:val="18"/>
                  <w:color w:val="0000ff"/>
                </w:rPr>
                <w:t xml:space="preserve">строка 10</w:t>
              </w:r>
            </w:hyperlink>
            <w:r>
              <w:rPr>
                <w:sz w:val="18"/>
              </w:rPr>
              <w:t xml:space="preserve"> + </w:t>
            </w:r>
            <w:hyperlink w:history="0" w:anchor="P457" w:tooltip="11">
              <w:r>
                <w:rPr>
                  <w:sz w:val="18"/>
                  <w:color w:val="0000ff"/>
                </w:rPr>
                <w:t xml:space="preserve">строка 11</w:t>
              </w:r>
            </w:hyperlink>
            <w:r>
              <w:rPr>
                <w:sz w:val="18"/>
              </w:rPr>
              <w:t xml:space="preserve">), в том числе:</w:t>
            </w:r>
          </w:p>
        </w:tc>
        <w:tc>
          <w:tcPr>
            <w:tcW w:w="1924" w:type="dxa"/>
          </w:tcPr>
          <w:p>
            <w:pPr>
              <w:pStyle w:val="0"/>
            </w:pPr>
            <w:r>
              <w:rPr>
                <w:sz w:val="18"/>
              </w:rPr>
            </w:r>
          </w:p>
        </w:tc>
        <w:tc>
          <w:tcPr>
            <w:tcW w:w="1928" w:type="dxa"/>
          </w:tcPr>
          <w:p>
            <w:pPr>
              <w:pStyle w:val="0"/>
            </w:pPr>
            <w:r>
              <w:rPr>
                <w:sz w:val="18"/>
              </w:rPr>
            </w:r>
          </w:p>
        </w:tc>
      </w:tr>
      <w:tr>
        <w:tc>
          <w:tcPr>
            <w:tcW w:w="454" w:type="dxa"/>
          </w:tcPr>
          <w:bookmarkStart w:id="449" w:name="P449"/>
          <w:bookmarkEnd w:id="449"/>
          <w:p>
            <w:pPr>
              <w:pStyle w:val="0"/>
            </w:pPr>
            <w:r>
              <w:rPr>
                <w:sz w:val="18"/>
              </w:rPr>
              <w:t xml:space="preserve">9</w:t>
            </w:r>
          </w:p>
        </w:tc>
        <w:tc>
          <w:tcPr>
            <w:tcW w:w="4706" w:type="dxa"/>
          </w:tcPr>
          <w:p>
            <w:pPr>
              <w:pStyle w:val="0"/>
            </w:pPr>
            <w:r>
              <w:rPr>
                <w:sz w:val="18"/>
              </w:rPr>
              <w:t xml:space="preserve">работники, с которыми заключен трудовой договор на неопределенный срок, чел.</w:t>
            </w:r>
          </w:p>
        </w:tc>
        <w:tc>
          <w:tcPr>
            <w:tcW w:w="1924" w:type="dxa"/>
          </w:tcPr>
          <w:p>
            <w:pPr>
              <w:pStyle w:val="0"/>
            </w:pPr>
            <w:r>
              <w:rPr>
                <w:sz w:val="18"/>
              </w:rPr>
            </w:r>
          </w:p>
        </w:tc>
        <w:tc>
          <w:tcPr>
            <w:tcW w:w="1928" w:type="dxa"/>
          </w:tcPr>
          <w:p>
            <w:pPr>
              <w:pStyle w:val="0"/>
            </w:pPr>
            <w:r>
              <w:rPr>
                <w:sz w:val="18"/>
              </w:rPr>
            </w:r>
          </w:p>
        </w:tc>
      </w:tr>
      <w:tr>
        <w:tc>
          <w:tcPr>
            <w:tcW w:w="454" w:type="dxa"/>
          </w:tcPr>
          <w:bookmarkStart w:id="453" w:name="P453"/>
          <w:bookmarkEnd w:id="453"/>
          <w:p>
            <w:pPr>
              <w:pStyle w:val="0"/>
            </w:pPr>
            <w:r>
              <w:rPr>
                <w:sz w:val="18"/>
              </w:rPr>
              <w:t xml:space="preserve">10</w:t>
            </w:r>
          </w:p>
        </w:tc>
        <w:tc>
          <w:tcPr>
            <w:tcW w:w="4706" w:type="dxa"/>
          </w:tcPr>
          <w:p>
            <w:pPr>
              <w:pStyle w:val="0"/>
            </w:pPr>
            <w:r>
              <w:rPr>
                <w:sz w:val="18"/>
              </w:rPr>
              <w:t xml:space="preserve">работники, с которыми заключен срочный трудовой договор, чел.</w:t>
            </w:r>
          </w:p>
        </w:tc>
        <w:tc>
          <w:tcPr>
            <w:tcW w:w="1924" w:type="dxa"/>
          </w:tcPr>
          <w:p>
            <w:pPr>
              <w:pStyle w:val="0"/>
            </w:pPr>
            <w:r>
              <w:rPr>
                <w:sz w:val="18"/>
              </w:rPr>
            </w:r>
          </w:p>
        </w:tc>
        <w:tc>
          <w:tcPr>
            <w:tcW w:w="1928" w:type="dxa"/>
          </w:tcPr>
          <w:p>
            <w:pPr>
              <w:pStyle w:val="0"/>
            </w:pPr>
            <w:r>
              <w:rPr>
                <w:sz w:val="18"/>
              </w:rPr>
            </w:r>
          </w:p>
        </w:tc>
      </w:tr>
      <w:tr>
        <w:tc>
          <w:tcPr>
            <w:tcW w:w="454" w:type="dxa"/>
          </w:tcPr>
          <w:bookmarkStart w:id="457" w:name="P457"/>
          <w:bookmarkEnd w:id="457"/>
          <w:p>
            <w:pPr>
              <w:pStyle w:val="0"/>
            </w:pPr>
            <w:r>
              <w:rPr>
                <w:sz w:val="18"/>
              </w:rPr>
              <w:t xml:space="preserve">11</w:t>
            </w:r>
          </w:p>
        </w:tc>
        <w:tc>
          <w:tcPr>
            <w:tcW w:w="4706" w:type="dxa"/>
          </w:tcPr>
          <w:p>
            <w:pPr>
              <w:pStyle w:val="0"/>
            </w:pPr>
            <w:r>
              <w:rPr>
                <w:sz w:val="18"/>
              </w:rPr>
              <w:t xml:space="preserve">работники на иных условиях, чел.</w:t>
            </w:r>
          </w:p>
        </w:tc>
        <w:tc>
          <w:tcPr>
            <w:tcW w:w="1924" w:type="dxa"/>
          </w:tcPr>
          <w:p>
            <w:pPr>
              <w:pStyle w:val="0"/>
            </w:pPr>
            <w:r>
              <w:rPr>
                <w:sz w:val="18"/>
              </w:rPr>
            </w:r>
          </w:p>
        </w:tc>
        <w:tc>
          <w:tcPr>
            <w:tcW w:w="1928" w:type="dxa"/>
          </w:tcPr>
          <w:p>
            <w:pPr>
              <w:pStyle w:val="0"/>
            </w:pPr>
            <w:r>
              <w:rPr>
                <w:sz w:val="18"/>
              </w:rPr>
            </w:r>
          </w:p>
        </w:tc>
      </w:tr>
      <w:tr>
        <w:tc>
          <w:tcPr>
            <w:tcW w:w="454" w:type="dxa"/>
          </w:tcPr>
          <w:p>
            <w:pPr>
              <w:pStyle w:val="0"/>
            </w:pPr>
            <w:r>
              <w:rPr>
                <w:sz w:val="18"/>
              </w:rPr>
              <w:t xml:space="preserve">12</w:t>
            </w:r>
          </w:p>
        </w:tc>
        <w:tc>
          <w:tcPr>
            <w:tcW w:w="4706" w:type="dxa"/>
          </w:tcPr>
          <w:p>
            <w:pPr>
              <w:pStyle w:val="0"/>
            </w:pPr>
            <w:r>
              <w:rPr>
                <w:sz w:val="18"/>
              </w:rPr>
              <w:t xml:space="preserve">из </w:t>
            </w:r>
            <w:hyperlink w:history="0" w:anchor="P445" w:tooltip="8">
              <w:r>
                <w:rPr>
                  <w:sz w:val="18"/>
                  <w:color w:val="0000ff"/>
                </w:rPr>
                <w:t xml:space="preserve">строки 8</w:t>
              </w:r>
            </w:hyperlink>
            <w:r>
              <w:rPr>
                <w:sz w:val="18"/>
              </w:rPr>
              <w:t xml:space="preserve"> число работников, относящихся к категориям, указанным в </w:t>
            </w:r>
            <w:hyperlink w:history="0" w:anchor="P419" w:tooltip="4">
              <w:r>
                <w:rPr>
                  <w:sz w:val="18"/>
                  <w:color w:val="0000ff"/>
                </w:rPr>
                <w:t xml:space="preserve">строке 4</w:t>
              </w:r>
            </w:hyperlink>
          </w:p>
        </w:tc>
        <w:tc>
          <w:tcPr>
            <w:tcW w:w="1924" w:type="dxa"/>
          </w:tcPr>
          <w:p>
            <w:pPr>
              <w:pStyle w:val="0"/>
            </w:pPr>
            <w:r>
              <w:rPr>
                <w:sz w:val="18"/>
              </w:rPr>
            </w:r>
          </w:p>
        </w:tc>
        <w:tc>
          <w:tcPr>
            <w:tcW w:w="1928" w:type="dxa"/>
          </w:tcPr>
          <w:p>
            <w:pPr>
              <w:pStyle w:val="0"/>
            </w:pPr>
            <w:r>
              <w:rPr>
                <w:sz w:val="18"/>
              </w:rPr>
            </w:r>
          </w:p>
        </w:tc>
      </w:tr>
    </w:tbl>
    <w:p>
      <w:pPr>
        <w:pStyle w:val="0"/>
        <w:jc w:val="both"/>
      </w:pPr>
      <w:r>
        <w:rPr>
          <w:sz w:val="18"/>
        </w:rPr>
      </w:r>
    </w:p>
    <w:tbl>
      <w:tblPr>
        <w:tblInd w:w="0" w:type="dxa"/>
        <w:tblLayout w:type="fixed"/>
        <w:tblCellMar>
          <w:top w:w="102" w:type="dxa"/>
          <w:left w:w="62" w:type="dxa"/>
          <w:bottom w:w="102" w:type="dxa"/>
          <w:right w:w="62" w:type="dxa"/>
        </w:tblCellMar>
      </w:tblPr>
      <w:tblGrid>
        <w:gridCol w:w="1525"/>
        <w:gridCol w:w="2784"/>
        <w:gridCol w:w="2353"/>
        <w:gridCol w:w="340"/>
        <w:gridCol w:w="2012"/>
      </w:tblGrid>
      <w:tr>
        <w:tc>
          <w:tcPr>
            <w:gridSpan w:val="5"/>
            <w:tcW w:w="9014" w:type="dxa"/>
            <w:tcBorders>
              <w:top w:val="nil"/>
              <w:left w:val="nil"/>
              <w:bottom w:val="nil"/>
              <w:right w:val="nil"/>
            </w:tcBorders>
          </w:tcPr>
          <w:p>
            <w:pPr>
              <w:pStyle w:val="0"/>
              <w:ind w:firstLine="283"/>
              <w:jc w:val="both"/>
            </w:pPr>
            <w:r>
              <w:rPr>
                <w:sz w:val="18"/>
              </w:rPr>
              <w:t xml:space="preserve">Заявитель в случае получения субсидии обязуется:</w:t>
            </w:r>
          </w:p>
          <w:p>
            <w:pPr>
              <w:pStyle w:val="0"/>
              <w:ind w:firstLine="283"/>
              <w:jc w:val="both"/>
            </w:pPr>
            <w:r>
              <w:rPr>
                <w:sz w:val="18"/>
              </w:rPr>
              <w:t xml:space="preserve">сумму оказанной поддержки направить на (нужное подчеркнуть): развитие (модернизацию) открытых видов деятельности; создание (открытие) иных видов деятельности;</w:t>
            </w:r>
          </w:p>
          <w:p>
            <w:pPr>
              <w:pStyle w:val="0"/>
              <w:ind w:firstLine="283"/>
              <w:jc w:val="both"/>
            </w:pPr>
            <w:r>
              <w:rPr>
                <w:sz w:val="18"/>
              </w:rPr>
              <w:t xml:space="preserve">сохранить количество рабочих мест субъектом малого и среднего предпринимательства на конец года получения субсидии и через 12 месяцев, следующих за датой регистрации (заключения) договора о предоставлении субсидии, в размере не менее 100 процентов по сравнению со значением этого же показателя по состоянию на 1 января года получения субсидии;</w:t>
            </w:r>
          </w:p>
          <w:p>
            <w:pPr>
              <w:pStyle w:val="0"/>
              <w:ind w:firstLine="283"/>
              <w:jc w:val="both"/>
            </w:pPr>
            <w:r>
              <w:rPr>
                <w:sz w:val="18"/>
              </w:rPr>
              <w:t xml:space="preserve">сохранить среднесписочную численность работников у субъекта малого и среднего предпринимательства на конец года получения субсидии и за каждый отчетный период (месяц или квартал) в течение 12 месяцев, следующих за датой регистрации (заключения) договора о предоставлении субсидии, в размере не менее 80 процентов по сравнению со значением этого же показателя в расчете по страховым взносам за финансовый год, предшествующий году получения субсидии;</w:t>
            </w:r>
          </w:p>
          <w:p>
            <w:pPr>
              <w:pStyle w:val="0"/>
              <w:ind w:firstLine="283"/>
              <w:jc w:val="both"/>
            </w:pPr>
            <w:r>
              <w:rPr>
                <w:sz w:val="18"/>
              </w:rPr>
              <w:t xml:space="preserve">сохранить размер среднемесячной заработной платы в расчете на одного работника у субъекта малого и среднего предпринимательства за год получения субсидии и за отчетный период через 12 месяцев, следующих за датой регистрации (заключения) договора о предоставлении субсидии, на уровне не ниже величины минимального размера оплаты труда, установленного Федеральным </w:t>
            </w:r>
            <w:hyperlink w:history="0" r:id="rId100" w:tooltip="Федеральный закон от 19.06.2000 N 82-ФЗ (ред. от 06.12.2021)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pPr>
              <w:pStyle w:val="0"/>
              <w:ind w:firstLine="283"/>
              <w:jc w:val="both"/>
            </w:pPr>
            <w:r>
              <w:rPr>
                <w:sz w:val="18"/>
              </w:rPr>
              <w:t xml:space="preserve">не прекращать осуществление деятельности после даты регистрации (заключения) договора о предоставлении субсидии (нужное подчеркнуть): на конец года получения субсидии и в течение 12 месяцев - для физического лица, налогоплательщика НПД; на конец года получения субсидии и в течение 24 месяцев - для субъектов малого и среднего предпринимательства.</w:t>
            </w:r>
          </w:p>
          <w:p>
            <w:pPr>
              <w:pStyle w:val="0"/>
              <w:ind w:firstLine="283"/>
              <w:jc w:val="both"/>
            </w:pPr>
            <w:r>
              <w:rPr>
                <w:sz w:val="18"/>
              </w:rPr>
              <w:t xml:space="preserve">Заявитель настоящим подтверждает, что:</w:t>
            </w:r>
          </w:p>
          <w:p>
            <w:pPr>
              <w:pStyle w:val="0"/>
              <w:ind w:firstLine="283"/>
              <w:jc w:val="both"/>
            </w:pPr>
            <w:r>
              <w:rPr>
                <w:sz w:val="18"/>
              </w:rPr>
              <w:t xml:space="preserve">применяет систему налогообложения (нужное подчеркнуть): общая система налогообложения (ОСНО); упрощенная (УСН); патентная (ПСН); налог на профессиональный доход (НПД);</w:t>
            </w:r>
          </w:p>
          <w:p>
            <w:pPr>
              <w:pStyle w:val="0"/>
              <w:ind w:firstLine="283"/>
              <w:jc w:val="both"/>
            </w:pPr>
            <w:r>
              <w:rPr>
                <w:sz w:val="18"/>
              </w:rPr>
              <w:t xml:space="preserve">соответствует положениям, установленным </w:t>
            </w:r>
            <w:hyperlink w:history="0" r:id="rId101"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 Недействующая редакция {КонсультантПлюс}">
              <w:r>
                <w:rPr>
                  <w:sz w:val="18"/>
                  <w:color w:val="0000ff"/>
                </w:rPr>
                <w:t xml:space="preserve">статьей 4</w:t>
              </w:r>
            </w:hyperlink>
            <w:r>
              <w:rPr>
                <w:sz w:val="18"/>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(или) требованиям, установленным </w:t>
            </w:r>
            <w:hyperlink w:history="0" r:id="rId102"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статьей 4</w:t>
              </w:r>
            </w:hyperlink>
            <w:r>
              <w:rPr>
                <w:sz w:val="18"/>
              </w:rPr>
              <w:t xml:space="preserve"> Федерального закона от 24.07.2007 N 209-ФЗ, и является (нужное подчеркнуть): микропредприятием, малым предприятием, средним предприятием, индивидуальным предпринимателем, физическим лицом, налогоплательщиком НПД;</w:t>
            </w:r>
          </w:p>
          <w:p>
            <w:pPr>
              <w:pStyle w:val="0"/>
              <w:ind w:firstLine="283"/>
              <w:jc w:val="both"/>
            </w:pPr>
            <w:r>
              <w:rPr>
                <w:sz w:val="18"/>
              </w:rPr>
              <w:t xml:space="preserve">не является субъектом малого и среднего предпринимательства, указанным в </w:t>
            </w:r>
            <w:hyperlink w:history="0" r:id="rId103"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частях 3</w:t>
              </w:r>
            </w:hyperlink>
            <w:r>
              <w:rPr>
                <w:sz w:val="18"/>
              </w:rPr>
              <w:t xml:space="preserve">, </w:t>
            </w:r>
            <w:hyperlink w:history="0" r:id="rId104"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4 статьи 14</w:t>
              </w:r>
            </w:hyperlink>
            <w:r>
              <w:rPr>
                <w:sz w:val="18"/>
              </w:rPr>
              <w:t xml:space="preserve"> Федерального закона от 24.07.2007 N 209-ФЗ;</w:t>
            </w:r>
          </w:p>
          <w:p>
            <w:pPr>
              <w:pStyle w:val="0"/>
              <w:ind w:firstLine="283"/>
              <w:jc w:val="both"/>
            </w:pPr>
            <w:r>
              <w:rPr>
                <w:sz w:val="18"/>
              </w:rPr>
              <w:t xml:space="preserve">субъект малого и среднего предпринимательства состоит на учете в налоговых органах, состоит в Едином реестре субъектов малого и среднего предпринимательства;</w:t>
            </w:r>
          </w:p>
          <w:p>
            <w:pPr>
              <w:pStyle w:val="0"/>
              <w:ind w:firstLine="283"/>
              <w:jc w:val="both"/>
            </w:pPr>
            <w:r>
              <w:rPr>
                <w:sz w:val="18"/>
              </w:rPr>
              <w:t xml:space="preserve">физическое лицо, налогоплательщик НПД, состоит на учете в налоговых органах и осуществляет деятельность в качестве налогоплательщика налога на профессиональный доход не менее трех месяцев до даты подачи пакета документов;</w:t>
            </w:r>
          </w:p>
          <w:p>
            <w:pPr>
              <w:pStyle w:val="0"/>
              <w:ind w:firstLine="283"/>
              <w:jc w:val="both"/>
            </w:pPr>
            <w:r>
              <w:rPr>
                <w:sz w:val="18"/>
              </w:rPr>
              <w:t xml:space="preserve">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
          <w:p>
            <w:pPr>
              <w:pStyle w:val="0"/>
              <w:ind w:firstLine="283"/>
              <w:jc w:val="both"/>
            </w:pPr>
            <w:r>
              <w:rPr>
                <w:sz w:val="18"/>
              </w:rPr>
              <w:t xml:space="preserve">заключены договоры и (или) иные сделки согласно действующему законодательству с юридическими лицами и (или) индивидуальными предпринимателями;</w:t>
            </w:r>
          </w:p>
          <w:p>
            <w:pPr>
              <w:pStyle w:val="0"/>
              <w:ind w:firstLine="283"/>
              <w:jc w:val="both"/>
            </w:pPr>
            <w:r>
              <w:rPr>
                <w:sz w:val="18"/>
              </w:rPr>
              <w:t xml:space="preserve">осуществлены затраты на приобретение оборудования за счет собственных средств;</w:t>
            </w:r>
          </w:p>
          <w:p>
            <w:pPr>
              <w:pStyle w:val="0"/>
              <w:ind w:firstLine="283"/>
              <w:jc w:val="both"/>
            </w:pPr>
            <w:r>
              <w:rPr>
                <w:sz w:val="18"/>
              </w:rPr>
              <w:t xml:space="preserve">в предшествующем календарном году и в текущем году аналогичная поддержка (нужное подчеркнуть): не оказывалась, сроки ее оказания истекли;</w:t>
            </w:r>
          </w:p>
          <w:p>
            <w:pPr>
              <w:pStyle w:val="0"/>
              <w:ind w:firstLine="283"/>
              <w:jc w:val="both"/>
            </w:pPr>
            <w:r>
              <w:rPr>
                <w:sz w:val="18"/>
              </w:rPr>
              <w:t xml:space="preserve">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w:t>
            </w:r>
            <w:hyperlink w:history="0" w:anchor="P6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18"/>
                  <w:color w:val="0000ff"/>
                </w:rPr>
                <w:t xml:space="preserve">подпунктом 5 пункта 9</w:t>
              </w:r>
            </w:hyperlink>
            <w:r>
              <w:rPr>
                <w:sz w:val="18"/>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ind w:firstLine="283"/>
              <w:jc w:val="both"/>
            </w:pPr>
            <w:r>
              <w:rPr>
                <w:sz w:val="18"/>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18"/>
              </w:rPr>
              <w:t xml:space="preserve">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pPr>
              <w:pStyle w:val="0"/>
              <w:ind w:firstLine="283"/>
              <w:jc w:val="both"/>
            </w:pPr>
            <w:r>
              <w:rPr>
                <w:sz w:val="18"/>
              </w:rPr>
              <w:t xml:space="preserve">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или физического лица, налогоплательщика НПД;</w:t>
            </w:r>
          </w:p>
          <w:p>
            <w:pPr>
              <w:pStyle w:val="0"/>
              <w:ind w:firstLine="283"/>
              <w:jc w:val="both"/>
            </w:pPr>
            <w:r>
              <w:rPr>
                <w:sz w:val="1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 заявителя, являющегося юридическим лицом, об индивидуальном предпринимателе или физическом лице, налогоплательщике НПД, являющемся заявителем;</w:t>
            </w:r>
          </w:p>
          <w:p>
            <w:pPr>
              <w:pStyle w:val="0"/>
              <w:ind w:firstLine="283"/>
              <w:jc w:val="both"/>
            </w:pPr>
            <w:r>
              <w:rPr>
                <w:sz w:val="1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pPr>
              <w:pStyle w:val="0"/>
              <w:ind w:firstLine="283"/>
              <w:jc w:val="both"/>
            </w:pPr>
            <w:r>
              <w:rPr>
                <w:sz w:val="18"/>
              </w:rPr>
              <w:t xml:space="preserve">не получает в предшествующем календарном году и в текущем году до даты подачи пакета документов средства из бюджета города Красноярска на основании иных муниципальных правовых актов на возмещение одних и тех же затрат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ind w:firstLine="283"/>
              <w:jc w:val="both"/>
            </w:pPr>
            <w:r>
              <w:rPr>
                <w:sz w:val="18"/>
              </w:rPr>
              <w:t xml:space="preserve">приобретено по договорам и (или) иным сделкам согласно действующему законодательству, заключенным не ранее 1 января года, предшествующего году подачи пакета документов, новое, не бывшее в эксплуатации (без эксплуатационного пробега) оборудование, относящееся к первой - десятой амортизационным группам </w:t>
            </w:r>
            <w:hyperlink w:history="0" r:id="rId105"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Pr>
                  <w:sz w:val="18"/>
                  <w:color w:val="0000ff"/>
                </w:rPr>
                <w:t xml:space="preserve">Классификации</w:t>
              </w:r>
            </w:hyperlink>
            <w:r>
              <w:rPr>
                <w:sz w:val="18"/>
              </w:rPr>
              <w:t xml:space="preserve"> основных средств, включаемых в амортизационные группы, утвержденной Постановлением Правительства Российской Федерации от 01.01.2002 N 1: оборудование, устройства, механизмы, станки, приборы, аппараты, агрегаты, установки, машины, транспортные средства (указать наименование, количество единиц): _________________________________________________________________</w:t>
            </w:r>
          </w:p>
          <w:p>
            <w:pPr>
              <w:pStyle w:val="0"/>
            </w:pPr>
            <w:r>
              <w:rPr>
                <w:sz w:val="18"/>
              </w:rPr>
              <w:t xml:space="preserve">_________________________________________________________________________</w:t>
            </w:r>
          </w:p>
          <w:p>
            <w:pPr>
              <w:pStyle w:val="0"/>
            </w:pPr>
            <w:r>
              <w:rPr>
                <w:sz w:val="18"/>
              </w:rPr>
              <w:t xml:space="preserve">_________________________________________________________________________</w:t>
            </w:r>
          </w:p>
          <w:p>
            <w:pPr>
              <w:pStyle w:val="0"/>
            </w:pPr>
            <w:r>
              <w:rPr>
                <w:sz w:val="18"/>
              </w:rPr>
              <w:t xml:space="preserve">_________________________________________________________________________</w:t>
            </w:r>
          </w:p>
          <w:p>
            <w:pPr>
              <w:pStyle w:val="0"/>
            </w:pPr>
            <w:r>
              <w:rPr>
                <w:sz w:val="18"/>
              </w:rPr>
              <w:t xml:space="preserve">_________________________________________________________________________</w:t>
            </w:r>
          </w:p>
          <w:p>
            <w:pPr>
              <w:pStyle w:val="0"/>
            </w:pPr>
            <w:r>
              <w:rPr>
                <w:sz w:val="18"/>
              </w:rPr>
              <w:t xml:space="preserve">________________________________________________________________________.</w:t>
            </w:r>
          </w:p>
          <w:p>
            <w:pPr>
              <w:pStyle w:val="0"/>
            </w:pPr>
            <w:r>
              <w:rPr>
                <w:sz w:val="18"/>
              </w:rPr>
            </w:r>
          </w:p>
          <w:p>
            <w:pPr>
              <w:pStyle w:val="0"/>
              <w:ind w:firstLine="283"/>
              <w:jc w:val="both"/>
            </w:pPr>
            <w:r>
              <w:rPr>
                <w:sz w:val="18"/>
              </w:rPr>
              <w:t xml:space="preserve">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pPr>
              <w:pStyle w:val="0"/>
              <w:ind w:firstLine="283"/>
              <w:jc w:val="both"/>
            </w:pPr>
            <w:r>
              <w:rPr>
                <w:sz w:val="18"/>
              </w:rPr>
              <w:t xml:space="preserve">Данная заявка означает согласие на проверку любых данных, представленных в настоящей заявке; на публикацию (размещение) в информационно-телекоммуникационной сети Интернет информации о заявителе, подаваемом заявителем пакете документов, иной информации о заявителе, связанной с порядком проведения отбора согласно </w:t>
            </w:r>
            <w:hyperlink w:history="0" w:anchor="P81" w:tooltip="II. ПОРЯДОК ПРОВЕДЕНИЯ ОТБОРА ПОЛУЧАТЕЛЕЙ СУБСИДИЙ">
              <w:r>
                <w:rPr>
                  <w:sz w:val="18"/>
                  <w:color w:val="0000ff"/>
                </w:rPr>
                <w:t xml:space="preserve">разделу II</w:t>
              </w:r>
            </w:hyperlink>
            <w:r>
              <w:rPr>
                <w:sz w:val="18"/>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а также согласие на обработку персональных данных (для физического лица).</w:t>
            </w:r>
          </w:p>
          <w:p>
            <w:pPr>
              <w:pStyle w:val="0"/>
              <w:ind w:firstLine="283"/>
              <w:jc w:val="both"/>
            </w:pPr>
            <w:r>
              <w:rPr>
                <w:sz w:val="18"/>
              </w:rPr>
              <w:t xml:space="preserve">Полноту и достоверность представленной информации подтверждаю.</w:t>
            </w:r>
          </w:p>
        </w:tc>
      </w:tr>
      <w:tr>
        <w:tc>
          <w:tcPr>
            <w:gridSpan w:val="5"/>
            <w:tcW w:w="9014" w:type="dxa"/>
            <w:tcBorders>
              <w:top w:val="nil"/>
              <w:left w:val="nil"/>
              <w:bottom w:val="nil"/>
              <w:right w:val="nil"/>
            </w:tcBorders>
          </w:tcPr>
          <w:p>
            <w:pPr>
              <w:pStyle w:val="0"/>
            </w:pPr>
            <w:r>
              <w:rPr>
                <w:sz w:val="18"/>
              </w:rPr>
            </w:r>
          </w:p>
        </w:tc>
      </w:tr>
      <w:tr>
        <w:tc>
          <w:tcPr>
            <w:tcW w:w="1525" w:type="dxa"/>
            <w:tcBorders>
              <w:top w:val="nil"/>
              <w:left w:val="nil"/>
              <w:bottom w:val="nil"/>
              <w:right w:val="nil"/>
            </w:tcBorders>
          </w:tcPr>
          <w:p>
            <w:pPr>
              <w:pStyle w:val="0"/>
              <w:jc w:val="both"/>
            </w:pPr>
            <w:r>
              <w:rPr>
                <w:sz w:val="18"/>
              </w:rPr>
              <w:t xml:space="preserve">Заявитель</w:t>
            </w:r>
          </w:p>
        </w:tc>
        <w:tc>
          <w:tcPr>
            <w:gridSpan w:val="2"/>
            <w:tcW w:w="5137"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2012" w:type="dxa"/>
            <w:tcBorders>
              <w:top w:val="nil"/>
              <w:left w:val="nil"/>
              <w:bottom w:val="single" w:sz="4"/>
              <w:right w:val="nil"/>
            </w:tcBorders>
          </w:tcPr>
          <w:p>
            <w:pPr>
              <w:pStyle w:val="0"/>
            </w:pPr>
            <w:r>
              <w:rPr>
                <w:sz w:val="18"/>
              </w:rPr>
            </w:r>
          </w:p>
        </w:tc>
      </w:tr>
      <w:tr>
        <w:tc>
          <w:tcPr>
            <w:tcW w:w="1525" w:type="dxa"/>
            <w:tcBorders>
              <w:top w:val="nil"/>
              <w:left w:val="nil"/>
              <w:bottom w:val="nil"/>
              <w:right w:val="nil"/>
            </w:tcBorders>
          </w:tcPr>
          <w:p>
            <w:pPr>
              <w:pStyle w:val="0"/>
            </w:pPr>
            <w:r>
              <w:rPr>
                <w:sz w:val="18"/>
              </w:rPr>
            </w:r>
          </w:p>
        </w:tc>
        <w:tc>
          <w:tcPr>
            <w:gridSpan w:val="2"/>
            <w:tcW w:w="5137" w:type="dxa"/>
            <w:tcBorders>
              <w:top w:val="single" w:sz="4"/>
              <w:left w:val="nil"/>
              <w:bottom w:val="nil"/>
              <w:right w:val="nil"/>
            </w:tcBorders>
          </w:tcPr>
          <w:p>
            <w:pPr>
              <w:pStyle w:val="0"/>
              <w:jc w:val="center"/>
            </w:pPr>
            <w:r>
              <w:rPr>
                <w:sz w:val="18"/>
              </w:rPr>
              <w:t xml:space="preserve">(наименование заявителя или подпись лица, уполномоченного выступать от имени заявителя)</w:t>
            </w:r>
          </w:p>
        </w:tc>
        <w:tc>
          <w:tcPr>
            <w:tcW w:w="340" w:type="dxa"/>
            <w:tcBorders>
              <w:top w:val="nil"/>
              <w:left w:val="nil"/>
              <w:bottom w:val="nil"/>
              <w:right w:val="nil"/>
            </w:tcBorders>
          </w:tcPr>
          <w:p>
            <w:pPr>
              <w:pStyle w:val="0"/>
            </w:pPr>
            <w:r>
              <w:rPr>
                <w:sz w:val="18"/>
              </w:rPr>
            </w:r>
          </w:p>
        </w:tc>
        <w:tc>
          <w:tcPr>
            <w:tcW w:w="2012" w:type="dxa"/>
            <w:tcBorders>
              <w:top w:val="single" w:sz="4"/>
              <w:left w:val="nil"/>
              <w:bottom w:val="nil"/>
              <w:right w:val="nil"/>
            </w:tcBorders>
          </w:tcPr>
          <w:p>
            <w:pPr>
              <w:pStyle w:val="0"/>
              <w:jc w:val="center"/>
            </w:pPr>
            <w:r>
              <w:rPr>
                <w:sz w:val="18"/>
              </w:rPr>
              <w:t xml:space="preserve">(И.О. Фамилия)</w:t>
            </w:r>
          </w:p>
        </w:tc>
      </w:tr>
      <w:tr>
        <w:tc>
          <w:tcPr>
            <w:tcW w:w="1525" w:type="dxa"/>
            <w:tcBorders>
              <w:top w:val="nil"/>
              <w:left w:val="nil"/>
              <w:bottom w:val="nil"/>
              <w:right w:val="nil"/>
            </w:tcBorders>
          </w:tcPr>
          <w:p>
            <w:pPr>
              <w:pStyle w:val="0"/>
            </w:pPr>
            <w:r>
              <w:rPr>
                <w:sz w:val="18"/>
              </w:rPr>
            </w:r>
          </w:p>
        </w:tc>
        <w:tc>
          <w:tcPr>
            <w:gridSpan w:val="2"/>
            <w:tcW w:w="5137"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2012" w:type="dxa"/>
            <w:tcBorders>
              <w:top w:val="nil"/>
              <w:left w:val="nil"/>
              <w:bottom w:val="nil"/>
              <w:right w:val="nil"/>
            </w:tcBorders>
          </w:tcPr>
          <w:p>
            <w:pPr>
              <w:pStyle w:val="0"/>
            </w:pPr>
            <w:r>
              <w:rPr>
                <w:sz w:val="18"/>
              </w:rPr>
            </w:r>
          </w:p>
        </w:tc>
      </w:tr>
      <w:tr>
        <w:tc>
          <w:tcPr>
            <w:gridSpan w:val="5"/>
            <w:tcW w:w="9014" w:type="dxa"/>
            <w:tcBorders>
              <w:top w:val="nil"/>
              <w:left w:val="nil"/>
              <w:bottom w:val="nil"/>
              <w:right w:val="nil"/>
            </w:tcBorders>
          </w:tcPr>
          <w:p>
            <w:pPr>
              <w:pStyle w:val="0"/>
              <w:jc w:val="both"/>
            </w:pPr>
            <w:r>
              <w:rPr>
                <w:sz w:val="18"/>
              </w:rPr>
              <w:t xml:space="preserve">М.П. (при наличии)</w:t>
            </w:r>
          </w:p>
        </w:tc>
      </w:tr>
      <w:tr>
        <w:tc>
          <w:tcPr>
            <w:gridSpan w:val="2"/>
            <w:tcW w:w="4309" w:type="dxa"/>
            <w:tcBorders>
              <w:top w:val="nil"/>
              <w:left w:val="nil"/>
              <w:bottom w:val="nil"/>
              <w:right w:val="nil"/>
            </w:tcBorders>
          </w:tcPr>
          <w:p>
            <w:pPr>
              <w:pStyle w:val="0"/>
              <w:jc w:val="both"/>
            </w:pPr>
            <w:r>
              <w:rPr>
                <w:sz w:val="18"/>
              </w:rPr>
              <w:t xml:space="preserve">Главный бухгалтер</w:t>
            </w:r>
          </w:p>
        </w:tc>
        <w:tc>
          <w:tcPr>
            <w:tcW w:w="2353" w:type="dxa"/>
            <w:tcBorders>
              <w:top w:val="nil"/>
              <w:left w:val="nil"/>
              <w:bottom w:val="single" w:sz="4"/>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2012" w:type="dxa"/>
            <w:tcBorders>
              <w:top w:val="nil"/>
              <w:left w:val="nil"/>
              <w:bottom w:val="single" w:sz="4"/>
              <w:right w:val="nil"/>
            </w:tcBorders>
          </w:tcPr>
          <w:p>
            <w:pPr>
              <w:pStyle w:val="0"/>
            </w:pPr>
            <w:r>
              <w:rPr>
                <w:sz w:val="18"/>
              </w:rPr>
            </w:r>
          </w:p>
        </w:tc>
      </w:tr>
      <w:tr>
        <w:tc>
          <w:tcPr>
            <w:gridSpan w:val="2"/>
            <w:tcW w:w="4309" w:type="dxa"/>
            <w:tcBorders>
              <w:top w:val="nil"/>
              <w:left w:val="nil"/>
              <w:bottom w:val="nil"/>
              <w:right w:val="nil"/>
            </w:tcBorders>
          </w:tcPr>
          <w:p>
            <w:pPr>
              <w:pStyle w:val="0"/>
            </w:pPr>
            <w:r>
              <w:rPr>
                <w:sz w:val="18"/>
              </w:rPr>
            </w:r>
          </w:p>
        </w:tc>
        <w:tc>
          <w:tcPr>
            <w:tcW w:w="2353" w:type="dxa"/>
            <w:tcBorders>
              <w:top w:val="single" w:sz="4"/>
              <w:left w:val="nil"/>
              <w:bottom w:val="nil"/>
              <w:right w:val="nil"/>
            </w:tcBorders>
          </w:tcPr>
          <w:p>
            <w:pPr>
              <w:pStyle w:val="0"/>
              <w:jc w:val="center"/>
            </w:pPr>
            <w:r>
              <w:rPr>
                <w:sz w:val="18"/>
              </w:rPr>
              <w:t xml:space="preserve">(подпись)</w:t>
            </w:r>
          </w:p>
        </w:tc>
        <w:tc>
          <w:tcPr>
            <w:tcW w:w="340" w:type="dxa"/>
            <w:tcBorders>
              <w:top w:val="nil"/>
              <w:left w:val="nil"/>
              <w:bottom w:val="nil"/>
              <w:right w:val="nil"/>
            </w:tcBorders>
          </w:tcPr>
          <w:p>
            <w:pPr>
              <w:pStyle w:val="0"/>
            </w:pPr>
            <w:r>
              <w:rPr>
                <w:sz w:val="18"/>
              </w:rPr>
            </w:r>
          </w:p>
        </w:tc>
        <w:tc>
          <w:tcPr>
            <w:tcW w:w="2012" w:type="dxa"/>
            <w:tcBorders>
              <w:top w:val="single" w:sz="4"/>
              <w:left w:val="nil"/>
              <w:bottom w:val="nil"/>
              <w:right w:val="nil"/>
            </w:tcBorders>
          </w:tcPr>
          <w:p>
            <w:pPr>
              <w:pStyle w:val="0"/>
              <w:jc w:val="center"/>
            </w:pPr>
            <w:r>
              <w:rPr>
                <w:sz w:val="18"/>
              </w:rPr>
              <w:t xml:space="preserve">(И.О. Фамилия)</w:t>
            </w:r>
          </w:p>
        </w:tc>
      </w:tr>
      <w:tr>
        <w:tc>
          <w:tcPr>
            <w:gridSpan w:val="2"/>
            <w:tcW w:w="4309" w:type="dxa"/>
            <w:tcBorders>
              <w:top w:val="nil"/>
              <w:left w:val="nil"/>
              <w:bottom w:val="nil"/>
              <w:right w:val="nil"/>
            </w:tcBorders>
          </w:tcPr>
          <w:p>
            <w:pPr>
              <w:pStyle w:val="0"/>
              <w:jc w:val="both"/>
            </w:pPr>
            <w:r>
              <w:rPr>
                <w:sz w:val="18"/>
              </w:rPr>
              <w:t xml:space="preserve">Дата</w:t>
            </w:r>
          </w:p>
        </w:tc>
        <w:tc>
          <w:tcPr>
            <w:tcW w:w="2353" w:type="dxa"/>
            <w:tcBorders>
              <w:top w:val="nil"/>
              <w:left w:val="nil"/>
              <w:bottom w:val="nil"/>
              <w:right w:val="nil"/>
            </w:tcBorders>
          </w:tcPr>
          <w:p>
            <w:pPr>
              <w:pStyle w:val="0"/>
            </w:pPr>
            <w:r>
              <w:rPr>
                <w:sz w:val="18"/>
              </w:rPr>
            </w:r>
          </w:p>
        </w:tc>
        <w:tc>
          <w:tcPr>
            <w:tcW w:w="340" w:type="dxa"/>
            <w:tcBorders>
              <w:top w:val="nil"/>
              <w:left w:val="nil"/>
              <w:bottom w:val="nil"/>
              <w:right w:val="nil"/>
            </w:tcBorders>
          </w:tcPr>
          <w:p>
            <w:pPr>
              <w:pStyle w:val="0"/>
            </w:pPr>
            <w:r>
              <w:rPr>
                <w:sz w:val="18"/>
              </w:rPr>
            </w:r>
          </w:p>
        </w:tc>
        <w:tc>
          <w:tcPr>
            <w:tcW w:w="2012" w:type="dxa"/>
            <w:tcBorders>
              <w:top w:val="nil"/>
              <w:left w:val="nil"/>
              <w:bottom w:val="nil"/>
              <w:right w:val="nil"/>
            </w:tcBorders>
          </w:tcPr>
          <w:p>
            <w:pPr>
              <w:pStyle w:val="0"/>
            </w:pPr>
            <w:r>
              <w:rPr>
                <w:sz w:val="18"/>
              </w:rPr>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2</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 -</w:t>
      </w:r>
    </w:p>
    <w:p>
      <w:pPr>
        <w:pStyle w:val="0"/>
        <w:jc w:val="right"/>
      </w:pPr>
      <w:r>
        <w:rPr>
          <w:sz w:val="18"/>
        </w:rPr>
        <w:t xml:space="preserve">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w:t>
      </w:r>
    </w:p>
    <w:p>
      <w:pPr>
        <w:pStyle w:val="0"/>
        <w:jc w:val="right"/>
      </w:pPr>
      <w:r>
        <w:rPr>
          <w:sz w:val="18"/>
        </w:rPr>
        <w:t xml:space="preserve">развития, и (или)</w:t>
      </w:r>
    </w:p>
    <w:p>
      <w:pPr>
        <w:pStyle w:val="0"/>
        <w:jc w:val="right"/>
      </w:pPr>
      <w:r>
        <w:rPr>
          <w:sz w:val="18"/>
        </w:rPr>
        <w:t xml:space="preserve">модернизации производства</w:t>
      </w:r>
    </w:p>
    <w:p>
      <w:pPr>
        <w:pStyle w:val="0"/>
        <w:jc w:val="right"/>
      </w:pPr>
      <w:r>
        <w:rPr>
          <w:sz w:val="18"/>
        </w:rPr>
        <w:t xml:space="preserve">товаров (работ, услуг)</w:t>
      </w:r>
    </w:p>
    <w:p>
      <w:pPr>
        <w:pStyle w:val="0"/>
        <w:jc w:val="both"/>
      </w:pPr>
      <w:r>
        <w:rPr>
          <w:sz w:val="18"/>
        </w:rPr>
      </w:r>
    </w:p>
    <w:bookmarkStart w:id="545" w:name="P545"/>
    <w:bookmarkEnd w:id="545"/>
    <w:p>
      <w:pPr>
        <w:pStyle w:val="2"/>
        <w:jc w:val="center"/>
      </w:pPr>
      <w:r>
        <w:rPr>
          <w:sz w:val="20"/>
        </w:rPr>
        <w:t xml:space="preserve">СОСТАВ</w:t>
      </w:r>
    </w:p>
    <w:p>
      <w:pPr>
        <w:pStyle w:val="2"/>
        <w:jc w:val="center"/>
      </w:pPr>
      <w:r>
        <w:rPr>
          <w:sz w:val="20"/>
        </w:rPr>
        <w:t xml:space="preserve">КОМИССИИ ПО ОТБОРУ</w:t>
      </w:r>
    </w:p>
    <w:p>
      <w:pPr>
        <w:pStyle w:val="0"/>
        <w:jc w:val="both"/>
      </w:pPr>
      <w:r>
        <w:rPr>
          <w:sz w:val="18"/>
        </w:rPr>
      </w:r>
    </w:p>
    <w:tbl>
      <w:tblPr>
        <w:tblInd w:w="0" w:type="dxa"/>
        <w:tblLayout w:type="fixed"/>
        <w:tblCellMar>
          <w:top w:w="102" w:type="dxa"/>
          <w:left w:w="62" w:type="dxa"/>
          <w:bottom w:w="102" w:type="dxa"/>
          <w:right w:w="62" w:type="dxa"/>
        </w:tblCellMar>
      </w:tblPr>
      <w:tblGrid>
        <w:gridCol w:w="2835"/>
        <w:gridCol w:w="425"/>
        <w:gridCol w:w="5726"/>
      </w:tblGrid>
      <w:tr>
        <w:tc>
          <w:tcPr>
            <w:tcW w:w="2835" w:type="dxa"/>
            <w:tcBorders>
              <w:top w:val="nil"/>
              <w:left w:val="nil"/>
              <w:bottom w:val="nil"/>
              <w:right w:val="nil"/>
            </w:tcBorders>
          </w:tcPr>
          <w:p>
            <w:pPr>
              <w:pStyle w:val="0"/>
            </w:pPr>
            <w:r>
              <w:rPr>
                <w:sz w:val="18"/>
              </w:rPr>
              <w:t xml:space="preserve">Антипина</w:t>
            </w:r>
          </w:p>
          <w:p>
            <w:pPr>
              <w:pStyle w:val="0"/>
            </w:pPr>
            <w:r>
              <w:rPr>
                <w:sz w:val="18"/>
              </w:rPr>
              <w:t xml:space="preserve">Ирина Рэмовна</w:t>
            </w:r>
          </w:p>
        </w:tc>
        <w:tc>
          <w:tcPr>
            <w:tcW w:w="425" w:type="dxa"/>
            <w:tcBorders>
              <w:top w:val="nil"/>
              <w:left w:val="nil"/>
              <w:bottom w:val="nil"/>
              <w:right w:val="nil"/>
            </w:tcBorders>
          </w:tcPr>
          <w:p>
            <w:pPr>
              <w:pStyle w:val="0"/>
              <w:jc w:val="center"/>
            </w:pPr>
            <w:r>
              <w:rPr>
                <w:sz w:val="18"/>
              </w:rPr>
              <w:t xml:space="preserve">-</w:t>
            </w:r>
          </w:p>
        </w:tc>
        <w:tc>
          <w:tcPr>
            <w:tcW w:w="5726" w:type="dxa"/>
            <w:tcBorders>
              <w:top w:val="nil"/>
              <w:left w:val="nil"/>
              <w:bottom w:val="nil"/>
              <w:right w:val="nil"/>
            </w:tcBorders>
          </w:tcPr>
          <w:p>
            <w:pPr>
              <w:pStyle w:val="0"/>
              <w:jc w:val="both"/>
            </w:pPr>
            <w:r>
              <w:rPr>
                <w:sz w:val="18"/>
              </w:rPr>
              <w:t xml:space="preserve">заместитель Главы города - руководитель департамента экономической политики и инвестиционного развития, председатель комиссии;</w:t>
            </w:r>
          </w:p>
        </w:tc>
      </w:tr>
      <w:tr>
        <w:tc>
          <w:tcPr>
            <w:tcW w:w="2835" w:type="dxa"/>
            <w:tcBorders>
              <w:top w:val="nil"/>
              <w:left w:val="nil"/>
              <w:bottom w:val="nil"/>
              <w:right w:val="nil"/>
            </w:tcBorders>
          </w:tcPr>
          <w:p>
            <w:pPr>
              <w:pStyle w:val="0"/>
            </w:pPr>
            <w:r>
              <w:rPr>
                <w:sz w:val="18"/>
              </w:rPr>
              <w:t xml:space="preserve">Манченко</w:t>
            </w:r>
          </w:p>
          <w:p>
            <w:pPr>
              <w:pStyle w:val="0"/>
            </w:pPr>
            <w:r>
              <w:rPr>
                <w:sz w:val="18"/>
              </w:rPr>
              <w:t xml:space="preserve">Игорь Александрович</w:t>
            </w:r>
          </w:p>
        </w:tc>
        <w:tc>
          <w:tcPr>
            <w:tcW w:w="425" w:type="dxa"/>
            <w:tcBorders>
              <w:top w:val="nil"/>
              <w:left w:val="nil"/>
              <w:bottom w:val="nil"/>
              <w:right w:val="nil"/>
            </w:tcBorders>
          </w:tcPr>
          <w:p>
            <w:pPr>
              <w:pStyle w:val="0"/>
              <w:jc w:val="center"/>
            </w:pPr>
            <w:r>
              <w:rPr>
                <w:sz w:val="18"/>
              </w:rPr>
              <w:t xml:space="preserve">-</w:t>
            </w:r>
          </w:p>
        </w:tc>
        <w:tc>
          <w:tcPr>
            <w:tcW w:w="5726" w:type="dxa"/>
            <w:tcBorders>
              <w:top w:val="nil"/>
              <w:left w:val="nil"/>
              <w:bottom w:val="nil"/>
              <w:right w:val="nil"/>
            </w:tcBorders>
          </w:tcPr>
          <w:p>
            <w:pPr>
              <w:pStyle w:val="0"/>
              <w:jc w:val="both"/>
            </w:pPr>
            <w:r>
              <w:rPr>
                <w:sz w:val="18"/>
              </w:rPr>
              <w:t xml:space="preserve">заместитель руководителя департамента транспорта администрации города - начальник отдела организации перевозок и дорожного движения, заместитель председателя комиссии;</w:t>
            </w:r>
          </w:p>
        </w:tc>
      </w:tr>
      <w:tr>
        <w:tc>
          <w:tcPr>
            <w:tcW w:w="2835" w:type="dxa"/>
            <w:tcBorders>
              <w:top w:val="nil"/>
              <w:left w:val="nil"/>
              <w:bottom w:val="nil"/>
              <w:right w:val="nil"/>
            </w:tcBorders>
          </w:tcPr>
          <w:p>
            <w:pPr>
              <w:pStyle w:val="0"/>
            </w:pPr>
            <w:r>
              <w:rPr>
                <w:sz w:val="18"/>
              </w:rPr>
              <w:t xml:space="preserve">Волков</w:t>
            </w:r>
          </w:p>
          <w:p>
            <w:pPr>
              <w:pStyle w:val="0"/>
            </w:pPr>
            <w:r>
              <w:rPr>
                <w:sz w:val="18"/>
              </w:rPr>
              <w:t xml:space="preserve">Максим Валентинович</w:t>
            </w:r>
          </w:p>
        </w:tc>
        <w:tc>
          <w:tcPr>
            <w:tcW w:w="425" w:type="dxa"/>
            <w:tcBorders>
              <w:top w:val="nil"/>
              <w:left w:val="nil"/>
              <w:bottom w:val="nil"/>
              <w:right w:val="nil"/>
            </w:tcBorders>
          </w:tcPr>
          <w:p>
            <w:pPr>
              <w:pStyle w:val="0"/>
              <w:jc w:val="center"/>
            </w:pPr>
            <w:r>
              <w:rPr>
                <w:sz w:val="18"/>
              </w:rPr>
              <w:t xml:space="preserve">-</w:t>
            </w:r>
          </w:p>
        </w:tc>
        <w:tc>
          <w:tcPr>
            <w:tcW w:w="5726" w:type="dxa"/>
            <w:tcBorders>
              <w:top w:val="nil"/>
              <w:left w:val="nil"/>
              <w:bottom w:val="nil"/>
              <w:right w:val="nil"/>
            </w:tcBorders>
          </w:tcPr>
          <w:p>
            <w:pPr>
              <w:pStyle w:val="0"/>
              <w:jc w:val="both"/>
            </w:pPr>
            <w:r>
              <w:rPr>
                <w:sz w:val="18"/>
              </w:rPr>
              <w:t xml:space="preserve">заместитель руководителя департамента градостроительства администрации города;</w:t>
            </w:r>
          </w:p>
        </w:tc>
      </w:tr>
      <w:tr>
        <w:tc>
          <w:tcPr>
            <w:tcW w:w="2835" w:type="dxa"/>
            <w:tcBorders>
              <w:top w:val="nil"/>
              <w:left w:val="nil"/>
              <w:bottom w:val="nil"/>
              <w:right w:val="nil"/>
            </w:tcBorders>
          </w:tcPr>
          <w:p>
            <w:pPr>
              <w:pStyle w:val="0"/>
            </w:pPr>
            <w:r>
              <w:rPr>
                <w:sz w:val="18"/>
              </w:rPr>
              <w:t xml:space="preserve">Клепиков</w:t>
            </w:r>
          </w:p>
          <w:p>
            <w:pPr>
              <w:pStyle w:val="0"/>
            </w:pPr>
            <w:r>
              <w:rPr>
                <w:sz w:val="18"/>
              </w:rPr>
              <w:t xml:space="preserve">Геннадий Яковлевич</w:t>
            </w:r>
          </w:p>
        </w:tc>
        <w:tc>
          <w:tcPr>
            <w:tcW w:w="425" w:type="dxa"/>
            <w:tcBorders>
              <w:top w:val="nil"/>
              <w:left w:val="nil"/>
              <w:bottom w:val="nil"/>
              <w:right w:val="nil"/>
            </w:tcBorders>
          </w:tcPr>
          <w:p>
            <w:pPr>
              <w:pStyle w:val="0"/>
              <w:jc w:val="center"/>
            </w:pPr>
            <w:r>
              <w:rPr>
                <w:sz w:val="18"/>
              </w:rPr>
              <w:t xml:space="preserve">-</w:t>
            </w:r>
          </w:p>
        </w:tc>
        <w:tc>
          <w:tcPr>
            <w:tcW w:w="5726"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835" w:type="dxa"/>
            <w:tcBorders>
              <w:top w:val="nil"/>
              <w:left w:val="nil"/>
              <w:bottom w:val="nil"/>
              <w:right w:val="nil"/>
            </w:tcBorders>
          </w:tcPr>
          <w:p>
            <w:pPr>
              <w:pStyle w:val="0"/>
            </w:pPr>
            <w:r>
              <w:rPr>
                <w:sz w:val="18"/>
              </w:rPr>
              <w:t xml:space="preserve">Павелко</w:t>
            </w:r>
          </w:p>
          <w:p>
            <w:pPr>
              <w:pStyle w:val="0"/>
            </w:pPr>
            <w:r>
              <w:rPr>
                <w:sz w:val="18"/>
              </w:rPr>
              <w:t xml:space="preserve">Павел Александрович</w:t>
            </w:r>
          </w:p>
        </w:tc>
        <w:tc>
          <w:tcPr>
            <w:tcW w:w="425" w:type="dxa"/>
            <w:tcBorders>
              <w:top w:val="nil"/>
              <w:left w:val="nil"/>
              <w:bottom w:val="nil"/>
              <w:right w:val="nil"/>
            </w:tcBorders>
          </w:tcPr>
          <w:p>
            <w:pPr>
              <w:pStyle w:val="0"/>
              <w:jc w:val="center"/>
            </w:pPr>
            <w:r>
              <w:rPr>
                <w:sz w:val="18"/>
              </w:rPr>
              <w:t xml:space="preserve">-</w:t>
            </w:r>
          </w:p>
        </w:tc>
        <w:tc>
          <w:tcPr>
            <w:tcW w:w="5726"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835" w:type="dxa"/>
            <w:tcBorders>
              <w:top w:val="nil"/>
              <w:left w:val="nil"/>
              <w:bottom w:val="nil"/>
              <w:right w:val="nil"/>
            </w:tcBorders>
          </w:tcPr>
          <w:p>
            <w:pPr>
              <w:pStyle w:val="0"/>
            </w:pPr>
            <w:r>
              <w:rPr>
                <w:sz w:val="18"/>
              </w:rPr>
              <w:t xml:space="preserve">Фоминых</w:t>
            </w:r>
          </w:p>
          <w:p>
            <w:pPr>
              <w:pStyle w:val="0"/>
            </w:pPr>
            <w:r>
              <w:rPr>
                <w:sz w:val="18"/>
              </w:rPr>
              <w:t xml:space="preserve">Алексей Александрович</w:t>
            </w:r>
          </w:p>
        </w:tc>
        <w:tc>
          <w:tcPr>
            <w:tcW w:w="425" w:type="dxa"/>
            <w:tcBorders>
              <w:top w:val="nil"/>
              <w:left w:val="nil"/>
              <w:bottom w:val="nil"/>
              <w:right w:val="nil"/>
            </w:tcBorders>
          </w:tcPr>
          <w:p>
            <w:pPr>
              <w:pStyle w:val="0"/>
              <w:jc w:val="center"/>
            </w:pPr>
            <w:r>
              <w:rPr>
                <w:sz w:val="18"/>
              </w:rPr>
              <w:t xml:space="preserve">-</w:t>
            </w:r>
          </w:p>
        </w:tc>
        <w:tc>
          <w:tcPr>
            <w:tcW w:w="5726" w:type="dxa"/>
            <w:tcBorders>
              <w:top w:val="nil"/>
              <w:left w:val="nil"/>
              <w:bottom w:val="nil"/>
              <w:right w:val="nil"/>
            </w:tcBorders>
          </w:tcPr>
          <w:p>
            <w:pPr>
              <w:pStyle w:val="0"/>
              <w:jc w:val="both"/>
            </w:pPr>
            <w:r>
              <w:rPr>
                <w:sz w:val="18"/>
              </w:rPr>
              <w:t xml:space="preserve">заместитель Главы города - руководитель департамента городского хозяйства.</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3</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 -</w:t>
      </w:r>
    </w:p>
    <w:p>
      <w:pPr>
        <w:pStyle w:val="0"/>
        <w:jc w:val="right"/>
      </w:pPr>
      <w:r>
        <w:rPr>
          <w:sz w:val="18"/>
        </w:rPr>
        <w:t xml:space="preserve">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w:t>
      </w:r>
    </w:p>
    <w:p>
      <w:pPr>
        <w:pStyle w:val="0"/>
        <w:jc w:val="right"/>
      </w:pPr>
      <w:r>
        <w:rPr>
          <w:sz w:val="18"/>
        </w:rPr>
        <w:t xml:space="preserve">развития, и (или)</w:t>
      </w:r>
    </w:p>
    <w:p>
      <w:pPr>
        <w:pStyle w:val="0"/>
        <w:jc w:val="right"/>
      </w:pPr>
      <w:r>
        <w:rPr>
          <w:sz w:val="18"/>
        </w:rPr>
        <w:t xml:space="preserve">модернизации производства</w:t>
      </w:r>
    </w:p>
    <w:p>
      <w:pPr>
        <w:pStyle w:val="0"/>
        <w:jc w:val="right"/>
      </w:pPr>
      <w:r>
        <w:rPr>
          <w:sz w:val="18"/>
        </w:rPr>
        <w:t xml:space="preserve">товаров (работ, услуг)</w:t>
      </w:r>
    </w:p>
    <w:p>
      <w:pPr>
        <w:pStyle w:val="0"/>
        <w:jc w:val="both"/>
      </w:pPr>
      <w:r>
        <w:rPr>
          <w:sz w:val="18"/>
        </w:rPr>
      </w:r>
    </w:p>
    <w:bookmarkStart w:id="592" w:name="P592"/>
    <w:bookmarkEnd w:id="592"/>
    <w:p>
      <w:pPr>
        <w:pStyle w:val="1"/>
        <w:jc w:val="both"/>
      </w:pPr>
      <w:r>
        <w:rPr>
          <w:sz w:val="20"/>
        </w:rPr>
        <w:t xml:space="preserve">                           ЭКСПЕРТНОЕ ЗАКЛЮЧЕНИЕ</w:t>
      </w:r>
    </w:p>
    <w:p>
      <w:pPr>
        <w:pStyle w:val="1"/>
        <w:jc w:val="both"/>
      </w:pPr>
      <w:r>
        <w:rPr>
          <w:sz w:val="20"/>
        </w:rPr>
      </w:r>
    </w:p>
    <w:p>
      <w:pPr>
        <w:pStyle w:val="1"/>
        <w:jc w:val="both"/>
      </w:pPr>
      <w:r>
        <w:rPr>
          <w:sz w:val="20"/>
        </w:rPr>
        <w:t xml:space="preserve">    Субъект   малого   и  среднего  предпринимательства,  физическое  лицо,</w:t>
      </w:r>
    </w:p>
    <w:p>
      <w:pPr>
        <w:pStyle w:val="1"/>
        <w:jc w:val="both"/>
      </w:pPr>
      <w:r>
        <w:rPr>
          <w:sz w:val="20"/>
        </w:rPr>
        <w:t xml:space="preserve">налогоплательщик НПД (далее - заявитель):</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Дата и входящий регистрационный номер пакета документов:</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Таблица оценок</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54"/>
        <w:gridCol w:w="4535"/>
        <w:gridCol w:w="1714"/>
        <w:gridCol w:w="1264"/>
      </w:tblGrid>
      <w:tr>
        <w:tc>
          <w:tcPr>
            <w:tcW w:w="454" w:type="dxa"/>
          </w:tcPr>
          <w:p>
            <w:pPr>
              <w:pStyle w:val="0"/>
              <w:jc w:val="center"/>
            </w:pPr>
            <w:r>
              <w:rPr>
                <w:sz w:val="18"/>
              </w:rPr>
              <w:t xml:space="preserve">N п/п</w:t>
            </w:r>
          </w:p>
        </w:tc>
        <w:tc>
          <w:tcPr>
            <w:tcW w:w="1054" w:type="dxa"/>
          </w:tcPr>
          <w:p>
            <w:pPr>
              <w:pStyle w:val="0"/>
              <w:jc w:val="center"/>
            </w:pPr>
            <w:r>
              <w:rPr>
                <w:sz w:val="18"/>
              </w:rPr>
              <w:t xml:space="preserve">Номер критерия оценки</w:t>
            </w:r>
          </w:p>
        </w:tc>
        <w:tc>
          <w:tcPr>
            <w:tcW w:w="4535" w:type="dxa"/>
          </w:tcPr>
          <w:p>
            <w:pPr>
              <w:pStyle w:val="0"/>
              <w:jc w:val="center"/>
            </w:pPr>
            <w:r>
              <w:rPr>
                <w:sz w:val="18"/>
              </w:rPr>
              <w:t xml:space="preserve">Наименование критерия оценки</w:t>
            </w:r>
          </w:p>
        </w:tc>
        <w:tc>
          <w:tcPr>
            <w:tcW w:w="1714" w:type="dxa"/>
          </w:tcPr>
          <w:p>
            <w:pPr>
              <w:pStyle w:val="0"/>
              <w:jc w:val="center"/>
            </w:pPr>
            <w:r>
              <w:rPr>
                <w:sz w:val="18"/>
              </w:rPr>
              <w:t xml:space="preserve">Оценка в баллах: несоответствие критерию (не в наличии) - 0, соответствие критерию (в наличии) - 1</w:t>
            </w:r>
          </w:p>
        </w:tc>
        <w:tc>
          <w:tcPr>
            <w:tcW w:w="1264" w:type="dxa"/>
          </w:tcPr>
          <w:p>
            <w:pPr>
              <w:pStyle w:val="0"/>
              <w:jc w:val="center"/>
            </w:pPr>
            <w:r>
              <w:rPr>
                <w:sz w:val="18"/>
              </w:rPr>
              <w:t xml:space="preserve">Основание (я) </w:t>
            </w:r>
            <w:hyperlink w:history="0" w:anchor="P832" w:tooltip="&lt;*&gt; Графа 5 заполняется в случае несоответствия заявителя, пакета документов заявителя положениям, установленным пунктами 9, 10 - 15, 20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графе 4 оценки 0 баллов, за...">
              <w:r>
                <w:rPr>
                  <w:sz w:val="18"/>
                  <w:color w:val="0000ff"/>
                </w:rPr>
                <w:t xml:space="preserve">&lt;*&gt;</w:t>
              </w:r>
            </w:hyperlink>
          </w:p>
        </w:tc>
      </w:tr>
      <w:tr>
        <w:tc>
          <w:tcPr>
            <w:tcW w:w="454" w:type="dxa"/>
          </w:tcPr>
          <w:p>
            <w:pPr>
              <w:pStyle w:val="0"/>
              <w:jc w:val="center"/>
            </w:pPr>
            <w:r>
              <w:rPr>
                <w:sz w:val="18"/>
              </w:rPr>
              <w:t xml:space="preserve">1</w:t>
            </w:r>
          </w:p>
        </w:tc>
        <w:tc>
          <w:tcPr>
            <w:tcW w:w="1054" w:type="dxa"/>
          </w:tcPr>
          <w:p>
            <w:pPr>
              <w:pStyle w:val="0"/>
              <w:jc w:val="center"/>
            </w:pPr>
            <w:r>
              <w:rPr>
                <w:sz w:val="18"/>
              </w:rPr>
              <w:t xml:space="preserve">2</w:t>
            </w:r>
          </w:p>
        </w:tc>
        <w:tc>
          <w:tcPr>
            <w:tcW w:w="4535" w:type="dxa"/>
          </w:tcPr>
          <w:p>
            <w:pPr>
              <w:pStyle w:val="0"/>
              <w:jc w:val="center"/>
            </w:pPr>
            <w:r>
              <w:rPr>
                <w:sz w:val="18"/>
              </w:rPr>
              <w:t xml:space="preserve">3</w:t>
            </w:r>
          </w:p>
        </w:tc>
        <w:tc>
          <w:tcPr>
            <w:tcW w:w="1714" w:type="dxa"/>
          </w:tcPr>
          <w:p>
            <w:pPr>
              <w:pStyle w:val="0"/>
              <w:jc w:val="center"/>
            </w:pPr>
            <w:r>
              <w:rPr>
                <w:sz w:val="18"/>
              </w:rPr>
              <w:t xml:space="preserve">4</w:t>
            </w:r>
          </w:p>
        </w:tc>
        <w:tc>
          <w:tcPr>
            <w:tcW w:w="1264" w:type="dxa"/>
          </w:tcPr>
          <w:bookmarkStart w:id="612" w:name="P612"/>
          <w:bookmarkEnd w:id="612"/>
          <w:p>
            <w:pPr>
              <w:pStyle w:val="0"/>
              <w:jc w:val="center"/>
            </w:pPr>
            <w:r>
              <w:rPr>
                <w:sz w:val="18"/>
              </w:rPr>
              <w:t xml:space="preserve">5</w:t>
            </w:r>
          </w:p>
        </w:tc>
      </w:tr>
      <w:tr>
        <w:tc>
          <w:tcPr>
            <w:tcW w:w="454" w:type="dxa"/>
          </w:tcPr>
          <w:p>
            <w:pPr>
              <w:pStyle w:val="0"/>
            </w:pPr>
            <w:r>
              <w:rPr>
                <w:sz w:val="18"/>
              </w:rPr>
              <w:t xml:space="preserve">1</w:t>
            </w:r>
          </w:p>
        </w:tc>
        <w:tc>
          <w:tcPr>
            <w:tcW w:w="1054" w:type="dxa"/>
          </w:tcPr>
          <w:p>
            <w:pPr>
              <w:pStyle w:val="0"/>
              <w:jc w:val="center"/>
            </w:pPr>
            <w:r>
              <w:rPr>
                <w:sz w:val="18"/>
              </w:rPr>
              <w:t xml:space="preserve">х</w:t>
            </w:r>
          </w:p>
        </w:tc>
        <w:tc>
          <w:tcPr>
            <w:tcW w:w="4535" w:type="dxa"/>
          </w:tcPr>
          <w:p>
            <w:pPr>
              <w:pStyle w:val="0"/>
            </w:pPr>
            <w:r>
              <w:rPr>
                <w:sz w:val="18"/>
              </w:rPr>
              <w:t xml:space="preserve">Соответствие целям и условиям предоставления субсидии, в том числе:</w:t>
            </w:r>
          </w:p>
        </w:tc>
        <w:tc>
          <w:tcPr>
            <w:tcW w:w="1714" w:type="dxa"/>
          </w:tcPr>
          <w:p>
            <w:pPr>
              <w:pStyle w:val="0"/>
              <w:jc w:val="center"/>
            </w:pPr>
            <w:r>
              <w:rPr>
                <w:sz w:val="18"/>
              </w:rPr>
              <w:t xml:space="preserve">х</w:t>
            </w:r>
          </w:p>
        </w:tc>
        <w:tc>
          <w:tcPr>
            <w:tcW w:w="1264" w:type="dxa"/>
          </w:tcPr>
          <w:p>
            <w:pPr>
              <w:pStyle w:val="0"/>
              <w:jc w:val="center"/>
            </w:pPr>
            <w:r>
              <w:rPr>
                <w:sz w:val="18"/>
              </w:rPr>
              <w:t xml:space="preserve">х</w:t>
            </w:r>
          </w:p>
        </w:tc>
      </w:tr>
      <w:tr>
        <w:tc>
          <w:tcPr>
            <w:tcW w:w="454" w:type="dxa"/>
          </w:tcPr>
          <w:p>
            <w:pPr>
              <w:pStyle w:val="0"/>
            </w:pPr>
            <w:r>
              <w:rPr>
                <w:sz w:val="18"/>
              </w:rPr>
              <w:t xml:space="preserve">2</w:t>
            </w:r>
          </w:p>
        </w:tc>
        <w:tc>
          <w:tcPr>
            <w:tcW w:w="1054" w:type="dxa"/>
          </w:tcPr>
          <w:p>
            <w:pPr>
              <w:pStyle w:val="0"/>
              <w:jc w:val="center"/>
            </w:pPr>
            <w:r>
              <w:rPr>
                <w:sz w:val="18"/>
              </w:rPr>
              <w:t xml:space="preserve">х</w:t>
            </w:r>
          </w:p>
        </w:tc>
        <w:tc>
          <w:tcPr>
            <w:tcW w:w="4535" w:type="dxa"/>
          </w:tcPr>
          <w:p>
            <w:pPr>
              <w:pStyle w:val="0"/>
            </w:pPr>
            <w:r>
              <w:rPr>
                <w:sz w:val="18"/>
              </w:rPr>
              <w:t xml:space="preserve">Заявитель соответствует критериям, установленным </w:t>
            </w:r>
            <w:hyperlink w:history="0" w:anchor="P57" w:tooltip="9. Субсидии предоставляются заявителям, которые соответствуют следующим критериям:">
              <w:r>
                <w:rPr>
                  <w:sz w:val="18"/>
                  <w:color w:val="0000ff"/>
                </w:rPr>
                <w:t xml:space="preserve">п. 9</w:t>
              </w:r>
            </w:hyperlink>
            <w:r>
              <w:rPr>
                <w:sz w:val="18"/>
              </w:rPr>
              <w:t xml:space="preserve"> Положения:</w:t>
            </w:r>
          </w:p>
        </w:tc>
        <w:tc>
          <w:tcPr>
            <w:tcW w:w="1714" w:type="dxa"/>
          </w:tcPr>
          <w:p>
            <w:pPr>
              <w:pStyle w:val="0"/>
              <w:jc w:val="center"/>
            </w:pPr>
            <w:r>
              <w:rPr>
                <w:sz w:val="18"/>
              </w:rPr>
              <w:t xml:space="preserve">х</w:t>
            </w:r>
          </w:p>
        </w:tc>
        <w:tc>
          <w:tcPr>
            <w:tcW w:w="1264" w:type="dxa"/>
          </w:tcPr>
          <w:p>
            <w:pPr>
              <w:pStyle w:val="0"/>
              <w:jc w:val="center"/>
            </w:pPr>
            <w:r>
              <w:rPr>
                <w:sz w:val="18"/>
              </w:rPr>
              <w:t xml:space="preserve">х</w:t>
            </w:r>
          </w:p>
        </w:tc>
      </w:tr>
      <w:tr>
        <w:tc>
          <w:tcPr>
            <w:tcW w:w="454" w:type="dxa"/>
          </w:tcPr>
          <w:p>
            <w:pPr>
              <w:pStyle w:val="0"/>
            </w:pPr>
            <w:r>
              <w:rPr>
                <w:sz w:val="18"/>
              </w:rPr>
              <w:t xml:space="preserve">3</w:t>
            </w:r>
          </w:p>
        </w:tc>
        <w:tc>
          <w:tcPr>
            <w:tcW w:w="1054" w:type="dxa"/>
          </w:tcPr>
          <w:p>
            <w:pPr>
              <w:pStyle w:val="0"/>
              <w:jc w:val="center"/>
            </w:pPr>
            <w:r>
              <w:rPr>
                <w:sz w:val="18"/>
              </w:rPr>
              <w:t xml:space="preserve">1</w:t>
            </w:r>
          </w:p>
        </w:tc>
        <w:tc>
          <w:tcPr>
            <w:tcW w:w="4535" w:type="dxa"/>
          </w:tcPr>
          <w:p>
            <w:pPr>
              <w:pStyle w:val="0"/>
            </w:pPr>
            <w:r>
              <w:rPr>
                <w:sz w:val="18"/>
              </w:rPr>
              <w:t xml:space="preserve">Зарегистрирован и осуществляет на территории города Красноярска виды предпринимательской деятельности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4</w:t>
            </w:r>
          </w:p>
        </w:tc>
        <w:tc>
          <w:tcPr>
            <w:tcW w:w="1054" w:type="dxa"/>
          </w:tcPr>
          <w:p>
            <w:pPr>
              <w:pStyle w:val="0"/>
              <w:jc w:val="center"/>
            </w:pPr>
            <w:r>
              <w:rPr>
                <w:sz w:val="18"/>
              </w:rPr>
              <w:t xml:space="preserve">2</w:t>
            </w:r>
          </w:p>
        </w:tc>
        <w:tc>
          <w:tcPr>
            <w:tcW w:w="4535" w:type="dxa"/>
          </w:tcPr>
          <w:p>
            <w:pPr>
              <w:pStyle w:val="0"/>
            </w:pPr>
            <w:r>
              <w:rPr>
                <w:sz w:val="18"/>
              </w:rPr>
              <w:t xml:space="preserve">Заявителем осуществлены затраты по направлениям согласно </w:t>
            </w:r>
            <w:hyperlink w:history="0" w:anchor="P205"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sz w:val="18"/>
                  <w:color w:val="0000ff"/>
                </w:rPr>
                <w:t xml:space="preserve">п. 44</w:t>
              </w:r>
            </w:hyperlink>
            <w:r>
              <w:rPr>
                <w:sz w:val="18"/>
              </w:rPr>
              <w:t xml:space="preserve"> Положения</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5</w:t>
            </w:r>
          </w:p>
        </w:tc>
        <w:tc>
          <w:tcPr>
            <w:tcW w:w="1054" w:type="dxa"/>
          </w:tcPr>
          <w:p>
            <w:pPr>
              <w:pStyle w:val="0"/>
              <w:jc w:val="center"/>
            </w:pPr>
            <w:r>
              <w:rPr>
                <w:sz w:val="18"/>
              </w:rPr>
              <w:t xml:space="preserve">3</w:t>
            </w:r>
          </w:p>
        </w:tc>
        <w:tc>
          <w:tcPr>
            <w:tcW w:w="4535" w:type="dxa"/>
          </w:tcPr>
          <w:p>
            <w:pPr>
              <w:pStyle w:val="0"/>
            </w:pPr>
            <w:r>
              <w:rPr>
                <w:sz w:val="18"/>
              </w:rPr>
              <w:t xml:space="preserve">Заявителем заключены договоры и (или) иные сделки согласно действующему законодательству с юридическими лицами и (или) индивидуальными предпринимателями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6</w:t>
            </w:r>
          </w:p>
        </w:tc>
        <w:tc>
          <w:tcPr>
            <w:tcW w:w="1054" w:type="dxa"/>
          </w:tcPr>
          <w:p>
            <w:pPr>
              <w:pStyle w:val="0"/>
              <w:jc w:val="center"/>
            </w:pPr>
            <w:r>
              <w:rPr>
                <w:sz w:val="18"/>
              </w:rPr>
              <w:t xml:space="preserve">4</w:t>
            </w:r>
          </w:p>
        </w:tc>
        <w:tc>
          <w:tcPr>
            <w:tcW w:w="4535" w:type="dxa"/>
          </w:tcPr>
          <w:p>
            <w:pPr>
              <w:pStyle w:val="0"/>
            </w:pPr>
            <w:r>
              <w:rPr>
                <w:sz w:val="18"/>
              </w:rPr>
              <w:t xml:space="preserve">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7</w:t>
            </w:r>
          </w:p>
        </w:tc>
        <w:tc>
          <w:tcPr>
            <w:tcW w:w="1054" w:type="dxa"/>
          </w:tcPr>
          <w:p>
            <w:pPr>
              <w:pStyle w:val="0"/>
              <w:jc w:val="center"/>
            </w:pPr>
            <w:r>
              <w:rPr>
                <w:sz w:val="18"/>
              </w:rPr>
              <w:t xml:space="preserve">5</w:t>
            </w:r>
          </w:p>
        </w:tc>
        <w:tc>
          <w:tcPr>
            <w:tcW w:w="4535" w:type="dxa"/>
          </w:tcPr>
          <w:p>
            <w:pPr>
              <w:pStyle w:val="0"/>
            </w:pPr>
            <w:r>
              <w:rPr>
                <w:sz w:val="18"/>
              </w:rPr>
              <w:t xml:space="preserve">Заявитель представил в случае получения субсидии обязательства в </w:t>
            </w:r>
            <w:hyperlink w:history="0" w:anchor="P305" w:tooltip="ЗАЯВКА">
              <w:r>
                <w:rPr>
                  <w:sz w:val="18"/>
                  <w:color w:val="0000ff"/>
                </w:rPr>
                <w:t xml:space="preserve">заявке</w:t>
              </w:r>
            </w:hyperlink>
            <w:r>
              <w:rPr>
                <w:sz w:val="18"/>
              </w:rPr>
              <w:t xml:space="preserve"> по форме согласно приложению 1 к Положению</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8</w:t>
            </w:r>
          </w:p>
        </w:tc>
        <w:tc>
          <w:tcPr>
            <w:tcW w:w="1054" w:type="dxa"/>
          </w:tcPr>
          <w:p>
            <w:pPr>
              <w:pStyle w:val="0"/>
              <w:jc w:val="center"/>
            </w:pPr>
            <w:r>
              <w:rPr>
                <w:sz w:val="18"/>
              </w:rPr>
              <w:t xml:space="preserve">6</w:t>
            </w:r>
          </w:p>
        </w:tc>
        <w:tc>
          <w:tcPr>
            <w:tcW w:w="4535" w:type="dxa"/>
          </w:tcPr>
          <w:p>
            <w:pPr>
              <w:pStyle w:val="0"/>
            </w:pPr>
            <w:r>
              <w:rPr>
                <w:sz w:val="18"/>
              </w:rPr>
              <w:t xml:space="preserve">Заявитель - субъект малого и среднего предпринимательства состоит на учете в налоговых органах, состоит в Едином реестре субъектов малого и среднего предпринимательства.</w:t>
            </w:r>
          </w:p>
          <w:p>
            <w:pPr>
              <w:pStyle w:val="0"/>
            </w:pPr>
            <w:r>
              <w:rPr>
                <w:sz w:val="18"/>
              </w:rPr>
              <w:t xml:space="preserve">Заявитель - физическое лицо, налогоплательщик НПД состоит на учете в налоговых органах в качестве налогоплательщика налога на профессиональный доход не менее трех месяцев до даты подачи пакета документов</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9</w:t>
            </w:r>
          </w:p>
        </w:tc>
        <w:tc>
          <w:tcPr>
            <w:tcW w:w="1054" w:type="dxa"/>
          </w:tcPr>
          <w:p>
            <w:pPr>
              <w:pStyle w:val="0"/>
              <w:jc w:val="center"/>
            </w:pPr>
            <w:r>
              <w:rPr>
                <w:sz w:val="18"/>
              </w:rPr>
              <w:t xml:space="preserve">7</w:t>
            </w:r>
          </w:p>
        </w:tc>
        <w:tc>
          <w:tcPr>
            <w:tcW w:w="4535" w:type="dxa"/>
          </w:tcPr>
          <w:p>
            <w:pPr>
              <w:pStyle w:val="0"/>
            </w:pPr>
            <w:r>
              <w:rPr>
                <w:sz w:val="18"/>
              </w:rP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w:history="0" r:id="rId106" w:tooltip="Федеральный закон от 19.06.2000 N 82-ФЗ (ред. от 06.12.2021) &quot;О минимальном размере оплаты труда&quot; {КонсультантПлюс}">
              <w:r>
                <w:rPr>
                  <w:sz w:val="18"/>
                  <w:color w:val="0000ff"/>
                </w:rPr>
                <w:t xml:space="preserve">законом</w:t>
              </w:r>
            </w:hyperlink>
            <w:r>
              <w:rPr>
                <w:sz w:val="1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pPr>
              <w:pStyle w:val="0"/>
            </w:pPr>
            <w:r>
              <w:rPr>
                <w:sz w:val="18"/>
              </w:rP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в соответствии с </w:t>
            </w:r>
            <w:hyperlink w:history="0" r:id="rId107" w:tooltip="Постановление Правительства Красноярского края от 30.08.2012 N 429-п (ред. от 27.08.2019)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 {КонсультантПлюс}">
              <w:r>
                <w:rPr>
                  <w:sz w:val="18"/>
                  <w:color w:val="0000ff"/>
                </w:rPr>
                <w:t xml:space="preserve">Постановлением</w:t>
              </w:r>
            </w:hyperlink>
            <w:r>
              <w:rPr>
                <w:sz w:val="18"/>
              </w:rPr>
              <w:t xml:space="preserve"> Правительства Красноярского края от 30.08.2012 N 429-п и </w:t>
            </w:r>
            <w:hyperlink w:history="0" r:id="rId108" w:tooltip="Постановление Правительства Красноярского края от 30.09.2013 N 507-п (ред. от 12.04.2022) &quot;Об утверждении государственной программы Красноярского края &quot;Развитие системы социальной поддержки граждан&quot; ------------ Недействующая редакция {КонсультантПлюс}">
              <w:r>
                <w:rPr>
                  <w:sz w:val="18"/>
                  <w:color w:val="0000ff"/>
                </w:rPr>
                <w:t xml:space="preserve">Порядком</w:t>
              </w:r>
            </w:hyperlink>
            <w:r>
              <w:rPr>
                <w:sz w:val="1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(Постановление Правительства Красноярского края от 30.09.2013 N 507-п)</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10</w:t>
            </w:r>
          </w:p>
        </w:tc>
        <w:tc>
          <w:tcPr>
            <w:tcW w:w="1054" w:type="dxa"/>
          </w:tcPr>
          <w:p>
            <w:pPr>
              <w:pStyle w:val="0"/>
              <w:jc w:val="center"/>
            </w:pPr>
            <w:r>
              <w:rPr>
                <w:sz w:val="18"/>
              </w:rPr>
              <w:t xml:space="preserve">х</w:t>
            </w:r>
          </w:p>
        </w:tc>
        <w:tc>
          <w:tcPr>
            <w:tcW w:w="4535" w:type="dxa"/>
          </w:tcPr>
          <w:p>
            <w:pPr>
              <w:pStyle w:val="0"/>
            </w:pPr>
            <w:r>
              <w:rPr>
                <w:sz w:val="18"/>
              </w:rPr>
              <w:t xml:space="preserve">Заявитель в соответствии с </w:t>
            </w:r>
            <w:hyperlink w:history="0" w:anchor="P74"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п. 10</w:t>
              </w:r>
            </w:hyperlink>
            <w:r>
              <w:rPr>
                <w:sz w:val="18"/>
              </w:rPr>
              <w:t xml:space="preserve"> Положения не осуществляет виды деятельности, предусмотренные </w:t>
            </w:r>
            <w:hyperlink w:history="0" r:id="rId109"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чч. 3</w:t>
              </w:r>
            </w:hyperlink>
            <w:r>
              <w:rPr>
                <w:sz w:val="18"/>
              </w:rPr>
              <w:t xml:space="preserve">, </w:t>
            </w:r>
            <w:hyperlink w:history="0" r:id="rId110"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 Недействующая редакция {КонсультантПлюс}">
              <w:r>
                <w:rPr>
                  <w:sz w:val="18"/>
                  <w:color w:val="0000ff"/>
                </w:rPr>
                <w:t xml:space="preserve">4 ст. 14</w:t>
              </w:r>
            </w:hyperlink>
            <w:r>
              <w:rPr>
                <w:sz w:val="18"/>
              </w:rPr>
              <w:t xml:space="preserve"> Федерального закона N 209-ФЗ</w:t>
            </w:r>
          </w:p>
        </w:tc>
        <w:tc>
          <w:tcPr>
            <w:tcW w:w="1714" w:type="dxa"/>
          </w:tcPr>
          <w:p>
            <w:pPr>
              <w:pStyle w:val="0"/>
              <w:jc w:val="center"/>
            </w:pPr>
            <w:r>
              <w:rPr>
                <w:sz w:val="18"/>
              </w:rPr>
              <w:t xml:space="preserve">х</w:t>
            </w:r>
          </w:p>
        </w:tc>
        <w:tc>
          <w:tcPr>
            <w:tcW w:w="1264" w:type="dxa"/>
          </w:tcPr>
          <w:p>
            <w:pPr>
              <w:pStyle w:val="0"/>
              <w:jc w:val="center"/>
            </w:pPr>
            <w:r>
              <w:rPr>
                <w:sz w:val="18"/>
              </w:rPr>
              <w:t xml:space="preserve">х</w:t>
            </w:r>
          </w:p>
        </w:tc>
      </w:tr>
      <w:tr>
        <w:tc>
          <w:tcPr>
            <w:tcW w:w="454" w:type="dxa"/>
          </w:tcPr>
          <w:p>
            <w:pPr>
              <w:pStyle w:val="0"/>
            </w:pPr>
            <w:r>
              <w:rPr>
                <w:sz w:val="18"/>
              </w:rPr>
              <w:t xml:space="preserve">11</w:t>
            </w:r>
          </w:p>
        </w:tc>
        <w:tc>
          <w:tcPr>
            <w:tcW w:w="1054" w:type="dxa"/>
          </w:tcPr>
          <w:p>
            <w:pPr>
              <w:pStyle w:val="0"/>
              <w:jc w:val="center"/>
            </w:pPr>
            <w:r>
              <w:rPr>
                <w:sz w:val="18"/>
              </w:rPr>
              <w:t xml:space="preserve">8</w:t>
            </w:r>
          </w:p>
        </w:tc>
        <w:tc>
          <w:tcPr>
            <w:tcW w:w="4535" w:type="dxa"/>
          </w:tcPr>
          <w:p>
            <w:pPr>
              <w:pStyle w:val="0"/>
            </w:pPr>
            <w:r>
              <w:rPr>
                <w:sz w:val="1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12</w:t>
            </w:r>
          </w:p>
        </w:tc>
        <w:tc>
          <w:tcPr>
            <w:tcW w:w="1054" w:type="dxa"/>
          </w:tcPr>
          <w:p>
            <w:pPr>
              <w:pStyle w:val="0"/>
              <w:jc w:val="center"/>
            </w:pPr>
            <w:r>
              <w:rPr>
                <w:sz w:val="18"/>
              </w:rPr>
              <w:t xml:space="preserve">9</w:t>
            </w:r>
          </w:p>
        </w:tc>
        <w:tc>
          <w:tcPr>
            <w:tcW w:w="4535" w:type="dxa"/>
          </w:tcPr>
          <w:p>
            <w:pPr>
              <w:pStyle w:val="0"/>
            </w:pPr>
            <w:r>
              <w:rPr>
                <w:sz w:val="18"/>
              </w:rPr>
              <w:t xml:space="preserve">Не является участником соглашений о разделе продукции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13</w:t>
            </w:r>
          </w:p>
        </w:tc>
        <w:tc>
          <w:tcPr>
            <w:tcW w:w="1054" w:type="dxa"/>
          </w:tcPr>
          <w:p>
            <w:pPr>
              <w:pStyle w:val="0"/>
              <w:jc w:val="center"/>
            </w:pPr>
            <w:r>
              <w:rPr>
                <w:sz w:val="18"/>
              </w:rPr>
              <w:t xml:space="preserve">10</w:t>
            </w:r>
          </w:p>
        </w:tc>
        <w:tc>
          <w:tcPr>
            <w:tcW w:w="4535" w:type="dxa"/>
          </w:tcPr>
          <w:p>
            <w:pPr>
              <w:pStyle w:val="0"/>
            </w:pPr>
            <w:r>
              <w:rPr>
                <w:sz w:val="18"/>
              </w:rPr>
              <w:t xml:space="preserve">Не осуществляет предпринимательскую деятельность в сфере игорного бизнеса</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14</w:t>
            </w:r>
          </w:p>
        </w:tc>
        <w:tc>
          <w:tcPr>
            <w:tcW w:w="1054" w:type="dxa"/>
          </w:tcPr>
          <w:p>
            <w:pPr>
              <w:pStyle w:val="0"/>
              <w:jc w:val="center"/>
            </w:pPr>
            <w:r>
              <w:rPr>
                <w:sz w:val="18"/>
              </w:rPr>
              <w:t xml:space="preserve">11</w:t>
            </w:r>
          </w:p>
        </w:tc>
        <w:tc>
          <w:tcPr>
            <w:tcW w:w="4535" w:type="dxa"/>
          </w:tcPr>
          <w:p>
            <w:pPr>
              <w:pStyle w:val="0"/>
            </w:pPr>
            <w:r>
              <w:rPr>
                <w:sz w:val="18"/>
              </w:rPr>
              <w:t xml:space="preserve">Не является в порядке, установленном законодательством Российской Федерации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15</w:t>
            </w:r>
          </w:p>
        </w:tc>
        <w:tc>
          <w:tcPr>
            <w:tcW w:w="1054" w:type="dxa"/>
          </w:tcPr>
          <w:p>
            <w:pPr>
              <w:pStyle w:val="0"/>
              <w:jc w:val="center"/>
            </w:pPr>
            <w:r>
              <w:rPr>
                <w:sz w:val="18"/>
              </w:rPr>
              <w:t xml:space="preserve">12</w:t>
            </w:r>
          </w:p>
        </w:tc>
        <w:tc>
          <w:tcPr>
            <w:tcW w:w="4535" w:type="dxa"/>
          </w:tcPr>
          <w:p>
            <w:pPr>
              <w:pStyle w:val="0"/>
            </w:pPr>
            <w:r>
              <w:rPr>
                <w:sz w:val="18"/>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16</w:t>
            </w:r>
          </w:p>
        </w:tc>
        <w:tc>
          <w:tcPr>
            <w:tcW w:w="1054" w:type="dxa"/>
          </w:tcPr>
          <w:p>
            <w:pPr>
              <w:pStyle w:val="0"/>
              <w:jc w:val="center"/>
            </w:pPr>
            <w:r>
              <w:rPr>
                <w:sz w:val="18"/>
              </w:rPr>
              <w:t xml:space="preserve">х</w:t>
            </w:r>
          </w:p>
        </w:tc>
        <w:tc>
          <w:tcPr>
            <w:tcW w:w="4535" w:type="dxa"/>
          </w:tcPr>
          <w:p>
            <w:pPr>
              <w:pStyle w:val="0"/>
            </w:pPr>
            <w:r>
              <w:rPr>
                <w:sz w:val="18"/>
              </w:rPr>
              <w:t xml:space="preserve">Заявитель соответствует требованиям, установленным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п. 15</w:t>
              </w:r>
            </w:hyperlink>
            <w:r>
              <w:rPr>
                <w:sz w:val="18"/>
              </w:rPr>
              <w:t xml:space="preserve"> Положения:</w:t>
            </w:r>
          </w:p>
        </w:tc>
        <w:tc>
          <w:tcPr>
            <w:tcW w:w="1714" w:type="dxa"/>
          </w:tcPr>
          <w:p>
            <w:pPr>
              <w:pStyle w:val="0"/>
              <w:jc w:val="center"/>
            </w:pPr>
            <w:r>
              <w:rPr>
                <w:sz w:val="18"/>
              </w:rPr>
              <w:t xml:space="preserve">х</w:t>
            </w:r>
          </w:p>
        </w:tc>
        <w:tc>
          <w:tcPr>
            <w:tcW w:w="1264" w:type="dxa"/>
          </w:tcPr>
          <w:p>
            <w:pPr>
              <w:pStyle w:val="0"/>
              <w:jc w:val="center"/>
            </w:pPr>
            <w:r>
              <w:rPr>
                <w:sz w:val="18"/>
              </w:rPr>
              <w:t xml:space="preserve">х</w:t>
            </w:r>
          </w:p>
        </w:tc>
      </w:tr>
      <w:tr>
        <w:tc>
          <w:tcPr>
            <w:tcW w:w="454" w:type="dxa"/>
          </w:tcPr>
          <w:p>
            <w:pPr>
              <w:pStyle w:val="0"/>
            </w:pPr>
            <w:r>
              <w:rPr>
                <w:sz w:val="18"/>
              </w:rPr>
              <w:t xml:space="preserve">17</w:t>
            </w:r>
          </w:p>
        </w:tc>
        <w:tc>
          <w:tcPr>
            <w:tcW w:w="1054" w:type="dxa"/>
          </w:tcPr>
          <w:p>
            <w:pPr>
              <w:pStyle w:val="0"/>
              <w:jc w:val="center"/>
            </w:pPr>
            <w:r>
              <w:rPr>
                <w:sz w:val="18"/>
              </w:rPr>
              <w:t xml:space="preserve">13</w:t>
            </w:r>
          </w:p>
        </w:tc>
        <w:tc>
          <w:tcPr>
            <w:tcW w:w="4535" w:type="dxa"/>
          </w:tcPr>
          <w:p>
            <w:pPr>
              <w:pStyle w:val="0"/>
            </w:pPr>
            <w:r>
              <w:rPr>
                <w:sz w:val="18"/>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о налогах и сборах</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18</w:t>
            </w:r>
          </w:p>
        </w:tc>
        <w:tc>
          <w:tcPr>
            <w:tcW w:w="1054" w:type="dxa"/>
          </w:tcPr>
          <w:p>
            <w:pPr>
              <w:pStyle w:val="0"/>
              <w:jc w:val="center"/>
            </w:pPr>
            <w:r>
              <w:rPr>
                <w:sz w:val="18"/>
              </w:rPr>
              <w:t xml:space="preserve">14</w:t>
            </w:r>
          </w:p>
        </w:tc>
        <w:tc>
          <w:tcPr>
            <w:tcW w:w="4535" w:type="dxa"/>
          </w:tcPr>
          <w:p>
            <w:pPr>
              <w:pStyle w:val="0"/>
            </w:pPr>
            <w:r>
              <w:rPr>
                <w:sz w:val="18"/>
              </w:rPr>
              <w:t xml:space="preserve">Отсутствует просроченная задолженность по возврату в бюджет г.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 Красноярска</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19</w:t>
            </w:r>
          </w:p>
        </w:tc>
        <w:tc>
          <w:tcPr>
            <w:tcW w:w="1054" w:type="dxa"/>
          </w:tcPr>
          <w:p>
            <w:pPr>
              <w:pStyle w:val="0"/>
              <w:jc w:val="center"/>
            </w:pPr>
            <w:r>
              <w:rPr>
                <w:sz w:val="18"/>
              </w:rPr>
              <w:t xml:space="preserve">15</w:t>
            </w:r>
          </w:p>
        </w:tc>
        <w:tc>
          <w:tcPr>
            <w:tcW w:w="4535" w:type="dxa"/>
          </w:tcPr>
          <w:p>
            <w:pPr>
              <w:pStyle w:val="0"/>
            </w:pPr>
            <w:r>
              <w:rPr>
                <w:sz w:val="18"/>
              </w:rPr>
              <w:t xml:space="preserve">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pPr>
              <w:pStyle w:val="0"/>
            </w:pPr>
            <w:r>
              <w:rPr>
                <w:sz w:val="18"/>
              </w:rPr>
              <w:t xml:space="preserve">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20</w:t>
            </w:r>
          </w:p>
        </w:tc>
        <w:tc>
          <w:tcPr>
            <w:tcW w:w="1054" w:type="dxa"/>
          </w:tcPr>
          <w:p>
            <w:pPr>
              <w:pStyle w:val="0"/>
              <w:jc w:val="center"/>
            </w:pPr>
            <w:r>
              <w:rPr>
                <w:sz w:val="18"/>
              </w:rPr>
              <w:t xml:space="preserve">16</w:t>
            </w:r>
          </w:p>
        </w:tc>
        <w:tc>
          <w:tcPr>
            <w:tcW w:w="4535" w:type="dxa"/>
          </w:tcPr>
          <w:p>
            <w:pPr>
              <w:pStyle w:val="0"/>
            </w:pPr>
            <w:r>
              <w:rPr>
                <w:sz w:val="1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физическом лице, налогоплательщике НПД, являющемся заявителем</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21</w:t>
            </w:r>
          </w:p>
        </w:tc>
        <w:tc>
          <w:tcPr>
            <w:tcW w:w="1054" w:type="dxa"/>
          </w:tcPr>
          <w:p>
            <w:pPr>
              <w:pStyle w:val="0"/>
              <w:jc w:val="center"/>
            </w:pPr>
            <w:r>
              <w:rPr>
                <w:sz w:val="18"/>
              </w:rPr>
              <w:t xml:space="preserve">17</w:t>
            </w:r>
          </w:p>
        </w:tc>
        <w:tc>
          <w:tcPr>
            <w:tcW w:w="4535" w:type="dxa"/>
          </w:tcPr>
          <w:p>
            <w:pPr>
              <w:pStyle w:val="0"/>
            </w:pPr>
            <w:r>
              <w:rPr>
                <w:sz w:val="1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22</w:t>
            </w:r>
          </w:p>
        </w:tc>
        <w:tc>
          <w:tcPr>
            <w:tcW w:w="1054" w:type="dxa"/>
          </w:tcPr>
          <w:p>
            <w:pPr>
              <w:pStyle w:val="0"/>
              <w:jc w:val="center"/>
            </w:pPr>
            <w:r>
              <w:rPr>
                <w:sz w:val="18"/>
              </w:rPr>
              <w:t xml:space="preserve">18</w:t>
            </w:r>
          </w:p>
        </w:tc>
        <w:tc>
          <w:tcPr>
            <w:tcW w:w="4535" w:type="dxa"/>
          </w:tcPr>
          <w:p>
            <w:pPr>
              <w:pStyle w:val="0"/>
            </w:pPr>
            <w:r>
              <w:rPr>
                <w:sz w:val="18"/>
              </w:rPr>
              <w:t xml:space="preserve">Не получает средства из бюджета г. Красноярска на основании иных муниципальных правовых актов в целях возмещения одних и тех же затрат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23</w:t>
            </w:r>
          </w:p>
        </w:tc>
        <w:tc>
          <w:tcPr>
            <w:tcW w:w="1054" w:type="dxa"/>
          </w:tcPr>
          <w:p>
            <w:pPr>
              <w:pStyle w:val="0"/>
              <w:jc w:val="center"/>
            </w:pPr>
            <w:r>
              <w:rPr>
                <w:sz w:val="18"/>
              </w:rPr>
              <w:t xml:space="preserve">19</w:t>
            </w:r>
          </w:p>
        </w:tc>
        <w:tc>
          <w:tcPr>
            <w:tcW w:w="4535" w:type="dxa"/>
          </w:tcPr>
          <w:p>
            <w:pPr>
              <w:pStyle w:val="0"/>
            </w:pPr>
            <w:r>
              <w:rPr>
                <w:sz w:val="18"/>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РФ</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24</w:t>
            </w:r>
          </w:p>
        </w:tc>
        <w:tc>
          <w:tcPr>
            <w:tcW w:w="1054" w:type="dxa"/>
          </w:tcPr>
          <w:p>
            <w:pPr>
              <w:pStyle w:val="0"/>
              <w:jc w:val="center"/>
            </w:pPr>
            <w:r>
              <w:rPr>
                <w:sz w:val="18"/>
              </w:rPr>
              <w:t xml:space="preserve">20</w:t>
            </w:r>
          </w:p>
        </w:tc>
        <w:tc>
          <w:tcPr>
            <w:tcW w:w="4535" w:type="dxa"/>
          </w:tcPr>
          <w:p>
            <w:pPr>
              <w:pStyle w:val="0"/>
            </w:pPr>
            <w:r>
              <w:rPr>
                <w:sz w:val="18"/>
              </w:rPr>
              <w:t xml:space="preserve">Заявитель представил к возмещению произведенные затраты за период в соответствии с </w:t>
            </w:r>
            <w:hyperlink w:history="0" w:anchor="P207" w:tooltip="45. Затраты по направлениям, установленным пунктом 44 настоящего Положения, образовавшиеся и уплаченные заявителем в предшествующем календарном году и в текущем году до даты подачи пакета документов, подлежат возмещению за счет субсидии в текущем финансовом году.">
              <w:r>
                <w:rPr>
                  <w:sz w:val="18"/>
                  <w:color w:val="0000ff"/>
                </w:rPr>
                <w:t xml:space="preserve">п. 45</w:t>
              </w:r>
            </w:hyperlink>
            <w:r>
              <w:rPr>
                <w:sz w:val="18"/>
              </w:rPr>
              <w:t xml:space="preserve">, </w:t>
            </w:r>
            <w:hyperlink w:history="0" w:anchor="P208" w:tooltip="46. Не подлежат возмещению за счет субсидии затраты по направлениям, установленным пунктом 44 настоящего Положения, образовавшиеся у заявителя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18"/>
                  <w:color w:val="0000ff"/>
                </w:rPr>
                <w:t xml:space="preserve">46</w:t>
              </w:r>
            </w:hyperlink>
            <w:r>
              <w:rPr>
                <w:sz w:val="18"/>
              </w:rPr>
              <w:t xml:space="preserve"> Положения</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25</w:t>
            </w:r>
          </w:p>
        </w:tc>
        <w:tc>
          <w:tcPr>
            <w:tcW w:w="1054" w:type="dxa"/>
          </w:tcPr>
          <w:p>
            <w:pPr>
              <w:pStyle w:val="0"/>
              <w:jc w:val="center"/>
            </w:pPr>
            <w:r>
              <w:rPr>
                <w:sz w:val="18"/>
              </w:rPr>
              <w:t xml:space="preserve">21</w:t>
            </w:r>
          </w:p>
        </w:tc>
        <w:tc>
          <w:tcPr>
            <w:tcW w:w="4535" w:type="dxa"/>
          </w:tcPr>
          <w:p>
            <w:pPr>
              <w:pStyle w:val="0"/>
            </w:pPr>
            <w:r>
              <w:rPr>
                <w:sz w:val="18"/>
              </w:rPr>
              <w:t xml:space="preserve">Заявителем представлен пакет документов в срок согласно объявлению о проведении отбора</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26</w:t>
            </w:r>
          </w:p>
        </w:tc>
        <w:tc>
          <w:tcPr>
            <w:tcW w:w="1054" w:type="dxa"/>
          </w:tcPr>
          <w:p>
            <w:pPr>
              <w:pStyle w:val="0"/>
              <w:jc w:val="center"/>
            </w:pPr>
            <w:r>
              <w:rPr>
                <w:sz w:val="18"/>
              </w:rPr>
              <w:t xml:space="preserve">х</w:t>
            </w:r>
          </w:p>
        </w:tc>
        <w:tc>
          <w:tcPr>
            <w:tcW w:w="4535" w:type="dxa"/>
          </w:tcPr>
          <w:p>
            <w:pPr>
              <w:pStyle w:val="0"/>
            </w:pPr>
            <w:r>
              <w:rPr>
                <w:sz w:val="18"/>
              </w:rPr>
              <w:t xml:space="preserve">Комплектность пакета документов заявителя соответствует перечню, установленному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п. 20</w:t>
              </w:r>
            </w:hyperlink>
            <w:r>
              <w:rPr>
                <w:sz w:val="18"/>
              </w:rPr>
              <w:t xml:space="preserve"> Положения:</w:t>
            </w:r>
          </w:p>
        </w:tc>
        <w:tc>
          <w:tcPr>
            <w:tcW w:w="1714" w:type="dxa"/>
          </w:tcPr>
          <w:p>
            <w:pPr>
              <w:pStyle w:val="0"/>
              <w:jc w:val="center"/>
            </w:pPr>
            <w:r>
              <w:rPr>
                <w:sz w:val="18"/>
              </w:rPr>
              <w:t xml:space="preserve">х</w:t>
            </w:r>
          </w:p>
        </w:tc>
        <w:tc>
          <w:tcPr>
            <w:tcW w:w="1264" w:type="dxa"/>
          </w:tcPr>
          <w:p>
            <w:pPr>
              <w:pStyle w:val="0"/>
              <w:jc w:val="center"/>
            </w:pPr>
            <w:r>
              <w:rPr>
                <w:sz w:val="18"/>
              </w:rPr>
              <w:t xml:space="preserve">х</w:t>
            </w:r>
          </w:p>
        </w:tc>
      </w:tr>
      <w:tr>
        <w:tc>
          <w:tcPr>
            <w:tcW w:w="454" w:type="dxa"/>
          </w:tcPr>
          <w:p>
            <w:pPr>
              <w:pStyle w:val="0"/>
            </w:pPr>
            <w:r>
              <w:rPr>
                <w:sz w:val="18"/>
              </w:rPr>
              <w:t xml:space="preserve">27</w:t>
            </w:r>
          </w:p>
        </w:tc>
        <w:tc>
          <w:tcPr>
            <w:tcW w:w="1054" w:type="dxa"/>
          </w:tcPr>
          <w:p>
            <w:pPr>
              <w:pStyle w:val="0"/>
              <w:jc w:val="center"/>
            </w:pPr>
            <w:r>
              <w:rPr>
                <w:sz w:val="18"/>
              </w:rPr>
              <w:t xml:space="preserve">22</w:t>
            </w:r>
          </w:p>
        </w:tc>
        <w:tc>
          <w:tcPr>
            <w:tcW w:w="4535" w:type="dxa"/>
          </w:tcPr>
          <w:p>
            <w:pPr>
              <w:pStyle w:val="0"/>
            </w:pPr>
            <w:hyperlink w:history="0" w:anchor="P305" w:tooltip="ЗАЯВКА">
              <w:r>
                <w:rPr>
                  <w:sz w:val="18"/>
                  <w:color w:val="0000ff"/>
                </w:rPr>
                <w:t xml:space="preserve">Заявка</w:t>
              </w:r>
            </w:hyperlink>
            <w:r>
              <w:rPr>
                <w:sz w:val="18"/>
              </w:rPr>
              <w:t xml:space="preserve"> соответствует форме, установленной приложением 1 к Положению</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28</w:t>
            </w:r>
          </w:p>
        </w:tc>
        <w:tc>
          <w:tcPr>
            <w:tcW w:w="1054" w:type="dxa"/>
          </w:tcPr>
          <w:p>
            <w:pPr>
              <w:pStyle w:val="0"/>
              <w:jc w:val="center"/>
            </w:pPr>
            <w:r>
              <w:rPr>
                <w:sz w:val="18"/>
              </w:rPr>
              <w:t xml:space="preserve">23</w:t>
            </w:r>
          </w:p>
        </w:tc>
        <w:tc>
          <w:tcPr>
            <w:tcW w:w="4535" w:type="dxa"/>
          </w:tcPr>
          <w:p>
            <w:pPr>
              <w:pStyle w:val="0"/>
            </w:pPr>
            <w:r>
              <w:rPr>
                <w:sz w:val="18"/>
              </w:rPr>
              <w:t xml:space="preserve">Сведения, содержащиеся в </w:t>
            </w:r>
            <w:hyperlink w:history="0" w:anchor="P305" w:tooltip="ЗАЯВКА">
              <w:r>
                <w:rPr>
                  <w:sz w:val="18"/>
                  <w:color w:val="0000ff"/>
                </w:rPr>
                <w:t xml:space="preserve">заявке</w:t>
              </w:r>
            </w:hyperlink>
            <w:r>
              <w:rPr>
                <w:sz w:val="18"/>
              </w:rPr>
              <w:t xml:space="preserve"> по форме, установленной приложением 1 к Положению, проверенные в соответствии с </w:t>
            </w:r>
            <w:hyperlink w:history="0" w:anchor="P144" w:tooltip="23. Для проверки сведений, содержащихся в заявке по форме согласно приложению 1 к настоящему Положению, а также для проверки заявителей на соответствие критериям и требованиям, установленным в пунктах 9, 10, 15 настоящего Положения, уполномоченный орган не позднее трех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
              <w:r>
                <w:rPr>
                  <w:sz w:val="18"/>
                  <w:color w:val="0000ff"/>
                </w:rPr>
                <w:t xml:space="preserve">п. 23</w:t>
              </w:r>
            </w:hyperlink>
            <w:r>
              <w:rPr>
                <w:sz w:val="18"/>
              </w:rPr>
              <w:t xml:space="preserve"> Положения, достоверны</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29</w:t>
            </w:r>
          </w:p>
        </w:tc>
        <w:tc>
          <w:tcPr>
            <w:tcW w:w="1054" w:type="dxa"/>
          </w:tcPr>
          <w:p>
            <w:pPr>
              <w:pStyle w:val="0"/>
              <w:jc w:val="center"/>
            </w:pPr>
            <w:r>
              <w:rPr>
                <w:sz w:val="18"/>
              </w:rPr>
              <w:t xml:space="preserve">24</w:t>
            </w:r>
          </w:p>
        </w:tc>
        <w:tc>
          <w:tcPr>
            <w:tcW w:w="4535" w:type="dxa"/>
          </w:tcPr>
          <w:p>
            <w:pPr>
              <w:pStyle w:val="0"/>
            </w:pPr>
            <w:r>
              <w:rPr>
                <w:sz w:val="18"/>
              </w:rPr>
              <w:t xml:space="preserve">Наличие доходов в </w:t>
            </w:r>
            <w:hyperlink w:history="0" w:anchor="P305" w:tooltip="ЗАЯВКА">
              <w:r>
                <w:rPr>
                  <w:sz w:val="18"/>
                  <w:color w:val="0000ff"/>
                </w:rPr>
                <w:t xml:space="preserve">заявке</w:t>
              </w:r>
            </w:hyperlink>
            <w:r>
              <w:rPr>
                <w:sz w:val="18"/>
              </w:rPr>
              <w:t xml:space="preserve"> по форме согласно приложению 1 к Положению, выписки из ЕГРЮЛ/ЕГРИП, справки о постановке на учет (снятии с учета) физического лица в качестве налогоплательщика налога на профессиональный доход подтверждают осуществление заявителем предпринимательской деятельности в предшествующем календарном году и в текущем году до даты подачи пакета документов</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30</w:t>
            </w:r>
          </w:p>
        </w:tc>
        <w:tc>
          <w:tcPr>
            <w:tcW w:w="1054" w:type="dxa"/>
          </w:tcPr>
          <w:p>
            <w:pPr>
              <w:pStyle w:val="0"/>
              <w:jc w:val="center"/>
            </w:pPr>
            <w:r>
              <w:rPr>
                <w:sz w:val="18"/>
              </w:rPr>
              <w:t xml:space="preserve">25</w:t>
            </w:r>
          </w:p>
        </w:tc>
        <w:tc>
          <w:tcPr>
            <w:tcW w:w="4535" w:type="dxa"/>
          </w:tcPr>
          <w:p>
            <w:pPr>
              <w:pStyle w:val="0"/>
            </w:pPr>
            <w:r>
              <w:rPr>
                <w:sz w:val="18"/>
              </w:rPr>
              <w:t xml:space="preserve">Обязательства, принимаемые заявителем в случае получения субсидии, отражены в полном объеме в </w:t>
            </w:r>
            <w:hyperlink w:history="0" w:anchor="P305" w:tooltip="ЗАЯВКА">
              <w:r>
                <w:rPr>
                  <w:sz w:val="18"/>
                  <w:color w:val="0000ff"/>
                </w:rPr>
                <w:t xml:space="preserve">заявке</w:t>
              </w:r>
            </w:hyperlink>
            <w:r>
              <w:rPr>
                <w:sz w:val="18"/>
              </w:rPr>
              <w:t xml:space="preserve"> по форме согласно приложению 1 к Положению</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31</w:t>
            </w:r>
          </w:p>
        </w:tc>
        <w:tc>
          <w:tcPr>
            <w:tcW w:w="1054" w:type="dxa"/>
          </w:tcPr>
          <w:p>
            <w:pPr>
              <w:pStyle w:val="0"/>
              <w:jc w:val="center"/>
            </w:pPr>
            <w:r>
              <w:rPr>
                <w:sz w:val="18"/>
              </w:rPr>
              <w:t xml:space="preserve">26</w:t>
            </w:r>
          </w:p>
        </w:tc>
        <w:tc>
          <w:tcPr>
            <w:tcW w:w="4535" w:type="dxa"/>
          </w:tcPr>
          <w:p>
            <w:pPr>
              <w:pStyle w:val="0"/>
            </w:pPr>
            <w:r>
              <w:rPr>
                <w:sz w:val="18"/>
              </w:rPr>
              <w:t xml:space="preserve">Заявителем подтверждены произведенные затраты копиями документов:</w:t>
            </w:r>
          </w:p>
          <w:p>
            <w:pPr>
              <w:pStyle w:val="0"/>
            </w:pPr>
            <w:r>
              <w:rPr>
                <w:sz w:val="18"/>
              </w:rPr>
              <w:t xml:space="preserve">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w:t>
            </w:r>
          </w:p>
          <w:p>
            <w:pPr>
              <w:pStyle w:val="0"/>
            </w:pPr>
            <w:r>
              <w:rPr>
                <w:sz w:val="18"/>
              </w:rPr>
              <w:t xml:space="preserve">технического паспорта (паспорта), и (или) технической документации, и (или) гарантийного талона, и (или) инструкции (руководства) по эксплуатации оборудования;</w:t>
            </w:r>
          </w:p>
          <w:p>
            <w:pPr>
              <w:pStyle w:val="0"/>
            </w:pPr>
            <w:r>
              <w:rPr>
                <w:sz w:val="18"/>
              </w:rPr>
              <w:t xml:space="preserve">счетов-фактур (счетов), и (или) товарных накладных, и (или) универсальных передаточных документов, и (или) актов приема-передачи оборудования, и (или) актов сверки, и (или) копии иных подтверждающих документов</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32</w:t>
            </w:r>
          </w:p>
        </w:tc>
        <w:tc>
          <w:tcPr>
            <w:tcW w:w="1054" w:type="dxa"/>
          </w:tcPr>
          <w:p>
            <w:pPr>
              <w:pStyle w:val="0"/>
              <w:jc w:val="center"/>
            </w:pPr>
            <w:r>
              <w:rPr>
                <w:sz w:val="18"/>
              </w:rPr>
              <w:t xml:space="preserve">27</w:t>
            </w:r>
          </w:p>
        </w:tc>
        <w:tc>
          <w:tcPr>
            <w:tcW w:w="4535" w:type="dxa"/>
          </w:tcPr>
          <w:p>
            <w:pPr>
              <w:pStyle w:val="0"/>
            </w:pPr>
            <w:r>
              <w:rPr>
                <w:sz w:val="18"/>
              </w:rPr>
              <w:t xml:space="preserve">Копии платежных документов об оплате, произведенной путем безналичного и (или) наличного расчета, подтверждают факт оплаты обязательств по заключенным договорам и (или) иным сделкам согласно действующему законодательству на приобретение оборудования</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33</w:t>
            </w:r>
          </w:p>
        </w:tc>
        <w:tc>
          <w:tcPr>
            <w:tcW w:w="1054" w:type="dxa"/>
          </w:tcPr>
          <w:p>
            <w:pPr>
              <w:pStyle w:val="0"/>
              <w:jc w:val="center"/>
            </w:pPr>
            <w:r>
              <w:rPr>
                <w:sz w:val="18"/>
              </w:rPr>
              <w:t xml:space="preserve">28</w:t>
            </w:r>
          </w:p>
        </w:tc>
        <w:tc>
          <w:tcPr>
            <w:tcW w:w="4535" w:type="dxa"/>
          </w:tcPr>
          <w:p>
            <w:pPr>
              <w:pStyle w:val="0"/>
            </w:pPr>
            <w:r>
              <w:rPr>
                <w:sz w:val="18"/>
              </w:rPr>
              <w:t xml:space="preserve">Пояснительная записка содержит информацию о сферах предпринимательской деятельности согласно ОКВЭД, в которых используется приобретенное оборудование</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34</w:t>
            </w:r>
          </w:p>
        </w:tc>
        <w:tc>
          <w:tcPr>
            <w:tcW w:w="1054" w:type="dxa"/>
          </w:tcPr>
          <w:p>
            <w:pPr>
              <w:pStyle w:val="0"/>
              <w:jc w:val="center"/>
            </w:pPr>
            <w:r>
              <w:rPr>
                <w:sz w:val="18"/>
              </w:rPr>
              <w:t xml:space="preserve">29</w:t>
            </w:r>
          </w:p>
        </w:tc>
        <w:tc>
          <w:tcPr>
            <w:tcW w:w="4535" w:type="dxa"/>
          </w:tcPr>
          <w:p>
            <w:pPr>
              <w:pStyle w:val="0"/>
            </w:pPr>
            <w:r>
              <w:rPr>
                <w:sz w:val="18"/>
              </w:rPr>
              <w:t xml:space="preserve">Заявителем за отчетные периоды в предшествующем календарном году и в текущем году до даты подачи пакета документов представлены: копии первичного или уточненного с последним номером корректировки (при наличии) расчета по страховым взносам, представленного в налоговый орган</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35</w:t>
            </w:r>
          </w:p>
        </w:tc>
        <w:tc>
          <w:tcPr>
            <w:tcW w:w="1054" w:type="dxa"/>
          </w:tcPr>
          <w:p>
            <w:pPr>
              <w:pStyle w:val="0"/>
              <w:jc w:val="center"/>
            </w:pPr>
            <w:r>
              <w:rPr>
                <w:sz w:val="18"/>
              </w:rPr>
              <w:t xml:space="preserve">30</w:t>
            </w:r>
          </w:p>
        </w:tc>
        <w:tc>
          <w:tcPr>
            <w:tcW w:w="4535" w:type="dxa"/>
          </w:tcPr>
          <w:p>
            <w:pPr>
              <w:pStyle w:val="0"/>
            </w:pPr>
            <w:r>
              <w:rPr>
                <w:sz w:val="18"/>
              </w:rPr>
              <w:t xml:space="preserve">Заявителем представлены:</w:t>
            </w:r>
          </w:p>
          <w:p>
            <w:pPr>
              <w:pStyle w:val="0"/>
            </w:pPr>
            <w:r>
              <w:rPr>
                <w:sz w:val="18"/>
              </w:rPr>
              <w:t xml:space="preserve">справка о наличии банковского счета, выданная не ранее чем за 30 дней до даты подачи пакета документов;</w:t>
            </w:r>
          </w:p>
          <w:p>
            <w:pPr>
              <w:pStyle w:val="0"/>
            </w:pPr>
            <w:r>
              <w:rPr>
                <w:sz w:val="18"/>
              </w:rPr>
              <w:t xml:space="preserve">справка о постановке на учет (снятии с учета) физического лица в качестве налогоплательщика НПД;</w:t>
            </w:r>
          </w:p>
          <w:p>
            <w:pPr>
              <w:pStyle w:val="0"/>
            </w:pPr>
            <w:r>
              <w:rPr>
                <w:sz w:val="18"/>
              </w:rPr>
              <w:t xml:space="preserve">справка о состоянии расчетов (доходов) по налогу на профессиональный доход</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36</w:t>
            </w:r>
          </w:p>
        </w:tc>
        <w:tc>
          <w:tcPr>
            <w:tcW w:w="1054" w:type="dxa"/>
          </w:tcPr>
          <w:p>
            <w:pPr>
              <w:pStyle w:val="0"/>
              <w:jc w:val="center"/>
            </w:pPr>
            <w:r>
              <w:rPr>
                <w:sz w:val="18"/>
              </w:rPr>
              <w:t xml:space="preserve">31</w:t>
            </w:r>
          </w:p>
        </w:tc>
        <w:tc>
          <w:tcPr>
            <w:tcW w:w="4535" w:type="dxa"/>
          </w:tcPr>
          <w:p>
            <w:pPr>
              <w:pStyle w:val="0"/>
            </w:pPr>
            <w:r>
              <w:rPr>
                <w:sz w:val="18"/>
              </w:rPr>
              <w:t xml:space="preserve">Все листы пакета документов пронумерованы, подписаны заявителем, заверены печатью (при наличии), сопроводительное письмо содержит опись документов</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37</w:t>
            </w:r>
          </w:p>
        </w:tc>
        <w:tc>
          <w:tcPr>
            <w:tcW w:w="1054" w:type="dxa"/>
          </w:tcPr>
          <w:p>
            <w:pPr>
              <w:pStyle w:val="0"/>
              <w:jc w:val="center"/>
            </w:pPr>
            <w:r>
              <w:rPr>
                <w:sz w:val="18"/>
              </w:rPr>
              <w:t xml:space="preserve">32</w:t>
            </w:r>
          </w:p>
        </w:tc>
        <w:tc>
          <w:tcPr>
            <w:tcW w:w="4535" w:type="dxa"/>
          </w:tcPr>
          <w:p>
            <w:pPr>
              <w:pStyle w:val="0"/>
            </w:pPr>
            <w:r>
              <w:rPr>
                <w:sz w:val="18"/>
              </w:rPr>
              <w:t xml:space="preserve">Документы не содержат подчистки, приписки, исправления, зачеркнутые слова (цифры), технические ошибки, а также документы, которые не поддаются прочтению</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38</w:t>
            </w:r>
          </w:p>
        </w:tc>
        <w:tc>
          <w:tcPr>
            <w:tcW w:w="1054" w:type="dxa"/>
          </w:tcPr>
          <w:p>
            <w:pPr>
              <w:pStyle w:val="0"/>
              <w:jc w:val="center"/>
            </w:pPr>
            <w:r>
              <w:rPr>
                <w:sz w:val="18"/>
              </w:rPr>
              <w:t xml:space="preserve">33</w:t>
            </w:r>
          </w:p>
        </w:tc>
        <w:tc>
          <w:tcPr>
            <w:tcW w:w="4535" w:type="dxa"/>
          </w:tcPr>
          <w:p>
            <w:pPr>
              <w:pStyle w:val="0"/>
            </w:pPr>
            <w:r>
              <w:rPr>
                <w:sz w:val="18"/>
              </w:rPr>
              <w:t xml:space="preserve">В составе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39</w:t>
            </w:r>
          </w:p>
        </w:tc>
        <w:tc>
          <w:tcPr>
            <w:tcW w:w="1054" w:type="dxa"/>
          </w:tcPr>
          <w:p>
            <w:pPr>
              <w:pStyle w:val="0"/>
              <w:jc w:val="center"/>
            </w:pPr>
            <w:r>
              <w:rPr>
                <w:sz w:val="18"/>
              </w:rPr>
              <w:t xml:space="preserve">34</w:t>
            </w:r>
          </w:p>
        </w:tc>
        <w:tc>
          <w:tcPr>
            <w:tcW w:w="4535" w:type="dxa"/>
          </w:tcPr>
          <w:p>
            <w:pPr>
              <w:pStyle w:val="0"/>
            </w:pPr>
            <w:r>
              <w:rPr>
                <w:sz w:val="18"/>
              </w:rPr>
              <w:t xml:space="preserve">Заявителем выполнены условия оказания поддержки, указанные в Положении</w:t>
            </w:r>
          </w:p>
        </w:tc>
        <w:tc>
          <w:tcPr>
            <w:tcW w:w="1714" w:type="dxa"/>
          </w:tcPr>
          <w:p>
            <w:pPr>
              <w:pStyle w:val="0"/>
            </w:pPr>
            <w:r>
              <w:rPr>
                <w:sz w:val="18"/>
              </w:rPr>
            </w:r>
          </w:p>
        </w:tc>
        <w:tc>
          <w:tcPr>
            <w:tcW w:w="1264" w:type="dxa"/>
          </w:tcPr>
          <w:p>
            <w:pPr>
              <w:pStyle w:val="0"/>
            </w:pPr>
            <w:r>
              <w:rPr>
                <w:sz w:val="18"/>
              </w:rPr>
            </w:r>
          </w:p>
        </w:tc>
      </w:tr>
      <w:tr>
        <w:tc>
          <w:tcPr>
            <w:tcW w:w="454" w:type="dxa"/>
          </w:tcPr>
          <w:p>
            <w:pPr>
              <w:pStyle w:val="0"/>
            </w:pPr>
            <w:r>
              <w:rPr>
                <w:sz w:val="18"/>
              </w:rPr>
              <w:t xml:space="preserve">40</w:t>
            </w:r>
          </w:p>
        </w:tc>
        <w:tc>
          <w:tcPr>
            <w:tcW w:w="1054" w:type="dxa"/>
          </w:tcPr>
          <w:p>
            <w:pPr>
              <w:pStyle w:val="0"/>
              <w:jc w:val="center"/>
            </w:pPr>
            <w:r>
              <w:rPr>
                <w:sz w:val="18"/>
              </w:rPr>
              <w:t xml:space="preserve">х</w:t>
            </w:r>
          </w:p>
        </w:tc>
        <w:tc>
          <w:tcPr>
            <w:tcW w:w="4535" w:type="dxa"/>
          </w:tcPr>
          <w:p>
            <w:pPr>
              <w:pStyle w:val="0"/>
            </w:pPr>
            <w:r>
              <w:rPr>
                <w:sz w:val="18"/>
              </w:rPr>
              <w:t xml:space="preserve">Дополнительный критерий оценки:</w:t>
            </w:r>
          </w:p>
        </w:tc>
        <w:tc>
          <w:tcPr>
            <w:tcW w:w="1714" w:type="dxa"/>
          </w:tcPr>
          <w:p>
            <w:pPr>
              <w:pStyle w:val="0"/>
              <w:jc w:val="center"/>
            </w:pPr>
            <w:r>
              <w:rPr>
                <w:sz w:val="18"/>
              </w:rPr>
              <w:t xml:space="preserve">х</w:t>
            </w:r>
          </w:p>
        </w:tc>
        <w:tc>
          <w:tcPr>
            <w:tcW w:w="1264" w:type="dxa"/>
          </w:tcPr>
          <w:p>
            <w:pPr>
              <w:pStyle w:val="0"/>
              <w:jc w:val="center"/>
            </w:pPr>
            <w:r>
              <w:rPr>
                <w:sz w:val="18"/>
              </w:rPr>
              <w:t xml:space="preserve">х</w:t>
            </w:r>
          </w:p>
        </w:tc>
      </w:tr>
      <w:tr>
        <w:tc>
          <w:tcPr>
            <w:tcW w:w="454" w:type="dxa"/>
          </w:tcPr>
          <w:p>
            <w:pPr>
              <w:pStyle w:val="0"/>
            </w:pPr>
            <w:r>
              <w:rPr>
                <w:sz w:val="18"/>
              </w:rPr>
              <w:t xml:space="preserve">41</w:t>
            </w:r>
          </w:p>
        </w:tc>
        <w:tc>
          <w:tcPr>
            <w:tcW w:w="1054" w:type="dxa"/>
          </w:tcPr>
          <w:p>
            <w:pPr>
              <w:pStyle w:val="0"/>
              <w:jc w:val="center"/>
            </w:pPr>
            <w:r>
              <w:rPr>
                <w:sz w:val="18"/>
              </w:rPr>
              <w:t xml:space="preserve">35</w:t>
            </w:r>
          </w:p>
        </w:tc>
        <w:tc>
          <w:tcPr>
            <w:tcW w:w="4535" w:type="dxa"/>
          </w:tcPr>
          <w:p>
            <w:pPr>
              <w:pStyle w:val="0"/>
            </w:pPr>
            <w:r>
              <w:rPr>
                <w:sz w:val="18"/>
              </w:rPr>
              <w:t xml:space="preserve">Заявителем представлены к возмещению затраты по виду (видам) деятельности в составе приоритетных видов деятельности согласно </w:t>
            </w:r>
            <w:hyperlink w:history="0" w:anchor="P58"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G (за исключением группы 45.2, подгруппы 45.40.5, класса 47), K, L, M (за исключением групп 70....">
              <w:r>
                <w:rPr>
                  <w:sz w:val="18"/>
                  <w:color w:val="0000ff"/>
                </w:rPr>
                <w:t xml:space="preserve">подп. 1 п. 9</w:t>
              </w:r>
            </w:hyperlink>
            <w:r>
              <w:rPr>
                <w:sz w:val="18"/>
              </w:rPr>
              <w:t xml:space="preserve"> Положения</w:t>
            </w:r>
          </w:p>
        </w:tc>
        <w:tc>
          <w:tcPr>
            <w:tcW w:w="1714" w:type="dxa"/>
          </w:tcPr>
          <w:p>
            <w:pPr>
              <w:pStyle w:val="0"/>
            </w:pPr>
            <w:r>
              <w:rPr>
                <w:sz w:val="18"/>
              </w:rPr>
            </w:r>
          </w:p>
        </w:tc>
        <w:tc>
          <w:tcPr>
            <w:tcW w:w="1264" w:type="dxa"/>
          </w:tcPr>
          <w:p>
            <w:pPr>
              <w:pStyle w:val="0"/>
              <w:jc w:val="center"/>
            </w:pPr>
            <w:r>
              <w:rPr>
                <w:sz w:val="18"/>
              </w:rPr>
              <w:t xml:space="preserve">х</w:t>
            </w:r>
          </w:p>
        </w:tc>
      </w:tr>
      <w:tr>
        <w:tc>
          <w:tcPr>
            <w:gridSpan w:val="3"/>
            <w:tcW w:w="6043" w:type="dxa"/>
          </w:tcPr>
          <w:p>
            <w:pPr>
              <w:pStyle w:val="0"/>
            </w:pPr>
            <w:r>
              <w:rPr>
                <w:sz w:val="18"/>
              </w:rPr>
              <w:t xml:space="preserve">Итого</w:t>
            </w:r>
          </w:p>
        </w:tc>
        <w:tc>
          <w:tcPr>
            <w:tcW w:w="1714" w:type="dxa"/>
          </w:tcPr>
          <w:p>
            <w:pPr>
              <w:pStyle w:val="0"/>
            </w:pPr>
            <w:r>
              <w:rPr>
                <w:sz w:val="18"/>
              </w:rPr>
            </w:r>
          </w:p>
        </w:tc>
        <w:tc>
          <w:tcPr>
            <w:tcW w:w="1264" w:type="dxa"/>
          </w:tcPr>
          <w:p>
            <w:pPr>
              <w:pStyle w:val="0"/>
              <w:jc w:val="center"/>
            </w:pPr>
            <w:r>
              <w:rPr>
                <w:sz w:val="18"/>
              </w:rPr>
              <w:t xml:space="preserve">х</w:t>
            </w:r>
          </w:p>
        </w:tc>
      </w:tr>
    </w:tbl>
    <w:p>
      <w:pPr>
        <w:pStyle w:val="0"/>
        <w:jc w:val="both"/>
      </w:pPr>
      <w:r>
        <w:rPr>
          <w:sz w:val="18"/>
        </w:rPr>
      </w:r>
    </w:p>
    <w:p>
      <w:pPr>
        <w:pStyle w:val="0"/>
        <w:ind w:firstLine="540"/>
        <w:jc w:val="both"/>
      </w:pPr>
      <w:r>
        <w:rPr>
          <w:sz w:val="18"/>
        </w:rPr>
        <w:t xml:space="preserve">--------------------------------</w:t>
      </w:r>
    </w:p>
    <w:bookmarkStart w:id="832" w:name="P832"/>
    <w:bookmarkEnd w:id="832"/>
    <w:p>
      <w:pPr>
        <w:pStyle w:val="0"/>
        <w:spacing w:before="180" w:line-rule="auto"/>
        <w:ind w:firstLine="540"/>
        <w:jc w:val="both"/>
      </w:pPr>
      <w:r>
        <w:rPr>
          <w:sz w:val="18"/>
        </w:rPr>
        <w:t xml:space="preserve">&lt;*&gt; </w:t>
      </w:r>
      <w:hyperlink w:history="0" w:anchor="P612" w:tooltip="5">
        <w:r>
          <w:rPr>
            <w:sz w:val="18"/>
            <w:color w:val="0000ff"/>
          </w:rPr>
          <w:t xml:space="preserve">Графа 5</w:t>
        </w:r>
      </w:hyperlink>
      <w:r>
        <w:rPr>
          <w:sz w:val="18"/>
        </w:rPr>
        <w:t xml:space="preserve"> заполняется в случае несоответствия заявителя, пакета документов заявителя положениям, установленным </w:t>
      </w:r>
      <w:hyperlink w:history="0" w:anchor="P57" w:tooltip="9. Субсидии предоставляются заявителям, которые соответствуют следующим критериям:">
        <w:r>
          <w:rPr>
            <w:sz w:val="18"/>
            <w:color w:val="0000ff"/>
          </w:rPr>
          <w:t xml:space="preserve">пунктами 9</w:t>
        </w:r>
      </w:hyperlink>
      <w:r>
        <w:rPr>
          <w:sz w:val="18"/>
        </w:rPr>
        <w:t xml:space="preserve">, </w:t>
      </w:r>
      <w:hyperlink w:history="0" w:anchor="P74" w:tooltip="10. В соответствии с частями 3, 4 статьи 14 Федерального закона N 209-ФЗ субсидии не могут предоставляться в отношении заявителей:">
        <w:r>
          <w:rPr>
            <w:sz w:val="18"/>
            <w:color w:val="0000ff"/>
          </w:rPr>
          <w:t xml:space="preserve">10</w:t>
        </w:r>
      </w:hyperlink>
      <w:r>
        <w:rPr>
          <w:sz w:val="18"/>
        </w:rPr>
        <w:t xml:space="preserve"> - </w:t>
      </w:r>
      <w:hyperlink w:history="0" w:anchor="P110"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18"/>
            <w:color w:val="0000ff"/>
          </w:rPr>
          <w:t xml:space="preserve">15</w:t>
        </w:r>
      </w:hyperlink>
      <w:r>
        <w:rPr>
          <w:sz w:val="18"/>
        </w:rPr>
        <w:t xml:space="preserve">, </w:t>
      </w:r>
      <w:hyperlink w:history="0" w:anchor="P125" w:tooltip="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
        <w:r>
          <w:rPr>
            <w:sz w:val="18"/>
            <w:color w:val="0000ff"/>
          </w:rPr>
          <w:t xml:space="preserve">20</w:t>
        </w:r>
      </w:hyperlink>
      <w:r>
        <w:rPr>
          <w:sz w:val="18"/>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графе 4 оценки 0 баллов, за исключением дополнительного критерия оценки 35.</w:t>
      </w:r>
    </w:p>
    <w:p>
      <w:pPr>
        <w:pStyle w:val="0"/>
        <w:jc w:val="both"/>
      </w:pPr>
      <w:r>
        <w:rPr>
          <w:sz w:val="18"/>
        </w:rPr>
      </w:r>
    </w:p>
    <w:p>
      <w:pPr>
        <w:pStyle w:val="0"/>
        <w:ind w:firstLine="540"/>
        <w:jc w:val="both"/>
      </w:pPr>
      <w:r>
        <w:rPr>
          <w:sz w:val="18"/>
        </w:rPr>
        <w:t xml:space="preserve">Заключение по результатам оценки пакета документов (нужное подчеркнуть, указать значение итоговой оценки в баллах):</w:t>
      </w:r>
    </w:p>
    <w:p>
      <w:pPr>
        <w:pStyle w:val="0"/>
        <w:spacing w:before="180" w:line-rule="auto"/>
        <w:ind w:firstLine="540"/>
        <w:jc w:val="both"/>
      </w:pPr>
      <w:r>
        <w:rPr>
          <w:sz w:val="18"/>
        </w:rPr>
        <w:t xml:space="preserve">соответствует условиям предоставления субсидии ______ баллов </w:t>
      </w:r>
      <w:hyperlink w:history="0" w:anchor="P843" w:tooltip="&lt;1&gt; Значение итоговой оценки в баллах определяется как сумма баллов из графы 4 итоговой строки таблицы оценок (максимальное значение составляет 35 баллов).">
        <w:r>
          <w:rPr>
            <w:sz w:val="18"/>
            <w:color w:val="0000ff"/>
          </w:rPr>
          <w:t xml:space="preserve">&lt;1&gt;</w:t>
        </w:r>
      </w:hyperlink>
      <w:r>
        <w:rPr>
          <w:sz w:val="18"/>
        </w:rPr>
        <w:t xml:space="preserve">;</w:t>
      </w:r>
    </w:p>
    <w:p>
      <w:pPr>
        <w:pStyle w:val="0"/>
        <w:spacing w:before="180" w:line-rule="auto"/>
        <w:ind w:firstLine="540"/>
        <w:jc w:val="both"/>
      </w:pPr>
      <w:r>
        <w:rPr>
          <w:sz w:val="18"/>
        </w:rPr>
        <w:t xml:space="preserve">не соответствует условиям предоставления субсидии ______ баллов </w:t>
      </w:r>
      <w:hyperlink w:history="0" w:anchor="P844" w:tooltip="&lt;2&gt; Указывается значение &quot;0&quot; в случае применения оценки 0 баллов по критериям оценки с 1 по 34.">
        <w:r>
          <w:rPr>
            <w:sz w:val="18"/>
            <w:color w:val="0000ff"/>
          </w:rPr>
          <w:t xml:space="preserve">&lt;2&gt;</w:t>
        </w:r>
      </w:hyperlink>
      <w:r>
        <w:rPr>
          <w:sz w:val="18"/>
        </w:rPr>
        <w:t xml:space="preserve">.</w:t>
      </w:r>
    </w:p>
    <w:p>
      <w:pPr>
        <w:pStyle w:val="0"/>
        <w:jc w:val="both"/>
      </w:pPr>
      <w:r>
        <w:rPr>
          <w:sz w:val="18"/>
        </w:rPr>
      </w:r>
    </w:p>
    <w:p>
      <w:pPr>
        <w:pStyle w:val="1"/>
        <w:jc w:val="both"/>
      </w:pPr>
      <w:r>
        <w:rPr>
          <w:sz w:val="20"/>
        </w:rPr>
        <w:t xml:space="preserve">Член комиссии по отбору      _________________      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"__" ____________ 20__ г.</w:t>
      </w:r>
    </w:p>
    <w:p>
      <w:pPr>
        <w:pStyle w:val="0"/>
        <w:ind w:firstLine="540"/>
        <w:jc w:val="both"/>
      </w:pPr>
      <w:r>
        <w:rPr>
          <w:sz w:val="18"/>
        </w:rPr>
        <w:t xml:space="preserve">--------------------------------</w:t>
      </w:r>
    </w:p>
    <w:bookmarkStart w:id="843" w:name="P843"/>
    <w:bookmarkEnd w:id="843"/>
    <w:p>
      <w:pPr>
        <w:pStyle w:val="0"/>
        <w:spacing w:before="180" w:line-rule="auto"/>
        <w:ind w:firstLine="540"/>
        <w:jc w:val="both"/>
      </w:pPr>
      <w:r>
        <w:rPr>
          <w:sz w:val="18"/>
        </w:rPr>
        <w:t xml:space="preserve">&lt;1&gt; Значение итоговой оценки в баллах определяется как сумма баллов из графы 4 итоговой строки таблицы оценок (максимальное значение составляет 35 баллов).</w:t>
      </w:r>
    </w:p>
    <w:bookmarkStart w:id="844" w:name="P844"/>
    <w:bookmarkEnd w:id="844"/>
    <w:p>
      <w:pPr>
        <w:pStyle w:val="0"/>
        <w:spacing w:before="180" w:line-rule="auto"/>
        <w:ind w:firstLine="540"/>
        <w:jc w:val="both"/>
      </w:pPr>
      <w:r>
        <w:rPr>
          <w:sz w:val="18"/>
        </w:rPr>
        <w:t xml:space="preserve">&lt;2&gt; Указывается значение "0" в случае применения оценки 0 баллов по критериям оценки с 1 по 34.</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4</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 -</w:t>
      </w:r>
    </w:p>
    <w:p>
      <w:pPr>
        <w:pStyle w:val="0"/>
        <w:jc w:val="right"/>
      </w:pPr>
      <w:r>
        <w:rPr>
          <w:sz w:val="18"/>
        </w:rPr>
        <w:t xml:space="preserve">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w:t>
      </w:r>
    </w:p>
    <w:p>
      <w:pPr>
        <w:pStyle w:val="0"/>
        <w:jc w:val="right"/>
      </w:pPr>
      <w:r>
        <w:rPr>
          <w:sz w:val="18"/>
        </w:rPr>
        <w:t xml:space="preserve">развития, и (или)</w:t>
      </w:r>
    </w:p>
    <w:p>
      <w:pPr>
        <w:pStyle w:val="0"/>
        <w:jc w:val="right"/>
      </w:pPr>
      <w:r>
        <w:rPr>
          <w:sz w:val="18"/>
        </w:rPr>
        <w:t xml:space="preserve">модернизации производства</w:t>
      </w:r>
    </w:p>
    <w:p>
      <w:pPr>
        <w:pStyle w:val="0"/>
        <w:jc w:val="right"/>
      </w:pPr>
      <w:r>
        <w:rPr>
          <w:sz w:val="18"/>
        </w:rPr>
        <w:t xml:space="preserve">товаров (работ, услуг)</w:t>
      </w:r>
    </w:p>
    <w:p>
      <w:pPr>
        <w:pStyle w:val="0"/>
        <w:jc w:val="both"/>
      </w:pPr>
      <w:r>
        <w:rPr>
          <w:sz w:val="18"/>
        </w:rPr>
      </w:r>
    </w:p>
    <w:bookmarkStart w:id="865" w:name="P865"/>
    <w:bookmarkEnd w:id="865"/>
    <w:p>
      <w:pPr>
        <w:pStyle w:val="1"/>
        <w:jc w:val="both"/>
      </w:pPr>
      <w:r>
        <w:rPr>
          <w:sz w:val="20"/>
        </w:rPr>
        <w:t xml:space="preserve">                                 ПРОТОКОЛ</w:t>
      </w:r>
    </w:p>
    <w:p>
      <w:pPr>
        <w:pStyle w:val="1"/>
        <w:jc w:val="both"/>
      </w:pPr>
      <w:r>
        <w:rPr>
          <w:sz w:val="20"/>
        </w:rPr>
        <w:t xml:space="preserve">                             об итогах отбора</w:t>
      </w:r>
    </w:p>
    <w:p>
      <w:pPr>
        <w:pStyle w:val="1"/>
        <w:jc w:val="both"/>
      </w:pPr>
      <w:r>
        <w:rPr>
          <w:sz w:val="20"/>
        </w:rPr>
      </w:r>
    </w:p>
    <w:p>
      <w:pPr>
        <w:pStyle w:val="1"/>
        <w:jc w:val="both"/>
      </w:pPr>
      <w:r>
        <w:rPr>
          <w:sz w:val="20"/>
        </w:rPr>
        <w:t xml:space="preserve">"__" ___________ 20__ г.                                      г. Красноярск</w:t>
      </w:r>
    </w:p>
    <w:p>
      <w:pPr>
        <w:pStyle w:val="1"/>
        <w:jc w:val="both"/>
      </w:pPr>
      <w:r>
        <w:rPr>
          <w:sz w:val="20"/>
        </w:rPr>
      </w:r>
    </w:p>
    <w:p>
      <w:pPr>
        <w:pStyle w:val="1"/>
        <w:jc w:val="both"/>
      </w:pPr>
      <w:r>
        <w:rPr>
          <w:sz w:val="20"/>
        </w:rPr>
        <w:t xml:space="preserve">    Место проведения отбора: 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Председатель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    Члены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Вопросы:</w:t>
      </w:r>
    </w:p>
    <w:p>
      <w:pPr>
        <w:pStyle w:val="1"/>
        <w:jc w:val="both"/>
      </w:pPr>
      <w:r>
        <w:rPr>
          <w:sz w:val="20"/>
        </w:rPr>
        <w:t xml:space="preserve">    1. Изучение материалов, представленных для отбора.</w:t>
      </w:r>
    </w:p>
    <w:p>
      <w:pPr>
        <w:pStyle w:val="1"/>
        <w:jc w:val="both"/>
      </w:pPr>
      <w:r>
        <w:rPr>
          <w:sz w:val="20"/>
        </w:rPr>
        <w:t xml:space="preserve">    2.   Определение   заявителей,   пакеты   документов  которых  признаны</w:t>
      </w:r>
    </w:p>
    <w:p>
      <w:pPr>
        <w:pStyle w:val="1"/>
        <w:jc w:val="both"/>
      </w:pPr>
      <w:r>
        <w:rPr>
          <w:sz w:val="20"/>
        </w:rPr>
        <w:t xml:space="preserve">победителями   отбора,   и  определение  размеров  предоставляемых  каждому</w:t>
      </w:r>
    </w:p>
    <w:p>
      <w:pPr>
        <w:pStyle w:val="1"/>
        <w:jc w:val="both"/>
      </w:pPr>
      <w:r>
        <w:rPr>
          <w:sz w:val="20"/>
        </w:rPr>
        <w:t xml:space="preserve">победителю  отбора  субсидий  в  пределах ассигнований, предусмотренных для</w:t>
      </w:r>
    </w:p>
    <w:p>
      <w:pPr>
        <w:pStyle w:val="1"/>
        <w:jc w:val="both"/>
      </w:pPr>
      <w:r>
        <w:rPr>
          <w:sz w:val="20"/>
        </w:rPr>
        <w:t xml:space="preserve">предоставления субсидий в текущем финансовом году.</w:t>
      </w:r>
    </w:p>
    <w:p>
      <w:pPr>
        <w:pStyle w:val="1"/>
        <w:jc w:val="both"/>
      </w:pPr>
      <w:r>
        <w:rPr>
          <w:sz w:val="20"/>
        </w:rPr>
        <w:t xml:space="preserve">    3.  Определение  заявителей,  пакеты  документов  которых отклонены как</w:t>
      </w:r>
    </w:p>
    <w:p>
      <w:pPr>
        <w:pStyle w:val="1"/>
        <w:jc w:val="both"/>
      </w:pPr>
      <w:r>
        <w:rPr>
          <w:sz w:val="20"/>
        </w:rPr>
        <w:t xml:space="preserve">не соответствующие условиям предоставления субсидий.</w:t>
      </w:r>
    </w:p>
    <w:p>
      <w:pPr>
        <w:pStyle w:val="1"/>
        <w:jc w:val="both"/>
      </w:pPr>
      <w:r>
        <w:rPr>
          <w:sz w:val="20"/>
        </w:rPr>
        <w:t xml:space="preserve">    4. Организационные вопросы.</w:t>
      </w:r>
    </w:p>
    <w:p>
      <w:pPr>
        <w:pStyle w:val="1"/>
        <w:jc w:val="both"/>
      </w:pPr>
      <w:r>
        <w:rPr>
          <w:sz w:val="20"/>
        </w:rPr>
        <w:t xml:space="preserve">    Решение:</w:t>
      </w:r>
    </w:p>
    <w:p>
      <w:pPr>
        <w:pStyle w:val="1"/>
        <w:jc w:val="both"/>
      </w:pPr>
      <w:r>
        <w:rPr>
          <w:sz w:val="20"/>
        </w:rPr>
        <w:t xml:space="preserve">    1. Предоставить субсидию:</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474"/>
        <w:gridCol w:w="1701"/>
        <w:gridCol w:w="1417"/>
        <w:gridCol w:w="1474"/>
      </w:tblGrid>
      <w:tr>
        <w:tc>
          <w:tcPr>
            <w:tcW w:w="454" w:type="dxa"/>
          </w:tcPr>
          <w:p>
            <w:pPr>
              <w:pStyle w:val="0"/>
              <w:jc w:val="center"/>
            </w:pPr>
            <w:r>
              <w:rPr>
                <w:sz w:val="18"/>
              </w:rPr>
              <w:t xml:space="preserve">N п/п</w:t>
            </w:r>
          </w:p>
        </w:tc>
        <w:tc>
          <w:tcPr>
            <w:tcW w:w="2494" w:type="dxa"/>
          </w:tcPr>
          <w:p>
            <w:pPr>
              <w:pStyle w:val="0"/>
              <w:jc w:val="center"/>
            </w:pPr>
            <w:r>
              <w:rPr>
                <w:sz w:val="18"/>
              </w:rPr>
              <w:t xml:space="preserve">Наименование заявителя</w:t>
            </w:r>
          </w:p>
        </w:tc>
        <w:tc>
          <w:tcPr>
            <w:tcW w:w="1474" w:type="dxa"/>
          </w:tcPr>
          <w:p>
            <w:pPr>
              <w:pStyle w:val="0"/>
              <w:jc w:val="center"/>
            </w:pPr>
            <w:r>
              <w:rPr>
                <w:sz w:val="18"/>
              </w:rPr>
              <w:t xml:space="preserve">ИНН заявителя</w:t>
            </w:r>
          </w:p>
        </w:tc>
        <w:tc>
          <w:tcPr>
            <w:tcW w:w="1701" w:type="dxa"/>
          </w:tcPr>
          <w:p>
            <w:pPr>
              <w:pStyle w:val="0"/>
              <w:jc w:val="center"/>
            </w:pPr>
            <w:r>
              <w:rPr>
                <w:sz w:val="18"/>
              </w:rPr>
              <w:t xml:space="preserve">Дата, номер пакета документов</w:t>
            </w:r>
          </w:p>
        </w:tc>
        <w:tc>
          <w:tcPr>
            <w:tcW w:w="1417" w:type="dxa"/>
          </w:tcPr>
          <w:p>
            <w:pPr>
              <w:pStyle w:val="0"/>
              <w:jc w:val="center"/>
            </w:pPr>
            <w:r>
              <w:rPr>
                <w:sz w:val="18"/>
              </w:rPr>
              <w:t xml:space="preserve">Рейтинг заявителя в баллах</w:t>
            </w:r>
          </w:p>
        </w:tc>
        <w:tc>
          <w:tcPr>
            <w:tcW w:w="1474" w:type="dxa"/>
          </w:tcPr>
          <w:p>
            <w:pPr>
              <w:pStyle w:val="0"/>
              <w:jc w:val="center"/>
            </w:pPr>
            <w:r>
              <w:rPr>
                <w:sz w:val="18"/>
              </w:rPr>
              <w:t xml:space="preserve">Сумма субсидии, рубли</w:t>
            </w:r>
          </w:p>
        </w:tc>
      </w:tr>
      <w:tr>
        <w:tc>
          <w:tcPr>
            <w:tcW w:w="454" w:type="dxa"/>
          </w:tcPr>
          <w:p>
            <w:pPr>
              <w:pStyle w:val="0"/>
            </w:pPr>
            <w:r>
              <w:rPr>
                <w:sz w:val="18"/>
              </w:rPr>
            </w:r>
          </w:p>
        </w:tc>
        <w:tc>
          <w:tcPr>
            <w:tcW w:w="2494" w:type="dxa"/>
          </w:tcPr>
          <w:p>
            <w:pPr>
              <w:pStyle w:val="0"/>
            </w:pPr>
            <w:r>
              <w:rPr>
                <w:sz w:val="18"/>
              </w:rPr>
            </w:r>
          </w:p>
        </w:tc>
        <w:tc>
          <w:tcPr>
            <w:tcW w:w="1474" w:type="dxa"/>
          </w:tcPr>
          <w:p>
            <w:pPr>
              <w:pStyle w:val="0"/>
            </w:pPr>
            <w:r>
              <w:rPr>
                <w:sz w:val="18"/>
              </w:rPr>
            </w:r>
          </w:p>
        </w:tc>
        <w:tc>
          <w:tcPr>
            <w:tcW w:w="1701" w:type="dxa"/>
          </w:tcPr>
          <w:p>
            <w:pPr>
              <w:pStyle w:val="0"/>
            </w:pPr>
            <w:r>
              <w:rPr>
                <w:sz w:val="18"/>
              </w:rPr>
            </w:r>
          </w:p>
        </w:tc>
        <w:tc>
          <w:tcPr>
            <w:tcW w:w="1417" w:type="dxa"/>
          </w:tcPr>
          <w:p>
            <w:pPr>
              <w:pStyle w:val="0"/>
            </w:pPr>
            <w:r>
              <w:rPr>
                <w:sz w:val="18"/>
              </w:rPr>
            </w:r>
          </w:p>
        </w:tc>
        <w:tc>
          <w:tcPr>
            <w:tcW w:w="1474" w:type="dxa"/>
          </w:tcPr>
          <w:p>
            <w:pPr>
              <w:pStyle w:val="0"/>
            </w:pPr>
            <w:r>
              <w:rPr>
                <w:sz w:val="18"/>
              </w:rPr>
            </w:r>
          </w:p>
        </w:tc>
      </w:tr>
      <w:tr>
        <w:tc>
          <w:tcPr>
            <w:tcW w:w="454" w:type="dxa"/>
          </w:tcPr>
          <w:p>
            <w:pPr>
              <w:pStyle w:val="0"/>
            </w:pPr>
            <w:r>
              <w:rPr>
                <w:sz w:val="18"/>
              </w:rPr>
            </w:r>
          </w:p>
        </w:tc>
        <w:tc>
          <w:tcPr>
            <w:tcW w:w="2494" w:type="dxa"/>
          </w:tcPr>
          <w:p>
            <w:pPr>
              <w:pStyle w:val="0"/>
            </w:pPr>
            <w:r>
              <w:rPr>
                <w:sz w:val="18"/>
              </w:rPr>
            </w:r>
          </w:p>
        </w:tc>
        <w:tc>
          <w:tcPr>
            <w:tcW w:w="1474" w:type="dxa"/>
          </w:tcPr>
          <w:p>
            <w:pPr>
              <w:pStyle w:val="0"/>
            </w:pPr>
            <w:r>
              <w:rPr>
                <w:sz w:val="18"/>
              </w:rPr>
            </w:r>
          </w:p>
        </w:tc>
        <w:tc>
          <w:tcPr>
            <w:tcW w:w="1701" w:type="dxa"/>
          </w:tcPr>
          <w:p>
            <w:pPr>
              <w:pStyle w:val="0"/>
            </w:pPr>
            <w:r>
              <w:rPr>
                <w:sz w:val="18"/>
              </w:rPr>
            </w:r>
          </w:p>
        </w:tc>
        <w:tc>
          <w:tcPr>
            <w:tcW w:w="1417" w:type="dxa"/>
          </w:tcPr>
          <w:p>
            <w:pPr>
              <w:pStyle w:val="0"/>
            </w:pPr>
            <w:r>
              <w:rPr>
                <w:sz w:val="18"/>
              </w:rPr>
            </w:r>
          </w:p>
        </w:tc>
        <w:tc>
          <w:tcPr>
            <w:tcW w:w="1474" w:type="dxa"/>
          </w:tcPr>
          <w:p>
            <w:pPr>
              <w:pStyle w:val="0"/>
            </w:pPr>
            <w:r>
              <w:rPr>
                <w:sz w:val="18"/>
              </w:rPr>
            </w:r>
          </w:p>
        </w:tc>
      </w:tr>
    </w:tbl>
    <w:p>
      <w:pPr>
        <w:pStyle w:val="0"/>
        <w:jc w:val="both"/>
      </w:pPr>
      <w:r>
        <w:rPr>
          <w:sz w:val="18"/>
        </w:rPr>
      </w:r>
    </w:p>
    <w:p>
      <w:pPr>
        <w:pStyle w:val="0"/>
        <w:ind w:firstLine="540"/>
        <w:jc w:val="both"/>
      </w:pPr>
      <w:r>
        <w:rPr>
          <w:sz w:val="18"/>
        </w:rPr>
        <w:t xml:space="preserve">2. Отказать в предоставлении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4"/>
        <w:gridCol w:w="2665"/>
        <w:gridCol w:w="1679"/>
        <w:gridCol w:w="1417"/>
        <w:gridCol w:w="2658"/>
      </w:tblGrid>
      <w:tr>
        <w:tc>
          <w:tcPr>
            <w:tcW w:w="654" w:type="dxa"/>
          </w:tcPr>
          <w:p>
            <w:pPr>
              <w:pStyle w:val="0"/>
              <w:jc w:val="center"/>
            </w:pPr>
            <w:r>
              <w:rPr>
                <w:sz w:val="18"/>
              </w:rPr>
              <w:t xml:space="preserve">N п/п</w:t>
            </w:r>
          </w:p>
        </w:tc>
        <w:tc>
          <w:tcPr>
            <w:tcW w:w="2665" w:type="dxa"/>
          </w:tcPr>
          <w:p>
            <w:pPr>
              <w:pStyle w:val="0"/>
              <w:jc w:val="center"/>
            </w:pPr>
            <w:r>
              <w:rPr>
                <w:sz w:val="18"/>
              </w:rPr>
              <w:t xml:space="preserve">Наименование заявителя</w:t>
            </w:r>
          </w:p>
        </w:tc>
        <w:tc>
          <w:tcPr>
            <w:tcW w:w="1679" w:type="dxa"/>
          </w:tcPr>
          <w:p>
            <w:pPr>
              <w:pStyle w:val="0"/>
              <w:jc w:val="center"/>
            </w:pPr>
            <w:r>
              <w:rPr>
                <w:sz w:val="18"/>
              </w:rPr>
              <w:t xml:space="preserve">ИНН заявителя</w:t>
            </w:r>
          </w:p>
        </w:tc>
        <w:tc>
          <w:tcPr>
            <w:tcW w:w="1417" w:type="dxa"/>
          </w:tcPr>
          <w:p>
            <w:pPr>
              <w:pStyle w:val="0"/>
              <w:jc w:val="center"/>
            </w:pPr>
            <w:r>
              <w:rPr>
                <w:sz w:val="18"/>
              </w:rPr>
              <w:t xml:space="preserve">Дата, номер пакета документов</w:t>
            </w:r>
          </w:p>
        </w:tc>
        <w:tc>
          <w:tcPr>
            <w:tcW w:w="2658" w:type="dxa"/>
          </w:tcPr>
          <w:p>
            <w:pPr>
              <w:pStyle w:val="0"/>
              <w:jc w:val="center"/>
            </w:pPr>
            <w:r>
              <w:rPr>
                <w:sz w:val="18"/>
              </w:rPr>
              <w:t xml:space="preserve">Основание (я) отказа</w:t>
            </w:r>
          </w:p>
        </w:tc>
      </w:tr>
      <w:tr>
        <w:tc>
          <w:tcPr>
            <w:tcW w:w="654" w:type="dxa"/>
          </w:tcPr>
          <w:p>
            <w:pPr>
              <w:pStyle w:val="0"/>
            </w:pPr>
            <w:r>
              <w:rPr>
                <w:sz w:val="18"/>
              </w:rPr>
            </w:r>
          </w:p>
        </w:tc>
        <w:tc>
          <w:tcPr>
            <w:tcW w:w="2665" w:type="dxa"/>
          </w:tcPr>
          <w:p>
            <w:pPr>
              <w:pStyle w:val="0"/>
            </w:pPr>
            <w:r>
              <w:rPr>
                <w:sz w:val="18"/>
              </w:rPr>
            </w:r>
          </w:p>
        </w:tc>
        <w:tc>
          <w:tcPr>
            <w:tcW w:w="1679" w:type="dxa"/>
          </w:tcPr>
          <w:p>
            <w:pPr>
              <w:pStyle w:val="0"/>
            </w:pPr>
            <w:r>
              <w:rPr>
                <w:sz w:val="18"/>
              </w:rPr>
            </w:r>
          </w:p>
        </w:tc>
        <w:tc>
          <w:tcPr>
            <w:tcW w:w="1417" w:type="dxa"/>
          </w:tcPr>
          <w:p>
            <w:pPr>
              <w:pStyle w:val="0"/>
            </w:pPr>
            <w:r>
              <w:rPr>
                <w:sz w:val="18"/>
              </w:rPr>
            </w:r>
          </w:p>
        </w:tc>
        <w:tc>
          <w:tcPr>
            <w:tcW w:w="2658" w:type="dxa"/>
          </w:tcPr>
          <w:p>
            <w:pPr>
              <w:pStyle w:val="0"/>
            </w:pPr>
            <w:r>
              <w:rPr>
                <w:sz w:val="18"/>
              </w:rPr>
            </w:r>
          </w:p>
        </w:tc>
      </w:tr>
      <w:tr>
        <w:tc>
          <w:tcPr>
            <w:tcW w:w="654" w:type="dxa"/>
          </w:tcPr>
          <w:p>
            <w:pPr>
              <w:pStyle w:val="0"/>
            </w:pPr>
            <w:r>
              <w:rPr>
                <w:sz w:val="18"/>
              </w:rPr>
            </w:r>
          </w:p>
        </w:tc>
        <w:tc>
          <w:tcPr>
            <w:tcW w:w="2665" w:type="dxa"/>
          </w:tcPr>
          <w:p>
            <w:pPr>
              <w:pStyle w:val="0"/>
            </w:pPr>
            <w:r>
              <w:rPr>
                <w:sz w:val="18"/>
              </w:rPr>
            </w:r>
          </w:p>
        </w:tc>
        <w:tc>
          <w:tcPr>
            <w:tcW w:w="1679" w:type="dxa"/>
          </w:tcPr>
          <w:p>
            <w:pPr>
              <w:pStyle w:val="0"/>
            </w:pPr>
            <w:r>
              <w:rPr>
                <w:sz w:val="18"/>
              </w:rPr>
            </w:r>
          </w:p>
        </w:tc>
        <w:tc>
          <w:tcPr>
            <w:tcW w:w="1417" w:type="dxa"/>
          </w:tcPr>
          <w:p>
            <w:pPr>
              <w:pStyle w:val="0"/>
            </w:pPr>
            <w:r>
              <w:rPr>
                <w:sz w:val="18"/>
              </w:rPr>
            </w:r>
          </w:p>
        </w:tc>
        <w:tc>
          <w:tcPr>
            <w:tcW w:w="2658" w:type="dxa"/>
          </w:tcPr>
          <w:p>
            <w:pPr>
              <w:pStyle w:val="0"/>
            </w:pPr>
            <w:r>
              <w:rPr>
                <w:sz w:val="18"/>
              </w:rPr>
            </w:r>
          </w:p>
        </w:tc>
      </w:tr>
    </w:tbl>
    <w:p>
      <w:pPr>
        <w:pStyle w:val="0"/>
        <w:jc w:val="both"/>
      </w:pPr>
      <w:r>
        <w:rPr>
          <w:sz w:val="18"/>
        </w:rPr>
      </w:r>
    </w:p>
    <w:p>
      <w:pPr>
        <w:pStyle w:val="1"/>
        <w:jc w:val="both"/>
      </w:pPr>
      <w:r>
        <w:rPr>
          <w:sz w:val="20"/>
        </w:rPr>
        <w:t xml:space="preserve">    Подписи:</w:t>
      </w:r>
    </w:p>
    <w:p>
      <w:pPr>
        <w:pStyle w:val="1"/>
        <w:jc w:val="both"/>
      </w:pPr>
      <w:r>
        <w:rPr>
          <w:sz w:val="20"/>
        </w:rPr>
      </w:r>
    </w:p>
    <w:p>
      <w:pPr>
        <w:pStyle w:val="1"/>
        <w:jc w:val="both"/>
      </w:pPr>
      <w:r>
        <w:rPr>
          <w:sz w:val="20"/>
        </w:rPr>
        <w:t xml:space="preserve">    Председатель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    Члены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Секретарь комиссии по отбору:</w:t>
      </w:r>
    </w:p>
    <w:p>
      <w:pPr>
        <w:pStyle w:val="1"/>
        <w:jc w:val="both"/>
      </w:pPr>
      <w:r>
        <w:rPr>
          <w:sz w:val="20"/>
        </w:rPr>
        <w:t xml:space="preserve">__________________________________________________________________________.</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5</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субъектам малого</w:t>
      </w:r>
    </w:p>
    <w:p>
      <w:pPr>
        <w:pStyle w:val="0"/>
        <w:jc w:val="right"/>
      </w:pPr>
      <w:r>
        <w:rPr>
          <w:sz w:val="18"/>
        </w:rPr>
        <w:t xml:space="preserve">и среднего предпринимательства -</w:t>
      </w:r>
    </w:p>
    <w:p>
      <w:pPr>
        <w:pStyle w:val="0"/>
        <w:jc w:val="right"/>
      </w:pPr>
      <w:r>
        <w:rPr>
          <w:sz w:val="18"/>
        </w:rPr>
        <w:t xml:space="preserve">производителям товаров,</w:t>
      </w:r>
    </w:p>
    <w:p>
      <w:pPr>
        <w:pStyle w:val="0"/>
        <w:jc w:val="right"/>
      </w:pPr>
      <w:r>
        <w:rPr>
          <w:sz w:val="18"/>
        </w:rPr>
        <w:t xml:space="preserve">работ, услуг в целях возмещения</w:t>
      </w:r>
    </w:p>
    <w:p>
      <w:pPr>
        <w:pStyle w:val="0"/>
        <w:jc w:val="right"/>
      </w:pPr>
      <w:r>
        <w:rPr>
          <w:sz w:val="18"/>
        </w:rPr>
        <w:t xml:space="preserve">части затрат на приобретение</w:t>
      </w:r>
    </w:p>
    <w:p>
      <w:pPr>
        <w:pStyle w:val="0"/>
        <w:jc w:val="right"/>
      </w:pPr>
      <w:r>
        <w:rPr>
          <w:sz w:val="18"/>
        </w:rPr>
        <w:t xml:space="preserve">оборудования, произведенных</w:t>
      </w:r>
    </w:p>
    <w:p>
      <w:pPr>
        <w:pStyle w:val="0"/>
        <w:jc w:val="right"/>
      </w:pPr>
      <w:r>
        <w:rPr>
          <w:sz w:val="18"/>
        </w:rPr>
        <w:t xml:space="preserve">за счет собственных средств,</w:t>
      </w:r>
    </w:p>
    <w:p>
      <w:pPr>
        <w:pStyle w:val="0"/>
        <w:jc w:val="right"/>
      </w:pPr>
      <w:r>
        <w:rPr>
          <w:sz w:val="18"/>
        </w:rPr>
        <w:t xml:space="preserve">в целях создания, и (или)</w:t>
      </w:r>
    </w:p>
    <w:p>
      <w:pPr>
        <w:pStyle w:val="0"/>
        <w:jc w:val="right"/>
      </w:pPr>
      <w:r>
        <w:rPr>
          <w:sz w:val="18"/>
        </w:rPr>
        <w:t xml:space="preserve">развития, и (или)</w:t>
      </w:r>
    </w:p>
    <w:p>
      <w:pPr>
        <w:pStyle w:val="0"/>
        <w:jc w:val="right"/>
      </w:pPr>
      <w:r>
        <w:rPr>
          <w:sz w:val="18"/>
        </w:rPr>
        <w:t xml:space="preserve">модернизации производства</w:t>
      </w:r>
    </w:p>
    <w:p>
      <w:pPr>
        <w:pStyle w:val="0"/>
        <w:jc w:val="right"/>
      </w:pPr>
      <w:r>
        <w:rPr>
          <w:sz w:val="18"/>
        </w:rPr>
        <w:t xml:space="preserve">товаров (работ, услуг)</w:t>
      </w:r>
    </w:p>
    <w:p>
      <w:pPr>
        <w:pStyle w:val="0"/>
        <w:jc w:val="both"/>
      </w:pPr>
      <w:r>
        <w:rPr>
          <w:sz w:val="18"/>
        </w:rPr>
      </w:r>
    </w:p>
    <w:bookmarkStart w:id="969" w:name="P969"/>
    <w:bookmarkEnd w:id="969"/>
    <w:p>
      <w:pPr>
        <w:pStyle w:val="0"/>
        <w:jc w:val="center"/>
      </w:pPr>
      <w:r>
        <w:rPr>
          <w:sz w:val="18"/>
        </w:rPr>
        <w:t xml:space="preserve">РЕЕСТР</w:t>
      </w:r>
    </w:p>
    <w:p>
      <w:pPr>
        <w:pStyle w:val="0"/>
        <w:jc w:val="center"/>
      </w:pPr>
      <w:r>
        <w:rPr>
          <w:sz w:val="18"/>
        </w:rPr>
        <w:t xml:space="preserve">получателей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0"/>
        <w:gridCol w:w="2494"/>
        <w:gridCol w:w="808"/>
        <w:gridCol w:w="1453"/>
        <w:gridCol w:w="2268"/>
        <w:gridCol w:w="1417"/>
      </w:tblGrid>
      <w:tr>
        <w:tc>
          <w:tcPr>
            <w:tcW w:w="620" w:type="dxa"/>
            <w:vMerge w:val="restart"/>
          </w:tcPr>
          <w:p>
            <w:pPr>
              <w:pStyle w:val="0"/>
              <w:jc w:val="center"/>
            </w:pPr>
            <w:r>
              <w:rPr>
                <w:sz w:val="18"/>
              </w:rPr>
              <w:t xml:space="preserve">N п/п</w:t>
            </w:r>
          </w:p>
        </w:tc>
        <w:tc>
          <w:tcPr>
            <w:gridSpan w:val="2"/>
            <w:tcW w:w="3302" w:type="dxa"/>
          </w:tcPr>
          <w:p>
            <w:pPr>
              <w:pStyle w:val="0"/>
              <w:jc w:val="center"/>
            </w:pPr>
            <w:r>
              <w:rPr>
                <w:sz w:val="18"/>
              </w:rPr>
              <w:t xml:space="preserve">Получатель субсидии</w:t>
            </w:r>
          </w:p>
        </w:tc>
        <w:tc>
          <w:tcPr>
            <w:tcW w:w="1453" w:type="dxa"/>
            <w:vMerge w:val="restart"/>
          </w:tcPr>
          <w:p>
            <w:pPr>
              <w:pStyle w:val="0"/>
              <w:jc w:val="center"/>
            </w:pPr>
            <w:r>
              <w:rPr>
                <w:sz w:val="18"/>
              </w:rPr>
              <w:t xml:space="preserve">Номер и дата договора о предоставлении субсидии</w:t>
            </w:r>
          </w:p>
        </w:tc>
        <w:tc>
          <w:tcPr>
            <w:tcW w:w="2268" w:type="dxa"/>
            <w:vMerge w:val="restart"/>
          </w:tcPr>
          <w:p>
            <w:pPr>
              <w:pStyle w:val="0"/>
              <w:jc w:val="center"/>
            </w:pPr>
            <w:r>
              <w:rPr>
                <w:sz w:val="18"/>
              </w:rPr>
              <w:t xml:space="preserve">Наименование банка получателя субсидии</w:t>
            </w:r>
          </w:p>
        </w:tc>
        <w:tc>
          <w:tcPr>
            <w:tcW w:w="1417" w:type="dxa"/>
            <w:vMerge w:val="restart"/>
          </w:tcPr>
          <w:p>
            <w:pPr>
              <w:pStyle w:val="0"/>
              <w:jc w:val="center"/>
            </w:pPr>
            <w:r>
              <w:rPr>
                <w:sz w:val="18"/>
              </w:rPr>
              <w:t xml:space="preserve">Размер субсидии, рублей</w:t>
            </w:r>
          </w:p>
        </w:tc>
      </w:tr>
      <w:tr>
        <w:tc>
          <w:tcPr>
            <w:vMerge w:val="continue"/>
          </w:tcPr>
          <w:p/>
        </w:tc>
        <w:tc>
          <w:tcPr>
            <w:tcW w:w="2494" w:type="dxa"/>
          </w:tcPr>
          <w:p>
            <w:pPr>
              <w:pStyle w:val="0"/>
              <w:jc w:val="center"/>
            </w:pPr>
            <w:r>
              <w:rPr>
                <w:sz w:val="18"/>
              </w:rPr>
              <w:t xml:space="preserve">наименование</w:t>
            </w:r>
          </w:p>
        </w:tc>
        <w:tc>
          <w:tcPr>
            <w:tcW w:w="808" w:type="dxa"/>
          </w:tcPr>
          <w:p>
            <w:pPr>
              <w:pStyle w:val="0"/>
              <w:jc w:val="center"/>
            </w:pPr>
            <w:r>
              <w:rPr>
                <w:sz w:val="18"/>
              </w:rPr>
              <w:t xml:space="preserve">ИНН</w:t>
            </w:r>
          </w:p>
        </w:tc>
        <w:tc>
          <w:tcPr>
            <w:vMerge w:val="continue"/>
          </w:tcPr>
          <w:p/>
        </w:tc>
        <w:tc>
          <w:tcPr>
            <w:vMerge w:val="continue"/>
          </w:tcPr>
          <w:p/>
        </w:tc>
        <w:tc>
          <w:tcPr>
            <w:vMerge w:val="continue"/>
          </w:tcPr>
          <w:p/>
        </w:tc>
      </w:tr>
      <w:tr>
        <w:tc>
          <w:tcPr>
            <w:tcW w:w="620" w:type="dxa"/>
          </w:tcPr>
          <w:p>
            <w:pPr>
              <w:pStyle w:val="0"/>
              <w:jc w:val="center"/>
            </w:pPr>
            <w:r>
              <w:rPr>
                <w:sz w:val="18"/>
              </w:rPr>
              <w:t xml:space="preserve">1</w:t>
            </w:r>
          </w:p>
        </w:tc>
        <w:tc>
          <w:tcPr>
            <w:tcW w:w="2494" w:type="dxa"/>
          </w:tcPr>
          <w:p>
            <w:pPr>
              <w:pStyle w:val="0"/>
              <w:jc w:val="center"/>
            </w:pPr>
            <w:r>
              <w:rPr>
                <w:sz w:val="18"/>
              </w:rPr>
              <w:t xml:space="preserve">2</w:t>
            </w:r>
          </w:p>
        </w:tc>
        <w:tc>
          <w:tcPr>
            <w:tcW w:w="808" w:type="dxa"/>
          </w:tcPr>
          <w:p>
            <w:pPr>
              <w:pStyle w:val="0"/>
              <w:jc w:val="center"/>
            </w:pPr>
            <w:r>
              <w:rPr>
                <w:sz w:val="18"/>
              </w:rPr>
              <w:t xml:space="preserve">3</w:t>
            </w:r>
          </w:p>
        </w:tc>
        <w:tc>
          <w:tcPr>
            <w:tcW w:w="1453" w:type="dxa"/>
          </w:tcPr>
          <w:p>
            <w:pPr>
              <w:pStyle w:val="0"/>
              <w:jc w:val="center"/>
            </w:pPr>
            <w:r>
              <w:rPr>
                <w:sz w:val="18"/>
              </w:rPr>
              <w:t xml:space="preserve">4</w:t>
            </w:r>
          </w:p>
        </w:tc>
        <w:tc>
          <w:tcPr>
            <w:tcW w:w="2268" w:type="dxa"/>
          </w:tcPr>
          <w:p>
            <w:pPr>
              <w:pStyle w:val="0"/>
              <w:jc w:val="center"/>
            </w:pPr>
            <w:r>
              <w:rPr>
                <w:sz w:val="18"/>
              </w:rPr>
              <w:t xml:space="preserve">5</w:t>
            </w:r>
          </w:p>
        </w:tc>
        <w:tc>
          <w:tcPr>
            <w:tcW w:w="1417" w:type="dxa"/>
          </w:tcPr>
          <w:p>
            <w:pPr>
              <w:pStyle w:val="0"/>
              <w:jc w:val="center"/>
            </w:pPr>
            <w:r>
              <w:rPr>
                <w:sz w:val="18"/>
              </w:rPr>
              <w:t xml:space="preserve">6</w:t>
            </w:r>
          </w:p>
        </w:tc>
      </w:tr>
      <w:tr>
        <w:tc>
          <w:tcPr>
            <w:tcW w:w="620" w:type="dxa"/>
          </w:tcPr>
          <w:p>
            <w:pPr>
              <w:pStyle w:val="0"/>
            </w:pPr>
            <w:r>
              <w:rPr>
                <w:sz w:val="18"/>
              </w:rPr>
            </w:r>
          </w:p>
        </w:tc>
        <w:tc>
          <w:tcPr>
            <w:tcW w:w="2494" w:type="dxa"/>
          </w:tcPr>
          <w:p>
            <w:pPr>
              <w:pStyle w:val="0"/>
            </w:pPr>
            <w:r>
              <w:rPr>
                <w:sz w:val="18"/>
              </w:rPr>
            </w:r>
          </w:p>
        </w:tc>
        <w:tc>
          <w:tcPr>
            <w:tcW w:w="808" w:type="dxa"/>
          </w:tcPr>
          <w:p>
            <w:pPr>
              <w:pStyle w:val="0"/>
            </w:pPr>
            <w:r>
              <w:rPr>
                <w:sz w:val="18"/>
              </w:rPr>
            </w:r>
          </w:p>
        </w:tc>
        <w:tc>
          <w:tcPr>
            <w:tcW w:w="1453" w:type="dxa"/>
          </w:tcPr>
          <w:p>
            <w:pPr>
              <w:pStyle w:val="0"/>
            </w:pPr>
            <w:r>
              <w:rPr>
                <w:sz w:val="18"/>
              </w:rPr>
            </w:r>
          </w:p>
        </w:tc>
        <w:tc>
          <w:tcPr>
            <w:tcW w:w="2268" w:type="dxa"/>
          </w:tcPr>
          <w:p>
            <w:pPr>
              <w:pStyle w:val="0"/>
            </w:pPr>
            <w:r>
              <w:rPr>
                <w:sz w:val="18"/>
              </w:rPr>
            </w:r>
          </w:p>
        </w:tc>
        <w:tc>
          <w:tcPr>
            <w:tcW w:w="1417" w:type="dxa"/>
          </w:tcPr>
          <w:p>
            <w:pPr>
              <w:pStyle w:val="0"/>
            </w:pPr>
            <w:r>
              <w:rPr>
                <w:sz w:val="18"/>
              </w:rPr>
            </w:r>
          </w:p>
        </w:tc>
      </w:tr>
      <w:tr>
        <w:tc>
          <w:tcPr>
            <w:tcW w:w="620" w:type="dxa"/>
          </w:tcPr>
          <w:p>
            <w:pPr>
              <w:pStyle w:val="0"/>
            </w:pPr>
            <w:r>
              <w:rPr>
                <w:sz w:val="18"/>
              </w:rPr>
            </w:r>
          </w:p>
        </w:tc>
        <w:tc>
          <w:tcPr>
            <w:tcW w:w="2494" w:type="dxa"/>
          </w:tcPr>
          <w:p>
            <w:pPr>
              <w:pStyle w:val="0"/>
            </w:pPr>
            <w:r>
              <w:rPr>
                <w:sz w:val="18"/>
              </w:rPr>
            </w:r>
          </w:p>
        </w:tc>
        <w:tc>
          <w:tcPr>
            <w:tcW w:w="808" w:type="dxa"/>
          </w:tcPr>
          <w:p>
            <w:pPr>
              <w:pStyle w:val="0"/>
            </w:pPr>
            <w:r>
              <w:rPr>
                <w:sz w:val="18"/>
              </w:rPr>
            </w:r>
          </w:p>
        </w:tc>
        <w:tc>
          <w:tcPr>
            <w:tcW w:w="1453" w:type="dxa"/>
          </w:tcPr>
          <w:p>
            <w:pPr>
              <w:pStyle w:val="0"/>
            </w:pPr>
            <w:r>
              <w:rPr>
                <w:sz w:val="18"/>
              </w:rPr>
            </w:r>
          </w:p>
        </w:tc>
        <w:tc>
          <w:tcPr>
            <w:tcW w:w="2268" w:type="dxa"/>
          </w:tcPr>
          <w:p>
            <w:pPr>
              <w:pStyle w:val="0"/>
            </w:pPr>
            <w:r>
              <w:rPr>
                <w:sz w:val="18"/>
              </w:rPr>
            </w:r>
          </w:p>
        </w:tc>
        <w:tc>
          <w:tcPr>
            <w:tcW w:w="1417" w:type="dxa"/>
          </w:tcPr>
          <w:p>
            <w:pPr>
              <w:pStyle w:val="0"/>
            </w:pPr>
            <w:r>
              <w:rPr>
                <w:sz w:val="18"/>
              </w:rPr>
            </w:r>
          </w:p>
        </w:tc>
      </w:tr>
    </w:tbl>
    <w:p>
      <w:pPr>
        <w:pStyle w:val="0"/>
        <w:jc w:val="both"/>
      </w:pPr>
      <w:r>
        <w:rPr>
          <w:sz w:val="18"/>
        </w:rPr>
      </w:r>
    </w:p>
    <w:p>
      <w:pPr>
        <w:pStyle w:val="1"/>
        <w:jc w:val="both"/>
      </w:pPr>
      <w:r>
        <w:rPr>
          <w:sz w:val="20"/>
        </w:rPr>
        <w:t xml:space="preserve">Руководитель        _______________      ___________________</w:t>
      </w:r>
    </w:p>
    <w:p>
      <w:pPr>
        <w:pStyle w:val="1"/>
        <w:jc w:val="both"/>
      </w:pPr>
      <w:r>
        <w:rPr>
          <w:sz w:val="20"/>
        </w:rPr>
        <w:t xml:space="preserve">                      (подпись)            (И.О. Фамилия)</w:t>
      </w:r>
    </w:p>
    <w:p>
      <w:pPr>
        <w:pStyle w:val="0"/>
        <w:jc w:val="both"/>
      </w:pPr>
      <w:r>
        <w:rPr>
          <w:sz w:val="18"/>
        </w:rPr>
      </w:r>
    </w:p>
    <w:p>
      <w:pPr>
        <w:pStyle w:val="0"/>
        <w:jc w:val="both"/>
      </w:pPr>
      <w:r>
        <w:rPr>
          <w:sz w:val="18"/>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83" w:right="283" w:bottom="283"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25.03.2022 N 263</w:t>
            <w:br/>
            <w:t>"О порядке предоставления субсидий субъектам малого и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Narrow" w:hAnsi="Arial Narrow" w:cs="Arial Narrow"/>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Narrow" w:hAnsi="Arial Narrow" w:cs="Arial Narrow"/>
      <w:sz w:val="18"/>
    </w:rPr>
  </w:style>
  <w:style w:type="paragraph" w:customStyle="1" w:styleId="8">
    <w:name w:val="ConsPlusTextList"/>
    <w:pPr>
      <w:widowControl w:val="0"/>
      <w:autoSpaceDE w:val="0"/>
      <w:autoSpaceDN w:val="0"/>
    </w:pPr>
    <w:rPr>
      <w:rFonts w:ascii="Arial Narrow" w:hAnsi="Arial Narrow" w:cs="Arial Narrow"/>
      <w:sz w:val="18"/>
    </w:rPr>
  </w:style>
  <w:style w:type="paragraph" w:default="1" w:customStyle="1" w:styleId="0">
    <w:name w:val="ConsPlusNormal"/>
    <w:pPr>
      <w:widowControl w:val="0"/>
      <w:autoSpaceDE w:val="0"/>
      <w:autoSpaceDN w:val="0"/>
    </w:pPr>
    <w:rPr>
      <w:rFonts w:ascii="Arial Narrow" w:hAnsi="Arial Narrow" w:cs="Arial Narrow"/>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Narrow" w:hAnsi="Arial Narrow" w:cs="Arial Narrow"/>
      <w:sz w:val="18"/>
    </w:rPr>
  </w:style>
  <w:style w:type="paragraph" w:customStyle="1" w:styleId="8">
    <w:name w:val="ConsPlusTextList"/>
    <w:pPr>
      <w:widowControl w:val="0"/>
      <w:autoSpaceDE w:val="0"/>
      <w:autoSpaceDN w:val="0"/>
    </w:pPr>
    <w:rPr>
      <w:rFonts w:ascii="Arial Narrow" w:hAnsi="Arial Narrow" w:cs="Arial Narrow"/>
      <w:sz w:val="18"/>
    </w:rPr>
  </w:style>
</w:styles>
</file>

<file path=word/_rels/document.xml.rels><?xml version="1.0" encoding="UTF-8" standalone="yes"?>
<Relationships xmlns="http://schemas.openxmlformats.org/package/2006/relationships"><Relationship Id="rId26" Type="http://schemas.openxmlformats.org/officeDocument/2006/relationships/hyperlink" Target="consultantplus://offline/ref=6B1BA97D22E018DCF54DC9EB67F9AFCDA0EAE4829C8C48E27E6CDB5E9232F12928CCA40962CCF395E49E887AAA1EBF18EA562193872E9C56oBn8D" TargetMode="External"/><Relationship Id="rId21" Type="http://schemas.openxmlformats.org/officeDocument/2006/relationships/hyperlink" Target="consultantplus://offline/ref=6B1BA97D22E018DCF54DC9EB67F9AFCDA0EAE4829C8C48E27E6CDB5E9232F12928CCA40963CBF295EC9E887AAA1EBF18EA562193872E9C56oBn8D" TargetMode="External"/><Relationship Id="rId42" Type="http://schemas.openxmlformats.org/officeDocument/2006/relationships/hyperlink" Target="consultantplus://offline/ref=6B1BA97D22E018DCF54DC9EB67F9AFCDA0EAE4829C8C48E27E6CDB5E9232F12928CCA40962C9F397E79E887AAA1EBF18EA562193872E9C56oBn8D" TargetMode="External"/><Relationship Id="rId47" Type="http://schemas.openxmlformats.org/officeDocument/2006/relationships/hyperlink" Target="consultantplus://offline/ref=6B1BA97D22E018DCF54DC9EB67F9AFCDA0EAE4829C8C48E27E6CDB5E9232F12928CCA40961CAF397EC9E887AAA1EBF18EA562193872E9C56oBn8D" TargetMode="External"/><Relationship Id="rId63" Type="http://schemas.openxmlformats.org/officeDocument/2006/relationships/hyperlink" Target="consultantplus://offline/ref=6B1BA97D22E018DCF54DC9EB67F9AFCDA0EAE4829C8C48E27E6CDB5E9232F12928CCA40962CCF792E49E887AAA1EBF18EA562193872E9C56oBn8D" TargetMode="External"/><Relationship Id="rId68" Type="http://schemas.openxmlformats.org/officeDocument/2006/relationships/hyperlink" Target="consultantplus://offline/ref=6B1BA97D22E018DCF54DC9EB67F9AFCDA0EAE4829C8C48E27E6CDB5E9232F12928CCA40962CFF091E29E887AAA1EBF18EA562193872E9C56oBn8D" TargetMode="External"/><Relationship Id="rId84" Type="http://schemas.openxmlformats.org/officeDocument/2006/relationships/hyperlink" Target="consultantplus://offline/ref=6B1BA97D22E018DCF54DC9EB67F9AFCDA0EAE4829C8C48E27E6CDB5E9232F12928CCA40963CAFD94E19E887AAA1EBF18EA562193872E9C56oBn8D" TargetMode="External"/><Relationship Id="rId89" Type="http://schemas.openxmlformats.org/officeDocument/2006/relationships/hyperlink" Target="consultantplus://offline/ref=6B1BA97D22E018DCF54DC9EB67F9AFCDA0EAE4829C8C48E27E6CDB5E9232F12928CCA40962CDF296E69E887AAA1EBF18EA562193872E9C56oBn8D" TargetMode="External"/><Relationship Id="rId112" Type="http://schemas.openxmlformats.org/officeDocument/2006/relationships/customXml" Target="../customXml/item2.xml"/><Relationship Id="rId16" Type="http://schemas.openxmlformats.org/officeDocument/2006/relationships/hyperlink" Target="consultantplus://offline/ref=6B1BA97D22E018DCF54DC9EB67F9AFCDA7E3E6879F8D48E27E6CDB5E9232F1293ACCFC0562CCEA97E58BDE2BECo4n9D" TargetMode="External"/><Relationship Id="rId107" Type="http://schemas.openxmlformats.org/officeDocument/2006/relationships/hyperlink" Target="consultantplus://offline/ref=651B0B4FF01909421D6DED9DA3BC0D57C99508DC9A37C12027B678A79CC1DD4A41D1298A9513D3FFB073788C0276DEFBD1p3nBD" TargetMode="External"/><Relationship Id="rId11" Type="http://schemas.openxmlformats.org/officeDocument/2006/relationships/hyperlink" Target="consultantplus://offline/ref=6B1BA97D22E018DCF54DD7E67195F0C2A7E0BF8A9D8542B1203EDD09CD62F77C688CA25C2289F997E595D823EE40E64AAF1D2D9098329D54A4EDCECFo1n6D" TargetMode="External"/><Relationship Id="rId32" Type="http://schemas.openxmlformats.org/officeDocument/2006/relationships/hyperlink" Target="consultantplus://offline/ref=6B1BA97D22E018DCF54DC9EB67F9AFCDA0EAE4829C8C48E27E6CDB5E9232F12928CCA40962CFFD96E69E887AAA1EBF18EA562193872E9C56oBn8D" TargetMode="External"/><Relationship Id="rId37" Type="http://schemas.openxmlformats.org/officeDocument/2006/relationships/hyperlink" Target="consultantplus://offline/ref=6B1BA97D22E018DCF54DC9EB67F9AFCDA0EAE4829C8C48E27E6CDB5E9232F12928CCA40962CEF596ED9E887AAA1EBF18EA562193872E9C56oBn8D" TargetMode="External"/><Relationship Id="rId53" Type="http://schemas.openxmlformats.org/officeDocument/2006/relationships/hyperlink" Target="consultantplus://offline/ref=6B1BA97D22E018DCF54DC9EB67F9AFCDA0EAE4829C8C48E27E6CDB5E9232F12928CCA40962CDFC96E09E887AAA1EBF18EA562193872E9C56oBn8D" TargetMode="External"/><Relationship Id="rId58" Type="http://schemas.openxmlformats.org/officeDocument/2006/relationships/hyperlink" Target="consultantplus://offline/ref=6B1BA97D22E018DCF54DC9EB67F9AFCDA0EAE4829C8C48E27E6CDB5E9232F12928CCA40962CCF492EC9E887AAA1EBF18EA562193872E9C56oBn8D" TargetMode="External"/><Relationship Id="rId74" Type="http://schemas.openxmlformats.org/officeDocument/2006/relationships/hyperlink" Target="consultantplus://offline/ref=6B1BA97D22E018DCF54DC9EB67F9AFCDA0EAE4829C8C48E27E6CDB5E9232F12928CCA40962C9F495E79E887AAA1EBF18EA562193872E9C56oBn8D" TargetMode="External"/><Relationship Id="rId79" Type="http://schemas.openxmlformats.org/officeDocument/2006/relationships/hyperlink" Target="consultantplus://offline/ref=6B1BA97D22E018DCF54DC9EB67F9AFCDA0EAE4829C8C48E27E6CDB5E9232F12928CCA40961C9F79FEC9E887AAA1EBF18EA562193872E9C56oBn8D" TargetMode="External"/><Relationship Id="rId102" Type="http://schemas.openxmlformats.org/officeDocument/2006/relationships/hyperlink" Target="consultantplus://offline/ref=6B1BA97D22E018DCF54DC9EB67F9AFCDA7E3E881988B48E27E6CDB5E9232F12928CCA40961CDF497EC9E887AAA1EBF18EA562193872E9C56oBn8D" TargetMode="External"/><Relationship Id="rId5" Type="http://schemas.openxmlformats.org/officeDocument/2006/relationships/header" Target="header1.xml"/><Relationship Id="rId90" Type="http://schemas.openxmlformats.org/officeDocument/2006/relationships/hyperlink" Target="consultantplus://offline/ref=6B1BA97D22E018DCF54DC9EB67F9AFCDA0EAE4829C8C48E27E6CDB5E9232F12928CCA40962CDF291E69E887AAA1EBF18EA562193872E9C56oBn8D" TargetMode="External"/><Relationship Id="rId95" Type="http://schemas.openxmlformats.org/officeDocument/2006/relationships/hyperlink" Target="consultantplus://offline/ref=6B1BA97D22E018DCF54DC9EB67F9AFCDA7E3E881988B48E27E6CDB5E9232F12928CCA40961CDF791E09E887AAA1EBF18EA562193872E9C56oBn8D" TargetMode="External"/><Relationship Id="rId22" Type="http://schemas.openxmlformats.org/officeDocument/2006/relationships/hyperlink" Target="consultantplus://offline/ref=6B1BA97D22E018DCF54DC9EB67F9AFCDA0EAE4829C8C48E27E6CDB5E9232F12928CCA40963CAFD94E19E887AAA1EBF18EA562193872E9C56oBn8D" TargetMode="External"/><Relationship Id="rId27" Type="http://schemas.openxmlformats.org/officeDocument/2006/relationships/hyperlink" Target="consultantplus://offline/ref=6B1BA97D22E018DCF54DC9EB67F9AFCDA0EAE4829C8C48E27E6CDB5E9232F12928CCA40962CFF690E49E887AAA1EBF18EA562193872E9C56oBn8D" TargetMode="External"/><Relationship Id="rId43" Type="http://schemas.openxmlformats.org/officeDocument/2006/relationships/hyperlink" Target="consultantplus://offline/ref=6B1BA97D22E018DCF54DC9EB67F9AFCDA0EAE4829C8C48E27E6CDB5E9232F12928CCA40962C9FC96E19E887AAA1EBF18EA562193872E9C56oBn8D" TargetMode="External"/><Relationship Id="rId48" Type="http://schemas.openxmlformats.org/officeDocument/2006/relationships/hyperlink" Target="consultantplus://offline/ref=6B1BA97D22E018DCF54DC9EB67F9AFCDA0EAE4829C8C48E27E6CDB5E9232F12928CCA40960CDF793E49E887AAA1EBF18EA562193872E9C56oBn8D" TargetMode="External"/><Relationship Id="rId64" Type="http://schemas.openxmlformats.org/officeDocument/2006/relationships/hyperlink" Target="consultantplus://offline/ref=6B1BA97D22E018DCF54DC9EB67F9AFCDA0EAE4829C8C48E27E6CDB5E9232F12928CCA40962CCF190E49E887AAA1EBF18EA562193872E9C56oBn8D" TargetMode="External"/><Relationship Id="rId69" Type="http://schemas.openxmlformats.org/officeDocument/2006/relationships/hyperlink" Target="consultantplus://offline/ref=6B1BA97D22E018DCF54DC9EB67F9AFCDA0EAE4829C8C48E27E6CDB5E9232F12928CCA40F6A99A5D2B098DF2AF04AB205E94822o9n1D" TargetMode="External"/><Relationship Id="rId113" Type="http://schemas.openxmlformats.org/officeDocument/2006/relationships/customXml" Target="../customXml/item3.xml"/><Relationship Id="rId80" Type="http://schemas.openxmlformats.org/officeDocument/2006/relationships/hyperlink" Target="consultantplus://offline/ref=6B1BA97D22E018DCF54DC9EB67F9AFCDA0EAE4829C8C48E27E6CDB5E9232F12928CCA40962C4F29FE09E887AAA1EBF18EA562193872E9C56oBn8D" TargetMode="External"/><Relationship Id="rId85" Type="http://schemas.openxmlformats.org/officeDocument/2006/relationships/hyperlink" Target="consultantplus://offline/ref=6B1BA97D22E018DCF54DC9EB67F9AFCDA0EAE4829C8C48E27E6CDB5E9232F12928CCA40963C5F494E79E887AAA1EBF18EA562193872E9C56oBn8D" TargetMode="External"/><Relationship Id="rId12" Type="http://schemas.openxmlformats.org/officeDocument/2006/relationships/hyperlink" Target="consultantplus://offline/ref=6B1BA97D22E018DCF54DC9EB67F9AFCDA0EAE58E9A8C48E27E6CDB5E9232F12928CCA40B66CDF09DB1C4987EE348B305EA483E91992Eo9nED" TargetMode="External"/><Relationship Id="rId17" Type="http://schemas.openxmlformats.org/officeDocument/2006/relationships/hyperlink" Target="consultantplus://offline/ref=6B1BA97D22E018DCF54DC9EB67F9AFCDA7EFE3849C8548E27E6CDB5E9232F12928CCA40B66C5FFC2B4D18926ED4AAC1AEB5622939Bo2nED" TargetMode="External"/><Relationship Id="rId33" Type="http://schemas.openxmlformats.org/officeDocument/2006/relationships/hyperlink" Target="consultantplus://offline/ref=6B1BA97D22E018DCF54DC9EB67F9AFCDA0EAE4829C8C48E27E6CDB5E9232F12928CCA40962CFFD94E29E887AAA1EBF18EA562193872E9C56oBn8D" TargetMode="External"/><Relationship Id="rId38" Type="http://schemas.openxmlformats.org/officeDocument/2006/relationships/hyperlink" Target="consultantplus://offline/ref=6B1BA97D22E018DCF54DC9EB67F9AFCDA0EAE4829C8C48E27E6CDB5E9232F12928CCA40962CEF793E19E887AAA1EBF18EA562193872E9C56oBn8D" TargetMode="External"/><Relationship Id="rId59" Type="http://schemas.openxmlformats.org/officeDocument/2006/relationships/hyperlink" Target="consultantplus://offline/ref=6B1BA97D22E018DCF54DC9EB67F9AFCDA0EAE4829C8C48E27E6CDB5E9232F12928CCA40962CCF596E09E887AAA1EBF18EA562193872E9C56oBn8D" TargetMode="External"/><Relationship Id="rId103" Type="http://schemas.openxmlformats.org/officeDocument/2006/relationships/hyperlink" Target="consultantplus://offline/ref=6B1BA97D22E018DCF54DC9EB67F9AFCDA7E3E881988B48E27E6CDB5E9232F12928CCA40961CDF595ED9E887AAA1EBF18EA562193872E9C56oBn8D" TargetMode="External"/><Relationship Id="rId108" Type="http://schemas.openxmlformats.org/officeDocument/2006/relationships/hyperlink" Target="consultantplus://offline/ref=651B0B4FF01909421D6DED9DA3BC0D57C99508DC9A3CC72620B078A79CC1DD4A41D1298A87138BF0B4746285006388AA976C8D76E94B5B1748D1725Fp0nAD" TargetMode="External"/><Relationship Id="rId54" Type="http://schemas.openxmlformats.org/officeDocument/2006/relationships/hyperlink" Target="consultantplus://offline/ref=6B1BA97D22E018DCF54DC9EB67F9AFCDA0EAE4829C8C48E27E6CDB5E9232F12928CCA40962CDFD96E09E887AAA1EBF18EA562193872E9C56oBn8D" TargetMode="External"/><Relationship Id="rId70" Type="http://schemas.openxmlformats.org/officeDocument/2006/relationships/hyperlink" Target="consultantplus://offline/ref=6B1BA97D22E018DCF54DC9EB67F9AFCDA0EAE4829C8C48E27E6CDB5E9232F12928CCA40962CFFC97E29E887AAA1EBF18EA562193872E9C56oBn8D" TargetMode="External"/><Relationship Id="rId75" Type="http://schemas.openxmlformats.org/officeDocument/2006/relationships/hyperlink" Target="consultantplus://offline/ref=6B1BA97D22E018DCF54DC9EB67F9AFCDA0EAE4829C8C48E27E6CDB5E9232F12928CCA40962C9F793ED9E887AAA1EBF18EA562193872E9C56oBn8D" TargetMode="External"/><Relationship Id="rId91" Type="http://schemas.openxmlformats.org/officeDocument/2006/relationships/hyperlink" Target="consultantplus://offline/ref=6B1BA97D22E018DCF54DD7E67195F0C2A7E0BF8A9D8E42B5253BDD09CD62F77C688CA25C3089A19BE694C22AEE55B01BE9o4nAD" TargetMode="External"/><Relationship Id="rId96" Type="http://schemas.openxmlformats.org/officeDocument/2006/relationships/hyperlink" Target="consultantplus://offline/ref=6B1BA97D22E018DCF54DC9EB67F9AFCDA7E8E2829F8E48E27E6CDB5E9232F12928CCA40961CDF790ED9E887AAA1EBF18EA562193872E9C56oBn8D"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consultantplus://offline/ref=6B1BA97D22E018DCF54DC9EB67F9AFCDA7E3E881988B48E27E6CDB5E9232F1293ACCFC0562CCEA97E58BDE2BECo4n9D" TargetMode="External"/><Relationship Id="rId23" Type="http://schemas.openxmlformats.org/officeDocument/2006/relationships/hyperlink" Target="consultantplus://offline/ref=6B1BA97D22E018DCF54DC9EB67F9AFCDA0EAE4829C8C48E27E6CDB5E9232F12928CCA40963C5F494E79E887AAA1EBF18EA562193872E9C56oBn8D" TargetMode="External"/><Relationship Id="rId28" Type="http://schemas.openxmlformats.org/officeDocument/2006/relationships/hyperlink" Target="consultantplus://offline/ref=6B1BA97D22E018DCF54DC9EB67F9AFCDA0EAE4829C8C48E27E6CDB5E9232F12928CCA40962CFF790E09E887AAA1EBF18EA562193872E9C56oBn8D" TargetMode="External"/><Relationship Id="rId36" Type="http://schemas.openxmlformats.org/officeDocument/2006/relationships/hyperlink" Target="consultantplus://offline/ref=6B1BA97D22E018DCF54DC9EB67F9AFCDA0EAE4829C8C48E27E6CDB5E9232F12928CCA40962CEF491E49E887AAA1EBF18EA562193872E9C56oBn8D" TargetMode="External"/><Relationship Id="rId49" Type="http://schemas.openxmlformats.org/officeDocument/2006/relationships/hyperlink" Target="consultantplus://offline/ref=6B1BA97D22E018DCF54DC9EB67F9AFCDA0EAE4829C8C48E27E6CDB5E9232F12928CCA40963C9FD97E29E887AAA1EBF18EA562193872E9C56oBn8D" TargetMode="External"/><Relationship Id="rId57" Type="http://schemas.openxmlformats.org/officeDocument/2006/relationships/hyperlink" Target="consultantplus://offline/ref=6B1BA97D22E018DCF54DC9EB67F9AFCDA0EAE4829C8C48E27E6CDB5E9232F12928CCA40962CCF494E69E887AAA1EBF18EA562193872E9C56oBn8D" TargetMode="External"/><Relationship Id="rId106" Type="http://schemas.openxmlformats.org/officeDocument/2006/relationships/hyperlink" Target="consultantplus://offline/ref=651B0B4FF01909421D6DF390B5D05258CE9E54D49030CB777CE17EF0C391DB1F139177D3C75698F3B36C648D00p6nAD" TargetMode="External"/><Relationship Id="rId10" Type="http://schemas.openxmlformats.org/officeDocument/2006/relationships/hyperlink" Target="consultantplus://offline/ref=6B1BA97D22E018DCF54DD7E67195F0C2A7E0BF8A9D8542B1203EDD09CD62F77C688CA25C2289F997E596D77FBF0FE716E8493E9299329E54B8oEnDD" TargetMode="External"/><Relationship Id="rId31" Type="http://schemas.openxmlformats.org/officeDocument/2006/relationships/hyperlink" Target="consultantplus://offline/ref=6B1BA97D22E018DCF54DC9EB67F9AFCDA0EAE4829C8C48E27E6CDB5E9232F12928CCA40962CFFC97E29E887AAA1EBF18EA562193872E9C56oBn8D" TargetMode="External"/><Relationship Id="rId44" Type="http://schemas.openxmlformats.org/officeDocument/2006/relationships/hyperlink" Target="consultantplus://offline/ref=6B1BA97D22E018DCF54DC9EB67F9AFCDA0EAE4829C8C48E27E6CDB5E9232F12928CCA40962C9FC9FED9E887AAA1EBF18EA562193872E9C56oBn8D" TargetMode="External"/><Relationship Id="rId52" Type="http://schemas.openxmlformats.org/officeDocument/2006/relationships/hyperlink" Target="consultantplus://offline/ref=6B1BA97D22E018DCF54DC9EB67F9AFCDA0EAE4829C8C48E27E6CDB5E9232F12928CCA40961C9F79FEC9E887AAA1EBF18EA562193872E9C56oBn8D" TargetMode="External"/><Relationship Id="rId60" Type="http://schemas.openxmlformats.org/officeDocument/2006/relationships/hyperlink" Target="consultantplus://offline/ref=6B1BA97D22E018DCF54DC9EB67F9AFCDA0EAE4829C8C48E27E6CDB5E9232F12928CCA40962CCF59FE69E887AAA1EBF18EA562193872E9C56oBn8D" TargetMode="External"/><Relationship Id="rId65" Type="http://schemas.openxmlformats.org/officeDocument/2006/relationships/hyperlink" Target="consultantplus://offline/ref=6B1BA97D22E018DCF54DC9EB67F9AFCDA0EAE4829C8C48E27E6CDB5E9232F12928CCA40962CCF19EE69E887AAA1EBF18EA562193872E9C56oBn8D" TargetMode="External"/><Relationship Id="rId73" Type="http://schemas.openxmlformats.org/officeDocument/2006/relationships/hyperlink" Target="consultantplus://offline/ref=6B1BA97D22E018DCF54DC9EB67F9AFCDA0EAE4829C8C48E27E6CDB5E9232F12928CCA40962CEF596ED9E887AAA1EBF18EA562193872E9C56oBn8D" TargetMode="External"/><Relationship Id="rId78" Type="http://schemas.openxmlformats.org/officeDocument/2006/relationships/hyperlink" Target="consultantplus://offline/ref=6B1BA97D22E018DCF54DC9EB67F9AFCDA0EAE4829C8C48E27E6CDB5E9232F12928CCA40962C9F092E59E887AAA1EBF18EA562193872E9C56oBn8D" TargetMode="External"/><Relationship Id="rId81" Type="http://schemas.openxmlformats.org/officeDocument/2006/relationships/hyperlink" Target="consultantplus://offline/ref=6B1BA97D22E018DCF54DC9EB67F9AFCDA0EAE4829C8C48E27E6CDB5E9232F12928CCA40961CAF191E29E887AAA1EBF18EA562193872E9C56oBn8D" TargetMode="External"/><Relationship Id="rId86" Type="http://schemas.openxmlformats.org/officeDocument/2006/relationships/hyperlink" Target="consultantplus://offline/ref=6B1BA97D22E018DCF54DC9EB67F9AFCDA0EAE4829C8C48E27E6CDB5E9232F12928CCA40963C5F595ED9E887AAA1EBF18EA562193872E9C56oBn8D" TargetMode="External"/><Relationship Id="rId94" Type="http://schemas.openxmlformats.org/officeDocument/2006/relationships/hyperlink" Target="consultantplus://offline/ref=6B1BA97D22E018DCF54DC9EB67F9AFCDA7E3E881988B48E27E6CDB5E9232F12928CCA40961CDF595ED9E887AAA1EBF18EA562193872E9C56oBn8D" TargetMode="External"/><Relationship Id="rId99" Type="http://schemas.openxmlformats.org/officeDocument/2006/relationships/hyperlink" Target="consultantplus://offline/ref=6B1BA97D22E018DCF54DC9EB67F9AFCDA7E3E881988B48E27E6CDB5E9232F12928CCA40A69CFFFC2B4D18926ED4AAC1AEB5622939Bo2nED" TargetMode="External"/><Relationship Id="rId101" Type="http://schemas.openxmlformats.org/officeDocument/2006/relationships/hyperlink" Target="consultantplus://offline/ref=6B1BA97D22E018DCF54DC9EB67F9AFCDA7E3E6879F8D48E27E6CDB5E9232F12928CCA40961CDF495E19E887AAA1EBF18EA562193872E9C56oBn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1BA97D22E018DCF54DD7E67195F0C2A7E0BF8A9D8542B1203EDD09CD62F77C688CA25C2289F997E595DF2EE640E64AAF1D2D9098329D54A4EDCECFo1n6D" TargetMode="External"/><Relationship Id="rId13" Type="http://schemas.openxmlformats.org/officeDocument/2006/relationships/hyperlink" Target="consultantplus://offline/ref=6B1BA97D22E018DCF54DC9EB67F9AFCDA0EAE58E9A8C48E27E6CDB5E9232F12928CCA40B66CFF69DB1C4987EE348B305EA483E91992Eo9nED" TargetMode="External"/><Relationship Id="rId18" Type="http://schemas.openxmlformats.org/officeDocument/2006/relationships/hyperlink" Target="consultantplus://offline/ref=6B1BA97D22E018DCF54DC9EB67F9AFCDA0EAE4829C8C48E27E6CDB5E9232F1293ACCFC0562CCEA97E58BDE2BECo4n9D" TargetMode="External"/><Relationship Id="rId39" Type="http://schemas.openxmlformats.org/officeDocument/2006/relationships/hyperlink" Target="consultantplus://offline/ref=6B1BA97D22E018DCF54DC9EB67F9AFCDA0EAE4829C8C48E27E6CDB5E9232F12928CCA40962CEF293E59E887AAA1EBF18EA562193872E9C56oBn8D" TargetMode="External"/><Relationship Id="rId109" Type="http://schemas.openxmlformats.org/officeDocument/2006/relationships/hyperlink" Target="consultantplus://offline/ref=651B0B4FF01909421D6DF390B5D05258C9965FD79F32CB777CE17EF0C391DB1F01912FDFC45787F1BB7932DC463DD1F8D2278175F6575A15p5n4D" TargetMode="External"/><Relationship Id="rId34" Type="http://schemas.openxmlformats.org/officeDocument/2006/relationships/hyperlink" Target="consultantplus://offline/ref=6B1BA97D22E018DCF54DC9EB67F9AFCDA0EAE4829C8C48E27E6CDB5E9232F12928CCA40962CFFD9EE49E887AAA1EBF18EA562193872E9C56oBn8D" TargetMode="External"/><Relationship Id="rId50" Type="http://schemas.openxmlformats.org/officeDocument/2006/relationships/hyperlink" Target="consultantplus://offline/ref=6B1BA97D22E018DCF54DC9EB67F9AFCDA0EAE4829C8C48E27E6CDB5E9232F12928CCA40963C9FD9FE49E887AAA1EBF18EA562193872E9C56oBn8D" TargetMode="External"/><Relationship Id="rId55" Type="http://schemas.openxmlformats.org/officeDocument/2006/relationships/hyperlink" Target="consultantplus://offline/ref=6B1BA97D22E018DCF54DC9EB67F9AFCDA0EAE4829C8C48E27E6CDB5E9232F12928CCA40962CDFD94EC9E887AAA1EBF18EA562193872E9C56oBn8D" TargetMode="External"/><Relationship Id="rId76" Type="http://schemas.openxmlformats.org/officeDocument/2006/relationships/hyperlink" Target="consultantplus://offline/ref=6B1BA97D22E018DCF54DC9EB67F9AFCDA0EAE4829C8C48E27E6CDB5E9232F12928CCA40962C9F79FED9E887AAA1EBF18EA562193872E9C56oBn8D" TargetMode="External"/><Relationship Id="rId97" Type="http://schemas.openxmlformats.org/officeDocument/2006/relationships/hyperlink" Target="consultantplus://offline/ref=6B1BA97D22E018DCF54DC9EB67F9AFCDA7E8E2829F8E48E27E6CDB5E9232F12928CCA40961CDF096E59E887AAA1EBF18EA562193872E9C56oBn8D" TargetMode="External"/><Relationship Id="rId104" Type="http://schemas.openxmlformats.org/officeDocument/2006/relationships/hyperlink" Target="consultantplus://offline/ref=6B1BA97D22E018DCF54DC9EB67F9AFCDA7E3E881988B48E27E6CDB5E9232F12928CCA40961CDF791E09E887AAA1EBF18EA562193872E9C56oBn8D" TargetMode="External"/><Relationship Id="rId7" Type="http://schemas.openxmlformats.org/officeDocument/2006/relationships/hyperlink" Target="consultantplus://offline/ref=6B1BA97D22E018DCF54DC9EB67F9AFCDA7E3E881988B48E27E6CDB5E9232F12928CCA40961CDF590E59E887AAA1EBF18EA562193872E9C56oBn8D" TargetMode="External"/><Relationship Id="rId71" Type="http://schemas.openxmlformats.org/officeDocument/2006/relationships/hyperlink" Target="consultantplus://offline/ref=6B1BA97D22E018DCF54DC9EB67F9AFCDA0EAE4829C8C48E27E6CDB5E9232F12928CCA40962CFFD96E69E887AAA1EBF18EA562193872E9C56oBn8D" TargetMode="External"/><Relationship Id="rId92" Type="http://schemas.openxmlformats.org/officeDocument/2006/relationships/hyperlink" Target="consultantplus://offline/ref=6B1BA97D22E018DCF54DD7E67195F0C2A7E0BF8A9D8544B3223DDD09CD62F77C688CA25C2289F994E293D823EC40E64AAF1D2D9098329D54A4EDCECFo1n6D" TargetMode="External"/><Relationship Id="rId2" Type="http://schemas.openxmlformats.org/officeDocument/2006/relationships/image" Target="media/image1.png"/><Relationship Id="rId29" Type="http://schemas.openxmlformats.org/officeDocument/2006/relationships/hyperlink" Target="consultantplus://offline/ref=6B1BA97D22E018DCF54DC9EB67F9AFCDA0EAE4829C8C48E27E6CDB5E9232F12928CCA40962CFF091E29E887AAA1EBF18EA562193872E9C56oBn8D" TargetMode="External"/><Relationship Id="rId24" Type="http://schemas.openxmlformats.org/officeDocument/2006/relationships/hyperlink" Target="consultantplus://offline/ref=6B1BA97D22E018DCF54DC9EB67F9AFCDA0EAE4829C8C48E27E6CDB5E9232F12928CCA40963C5F595ED9E887AAA1EBF18EA562193872E9C56oBn8D" TargetMode="External"/><Relationship Id="rId40" Type="http://schemas.openxmlformats.org/officeDocument/2006/relationships/hyperlink" Target="consultantplus://offline/ref=6B1BA97D22E018DCF54DC9EB67F9AFCDA0EAE4829C8C48E27E6CDB5E9232F12928CCA40962C9F797E39E887AAA1EBF18EA562193872E9C56oBn8D" TargetMode="External"/><Relationship Id="rId45" Type="http://schemas.openxmlformats.org/officeDocument/2006/relationships/hyperlink" Target="consultantplus://offline/ref=6B1BA97D22E018DCF54DC9EB67F9AFCDA0EAE4829C8C48E27E6CDB5E9232F12928CCA40962C9FD95E19E887AAA1EBF18EA562193872E9C56oBn8D" TargetMode="External"/><Relationship Id="rId66" Type="http://schemas.openxmlformats.org/officeDocument/2006/relationships/hyperlink" Target="consultantplus://offline/ref=6B1BA97D22E018DCF54DC9EB67F9AFCDA0EAE4829C8C48E27E6CDB5E9232F12928CCA40962CCF29EE29E887AAA1EBF18EA562193872E9C56oBn8D" TargetMode="External"/><Relationship Id="rId87" Type="http://schemas.openxmlformats.org/officeDocument/2006/relationships/hyperlink" Target="consultantplus://offline/ref=6B1BA97D22E018DCF54DC9EB67F9AFCDA0EAE4829C8C48E27E6CDB5E9232F12928CCA40963C5FD91E19E887AAA1EBF18EA562193872E9C56oBn8D" TargetMode="External"/><Relationship Id="rId110" Type="http://schemas.openxmlformats.org/officeDocument/2006/relationships/hyperlink" Target="consultantplus://offline/ref=651B0B4FF01909421D6DF390B5D05258C9965FD79F32CB777CE17EF0C391DB1F01912FDFC45785F5B67932DC463DD1F8D2278175F6575A15p5n4D" TargetMode="External"/><Relationship Id="rId61" Type="http://schemas.openxmlformats.org/officeDocument/2006/relationships/hyperlink" Target="consultantplus://offline/ref=6B1BA97D22E018DCF54DC9EB67F9AFCDA0EAE4829C8C48E27E6CDB5E9232F12928CCA40962CCF696E69E887AAA1EBF18EA562193872E9C56oBn8D" TargetMode="External"/><Relationship Id="rId82" Type="http://schemas.openxmlformats.org/officeDocument/2006/relationships/hyperlink" Target="consultantplus://offline/ref=6B1BA97D22E018DCF54DC9EB67F9AFCDA0EAE4829C8C48E27E6CDB5E9232F12928CCA40961CAF291E69E887AAA1EBF18EA562193872E9C56oBn8D" TargetMode="External"/><Relationship Id="rId19" Type="http://schemas.openxmlformats.org/officeDocument/2006/relationships/hyperlink" Target="consultantplus://offline/ref=6B1BA97D22E018DCF54DC9EB67F9AFCDA0EAE4829C8C48E27E6CDB5E9232F12928CCA40961CEF793E29E887AAA1EBF18EA562193872E9C56oBn8D" TargetMode="External"/><Relationship Id="rId14" Type="http://schemas.openxmlformats.org/officeDocument/2006/relationships/hyperlink" Target="consultantplus://offline/ref=6B1BA97D22E018DCF54DC9EB67F9AFCDA7ECE580978F48E27E6CDB5E9232F1293ACCFC0562CCEA97E58BDE2BECo4n9D" TargetMode="External"/><Relationship Id="rId30" Type="http://schemas.openxmlformats.org/officeDocument/2006/relationships/hyperlink" Target="consultantplus://offline/ref=6B1BA97D22E018DCF54DC9EB67F9AFCDA0EAE4829C8C48E27E6CDB5E9232F12928CCA40F6A99A5D2B098DF2AF04AB205E94822o9n1D" TargetMode="External"/><Relationship Id="rId35" Type="http://schemas.openxmlformats.org/officeDocument/2006/relationships/hyperlink" Target="consultantplus://offline/ref=6B1BA97D22E018DCF54DC9EB67F9AFCDA0EAE4829C8C48E27E6CDB5E9232F12928CCA40962CEF493E49E887AAA1EBF18EA562193872E9C56oBn8D" TargetMode="External"/><Relationship Id="rId56" Type="http://schemas.openxmlformats.org/officeDocument/2006/relationships/hyperlink" Target="consultantplus://offline/ref=6B1BA97D22E018DCF54DC9EB67F9AFCDA0EAE4829C8C48E27E6CDB5E9232F12928CCA40962CDFD90EC9E887AAA1EBF18EA562193872E9C56oBn8D" TargetMode="External"/><Relationship Id="rId77" Type="http://schemas.openxmlformats.org/officeDocument/2006/relationships/hyperlink" Target="consultantplus://offline/ref=6B1BA97D22E018DCF54DC9EB67F9AFCDA0EAE4829C8C48E27E6CDB5E9232F12928CCA40962C9F097E19E887AAA1EBF18EA562193872E9C56oBn8D" TargetMode="External"/><Relationship Id="rId100" Type="http://schemas.openxmlformats.org/officeDocument/2006/relationships/hyperlink" Target="consultantplus://offline/ref=6B1BA97D22E018DCF54DC9EB67F9AFCDA0EBE382978948E27E6CDB5E9232F1293ACCFC0562CCEA97E58BDE2BECo4n9D" TargetMode="External"/><Relationship Id="rId105" Type="http://schemas.openxmlformats.org/officeDocument/2006/relationships/hyperlink" Target="consultantplus://offline/ref=6B1BA97D22E018DCF54DC9EB67F9AFCDA7EFE3849C8548E27E6CDB5E9232F12928CCA40B66C5FFC2B4D18926ED4AAC1AEB5622939Bo2nED" TargetMode="External"/><Relationship Id="rId8" Type="http://schemas.openxmlformats.org/officeDocument/2006/relationships/hyperlink" Target="consultantplus://offline/ref=6B1BA97D22E018DCF54DC9EB67F9AFCDA0EAE58E9A8C48E27E6CDB5E9232F12928CCA40961CEF096E59E887AAA1EBF18EA562193872E9C56oBn8D" TargetMode="External"/><Relationship Id="rId51" Type="http://schemas.openxmlformats.org/officeDocument/2006/relationships/hyperlink" Target="consultantplus://offline/ref=6B1BA97D22E018DCF54DC9EB67F9AFCDA0EAE4829C8C48E27E6CDB5E9232F12928CCA40963C8F496EC9E887AAA1EBF18EA562193872E9C56oBn8D" TargetMode="External"/><Relationship Id="rId72" Type="http://schemas.openxmlformats.org/officeDocument/2006/relationships/hyperlink" Target="consultantplus://offline/ref=6B1BA97D22E018DCF54DC9EB67F9AFCDA0EAE4829C8C48E27E6CDB5E9232F12928CCA40962CFFD9EE49E887AAA1EBF18EA562193872E9C56oBn8D" TargetMode="External"/><Relationship Id="rId93" Type="http://schemas.openxmlformats.org/officeDocument/2006/relationships/hyperlink" Target="consultantplus://offline/ref=6B1BA97D22E018DCF54DC9EB67F9AFCDA0EBE382978948E27E6CDB5E9232F1293ACCFC0562CCEA97E58BDE2BECo4n9D" TargetMode="External"/><Relationship Id="rId98" Type="http://schemas.openxmlformats.org/officeDocument/2006/relationships/hyperlink" Target="consultantplus://offline/ref=6B1BA97D22E018DCF54DC9EB67F9AFCDA6EAE581988F48E27E6CDB5E9232F12928CCA40961CDF497E29E887AAA1EBF18EA562193872E9C56oBn8D" TargetMode="External"/><Relationship Id="rId3" Type="http://schemas.openxmlformats.org/officeDocument/2006/relationships/hyperlink" Target="https://www.consultant.ru" TargetMode="External"/><Relationship Id="rId25" Type="http://schemas.openxmlformats.org/officeDocument/2006/relationships/hyperlink" Target="consultantplus://offline/ref=6B1BA97D22E018DCF54DC9EB67F9AFCDA0EAE4829C8C48E27E6CDB5E9232F12928CCA40963C5FD91E19E887AAA1EBF18EA562193872E9C56oBn8D" TargetMode="External"/><Relationship Id="rId46" Type="http://schemas.openxmlformats.org/officeDocument/2006/relationships/hyperlink" Target="consultantplus://offline/ref=6B1BA97D22E018DCF54DC9EB67F9AFCDA7E2E8819F8C48E27E6CDB5E9232F1293ACCFC0562CCEA97E58BDE2BECo4n9D" TargetMode="External"/><Relationship Id="rId67" Type="http://schemas.openxmlformats.org/officeDocument/2006/relationships/hyperlink" Target="consultantplus://offline/ref=6B1BA97D22E018DCF54DC9EB67F9AFCDA0EAE4829C8C48E27E6CDB5E9232F12928CCA40962CCF29FE29E887AAA1EBF18EA562193872E9C56oBn8D" TargetMode="External"/><Relationship Id="rId20" Type="http://schemas.openxmlformats.org/officeDocument/2006/relationships/hyperlink" Target="consultantplus://offline/ref=6B1BA97D22E018DCF54DC9EB67F9AFCDA0EAE4829C8C48E27E6CDB5E9232F12928CCA40963CBF091EC9E887AAA1EBF18EA562193872E9C56oBn8D" TargetMode="External"/><Relationship Id="rId41" Type="http://schemas.openxmlformats.org/officeDocument/2006/relationships/hyperlink" Target="consultantplus://offline/ref=6B1BA97D22E018DCF54DC9EB67F9AFCDA0EAE4829C8C48E27E6CDB5E9232F12928CCA40962C9F296E39E887AAA1EBF18EA562193872E9C56oBn8D" TargetMode="External"/><Relationship Id="rId62" Type="http://schemas.openxmlformats.org/officeDocument/2006/relationships/hyperlink" Target="consultantplus://offline/ref=6B1BA97D22E018DCF54DC9EB67F9AFCDA0EAE4829C8C48E27E6CDB5E9232F12928CCA40962CCF797E09E887AAA1EBF18EA562193872E9C56oBn8D" TargetMode="External"/><Relationship Id="rId83" Type="http://schemas.openxmlformats.org/officeDocument/2006/relationships/hyperlink" Target="consultantplus://offline/ref=6B1BA97D22E018DCF54DC9EB67F9AFCDA0EAE4829C8C48E27E6CDB5E9232F12928CCA40960CCFD96E09E887AAA1EBF18EA562193872E9C56oBn8D" TargetMode="External"/><Relationship Id="rId88" Type="http://schemas.openxmlformats.org/officeDocument/2006/relationships/hyperlink" Target="consultantplus://offline/ref=6B1BA97D22E018DCF54DC9EB67F9AFCDA0EAE4829C8C48E27E6CDB5E9232F12928CCA40962CDF296E49E887AAA1EBF18EA562193872E9C56oBn8D" TargetMode="External"/><Relationship Id="rId111" Type="http://schemas.openxmlformats.org/officeDocument/2006/relationships/customXml" Target="../customXml/item1.xm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5D15F-770C-4525-8954-F4D912C892B6}"/>
</file>

<file path=customXml/itemProps2.xml><?xml version="1.0" encoding="utf-8"?>
<ds:datastoreItem xmlns:ds="http://schemas.openxmlformats.org/officeDocument/2006/customXml" ds:itemID="{6506D773-BEE3-4E2E-8BC5-6850367334B4}"/>
</file>

<file path=customXml/itemProps3.xml><?xml version="1.0" encoding="utf-8"?>
<ds:datastoreItem xmlns:ds="http://schemas.openxmlformats.org/officeDocument/2006/customXml" ds:itemID="{4C283E38-E147-4F9A-A8A1-B0332CEFB2ED}"/>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25.03.2022 N 263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(вместе с "Положением о порядке предоставления субсидий субъектам малого и среднего предпринимательства - производителям товаров</dc:title>
  <dcterms:created xsi:type="dcterms:W3CDTF">2022-10-31T03:39:38Z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