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AB" w:rsidRPr="003328A6" w:rsidRDefault="00AB4FAB" w:rsidP="003328A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328A6">
        <w:rPr>
          <w:rFonts w:ascii="Times New Roman" w:hAnsi="Times New Roman" w:cs="Times New Roman"/>
          <w:b/>
          <w:sz w:val="30"/>
          <w:szCs w:val="30"/>
        </w:rPr>
        <w:t xml:space="preserve">Стартовал приём заявок на ежегодный </w:t>
      </w:r>
      <w:r w:rsidR="003328A6" w:rsidRPr="003328A6">
        <w:rPr>
          <w:rFonts w:ascii="Times New Roman" w:hAnsi="Times New Roman" w:cs="Times New Roman"/>
          <w:b/>
          <w:sz w:val="30"/>
          <w:szCs w:val="30"/>
        </w:rPr>
        <w:br/>
      </w:r>
      <w:r w:rsidRPr="003328A6">
        <w:rPr>
          <w:rFonts w:ascii="Times New Roman" w:hAnsi="Times New Roman" w:cs="Times New Roman"/>
          <w:b/>
          <w:sz w:val="30"/>
          <w:szCs w:val="30"/>
        </w:rPr>
        <w:t>Всероссийский конкурс «Инженер года-2022»</w:t>
      </w:r>
    </w:p>
    <w:p w:rsidR="003328A6" w:rsidRDefault="003328A6" w:rsidP="003328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FAB" w:rsidRPr="005D5DE5" w:rsidRDefault="00AB4FAB" w:rsidP="003328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E5">
        <w:rPr>
          <w:rFonts w:ascii="Times New Roman" w:hAnsi="Times New Roman" w:cs="Times New Roman"/>
          <w:sz w:val="28"/>
          <w:szCs w:val="28"/>
        </w:rPr>
        <w:t>Конкурс «Инженер года-2022» проводится по результатам деятельности инженеров в 2022 году.</w:t>
      </w:r>
    </w:p>
    <w:p w:rsidR="00542F48" w:rsidRPr="005D5DE5" w:rsidRDefault="00AB4FAB" w:rsidP="003328A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5DE5">
        <w:rPr>
          <w:rFonts w:ascii="Times New Roman" w:hAnsi="Times New Roman" w:cs="Times New Roman"/>
          <w:sz w:val="28"/>
          <w:szCs w:val="28"/>
        </w:rPr>
        <w:t>Мероприятие пройдёт в двух версиях:</w:t>
      </w:r>
    </w:p>
    <w:p w:rsidR="00AB4FAB" w:rsidRPr="005D5DE5" w:rsidRDefault="00AB4FAB" w:rsidP="003328A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D5DE5">
        <w:rPr>
          <w:rFonts w:ascii="Times New Roman" w:hAnsi="Times New Roman" w:cs="Times New Roman"/>
          <w:color w:val="00B050"/>
          <w:sz w:val="28"/>
          <w:szCs w:val="28"/>
        </w:rPr>
        <w:t>«Инженерное искусство молодых» – для участвующих в конкурсе молодых специалистов в возрасте до 30 лет включительно;</w:t>
      </w:r>
    </w:p>
    <w:p w:rsidR="00542F48" w:rsidRPr="005D5DE5" w:rsidRDefault="00AB4FAB" w:rsidP="003328A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D5DE5">
        <w:rPr>
          <w:rFonts w:ascii="Times New Roman" w:hAnsi="Times New Roman" w:cs="Times New Roman"/>
          <w:color w:val="00B050"/>
          <w:sz w:val="28"/>
          <w:szCs w:val="28"/>
        </w:rPr>
        <w:t>«Профессиональные инженеры» – для участников конкурса, имеющих стаж работы на инженерной должности не менее 5 лет.</w:t>
      </w:r>
    </w:p>
    <w:p w:rsidR="00AB4FAB" w:rsidRPr="005D5DE5" w:rsidRDefault="00AB4FAB" w:rsidP="003328A6">
      <w:pPr>
        <w:pStyle w:val="a6"/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D5DE5">
        <w:rPr>
          <w:rFonts w:eastAsiaTheme="minorHAnsi"/>
          <w:sz w:val="28"/>
          <w:szCs w:val="28"/>
          <w:lang w:eastAsia="en-US"/>
        </w:rPr>
        <w:t>Победителем конкурса присваивается звание Лауреата конкурса с вручением диплома, памятной медали, сертификата и серебряного знака «Профессиональный инженер года».</w:t>
      </w:r>
    </w:p>
    <w:p w:rsidR="00AB4FAB" w:rsidRPr="005D5DE5" w:rsidRDefault="00AB4FAB" w:rsidP="003328A6">
      <w:pPr>
        <w:pStyle w:val="a6"/>
        <w:shd w:val="clear" w:color="auto" w:fill="FFFFFF"/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D5DE5">
        <w:rPr>
          <w:rFonts w:eastAsiaTheme="minorHAnsi"/>
          <w:sz w:val="28"/>
          <w:szCs w:val="28"/>
          <w:lang w:eastAsia="en-US"/>
        </w:rPr>
        <w:t>Участниками конкурса могут стать специалисты, занятые научно-инженерной деятельностью на предприятиях, в организациях и учреждениях различных форм собственности, добившиеся в оцениваемый период существенных профессиональных результатов.</w:t>
      </w:r>
    </w:p>
    <w:p w:rsidR="00AB4FAB" w:rsidRPr="005D5DE5" w:rsidRDefault="00AB4FAB" w:rsidP="003328A6">
      <w:pPr>
        <w:pStyle w:val="a6"/>
        <w:shd w:val="clear" w:color="auto" w:fill="FFFFFF"/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D5DE5">
        <w:rPr>
          <w:rFonts w:eastAsiaTheme="minorHAnsi"/>
          <w:sz w:val="28"/>
          <w:szCs w:val="28"/>
          <w:lang w:eastAsia="en-US"/>
        </w:rPr>
        <w:t xml:space="preserve">Кандидатуры на участие в конкурсе выдвигаются руководством предприятий и организаций по месту основной работы соискателя. </w:t>
      </w:r>
    </w:p>
    <w:p w:rsidR="00AB4FAB" w:rsidRPr="005D5DE5" w:rsidRDefault="00AB4FAB" w:rsidP="003328A6">
      <w:pPr>
        <w:pStyle w:val="a6"/>
        <w:shd w:val="clear" w:color="auto" w:fill="FFFFFF"/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D5DE5">
        <w:rPr>
          <w:rFonts w:eastAsiaTheme="minorHAnsi"/>
          <w:b/>
          <w:sz w:val="28"/>
          <w:szCs w:val="28"/>
          <w:lang w:eastAsia="en-US"/>
        </w:rPr>
        <w:t>Срок подачи пакета документов на участие в конкурсе до 15 ноября 2022 года</w:t>
      </w:r>
      <w:r w:rsidRPr="005D5DE5">
        <w:rPr>
          <w:rFonts w:eastAsiaTheme="minorHAnsi"/>
          <w:sz w:val="28"/>
          <w:szCs w:val="28"/>
          <w:lang w:eastAsia="en-US"/>
        </w:rPr>
        <w:t xml:space="preserve"> по электронной почте: rusea1866@gmail.com. </w:t>
      </w:r>
    </w:p>
    <w:p w:rsidR="00AB4FAB" w:rsidRPr="005D5DE5" w:rsidRDefault="00AB4FAB" w:rsidP="003328A6">
      <w:pPr>
        <w:pStyle w:val="a6"/>
        <w:shd w:val="clear" w:color="auto" w:fill="FFFFFF"/>
        <w:spacing w:after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5D5DE5">
        <w:rPr>
          <w:rFonts w:eastAsiaTheme="minorHAnsi"/>
          <w:b/>
          <w:sz w:val="28"/>
          <w:szCs w:val="28"/>
          <w:lang w:eastAsia="en-US"/>
        </w:rPr>
        <w:t>Подведение итогов – с 15 ноября 2022 по 8 февраля 2023.</w:t>
      </w:r>
    </w:p>
    <w:p w:rsidR="008163D6" w:rsidRDefault="00AB4FAB" w:rsidP="003328A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D5DE5">
        <w:rPr>
          <w:rFonts w:eastAsiaTheme="minorHAnsi"/>
          <w:sz w:val="28"/>
          <w:szCs w:val="28"/>
          <w:lang w:eastAsia="en-US"/>
        </w:rPr>
        <w:t xml:space="preserve">Ознакомиться с организацией конкурса, требованиями к участникам, номинациями и процедурой отбора можно </w:t>
      </w:r>
      <w:r w:rsidR="00BB6EC2">
        <w:fldChar w:fldCharType="begin"/>
      </w:r>
      <w:r w:rsidR="00BB6EC2">
        <w:instrText xml:space="preserve"> HYPERLINK "http://www.rusea.info/print/eoayrules" </w:instrText>
      </w:r>
      <w:r w:rsidR="00BB6EC2">
        <w:fldChar w:fldCharType="separate"/>
      </w:r>
      <w:r w:rsidRPr="005D5DE5">
        <w:rPr>
          <w:rStyle w:val="a5"/>
          <w:rFonts w:eastAsiaTheme="minorHAnsi"/>
          <w:sz w:val="28"/>
          <w:szCs w:val="28"/>
          <w:lang w:eastAsia="en-US"/>
        </w:rPr>
        <w:t xml:space="preserve">перейдя </w:t>
      </w:r>
      <w:r w:rsidRPr="005D5DE5">
        <w:rPr>
          <w:rStyle w:val="a5"/>
          <w:rFonts w:eastAsiaTheme="minorHAnsi"/>
          <w:sz w:val="28"/>
          <w:szCs w:val="28"/>
          <w:lang w:eastAsia="en-US"/>
        </w:rPr>
        <w:t>п</w:t>
      </w:r>
      <w:r w:rsidRPr="005D5DE5">
        <w:rPr>
          <w:rStyle w:val="a5"/>
          <w:rFonts w:eastAsiaTheme="minorHAnsi"/>
          <w:sz w:val="28"/>
          <w:szCs w:val="28"/>
          <w:lang w:eastAsia="en-US"/>
        </w:rPr>
        <w:t>о</w:t>
      </w:r>
      <w:r w:rsidRPr="005D5DE5">
        <w:rPr>
          <w:rStyle w:val="a5"/>
          <w:rFonts w:eastAsiaTheme="minorHAnsi"/>
          <w:sz w:val="28"/>
          <w:szCs w:val="28"/>
          <w:lang w:eastAsia="en-US"/>
        </w:rPr>
        <w:t xml:space="preserve"> </w:t>
      </w:r>
      <w:r w:rsidRPr="005D5DE5">
        <w:rPr>
          <w:rStyle w:val="a5"/>
          <w:rFonts w:eastAsiaTheme="minorHAnsi"/>
          <w:sz w:val="28"/>
          <w:szCs w:val="28"/>
          <w:lang w:eastAsia="en-US"/>
        </w:rPr>
        <w:t>сс</w:t>
      </w:r>
      <w:r w:rsidRPr="005D5DE5">
        <w:rPr>
          <w:rStyle w:val="a5"/>
          <w:rFonts w:eastAsiaTheme="minorHAnsi"/>
          <w:sz w:val="28"/>
          <w:szCs w:val="28"/>
          <w:lang w:eastAsia="en-US"/>
        </w:rPr>
        <w:t>ы</w:t>
      </w:r>
      <w:r w:rsidRPr="005D5DE5">
        <w:rPr>
          <w:rStyle w:val="a5"/>
          <w:rFonts w:eastAsiaTheme="minorHAnsi"/>
          <w:sz w:val="28"/>
          <w:szCs w:val="28"/>
          <w:lang w:eastAsia="en-US"/>
        </w:rPr>
        <w:t>л</w:t>
      </w:r>
      <w:r w:rsidRPr="005D5DE5">
        <w:rPr>
          <w:rStyle w:val="a5"/>
          <w:rFonts w:eastAsiaTheme="minorHAnsi"/>
          <w:sz w:val="28"/>
          <w:szCs w:val="28"/>
          <w:lang w:eastAsia="en-US"/>
        </w:rPr>
        <w:t>ке</w:t>
      </w:r>
      <w:r w:rsidR="00BB6EC2">
        <w:rPr>
          <w:rStyle w:val="a5"/>
          <w:rFonts w:eastAsiaTheme="minorHAnsi"/>
          <w:sz w:val="28"/>
          <w:szCs w:val="28"/>
          <w:lang w:eastAsia="en-US"/>
        </w:rPr>
        <w:fldChar w:fldCharType="end"/>
      </w:r>
      <w:r w:rsidR="008163D6">
        <w:rPr>
          <w:rFonts w:eastAsiaTheme="minorHAnsi"/>
          <w:sz w:val="28"/>
          <w:szCs w:val="28"/>
          <w:lang w:eastAsia="en-US"/>
        </w:rPr>
        <w:t>.</w:t>
      </w:r>
    </w:p>
    <w:p w:rsidR="004564EC" w:rsidRPr="008163D6" w:rsidRDefault="008163D6" w:rsidP="003328A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Телефон для справок: </w:t>
      </w:r>
      <w:r w:rsidRPr="008163D6">
        <w:rPr>
          <w:rFonts w:eastAsiaTheme="minorHAnsi"/>
          <w:sz w:val="28"/>
          <w:szCs w:val="28"/>
          <w:lang w:eastAsia="en-US"/>
        </w:rPr>
        <w:t>(495) 695-16-08</w:t>
      </w:r>
      <w:r>
        <w:rPr>
          <w:rFonts w:eastAsiaTheme="minorHAnsi"/>
          <w:sz w:val="28"/>
          <w:szCs w:val="28"/>
          <w:lang w:eastAsia="en-US"/>
        </w:rPr>
        <w:t>; (495) 695-16-</w:t>
      </w:r>
      <w:r w:rsidRPr="008163D6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>; (</w:t>
      </w:r>
      <w:r w:rsidRPr="008163D6">
        <w:rPr>
          <w:rFonts w:eastAsiaTheme="minorHAnsi"/>
          <w:sz w:val="28"/>
          <w:szCs w:val="28"/>
          <w:lang w:eastAsia="en-US"/>
        </w:rPr>
        <w:t>495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Pr="008163D6">
        <w:rPr>
          <w:rFonts w:eastAsiaTheme="minorHAnsi"/>
          <w:sz w:val="28"/>
          <w:szCs w:val="28"/>
          <w:lang w:eastAsia="en-US"/>
        </w:rPr>
        <w:t xml:space="preserve">695-16-36 </w:t>
      </w:r>
      <w:r>
        <w:rPr>
          <w:rFonts w:eastAsiaTheme="minorHAnsi"/>
          <w:sz w:val="28"/>
          <w:szCs w:val="28"/>
          <w:lang w:eastAsia="en-US"/>
        </w:rPr>
        <w:br/>
      </w:r>
      <w:r w:rsidRPr="008163D6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г. Москва</w:t>
      </w:r>
      <w:r w:rsidRPr="008163D6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163D6" w:rsidRPr="005D5DE5" w:rsidRDefault="008163D6" w:rsidP="003328A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AE7AE5" w:rsidRPr="004564EC" w:rsidRDefault="00AE7AE5" w:rsidP="006943AC">
      <w:pPr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AE7AE5" w:rsidRPr="004564EC" w:rsidSect="00B836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F0290"/>
    <w:multiLevelType w:val="hybridMultilevel"/>
    <w:tmpl w:val="E66A2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608E8"/>
    <w:multiLevelType w:val="hybridMultilevel"/>
    <w:tmpl w:val="1F267530"/>
    <w:lvl w:ilvl="0" w:tplc="B656AAE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34BF6"/>
    <w:multiLevelType w:val="hybridMultilevel"/>
    <w:tmpl w:val="E32A7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5B"/>
    <w:rsid w:val="00140242"/>
    <w:rsid w:val="001C422C"/>
    <w:rsid w:val="00283ED9"/>
    <w:rsid w:val="002A5A6C"/>
    <w:rsid w:val="003328A6"/>
    <w:rsid w:val="004564EC"/>
    <w:rsid w:val="00535809"/>
    <w:rsid w:val="00542F48"/>
    <w:rsid w:val="005D5DE5"/>
    <w:rsid w:val="006943AC"/>
    <w:rsid w:val="006B6F58"/>
    <w:rsid w:val="006F0489"/>
    <w:rsid w:val="00745F65"/>
    <w:rsid w:val="008163D6"/>
    <w:rsid w:val="0097480F"/>
    <w:rsid w:val="00AB4FAB"/>
    <w:rsid w:val="00AD4A8D"/>
    <w:rsid w:val="00AE7AE5"/>
    <w:rsid w:val="00B42C3A"/>
    <w:rsid w:val="00B8368A"/>
    <w:rsid w:val="00BB6EC2"/>
    <w:rsid w:val="00C005F0"/>
    <w:rsid w:val="00D41D5B"/>
    <w:rsid w:val="00E1631C"/>
    <w:rsid w:val="00F7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F48"/>
    <w:pPr>
      <w:ind w:left="720"/>
      <w:contextualSpacing/>
    </w:pPr>
  </w:style>
  <w:style w:type="character" w:styleId="a4">
    <w:name w:val="Strong"/>
    <w:basedOn w:val="a0"/>
    <w:uiPriority w:val="22"/>
    <w:qFormat/>
    <w:rsid w:val="00542F48"/>
    <w:rPr>
      <w:b/>
      <w:bCs/>
    </w:rPr>
  </w:style>
  <w:style w:type="character" w:styleId="a5">
    <w:name w:val="Hyperlink"/>
    <w:basedOn w:val="a0"/>
    <w:uiPriority w:val="99"/>
    <w:unhideWhenUsed/>
    <w:rsid w:val="00542F4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5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76D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F48"/>
    <w:pPr>
      <w:ind w:left="720"/>
      <w:contextualSpacing/>
    </w:pPr>
  </w:style>
  <w:style w:type="character" w:styleId="a4">
    <w:name w:val="Strong"/>
    <w:basedOn w:val="a0"/>
    <w:uiPriority w:val="22"/>
    <w:qFormat/>
    <w:rsid w:val="00542F48"/>
    <w:rPr>
      <w:b/>
      <w:bCs/>
    </w:rPr>
  </w:style>
  <w:style w:type="character" w:styleId="a5">
    <w:name w:val="Hyperlink"/>
    <w:basedOn w:val="a0"/>
    <w:uiPriority w:val="99"/>
    <w:unhideWhenUsed/>
    <w:rsid w:val="00542F4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5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76D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E957E6-836D-4040-AC96-6A11C081B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98A21-4AB6-4A59-8F51-0D5A439E4D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463FD8-4886-47F4-96E8-82A6AF284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М. Буримова</dc:creator>
  <cp:keywords/>
  <dc:description/>
  <cp:lastModifiedBy>Ильиных Любовь Викторовна</cp:lastModifiedBy>
  <cp:revision>21</cp:revision>
  <cp:lastPrinted>2022-04-29T07:23:00Z</cp:lastPrinted>
  <dcterms:created xsi:type="dcterms:W3CDTF">2022-04-29T04:04:00Z</dcterms:created>
  <dcterms:modified xsi:type="dcterms:W3CDTF">2022-07-28T05:14:00Z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