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D7" w:rsidRPr="00DF2195" w:rsidRDefault="00FB38B3" w:rsidP="004720D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F2195">
        <w:rPr>
          <w:rFonts w:ascii="Times New Roman" w:hAnsi="Times New Roman" w:cs="Times New Roman"/>
          <w:color w:val="FF0000"/>
          <w:sz w:val="40"/>
          <w:szCs w:val="40"/>
        </w:rPr>
        <w:t xml:space="preserve">Памятка по расследованию </w:t>
      </w:r>
    </w:p>
    <w:p w:rsidR="00FB38B3" w:rsidRPr="00DF2195" w:rsidRDefault="00FB38B3" w:rsidP="004720D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F2195">
        <w:rPr>
          <w:rFonts w:ascii="Times New Roman" w:hAnsi="Times New Roman" w:cs="Times New Roman"/>
          <w:color w:val="FF0000"/>
          <w:sz w:val="40"/>
          <w:szCs w:val="40"/>
        </w:rPr>
        <w:t>несчастного случая на производстве</w:t>
      </w:r>
    </w:p>
    <w:p w:rsidR="004720D7" w:rsidRDefault="004720D7" w:rsidP="004720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8B3" w:rsidRPr="00FB38B3" w:rsidRDefault="00FB38B3" w:rsidP="004720D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="0015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Вашей организации</w:t>
      </w:r>
      <w:r w:rsidRPr="00FB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произошел несчастный случай</w:t>
      </w:r>
      <w:r w:rsidR="0015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5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НС)</w:t>
      </w:r>
      <w:r w:rsidRPr="00FB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38B3" w:rsidRPr="00FB38B3" w:rsidRDefault="00FB38B3" w:rsidP="004720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организуем первую помощь пострадавшему и при необходимости доставку его в медицинскую организацию.</w:t>
      </w:r>
    </w:p>
    <w:p w:rsidR="00FB38B3" w:rsidRPr="00FB38B3" w:rsidRDefault="00FB38B3" w:rsidP="004720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FB38B3" w:rsidRPr="00FB38B3" w:rsidRDefault="00FB38B3" w:rsidP="004720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 до начала расследования НС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фиксируем сложившуюся обстановку (составляем схемы, проводим фотографирование или видеосъемку, другие мероприятия)</w:t>
      </w:r>
      <w:r w:rsidR="0015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0D7" w:rsidRPr="00DF2195" w:rsidRDefault="004720D7" w:rsidP="004720D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38B3" w:rsidRPr="00FB38B3" w:rsidRDefault="00FB38B3" w:rsidP="004720D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Далее</w:t>
      </w:r>
      <w:r w:rsidR="0015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FB3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зависимости от тяжести</w:t>
      </w:r>
      <w:r w:rsidR="0015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НС</w:t>
      </w:r>
      <w:r w:rsidRPr="00FB3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количеств</w:t>
      </w:r>
      <w:r w:rsidR="0015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FB3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пострадавших</w:t>
      </w:r>
      <w:r w:rsidR="0015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FB3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выполняем следующие действия:</w:t>
      </w:r>
    </w:p>
    <w:p w:rsidR="004720D7" w:rsidRDefault="004720D7" w:rsidP="004720D7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Default="00FB38B3" w:rsidP="004720D7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Информируем о несчастном случае на производстве уполномоченные органы</w:t>
      </w:r>
      <w:r w:rsidR="00156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F2195" w:rsidRPr="00FB38B3" w:rsidRDefault="00DF2195" w:rsidP="004720D7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групповом</w:t>
      </w:r>
      <w:proofErr w:type="gram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 (2 человека и более), тяжелом НС или НС со смертельным исходом в течени</w:t>
      </w:r>
      <w:r w:rsidR="001562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направляем извещение по установленн</w:t>
      </w:r>
      <w:r w:rsidR="0015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форме в:</w:t>
      </w:r>
    </w:p>
    <w:p w:rsidR="00FB38B3" w:rsidRPr="00FB38B3" w:rsidRDefault="0015628B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нспекцию по труду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8B3" w:rsidRPr="00FB38B3" w:rsidRDefault="0015628B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рокуратуру по месту 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8B3" w:rsidRPr="00FB38B3" w:rsidRDefault="0015628B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 исполнительной власти субъекта РФ и (или) орган местного самоуправления по месту </w:t>
      </w:r>
      <w:proofErr w:type="spellStart"/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или физического лица в качестве ИП.</w:t>
      </w:r>
    </w:p>
    <w:p w:rsidR="00FB38B3" w:rsidRPr="00FB38B3" w:rsidRDefault="00CE5A8D" w:rsidP="00156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ерриториальный орган федерального органа исполнительной власти, осуществляющего госконтроль (надзор) в установленной сфере деятельности, если НС произошел в организации или на объекте, подконтрольных данному органу.</w:t>
      </w:r>
    </w:p>
    <w:p w:rsidR="00FB38B3" w:rsidRPr="00FB38B3" w:rsidRDefault="00CE5A8D" w:rsidP="00156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орган страховщика по вопросам обязательного социального страхования от НС на производстве и профзаболеваний (по месту регистрации работодателя в качестве страхователя).</w:t>
      </w:r>
    </w:p>
    <w:p w:rsidR="00FB38B3" w:rsidRPr="00FB38B3" w:rsidRDefault="00DF2195" w:rsidP="00156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ерриториальное объединение организаций профсоюзов.</w:t>
      </w:r>
    </w:p>
    <w:p w:rsidR="00FB38B3" w:rsidRPr="00FB38B3" w:rsidRDefault="00DF2195" w:rsidP="00156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B38B3"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B3" w:rsidRPr="00FB38B3" w:rsidRDefault="00FB38B3" w:rsidP="0015628B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Создаем комиссию в составе не менее 3-х человек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</w:t>
      </w:r>
      <w:r w:rsidR="004720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72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охране труда, представители работодателя, представители профсоюза.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расследовании НС (в том числе группового), в результате которого один или несколько пострадавших получили тяжелые повреждения здоровья, либо НС (в том числе группового) со смертельным исходом в состав комиссии также включаются</w:t>
      </w:r>
      <w:r w:rsidR="00472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8B3" w:rsidRPr="00FB38B3" w:rsidRDefault="00FB38B3" w:rsidP="004720D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труда.</w:t>
      </w:r>
    </w:p>
    <w:p w:rsidR="00FB38B3" w:rsidRPr="00FB38B3" w:rsidRDefault="00FB38B3" w:rsidP="004720D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органа исполнительной власти субъекта РФ или органа местного самоуправления (по согласованию).</w:t>
      </w:r>
    </w:p>
    <w:p w:rsidR="00FB38B3" w:rsidRPr="00FB38B3" w:rsidRDefault="00FB38B3" w:rsidP="004720D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объединения организаций профсоюзов.</w:t>
      </w:r>
    </w:p>
    <w:p w:rsidR="00FB38B3" w:rsidRDefault="00FB38B3" w:rsidP="004720D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исполнительного органа страховщика по вопросам обязательного социального страхования от НС на производстве и профзаболеваний (по месту регистрации работодателя в качестве страхователя) - при расследовании НС </w:t>
      </w: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застрахованными.</w:t>
      </w:r>
    </w:p>
    <w:p w:rsidR="00CE5A8D" w:rsidRPr="00FB38B3" w:rsidRDefault="00CE5A8D" w:rsidP="00CE5A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B3" w:rsidRDefault="00FB38B3" w:rsidP="00CE5A8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Проводим р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F27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сследование несчастного случая в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установленные сроки.</w:t>
      </w:r>
    </w:p>
    <w:p w:rsidR="00CE5A8D" w:rsidRDefault="00CE5A8D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8D" w:rsidRPr="00FB38B3" w:rsidRDefault="00CE5A8D" w:rsidP="00DF2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асследование НС (в том числе группового), в результате которого один или несколько пострадавших получили легкие повреждения здоровья.</w:t>
      </w:r>
    </w:p>
    <w:p w:rsidR="00CE5A8D" w:rsidRPr="00FB38B3" w:rsidRDefault="00CE5A8D" w:rsidP="00DF2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асследование НС (в том числе группового), в результате которого один или несколько пострадавших получили тяжелые повреждения здоровья.</w:t>
      </w:r>
    </w:p>
    <w:p w:rsidR="00CE5A8D" w:rsidRPr="008C1A0F" w:rsidRDefault="00CE5A8D" w:rsidP="00DF2195">
      <w:pPr>
        <w:pStyle w:val="a3"/>
        <w:spacing w:before="0" w:beforeAutospacing="0" w:after="0" w:afterAutospacing="0"/>
        <w:ind w:firstLine="284"/>
        <w:jc w:val="both"/>
      </w:pPr>
      <w:r w:rsidRPr="008C1A0F">
        <w:t>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в течение одного месяца со дня поступления заявления пострадавшего либо его доверенного лица. Если завершить расследование в указанный срок невозможно в связи с объективными обстоятельствами, председатель комиссии обязан своевременно информировать пострадавшего либо его доверенное лицо о причинах задержки сроков расследования.</w:t>
      </w:r>
    </w:p>
    <w:p w:rsidR="00CE5A8D" w:rsidRPr="00DF2195" w:rsidRDefault="00CE5A8D" w:rsidP="00DF2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F21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Отказ в проведении расследования не допускается:</w:t>
      </w:r>
      <w:r w:rsidRPr="00DF21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21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нет срока давности для подачи заявления о несчастном случае. </w:t>
      </w:r>
    </w:p>
    <w:p w:rsidR="00CE5A8D" w:rsidRPr="008C1A0F" w:rsidRDefault="00CE5A8D" w:rsidP="00DF2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EA">
        <w:rPr>
          <w:rFonts w:ascii="Times New Roman" w:hAnsi="Times New Roman" w:cs="Times New Roman"/>
          <w:bCs/>
          <w:sz w:val="24"/>
          <w:szCs w:val="24"/>
        </w:rPr>
        <w:t xml:space="preserve">Если в результате расследования комиссия </w:t>
      </w:r>
      <w:r w:rsidR="00DF2195">
        <w:rPr>
          <w:rFonts w:ascii="Times New Roman" w:hAnsi="Times New Roman" w:cs="Times New Roman"/>
          <w:bCs/>
          <w:sz w:val="24"/>
          <w:szCs w:val="24"/>
        </w:rPr>
        <w:t>установила</w:t>
      </w:r>
      <w:r w:rsidRPr="00C610EA">
        <w:rPr>
          <w:rFonts w:ascii="Times New Roman" w:hAnsi="Times New Roman" w:cs="Times New Roman"/>
          <w:bCs/>
          <w:sz w:val="24"/>
          <w:szCs w:val="24"/>
        </w:rPr>
        <w:t xml:space="preserve">, что данный несчастный случай квалифицируется как несчастный случай </w:t>
      </w:r>
      <w:r w:rsidRPr="00DF2195">
        <w:rPr>
          <w:rFonts w:ascii="Times New Roman" w:hAnsi="Times New Roman" w:cs="Times New Roman"/>
          <w:bCs/>
          <w:sz w:val="24"/>
          <w:szCs w:val="24"/>
          <w:u w:val="single"/>
        </w:rPr>
        <w:t>на производстве</w:t>
      </w:r>
      <w:r w:rsidRPr="00C610EA">
        <w:rPr>
          <w:rFonts w:ascii="Times New Roman" w:hAnsi="Times New Roman" w:cs="Times New Roman"/>
          <w:bCs/>
          <w:sz w:val="24"/>
          <w:szCs w:val="24"/>
        </w:rPr>
        <w:t>, то оформляется акт формы Н-1, который выдается пострадавшему. Этот документ обеспечивает социальную защищенность работника.</w:t>
      </w:r>
    </w:p>
    <w:p w:rsidR="00F27B2A" w:rsidRPr="00FB38B3" w:rsidRDefault="00F27B2A" w:rsidP="00CE5A8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Default="00FB38B3" w:rsidP="00CE5A8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Оформляем материалы расследования несчастного случая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B3C67" w:rsidRPr="00FB38B3" w:rsidRDefault="00DB3C67" w:rsidP="00CE5A8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Pr="00FB38B3" w:rsidRDefault="00FB38B3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о создании комиссии по расследованию НС.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эскизы, схемы, протокол осмотра места происшествия, фото- и видеоматериалы.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характеризующие состояние рабочего места, наличие опасных и вредных производственных факторов.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журналов регистрации инструктажей по ОТ и протоколов проверки знания пострадавшими требований </w:t>
      </w: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опросов очевидцев НС и должностных лиц, объяснения пострадавших.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НС в состоянии алкогольного, наркотического или иного токсического опьянения.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выдачу пострадавшему спецодежды, </w:t>
      </w:r>
      <w:proofErr w:type="spell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ранее выданных работодателю и касающихся предмета расследования предписаний государственных инспекторов труда и должностных лиц государственной инспекции труда (если НС произошел в организации или на объекте, подконтрольных данному органу), а также выписки из представлений профсоюзных инспекторов труда об устранении выявленных нарушений требований </w:t>
      </w: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усмотрению комиссии.</w:t>
      </w:r>
    </w:p>
    <w:p w:rsidR="004720D7" w:rsidRDefault="004720D7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Pr="00FB38B3" w:rsidRDefault="00FB38B3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Оформляем акт о несчастном случае на производстве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F2195" w:rsidRDefault="00DF2195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B38B3" w:rsidRPr="00FB38B3" w:rsidRDefault="00FB38B3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Регистрируем несчастный случай на производстве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F2195" w:rsidRDefault="00DF2195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8D" w:rsidRDefault="00FB38B3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оформленный НС на производстве регистрируется работодателем (его представителем), осуществляющим в соответствии с решением комиссии его учет, в журнале регистрации НС на производстве по установленной форме.</w:t>
      </w:r>
    </w:p>
    <w:p w:rsidR="00DF2195" w:rsidRDefault="00DF2195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Pr="00FB38B3" w:rsidRDefault="00FB38B3" w:rsidP="00CE5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Организуем учет несчастного случая на производстве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F2195" w:rsidRDefault="00DF2195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о расследовании группового НС на производстве, тяжелого НС на производстве, НС на производстве со смертельным исходом вместе с копиями материалов расследования, включая копии актов о НС на производстве на каждого пострадавшего, председателем комиссии в трехдневный срок</w:t>
      </w:r>
      <w:r w:rsidR="0047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 работодателю направляется в прокуратуру, в которую сообщалось о данном НС.</w:t>
      </w:r>
      <w:proofErr w:type="gramEnd"/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вместе с материалами расследования хранится в течение 45 лет работодателем, у которого произошел НС.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акта вместе с копиями материалов расследования направляются: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государственную инспекцию труда и территориальный орган федерального органа исполнительной власти, осуществляющего гос</w:t>
      </w:r>
      <w:r w:rsidR="00D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(надзор) в установленной сфере деятельности, по несчастным случаям на производстве, происшедшим в организациях или на объектах, подконтрольных этому органу;</w:t>
      </w:r>
    </w:p>
    <w:p w:rsidR="00FB38B3" w:rsidRPr="00FB38B3" w:rsidRDefault="00FB38B3" w:rsidP="00472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исполнительный орган страховщика (по месту регистрации работодателя в качестве страхователя) - при страховом случае.</w:t>
      </w:r>
    </w:p>
    <w:p w:rsidR="004720D7" w:rsidRDefault="004720D7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38B3" w:rsidRDefault="00FB38B3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Оформляем сообщение о последствиях несчастного случая на производстве</w:t>
      </w:r>
      <w:r w:rsidR="00472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F2195" w:rsidRPr="00FB38B3" w:rsidRDefault="00DF2195" w:rsidP="004720D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C38" w:rsidRDefault="00FB38B3" w:rsidP="004720D7">
      <w:pPr>
        <w:spacing w:after="0" w:line="240" w:lineRule="auto"/>
        <w:ind w:firstLine="284"/>
        <w:jc w:val="both"/>
      </w:pPr>
      <w:proofErr w:type="gramStart"/>
      <w:r w:rsidRP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периода временной нетрудоспособности пострадавшего работодатель (его представитель) обязан направить в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сообщение по установленной форме о последствиях НС на производстве и мерах, принятых в целях предупреждения НС на производстве.</w:t>
      </w:r>
      <w:proofErr w:type="gramEnd"/>
    </w:p>
    <w:sectPr w:rsidR="00F23C38" w:rsidSect="00DF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C4"/>
    <w:multiLevelType w:val="multilevel"/>
    <w:tmpl w:val="B76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350C"/>
    <w:multiLevelType w:val="multilevel"/>
    <w:tmpl w:val="B0F0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10A92"/>
    <w:multiLevelType w:val="multilevel"/>
    <w:tmpl w:val="47CE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93D"/>
    <w:rsid w:val="00080A7F"/>
    <w:rsid w:val="0015628B"/>
    <w:rsid w:val="003237F7"/>
    <w:rsid w:val="0043793D"/>
    <w:rsid w:val="004720D7"/>
    <w:rsid w:val="00CE5A8D"/>
    <w:rsid w:val="00DB3C67"/>
    <w:rsid w:val="00DF2195"/>
    <w:rsid w:val="00F23C38"/>
    <w:rsid w:val="00F27B2A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F"/>
  </w:style>
  <w:style w:type="paragraph" w:styleId="1">
    <w:name w:val="heading 1"/>
    <w:basedOn w:val="a"/>
    <w:next w:val="a"/>
    <w:link w:val="10"/>
    <w:uiPriority w:val="9"/>
    <w:qFormat/>
    <w:rsid w:val="00FB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8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2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8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2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4DE92-9F58-4173-8686-D0A5C4757461}"/>
</file>

<file path=customXml/itemProps2.xml><?xml version="1.0" encoding="utf-8"?>
<ds:datastoreItem xmlns:ds="http://schemas.openxmlformats.org/officeDocument/2006/customXml" ds:itemID="{C99D0918-907E-4C3E-A6B0-2781677E65FA}"/>
</file>

<file path=customXml/itemProps3.xml><?xml version="1.0" encoding="utf-8"?>
<ds:datastoreItem xmlns:ds="http://schemas.openxmlformats.org/officeDocument/2006/customXml" ds:itemID="{1AB79438-D12E-453B-976B-A13E07155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Лыга Даниил Александрович</dc:creator>
  <cp:lastModifiedBy>Петрова</cp:lastModifiedBy>
  <cp:revision>4</cp:revision>
  <dcterms:created xsi:type="dcterms:W3CDTF">2019-03-13T08:05:00Z</dcterms:created>
  <dcterms:modified xsi:type="dcterms:W3CDTF">2019-04-04T04:32:00Z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