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6" w:rsidRPr="00133297" w:rsidRDefault="00692286" w:rsidP="00582E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r w:rsidRPr="0013329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Субсидии работодателям на организацию стажировок выпускников образовательных организаций высшего образования и профессиональных образовательных организаций</w:t>
      </w:r>
    </w:p>
    <w:p w:rsidR="00692286" w:rsidRPr="00133297" w:rsidRDefault="00692286" w:rsidP="00582E3A">
      <w:pPr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государственной программой Красноярского края «Содействие занятости населения», утвержденной постановлением Правительства Красноярского края от 30.09.2013 № 502-п, </w:t>
      </w:r>
      <w:r w:rsidRPr="0013329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работодатели могут получить субсидии на возмещение затрат на оплату труда выпускников </w:t>
      </w:r>
      <w:r w:rsidRPr="00133297">
        <w:rPr>
          <w:rFonts w:ascii="Times New Roman" w:eastAsia="Times New Roman" w:hAnsi="Times New Roman" w:cs="Times New Roman"/>
          <w:sz w:val="20"/>
          <w:szCs w:val="20"/>
        </w:rPr>
        <w:t>образовательных организаций высшего образования и профессиональных образовательных организаций, безработных и ищущих работу граждан, принимающих участие в мероприятии по стажировке в целях приобретения ими опыта работы, и на оплату труда наставников.</w:t>
      </w:r>
      <w:proofErr w:type="gramEnd"/>
    </w:p>
    <w:p w:rsidR="00692286" w:rsidRPr="00133297" w:rsidRDefault="00692286" w:rsidP="00582E3A">
      <w:pPr>
        <w:spacing w:after="0" w:line="25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b/>
          <w:bCs/>
          <w:sz w:val="20"/>
          <w:szCs w:val="20"/>
        </w:rPr>
        <w:t>Стажировка организуется для граждан Российской Федерации из числа:</w:t>
      </w:r>
    </w:p>
    <w:p w:rsidR="00692286" w:rsidRPr="00133297" w:rsidRDefault="00692286" w:rsidP="008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>выпускников образовательных организаций в возрасте до 30 лет, окончивших образовательные организации высшего образования и профессиональные образовательные организации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</w:t>
      </w:r>
      <w:r w:rsidR="00733439" w:rsidRPr="001332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3297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документа об образовании или о квалификации </w:t>
      </w:r>
      <w:r w:rsidR="00883E7D" w:rsidRPr="00133297">
        <w:rPr>
          <w:rFonts w:ascii="Times New Roman" w:hAnsi="Times New Roman" w:cs="Times New Roman"/>
          <w:color w:val="FF0000"/>
          <w:sz w:val="20"/>
          <w:szCs w:val="20"/>
        </w:rPr>
        <w:t>в течение года после получения документа об образовании или о квалификации;</w:t>
      </w:r>
      <w:proofErr w:type="gramEnd"/>
    </w:p>
    <w:p w:rsidR="00883E7D" w:rsidRPr="00133297" w:rsidRDefault="00883E7D" w:rsidP="008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83E7D" w:rsidRPr="00133297" w:rsidRDefault="00692286" w:rsidP="00883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 xml:space="preserve">безработных и ищущих работу граждан в возрасте до 30 лет, окончивших образовательные организации высшего образования и профессиональные образовательные организации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</w:t>
      </w:r>
      <w:r w:rsidR="00883E7D" w:rsidRPr="00133297">
        <w:rPr>
          <w:rFonts w:ascii="Times New Roman" w:hAnsi="Times New Roman" w:cs="Times New Roman"/>
          <w:color w:val="FF0000"/>
          <w:sz w:val="20"/>
          <w:szCs w:val="20"/>
        </w:rPr>
        <w:t>в течение трех лет после получения документа об образовании или о квалификации.</w:t>
      </w:r>
      <w:proofErr w:type="gramEnd"/>
    </w:p>
    <w:p w:rsidR="00883E7D" w:rsidRPr="00133297" w:rsidRDefault="00883E7D" w:rsidP="00582E3A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2286" w:rsidRPr="00133297" w:rsidRDefault="00692286" w:rsidP="0030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 затратами работодателей на стажировку понимаются затраты </w:t>
      </w:r>
      <w:proofErr w:type="gramStart"/>
      <w:r w:rsidRPr="00133297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13329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692286" w:rsidRPr="00133297" w:rsidRDefault="00692286" w:rsidP="003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sz w:val="20"/>
          <w:szCs w:val="20"/>
        </w:rPr>
        <w:t xml:space="preserve">оплату труда выпускникам, и (или) безработным, и (или) ищущим работу гражданам в размере одного минимального </w:t>
      </w: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>размера оплаты труда</w:t>
      </w:r>
      <w:proofErr w:type="gramEnd"/>
      <w:r w:rsidRPr="00133297">
        <w:rPr>
          <w:rFonts w:ascii="Times New Roman" w:eastAsia="Times New Roman" w:hAnsi="Times New Roman" w:cs="Times New Roman"/>
          <w:sz w:val="20"/>
          <w:szCs w:val="20"/>
        </w:rPr>
        <w:t>, установленного законодательством Российской Федерации, увеличенного на страховые взносы в государственные внебюджетные фонды и районный коэффициент;</w:t>
      </w:r>
    </w:p>
    <w:p w:rsidR="00692286" w:rsidRPr="00133297" w:rsidRDefault="00692286" w:rsidP="004E442C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>оплату труда наставников в размере одной четвертой минимального размера оплаты труда, установленного законодательством Российской Федерации, увеличенного на страховые взносы в государственные внебюджетные фонды, районный коэффициент и процентную надбавку к заработной плате за работу в районах Крайнего Севера и приравненных к ним местностях за каждого закрепленного выпускника, и (или) безработного, и (или) ищущего работу гражданина.</w:t>
      </w:r>
      <w:proofErr w:type="gramEnd"/>
    </w:p>
    <w:p w:rsidR="00692286" w:rsidRPr="00133297" w:rsidRDefault="00692286" w:rsidP="00582E3A">
      <w:pPr>
        <w:spacing w:before="125" w:after="125" w:line="250" w:lineRule="atLeas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За одним наставником могут быть </w:t>
      </w:r>
      <w:proofErr w:type="gramStart"/>
      <w:r w:rsidRPr="00133297">
        <w:rPr>
          <w:rFonts w:ascii="Times New Roman" w:eastAsia="Times New Roman" w:hAnsi="Times New Roman" w:cs="Times New Roman"/>
          <w:color w:val="FF0000"/>
          <w:sz w:val="20"/>
          <w:szCs w:val="20"/>
        </w:rPr>
        <w:t>за</w:t>
      </w:r>
      <w:r w:rsidR="00733439" w:rsidRPr="00133297">
        <w:rPr>
          <w:rFonts w:ascii="Times New Roman" w:eastAsia="Times New Roman" w:hAnsi="Times New Roman" w:cs="Times New Roman"/>
          <w:color w:val="FF0000"/>
          <w:sz w:val="20"/>
          <w:szCs w:val="20"/>
        </w:rPr>
        <w:t>креплены</w:t>
      </w:r>
      <w:proofErr w:type="gramEnd"/>
      <w:r w:rsidR="00733439" w:rsidRPr="0013329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не более 2 выпускников</w:t>
      </w:r>
      <w:r w:rsidRPr="0013329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и (или) безработных, и (или) ищущих работу граждан. Максимальный период предоставления субсидии – 3 месяца.</w:t>
      </w:r>
    </w:p>
    <w:p w:rsidR="00692286" w:rsidRPr="00133297" w:rsidRDefault="00692286" w:rsidP="0030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предоставления субсидии работодателю:</w:t>
      </w:r>
    </w:p>
    <w:p w:rsidR="00692286" w:rsidRPr="00133297" w:rsidRDefault="00692286" w:rsidP="003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>наличие вакансий в центре занятости населения, заявленных работодателем, для трудоустройства выпускников, и (или) безработных, и (или) ищущих работу граждан;</w:t>
      </w:r>
      <w:proofErr w:type="gramEnd"/>
    </w:p>
    <w:p w:rsidR="00692286" w:rsidRPr="00133297" w:rsidRDefault="00692286" w:rsidP="004E442C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>трудоустройство выпускников, и (или) безработных, и (или) ищущих работу граждан на вакансии, заявленные в центры занятости населения работодателем, и назначение наставника (при наличии).</w:t>
      </w:r>
      <w:proofErr w:type="gramEnd"/>
    </w:p>
    <w:p w:rsidR="003048AE" w:rsidRPr="00133297" w:rsidRDefault="003048AE" w:rsidP="004E442C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286" w:rsidRPr="00133297" w:rsidRDefault="00692286" w:rsidP="0030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b/>
          <w:bCs/>
          <w:sz w:val="20"/>
          <w:szCs w:val="20"/>
        </w:rPr>
        <w:t>Субсидия предоставляется на основании договора между центром занятости и работодателем (кроме государственных (муниципальных) учреждений), который:</w:t>
      </w:r>
    </w:p>
    <w:p w:rsidR="00692286" w:rsidRPr="00133297" w:rsidRDefault="00692286" w:rsidP="0030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297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133297">
        <w:rPr>
          <w:rFonts w:ascii="Times New Roman" w:eastAsia="Times New Roman" w:hAnsi="Times New Roman" w:cs="Times New Roman"/>
          <w:sz w:val="20"/>
          <w:szCs w:val="20"/>
        </w:rPr>
        <w:t xml:space="preserve"> в качестве юридического лица (индивидуального предпринимателя) в соответствии с законодательством Российской Федерации;</w:t>
      </w:r>
    </w:p>
    <w:p w:rsidR="00692286" w:rsidRPr="00133297" w:rsidRDefault="00692286" w:rsidP="002C4093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sz w:val="20"/>
          <w:szCs w:val="20"/>
        </w:rPr>
        <w:t>состоит на учете в налоговом органе на территории Красноярского края;</w:t>
      </w:r>
    </w:p>
    <w:p w:rsidR="00B756C3" w:rsidRPr="00133297" w:rsidRDefault="00692286" w:rsidP="002C4093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sz w:val="20"/>
          <w:szCs w:val="20"/>
        </w:rPr>
        <w:t>не находится в процессе реорганизации, ликвидации, банкротства</w:t>
      </w:r>
      <w:r w:rsidR="00B756C3" w:rsidRPr="0013329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92286" w:rsidRPr="00133297" w:rsidRDefault="00692286" w:rsidP="002C4093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sz w:val="20"/>
          <w:szCs w:val="20"/>
        </w:rPr>
        <w:t>не имеет задолженности по заработной плате перед работниками;</w:t>
      </w:r>
    </w:p>
    <w:p w:rsidR="00692286" w:rsidRPr="00133297" w:rsidRDefault="00692286" w:rsidP="002C4093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50%;</w:t>
      </w:r>
    </w:p>
    <w:p w:rsidR="00692286" w:rsidRPr="00133297" w:rsidRDefault="00692286" w:rsidP="002C4093">
      <w:pPr>
        <w:spacing w:before="88" w:after="88" w:line="25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297">
        <w:rPr>
          <w:rFonts w:ascii="Times New Roman" w:eastAsia="Times New Roman" w:hAnsi="Times New Roman" w:cs="Times New Roman"/>
          <w:sz w:val="20"/>
          <w:szCs w:val="20"/>
        </w:rPr>
        <w:t>не получает средства из краевого бюджета на основании иных нормативных правовых актов на возмещение затрат работодателей по организации стажировки.</w:t>
      </w:r>
    </w:p>
    <w:p w:rsidR="00361567" w:rsidRPr="00133297" w:rsidRDefault="00361567" w:rsidP="0036156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133297">
        <w:rPr>
          <w:color w:val="FF0000"/>
          <w:sz w:val="20"/>
          <w:szCs w:val="20"/>
        </w:rPr>
        <w:t xml:space="preserve">Дополнительная информация в Центре занятости населения города Красноярска, </w:t>
      </w:r>
      <w:r w:rsidRPr="00133297">
        <w:rPr>
          <w:b/>
          <w:color w:val="FF0000"/>
          <w:sz w:val="20"/>
          <w:szCs w:val="20"/>
        </w:rPr>
        <w:t>(391)</w:t>
      </w:r>
      <w:r w:rsidRPr="00133297">
        <w:rPr>
          <w:color w:val="FF0000"/>
          <w:sz w:val="20"/>
          <w:szCs w:val="20"/>
        </w:rPr>
        <w:t xml:space="preserve"> </w:t>
      </w:r>
      <w:r w:rsidRPr="00133297">
        <w:rPr>
          <w:b/>
          <w:color w:val="FF0000"/>
          <w:sz w:val="20"/>
          <w:szCs w:val="20"/>
        </w:rPr>
        <w:t xml:space="preserve">265-78-23. </w:t>
      </w:r>
      <w:bookmarkEnd w:id="0"/>
    </w:p>
    <w:sectPr w:rsidR="00361567" w:rsidRPr="00133297" w:rsidSect="007334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90"/>
    <w:multiLevelType w:val="multilevel"/>
    <w:tmpl w:val="9C2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8204A"/>
    <w:multiLevelType w:val="multilevel"/>
    <w:tmpl w:val="F26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D09B0"/>
    <w:multiLevelType w:val="multilevel"/>
    <w:tmpl w:val="9F2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6"/>
    <w:rsid w:val="00133297"/>
    <w:rsid w:val="001A6DCC"/>
    <w:rsid w:val="002C4093"/>
    <w:rsid w:val="003048AE"/>
    <w:rsid w:val="00361567"/>
    <w:rsid w:val="00460EE7"/>
    <w:rsid w:val="004E442C"/>
    <w:rsid w:val="005576EF"/>
    <w:rsid w:val="00582E3A"/>
    <w:rsid w:val="00692286"/>
    <w:rsid w:val="00733439"/>
    <w:rsid w:val="00883E7D"/>
    <w:rsid w:val="00941B49"/>
    <w:rsid w:val="009F0E0D"/>
    <w:rsid w:val="00AF7EE7"/>
    <w:rsid w:val="00B756C3"/>
    <w:rsid w:val="00E101EE"/>
    <w:rsid w:val="00F1413E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08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49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109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21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262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94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31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50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705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382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315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007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46DE7-8041-4721-9CE3-5ACE490F7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60C7B-C890-4AAC-9F3C-7E3108D0C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35B81-7969-4B68-9AB7-E343C7183F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Садаков Роман Сергеевич</cp:lastModifiedBy>
  <cp:revision>19</cp:revision>
  <dcterms:created xsi:type="dcterms:W3CDTF">2022-04-19T09:27:00Z</dcterms:created>
  <dcterms:modified xsi:type="dcterms:W3CDTF">2022-04-21T10:07:00Z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