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29" w:rsidRDefault="00CA7C2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7C29" w:rsidRDefault="00CA7C29">
      <w:pPr>
        <w:pStyle w:val="ConsPlusNormal"/>
        <w:jc w:val="both"/>
        <w:outlineLvl w:val="0"/>
      </w:pPr>
    </w:p>
    <w:p w:rsidR="00CA7C29" w:rsidRDefault="00CA7C29">
      <w:pPr>
        <w:pStyle w:val="ConsPlusTitle"/>
        <w:jc w:val="center"/>
        <w:outlineLvl w:val="0"/>
      </w:pPr>
      <w:r>
        <w:t>АДМИНИСТРАЦИЯ ГОРОДА КРАСНОЯРСКА</w:t>
      </w:r>
    </w:p>
    <w:p w:rsidR="00CA7C29" w:rsidRDefault="00CA7C29">
      <w:pPr>
        <w:pStyle w:val="ConsPlusTitle"/>
        <w:jc w:val="center"/>
      </w:pPr>
    </w:p>
    <w:p w:rsidR="00CA7C29" w:rsidRDefault="00CA7C29">
      <w:pPr>
        <w:pStyle w:val="ConsPlusTitle"/>
        <w:jc w:val="center"/>
      </w:pPr>
      <w:r>
        <w:t>ПОСТАНОВЛЕНИЕ</w:t>
      </w:r>
    </w:p>
    <w:p w:rsidR="00CA7C29" w:rsidRDefault="00CA7C29">
      <w:pPr>
        <w:pStyle w:val="ConsPlusTitle"/>
        <w:jc w:val="center"/>
      </w:pPr>
      <w:r>
        <w:t>от 14 ноября 2019 г. N 871</w:t>
      </w:r>
    </w:p>
    <w:p w:rsidR="00CA7C29" w:rsidRDefault="00CA7C29">
      <w:pPr>
        <w:pStyle w:val="ConsPlusTitle"/>
        <w:jc w:val="center"/>
      </w:pPr>
    </w:p>
    <w:p w:rsidR="00CA7C29" w:rsidRDefault="00CA7C29">
      <w:pPr>
        <w:pStyle w:val="ConsPlusTitle"/>
        <w:jc w:val="center"/>
      </w:pPr>
      <w:r>
        <w:t>ОБ УТВЕРЖДЕНИИ МУНИЦИПАЛЬНОЙ ПРОГРАММЫ "СОЗДАНИЕ УСЛОВИЙ</w:t>
      </w:r>
    </w:p>
    <w:p w:rsidR="00CA7C29" w:rsidRDefault="00CA7C29">
      <w:pPr>
        <w:pStyle w:val="ConsPlusTitle"/>
        <w:jc w:val="center"/>
      </w:pPr>
      <w:r>
        <w:t>ДЛЯ РАЗВИТИЯ ПРЕДПРИНИМАТЕЛЬСТВА В ГОРОДЕ КРАСНОЯРСКЕ"</w:t>
      </w:r>
    </w:p>
    <w:p w:rsidR="00CA7C29" w:rsidRDefault="00CA7C29">
      <w:pPr>
        <w:pStyle w:val="ConsPlusTitle"/>
        <w:jc w:val="center"/>
      </w:pPr>
      <w:r>
        <w:t>НА 2020 ГОД И ПЛАНОВЫЙ ПЕРИОД 2021 - 2022 ГОДОВ</w:t>
      </w:r>
    </w:p>
    <w:p w:rsidR="00CA7C29" w:rsidRDefault="00CA7C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A7C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C29" w:rsidRDefault="00CA7C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C29" w:rsidRDefault="00CA7C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29.09.2020 N 744)</w:t>
            </w:r>
          </w:p>
        </w:tc>
      </w:tr>
    </w:tbl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ind w:firstLine="540"/>
        <w:jc w:val="both"/>
      </w:pPr>
      <w:r>
        <w:t xml:space="preserve">В целях создания благоприятных условий для развития малого и среднего предпринимательства,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27.03.2015 N 153 "Об утверждении Порядка принятия решений о разработке, формировании и реализации муниципальных программ города Красноярска",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 30.07.2019 N 250-р "Об утверждении перечня муниципальных программ города Красноярска на 2020 год и плановый период 2021 - 2022 годов", руководствуясь </w:t>
      </w:r>
      <w:hyperlink r:id="rId10" w:history="1">
        <w:r>
          <w:rPr>
            <w:color w:val="0000FF"/>
          </w:rPr>
          <w:t>ст. ст. 41</w:t>
        </w:r>
      </w:hyperlink>
      <w:r>
        <w:t xml:space="preserve">, </w:t>
      </w:r>
      <w:hyperlink r:id="rId11" w:history="1">
        <w:r>
          <w:rPr>
            <w:color w:val="0000FF"/>
          </w:rPr>
          <w:t>58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28" w:history="1">
        <w:r>
          <w:rPr>
            <w:color w:val="0000FF"/>
          </w:rPr>
          <w:t>программу</w:t>
        </w:r>
      </w:hyperlink>
      <w:r>
        <w:t xml:space="preserve"> "Создание условий для развития предпринимательства в городе Красноярске" на 2020 год и плановый период 2021 - 2022 годов согласно приложению.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right"/>
      </w:pPr>
      <w:r>
        <w:t>Глава города</w:t>
      </w:r>
    </w:p>
    <w:p w:rsidR="00CA7C29" w:rsidRDefault="00CA7C29">
      <w:pPr>
        <w:pStyle w:val="ConsPlusNormal"/>
        <w:jc w:val="right"/>
      </w:pPr>
      <w:r>
        <w:t>С.В.ЕРЕМИН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right"/>
        <w:outlineLvl w:val="0"/>
      </w:pPr>
      <w:r>
        <w:t>Приложение</w:t>
      </w:r>
    </w:p>
    <w:p w:rsidR="00CA7C29" w:rsidRDefault="00CA7C29">
      <w:pPr>
        <w:pStyle w:val="ConsPlusNormal"/>
        <w:jc w:val="right"/>
      </w:pPr>
      <w:r>
        <w:t>к Постановлению</w:t>
      </w:r>
    </w:p>
    <w:p w:rsidR="00CA7C29" w:rsidRDefault="00CA7C29">
      <w:pPr>
        <w:pStyle w:val="ConsPlusNormal"/>
        <w:jc w:val="right"/>
      </w:pPr>
      <w:r>
        <w:t>администрации города</w:t>
      </w:r>
    </w:p>
    <w:p w:rsidR="00CA7C29" w:rsidRDefault="00CA7C29">
      <w:pPr>
        <w:pStyle w:val="ConsPlusNormal"/>
        <w:jc w:val="right"/>
      </w:pPr>
      <w:r>
        <w:t>от 14 ноября 2019 г. N 871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</w:pPr>
      <w:bookmarkStart w:id="1" w:name="P28"/>
      <w:bookmarkEnd w:id="1"/>
      <w:r>
        <w:t>МУНИЦИПАЛЬНАЯ ПРОГРАММА</w:t>
      </w:r>
    </w:p>
    <w:p w:rsidR="00CA7C29" w:rsidRDefault="00CA7C29">
      <w:pPr>
        <w:pStyle w:val="ConsPlusTitle"/>
        <w:jc w:val="center"/>
      </w:pPr>
      <w:r>
        <w:t>"СОЗДАНИЕ УСЛОВИЙ ДЛЯ РАЗВИТИЯ ПРЕДПРИНИМАТЕЛЬСТВА В ГОРОДЕ</w:t>
      </w:r>
    </w:p>
    <w:p w:rsidR="00CA7C29" w:rsidRDefault="00CA7C29">
      <w:pPr>
        <w:pStyle w:val="ConsPlusTitle"/>
        <w:jc w:val="center"/>
      </w:pPr>
      <w:r>
        <w:t>КРАСНОЯРСКЕ" НА 2020 ГОД И ПЛАНОВЫЙ ПЕРИОД</w:t>
      </w:r>
    </w:p>
    <w:p w:rsidR="00CA7C29" w:rsidRDefault="00CA7C29">
      <w:pPr>
        <w:pStyle w:val="ConsPlusTitle"/>
        <w:jc w:val="center"/>
      </w:pPr>
      <w:r>
        <w:t>2021 - 2022 ГОДОВ</w:t>
      </w:r>
    </w:p>
    <w:p w:rsidR="00CA7C29" w:rsidRDefault="00CA7C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A7C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C29" w:rsidRDefault="00CA7C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C29" w:rsidRDefault="00CA7C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29.09.2020 N 744)</w:t>
            </w:r>
          </w:p>
        </w:tc>
      </w:tr>
    </w:tbl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  <w:outlineLvl w:val="1"/>
      </w:pPr>
      <w:r>
        <w:t>ПАСПОРТ МУНИЦИПАЛЬНОЙ ПРОГРАММЫ</w:t>
      </w:r>
    </w:p>
    <w:p w:rsidR="00CA7C29" w:rsidRDefault="00CA7C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CA7C29"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669" w:type="dxa"/>
          </w:tcPr>
          <w:p w:rsidR="00CA7C29" w:rsidRDefault="00CA7C29">
            <w:pPr>
              <w:pStyle w:val="ConsPlusNormal"/>
            </w:pPr>
            <w:r>
              <w:t>"Создание условий для развития предпринимательства в городе Красноярске" на 2020 год и плановый период 2021 - 2022 годов (далее - Программа)</w:t>
            </w:r>
          </w:p>
        </w:tc>
      </w:tr>
      <w:tr w:rsidR="00CA7C29"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669" w:type="dxa"/>
          </w:tcPr>
          <w:p w:rsidR="00CA7C29" w:rsidRDefault="00CA7C2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</w:tr>
      <w:tr w:rsidR="00CA7C29"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Соисполнитель муниципальной программы</w:t>
            </w:r>
          </w:p>
        </w:tc>
        <w:tc>
          <w:tcPr>
            <w:tcW w:w="5669" w:type="dxa"/>
          </w:tcPr>
          <w:p w:rsidR="00CA7C29" w:rsidRDefault="00CA7C29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</w:t>
            </w:r>
          </w:p>
        </w:tc>
      </w:tr>
      <w:tr w:rsidR="00CA7C29"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Структура муниципальной программы, перечень подпрограмм</w:t>
            </w:r>
          </w:p>
        </w:tc>
        <w:tc>
          <w:tcPr>
            <w:tcW w:w="5669" w:type="dxa"/>
          </w:tcPr>
          <w:p w:rsidR="00CA7C29" w:rsidRDefault="00CA7C29">
            <w:pPr>
              <w:pStyle w:val="ConsPlusNormal"/>
            </w:pPr>
            <w:hyperlink w:anchor="P26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предпринимательства";</w:t>
            </w:r>
          </w:p>
          <w:p w:rsidR="00CA7C29" w:rsidRDefault="00CA7C29">
            <w:pPr>
              <w:pStyle w:val="ConsPlusNormal"/>
            </w:pPr>
            <w:hyperlink w:anchor="P42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"Финансовая и имущественная поддержка субъектов малого и среднего предпринимательства"</w:t>
            </w:r>
          </w:p>
        </w:tc>
      </w:tr>
      <w:tr w:rsidR="00CA7C29"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5669" w:type="dxa"/>
          </w:tcPr>
          <w:p w:rsidR="00CA7C29" w:rsidRDefault="00CA7C29">
            <w:pPr>
              <w:pStyle w:val="ConsPlusNormal"/>
            </w:pPr>
            <w:r>
              <w:t>содействие созданию благоприятного предпринимательского климата для ведения бизнеса на территории города</w:t>
            </w:r>
          </w:p>
        </w:tc>
      </w:tr>
      <w:tr w:rsidR="00CA7C29"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669" w:type="dxa"/>
          </w:tcPr>
          <w:p w:rsidR="00CA7C29" w:rsidRDefault="00CA7C29">
            <w:pPr>
              <w:pStyle w:val="ConsPlusNormal"/>
            </w:pPr>
            <w:r>
              <w:t>1) обеспечение надежного функционирования инфраструктуры поддержки малого и среднего предпринимательства;</w:t>
            </w:r>
          </w:p>
          <w:p w:rsidR="00CA7C29" w:rsidRDefault="00CA7C29">
            <w:pPr>
              <w:pStyle w:val="ConsPlusNormal"/>
            </w:pPr>
            <w:r>
              <w:t>2) презентация инфраструктурного и инвестиционного потенциала развития города с использованием инновационных технологий;</w:t>
            </w:r>
          </w:p>
          <w:p w:rsidR="00CA7C29" w:rsidRDefault="00CA7C29">
            <w:pPr>
              <w:pStyle w:val="ConsPlusNormal"/>
            </w:pPr>
            <w:r>
              <w:t>3) увеличение числа населения, занятого в малом и среднем предпринимательстве</w:t>
            </w:r>
          </w:p>
        </w:tc>
      </w:tr>
      <w:tr w:rsidR="00CA7C29"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Срок реализации муниципальной программы</w:t>
            </w:r>
          </w:p>
        </w:tc>
        <w:tc>
          <w:tcPr>
            <w:tcW w:w="5669" w:type="dxa"/>
          </w:tcPr>
          <w:p w:rsidR="00CA7C29" w:rsidRDefault="00CA7C29">
            <w:pPr>
              <w:pStyle w:val="ConsPlusNormal"/>
            </w:pPr>
            <w:r>
              <w:t>2020 год и плановый период 2021 - 2022 годов</w:t>
            </w:r>
          </w:p>
        </w:tc>
      </w:tr>
      <w:tr w:rsidR="00CA7C29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CA7C29" w:rsidRDefault="00CA7C29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5669" w:type="dxa"/>
            <w:tcBorders>
              <w:bottom w:val="nil"/>
            </w:tcBorders>
          </w:tcPr>
          <w:p w:rsidR="00CA7C29" w:rsidRDefault="00CA7C29">
            <w:pPr>
              <w:pStyle w:val="ConsPlusNormal"/>
            </w:pPr>
            <w:r>
              <w:t>число субъектов малого и среднего предпринимательства в расчете на 10000 человек населения,</w:t>
            </w:r>
          </w:p>
          <w:p w:rsidR="00CA7C29" w:rsidRDefault="00CA7C29">
            <w:pPr>
              <w:pStyle w:val="ConsPlusNormal"/>
            </w:pPr>
            <w:r>
              <w:t>в том числе по годам:</w:t>
            </w:r>
          </w:p>
          <w:p w:rsidR="00CA7C29" w:rsidRDefault="00CA7C29">
            <w:pPr>
              <w:pStyle w:val="ConsPlusNormal"/>
            </w:pPr>
            <w:r>
              <w:t>2020 год - 540 ед.;</w:t>
            </w:r>
          </w:p>
          <w:p w:rsidR="00CA7C29" w:rsidRDefault="00CA7C29">
            <w:pPr>
              <w:pStyle w:val="ConsPlusNormal"/>
            </w:pPr>
            <w:r>
              <w:t>2021 год - 545 ед.;</w:t>
            </w:r>
          </w:p>
          <w:p w:rsidR="00CA7C29" w:rsidRDefault="00CA7C29">
            <w:pPr>
              <w:pStyle w:val="ConsPlusNormal"/>
            </w:pPr>
            <w:r>
              <w:t>2022 год - 550 ед.;</w:t>
            </w:r>
          </w:p>
          <w:p w:rsidR="00CA7C29" w:rsidRDefault="00CA7C29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в том числе по годам:</w:t>
            </w:r>
          </w:p>
          <w:p w:rsidR="00CA7C29" w:rsidRDefault="00CA7C29">
            <w:pPr>
              <w:pStyle w:val="ConsPlusNormal"/>
            </w:pPr>
            <w:r>
              <w:t>2020 год - 42,64%;</w:t>
            </w:r>
          </w:p>
          <w:p w:rsidR="00CA7C29" w:rsidRDefault="00CA7C29">
            <w:pPr>
              <w:pStyle w:val="ConsPlusNormal"/>
            </w:pPr>
            <w:r>
              <w:t>2021 год - 43,16%;</w:t>
            </w:r>
          </w:p>
          <w:p w:rsidR="00CA7C29" w:rsidRDefault="00CA7C29">
            <w:pPr>
              <w:pStyle w:val="ConsPlusNormal"/>
            </w:pPr>
            <w:r>
              <w:t>2022 год - 44,00%</w:t>
            </w:r>
          </w:p>
        </w:tc>
      </w:tr>
      <w:tr w:rsidR="00CA7C2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7C29" w:rsidRDefault="00CA7C29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29.09.2020 N 744)</w:t>
            </w:r>
          </w:p>
        </w:tc>
      </w:tr>
      <w:tr w:rsidR="00CA7C29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CA7C29" w:rsidRDefault="00CA7C29">
            <w:pPr>
              <w:pStyle w:val="ConsPlusNormal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CA7C29" w:rsidRDefault="00CA7C29">
            <w:pPr>
              <w:pStyle w:val="ConsPlusNormal"/>
            </w:pPr>
            <w:r>
              <w:t>объем бюджетных ассигнований Программы - 94959,01 тыс. рублей, в том числе:</w:t>
            </w:r>
          </w:p>
          <w:p w:rsidR="00CA7C29" w:rsidRDefault="00CA7C29">
            <w:pPr>
              <w:pStyle w:val="ConsPlusNormal"/>
            </w:pPr>
            <w:r>
              <w:t>2020 год - 31937,67 тыс. рублей;</w:t>
            </w:r>
          </w:p>
          <w:p w:rsidR="00CA7C29" w:rsidRDefault="00CA7C29">
            <w:pPr>
              <w:pStyle w:val="ConsPlusNormal"/>
            </w:pPr>
            <w:r>
              <w:t>2021 год - 31510,67 тыс. рублей;</w:t>
            </w:r>
          </w:p>
          <w:p w:rsidR="00CA7C29" w:rsidRDefault="00CA7C29">
            <w:pPr>
              <w:pStyle w:val="ConsPlusNormal"/>
            </w:pPr>
            <w:r>
              <w:lastRenderedPageBreak/>
              <w:t>2022 год - 31510,67 тыс. рублей;</w:t>
            </w:r>
          </w:p>
          <w:p w:rsidR="00CA7C29" w:rsidRDefault="00CA7C29">
            <w:pPr>
              <w:pStyle w:val="ConsPlusNormal"/>
            </w:pPr>
            <w:r>
              <w:t>средства краевого бюджета:</w:t>
            </w:r>
          </w:p>
          <w:p w:rsidR="00CA7C29" w:rsidRDefault="00CA7C29">
            <w:pPr>
              <w:pStyle w:val="ConsPlusNormal"/>
            </w:pPr>
            <w:r>
              <w:t>2020 год - 427,00 тыс. рублей;</w:t>
            </w:r>
          </w:p>
          <w:p w:rsidR="00CA7C29" w:rsidRDefault="00CA7C29">
            <w:pPr>
              <w:pStyle w:val="ConsPlusNormal"/>
            </w:pPr>
            <w:r>
              <w:t>2021 год - 0,00 тыс. рублей;</w:t>
            </w:r>
          </w:p>
          <w:p w:rsidR="00CA7C29" w:rsidRDefault="00CA7C29">
            <w:pPr>
              <w:pStyle w:val="ConsPlusNormal"/>
            </w:pPr>
            <w:r>
              <w:t>2022 год - 0,00 тыс. рублей;</w:t>
            </w:r>
          </w:p>
          <w:p w:rsidR="00CA7C29" w:rsidRDefault="00CA7C29">
            <w:pPr>
              <w:pStyle w:val="ConsPlusNormal"/>
            </w:pPr>
            <w:r>
              <w:t>средства городского бюджета:</w:t>
            </w:r>
          </w:p>
          <w:p w:rsidR="00CA7C29" w:rsidRDefault="00CA7C29">
            <w:pPr>
              <w:pStyle w:val="ConsPlusNormal"/>
            </w:pPr>
            <w:r>
              <w:t>2020 год - 31510,67 тыс. рублей;</w:t>
            </w:r>
          </w:p>
          <w:p w:rsidR="00CA7C29" w:rsidRDefault="00CA7C29">
            <w:pPr>
              <w:pStyle w:val="ConsPlusNormal"/>
            </w:pPr>
            <w:r>
              <w:t>2021 год - 31510,67 тыс. рублей;</w:t>
            </w:r>
          </w:p>
          <w:p w:rsidR="00CA7C29" w:rsidRDefault="00CA7C29">
            <w:pPr>
              <w:pStyle w:val="ConsPlusNormal"/>
            </w:pPr>
            <w:r>
              <w:t>2022 год - 31510,67 тыс. рублей.</w:t>
            </w:r>
          </w:p>
          <w:p w:rsidR="00CA7C29" w:rsidRDefault="00CA7C29">
            <w:pPr>
              <w:pStyle w:val="ConsPlusNormal"/>
            </w:pPr>
            <w:r>
              <w:t>Общий объем финансирования подпрограммы 1 "Обеспечение деятельности существующей</w:t>
            </w:r>
          </w:p>
          <w:p w:rsidR="00CA7C29" w:rsidRDefault="00CA7C29">
            <w:pPr>
              <w:pStyle w:val="ConsPlusNormal"/>
            </w:pPr>
            <w:r>
              <w:t>инфраструктуры поддержки субъектов малого</w:t>
            </w:r>
          </w:p>
          <w:p w:rsidR="00CA7C29" w:rsidRDefault="00CA7C29">
            <w:pPr>
              <w:pStyle w:val="ConsPlusNormal"/>
            </w:pPr>
            <w:r>
              <w:t>и среднего предпринимательства" - 39559,01 тыс. рублей, в том числе:</w:t>
            </w:r>
          </w:p>
          <w:p w:rsidR="00CA7C29" w:rsidRDefault="00CA7C29">
            <w:pPr>
              <w:pStyle w:val="ConsPlusNormal"/>
            </w:pPr>
            <w:r>
              <w:t>2020 год - 12137,67 тыс. рублей;</w:t>
            </w:r>
          </w:p>
          <w:p w:rsidR="00CA7C29" w:rsidRDefault="00CA7C29">
            <w:pPr>
              <w:pStyle w:val="ConsPlusNormal"/>
            </w:pPr>
            <w:r>
              <w:t>2021 год - 13710,67 тыс. рублей;</w:t>
            </w:r>
          </w:p>
          <w:p w:rsidR="00CA7C29" w:rsidRDefault="00CA7C29">
            <w:pPr>
              <w:pStyle w:val="ConsPlusNormal"/>
            </w:pPr>
            <w:r>
              <w:t>2022 год - 13710,67 тыс. рублей.</w:t>
            </w:r>
          </w:p>
          <w:p w:rsidR="00CA7C29" w:rsidRDefault="00CA7C29">
            <w:pPr>
              <w:pStyle w:val="ConsPlusNormal"/>
            </w:pPr>
            <w:r>
              <w:t>Общий объем финансирования подпрограммы 2 "Финансовая и имущественная поддержка субъектов малого и среднего предпринимательства" - 55400,00 тыс. рублей, в том числе:</w:t>
            </w:r>
          </w:p>
          <w:p w:rsidR="00CA7C29" w:rsidRDefault="00CA7C29">
            <w:pPr>
              <w:pStyle w:val="ConsPlusNormal"/>
            </w:pPr>
            <w:r>
              <w:t>2020 год - 19800,00 тыс. рублей;</w:t>
            </w:r>
          </w:p>
          <w:p w:rsidR="00CA7C29" w:rsidRDefault="00CA7C29">
            <w:pPr>
              <w:pStyle w:val="ConsPlusNormal"/>
            </w:pPr>
            <w:r>
              <w:t>2021 год - 17800,00 тыс. рублей;</w:t>
            </w:r>
          </w:p>
          <w:p w:rsidR="00CA7C29" w:rsidRDefault="00CA7C29">
            <w:pPr>
              <w:pStyle w:val="ConsPlusNormal"/>
            </w:pPr>
            <w:r>
              <w:t>2022 год - 17800,00 тыс. рублей</w:t>
            </w:r>
          </w:p>
        </w:tc>
      </w:tr>
      <w:tr w:rsidR="00CA7C2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7C29" w:rsidRDefault="00CA7C2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29.09.2020 N 744)</w:t>
            </w:r>
          </w:p>
        </w:tc>
      </w:tr>
    </w:tbl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  <w:outlineLvl w:val="1"/>
      </w:pPr>
      <w:r>
        <w:t>I. ОБЩАЯ ХАРАКТЕРИСТИКА ТЕКУЩЕГО СОСТОЯНИЯ МАЛОГО</w:t>
      </w:r>
    </w:p>
    <w:p w:rsidR="00CA7C29" w:rsidRDefault="00CA7C29">
      <w:pPr>
        <w:pStyle w:val="ConsPlusTitle"/>
        <w:jc w:val="center"/>
      </w:pPr>
      <w:r>
        <w:t>И СРЕДНЕГО ПРЕДПРИНИМАТЕЛЬСТВА ГОРОДА КРАСНОЯРСКА.</w:t>
      </w:r>
    </w:p>
    <w:p w:rsidR="00CA7C29" w:rsidRDefault="00CA7C29">
      <w:pPr>
        <w:pStyle w:val="ConsPlusTitle"/>
        <w:jc w:val="center"/>
      </w:pPr>
      <w:r>
        <w:t>ОСНОВНЫЕ ЦЕЛИ, ЗАДАЧИ И СРОКИ РЕАЛИЗАЦИИ ПРОГРАММЫ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ind w:firstLine="540"/>
        <w:jc w:val="both"/>
      </w:pPr>
      <w:r>
        <w:t>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экономическое развитие города - это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 путем создания новых рабочих мест, увеличение налоговых поступлений в бюджет города. 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социальной мобильности общества, и выступает основным инструментом для создания цивилизованной конкурентной среды.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По состоянию на 01.01.2019 в городе Красноярске насчитывалось: 36284 малых предприятия (с учетом микропредприятий), 140 средних предприятий и 26998 индивидуальных предпринимателей без образования юридического лица.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Среднесписочная численность работающих на малых предприятиях (с учетом микропредприятий) в 2018 году составила 131944 человека, на средних предприятиях - 15081 человек. Среднесписочная численность работников у индивидуальных предпринимателей составила 42750 человек. Общее количество занятых в малом и среднем предпринимательстве составило 189775 человек.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Размер среднемесячной заработной платы работников списочного состава организаций малого бизнеса за 2018 год составил 24796,01 рубля или 106,9% к 2017 году (23182,62 рубля), работников средних предприятий - 37382,66 рубля или 117,1% к 2017 году (31922,90 рубля), </w:t>
      </w:r>
      <w:r>
        <w:lastRenderedPageBreak/>
        <w:t>работников индивидуальных предпринимателей - 17941,60 рубля или 174,1% к 2017 году (10303,70 рубля).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Оборот организаций малого и среднего бизнеса в 2018 году составил 422020,08 млн рублей или 109,0% к 2017 году (386961,83 млн рублей). Инвестиции малых и средних предприятий в основной капитал в 2018 году составили 15327,47 млн рублей или 110,2% к 2017 году (13911,79 млн рублей).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За последние годы наблюдается рост налоговых поступлений в бюджет города и консолидированный бюджет края от деятельности субъектов малого и среднего предпринимательства, перешедших на специальные налоговые режимы (упрощенная система налогообложения, патент и единый сельскохозяйственный налог).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В целом большинство показателей деятельности предприятий малого и среднего бизнеса за период 2016 - 2018 годов демонстрируют положительную динамику развития.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Однако анализ состояния малого и среднего предпринимательства в городе обозначил основные проблемы, сдерживающие развитие малого и среднего бизнеса, а именно: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нехватка собственных оборотных средств;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ограниченный доступ к кредитным ресурсам (в основном из-за недостаточности ликвидного, имущественного обеспечения);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постоянный рост цен на энергоносители и сырье;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высокие ставки арендной платы на рынке коммерческой недвижимости;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усиливающаяся конкуренция со стороны крупных сетевых компаний федерального уровня;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низкий уровень предпринимательской культуры населения и квалификации кадров, занятых на малых и средних предприятиях, сложность в подборе необходимых кадров.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Необходимость решения указанных проблем программно-целевым методом обусловлена их комплексностью и взаимосвязанностью, что ведет к скоординированному выполнению мероприятий Программы.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 (далее - Концепция), одним из ключевых приоритетов социальной и экономической политики государства является создание высококонкурентной институциональной среды, стимулирующей предпринимательскую активность и привлечение капитала в экономику.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Настоящая Программа является составной частью социально-экономической политики города в области поддержки малого и среднего предпринимательства и разработана исходя из общих целей и основных принципов развития малого и среднего предпринимательства на территории города, определенных </w:t>
      </w:r>
      <w:hyperlink r:id="rId17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города Красноярска до 2030 года, утвержденной Решением Красноярского городского Совета депутатов от 18.06.2019 N 3-42 (далее также - стратегия социально-экономического развития города до 2030 года).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Для развития направлений, заданных Концепцией, стратегией социально-экономического развития города до 2030 года, сформированы цели и задачи Программы, а также определены приоритеты Программы: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lastRenderedPageBreak/>
        <w:t>концентрация муниципальной поддержки, главным образом, в отраслях, имеющих высокую социальную значимость;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содействие оптимизации процедур регистрации бизнеса, налоговому администрированию и повышению уровня финансовой грамотности начинающих предпринимателей;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обеспечение доступности кредитных ресурсов.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В соответствии со стратегической целью первого уровня стратегии социально-экономического развития города до 2030 года "Красноярск - центр коммуникации Евразии, многофункциональный центр компетенций Ангаро-Енисейского макрорегиона" настоящей Программой планируется первый этап решения стратегической задачи по формированию позитивного имиджа города и созданию условий для роста инвестиционной и деловой привлекательности, в том числе путем укрепления позиции города как центра развития малого и среднего предпринимательства - содействие созданию благоприятного предпринимательского климата для ведения бизнеса на территории города, а именно: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1) обеспечение надежного функционирования инфраструктуры поддержки малого и среднего предпринимательства;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2) презентация инфраструктурного и инвестиционного потенциала развития города с использованием инновационных технологий;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3) увеличение числа населения, занятого в малом и среднем предпринимательстве.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Цели и задачи настоящей Программы сформированы с учетом приоритетных направлений государственной политики, обозначенных в </w:t>
      </w:r>
      <w:hyperlink r:id="rId18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Следует отметить, что настоящая Программа - это только часть всего комплекса мер по поддержке субъектов малого и среднего предпринимательства на территории города, которая реализуется за счет средств бюджетов всех уровней.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Весь комплекс мер поддержки субъектов малого и среднего предпринимательства в городе включает в себя: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1) предоставление консультационно-информационных, административно-организационных услуг субъектам малого и среднего предпринимательства на базе существующей инфраструктуры поддержки малого и среднего предпринимательства;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2) реализацию финансовой поддержки;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3) оказание имущественной поддержки субъектам малого и среднего предпринимательства в виде передачи во владение и (или) в пользование муниципального имущества для осуществления предпринимательской деятельности;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4) участие в выставках в рамках общероссийских мероприятий, проходящих на территории города;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5) участие администрации города Красноярска (далее - администрация города) в конкурсном отборе на софинансирование муниципальных программ поддержки субъектов малого и среднего предпринимательства с целью получения средств из вышестоящих бюджетов в рамках государственной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Красноярского края "Развитие инвестиционной деятельности, малого и среднего предпринимательства", утвержденной Постановлением Правительства Красноярского края от 30.09.2013 N 505-п;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lastRenderedPageBreak/>
        <w:t>6) обеспечение поддержки научной, творческой и предпринимательской активности молодежи во взаимодействии с управлением молодежной политики администрации города;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7) реализацию налоговой политики путем установления оптимального уровня налоговой нагрузки для субъектов малого и среднего предпринимательства, находящихся на патентной системе налогообложения и системе налогообложения в виде единого налога на вмененный доход;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8) реализацию центром занятости населения города Красноярска государственной услуги самозанятости безработных граждан. В данную услугу входит: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информирование о возможности создания собственного дела (семинары, собрания);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тестирование на наличие способностей к предпринимательству и консультации по различным аспектам организации и ведения бизнеса;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обучение основам предпринимательской деятельности и профессиям для создания своего дела;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финансовая поддержка (финансовая помощь при государственной регистрации, гранты).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Основными принципами поддержки субъектов малого и среднего предпринимательства являются: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заявительный порядок обращения субъектов малого и среднего предпринимательства за оказанием поддержки;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равный доступ субъектов малого и среднего предпринимательства к участию в настоящей Программе;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оказание поддержки с соблюдением требований,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открытость процедур оказания поддержки.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Реализация всего комплекса мер по поддержке малого и среднего предпринимательства позволит сформировать благоприятные условия для устойчивого функционирования и развития малого и среднего предпринимательства на территории города, а также позволит: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обеспечить надежное функционирование инфраструктуры поддержки малого и среднего предпринимательства;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увеличить количество проектов инфраструктурного развития города;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увеличить численность населения, занятого в малом и среднем предпринимательстве.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С учетом реализации всех мер поддержки субъектов малого и среднего предпринимательства, осуществляемых на территории города, прогнозируется укрепление позиции города как центра развития малого и среднего предпринимательства и положительная динамика развития малого и среднего предпринимательства на территории города Красноярска. В частности, в 2022 году по сравнению с 2018 годом: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оборот организаций малого и среднего бизнеса увеличится в 1,3 раза;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lastRenderedPageBreak/>
        <w:t>среднемесячная заработная плата работников списочного состава организаций малого и среднего бизнеса увеличится примерно в 1,2 раза;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объем инвестиций в основной капитал организаций малого и среднего бизнеса увеличится примерно в 1,2 раза.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Прогнозируемый прирост количества предприятий малого и среднего предпринимательства к концу 2022 года по сравнению с 2018 годом составит 9%.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Социально-экономическими результатами реализации мероприятий настоящей Программы будут являться дальнейшее увеличение числа субъектов малого и среднего предпринимательства на 10000 человек населения и увеличение доли среднесписочной численности работников (без внешних совместителей) малых и средних предприятий в численности работников (без внешних совместителей) всех предприятий и организаций города.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Проведение эффективной последовательной политики в вопросах поддержки малого и среднего предпринимательства позволит создать благоприятные условия для развития малого и среднего предпринимательства в городе Красноярске.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Сроки реализации настоящей Программы: 2020 год и плановый период 2021 - 2022 годов.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  <w:outlineLvl w:val="1"/>
      </w:pPr>
      <w:r>
        <w:t>II. ПЕРЕЧЕНЬ ПОДПРОГРАММ, КРАТКОЕ ОПИСАНИЕ</w:t>
      </w:r>
    </w:p>
    <w:p w:rsidR="00CA7C29" w:rsidRDefault="00CA7C29">
      <w:pPr>
        <w:pStyle w:val="ConsPlusTitle"/>
        <w:jc w:val="center"/>
      </w:pPr>
      <w:r>
        <w:t>МЕРОПРИЯТИЙ ПОДПРОГРАММ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ind w:firstLine="540"/>
        <w:jc w:val="both"/>
      </w:pPr>
      <w:r>
        <w:t>Системы целей, задач и мероприятий, предусмотренные в каждой из подпрограмм Программы, способствуют достижению целей и конечных результатов настоящей Программы.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Реализация мероприятий Программы осуществляется в рамках Национального проекта в сфере развития малого и среднего предпринимательства и поддержки индивидуальной предпринимательской инициативы, в соответствии с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31.01.2019 N 117-р "Об утверждении Концепции повышения эффективности бюджетных расходов в 2019 - 2024 годах", </w:t>
      </w:r>
      <w:hyperlink r:id="rId23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18.06.2019 N 3-42 "О стратегии социально-экономического развития города Красноярска до 2030 года".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Для достижения заявленных целей и решения поставленных задач в рамках настоящей Программы предусмотрена реализация двух подпрограмм:</w:t>
      </w:r>
    </w:p>
    <w:p w:rsidR="00CA7C29" w:rsidRDefault="00CA7C29">
      <w:pPr>
        <w:pStyle w:val="ConsPlusNormal"/>
        <w:spacing w:before="220"/>
        <w:ind w:firstLine="540"/>
        <w:jc w:val="both"/>
      </w:pPr>
      <w:hyperlink w:anchor="P268" w:history="1">
        <w:r>
          <w:rPr>
            <w:color w:val="0000FF"/>
          </w:rPr>
          <w:t>подпрограмма 1</w:t>
        </w:r>
      </w:hyperlink>
      <w:r>
        <w:t xml:space="preserve"> "Обеспечение деятельности существующей инфраструктуры поддержки субъектов малого и среднего предпринимательства".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В подпрограмму входят следующие мероприятия: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мероприятие 1.1.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мероприятие 1.2.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lastRenderedPageBreak/>
        <w:t>В рамках данных мероприятий предоставляются субсидии организациям, образующим инфраструктуру поддержки субъектов предпринимательства, которые оказывают помощь в создании малых и средних предприятий на начальном этапе и его дальнейшее сопровождение, что способствует быстрейшей адаптации субъекта малого и среднего предпринимательства к рынку. Организации, образующие инфраструктуру поддержки субъектов предпринимательства, оказывают широкий спектр услуг: предоставление консультаций, поручительств, разработка бизнес-планов, юридическая помощь, информационное обеспечение и др.;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мероприятие 1.3. 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муниципального задания.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В рамках мероприятия планируется участие города Красноярска в проведении выставки, демонстрирующей проекты, связанные с перспективами развития реального сектора экономики и инфраструктуры города, обеспечением оптимальных условий проживания в городской среде и управлением городским хозяйством, развитием малого и среднего предпринимательства.</w:t>
      </w:r>
    </w:p>
    <w:p w:rsidR="00CA7C29" w:rsidRDefault="00CA7C29">
      <w:pPr>
        <w:pStyle w:val="ConsPlusNormal"/>
        <w:spacing w:before="220"/>
        <w:ind w:firstLine="540"/>
        <w:jc w:val="both"/>
      </w:pPr>
      <w:hyperlink w:anchor="P429" w:history="1">
        <w:r>
          <w:rPr>
            <w:color w:val="0000FF"/>
          </w:rPr>
          <w:t>Подпрограмма 2</w:t>
        </w:r>
      </w:hyperlink>
      <w:r>
        <w:t xml:space="preserve"> "Финансовая и имущественная поддержка субъектов малого и среднего предпринимательства".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В подпрограмму входят следующие мероприятия: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мероприятие 2.1. 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Мероприятие является мерой финансовой поддержки субъектов малого и среднего предпринимательства и реализуется в целях обеспечения безопасных и комфортных условий ежедневного пребывания детей в частных детских садах, увеличения количества создаваемых дошкольных мест в городе;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мероприятие 2.2. Предоставление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Мероприятие является мерой финансовой поддержки субъектов малого и среднего предпринимательства и реализуется в целях реализации приоритетных для города социально значимых задач по обеспечению доступности (безбарьерности) городской среды;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мероприятие 2.3. Предоставление субсидий субъектам малого и среднего предпринимательства - производителям товаров, работ, услуг в целях возмещения части затрат на оказание ветеринарных услуг по кастрации (стерилизации) домашних животных (собак) на территории города Красноярска.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Мероприятие является мерой финансовой поддержки субъектов малого и среднего предпринимательства и реализуется впервые начиная с 2020 года в целях укрепления позиции города как центра развития малого и среднего предпринимательства;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мероприятие 2.4. Предоставление субъектам малого и среднего предпринимательства поручительств Гарантийного фонда.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Поручительства предоставляются субъектам малого и среднего предпринимательства за счет средств Гарантийного фонда, находящихся под управлением муниципального автономного </w:t>
      </w:r>
      <w:r>
        <w:lastRenderedPageBreak/>
        <w:t>учреждения города Красноярска "Центр содействия малому и среднему предпринимательству" по кредитам коммерческих банков и микрозаймам акционерного общества "Агентство развития бизнеса и микрокредитная компания";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мероприятие 2.5. Предоставление субъектам малого и среднего предпринимательства муниципального имущества в аренду для развития деятельности.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В рамках данного мероприятия оказывается имущественная поддержка субъектам малого и среднего предпринимательства на возмездной основе путем 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предпринимательства) в отношении имущества, включенного в перечень муниципального имущества, и предоставления муниципального имущества в виде муниципальных преференций.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Реализация подпрограмм "Обеспечение деятельности существующей инфраструктуры поддержки субъектов малого и среднего предпринимательства" и "Финансовая и имущественная поддержка субъектов малого и среднего предпринимательства" будет способствовать упрощению льготного финансирования и созданию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 и социальная сфера. Данные задачи отражены в </w:t>
      </w:r>
      <w:hyperlink r:id="rId24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а также в стратегии социально-экономического развития до 2030 года.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Информация о мероприятиях подпрограмм Программы представлена в </w:t>
      </w:r>
      <w:hyperlink w:anchor="P560" w:history="1">
        <w:r>
          <w:rPr>
            <w:color w:val="0000FF"/>
          </w:rPr>
          <w:t>приложении 1</w:t>
        </w:r>
      </w:hyperlink>
      <w:r>
        <w:t xml:space="preserve"> к настоящей Программе.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  <w:outlineLvl w:val="1"/>
      </w:pPr>
      <w:r>
        <w:t>III. ПЕРЕЧЕНЬ НОРМАТИВНЫХ ПРАВОВЫХ АКТОВ, КОТОРЫЕ</w:t>
      </w:r>
    </w:p>
    <w:p w:rsidR="00CA7C29" w:rsidRDefault="00CA7C29">
      <w:pPr>
        <w:pStyle w:val="ConsPlusTitle"/>
        <w:jc w:val="center"/>
      </w:pPr>
      <w:r>
        <w:t>НЕОБХОДИМЫ ДЛЯ РЕАЛИЗАЦИИ МЕРОПРИЯТИЙ</w:t>
      </w:r>
    </w:p>
    <w:p w:rsidR="00CA7C29" w:rsidRDefault="00CA7C29">
      <w:pPr>
        <w:pStyle w:val="ConsPlusTitle"/>
        <w:jc w:val="center"/>
      </w:pPr>
      <w:r>
        <w:t>ПРОГРАММЫ, ПОДПРОГРАММЫ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ind w:firstLine="540"/>
        <w:jc w:val="both"/>
      </w:pPr>
      <w:r>
        <w:t>Основной перечень нормативных правовых актов в сфере поддержки малого и среднего предпринимательства, необходимых для достижения конечных результатов настоящей Программы: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CA7C29" w:rsidRDefault="00CA7C2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 w:rsidR="00CA7C29" w:rsidRDefault="00CA7C2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02.06.2016 N 1083-р "Об утверждении Стратегии развития малого и среднего предпринимательства в Российской Федерации на период до 2030 года";</w:t>
      </w:r>
    </w:p>
    <w:p w:rsidR="00CA7C29" w:rsidRDefault="00CA7C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A7C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C29" w:rsidRDefault="00CA7C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A7C29" w:rsidRDefault="00CA7C2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Распоряжение Правительства Российской Федерации от 31.01.2019 "Об утверждении Концепции повышения эффективности бюджетных расходов в 2019 - 2024 годах" имеет номер 117-р, а не 1173-р.</w:t>
            </w:r>
          </w:p>
        </w:tc>
      </w:tr>
    </w:tbl>
    <w:p w:rsidR="00CA7C29" w:rsidRDefault="00CA7C29">
      <w:pPr>
        <w:pStyle w:val="ConsPlusNormal"/>
        <w:spacing w:before="280"/>
        <w:ind w:firstLine="540"/>
        <w:jc w:val="both"/>
      </w:pPr>
      <w:hyperlink r:id="rId2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31.01.2019 N 1173-р "Об утверждении Концепции повышения эффективности бюджетных расходов в 2019 - 2024 годах";</w:t>
      </w:r>
    </w:p>
    <w:p w:rsidR="00CA7C29" w:rsidRDefault="00CA7C29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Закон</w:t>
        </w:r>
      </w:hyperlink>
      <w:r>
        <w:t xml:space="preserve"> Красноярского края от 04.12.2008 N 7-2528 "О развитии малого и среднего предпринимательства в Красноярском крае";</w:t>
      </w:r>
    </w:p>
    <w:p w:rsidR="00CA7C29" w:rsidRDefault="00CA7C29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30.09.2013 N 505-п "Об утверждении государственной программы Красноярского края "Развитие инвестиционной деятельности, малого и среднего предпринимательства";</w:t>
      </w:r>
    </w:p>
    <w:p w:rsidR="00CA7C29" w:rsidRDefault="00CA7C29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11.10.2012 N В-323 "Об аренде муниципального имущества города Красноярска и Методиках определения размера арендной платы";</w:t>
      </w:r>
    </w:p>
    <w:p w:rsidR="00CA7C29" w:rsidRDefault="00CA7C29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18.06.2019 N 3-42 "О стратегии социально-экономического развития города Красноярска до 2030 года";</w:t>
      </w:r>
    </w:p>
    <w:p w:rsidR="00CA7C29" w:rsidRDefault="00CA7C29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18.04.2018 N 150-р "Об утверждении Положения о департаменте экономической политики и инвестиционного развития администрации города";</w:t>
      </w:r>
    </w:p>
    <w:p w:rsidR="00CA7C29" w:rsidRDefault="00CA7C29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01.10.2019 N 56-эк "Об утверждении Методики расчета целевых индикаторов и показателей результативности муниципальной программы "Создание условий для развития предпринимательства в городе Красноярске".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Для реализации </w:t>
      </w:r>
      <w:hyperlink w:anchor="P268" w:history="1">
        <w:r>
          <w:rPr>
            <w:color w:val="0000FF"/>
          </w:rPr>
          <w:t>подпрограммы 1</w:t>
        </w:r>
      </w:hyperlink>
      <w:r>
        <w:t>:</w:t>
      </w:r>
    </w:p>
    <w:p w:rsidR="00CA7C29" w:rsidRDefault="00CA7C29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11.01.2012 N 3 "Об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задания, рассчитанных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и внесении изменений в отдельные правовые акты города";</w:t>
      </w:r>
    </w:p>
    <w:p w:rsidR="00CA7C29" w:rsidRDefault="00CA7C29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11.01.2012 N 4 "Об утверждении Порядка определения объема и условий предоставления из бюджета города муниципальным бюджетным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задания";</w:t>
      </w:r>
    </w:p>
    <w:p w:rsidR="00CA7C29" w:rsidRDefault="00CA7C29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25.09.2015 N 601 "Об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задания";</w:t>
      </w:r>
    </w:p>
    <w:p w:rsidR="00CA7C29" w:rsidRDefault="00CA7C29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15.01.2018 N 16 "О порядке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предпринимательства". В целях реализации настоящей Программы в данный правовой акт планируется внести изменения и дополнения условий предоставления субсидии.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Для реализации </w:t>
      </w:r>
      <w:hyperlink w:anchor="P429" w:history="1">
        <w:r>
          <w:rPr>
            <w:color w:val="0000FF"/>
          </w:rPr>
          <w:t>подпрограммы 2</w:t>
        </w:r>
      </w:hyperlink>
      <w:r>
        <w:t>:</w:t>
      </w:r>
    </w:p>
    <w:p w:rsidR="00CA7C29" w:rsidRDefault="00CA7C29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29.02.2016 N 113 "О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возраста";</w:t>
      </w:r>
    </w:p>
    <w:p w:rsidR="00CA7C29" w:rsidRDefault="00CA7C29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28.02.2017 N 107 "О порядке предоставления </w:t>
      </w:r>
      <w:r>
        <w:lastRenderedPageBreak/>
        <w:t>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услуг)";</w:t>
      </w:r>
    </w:p>
    <w:p w:rsidR="00CA7C29" w:rsidRDefault="00CA7C29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Распоряжение</w:t>
        </w:r>
      </w:hyperlink>
      <w:r>
        <w:t xml:space="preserve"> первого заместителя Главы города от 30.01.2009 N 74-ж "О порядке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Красноярске";</w:t>
      </w:r>
    </w:p>
    <w:p w:rsidR="00CA7C29" w:rsidRDefault="00CA7C29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Распоряжение</w:t>
        </w:r>
      </w:hyperlink>
      <w:r>
        <w:t xml:space="preserve"> заместителя Главы города - начальника департамента муниципального имущества и земельных отношений от 27.02.2009 N 504-недв "Об утверждении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Красноярске".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В целях реализации </w:t>
      </w:r>
      <w:hyperlink w:anchor="P429" w:history="1">
        <w:r>
          <w:rPr>
            <w:color w:val="0000FF"/>
          </w:rPr>
          <w:t>подпрограммы 2</w:t>
        </w:r>
      </w:hyperlink>
      <w:r>
        <w:t xml:space="preserve"> во II квартале 2020 года планируется вступление в силу постановления администрации города "Об утверждении Порядка предоставления субсидий субъектам малого и среднего предпринимательства - производителям товаров, работ, услуг в целях возмещения части затрат на оказание ветеринарных услуг по кастрации (стерилизации) домашних животных (собак) на территории города Красноярска".</w:t>
      </w:r>
    </w:p>
    <w:p w:rsidR="00CA7C29" w:rsidRDefault="00CA7C2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hyperlink w:anchor="P674" w:history="1">
        <w:r>
          <w:rPr>
            <w:color w:val="0000FF"/>
          </w:rPr>
          <w:t>Перечень</w:t>
        </w:r>
      </w:hyperlink>
      <w:r>
        <w:t xml:space="preserve"> нормативных правовых актов администрации города, которые необходимо принять в целях реализации мероприятий Программы, подпрограммы представлен в приложении 2 к настоящей Программе.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  <w:outlineLvl w:val="1"/>
      </w:pPr>
      <w:r>
        <w:t>IV. ПЕРЕЧЕНЬ ЦЕЛЕВЫХ ИНДИКАТОРОВ И ПОКАЗАТЕЛЕЙ</w:t>
      </w:r>
    </w:p>
    <w:p w:rsidR="00CA7C29" w:rsidRDefault="00CA7C29">
      <w:pPr>
        <w:pStyle w:val="ConsPlusTitle"/>
        <w:jc w:val="center"/>
      </w:pPr>
      <w:r>
        <w:t>РЕЗУЛЬТАТИВНОСТИ ПРОГРАММЫ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ind w:firstLine="540"/>
        <w:jc w:val="both"/>
      </w:pPr>
      <w:r>
        <w:t>Настоящая Программа направлена на реализацию целей и приоритетов, определенных стратегией социально-экономического развития города до 2030 года.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В рамках реализации цели по формированию позитивного имиджа города Красноярска и создания условий для роста инвестиционной и деловой привлекательности до 2030 года одной из задач города Красноярска является укрепление позиции города как центра развития малого и среднего предпринимательства.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Целью настоящей Программы является содействие созданию благоприятного предпринимательского климата для ведения бизнеса на территории города.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Программа ориентирована на выполнение следующих основных задач: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1) обеспечение надежного функционирования инфраструктуры поддержки малого и среднего предпринимательства;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2) презентация инфраструктурного и инвестиционного потенциала развития города с использованием инновационных технологий;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3) увеличение числа населения, занятого в малом и среднем предпринимательстве.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Настоящая Программа сформирована исходя из принципов преемственности и с учетом опыта реализации программ поддержки малого и среднего предпринимательства предыдущих лет в городе Красноярске в соответствии с Методикой расчета целевых индикаторов и показателей результативности настоящей Программы, утвержденной </w:t>
      </w:r>
      <w:hyperlink r:id="rId44" w:history="1">
        <w:r>
          <w:rPr>
            <w:color w:val="0000FF"/>
          </w:rPr>
          <w:t>Распоряжением</w:t>
        </w:r>
      </w:hyperlink>
      <w:r>
        <w:t xml:space="preserve"> </w:t>
      </w:r>
      <w:r>
        <w:lastRenderedPageBreak/>
        <w:t>администрации города от 01.10.2019 N 56-эк.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В настоящей Программе определены: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2 целевых индикатора Программы: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целевой индикатор 1. Число субъектов малого и среднего предпринимательства в расчете на 10000 человек населения;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целевой индикатор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Целевые индикаторы определяются на основании отчета о достигнутых значениях показателей для оценки эффективности деятельности органов местного самоуправления по итогам за год.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Наличие данных целевых индикаторов определено в соответствии с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районов", </w:t>
      </w:r>
      <w:hyperlink r:id="rId46" w:history="1">
        <w:r>
          <w:rPr>
            <w:color w:val="0000FF"/>
          </w:rPr>
          <w:t>подпунктом "и" пункта 2</w:t>
        </w:r>
      </w:hyperlink>
      <w:r>
        <w:t xml:space="preserve"> Указа Президента Российской Федерации от 07.05.2012 N 601 "Об основных направлениях совершенствования системы государственного управления",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17.12.2012 N 1317 "О мерах по реализации Указа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5 показателей результативности подпрограмм:</w:t>
      </w:r>
    </w:p>
    <w:p w:rsidR="00CA7C29" w:rsidRDefault="00CA7C29">
      <w:pPr>
        <w:pStyle w:val="ConsPlusNormal"/>
        <w:spacing w:before="220"/>
        <w:ind w:firstLine="540"/>
        <w:jc w:val="both"/>
      </w:pPr>
      <w:hyperlink w:anchor="P268" w:history="1">
        <w:r>
          <w:rPr>
            <w:color w:val="0000FF"/>
          </w:rPr>
          <w:t>подпрограмма 1</w:t>
        </w:r>
      </w:hyperlink>
      <w:r>
        <w:t>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показатель результативности 1. Количество элементов инфраструктуры поддержки малого и среднего предпринимательства, получивших поддержку. Вес показателя составляет 0,25;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показатель результативности 2. Количество подготовленных для субъектов малого и среднего предпринимательства учредительных документов и изменений к ним, отчетов для предпринимателей в налоговые и прочие органы, бизнес-планов, концепций, технико-экономических обоснований, инвестиционных проектов, предоставленных консультаций и информационной поддержки. Вес показателя составляет 0,25;</w:t>
      </w:r>
    </w:p>
    <w:p w:rsidR="00CA7C29" w:rsidRDefault="00CA7C2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показатель результативности 3. Количество проектов инфраструктурного развития города, в том числе с участием субъектов малого и среднего предпринимательства, представленных в рамках выставочной экспозиции города. Вес показателя составляет 0,2;</w:t>
      </w:r>
    </w:p>
    <w:p w:rsidR="00CA7C29" w:rsidRDefault="00CA7C29">
      <w:pPr>
        <w:pStyle w:val="ConsPlusNormal"/>
        <w:spacing w:before="220"/>
        <w:ind w:firstLine="540"/>
        <w:jc w:val="both"/>
      </w:pPr>
      <w:hyperlink w:anchor="P429" w:history="1">
        <w:r>
          <w:rPr>
            <w:color w:val="0000FF"/>
          </w:rPr>
          <w:t>подпрограмма 2</w:t>
        </w:r>
      </w:hyperlink>
      <w:r>
        <w:t>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показатель результативности 1. Количество субъектов малого и среднего предпринимательства, получивших финансовую поддержку. Вес показателя составляет 0,2;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показатель результативности 2. Количество субъектов малого и среднего предпринимательства, получивших имущественную поддержку. Вес показателя составляет 0,1.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Наличие данных показателей результативности определено с учетом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30.09.2013 N 505-п "Об утверждении государственной программы Красноярского края "Развитие инвестиционной деятельности, малого и среднего предпринимательства".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lastRenderedPageBreak/>
        <w:t>От степени достижения целевых индикаторов и показателей результативности зависит экономическая эффективность и результативность реализации настоящей Программы. По итогам реализации настоящей Программы число субъектов малого и среднего предпринимательства в расчете на 10000 человек населения к концу 2022 года достигнет 550 единиц, а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к концу 2022 года составит 44,00%.</w:t>
      </w:r>
    </w:p>
    <w:p w:rsidR="00CA7C29" w:rsidRDefault="00CA7C2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Информация о составе и значениях целевых индикаторов и показателей результативности представлена в </w:t>
      </w:r>
      <w:hyperlink w:anchor="P704" w:history="1">
        <w:r>
          <w:rPr>
            <w:color w:val="0000FF"/>
          </w:rPr>
          <w:t>приложении 3</w:t>
        </w:r>
      </w:hyperlink>
      <w:r>
        <w:t xml:space="preserve"> к настоящей Программе.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  <w:outlineLvl w:val="1"/>
      </w:pPr>
      <w:r>
        <w:t>V. РЕСУРСНОЕ ОБЕСПЕЧЕНИЕ ПРОГРАММЫ ЗА СЧЕТ СРЕДСТВ БЮДЖЕТА</w:t>
      </w:r>
    </w:p>
    <w:p w:rsidR="00CA7C29" w:rsidRDefault="00CA7C29">
      <w:pPr>
        <w:pStyle w:val="ConsPlusTitle"/>
        <w:jc w:val="center"/>
      </w:pPr>
      <w:r>
        <w:t>ГОРОДА, ВЫШЕСТОЯЩИХ БЮДЖЕТОВ И ВНЕБЮДЖЕТНЫХ ИСТОЧНИКОВ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ind w:firstLine="540"/>
        <w:jc w:val="both"/>
      </w:pPr>
      <w:r>
        <w:t>Ресурсное обеспечение настоящей Программы осуществляется за счет средств бюджета города и краевого бюджета. Исполнителем, ответственным за реализацию мероприятий настоящей Программы, является департамент экономической политики и инвестиционного развития администрации города, соисполнителем - департамент муниципального имущества и земельных отношений администрации города. Объем финансовых ресурсов, необходимых для реализации мероприятий настоящей Программы, сформирован исходя из принципа приоритетности для города социально значимых мероприятий и с учетом опыта реализации программ поддержки малого и среднего предпринимательства предыдущих лет в городе Красноярске. Общий объем финансирования Программы составляет 94959,01 тыс. рублей, в том числе:</w:t>
      </w:r>
    </w:p>
    <w:p w:rsidR="00CA7C29" w:rsidRDefault="00CA7C2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общий объем финансирования </w:t>
      </w:r>
      <w:hyperlink w:anchor="P268" w:history="1">
        <w:r>
          <w:rPr>
            <w:color w:val="0000FF"/>
          </w:rPr>
          <w:t>подпрограммы 1</w:t>
        </w:r>
      </w:hyperlink>
      <w:r>
        <w:t xml:space="preserve"> "Обеспечение деятельности существующей инфраструктуры поддержки субъектов малого и среднего предпринимательства" - 39559,01 тыс. рублей или 41,7% от общего объема финансирования Программы;</w:t>
      </w:r>
    </w:p>
    <w:p w:rsidR="00CA7C29" w:rsidRDefault="00CA7C2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общий объем финансирования </w:t>
      </w:r>
      <w:hyperlink w:anchor="P429" w:history="1">
        <w:r>
          <w:rPr>
            <w:color w:val="0000FF"/>
          </w:rPr>
          <w:t>подпрограммы 2</w:t>
        </w:r>
      </w:hyperlink>
      <w:r>
        <w:t xml:space="preserve"> "Финансовая и имущественная поддержка субъектов малого и среднего предпринимательства" - 55400,00 тыс. рублей или 58,3% от общего объема финансирования Программы.</w:t>
      </w:r>
    </w:p>
    <w:p w:rsidR="00CA7C29" w:rsidRDefault="00CA7C2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268" w:history="1">
        <w:r>
          <w:rPr>
            <w:color w:val="0000FF"/>
          </w:rPr>
          <w:t>подпрограммы 1</w:t>
        </w:r>
      </w:hyperlink>
      <w:r>
        <w:t xml:space="preserve"> "Обеспечение деятельности существующей инфраструктуры поддержки субъектов малого и среднего предпринимательства" ежегодно реализуются следующие мероприятия: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мероприятие 1.1.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предпринимательства, предполагает затраты за счет средств бюджета города в 2020 - 2022 годах по 3000,00 тыс. рублей ежегодно;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мероприятие 1.2.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имущества, предполагает затраты за счет средств бюджета города в 2020 году - 8437,67 тыс. рублей с учетом средств краевого бюджета в сумме 427,00 тыс. рублей, в 2021 - 2022 годах по 8010,67 тыс. рублей за счет средств бюджета </w:t>
      </w:r>
      <w:r>
        <w:lastRenderedPageBreak/>
        <w:t>города ежегодно.</w:t>
      </w:r>
    </w:p>
    <w:p w:rsidR="00CA7C29" w:rsidRDefault="00CA7C2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Субсидия муниципальному автономному учреждению города Красноярска "Центр содействия малому и среднему предпринимательству" предоставляется на финансовое обеспечение выполнения им муниципального задания рассчитывается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мероприятие 1.3. 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муниципального задания, предполагает затраты за счет средств бюджета города в 2020 году - 700,00 тыс. рублей, в 2021 - 2022 годах по 2700,00 тыс. рублей ежегодно.</w:t>
      </w:r>
    </w:p>
    <w:p w:rsidR="00CA7C29" w:rsidRDefault="00CA7C2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429" w:history="1">
        <w:r>
          <w:rPr>
            <w:color w:val="0000FF"/>
          </w:rPr>
          <w:t>подпрограммы 2</w:t>
        </w:r>
      </w:hyperlink>
      <w:r>
        <w:t xml:space="preserve"> "Финансовая и имущественная поддержка субъектов малого и среднего предпринимательства" ежегодно предоставляются субсидии в целях возмещения части затрат на: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создание и (или) обеспечение деятельности групп дневного времяпрепровождения детей дошкольного возраста предполагает затраты за счет средств бюджета города в 2020 - 2022 года по 14400,00 тыс. рублей ежегодно;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предполагает затраты за счет средств бюджета города в размере 9200,00 тыс. рублей: в 2020 году - 4400,00 тыс. рублей, в 2021 - 2022 годах по 2400,00 тыс. рублей ежегодно;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оказание ветеринарных услуг по кастрации (стерилизации) домашних животных (собак) на территории города Красноярска предполагает затраты за счет средств бюджета города в 2020 - 2022 годах по 1000,00 тыс. рублей ежегодно.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Информация о расходах на реализацию мероприятий Программы представлена в </w:t>
      </w:r>
      <w:hyperlink w:anchor="P823" w:history="1">
        <w:r>
          <w:rPr>
            <w:color w:val="0000FF"/>
          </w:rPr>
          <w:t>приложении 4</w:t>
        </w:r>
      </w:hyperlink>
      <w:r>
        <w:t xml:space="preserve"> к настоящей Программе.</w:t>
      </w:r>
    </w:p>
    <w:p w:rsidR="00CA7C29" w:rsidRDefault="00CA7C29">
      <w:pPr>
        <w:pStyle w:val="ConsPlusNormal"/>
        <w:spacing w:before="220"/>
        <w:ind w:firstLine="540"/>
        <w:jc w:val="both"/>
      </w:pPr>
      <w:hyperlink w:anchor="P1000" w:history="1">
        <w:r>
          <w:rPr>
            <w:color w:val="0000FF"/>
          </w:rPr>
          <w:t>Распределение</w:t>
        </w:r>
      </w:hyperlink>
      <w:r>
        <w:t xml:space="preserve"> планируемых объемов финансирования Программы по источникам финансирования представлено в приложении 5 к настоящей Программе.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  <w:outlineLvl w:val="1"/>
      </w:pPr>
      <w:r>
        <w:t>VI. ПОДПРОГРАММЫ ПРОГРАММЫ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  <w:outlineLvl w:val="2"/>
      </w:pPr>
      <w:bookmarkStart w:id="2" w:name="P268"/>
      <w:bookmarkEnd w:id="2"/>
      <w:r>
        <w:t>ПОДПРОГРАММА 1</w:t>
      </w:r>
    </w:p>
    <w:p w:rsidR="00CA7C29" w:rsidRDefault="00CA7C29">
      <w:pPr>
        <w:pStyle w:val="ConsPlusTitle"/>
        <w:jc w:val="center"/>
      </w:pPr>
      <w:r>
        <w:t>"ОБЕСПЕЧЕНИЕ ДЕЯТЕЛЬНОСТИ СУЩЕСТВУЮЩЕЙ ИНФРАСТРУКТУРЫ</w:t>
      </w:r>
    </w:p>
    <w:p w:rsidR="00CA7C29" w:rsidRDefault="00CA7C29">
      <w:pPr>
        <w:pStyle w:val="ConsPlusTitle"/>
        <w:jc w:val="center"/>
      </w:pPr>
      <w:r>
        <w:t>ПОДДЕРЖКИ СУБЪЕКТОВ МАЛОГО И СРЕДНЕГО ПРЕДПРИНИМАТЕЛЬСТВА"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  <w:outlineLvl w:val="3"/>
      </w:pPr>
      <w:r>
        <w:t>ПАСПОРТ ПОДПРОГРАММЫ 1</w:t>
      </w:r>
    </w:p>
    <w:p w:rsidR="00CA7C29" w:rsidRDefault="00CA7C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CA7C29"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CA7C29" w:rsidRDefault="00CA7C29">
            <w:pPr>
              <w:pStyle w:val="ConsPlusNormal"/>
            </w:pPr>
            <w:r>
              <w:t>"Обеспечение деятельности существующей инфраструктуры поддержки субъектов малого и среднего предпринимательства"</w:t>
            </w:r>
          </w:p>
        </w:tc>
      </w:tr>
      <w:tr w:rsidR="00CA7C29"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Исполнитель мероприятий подпрограммы</w:t>
            </w:r>
          </w:p>
        </w:tc>
        <w:tc>
          <w:tcPr>
            <w:tcW w:w="5669" w:type="dxa"/>
          </w:tcPr>
          <w:p w:rsidR="00CA7C29" w:rsidRDefault="00CA7C2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</w:tr>
      <w:tr w:rsidR="00CA7C29"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lastRenderedPageBreak/>
              <w:t>Цели подпрограммы</w:t>
            </w:r>
          </w:p>
        </w:tc>
        <w:tc>
          <w:tcPr>
            <w:tcW w:w="5669" w:type="dxa"/>
          </w:tcPr>
          <w:p w:rsidR="00CA7C29" w:rsidRDefault="00CA7C29">
            <w:pPr>
              <w:pStyle w:val="ConsPlusNormal"/>
            </w:pPr>
            <w:r>
              <w:t>обеспечение надежного функционирования инфраструктуры поддержки субъектов малого и среднего предпринимательства;</w:t>
            </w:r>
          </w:p>
          <w:p w:rsidR="00CA7C29" w:rsidRDefault="00CA7C29">
            <w:pPr>
              <w:pStyle w:val="ConsPlusNormal"/>
            </w:pPr>
            <w:r>
              <w:t>презентация инфраструктурного и инвестиционного потенциала развития города с использованием инновационных технологий</w:t>
            </w:r>
          </w:p>
        </w:tc>
      </w:tr>
      <w:tr w:rsidR="00CA7C29"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CA7C29" w:rsidRDefault="00CA7C29">
            <w:pPr>
              <w:pStyle w:val="ConsPlusNormal"/>
            </w:pPr>
            <w:r>
              <w:t>оказание консультационной, информационной, административно-организационной поддержки субъектам малого и среднего предпринимательства;</w:t>
            </w:r>
          </w:p>
          <w:p w:rsidR="00CA7C29" w:rsidRDefault="00CA7C29">
            <w:pPr>
              <w:pStyle w:val="ConsPlusNormal"/>
            </w:pPr>
            <w:r>
              <w:t>участие в выставках в рамках общероссийских мероприятий, проходящих на территории города</w:t>
            </w:r>
          </w:p>
        </w:tc>
      </w:tr>
      <w:tr w:rsidR="00CA7C29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CA7C29" w:rsidRDefault="00CA7C29">
            <w:pPr>
              <w:pStyle w:val="ConsPlusNormal"/>
            </w:pPr>
            <w:r>
              <w:t>Показатели результативности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CA7C29" w:rsidRDefault="00CA7C29">
            <w:pPr>
              <w:pStyle w:val="ConsPlusNormal"/>
            </w:pPr>
            <w:r>
              <w:t>количество элементов инфраструктуры поддержки малого и среднего предпринимательства, получивших поддержку, в том числе по годам:</w:t>
            </w:r>
          </w:p>
          <w:p w:rsidR="00CA7C29" w:rsidRDefault="00CA7C29">
            <w:pPr>
              <w:pStyle w:val="ConsPlusNormal"/>
            </w:pPr>
            <w:r>
              <w:t>2020 год - не менее 1 ед.;</w:t>
            </w:r>
          </w:p>
          <w:p w:rsidR="00CA7C29" w:rsidRDefault="00CA7C29">
            <w:pPr>
              <w:pStyle w:val="ConsPlusNormal"/>
            </w:pPr>
            <w:r>
              <w:t>2021 год - не менее 1 ед.;</w:t>
            </w:r>
          </w:p>
          <w:p w:rsidR="00CA7C29" w:rsidRDefault="00CA7C29">
            <w:pPr>
              <w:pStyle w:val="ConsPlusNormal"/>
            </w:pPr>
            <w:r>
              <w:t>2022 год - не менее 1 ед.;</w:t>
            </w:r>
          </w:p>
          <w:p w:rsidR="00CA7C29" w:rsidRDefault="00CA7C29">
            <w:pPr>
              <w:pStyle w:val="ConsPlusNormal"/>
            </w:pPr>
            <w:r>
              <w:t>количество подготовленных для субъектов малого</w:t>
            </w:r>
          </w:p>
          <w:p w:rsidR="00CA7C29" w:rsidRDefault="00CA7C29">
            <w:pPr>
              <w:pStyle w:val="ConsPlusNormal"/>
            </w:pPr>
            <w:r>
              <w:t>и среднего предпринимательства учредительных</w:t>
            </w:r>
          </w:p>
          <w:p w:rsidR="00CA7C29" w:rsidRDefault="00CA7C29">
            <w:pPr>
              <w:pStyle w:val="ConsPlusNormal"/>
            </w:pPr>
            <w:r>
              <w:t>документов и изменений к ним, отчетов для предпринимателей в налоговые и прочие органы, бизнес-планов, концепций, технико-экономических обоснований, инвестиционных проектов, предоставленных консультаций и информационной поддержки, в том числе по годам:</w:t>
            </w:r>
          </w:p>
          <w:p w:rsidR="00CA7C29" w:rsidRDefault="00CA7C29">
            <w:pPr>
              <w:pStyle w:val="ConsPlusNormal"/>
            </w:pPr>
            <w:r>
              <w:t>2020 год - не менее 2200 ед.;</w:t>
            </w:r>
          </w:p>
          <w:p w:rsidR="00CA7C29" w:rsidRDefault="00CA7C29">
            <w:pPr>
              <w:pStyle w:val="ConsPlusNormal"/>
            </w:pPr>
            <w:r>
              <w:t>2021 год - не менее 3500 ед.;</w:t>
            </w:r>
          </w:p>
          <w:p w:rsidR="00CA7C29" w:rsidRDefault="00CA7C29">
            <w:pPr>
              <w:pStyle w:val="ConsPlusNormal"/>
            </w:pPr>
            <w:r>
              <w:t>2022 год - не менее 3500 ед.;</w:t>
            </w:r>
          </w:p>
          <w:p w:rsidR="00CA7C29" w:rsidRDefault="00CA7C29">
            <w:pPr>
              <w:pStyle w:val="ConsPlusNormal"/>
            </w:pPr>
            <w:r>
              <w:t>количество проектов инфраструктурного развития города, в том числе с участием субъектов малого</w:t>
            </w:r>
          </w:p>
          <w:p w:rsidR="00CA7C29" w:rsidRDefault="00CA7C29">
            <w:pPr>
              <w:pStyle w:val="ConsPlusNormal"/>
            </w:pPr>
            <w:r>
              <w:t>и среднего предпринимательства, представленных</w:t>
            </w:r>
          </w:p>
          <w:p w:rsidR="00CA7C29" w:rsidRDefault="00CA7C29">
            <w:pPr>
              <w:pStyle w:val="ConsPlusNormal"/>
            </w:pPr>
            <w:r>
              <w:t>в рамках выставочной экспозиции города, в том числе по годам:</w:t>
            </w:r>
          </w:p>
          <w:p w:rsidR="00CA7C29" w:rsidRDefault="00CA7C29">
            <w:pPr>
              <w:pStyle w:val="ConsPlusNormal"/>
            </w:pPr>
            <w:r>
              <w:t>2020 год - 0 ед.;</w:t>
            </w:r>
          </w:p>
          <w:p w:rsidR="00CA7C29" w:rsidRDefault="00CA7C29">
            <w:pPr>
              <w:pStyle w:val="ConsPlusNormal"/>
            </w:pPr>
            <w:r>
              <w:t>2021 год - не менее 11 ед.;</w:t>
            </w:r>
          </w:p>
          <w:p w:rsidR="00CA7C29" w:rsidRDefault="00CA7C29">
            <w:pPr>
              <w:pStyle w:val="ConsPlusNormal"/>
            </w:pPr>
            <w:r>
              <w:t>2022 год - не менее 11 ед.</w:t>
            </w:r>
          </w:p>
        </w:tc>
      </w:tr>
      <w:tr w:rsidR="00CA7C2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7C29" w:rsidRDefault="00CA7C29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29.09.2020 N 744)</w:t>
            </w:r>
          </w:p>
        </w:tc>
      </w:tr>
      <w:tr w:rsidR="00CA7C29"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CA7C29" w:rsidRDefault="00CA7C29">
            <w:pPr>
              <w:pStyle w:val="ConsPlusNormal"/>
            </w:pPr>
            <w:r>
              <w:t>2020 год и плановый период 2021 - 2022 годов</w:t>
            </w:r>
          </w:p>
        </w:tc>
      </w:tr>
      <w:tr w:rsidR="00CA7C29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CA7C29" w:rsidRDefault="00CA7C29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CA7C29" w:rsidRDefault="00CA7C29">
            <w:pPr>
              <w:pStyle w:val="ConsPlusNormal"/>
            </w:pPr>
            <w:r>
              <w:t>объем финансирования подпрограммы - 39559,01 тыс. рублей, в том числе:</w:t>
            </w:r>
          </w:p>
          <w:p w:rsidR="00CA7C29" w:rsidRDefault="00CA7C29">
            <w:pPr>
              <w:pStyle w:val="ConsPlusNormal"/>
            </w:pPr>
            <w:r>
              <w:t>2020 год - 12137,67 тыс. рублей;</w:t>
            </w:r>
          </w:p>
          <w:p w:rsidR="00CA7C29" w:rsidRDefault="00CA7C29">
            <w:pPr>
              <w:pStyle w:val="ConsPlusNormal"/>
            </w:pPr>
            <w:r>
              <w:t>2021 год - 13710,67 тыс. рублей;</w:t>
            </w:r>
          </w:p>
          <w:p w:rsidR="00CA7C29" w:rsidRDefault="00CA7C29">
            <w:pPr>
              <w:pStyle w:val="ConsPlusNormal"/>
            </w:pPr>
            <w:r>
              <w:t>2022 год - 13710,67 тыс. рублей;</w:t>
            </w:r>
          </w:p>
          <w:p w:rsidR="00CA7C29" w:rsidRDefault="00CA7C29">
            <w:pPr>
              <w:pStyle w:val="ConsPlusNormal"/>
            </w:pPr>
            <w:r>
              <w:t>средства краевого бюджета:</w:t>
            </w:r>
          </w:p>
          <w:p w:rsidR="00CA7C29" w:rsidRDefault="00CA7C29">
            <w:pPr>
              <w:pStyle w:val="ConsPlusNormal"/>
            </w:pPr>
            <w:r>
              <w:t>2020 год - 427,00 тыс. рублей;</w:t>
            </w:r>
          </w:p>
          <w:p w:rsidR="00CA7C29" w:rsidRDefault="00CA7C29">
            <w:pPr>
              <w:pStyle w:val="ConsPlusNormal"/>
            </w:pPr>
            <w:r>
              <w:t>2021 год - 0,00 тыс. рублей;</w:t>
            </w:r>
          </w:p>
          <w:p w:rsidR="00CA7C29" w:rsidRDefault="00CA7C29">
            <w:pPr>
              <w:pStyle w:val="ConsPlusNormal"/>
            </w:pPr>
            <w:r>
              <w:t>2022 год - 0,00 тыс. рублей;</w:t>
            </w:r>
          </w:p>
          <w:p w:rsidR="00CA7C29" w:rsidRDefault="00CA7C29">
            <w:pPr>
              <w:pStyle w:val="ConsPlusNormal"/>
            </w:pPr>
            <w:r>
              <w:t>средства городского бюджета:</w:t>
            </w:r>
          </w:p>
          <w:p w:rsidR="00CA7C29" w:rsidRDefault="00CA7C29">
            <w:pPr>
              <w:pStyle w:val="ConsPlusNormal"/>
            </w:pPr>
            <w:r>
              <w:t>2020 год - 11710,67 тыс. рублей;</w:t>
            </w:r>
          </w:p>
          <w:p w:rsidR="00CA7C29" w:rsidRDefault="00CA7C29">
            <w:pPr>
              <w:pStyle w:val="ConsPlusNormal"/>
            </w:pPr>
            <w:r>
              <w:lastRenderedPageBreak/>
              <w:t>2021 год - 13710,67 тыс. рублей;</w:t>
            </w:r>
          </w:p>
          <w:p w:rsidR="00CA7C29" w:rsidRDefault="00CA7C29">
            <w:pPr>
              <w:pStyle w:val="ConsPlusNormal"/>
            </w:pPr>
            <w:r>
              <w:t>2022 год - 13710,67 тыс. рублей</w:t>
            </w:r>
          </w:p>
        </w:tc>
      </w:tr>
      <w:tr w:rsidR="00CA7C2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7C29" w:rsidRDefault="00CA7C2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29.09.2020 N 744)</w:t>
            </w:r>
          </w:p>
        </w:tc>
      </w:tr>
    </w:tbl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  <w:outlineLvl w:val="3"/>
      </w:pPr>
      <w:r>
        <w:t>1. ПОСТАНОВКА ОБЩЕГОРОДСКОЙ ПРОБЛЕМЫ ПОДПРОГРАММЫ 1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ind w:firstLine="540"/>
        <w:jc w:val="both"/>
      </w:pPr>
      <w:r>
        <w:t>В отличие от крупного бизнеса предприятия и предприниматели, работающие в секторе малого и среднего бизнеса, зачастую не имеют экономических ресурсов для преодоления разного рода барьеров и самостоятельного осуществления всех сервисных функций, не являющихся основными частями бизнес-процессов субъектов малого и среднего предпринимательства. Поэтому для малого и среднего предпринимательства особо важным является наличие организаций, которые могут оказать широкий спектр доступных по цене и качеству услуг, таких как предоставление поручительств, разработка бизнес-планов, юридическая помощь, бухгалтерское обслуживание, информационное обеспечение, маркетинг и др.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Одним из главных условий, определяющих успешное развитие малого и среднего бизнеса, является наличие элементов инфраструктуры поддержки малого и среднего предпринимательства, которые оказывают помощь в их создании и развитии. Инфраструктура поддержки малого и среднего предпринимательства формирует определенную среду для облегчения старта предпринимателя и его дальнейшего сопровождения, что способствует быстрейшей адаптации к рынку.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Элементами инфраструктуры поддержки малого и среднего предпринимательства являются: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1) органы управления и разработки политики: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министерство экономики и регионального развития Красноярского края;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департамент экономической политики и инвестиционного развития администрации города Красноярска;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2) финансовые органы: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администрация города Красноярска;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гарантийный фонд поддержки малого и среднего предпринимательства на базе муниципального автономного учреждения города Красноярска "Центр содействия малому и среднему предпринимательству";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3) краевое государственное бюджетное учреждение "Центр занятости населения города Красноярска";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4) общественные организации: общероссийская общественная организация малого и среднего предпринимательства "Опора России", Красноярская краевая общественная организация "Поддержка малого бизнеса", межрегиональная общественная организация предпринимателей Сибири "Сибирь без Границ";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5) информационно-консалтинговые структуры: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краевое государственное автономное учреждение "Красноярский региональный инновационно-технологический бизнес-инкубатор";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муниципальное автономное учреждение города Красноярска "Центр содействия малому и среднему предпринимательству";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lastRenderedPageBreak/>
        <w:t>акционерное общество "Агентство развития бизнеса и микрокредитная компания";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автономная некоммерческая организация "Красноярский городской инновационно-технологический бизнес-инкубатор";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частный бизнес-акселератор "300 Стартапов", Красноярск;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"Корпорация Экономистов" и другие.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Все элементы инфраструктуры поддержки малого и среднего предпринимательства, находящиеся на территории города, взаимодействуют между собой.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Элементы инфраструктуры поддержки малого и среднего предпринимательства, относящиеся к информационно-консалтинговой структуре, учредителями которых государственные органы исполнительной власти и органы местного самоуправления не являются, могут получить в рамках подпрограммы поддержку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предпринимательства, прошедших конкурсный отбор, для чего в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Красноярска от 15.01.2018 N 16 "О порядке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предпринимательства" планируется внести изменения и дополнения условий предоставления субсидии.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Широкий спектр услуг, оказываемых элементами инфраструктуры поддержки малого и среднего предпринимательства, позволяет снизить затраты предпринимателей, а учитывая, что весь комплекс услуг предоставляется в полном объеме, экономится время предпринимателей.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Таким образом, реализация мер поддержки малого и среднего предпринимательства в рамках настоящей подпрограммы, реализуемая на территории города элементами инфраструктуры поддержки, соответствует целям региональных составляющих федеральных проектов национального проекта "Малое и среднее предпринимательство и поддержка индивидуальной предпринимательской инициативы" и ведет к увеличению численности населения, занятого в малом и среднем предпринимательстве.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  <w:outlineLvl w:val="3"/>
      </w:pPr>
      <w:r>
        <w:t>2. ОСНОВНАЯ ЦЕЛЬ, ЗАДАЧИ, СРОКИ ВЫПОЛНЕНИЯ И ПОКАЗАТЕЛИ</w:t>
      </w:r>
    </w:p>
    <w:p w:rsidR="00CA7C29" w:rsidRDefault="00CA7C29">
      <w:pPr>
        <w:pStyle w:val="ConsPlusTitle"/>
        <w:jc w:val="center"/>
      </w:pPr>
      <w:r>
        <w:t>РЕЗУЛЬТАТИВНОСТИ ПОДПРОГРАММЫ 1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ind w:firstLine="540"/>
        <w:jc w:val="both"/>
      </w:pPr>
      <w:r>
        <w:t xml:space="preserve">Приоритетность целей и задач подпрограммы определена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6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31.01.2019 N 117-р "Об утверждении Концепции повышения эффективности бюджетных расходов в 2019 - 2024 годах", </w:t>
      </w:r>
      <w:hyperlink r:id="rId61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18.06.2019 N 3-42 "О стратегии социально-экономического развития города Красноярска до 2030 года". Подпрограмма направлена на достижение целей региональных проектов "Акселерация субъектов малого и среднего предпринимательства" и "Расширение доступа субъектов МСП к финансовой поддержке, в том числе к льготному финансированию" в рамках национального проекта "Малое и среднее предпринимательство и поддержка индивидуальной предпринимательской инициативы".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Целями подпрограммы являются: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обеспечение надежного функционирования существующей инфраструктуры поддержки </w:t>
      </w:r>
      <w:r>
        <w:lastRenderedPageBreak/>
        <w:t>субъектов малого и среднего предпринимательства;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презентация инфраструктурного и инвестиционного потенциала развития города с использованием инновационных технологий.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Подпрограмма ориентирована на выполнение следующих задач: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оказание консультационной, информационной, административно-организационной поддержки субъектам малого и среднего предпринимательства;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участие в выставках в рамках общероссийских мероприятий, проходящих на территории города.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Показателями результативности подпрограммы являются: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количество элементов инфраструктуры поддержки малого и среднего предпринимательства, получивших поддержку в 2020 - 2022 годах не менее 1 единицы ежегодно;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количество подготовленных для субъектов малого и среднего предпринимательства учредительных документов и изменений к ним, отчетов для предпринимателей в налоговые и прочие органы, бизнес-планов, концепций, технико-экономических обоснований, инвестиционных проектов, предоставленных консультаций и информационной поддержки в 2020 году не менее 2200 единиц, в 2021 - 2022 годах не менее 3500 единиц ежегодно;</w:t>
      </w:r>
    </w:p>
    <w:p w:rsidR="00CA7C29" w:rsidRDefault="00CA7C2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количество проектов инфраструктурного развития города, в том числе с участием субъектов малого и среднего предпринимательства, представленных в рамках выставочной экспозиции города, в 2020 году 0 единиц, в 2021 - 2022 годах не менее 11 единиц ежегодно.</w:t>
      </w:r>
    </w:p>
    <w:p w:rsidR="00CA7C29" w:rsidRDefault="00CA7C2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Сроки реализации подпрограммы: 2020 год и плановый период 2021 - 2022 годов.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  <w:outlineLvl w:val="3"/>
      </w:pPr>
      <w:r>
        <w:t>3. МЕХАНИЗМ РЕАЛИЗАЦИИ ПОДПРОГРАММЫ 1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ind w:firstLine="540"/>
        <w:jc w:val="both"/>
      </w:pPr>
      <w:r>
        <w:t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Красноярска.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Нормативным правовым актом города Красноярска, устанавливающим механизм реализации мероприятия 1.1 подпрограммы, является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Красноярска от 15.01.2018 N 16 "О порядке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предпринимательства". В целях реализации подпрограммы в данный правовой акт планируется внести изменения и дополнения условий предоставления субсидии.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Нормативные правовые акты города Красноярска, устанавливающие механизм реализации мероприятия 1.2 подпрограммы:</w:t>
      </w:r>
    </w:p>
    <w:p w:rsidR="00CA7C29" w:rsidRDefault="00CA7C29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11.01.2012 N 3 "Об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задания, рассчитанных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и внесении изменений в отдельные правовые акты города";</w:t>
      </w:r>
    </w:p>
    <w:p w:rsidR="00CA7C29" w:rsidRDefault="00CA7C29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25.09.2015 N 601 "Об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задания".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Порядок определения нормативных затрат на оказание (выполнение) муниципальными автономными учреждениями, деятельность которых координирует департамент экономической политики и инвестиционного развития администрации города, муниципальных услуг (работ) и нормативных затрат на содержание имущества утвержден Распоряжением администрации города от 07.09.2011 N 16-эк.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Нормативным правовым актом города Красноярска, устанавливающим механизм реализации мероприятия 1.3 подпрограммы, является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11.01.2012 N 4 "Об утверждении Порядка определения объема и условий предоставления из бюджета города муниципальным бюджетным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задания".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деятельности, связанных с изменением действующих норм и правил.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нужд, в том числе с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лиц", а также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  <w:outlineLvl w:val="3"/>
      </w:pPr>
      <w:r>
        <w:t>4. ХАРАКТЕРИСТИКА МЕРОПРИЯТИЙ ПОДПРОГРАММЫ 1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ind w:firstLine="540"/>
        <w:jc w:val="both"/>
      </w:pPr>
      <w:r>
        <w:t>Мероприятия подпрограммы сформированы исходя из принципа востребованности различных видов поддержки среди субъектов малого и среднего предпринимательства и с учетом опыта реализации программ поддержки малого и среднего предпринимательства предыдущих лет в городе Красноярске.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Исполнителем подпрограммных мероприятий является департамент экономической политики и инвестиционного развития администрации города.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Главным распорядителем бюджетных средств является администрация города.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Сроки реализации подпрограммы: 2020 год и плановый период 2021 - 2022 годов.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Объем финансирования подпрограммы - 39559,01 тыс. рублей, в том числе:</w:t>
      </w:r>
    </w:p>
    <w:p w:rsidR="00CA7C29" w:rsidRDefault="00CA7C2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2020 год - 12137,67 тыс. рублей;</w:t>
      </w:r>
    </w:p>
    <w:p w:rsidR="00CA7C29" w:rsidRDefault="00CA7C2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2021 год - 13710,67 тыс. рублей;</w:t>
      </w:r>
    </w:p>
    <w:p w:rsidR="00CA7C29" w:rsidRDefault="00CA7C2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2022 год - 13710,67 тыс. рублей;</w:t>
      </w:r>
    </w:p>
    <w:p w:rsidR="00CA7C29" w:rsidRDefault="00CA7C29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средства краевого бюджета:</w:t>
      </w:r>
    </w:p>
    <w:p w:rsidR="00CA7C29" w:rsidRDefault="00CA7C29">
      <w:pPr>
        <w:pStyle w:val="ConsPlusNormal"/>
        <w:jc w:val="both"/>
      </w:pPr>
      <w:r>
        <w:lastRenderedPageBreak/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2020 год - 427,00 тыс. рублей;</w:t>
      </w:r>
    </w:p>
    <w:p w:rsidR="00CA7C29" w:rsidRDefault="00CA7C29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2021 год - 0,00 тыс. рублей;</w:t>
      </w:r>
    </w:p>
    <w:p w:rsidR="00CA7C29" w:rsidRDefault="00CA7C29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2022 год - 0,00 тыс. рублей;</w:t>
      </w:r>
    </w:p>
    <w:p w:rsidR="00CA7C29" w:rsidRDefault="00CA7C29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средства городского бюджета:</w:t>
      </w:r>
    </w:p>
    <w:p w:rsidR="00CA7C29" w:rsidRDefault="00CA7C29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2020 год - 11710,67 тыс. рублей;</w:t>
      </w:r>
    </w:p>
    <w:p w:rsidR="00CA7C29" w:rsidRDefault="00CA7C29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2021 год - 13710,67 тыс. рублей;</w:t>
      </w:r>
    </w:p>
    <w:p w:rsidR="00CA7C29" w:rsidRDefault="00CA7C29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2022 год - 13710,67 тыс. рублей.</w:t>
      </w:r>
    </w:p>
    <w:p w:rsidR="00CA7C29" w:rsidRDefault="00CA7C29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В подпрограмме предусматривается реализация 3 мероприятий: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мероприятие 1.1.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В рамках реализации данного мероприятия предусматривается предоставление субсидии из бюджета города на финансовое обеспечение части затрат, связанных с имущественной, консультационной и информационной поддержкой субъектов малого и среднего предпринимательства.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экономической политики и инвестиционного развития администрации города.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Сроки реализации мероприятия: 2020 год и плановый период 2021 - 2022 годов.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Объем финансирования мероприятия подпрограммы за счет бюджета города составляет 3000,00 тыс. рублей ежегодно;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Мероприятие 1.2.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Мероприятие предусматривает выделение финансовых средств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в том числе: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правовую экспертизу документов, подготовку учредительных документов и изменений к ним; подготовку отчетности для предпринимателей в налоговые и прочие органы;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lastRenderedPageBreak/>
        <w:t>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Федерации, предоставленных консультаций и информационной поддержки;</w:t>
      </w:r>
    </w:p>
    <w:p w:rsidR="00CA7C29" w:rsidRDefault="00CA7C29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обеспечение деятельности Гарантийного фонда с целью предоставления поручительств субъектам малого и среднего предпринимательства.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Муниципальным автономным учреждением города Красноярска "Центр содействия малому и среднему предпринимательству" предоставляется широкий спектр услуг - более 1800 документов ежегодно.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экономической политики и инвестиционного развития администрации города.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Сроки реализации мероприятия: 2020 год и плановый период 2021 - 2022 годов.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Объем финансирования мероприятия подпрограммы за счет бюджета города составляет в 2020 году - 8437,67 тыс. рублей, в 2021 - 2022 годах по 8010,67 тыс. рублей ежегодно;</w:t>
      </w:r>
    </w:p>
    <w:p w:rsidR="00CA7C29" w:rsidRDefault="00CA7C29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мероприятие 1.3. 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муниципального задания.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Мероприятие предусматривает выделение финансовых средств муниципальному автономному учреждению города Красноярска "Центр содействия малому и среднему предпринимательству" с целью организации участия в выставках в рамках общероссийских мероприятий, проходящих на территории города. Предусматривается создание и презентация выставочной экспозиции, демонстрирующей проекты, связанные с перспективами развития реального сектора экономики и инфраструктуры города, обеспечением оптимальных условий проживания в городской среде и управлением городским хозяйством, развитием малого и среднего предпринимательства.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экономической политики и инвестиционного развития администрации города.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Сроки реализации мероприятия: 2020 год и плановый период 2021 - 2022 годов.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Объем финансирования мероприятия подпрограммы за счет бюджета города составляет в 2020 году - 700,00 тыс. рублей, в 2021 - 2022 годах по 2700,00 тыс. рублей ежегодно.</w:t>
      </w:r>
    </w:p>
    <w:p w:rsidR="00CA7C29" w:rsidRDefault="00CA7C29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hyperlink w:anchor="P1122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муниципальных услуг (выполнение работ) муниципальным автономным учреждением города Красноярска "Центр содействия малому и среднему предпринимательству" по Программе представлен в приложении 6 к настоящей Программе.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  <w:outlineLvl w:val="2"/>
      </w:pPr>
      <w:bookmarkStart w:id="3" w:name="P429"/>
      <w:bookmarkEnd w:id="3"/>
      <w:r>
        <w:t>ПОДПРОГРАММА 2</w:t>
      </w:r>
    </w:p>
    <w:p w:rsidR="00CA7C29" w:rsidRDefault="00CA7C29">
      <w:pPr>
        <w:pStyle w:val="ConsPlusTitle"/>
        <w:jc w:val="center"/>
      </w:pPr>
      <w:r>
        <w:t>"ФИНАНСОВАЯ И ИМУЩЕСТВЕННАЯ ПОДДЕРЖКА СУБЪЕКТОВ МАЛОГО</w:t>
      </w:r>
    </w:p>
    <w:p w:rsidR="00CA7C29" w:rsidRDefault="00CA7C29">
      <w:pPr>
        <w:pStyle w:val="ConsPlusTitle"/>
        <w:jc w:val="center"/>
      </w:pPr>
      <w:r>
        <w:t>И СРЕДНЕГО ПРЕДПРИНИМАТЕЛЬСТВА"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  <w:outlineLvl w:val="3"/>
      </w:pPr>
      <w:r>
        <w:t>ПАСПОРТ ПОДПРОГРАММЫ 2</w:t>
      </w:r>
    </w:p>
    <w:p w:rsidR="00CA7C29" w:rsidRDefault="00CA7C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CA7C29"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CA7C29" w:rsidRDefault="00CA7C29">
            <w:pPr>
              <w:pStyle w:val="ConsPlusNormal"/>
            </w:pPr>
            <w:r>
              <w:t xml:space="preserve">"Финансовая и имущественная поддержка субъектов </w:t>
            </w:r>
            <w:r>
              <w:lastRenderedPageBreak/>
              <w:t>малого и среднего предпринимательства"</w:t>
            </w:r>
          </w:p>
        </w:tc>
      </w:tr>
      <w:tr w:rsidR="00CA7C29"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lastRenderedPageBreak/>
              <w:t>Исполнители мероприятий подпрограммы</w:t>
            </w:r>
          </w:p>
        </w:tc>
        <w:tc>
          <w:tcPr>
            <w:tcW w:w="5669" w:type="dxa"/>
          </w:tcPr>
          <w:p w:rsidR="00CA7C29" w:rsidRDefault="00CA7C2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города;</w:t>
            </w:r>
          </w:p>
          <w:p w:rsidR="00CA7C29" w:rsidRDefault="00CA7C29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</w:t>
            </w:r>
          </w:p>
        </w:tc>
      </w:tr>
      <w:tr w:rsidR="00CA7C29"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CA7C29" w:rsidRDefault="00CA7C29">
            <w:pPr>
              <w:pStyle w:val="ConsPlusNormal"/>
            </w:pPr>
            <w:r>
              <w:t>улучшение условий для осуществления предпринимательской деятельности</w:t>
            </w:r>
          </w:p>
        </w:tc>
      </w:tr>
      <w:tr w:rsidR="00CA7C29"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669" w:type="dxa"/>
          </w:tcPr>
          <w:p w:rsidR="00CA7C29" w:rsidRDefault="00CA7C29">
            <w:pPr>
              <w:pStyle w:val="ConsPlusNormal"/>
            </w:pPr>
            <w:r>
              <w:t>оказание финансовой и имущественной поддержки субъектам малого и среднего предпринимательства</w:t>
            </w:r>
          </w:p>
        </w:tc>
      </w:tr>
      <w:tr w:rsidR="00CA7C29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CA7C29" w:rsidRDefault="00CA7C29">
            <w:pPr>
              <w:pStyle w:val="ConsPlusNormal"/>
            </w:pPr>
            <w:r>
              <w:t>Показатели результативности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CA7C29" w:rsidRDefault="00CA7C29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поддержку, в том числе по годам:</w:t>
            </w:r>
          </w:p>
          <w:p w:rsidR="00CA7C29" w:rsidRDefault="00CA7C29">
            <w:pPr>
              <w:pStyle w:val="ConsPlusNormal"/>
            </w:pPr>
            <w:r>
              <w:t>2020 год - 50 ед.;</w:t>
            </w:r>
          </w:p>
          <w:p w:rsidR="00CA7C29" w:rsidRDefault="00CA7C29">
            <w:pPr>
              <w:pStyle w:val="ConsPlusNormal"/>
            </w:pPr>
            <w:r>
              <w:t xml:space="preserve">2021 год - 51 ед.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CA7C29" w:rsidRDefault="00CA7C29">
            <w:pPr>
              <w:pStyle w:val="ConsPlusNormal"/>
            </w:pPr>
            <w:r>
              <w:t xml:space="preserve">2022 год - 52 ед.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  <w:p w:rsidR="00CA7C29" w:rsidRDefault="00CA7C29">
            <w:pPr>
              <w:pStyle w:val="ConsPlusNormal"/>
            </w:pPr>
            <w:r>
              <w:t>Количество субъектов малого и среднего предпринимательства, получивших имущественную поддержку, в том числе по годам:</w:t>
            </w:r>
          </w:p>
          <w:p w:rsidR="00CA7C29" w:rsidRDefault="00CA7C29">
            <w:pPr>
              <w:pStyle w:val="ConsPlusNormal"/>
            </w:pPr>
            <w:r>
              <w:t>2020 год - не менее 1 ед.;</w:t>
            </w:r>
          </w:p>
          <w:p w:rsidR="00CA7C29" w:rsidRDefault="00CA7C29">
            <w:pPr>
              <w:pStyle w:val="ConsPlusNormal"/>
            </w:pPr>
            <w:r>
              <w:t>2021 год - не менее 1 ед.;</w:t>
            </w:r>
          </w:p>
          <w:p w:rsidR="00CA7C29" w:rsidRDefault="00CA7C29">
            <w:pPr>
              <w:pStyle w:val="ConsPlusNormal"/>
            </w:pPr>
            <w:r>
              <w:t>2022 год - не менее 1 ед.</w:t>
            </w:r>
          </w:p>
        </w:tc>
      </w:tr>
      <w:tr w:rsidR="00CA7C2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7C29" w:rsidRDefault="00CA7C29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29.09.2020 N 744)</w:t>
            </w:r>
          </w:p>
        </w:tc>
      </w:tr>
      <w:tr w:rsidR="00CA7C29"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5669" w:type="dxa"/>
          </w:tcPr>
          <w:p w:rsidR="00CA7C29" w:rsidRDefault="00CA7C29">
            <w:pPr>
              <w:pStyle w:val="ConsPlusNormal"/>
            </w:pPr>
            <w:r>
              <w:t>2020 год и плановый период 2021 - 2022 годов</w:t>
            </w:r>
          </w:p>
        </w:tc>
      </w:tr>
      <w:tr w:rsidR="00CA7C29"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5669" w:type="dxa"/>
          </w:tcPr>
          <w:p w:rsidR="00CA7C29" w:rsidRDefault="00CA7C29">
            <w:pPr>
              <w:pStyle w:val="ConsPlusNormal"/>
            </w:pPr>
            <w:r>
              <w:t>объем финансирования подпрограммы за счет средств бюджета города - 55400,00 тыс. рублей,</w:t>
            </w:r>
          </w:p>
          <w:p w:rsidR="00CA7C29" w:rsidRDefault="00CA7C29">
            <w:pPr>
              <w:pStyle w:val="ConsPlusNormal"/>
            </w:pPr>
            <w:r>
              <w:t>в том числе по годам:</w:t>
            </w:r>
          </w:p>
          <w:p w:rsidR="00CA7C29" w:rsidRDefault="00CA7C29">
            <w:pPr>
              <w:pStyle w:val="ConsPlusNormal"/>
            </w:pPr>
            <w:r>
              <w:t>2020 год - 19800,00 тыс. рублей;</w:t>
            </w:r>
          </w:p>
          <w:p w:rsidR="00CA7C29" w:rsidRDefault="00CA7C29">
            <w:pPr>
              <w:pStyle w:val="ConsPlusNormal"/>
            </w:pPr>
            <w:r>
              <w:t>2021 год - 17800,00 тыс. рублей;</w:t>
            </w:r>
          </w:p>
          <w:p w:rsidR="00CA7C29" w:rsidRDefault="00CA7C29">
            <w:pPr>
              <w:pStyle w:val="ConsPlusNormal"/>
            </w:pPr>
            <w:r>
              <w:t>2022 год - 17800,00 тыс. рублей</w:t>
            </w:r>
          </w:p>
        </w:tc>
      </w:tr>
    </w:tbl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ind w:firstLine="540"/>
        <w:jc w:val="both"/>
      </w:pPr>
      <w:r>
        <w:t>--------------------------------</w:t>
      </w:r>
    </w:p>
    <w:p w:rsidR="00CA7C29" w:rsidRDefault="00CA7C29">
      <w:pPr>
        <w:pStyle w:val="ConsPlusNormal"/>
        <w:spacing w:before="220"/>
        <w:ind w:firstLine="540"/>
        <w:jc w:val="both"/>
      </w:pPr>
      <w:bookmarkStart w:id="4" w:name="P464"/>
      <w:bookmarkEnd w:id="4"/>
      <w:r>
        <w:t>&lt;*&gt; В том числе за счет привлечения средств вышестоящих бюджетов.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  <w:outlineLvl w:val="3"/>
      </w:pPr>
      <w:r>
        <w:t>1. ПОСТАНОВКА ОБЩЕГОРОДСКОЙ ПРОБЛЕМЫ ПОДПРОГРАММЫ 2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ind w:firstLine="540"/>
        <w:jc w:val="both"/>
      </w:pPr>
      <w:r>
        <w:t>Динамика экономических показателей за последние годы показывает небольшой, но стабильный рост развития малого и среднего предпринимательства, что в основном соответствует общекраевым и общероссийским тенденциям.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Однако анализ состояния малого и среднего предпринимательства в городе обозначил несколько главных проблем малого и среднего бизнеса, а именно нехватку собственных оборотных средств и ограниченный доступ к кредитным ресурсам (в основном из-за недостаточности ликвидного, имущественного обеспечения).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Финансовая и имущественная поддержка являются наиболее востребованными формами поддержки среди субъектов малого и среднего предпринимательства.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lastRenderedPageBreak/>
        <w:t>Администрацией города разработан механизм по созданию дополнительных дошкольных мест с участием частных дошкольных организаций путем осуществления закупки у последних услуги по присмотру и уходу за детьми дошкольного возраста.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Для поддержки приоритетных для города социально значимых задач по развитию частных детских садов настоящей Программой предусмотрена субсидия на возмещение затрат на создание и обеспечение деятельности групп дневного времяпрепровождения детей дошкольного возраста. Мероприятие реализуется в соответствии с задачей обеспечения модернизации и дальнейшего развития системы дошкольного, общего и дополнительного образования стратегии социально-экономического развития города до 2030 года.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В рамках финансовой поддержки планируется предоставлять субсидии субъектам малого и среднего предпринимательства на возмещение затрат по приобретению оборудования в лизинг низкопольных автобусов. Данный вид финансовой поддержки является востребованным среди субъектов малого и среднего предпринимательства в связи с ростом населения и расширением границ города, а также пригородных перевозок. Мероприятие реализуется в соответствии с реализацией задачи обеспечения развития социальной поддержки населения на основе внедрения новых социальных технологий и доступности (безбарьерности) городской среды в соответствии со стратегией социально-экономического развития города до 2030 года.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На сегодняшний день на общественном транспорте города Красноярска осуществляют перевозку пассажиров 7 автобусных маршрутов, на которых отсутствуют транспортные средства, предназначенные для перевозки пассажиров с ограниченными возможностями, и 11 автобусных маршрутов с одним транспортным средством, предназначенным для перевозки пассажиров с ограниченными возможностями.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В рамках финансовой поддержки начиная с 2020 года планируется предоставлять субсидии субъектам малого и среднего предпринимательства - производителям товаров, работ, услуг в целях возмещения части затрат на оказание ветеринарных услуг по кастрации (стерилизации) домашних животных (собак) на территории города Красноярска. Мероприятие запланировано в рамках реализации задачи по укреплению позиции города как центра развития малого и среднего предпринимательства, определенной стратегией социально-экономического развития города до 2030 года.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Реализация мероприятия позволит создать условия для положительной динамики развития малого и среднего предпринимательства в отношении расширения видов поддержки деятельности малого и среднего предпринимательства, а также содействовать в решении других социально значимых для города задач, определенных стратегией социально-экономического развития города до 2030 года.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Для привлечения средств вышестоящих бюджетов на реализацию мероприятий подпрограммы планируется участие в конкурсном отборе на софинансирование в рамках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30.09.2013 N 505-п "Об утверждении государственной программы Красноярского края "Развитие инвестиционной деятельности, малого и среднего предпринимательства".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Реализация мероприятия имущественной поддержки позволит субъектам малого и среднего предпринимательства сократить издержки по арендной плате за нежилые помещения.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Таким образом, реализация финансовой и имущественной поддержки малого и среднего предпринимательства в рамках настоящей подпрограммы, реализуемая на территории города, соответствует целям региональных составляющих федерального национального проекта "Малое и среднее предпринимательство и поддержка индивидуальной предпринимательской инициативы" и ведет к увеличению численности населения, занятого в малом и среднем предпринимательстве.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  <w:outlineLvl w:val="3"/>
      </w:pPr>
      <w:r>
        <w:lastRenderedPageBreak/>
        <w:t>2. ОСНОВНАЯ ЦЕЛЬ, ЗАДАЧИ, СРОКИ ВЫПОЛНЕНИЯ И ПОКАЗАТЕЛИ</w:t>
      </w:r>
    </w:p>
    <w:p w:rsidR="00CA7C29" w:rsidRDefault="00CA7C29">
      <w:pPr>
        <w:pStyle w:val="ConsPlusTitle"/>
        <w:jc w:val="center"/>
      </w:pPr>
      <w:r>
        <w:t>РЕЗУЛЬТАТИВНОСТИ ПОДПРОГРАММЫ 2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ind w:firstLine="540"/>
        <w:jc w:val="both"/>
      </w:pPr>
      <w:r>
        <w:t xml:space="preserve">Приоритетность целей и задач подпрограммы определена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8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31.01.2019 N 117-р "Об утверждении Концепции повышения эффективности бюджетных расходов в 2019 - 2024 годах", </w:t>
      </w:r>
      <w:hyperlink r:id="rId89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18.06.2019 N 3-42 "О стратегии социально-экономического развития города Красноярска до 2030 года".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Обоснованность мероприятий подпрограммы по финансовой и имущественной поддержке субъектов малого и среднего предпринимательства подтверждается их направленностью на достижение целей национальных и региональных проектов: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"Акселерация субъектов малого и среднего предпринимательства" и "Расширение доступа субъектов МСП к финансовой поддержке, в том числе к льготному финансированию" в рамках национального проекта "Малое и среднее предпринимательство и поддержка индивидуальной предпринимательской инициативы";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"Содействие занятости женщин - доступность дошкольного образования для детей" в рамках национального проекта "Демография";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"Формирование комфортной городской среды" в рамках национального проекта "Жилье и городская среда".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Данные виды поддержки будут предоставляться субъектам малого и среднего предпринимательства, осуществляющим приоритетные для города виды деятельности.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Целью подпрограммы является улучшение условий для осуществления предпринимательской деятельности.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Основной задачей подпрограммы является оказание финансовой и имущественной поддержки субъектам малого и среднего предпринимательства.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Для оценки эффективности подпрограммы предусмотрено два показателя результативности: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финансовую поддержку, в том числе по годам: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2020 год - 50 ед.;</w:t>
      </w:r>
    </w:p>
    <w:p w:rsidR="00CA7C29" w:rsidRDefault="00CA7C29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29.09.2020 N 744)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2021 год - 51 ед. с учетом привлечения средств вышестоящих бюджетов;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2022 год - 52 ед. с учетом привлечения средств вышестоящих бюджетов;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имущественную поддержку, не менее 1 единицы ежегодно.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Сроки реализации подпрограммы: 2020 год и плановый период 2021 - 2022 годов.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  <w:outlineLvl w:val="3"/>
      </w:pPr>
      <w:r>
        <w:t>3. МЕХАНИЗМ РЕАЛИЗАЦИИ ПОДПРОГРАММЫ 2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ind w:firstLine="540"/>
        <w:jc w:val="both"/>
      </w:pPr>
      <w:r>
        <w:t xml:space="preserve"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Красноярска. </w:t>
      </w:r>
      <w:r>
        <w:lastRenderedPageBreak/>
        <w:t>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деятельности, связанных с изменением действующих норм и правил.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С целью оказания финансовой поддержки департамент экономической политики и инвестиционного развития администрации города осуществляет предоставление субсидий субъектам малого и среднего предпринимательства. Условия предоставления субсидий установлены Постановлениями администрации города от 29.02.2016 </w:t>
      </w:r>
      <w:hyperlink r:id="rId91" w:history="1">
        <w:r>
          <w:rPr>
            <w:color w:val="0000FF"/>
          </w:rPr>
          <w:t>N 113</w:t>
        </w:r>
      </w:hyperlink>
      <w:r>
        <w:t xml:space="preserve"> "О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возраста", от 28.02.2017 </w:t>
      </w:r>
      <w:hyperlink r:id="rId92" w:history="1">
        <w:r>
          <w:rPr>
            <w:color w:val="0000FF"/>
          </w:rPr>
          <w:t>N 107</w:t>
        </w:r>
      </w:hyperlink>
      <w:r>
        <w:t xml:space="preserve"> "О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С целью оказания имущественной поддержки департамент муниципального имущества и земельных отношений администрации города осуществляет предоставление муниципального имущества в аренду субъектам малого и среднего предпринимательства.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Оказание имущественной поддержки субъектам малого и среднего предпринимательства осуществляется на основании законодательства на возмездной основе путем: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1) 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предпринимательства) в отношении имущества,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(далее - Перечень).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Перечень муниципального имущества утвержден </w:t>
      </w:r>
      <w:hyperlink r:id="rId93" w:history="1">
        <w:r>
          <w:rPr>
            <w:color w:val="0000FF"/>
          </w:rPr>
          <w:t>Распоряжением</w:t>
        </w:r>
      </w:hyperlink>
      <w:r>
        <w:t xml:space="preserve"> заместителя Главы города - начальника департамента муниципального имущества и земельных отношений от 27.02.2009 N 504-недв.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предпринимательства.</w:t>
      </w:r>
    </w:p>
    <w:p w:rsidR="00CA7C29" w:rsidRDefault="00CA7C29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Порядок</w:t>
        </w:r>
      </w:hyperlink>
      <w:r>
        <w:t xml:space="preserve"> формирования, ведения Перечня утвержден Распоряжением первого заместителя Главы города от 30.01.2009 N 74-ж;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2) предоставления муниципального имущества в виде муниципальных преференций.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Условие предоставления муниципальных преференций - отнесение юридических лиц и индивидуальных предпринимателей к категории субъектов малого и среднего предпринимательства.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Право на получение муниципальных преференций имеют субъекты малого и среднего предпринимательства, соответствующие следующим критериям: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осуществляющие экономическую деятельность, соответствующую </w:t>
      </w:r>
      <w:hyperlink r:id="rId95" w:history="1">
        <w:r>
          <w:rPr>
            <w:color w:val="0000FF"/>
          </w:rPr>
          <w:t>разделу "С"</w:t>
        </w:r>
      </w:hyperlink>
      <w:r>
        <w:t xml:space="preserve"> "Обрабатывающие производства" Общероссийского классификатора видов экономической деятельности ОК 029-2014 (КДЕС ред. 2), утвержденного Приказом Росстандарта от 31.01.2014 N 14-ст;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lastRenderedPageBreak/>
        <w:t xml:space="preserve">предоставляющие в соответствии с </w:t>
      </w:r>
      <w:hyperlink r:id="rId96" w:history="1">
        <w:r>
          <w:rPr>
            <w:color w:val="0000FF"/>
          </w:rPr>
          <w:t>кодами 88</w:t>
        </w:r>
      </w:hyperlink>
      <w:r>
        <w:t xml:space="preserve"> "Предоставление социальных услуг без обеспечения проживания" и (или) </w:t>
      </w:r>
      <w:hyperlink r:id="rId97" w:history="1">
        <w:r>
          <w:rPr>
            <w:color w:val="0000FF"/>
          </w:rPr>
          <w:t>96.09</w:t>
        </w:r>
      </w:hyperlink>
      <w:r>
        <w:t xml:space="preserve"> "Предоставление прочих персональных услуг" Общероссийского классификатора видов экономической деятельности ОК 029-2014 (КДЕС ред. 2), утвержденного Приказом Росстандарта от 31.01.2014 N 14-ст услуги: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посещение престарелых и инвалидов;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деятельность по уходу за престарелыми и пожилыми инвалидами;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дневной уход за детьми (детские ясли, сады), в том числе дневной уход за детьми с отклонениями в развитии;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предоставление социальной помощи детям и подросткам и руководство их воспитанием;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оказание помощи жертвам стихийных бедствий, беженцам, мигрантам и т.п., в том числе предоставление им места для временного проживания или жилья на длительный срок;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подготовка к определенному виду деятельности лиц с физическими или умственными недостатками, с ограниченным обучением;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предоставление услуг по социальной адаптации мигрантов;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консультирование по вопросам миграционного законодательства Российской Федерации.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должны соответствовать условиям, установленным </w:t>
      </w:r>
      <w:hyperlink r:id="rId98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Порядок предоставления муниципальных преференций регулируется федеральным законодательством.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 xml:space="preserve">Порядок предоставления в аренду объектов муниципального имущества в порядке предоставления муниципальной преференции определяется </w:t>
      </w:r>
      <w:hyperlink r:id="rId99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11.10.2012 N В-323 "Об аренде муниципального имущества города Красноярска и Методиках определения размера арендной платы".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Срок рассмотрения заявлений о предоставлении муниципальной преференции в целях поддержки субъектов малого и среднего предпринимательства составляет 30 календарных дней. Заявители письменно уведомляются о решении, принятом по такому заявлению, в течение пяти дней с даты его принятия.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При расчете платы за аренду объектов муниципального имущества города Красноярска субъектам малого и среднего предпринимательства, осуществляющим социально значимые виды деятельности, применяется понижающий коэффициент Кс.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законодательством.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  <w:outlineLvl w:val="3"/>
      </w:pPr>
      <w:r>
        <w:t>4. ХАРАКТЕРИСТИКА МЕРОПРИЯТИЙ ПОДПРОГРАММЫ 2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ind w:firstLine="540"/>
        <w:jc w:val="both"/>
      </w:pPr>
      <w:r>
        <w:t xml:space="preserve">Мероприятия подпрограммы сформированы для решения приоритетных для города социально значимых задач, в том числе оказание финансовой поддержки субъектам малого и среднего предпринимательства: по развитию частных детских садов, по обеспечению условий инвалидам для беспрепятственного доступа к транспортным средствам, осуществляющим перевозку пассажиров на регулярных маршрутах в городе Красноярске, по расширению видов финансовой поддержки в виде поддержки субъектов малого и среднего предпринимательства, </w:t>
      </w:r>
      <w:r>
        <w:lastRenderedPageBreak/>
        <w:t>оказывающих ветеринарные услуги по кастрации (стерилизации) домашних животных (собак) на территории города Красноярска; а также предоставление муниципального имущества в аренду субъектам малого и среднего предпринимательства, осуществляющим приоритетные для города виды экономической деятельности.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Исполнителем подпрограммных мероприятий является департамент экономической политики и инвестиционного развития администрации города. Соисполнителем подпрограммных мероприятий является департамент муниципального имущества и земельных отношений администрации города в части реализации мероприятия "Предоставление субъектам малого и среднего предпринимательства муниципального имущества в аренду для развития деятельности".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Сроки реализации подпрограммы: 2020 год и плановый период 2021 - 2022 годов.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Главным распорядителем бюджетных средств является администрация города.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Объем финансирования подпрограммы за счет бюджета города - 55400,00 тыс. рублей, в том числе: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2020 год - 19800,00 тыс. рублей;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2021 год - 17800,00 тыс. рублей;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2022 год - 17800,00 тыс. рублей.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В подпрограмме предусматривается реализация 5 мероприятий: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мероприятие 2.1. 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мероприятие 2.2. Предоставление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мероприятие 2.3. Предоставление субсидий субъектам малого и среднего предпринимательства - производителям товаров, работ, услуг в целях возмещения части затрат на оказание ветеринарных услуг по кастрации (стерилизации) домашних животных (собак) на территории города Красноярска;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мероприятие 2.4. Предоставление субъектам малого и среднего предпринимательства поручительств Гарантийного фонда;</w:t>
      </w:r>
    </w:p>
    <w:p w:rsidR="00CA7C29" w:rsidRDefault="00CA7C29">
      <w:pPr>
        <w:pStyle w:val="ConsPlusNormal"/>
        <w:spacing w:before="220"/>
        <w:ind w:firstLine="540"/>
        <w:jc w:val="both"/>
      </w:pPr>
      <w:r>
        <w:t>мероприятие 2.5. Предоставление субъектам малого и среднего предпринимательства муниципального имущества в аренду для развития деятельности.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right"/>
        <w:outlineLvl w:val="1"/>
      </w:pPr>
      <w:r>
        <w:t>Приложение 1</w:t>
      </w:r>
    </w:p>
    <w:p w:rsidR="00CA7C29" w:rsidRDefault="00CA7C29">
      <w:pPr>
        <w:pStyle w:val="ConsPlusNormal"/>
        <w:jc w:val="right"/>
      </w:pPr>
      <w:r>
        <w:t>к муниципальной программе</w:t>
      </w:r>
    </w:p>
    <w:p w:rsidR="00CA7C29" w:rsidRDefault="00CA7C29">
      <w:pPr>
        <w:pStyle w:val="ConsPlusNormal"/>
        <w:jc w:val="right"/>
      </w:pPr>
      <w:r>
        <w:t>"Создание условий для развития</w:t>
      </w:r>
    </w:p>
    <w:p w:rsidR="00CA7C29" w:rsidRDefault="00CA7C29">
      <w:pPr>
        <w:pStyle w:val="ConsPlusNormal"/>
        <w:jc w:val="right"/>
      </w:pPr>
      <w:r>
        <w:lastRenderedPageBreak/>
        <w:t>предпринимательства в городе</w:t>
      </w:r>
    </w:p>
    <w:p w:rsidR="00CA7C29" w:rsidRDefault="00CA7C29">
      <w:pPr>
        <w:pStyle w:val="ConsPlusNormal"/>
        <w:jc w:val="right"/>
      </w:pPr>
      <w:r>
        <w:t>Красноярске" на 2020 год</w:t>
      </w:r>
    </w:p>
    <w:p w:rsidR="00CA7C29" w:rsidRDefault="00CA7C29">
      <w:pPr>
        <w:pStyle w:val="ConsPlusNormal"/>
        <w:jc w:val="right"/>
      </w:pPr>
      <w:r>
        <w:t>и плановый период</w:t>
      </w:r>
    </w:p>
    <w:p w:rsidR="00CA7C29" w:rsidRDefault="00CA7C29">
      <w:pPr>
        <w:pStyle w:val="ConsPlusNormal"/>
        <w:jc w:val="right"/>
      </w:pPr>
      <w:r>
        <w:t>2021 - 2022 годов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</w:pPr>
      <w:bookmarkStart w:id="5" w:name="P560"/>
      <w:bookmarkEnd w:id="5"/>
      <w:r>
        <w:t>ПЕРЕЧЕНЬ</w:t>
      </w:r>
    </w:p>
    <w:p w:rsidR="00CA7C29" w:rsidRDefault="00CA7C29">
      <w:pPr>
        <w:pStyle w:val="ConsPlusTitle"/>
        <w:jc w:val="center"/>
      </w:pPr>
      <w:r>
        <w:t>МЕРОПРИЯТИЙ ПОДПРОГРАММ И ОТДЕЛЬНЫХ МЕРОПРИЯТИЙ ПРОГРАММЫ</w:t>
      </w:r>
    </w:p>
    <w:p w:rsidR="00CA7C29" w:rsidRDefault="00CA7C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A7C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C29" w:rsidRDefault="00CA7C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C29" w:rsidRDefault="00CA7C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29.09.2020 N 744)</w:t>
            </w:r>
          </w:p>
        </w:tc>
      </w:tr>
    </w:tbl>
    <w:p w:rsidR="00CA7C29" w:rsidRDefault="00CA7C29">
      <w:pPr>
        <w:pStyle w:val="ConsPlusNormal"/>
        <w:jc w:val="center"/>
      </w:pPr>
    </w:p>
    <w:p w:rsidR="00CA7C29" w:rsidRDefault="00CA7C29">
      <w:pPr>
        <w:sectPr w:rsidR="00CA7C29" w:rsidSect="00866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64"/>
        <w:gridCol w:w="1954"/>
        <w:gridCol w:w="1309"/>
        <w:gridCol w:w="1309"/>
        <w:gridCol w:w="2569"/>
        <w:gridCol w:w="2584"/>
        <w:gridCol w:w="2569"/>
      </w:tblGrid>
      <w:tr w:rsidR="00CA7C29">
        <w:tc>
          <w:tcPr>
            <w:tcW w:w="454" w:type="dxa"/>
            <w:vMerge w:val="restart"/>
          </w:tcPr>
          <w:p w:rsidR="00CA7C29" w:rsidRDefault="00CA7C2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64" w:type="dxa"/>
            <w:vMerge w:val="restart"/>
          </w:tcPr>
          <w:p w:rsidR="00CA7C29" w:rsidRDefault="00CA7C2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54" w:type="dxa"/>
            <w:vMerge w:val="restart"/>
          </w:tcPr>
          <w:p w:rsidR="00CA7C29" w:rsidRDefault="00CA7C29">
            <w:pPr>
              <w:pStyle w:val="ConsPlusNormal"/>
              <w:jc w:val="center"/>
            </w:pPr>
            <w:r>
              <w:t>Ответственный исполнитель мероприятия</w:t>
            </w:r>
          </w:p>
        </w:tc>
        <w:tc>
          <w:tcPr>
            <w:tcW w:w="2618" w:type="dxa"/>
            <w:gridSpan w:val="2"/>
          </w:tcPr>
          <w:p w:rsidR="00CA7C29" w:rsidRDefault="00CA7C29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569" w:type="dxa"/>
            <w:vMerge w:val="restart"/>
          </w:tcPr>
          <w:p w:rsidR="00CA7C29" w:rsidRDefault="00CA7C29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2584" w:type="dxa"/>
            <w:vMerge w:val="restart"/>
          </w:tcPr>
          <w:p w:rsidR="00CA7C29" w:rsidRDefault="00CA7C29">
            <w:pPr>
              <w:pStyle w:val="ConsPlusNormal"/>
              <w:jc w:val="center"/>
            </w:pPr>
            <w:r>
              <w:t>Последствия нереализации мероприятия</w:t>
            </w:r>
          </w:p>
        </w:tc>
        <w:tc>
          <w:tcPr>
            <w:tcW w:w="2569" w:type="dxa"/>
            <w:vMerge w:val="restart"/>
          </w:tcPr>
          <w:p w:rsidR="00CA7C29" w:rsidRDefault="00CA7C29">
            <w:pPr>
              <w:pStyle w:val="ConsPlusNormal"/>
              <w:jc w:val="center"/>
            </w:pPr>
            <w:r>
              <w:t>Связь с показателями муниципальной программы (подпрограммы)</w:t>
            </w:r>
          </w:p>
        </w:tc>
      </w:tr>
      <w:tr w:rsidR="00CA7C29">
        <w:tc>
          <w:tcPr>
            <w:tcW w:w="454" w:type="dxa"/>
            <w:vMerge/>
          </w:tcPr>
          <w:p w:rsidR="00CA7C29" w:rsidRDefault="00CA7C29"/>
        </w:tc>
        <w:tc>
          <w:tcPr>
            <w:tcW w:w="2464" w:type="dxa"/>
            <w:vMerge/>
          </w:tcPr>
          <w:p w:rsidR="00CA7C29" w:rsidRDefault="00CA7C29"/>
        </w:tc>
        <w:tc>
          <w:tcPr>
            <w:tcW w:w="1954" w:type="dxa"/>
            <w:vMerge/>
          </w:tcPr>
          <w:p w:rsidR="00CA7C29" w:rsidRDefault="00CA7C29"/>
        </w:tc>
        <w:tc>
          <w:tcPr>
            <w:tcW w:w="1309" w:type="dxa"/>
          </w:tcPr>
          <w:p w:rsidR="00CA7C29" w:rsidRDefault="00CA7C29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309" w:type="dxa"/>
          </w:tcPr>
          <w:p w:rsidR="00CA7C29" w:rsidRDefault="00CA7C29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569" w:type="dxa"/>
            <w:vMerge/>
          </w:tcPr>
          <w:p w:rsidR="00CA7C29" w:rsidRDefault="00CA7C29"/>
        </w:tc>
        <w:tc>
          <w:tcPr>
            <w:tcW w:w="2584" w:type="dxa"/>
            <w:vMerge/>
          </w:tcPr>
          <w:p w:rsidR="00CA7C29" w:rsidRDefault="00CA7C29"/>
        </w:tc>
        <w:tc>
          <w:tcPr>
            <w:tcW w:w="2569" w:type="dxa"/>
            <w:vMerge/>
          </w:tcPr>
          <w:p w:rsidR="00CA7C29" w:rsidRDefault="00CA7C29"/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54" w:type="dxa"/>
          </w:tcPr>
          <w:p w:rsidR="00CA7C29" w:rsidRDefault="00CA7C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CA7C29" w:rsidRDefault="00CA7C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CA7C29" w:rsidRDefault="00CA7C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CA7C29" w:rsidRDefault="00CA7C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  <w:jc w:val="center"/>
            </w:pPr>
            <w:r>
              <w:t>8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t>1</w:t>
            </w:r>
          </w:p>
        </w:tc>
        <w:tc>
          <w:tcPr>
            <w:tcW w:w="14758" w:type="dxa"/>
            <w:gridSpan w:val="7"/>
          </w:tcPr>
          <w:p w:rsidR="00CA7C29" w:rsidRDefault="00CA7C29">
            <w:pPr>
              <w:pStyle w:val="ConsPlusNormal"/>
              <w:outlineLvl w:val="2"/>
            </w:pPr>
            <w:r>
              <w:t>Подпрограмма 1 "Обеспечение деятельности существующей инфраструктуры поддержки субъектов малого и среднего предпринимательства"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t>2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>Мероприятие 1.1.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</w:t>
            </w:r>
          </w:p>
        </w:tc>
        <w:tc>
          <w:tcPr>
            <w:tcW w:w="1954" w:type="dxa"/>
          </w:tcPr>
          <w:p w:rsidR="00CA7C29" w:rsidRDefault="00CA7C2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CA7C29" w:rsidRDefault="00CA7C29">
            <w:pPr>
              <w:pStyle w:val="ConsPlusNormal"/>
            </w:pPr>
            <w:r>
              <w:t>2020 год</w:t>
            </w:r>
          </w:p>
        </w:tc>
        <w:tc>
          <w:tcPr>
            <w:tcW w:w="1309" w:type="dxa"/>
          </w:tcPr>
          <w:p w:rsidR="00CA7C29" w:rsidRDefault="00CA7C29">
            <w:pPr>
              <w:pStyle w:val="ConsPlusNormal"/>
            </w:pPr>
            <w:r>
              <w:t>2022 год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</w:pPr>
            <w:r>
              <w:t>количество элементов инфраструктуры поддержки малого и среднего предпринимательства, получивших поддержку, не менее 1 ед. ежегодно</w:t>
            </w:r>
          </w:p>
        </w:tc>
        <w:tc>
          <w:tcPr>
            <w:tcW w:w="2584" w:type="dxa"/>
          </w:tcPr>
          <w:p w:rsidR="00CA7C29" w:rsidRDefault="00CA7C29">
            <w:pPr>
              <w:pStyle w:val="ConsPlusNormal"/>
            </w:pPr>
            <w:r>
              <w:t>снижение количества создаваемых малых и средних предприятий, сокращение возможностей по сбыту продукции для малых и средних предприятий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</w:pPr>
            <w:r>
              <w:t>оказывает влияние на показатель результативности 1 подпрограммы 1 "Количество элементов инфраструктуры поддержки малого и среднего предпринимательства, получивших поддержку"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t>3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 xml:space="preserve">Мероприятие 1.2. Предоставление </w:t>
            </w:r>
            <w:r>
              <w:lastRenderedPageBreak/>
              <w:t>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1954" w:type="dxa"/>
          </w:tcPr>
          <w:p w:rsidR="00CA7C29" w:rsidRDefault="00CA7C29">
            <w:pPr>
              <w:pStyle w:val="ConsPlusNormal"/>
            </w:pPr>
            <w:r>
              <w:lastRenderedPageBreak/>
              <w:t xml:space="preserve">департамент экономической </w:t>
            </w:r>
            <w:r>
              <w:lastRenderedPageBreak/>
              <w:t>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CA7C29" w:rsidRDefault="00CA7C29">
            <w:pPr>
              <w:pStyle w:val="ConsPlusNormal"/>
            </w:pPr>
            <w:r>
              <w:lastRenderedPageBreak/>
              <w:t>2020 год</w:t>
            </w:r>
          </w:p>
        </w:tc>
        <w:tc>
          <w:tcPr>
            <w:tcW w:w="1309" w:type="dxa"/>
          </w:tcPr>
          <w:p w:rsidR="00CA7C29" w:rsidRDefault="00CA7C29">
            <w:pPr>
              <w:pStyle w:val="ConsPlusNormal"/>
            </w:pPr>
            <w:r>
              <w:t>2022 год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</w:pPr>
            <w:r>
              <w:t xml:space="preserve">подготовленные для субъектов малого и </w:t>
            </w:r>
            <w:r>
              <w:lastRenderedPageBreak/>
              <w:t>среднего предпринимательства учредительные документы и изменения к ним, отчеты для предпринимателей в налоговые и прочие органы, бизнес-планы, концепции, технико-экономические обоснования, инвестиционные проекты, предоставленные консультации и информационная поддержка в 2020 году не менее 2200 единиц, в 2021 - 2022 годах не менее 3500 единиц ежегодно</w:t>
            </w:r>
          </w:p>
        </w:tc>
        <w:tc>
          <w:tcPr>
            <w:tcW w:w="2584" w:type="dxa"/>
          </w:tcPr>
          <w:p w:rsidR="00CA7C29" w:rsidRDefault="00CA7C29">
            <w:pPr>
              <w:pStyle w:val="ConsPlusNormal"/>
            </w:pPr>
            <w:r>
              <w:lastRenderedPageBreak/>
              <w:t xml:space="preserve">снижение качества и (или) объема </w:t>
            </w:r>
            <w:r>
              <w:lastRenderedPageBreak/>
              <w:t>(содержания) оказываемых услуг в рамках муниципального задания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</w:pPr>
            <w:r>
              <w:lastRenderedPageBreak/>
              <w:t xml:space="preserve">оказывает влияние на показатель </w:t>
            </w:r>
            <w:r>
              <w:lastRenderedPageBreak/>
              <w:t>результативности 2 подпрограммы 1 "Количество подготовленных для субъектов малого и среднего предпринимательства учредительных документов и изменений к ним, отчетов для предпринимателей в налоговые и прочие органы, бизнес-планов, концепций, технико-экономических обоснований, инвестиционных проектов, предоставленных консультаций и информационной поддержки"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 xml:space="preserve">Мероприятие 1.3. 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</w:t>
            </w:r>
            <w:r>
              <w:lastRenderedPageBreak/>
              <w:t>уставной деятельности, не связанной с выполнением им муниципального задания</w:t>
            </w:r>
          </w:p>
        </w:tc>
        <w:tc>
          <w:tcPr>
            <w:tcW w:w="1954" w:type="dxa"/>
          </w:tcPr>
          <w:p w:rsidR="00CA7C29" w:rsidRDefault="00CA7C29">
            <w:pPr>
              <w:pStyle w:val="ConsPlusNormal"/>
            </w:pPr>
            <w:r>
              <w:lastRenderedPageBreak/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CA7C29" w:rsidRDefault="00CA7C29">
            <w:pPr>
              <w:pStyle w:val="ConsPlusNormal"/>
            </w:pPr>
            <w:r>
              <w:t>2020 год</w:t>
            </w:r>
          </w:p>
        </w:tc>
        <w:tc>
          <w:tcPr>
            <w:tcW w:w="1309" w:type="dxa"/>
          </w:tcPr>
          <w:p w:rsidR="00CA7C29" w:rsidRDefault="00CA7C29">
            <w:pPr>
              <w:pStyle w:val="ConsPlusNormal"/>
            </w:pPr>
            <w:r>
              <w:t>2022 год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</w:pPr>
            <w:r>
              <w:t xml:space="preserve">количество проектов инфраструктурного развития города, в том числе с участием субъектов малого и среднего предпринимательства, представленных в рамках выставочной экспозиции города, в 2020 году 0 единиц, 2021 - 2022 годах </w:t>
            </w:r>
            <w:r>
              <w:lastRenderedPageBreak/>
              <w:t>не менее 11 ед. ежегодно</w:t>
            </w:r>
          </w:p>
        </w:tc>
        <w:tc>
          <w:tcPr>
            <w:tcW w:w="2584" w:type="dxa"/>
          </w:tcPr>
          <w:p w:rsidR="00CA7C29" w:rsidRDefault="00CA7C29">
            <w:pPr>
              <w:pStyle w:val="ConsPlusNormal"/>
            </w:pPr>
            <w:r>
              <w:lastRenderedPageBreak/>
              <w:t>уменьшение деловой активности предпринимательства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</w:pPr>
            <w:r>
              <w:t xml:space="preserve">оказывает влияние на показатель результативности 3 подпрограммы 1 "Количество проектов инфраструктурного развития города, в том числе с участием субъектов малого и среднего предпринимательства, </w:t>
            </w:r>
            <w:r>
              <w:lastRenderedPageBreak/>
              <w:t>представленных в рамках выставочной экспозиции города"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4758" w:type="dxa"/>
            <w:gridSpan w:val="7"/>
          </w:tcPr>
          <w:p w:rsidR="00CA7C29" w:rsidRDefault="00CA7C29">
            <w:pPr>
              <w:pStyle w:val="ConsPlusNormal"/>
              <w:outlineLvl w:val="2"/>
            </w:pPr>
            <w:r>
              <w:t>Подпрограмма 2 "Финансовая и имущественная поддержка субъектов малого и среднего предпринимательства"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t>6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>Мероприятие 2.1. 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</w:t>
            </w:r>
          </w:p>
        </w:tc>
        <w:tc>
          <w:tcPr>
            <w:tcW w:w="1954" w:type="dxa"/>
          </w:tcPr>
          <w:p w:rsidR="00CA7C29" w:rsidRDefault="00CA7C2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CA7C29" w:rsidRDefault="00CA7C29">
            <w:pPr>
              <w:pStyle w:val="ConsPlusNormal"/>
            </w:pPr>
            <w:r>
              <w:t>2020 год</w:t>
            </w:r>
          </w:p>
        </w:tc>
        <w:tc>
          <w:tcPr>
            <w:tcW w:w="1309" w:type="dxa"/>
          </w:tcPr>
          <w:p w:rsidR="00CA7C29" w:rsidRDefault="00CA7C29">
            <w:pPr>
              <w:pStyle w:val="ConsPlusNormal"/>
            </w:pPr>
            <w:r>
              <w:t>2022 год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</w:t>
            </w:r>
          </w:p>
          <w:p w:rsidR="00CA7C29" w:rsidRDefault="00CA7C29">
            <w:pPr>
              <w:pStyle w:val="ConsPlusNormal"/>
            </w:pPr>
            <w:r>
              <w:t>поддержку:</w:t>
            </w:r>
          </w:p>
          <w:p w:rsidR="00CA7C29" w:rsidRDefault="00CA7C29">
            <w:pPr>
              <w:pStyle w:val="ConsPlusNormal"/>
            </w:pPr>
            <w:r>
              <w:t>2020 год - 21 ед.;</w:t>
            </w:r>
          </w:p>
          <w:p w:rsidR="00CA7C29" w:rsidRDefault="00CA7C29">
            <w:pPr>
              <w:pStyle w:val="ConsPlusNormal"/>
            </w:pPr>
            <w:r>
              <w:t xml:space="preserve">2021 год - 22 ед. </w:t>
            </w:r>
            <w:hyperlink w:anchor="P660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CA7C29" w:rsidRDefault="00CA7C29">
            <w:pPr>
              <w:pStyle w:val="ConsPlusNormal"/>
            </w:pPr>
            <w:r>
              <w:t xml:space="preserve">2022 год - 23 ед. </w:t>
            </w:r>
            <w:hyperlink w:anchor="P6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84" w:type="dxa"/>
          </w:tcPr>
          <w:p w:rsidR="00CA7C29" w:rsidRDefault="00CA7C29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</w:pPr>
            <w:r>
              <w:t>оказывает влияние на показатель результативности 1 подпрограммы 2 "Количество субъектов малого и среднего предпринимательства, получивших финансовую поддержку"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t>7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 xml:space="preserve">Мероприятие 2.2. Предоставление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</w:t>
            </w:r>
            <w:r>
              <w:lastRenderedPageBreak/>
              <w:t>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954" w:type="dxa"/>
          </w:tcPr>
          <w:p w:rsidR="00CA7C29" w:rsidRDefault="00CA7C29">
            <w:pPr>
              <w:pStyle w:val="ConsPlusNormal"/>
            </w:pPr>
            <w:r>
              <w:lastRenderedPageBreak/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CA7C29" w:rsidRDefault="00CA7C29">
            <w:pPr>
              <w:pStyle w:val="ConsPlusNormal"/>
            </w:pPr>
            <w:r>
              <w:t>2020 год</w:t>
            </w:r>
          </w:p>
        </w:tc>
        <w:tc>
          <w:tcPr>
            <w:tcW w:w="1309" w:type="dxa"/>
          </w:tcPr>
          <w:p w:rsidR="00CA7C29" w:rsidRDefault="00CA7C29">
            <w:pPr>
              <w:pStyle w:val="ConsPlusNormal"/>
            </w:pPr>
            <w:r>
              <w:t>2022 год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</w:t>
            </w:r>
          </w:p>
          <w:p w:rsidR="00CA7C29" w:rsidRDefault="00CA7C29">
            <w:pPr>
              <w:pStyle w:val="ConsPlusNormal"/>
            </w:pPr>
            <w:r>
              <w:t>поддержку:</w:t>
            </w:r>
          </w:p>
          <w:p w:rsidR="00CA7C29" w:rsidRDefault="00CA7C29">
            <w:pPr>
              <w:pStyle w:val="ConsPlusNormal"/>
            </w:pPr>
            <w:r>
              <w:t>2020 год - 2 ед.;</w:t>
            </w:r>
          </w:p>
          <w:p w:rsidR="00CA7C29" w:rsidRDefault="00CA7C29">
            <w:pPr>
              <w:pStyle w:val="ConsPlusNormal"/>
            </w:pPr>
            <w:r>
              <w:t xml:space="preserve">2021 год - 2 ед. </w:t>
            </w:r>
            <w:hyperlink w:anchor="P660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CA7C29" w:rsidRDefault="00CA7C29">
            <w:pPr>
              <w:pStyle w:val="ConsPlusNormal"/>
            </w:pPr>
            <w:r>
              <w:t xml:space="preserve">2022 год - 2 ед. </w:t>
            </w:r>
            <w:hyperlink w:anchor="P6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84" w:type="dxa"/>
          </w:tcPr>
          <w:p w:rsidR="00CA7C29" w:rsidRDefault="00CA7C29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</w:pPr>
            <w:r>
              <w:t>оказывает влияние на показатель результативности 1 подпрограммы 2 "Количество субъектов малого и среднего предпринимательства, получивших финансовую поддержку"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>Мероприятие 2.3. Предоставление субсидий субъектам малого и среднего предпринимательства - производителям товаров, работ, услуг в целях возмещения части затрат на оказание ветеринарных услуг по кастрации (стерилизации) домашних животных (собак) на территории города Красноярска</w:t>
            </w:r>
          </w:p>
        </w:tc>
        <w:tc>
          <w:tcPr>
            <w:tcW w:w="1954" w:type="dxa"/>
          </w:tcPr>
          <w:p w:rsidR="00CA7C29" w:rsidRDefault="00CA7C2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CA7C29" w:rsidRDefault="00CA7C29">
            <w:pPr>
              <w:pStyle w:val="ConsPlusNormal"/>
            </w:pPr>
            <w:r>
              <w:t>2020 год</w:t>
            </w:r>
          </w:p>
        </w:tc>
        <w:tc>
          <w:tcPr>
            <w:tcW w:w="1309" w:type="dxa"/>
          </w:tcPr>
          <w:p w:rsidR="00CA7C29" w:rsidRDefault="00CA7C29">
            <w:pPr>
              <w:pStyle w:val="ConsPlusNormal"/>
            </w:pPr>
            <w:r>
              <w:t>2022 год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поддержку, не менее 1 ед. ежегодно</w:t>
            </w:r>
          </w:p>
        </w:tc>
        <w:tc>
          <w:tcPr>
            <w:tcW w:w="2584" w:type="dxa"/>
          </w:tcPr>
          <w:p w:rsidR="00CA7C29" w:rsidRDefault="00CA7C29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</w:pPr>
            <w:r>
              <w:t>оказывает влияние на показатель результативности 1 подпрограммы 2 "Количество субъектов малого и среднего предпринимательства, получивших финансовую поддержку"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t>9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 xml:space="preserve">Мероприятие 2.4. Предоставление субъектам малого и среднего предпринимательства поручительств </w:t>
            </w:r>
            <w:r>
              <w:lastRenderedPageBreak/>
              <w:t>Гарантийного фонда</w:t>
            </w:r>
          </w:p>
        </w:tc>
        <w:tc>
          <w:tcPr>
            <w:tcW w:w="1954" w:type="dxa"/>
          </w:tcPr>
          <w:p w:rsidR="00CA7C29" w:rsidRDefault="00CA7C29">
            <w:pPr>
              <w:pStyle w:val="ConsPlusNormal"/>
            </w:pPr>
            <w:r>
              <w:lastRenderedPageBreak/>
              <w:t xml:space="preserve">департамент экономической политики и инвестиционного развития администрации </w:t>
            </w:r>
            <w:r>
              <w:lastRenderedPageBreak/>
              <w:t>города</w:t>
            </w:r>
          </w:p>
        </w:tc>
        <w:tc>
          <w:tcPr>
            <w:tcW w:w="1309" w:type="dxa"/>
          </w:tcPr>
          <w:p w:rsidR="00CA7C29" w:rsidRDefault="00CA7C29">
            <w:pPr>
              <w:pStyle w:val="ConsPlusNormal"/>
            </w:pPr>
            <w:r>
              <w:lastRenderedPageBreak/>
              <w:t>2020 год</w:t>
            </w:r>
          </w:p>
        </w:tc>
        <w:tc>
          <w:tcPr>
            <w:tcW w:w="1309" w:type="dxa"/>
          </w:tcPr>
          <w:p w:rsidR="00CA7C29" w:rsidRDefault="00CA7C29">
            <w:pPr>
              <w:pStyle w:val="ConsPlusNormal"/>
            </w:pPr>
            <w:r>
              <w:t>2022 год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поручительства Гарантийного фонда, не </w:t>
            </w:r>
            <w:r>
              <w:lastRenderedPageBreak/>
              <w:t>менее 26 ед. ежегодно</w:t>
            </w:r>
          </w:p>
        </w:tc>
        <w:tc>
          <w:tcPr>
            <w:tcW w:w="2584" w:type="dxa"/>
          </w:tcPr>
          <w:p w:rsidR="00CA7C29" w:rsidRDefault="00CA7C29">
            <w:pPr>
              <w:pStyle w:val="ConsPlusNormal"/>
            </w:pPr>
            <w:r>
              <w:lastRenderedPageBreak/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</w:pPr>
            <w:r>
              <w:t xml:space="preserve">оказывает влияние на показатель результативности 1 подпрограммы 2 "Количество субъектов малого и среднего </w:t>
            </w:r>
            <w:r>
              <w:lastRenderedPageBreak/>
              <w:t>предпринимательства, получивших финансовую поддержку"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>Мероприятие 2.5. Предоставление субъектам малого и среднего предпринимательства муниципального имущества в аренду для развития деятельности</w:t>
            </w:r>
          </w:p>
        </w:tc>
        <w:tc>
          <w:tcPr>
            <w:tcW w:w="1954" w:type="dxa"/>
          </w:tcPr>
          <w:p w:rsidR="00CA7C29" w:rsidRDefault="00CA7C29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1309" w:type="dxa"/>
          </w:tcPr>
          <w:p w:rsidR="00CA7C29" w:rsidRDefault="00CA7C29">
            <w:pPr>
              <w:pStyle w:val="ConsPlusNormal"/>
            </w:pPr>
            <w:r>
              <w:t>2020 год</w:t>
            </w:r>
          </w:p>
        </w:tc>
        <w:tc>
          <w:tcPr>
            <w:tcW w:w="1309" w:type="dxa"/>
          </w:tcPr>
          <w:p w:rsidR="00CA7C29" w:rsidRDefault="00CA7C29">
            <w:pPr>
              <w:pStyle w:val="ConsPlusNormal"/>
            </w:pPr>
            <w:r>
              <w:t>2022 год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</w:pPr>
            <w:r>
              <w:t>количество субъектов малого и среднего предпринимательства, получивших имущественную поддержку, не менее 1 ед. ежегодно</w:t>
            </w:r>
          </w:p>
        </w:tc>
        <w:tc>
          <w:tcPr>
            <w:tcW w:w="2584" w:type="dxa"/>
          </w:tcPr>
          <w:p w:rsidR="00CA7C29" w:rsidRDefault="00CA7C29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</w:pPr>
            <w:r>
              <w:t>оказывает влияние на показатель результативности 2 подпрограммы 2 "Количество субъектов малого и среднего предпринимательства, получивших имущественную поддержку"</w:t>
            </w:r>
          </w:p>
        </w:tc>
      </w:tr>
    </w:tbl>
    <w:p w:rsidR="00CA7C29" w:rsidRDefault="00CA7C29">
      <w:pPr>
        <w:sectPr w:rsidR="00CA7C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ind w:firstLine="540"/>
        <w:jc w:val="both"/>
      </w:pPr>
      <w:r>
        <w:t>--------------------------------</w:t>
      </w:r>
    </w:p>
    <w:p w:rsidR="00CA7C29" w:rsidRDefault="00CA7C29">
      <w:pPr>
        <w:pStyle w:val="ConsPlusNormal"/>
        <w:spacing w:before="220"/>
        <w:ind w:firstLine="540"/>
        <w:jc w:val="both"/>
      </w:pPr>
      <w:bookmarkStart w:id="6" w:name="P660"/>
      <w:bookmarkEnd w:id="6"/>
      <w:r>
        <w:t>&lt;*&gt; В том числе за счет привлечения средств вышестоящих бюджетов.".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right"/>
        <w:outlineLvl w:val="1"/>
      </w:pPr>
      <w:r>
        <w:t>Приложение 2</w:t>
      </w:r>
    </w:p>
    <w:p w:rsidR="00CA7C29" w:rsidRDefault="00CA7C29">
      <w:pPr>
        <w:pStyle w:val="ConsPlusNormal"/>
        <w:jc w:val="right"/>
      </w:pPr>
      <w:r>
        <w:t>к муниципальной программе</w:t>
      </w:r>
    </w:p>
    <w:p w:rsidR="00CA7C29" w:rsidRDefault="00CA7C29">
      <w:pPr>
        <w:pStyle w:val="ConsPlusNormal"/>
        <w:jc w:val="right"/>
      </w:pPr>
      <w:r>
        <w:t>"Создание условий для развития</w:t>
      </w:r>
    </w:p>
    <w:p w:rsidR="00CA7C29" w:rsidRDefault="00CA7C29">
      <w:pPr>
        <w:pStyle w:val="ConsPlusNormal"/>
        <w:jc w:val="right"/>
      </w:pPr>
      <w:r>
        <w:t>предпринимательства в городе</w:t>
      </w:r>
    </w:p>
    <w:p w:rsidR="00CA7C29" w:rsidRDefault="00CA7C29">
      <w:pPr>
        <w:pStyle w:val="ConsPlusNormal"/>
        <w:jc w:val="right"/>
      </w:pPr>
      <w:r>
        <w:t>Красноярске" на 2020 год</w:t>
      </w:r>
    </w:p>
    <w:p w:rsidR="00CA7C29" w:rsidRDefault="00CA7C29">
      <w:pPr>
        <w:pStyle w:val="ConsPlusNormal"/>
        <w:jc w:val="right"/>
      </w:pPr>
      <w:r>
        <w:t>и плановый период</w:t>
      </w:r>
    </w:p>
    <w:p w:rsidR="00CA7C29" w:rsidRDefault="00CA7C29">
      <w:pPr>
        <w:pStyle w:val="ConsPlusNormal"/>
        <w:jc w:val="right"/>
      </w:pPr>
      <w:r>
        <w:t>2021 - 2022 годов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</w:pPr>
      <w:bookmarkStart w:id="7" w:name="P674"/>
      <w:bookmarkEnd w:id="7"/>
      <w:r>
        <w:t>ПЕРЕЧЕНЬ</w:t>
      </w:r>
    </w:p>
    <w:p w:rsidR="00CA7C29" w:rsidRDefault="00CA7C29">
      <w:pPr>
        <w:pStyle w:val="ConsPlusTitle"/>
        <w:jc w:val="center"/>
      </w:pPr>
      <w:r>
        <w:t>НОРМАТИВНЫХ ПРАВОВЫХ АКТОВ АДМИНИСТРАЦИИ ГОРОДА,</w:t>
      </w:r>
    </w:p>
    <w:p w:rsidR="00CA7C29" w:rsidRDefault="00CA7C29">
      <w:pPr>
        <w:pStyle w:val="ConsPlusTitle"/>
        <w:jc w:val="center"/>
      </w:pPr>
      <w:r>
        <w:t>КОТОРЫЕ НЕОБХОДИМО ПРИНЯТЬ В ЦЕЛЯХ РЕАЛИЗАЦИИ МЕРОПРИЯТИЙ</w:t>
      </w:r>
    </w:p>
    <w:p w:rsidR="00CA7C29" w:rsidRDefault="00CA7C29">
      <w:pPr>
        <w:pStyle w:val="ConsPlusTitle"/>
        <w:jc w:val="center"/>
      </w:pPr>
      <w:r>
        <w:t>ПРОГРАММЫ, ПОДПРОГРАММЫ</w:t>
      </w:r>
    </w:p>
    <w:p w:rsidR="00CA7C29" w:rsidRDefault="00CA7C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A7C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C29" w:rsidRDefault="00CA7C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C29" w:rsidRDefault="00CA7C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29.09.2020 N 744)</w:t>
            </w:r>
          </w:p>
        </w:tc>
      </w:tr>
    </w:tbl>
    <w:p w:rsidR="00CA7C29" w:rsidRDefault="00CA7C2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44"/>
        <w:gridCol w:w="3572"/>
        <w:gridCol w:w="1954"/>
        <w:gridCol w:w="1354"/>
      </w:tblGrid>
      <w:tr w:rsidR="00CA7C29">
        <w:tc>
          <w:tcPr>
            <w:tcW w:w="454" w:type="dxa"/>
          </w:tcPr>
          <w:p w:rsidR="00CA7C29" w:rsidRDefault="00CA7C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44" w:type="dxa"/>
          </w:tcPr>
          <w:p w:rsidR="00CA7C29" w:rsidRDefault="00CA7C29">
            <w:pPr>
              <w:pStyle w:val="ConsPlusNormal"/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3572" w:type="dxa"/>
          </w:tcPr>
          <w:p w:rsidR="00CA7C29" w:rsidRDefault="00CA7C29">
            <w:pPr>
              <w:pStyle w:val="ConsPlusNormal"/>
              <w:jc w:val="center"/>
            </w:pPr>
            <w:r>
              <w:t>Предмет регулирования, основное содержание</w:t>
            </w:r>
          </w:p>
        </w:tc>
        <w:tc>
          <w:tcPr>
            <w:tcW w:w="1954" w:type="dxa"/>
          </w:tcPr>
          <w:p w:rsidR="00CA7C29" w:rsidRDefault="00CA7C29">
            <w:pPr>
              <w:pStyle w:val="ConsPlusNormal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354" w:type="dxa"/>
          </w:tcPr>
          <w:p w:rsidR="00CA7C29" w:rsidRDefault="00CA7C29">
            <w:pPr>
              <w:pStyle w:val="ConsPlusNormal"/>
              <w:jc w:val="center"/>
            </w:pPr>
            <w:r>
              <w:t>Ожидаемые сроки принятия (год, квартал)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t>1</w:t>
            </w:r>
          </w:p>
        </w:tc>
        <w:tc>
          <w:tcPr>
            <w:tcW w:w="1744" w:type="dxa"/>
          </w:tcPr>
          <w:p w:rsidR="00CA7C29" w:rsidRDefault="00CA7C29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29.06.2020 N 489</w:t>
            </w:r>
          </w:p>
        </w:tc>
        <w:tc>
          <w:tcPr>
            <w:tcW w:w="3572" w:type="dxa"/>
          </w:tcPr>
          <w:p w:rsidR="00CA7C29" w:rsidRDefault="00CA7C29">
            <w:pPr>
              <w:pStyle w:val="ConsPlusNormal"/>
            </w:pPr>
            <w:r>
              <w:t>"Об утверждении Порядка предоставления субсидий субъектам малого и среднего предпринимательства - производителям товаров, работ, услуг в целях возмещения части затрат на оказание ветеринарных услуг по кастрации (стерилизации) домашних животных (собак) на территории города Красноярска"</w:t>
            </w:r>
          </w:p>
        </w:tc>
        <w:tc>
          <w:tcPr>
            <w:tcW w:w="1954" w:type="dxa"/>
          </w:tcPr>
          <w:p w:rsidR="00CA7C29" w:rsidRDefault="00CA7C2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54" w:type="dxa"/>
          </w:tcPr>
          <w:p w:rsidR="00CA7C29" w:rsidRDefault="00CA7C29">
            <w:pPr>
              <w:pStyle w:val="ConsPlusNormal"/>
            </w:pPr>
            <w:r>
              <w:t>2020, II"</w:t>
            </w:r>
          </w:p>
        </w:tc>
      </w:tr>
    </w:tbl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right"/>
        <w:outlineLvl w:val="1"/>
      </w:pPr>
      <w:r>
        <w:t>Приложение 3</w:t>
      </w:r>
    </w:p>
    <w:p w:rsidR="00CA7C29" w:rsidRDefault="00CA7C29">
      <w:pPr>
        <w:pStyle w:val="ConsPlusNormal"/>
        <w:jc w:val="right"/>
      </w:pPr>
      <w:r>
        <w:t>к муниципальной программе</w:t>
      </w:r>
    </w:p>
    <w:p w:rsidR="00CA7C29" w:rsidRDefault="00CA7C29">
      <w:pPr>
        <w:pStyle w:val="ConsPlusNormal"/>
        <w:jc w:val="right"/>
      </w:pPr>
      <w:r>
        <w:t>"Создание условий для развития</w:t>
      </w:r>
    </w:p>
    <w:p w:rsidR="00CA7C29" w:rsidRDefault="00CA7C29">
      <w:pPr>
        <w:pStyle w:val="ConsPlusNormal"/>
        <w:jc w:val="right"/>
      </w:pPr>
      <w:r>
        <w:t>предпринимательства в городе</w:t>
      </w:r>
    </w:p>
    <w:p w:rsidR="00CA7C29" w:rsidRDefault="00CA7C29">
      <w:pPr>
        <w:pStyle w:val="ConsPlusNormal"/>
        <w:jc w:val="right"/>
      </w:pPr>
      <w:r>
        <w:t>Красноярске" на 2020 год</w:t>
      </w:r>
    </w:p>
    <w:p w:rsidR="00CA7C29" w:rsidRDefault="00CA7C29">
      <w:pPr>
        <w:pStyle w:val="ConsPlusNormal"/>
        <w:jc w:val="right"/>
      </w:pPr>
      <w:r>
        <w:t>и плановый период</w:t>
      </w:r>
    </w:p>
    <w:p w:rsidR="00CA7C29" w:rsidRDefault="00CA7C29">
      <w:pPr>
        <w:pStyle w:val="ConsPlusNormal"/>
        <w:jc w:val="right"/>
      </w:pPr>
      <w:r>
        <w:lastRenderedPageBreak/>
        <w:t>2021 - 2022 годов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</w:pPr>
      <w:bookmarkStart w:id="8" w:name="P704"/>
      <w:bookmarkEnd w:id="8"/>
      <w:r>
        <w:t>СВЕДЕНИЯ</w:t>
      </w:r>
    </w:p>
    <w:p w:rsidR="00CA7C29" w:rsidRDefault="00CA7C29">
      <w:pPr>
        <w:pStyle w:val="ConsPlusTitle"/>
        <w:jc w:val="center"/>
      </w:pPr>
      <w:r>
        <w:t>О ЦЕЛЕВЫХ ИНДИКАТОРАХ И ПОКАЗАТЕЛЯХ РЕЗУЛЬТАТИВНОСТИ</w:t>
      </w:r>
    </w:p>
    <w:p w:rsidR="00CA7C29" w:rsidRDefault="00CA7C29">
      <w:pPr>
        <w:pStyle w:val="ConsPlusTitle"/>
        <w:jc w:val="center"/>
      </w:pPr>
      <w:r>
        <w:t>ПРОГРАММЫ, ПОДПРОГРАММ ПРОГРАММЫ, ОТДЕЛЬНЫХ МЕРОПРИЯТИЙ</w:t>
      </w:r>
    </w:p>
    <w:p w:rsidR="00CA7C29" w:rsidRDefault="00CA7C29">
      <w:pPr>
        <w:pStyle w:val="ConsPlusTitle"/>
        <w:jc w:val="center"/>
      </w:pPr>
      <w:r>
        <w:t>И ИХ ЗНАЧЕНИЯХ</w:t>
      </w:r>
    </w:p>
    <w:p w:rsidR="00CA7C29" w:rsidRDefault="00CA7C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A7C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C29" w:rsidRDefault="00CA7C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C29" w:rsidRDefault="00CA7C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29.09.2020 N 744)</w:t>
            </w:r>
          </w:p>
        </w:tc>
      </w:tr>
    </w:tbl>
    <w:p w:rsidR="00CA7C29" w:rsidRDefault="00CA7C29">
      <w:pPr>
        <w:pStyle w:val="ConsPlusNormal"/>
      </w:pPr>
    </w:p>
    <w:p w:rsidR="00CA7C29" w:rsidRDefault="00CA7C29">
      <w:pPr>
        <w:sectPr w:rsidR="00CA7C2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69"/>
        <w:gridCol w:w="1204"/>
        <w:gridCol w:w="1939"/>
        <w:gridCol w:w="2464"/>
        <w:gridCol w:w="1939"/>
        <w:gridCol w:w="664"/>
        <w:gridCol w:w="724"/>
        <w:gridCol w:w="724"/>
        <w:gridCol w:w="724"/>
      </w:tblGrid>
      <w:tr w:rsidR="00CA7C29">
        <w:tc>
          <w:tcPr>
            <w:tcW w:w="454" w:type="dxa"/>
            <w:vMerge w:val="restart"/>
          </w:tcPr>
          <w:p w:rsidR="00CA7C29" w:rsidRDefault="00CA7C2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69" w:type="dxa"/>
            <w:vMerge w:val="restart"/>
          </w:tcPr>
          <w:p w:rsidR="00CA7C29" w:rsidRDefault="00CA7C29">
            <w:pPr>
              <w:pStyle w:val="ConsPlusNormal"/>
              <w:jc w:val="center"/>
            </w:pPr>
            <w:r>
              <w:t>Наименование целевого индикатора, показателя результативности</w:t>
            </w:r>
          </w:p>
        </w:tc>
        <w:tc>
          <w:tcPr>
            <w:tcW w:w="1204" w:type="dxa"/>
            <w:vMerge w:val="restart"/>
          </w:tcPr>
          <w:p w:rsidR="00CA7C29" w:rsidRDefault="00CA7C29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939" w:type="dxa"/>
            <w:vMerge w:val="restart"/>
          </w:tcPr>
          <w:p w:rsidR="00CA7C29" w:rsidRDefault="00CA7C29">
            <w:pPr>
              <w:pStyle w:val="ConsPlusNormal"/>
              <w:jc w:val="center"/>
            </w:pPr>
            <w:r>
              <w:t>Вес показателя результативности</w:t>
            </w:r>
          </w:p>
        </w:tc>
        <w:tc>
          <w:tcPr>
            <w:tcW w:w="2464" w:type="dxa"/>
            <w:vMerge w:val="restart"/>
          </w:tcPr>
          <w:p w:rsidR="00CA7C29" w:rsidRDefault="00CA7C29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939" w:type="dxa"/>
            <w:vMerge w:val="restart"/>
          </w:tcPr>
          <w:p w:rsidR="00CA7C29" w:rsidRDefault="00CA7C29">
            <w:pPr>
              <w:pStyle w:val="ConsPlusNormal"/>
              <w:jc w:val="center"/>
            </w:pPr>
            <w: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2836" w:type="dxa"/>
            <w:gridSpan w:val="4"/>
          </w:tcPr>
          <w:p w:rsidR="00CA7C29" w:rsidRDefault="00CA7C29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CA7C29">
        <w:tc>
          <w:tcPr>
            <w:tcW w:w="454" w:type="dxa"/>
            <w:vMerge/>
          </w:tcPr>
          <w:p w:rsidR="00CA7C29" w:rsidRDefault="00CA7C29"/>
        </w:tc>
        <w:tc>
          <w:tcPr>
            <w:tcW w:w="2569" w:type="dxa"/>
            <w:vMerge/>
          </w:tcPr>
          <w:p w:rsidR="00CA7C29" w:rsidRDefault="00CA7C29"/>
        </w:tc>
        <w:tc>
          <w:tcPr>
            <w:tcW w:w="1204" w:type="dxa"/>
            <w:vMerge/>
          </w:tcPr>
          <w:p w:rsidR="00CA7C29" w:rsidRDefault="00CA7C29"/>
        </w:tc>
        <w:tc>
          <w:tcPr>
            <w:tcW w:w="1939" w:type="dxa"/>
            <w:vMerge/>
          </w:tcPr>
          <w:p w:rsidR="00CA7C29" w:rsidRDefault="00CA7C29"/>
        </w:tc>
        <w:tc>
          <w:tcPr>
            <w:tcW w:w="2464" w:type="dxa"/>
            <w:vMerge/>
          </w:tcPr>
          <w:p w:rsidR="00CA7C29" w:rsidRDefault="00CA7C29"/>
        </w:tc>
        <w:tc>
          <w:tcPr>
            <w:tcW w:w="1939" w:type="dxa"/>
            <w:vMerge/>
          </w:tcPr>
          <w:p w:rsidR="00CA7C29" w:rsidRDefault="00CA7C29"/>
        </w:tc>
        <w:tc>
          <w:tcPr>
            <w:tcW w:w="664" w:type="dxa"/>
          </w:tcPr>
          <w:p w:rsidR="00CA7C29" w:rsidRDefault="00CA7C2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  <w:jc w:val="center"/>
            </w:pPr>
            <w:r>
              <w:t>2022 год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CA7C29" w:rsidRDefault="00CA7C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CA7C29" w:rsidRDefault="00CA7C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9" w:type="dxa"/>
          </w:tcPr>
          <w:p w:rsidR="00CA7C29" w:rsidRDefault="00CA7C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CA7C29" w:rsidRDefault="00CA7C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  <w:jc w:val="center"/>
            </w:pPr>
            <w:r>
              <w:t>10</w:t>
            </w:r>
          </w:p>
        </w:tc>
      </w:tr>
      <w:tr w:rsidR="00CA7C29">
        <w:tc>
          <w:tcPr>
            <w:tcW w:w="13405" w:type="dxa"/>
            <w:gridSpan w:val="10"/>
          </w:tcPr>
          <w:p w:rsidR="00CA7C29" w:rsidRDefault="00CA7C29">
            <w:pPr>
              <w:pStyle w:val="ConsPlusNormal"/>
            </w:pPr>
            <w:r>
              <w:t>Муниципальная программа "Создание условий для развития предпринимательства в городе Красноярске" на 2020 год и плановый период 2021 - 2022 годов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t>1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</w:pPr>
            <w:r>
              <w:t>Целевой индикатор 1. Число субъектов малого и среднего предпринимательства в расчете на 10000 человек населения</w:t>
            </w:r>
          </w:p>
        </w:tc>
        <w:tc>
          <w:tcPr>
            <w:tcW w:w="1204" w:type="dxa"/>
          </w:tcPr>
          <w:p w:rsidR="00CA7C29" w:rsidRDefault="00CA7C29">
            <w:pPr>
              <w:pStyle w:val="ConsPlusNormal"/>
            </w:pPr>
            <w:r>
              <w:t>ед.</w:t>
            </w:r>
          </w:p>
        </w:tc>
        <w:tc>
          <w:tcPr>
            <w:tcW w:w="1939" w:type="dxa"/>
          </w:tcPr>
          <w:p w:rsidR="00CA7C29" w:rsidRDefault="00CA7C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>формы федерального статистического наблюдения: N МП-сп "Сведения об основных показателях деятельности малого предприятия за отчетный год", N 1-предприниматель "Сведения о деятельности индивидуального предпринимателя", N 1-предприятие "Основные сведения о деятельности организации за отчетный год", данные о численности населения на начало года, следующего за отчетным</w:t>
            </w:r>
          </w:p>
        </w:tc>
        <w:tc>
          <w:tcPr>
            <w:tcW w:w="1939" w:type="dxa"/>
          </w:tcPr>
          <w:p w:rsidR="00CA7C29" w:rsidRDefault="00CA7C29">
            <w:pPr>
              <w:pStyle w:val="ConsPlusNormal"/>
            </w:pPr>
            <w:r>
              <w:t>по итогам года</w:t>
            </w:r>
          </w:p>
        </w:tc>
        <w:tc>
          <w:tcPr>
            <w:tcW w:w="664" w:type="dxa"/>
          </w:tcPr>
          <w:p w:rsidR="00CA7C29" w:rsidRDefault="00CA7C29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  <w:jc w:val="center"/>
            </w:pPr>
            <w:r>
              <w:t>550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</w:pPr>
            <w:r>
              <w:t>Целевой индикатор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04" w:type="dxa"/>
          </w:tcPr>
          <w:p w:rsidR="00CA7C29" w:rsidRDefault="00CA7C29">
            <w:pPr>
              <w:pStyle w:val="ConsPlusNormal"/>
            </w:pPr>
            <w:r>
              <w:t>%</w:t>
            </w:r>
          </w:p>
        </w:tc>
        <w:tc>
          <w:tcPr>
            <w:tcW w:w="1939" w:type="dxa"/>
          </w:tcPr>
          <w:p w:rsidR="00CA7C29" w:rsidRDefault="00CA7C2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>формы федерального статистического наблюдения: N МП-сп "Сведения об основных показателях деятельности малого предприятия за отчетный год", N 1-предприниматель "Сведения о деятельности индивидуального предпринимателя", N 1-предприятие "Основные сведения о деятельности организации за отчетный год", N П-4 "Сведения о численности и заработной плате работников", N 1-Т "Сведения о численности и заработной плате работников"</w:t>
            </w:r>
          </w:p>
        </w:tc>
        <w:tc>
          <w:tcPr>
            <w:tcW w:w="1939" w:type="dxa"/>
          </w:tcPr>
          <w:p w:rsidR="00CA7C29" w:rsidRDefault="00CA7C29">
            <w:pPr>
              <w:pStyle w:val="ConsPlusNormal"/>
            </w:pPr>
            <w:r>
              <w:t>по итогам года</w:t>
            </w:r>
          </w:p>
        </w:tc>
        <w:tc>
          <w:tcPr>
            <w:tcW w:w="664" w:type="dxa"/>
          </w:tcPr>
          <w:p w:rsidR="00CA7C29" w:rsidRDefault="00CA7C29">
            <w:pPr>
              <w:pStyle w:val="ConsPlusNormal"/>
              <w:jc w:val="center"/>
            </w:pPr>
            <w:r>
              <w:t>42,15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  <w:jc w:val="center"/>
            </w:pPr>
            <w:r>
              <w:t>42,64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  <w:jc w:val="center"/>
            </w:pPr>
            <w:r>
              <w:t>43,16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  <w:jc w:val="center"/>
            </w:pPr>
            <w:r>
              <w:t>44,00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t>3</w:t>
            </w:r>
          </w:p>
        </w:tc>
        <w:tc>
          <w:tcPr>
            <w:tcW w:w="12951" w:type="dxa"/>
            <w:gridSpan w:val="9"/>
          </w:tcPr>
          <w:p w:rsidR="00CA7C29" w:rsidRDefault="00CA7C29">
            <w:pPr>
              <w:pStyle w:val="ConsPlusNormal"/>
              <w:outlineLvl w:val="2"/>
            </w:pPr>
            <w:r>
              <w:t>Подпрограмма 1 "Обеспечение деятельности существующей инфраструктуры поддержки субъектов малого и среднего предпринимательства"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t>4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</w:pPr>
            <w:r>
              <w:t xml:space="preserve">Показатель результативности 1. Количество элементов инфраструктуры </w:t>
            </w:r>
            <w:r>
              <w:lastRenderedPageBreak/>
              <w:t>поддержки малого и среднего предпринимательства, получивших поддержку</w:t>
            </w:r>
          </w:p>
        </w:tc>
        <w:tc>
          <w:tcPr>
            <w:tcW w:w="1204" w:type="dxa"/>
          </w:tcPr>
          <w:p w:rsidR="00CA7C29" w:rsidRDefault="00CA7C29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939" w:type="dxa"/>
          </w:tcPr>
          <w:p w:rsidR="00CA7C29" w:rsidRDefault="00CA7C29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 xml:space="preserve">отчет о реализации муниципальной программы в соответствии с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от 27.03.2015 N 153, отчет о выполнении муниципального задания муниципальным автономным учреждением города Красноярска</w:t>
            </w:r>
          </w:p>
        </w:tc>
        <w:tc>
          <w:tcPr>
            <w:tcW w:w="1939" w:type="dxa"/>
          </w:tcPr>
          <w:p w:rsidR="00CA7C29" w:rsidRDefault="00CA7C29">
            <w:pPr>
              <w:pStyle w:val="ConsPlusNormal"/>
            </w:pPr>
            <w:r>
              <w:lastRenderedPageBreak/>
              <w:t>по итогам года</w:t>
            </w:r>
          </w:p>
        </w:tc>
        <w:tc>
          <w:tcPr>
            <w:tcW w:w="664" w:type="dxa"/>
          </w:tcPr>
          <w:p w:rsidR="00CA7C29" w:rsidRDefault="00CA7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</w:pPr>
            <w:r>
              <w:t>не менее 1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</w:pPr>
            <w:r>
              <w:t>не менее 1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</w:pPr>
            <w:r>
              <w:t>не менее 1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</w:pPr>
            <w:r>
              <w:t>Показатель результативности 2. Количество подготовленных для субъектов малого и среднего предпринимательства учредительных документов и изменений к ним, отчетов для предпринимателей в налоговые и прочие органы, бизнес-планов, концепций, технико-экономических обоснований, инвестиционных проектов, предоставленных консультаций и информационной поддержки</w:t>
            </w:r>
          </w:p>
        </w:tc>
        <w:tc>
          <w:tcPr>
            <w:tcW w:w="1204" w:type="dxa"/>
          </w:tcPr>
          <w:p w:rsidR="00CA7C29" w:rsidRDefault="00CA7C29">
            <w:pPr>
              <w:pStyle w:val="ConsPlusNormal"/>
            </w:pPr>
            <w:r>
              <w:t>ед.</w:t>
            </w:r>
          </w:p>
        </w:tc>
        <w:tc>
          <w:tcPr>
            <w:tcW w:w="1939" w:type="dxa"/>
          </w:tcPr>
          <w:p w:rsidR="00CA7C29" w:rsidRDefault="00CA7C29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>отчет о выполнении муниципального задания муниципальным автономным учреждением города Красноярска "Центр содействия малому и среднему предпринимательству"</w:t>
            </w:r>
          </w:p>
        </w:tc>
        <w:tc>
          <w:tcPr>
            <w:tcW w:w="1939" w:type="dxa"/>
          </w:tcPr>
          <w:p w:rsidR="00CA7C29" w:rsidRDefault="00CA7C29">
            <w:pPr>
              <w:pStyle w:val="ConsPlusNormal"/>
            </w:pPr>
            <w:r>
              <w:t>по итогам года</w:t>
            </w:r>
          </w:p>
        </w:tc>
        <w:tc>
          <w:tcPr>
            <w:tcW w:w="664" w:type="dxa"/>
          </w:tcPr>
          <w:p w:rsidR="00CA7C29" w:rsidRDefault="00CA7C2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</w:pPr>
            <w:r>
              <w:t>не менее 2200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</w:pPr>
            <w:r>
              <w:t>не менее 3500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</w:pPr>
            <w:r>
              <w:t>не менее 3500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</w:pPr>
            <w:r>
              <w:t>Показатель результативности 3. Количество проектов инфраструктурного развития города, в том числе с участием субъектов малого и среднего предпринимательства, представленных в рамках выставочной экспозиции города</w:t>
            </w:r>
          </w:p>
        </w:tc>
        <w:tc>
          <w:tcPr>
            <w:tcW w:w="1204" w:type="dxa"/>
          </w:tcPr>
          <w:p w:rsidR="00CA7C29" w:rsidRDefault="00CA7C29">
            <w:pPr>
              <w:pStyle w:val="ConsPlusNormal"/>
            </w:pPr>
            <w:r>
              <w:t>ед.</w:t>
            </w:r>
          </w:p>
        </w:tc>
        <w:tc>
          <w:tcPr>
            <w:tcW w:w="1939" w:type="dxa"/>
          </w:tcPr>
          <w:p w:rsidR="00CA7C29" w:rsidRDefault="00CA7C2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>протокол по отбору приоритетных проектов инфраструктурного развития города</w:t>
            </w:r>
          </w:p>
        </w:tc>
        <w:tc>
          <w:tcPr>
            <w:tcW w:w="1939" w:type="dxa"/>
          </w:tcPr>
          <w:p w:rsidR="00CA7C29" w:rsidRDefault="00CA7C29">
            <w:pPr>
              <w:pStyle w:val="ConsPlusNormal"/>
            </w:pPr>
            <w:r>
              <w:t>по итогам года</w:t>
            </w:r>
          </w:p>
        </w:tc>
        <w:tc>
          <w:tcPr>
            <w:tcW w:w="664" w:type="dxa"/>
          </w:tcPr>
          <w:p w:rsidR="00CA7C29" w:rsidRDefault="00CA7C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</w:pPr>
            <w:r>
              <w:t>не менее 11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</w:pPr>
            <w:r>
              <w:t>не менее 11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t>7</w:t>
            </w:r>
          </w:p>
        </w:tc>
        <w:tc>
          <w:tcPr>
            <w:tcW w:w="12951" w:type="dxa"/>
            <w:gridSpan w:val="9"/>
          </w:tcPr>
          <w:p w:rsidR="00CA7C29" w:rsidRDefault="00CA7C29">
            <w:pPr>
              <w:pStyle w:val="ConsPlusNormal"/>
              <w:outlineLvl w:val="2"/>
            </w:pPr>
            <w:r>
              <w:t>Подпрограмма 2 "Финансовая и имущественная поддержка субъектов малого и среднего предпринимательства"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t>8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</w:pPr>
            <w:r>
              <w:t>Показатель результативности 1. 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204" w:type="dxa"/>
          </w:tcPr>
          <w:p w:rsidR="00CA7C29" w:rsidRDefault="00CA7C29">
            <w:pPr>
              <w:pStyle w:val="ConsPlusNormal"/>
            </w:pPr>
            <w:r>
              <w:t>ед.</w:t>
            </w:r>
          </w:p>
        </w:tc>
        <w:tc>
          <w:tcPr>
            <w:tcW w:w="1939" w:type="dxa"/>
          </w:tcPr>
          <w:p w:rsidR="00CA7C29" w:rsidRDefault="00CA7C2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 xml:space="preserve">отчет о реализации муниципальной программы в соответствии с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от 27.03.2015 N 153; отчет о выполнении муниципального задания муниципальным автономным учреждением города Красноярска "Центр содействия малому и среднему предпринимательству"</w:t>
            </w:r>
          </w:p>
        </w:tc>
        <w:tc>
          <w:tcPr>
            <w:tcW w:w="1939" w:type="dxa"/>
          </w:tcPr>
          <w:p w:rsidR="00CA7C29" w:rsidRDefault="00CA7C29">
            <w:pPr>
              <w:pStyle w:val="ConsPlusNormal"/>
            </w:pPr>
            <w:r>
              <w:t>по итогам года</w:t>
            </w:r>
          </w:p>
        </w:tc>
        <w:tc>
          <w:tcPr>
            <w:tcW w:w="664" w:type="dxa"/>
          </w:tcPr>
          <w:p w:rsidR="00CA7C29" w:rsidRDefault="00CA7C29">
            <w:pPr>
              <w:pStyle w:val="ConsPlusNormal"/>
              <w:jc w:val="center"/>
            </w:pPr>
            <w:r>
              <w:t xml:space="preserve">51 </w:t>
            </w:r>
            <w:hyperlink w:anchor="P8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4" w:type="dxa"/>
          </w:tcPr>
          <w:p w:rsidR="00CA7C29" w:rsidRDefault="00CA7C2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  <w:jc w:val="center"/>
            </w:pPr>
            <w:r>
              <w:t xml:space="preserve">51 </w:t>
            </w:r>
            <w:hyperlink w:anchor="P8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4" w:type="dxa"/>
          </w:tcPr>
          <w:p w:rsidR="00CA7C29" w:rsidRDefault="00CA7C29">
            <w:pPr>
              <w:pStyle w:val="ConsPlusNormal"/>
              <w:jc w:val="center"/>
            </w:pPr>
            <w:r>
              <w:t xml:space="preserve">52 </w:t>
            </w:r>
            <w:hyperlink w:anchor="P8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t>9</w:t>
            </w:r>
          </w:p>
        </w:tc>
        <w:tc>
          <w:tcPr>
            <w:tcW w:w="2569" w:type="dxa"/>
          </w:tcPr>
          <w:p w:rsidR="00CA7C29" w:rsidRDefault="00CA7C29">
            <w:pPr>
              <w:pStyle w:val="ConsPlusNormal"/>
            </w:pPr>
            <w:r>
              <w:t xml:space="preserve">Показатель </w:t>
            </w:r>
            <w:r>
              <w:lastRenderedPageBreak/>
              <w:t>результативности 2. Количество субъектов малого и среднего предпринимательства, получивших имущественную поддержку</w:t>
            </w:r>
          </w:p>
        </w:tc>
        <w:tc>
          <w:tcPr>
            <w:tcW w:w="1204" w:type="dxa"/>
          </w:tcPr>
          <w:p w:rsidR="00CA7C29" w:rsidRDefault="00CA7C29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939" w:type="dxa"/>
          </w:tcPr>
          <w:p w:rsidR="00CA7C29" w:rsidRDefault="00CA7C2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 xml:space="preserve">отчет о реализации </w:t>
            </w:r>
            <w:r>
              <w:lastRenderedPageBreak/>
              <w:t xml:space="preserve">муниципальной программы в соответствии с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от 27.03.2015 N 153; аналитическая отчетность соисполнителя программы</w:t>
            </w:r>
          </w:p>
        </w:tc>
        <w:tc>
          <w:tcPr>
            <w:tcW w:w="1939" w:type="dxa"/>
          </w:tcPr>
          <w:p w:rsidR="00CA7C29" w:rsidRDefault="00CA7C29">
            <w:pPr>
              <w:pStyle w:val="ConsPlusNormal"/>
            </w:pPr>
            <w:r>
              <w:lastRenderedPageBreak/>
              <w:t>по итогам года</w:t>
            </w:r>
          </w:p>
        </w:tc>
        <w:tc>
          <w:tcPr>
            <w:tcW w:w="664" w:type="dxa"/>
          </w:tcPr>
          <w:p w:rsidR="00CA7C29" w:rsidRDefault="00CA7C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</w:pPr>
            <w:r>
              <w:t xml:space="preserve">не </w:t>
            </w:r>
            <w:r>
              <w:lastRenderedPageBreak/>
              <w:t>менее 1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1</w:t>
            </w:r>
          </w:p>
        </w:tc>
        <w:tc>
          <w:tcPr>
            <w:tcW w:w="724" w:type="dxa"/>
          </w:tcPr>
          <w:p w:rsidR="00CA7C29" w:rsidRDefault="00CA7C29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1</w:t>
            </w:r>
          </w:p>
        </w:tc>
      </w:tr>
    </w:tbl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ind w:firstLine="540"/>
        <w:jc w:val="both"/>
      </w:pPr>
      <w:r>
        <w:t>--------------------------------</w:t>
      </w:r>
    </w:p>
    <w:p w:rsidR="00CA7C29" w:rsidRDefault="00CA7C29">
      <w:pPr>
        <w:pStyle w:val="ConsPlusNormal"/>
        <w:spacing w:before="220"/>
        <w:ind w:firstLine="540"/>
        <w:jc w:val="both"/>
      </w:pPr>
      <w:bookmarkStart w:id="9" w:name="P809"/>
      <w:bookmarkEnd w:id="9"/>
      <w:r>
        <w:t>&lt;*&gt; В том числе за счет привлечения средств вышестоящих бюджетов.</w:t>
      </w:r>
    </w:p>
    <w:p w:rsidR="00CA7C29" w:rsidRDefault="00CA7C29">
      <w:pPr>
        <w:pStyle w:val="ConsPlusNormal"/>
      </w:pPr>
    </w:p>
    <w:p w:rsidR="00CA7C29" w:rsidRDefault="00CA7C29">
      <w:pPr>
        <w:pStyle w:val="ConsPlusNormal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right"/>
        <w:outlineLvl w:val="1"/>
      </w:pPr>
      <w:r>
        <w:t>Приложение 4</w:t>
      </w:r>
    </w:p>
    <w:p w:rsidR="00CA7C29" w:rsidRDefault="00CA7C29">
      <w:pPr>
        <w:pStyle w:val="ConsPlusNormal"/>
        <w:jc w:val="right"/>
      </w:pPr>
      <w:r>
        <w:t>к муниципальной программе</w:t>
      </w:r>
    </w:p>
    <w:p w:rsidR="00CA7C29" w:rsidRDefault="00CA7C29">
      <w:pPr>
        <w:pStyle w:val="ConsPlusNormal"/>
        <w:jc w:val="right"/>
      </w:pPr>
      <w:r>
        <w:t>"Создание условий для развития</w:t>
      </w:r>
    </w:p>
    <w:p w:rsidR="00CA7C29" w:rsidRDefault="00CA7C29">
      <w:pPr>
        <w:pStyle w:val="ConsPlusNormal"/>
        <w:jc w:val="right"/>
      </w:pPr>
      <w:r>
        <w:t>предпринимательства в городе</w:t>
      </w:r>
    </w:p>
    <w:p w:rsidR="00CA7C29" w:rsidRDefault="00CA7C29">
      <w:pPr>
        <w:pStyle w:val="ConsPlusNormal"/>
        <w:jc w:val="right"/>
      </w:pPr>
      <w:r>
        <w:t>Красноярске" на 2020 год</w:t>
      </w:r>
    </w:p>
    <w:p w:rsidR="00CA7C29" w:rsidRDefault="00CA7C29">
      <w:pPr>
        <w:pStyle w:val="ConsPlusNormal"/>
        <w:jc w:val="right"/>
      </w:pPr>
      <w:r>
        <w:t>и плановый период</w:t>
      </w:r>
    </w:p>
    <w:p w:rsidR="00CA7C29" w:rsidRDefault="00CA7C29">
      <w:pPr>
        <w:pStyle w:val="ConsPlusNormal"/>
        <w:jc w:val="right"/>
      </w:pPr>
      <w:r>
        <w:t>2021 - 2022 годов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</w:pPr>
      <w:bookmarkStart w:id="10" w:name="P823"/>
      <w:bookmarkEnd w:id="10"/>
      <w:r>
        <w:t>РАСПРЕДЕЛЕНИЕ ПЛАНИРУЕМЫХ РАСХОДОВ ПО ПОДПРОГРАММАМ</w:t>
      </w:r>
    </w:p>
    <w:p w:rsidR="00CA7C29" w:rsidRDefault="00CA7C29">
      <w:pPr>
        <w:pStyle w:val="ConsPlusTitle"/>
        <w:jc w:val="center"/>
      </w:pPr>
      <w:r>
        <w:t>И МЕРОПРИЯТИЯМ ПРОГРАММЫ</w:t>
      </w:r>
    </w:p>
    <w:p w:rsidR="00CA7C29" w:rsidRDefault="00CA7C2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CA7C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C29" w:rsidRDefault="00CA7C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C29" w:rsidRDefault="00CA7C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29.09.2020 N 744)</w:t>
            </w:r>
          </w:p>
        </w:tc>
      </w:tr>
    </w:tbl>
    <w:p w:rsidR="00CA7C29" w:rsidRDefault="00CA7C29">
      <w:pPr>
        <w:pStyle w:val="ConsPlusNormal"/>
        <w:jc w:val="center"/>
      </w:pPr>
    </w:p>
    <w:p w:rsidR="00CA7C29" w:rsidRDefault="00CA7C29">
      <w:pPr>
        <w:pStyle w:val="ConsPlusNormal"/>
        <w:jc w:val="right"/>
      </w:pPr>
      <w:r>
        <w:lastRenderedPageBreak/>
        <w:t>Тыс. рублей</w:t>
      </w:r>
    </w:p>
    <w:p w:rsidR="00CA7C29" w:rsidRDefault="00CA7C2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89"/>
        <w:gridCol w:w="2464"/>
        <w:gridCol w:w="1954"/>
        <w:gridCol w:w="694"/>
        <w:gridCol w:w="634"/>
        <w:gridCol w:w="1324"/>
        <w:gridCol w:w="484"/>
        <w:gridCol w:w="1024"/>
        <w:gridCol w:w="1024"/>
        <w:gridCol w:w="1024"/>
        <w:gridCol w:w="1024"/>
      </w:tblGrid>
      <w:tr w:rsidR="00CA7C29">
        <w:tc>
          <w:tcPr>
            <w:tcW w:w="454" w:type="dxa"/>
            <w:vMerge w:val="restart"/>
          </w:tcPr>
          <w:p w:rsidR="00CA7C29" w:rsidRDefault="00CA7C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89" w:type="dxa"/>
            <w:vMerge w:val="restart"/>
          </w:tcPr>
          <w:p w:rsidR="00CA7C29" w:rsidRDefault="00CA7C29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464" w:type="dxa"/>
            <w:vMerge w:val="restart"/>
          </w:tcPr>
          <w:p w:rsidR="00CA7C29" w:rsidRDefault="00CA7C29">
            <w:pPr>
              <w:pStyle w:val="ConsPlusNormal"/>
              <w:jc w:val="center"/>
            </w:pPr>
            <w:r>
              <w:t>Наименование муниципальной программы, подпрограммы, мероприятий</w:t>
            </w:r>
          </w:p>
        </w:tc>
        <w:tc>
          <w:tcPr>
            <w:tcW w:w="1954" w:type="dxa"/>
            <w:vMerge w:val="restart"/>
          </w:tcPr>
          <w:p w:rsidR="00CA7C29" w:rsidRDefault="00CA7C29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3136" w:type="dxa"/>
            <w:gridSpan w:val="4"/>
          </w:tcPr>
          <w:p w:rsidR="00CA7C29" w:rsidRDefault="00CA7C2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096" w:type="dxa"/>
            <w:gridSpan w:val="4"/>
          </w:tcPr>
          <w:p w:rsidR="00CA7C29" w:rsidRDefault="00CA7C29">
            <w:pPr>
              <w:pStyle w:val="ConsPlusNormal"/>
              <w:jc w:val="center"/>
            </w:pPr>
            <w:r>
              <w:t>Расходы, годы</w:t>
            </w:r>
          </w:p>
        </w:tc>
      </w:tr>
      <w:tr w:rsidR="00CA7C29">
        <w:tc>
          <w:tcPr>
            <w:tcW w:w="454" w:type="dxa"/>
            <w:vMerge/>
          </w:tcPr>
          <w:p w:rsidR="00CA7C29" w:rsidRDefault="00CA7C29"/>
        </w:tc>
        <w:tc>
          <w:tcPr>
            <w:tcW w:w="1789" w:type="dxa"/>
            <w:vMerge/>
          </w:tcPr>
          <w:p w:rsidR="00CA7C29" w:rsidRDefault="00CA7C29"/>
        </w:tc>
        <w:tc>
          <w:tcPr>
            <w:tcW w:w="2464" w:type="dxa"/>
            <w:vMerge/>
          </w:tcPr>
          <w:p w:rsidR="00CA7C29" w:rsidRDefault="00CA7C29"/>
        </w:tc>
        <w:tc>
          <w:tcPr>
            <w:tcW w:w="1954" w:type="dxa"/>
            <w:vMerge/>
          </w:tcPr>
          <w:p w:rsidR="00CA7C29" w:rsidRDefault="00CA7C29"/>
        </w:tc>
        <w:tc>
          <w:tcPr>
            <w:tcW w:w="694" w:type="dxa"/>
          </w:tcPr>
          <w:p w:rsidR="00CA7C29" w:rsidRDefault="00CA7C2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CA7C29" w:rsidRDefault="00CA7C29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CA7C29" w:rsidRDefault="00CA7C2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CA7C29" w:rsidRDefault="00CA7C2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CA7C29" w:rsidRDefault="00CA7C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4" w:type="dxa"/>
          </w:tcPr>
          <w:p w:rsidR="00CA7C29" w:rsidRDefault="00CA7C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CA7C29" w:rsidRDefault="00CA7C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CA7C29" w:rsidRDefault="00CA7C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CA7C29" w:rsidRDefault="00CA7C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" w:type="dxa"/>
          </w:tcPr>
          <w:p w:rsidR="00CA7C29" w:rsidRDefault="00CA7C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12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t>1</w:t>
            </w:r>
          </w:p>
        </w:tc>
        <w:tc>
          <w:tcPr>
            <w:tcW w:w="1789" w:type="dxa"/>
          </w:tcPr>
          <w:p w:rsidR="00CA7C29" w:rsidRDefault="00CA7C29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>"Создание условий для развития предпринимательства в городе Красноярске" на 2020 год и плановый период 2021 - 2022 годов</w:t>
            </w:r>
          </w:p>
        </w:tc>
        <w:tc>
          <w:tcPr>
            <w:tcW w:w="1954" w:type="dxa"/>
          </w:tcPr>
          <w:p w:rsidR="00CA7C29" w:rsidRDefault="00CA7C2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CA7C29" w:rsidRDefault="00CA7C2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34" w:type="dxa"/>
          </w:tcPr>
          <w:p w:rsidR="00CA7C29" w:rsidRDefault="00CA7C29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CA7C29" w:rsidRDefault="00CA7C29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484" w:type="dxa"/>
          </w:tcPr>
          <w:p w:rsidR="00CA7C29" w:rsidRDefault="00CA7C29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31937,67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31510,67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31510,67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94959,01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t>2</w:t>
            </w:r>
          </w:p>
        </w:tc>
        <w:tc>
          <w:tcPr>
            <w:tcW w:w="1789" w:type="dxa"/>
          </w:tcPr>
          <w:p w:rsidR="00CA7C29" w:rsidRDefault="00CA7C29">
            <w:pPr>
              <w:pStyle w:val="ConsPlusNormal"/>
              <w:outlineLvl w:val="2"/>
            </w:pPr>
            <w:r>
              <w:t>Подпрограмма 1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>"Обеспечение деятельности существующей инфраструктуры поддержки субъектов малого и среднего предпринимательства"</w:t>
            </w:r>
          </w:p>
        </w:tc>
        <w:tc>
          <w:tcPr>
            <w:tcW w:w="1954" w:type="dxa"/>
          </w:tcPr>
          <w:p w:rsidR="00CA7C29" w:rsidRDefault="00CA7C2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CA7C29" w:rsidRDefault="00CA7C2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34" w:type="dxa"/>
          </w:tcPr>
          <w:p w:rsidR="00CA7C29" w:rsidRDefault="00CA7C29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CA7C29" w:rsidRDefault="00CA7C29">
            <w:pPr>
              <w:pStyle w:val="ConsPlusNormal"/>
              <w:jc w:val="center"/>
            </w:pPr>
            <w:r>
              <w:t>0110000000</w:t>
            </w:r>
          </w:p>
        </w:tc>
        <w:tc>
          <w:tcPr>
            <w:tcW w:w="484" w:type="dxa"/>
          </w:tcPr>
          <w:p w:rsidR="00CA7C29" w:rsidRDefault="00CA7C29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12137,67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13710,67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13710,67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39559,01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t>3</w:t>
            </w:r>
          </w:p>
        </w:tc>
        <w:tc>
          <w:tcPr>
            <w:tcW w:w="1789" w:type="dxa"/>
          </w:tcPr>
          <w:p w:rsidR="00CA7C29" w:rsidRDefault="00CA7C29">
            <w:pPr>
              <w:pStyle w:val="ConsPlusNormal"/>
            </w:pPr>
            <w:r>
              <w:t>Мероприятие 1.1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 xml:space="preserve">Предоставление субсидий организациям (за исключением государственных (муниципальных) учреждений), образующим инфраструктуру </w:t>
            </w:r>
            <w:r>
              <w:lastRenderedPageBreak/>
              <w:t>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</w:t>
            </w:r>
          </w:p>
        </w:tc>
        <w:tc>
          <w:tcPr>
            <w:tcW w:w="1954" w:type="dxa"/>
          </w:tcPr>
          <w:p w:rsidR="00CA7C29" w:rsidRDefault="00CA7C29">
            <w:pPr>
              <w:pStyle w:val="ConsPlusNormal"/>
            </w:pPr>
            <w:r>
              <w:lastRenderedPageBreak/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CA7C29" w:rsidRDefault="00CA7C2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34" w:type="dxa"/>
          </w:tcPr>
          <w:p w:rsidR="00CA7C29" w:rsidRDefault="00CA7C29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CA7C29" w:rsidRDefault="00CA7C29">
            <w:pPr>
              <w:pStyle w:val="ConsPlusNormal"/>
              <w:jc w:val="center"/>
            </w:pPr>
            <w:r>
              <w:t>0110073010</w:t>
            </w:r>
          </w:p>
        </w:tc>
        <w:tc>
          <w:tcPr>
            <w:tcW w:w="484" w:type="dxa"/>
          </w:tcPr>
          <w:p w:rsidR="00CA7C29" w:rsidRDefault="00CA7C29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9000,00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CA7C29" w:rsidRDefault="00CA7C29">
            <w:pPr>
              <w:pStyle w:val="ConsPlusNormal"/>
            </w:pPr>
            <w:r>
              <w:t>Мероприятие 1.2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 xml:space="preserve">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</w:t>
            </w:r>
            <w:r>
              <w:lastRenderedPageBreak/>
              <w:t>содержание муниципального имущества</w:t>
            </w:r>
          </w:p>
        </w:tc>
        <w:tc>
          <w:tcPr>
            <w:tcW w:w="1954" w:type="dxa"/>
          </w:tcPr>
          <w:p w:rsidR="00CA7C29" w:rsidRDefault="00CA7C29">
            <w:pPr>
              <w:pStyle w:val="ConsPlusNormal"/>
            </w:pPr>
            <w:r>
              <w:lastRenderedPageBreak/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CA7C29" w:rsidRDefault="00CA7C2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34" w:type="dxa"/>
          </w:tcPr>
          <w:p w:rsidR="00CA7C29" w:rsidRDefault="00CA7C29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CA7C29" w:rsidRDefault="00CA7C29">
            <w:pPr>
              <w:pStyle w:val="ConsPlusNormal"/>
              <w:jc w:val="center"/>
            </w:pPr>
            <w:r>
              <w:t>0110073020</w:t>
            </w:r>
          </w:p>
        </w:tc>
        <w:tc>
          <w:tcPr>
            <w:tcW w:w="484" w:type="dxa"/>
          </w:tcPr>
          <w:p w:rsidR="00CA7C29" w:rsidRDefault="00CA7C2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8437,67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8010,67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8010,67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24459,01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789" w:type="dxa"/>
          </w:tcPr>
          <w:p w:rsidR="00CA7C29" w:rsidRDefault="00CA7C29">
            <w:pPr>
              <w:pStyle w:val="ConsPlusNormal"/>
            </w:pPr>
            <w:r>
              <w:t>Мероприятие 1.3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>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муниципального задания</w:t>
            </w:r>
          </w:p>
        </w:tc>
        <w:tc>
          <w:tcPr>
            <w:tcW w:w="1954" w:type="dxa"/>
          </w:tcPr>
          <w:p w:rsidR="00CA7C29" w:rsidRDefault="00CA7C2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CA7C29" w:rsidRDefault="00CA7C2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34" w:type="dxa"/>
          </w:tcPr>
          <w:p w:rsidR="00CA7C29" w:rsidRDefault="00CA7C29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CA7C29" w:rsidRDefault="00CA7C29">
            <w:pPr>
              <w:pStyle w:val="ConsPlusNormal"/>
              <w:jc w:val="center"/>
            </w:pPr>
            <w:r>
              <w:t>0110073050</w:t>
            </w:r>
          </w:p>
        </w:tc>
        <w:tc>
          <w:tcPr>
            <w:tcW w:w="484" w:type="dxa"/>
          </w:tcPr>
          <w:p w:rsidR="00CA7C29" w:rsidRDefault="00CA7C2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6100,00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t>6</w:t>
            </w:r>
          </w:p>
        </w:tc>
        <w:tc>
          <w:tcPr>
            <w:tcW w:w="1789" w:type="dxa"/>
          </w:tcPr>
          <w:p w:rsidR="00CA7C29" w:rsidRDefault="00CA7C29">
            <w:pPr>
              <w:pStyle w:val="ConsPlusNormal"/>
              <w:outlineLvl w:val="2"/>
            </w:pPr>
            <w:r>
              <w:t>Подпрограмма 2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>"Финансовая и имущественная поддержка субъектов малого и среднего предпринимательства"</w:t>
            </w:r>
          </w:p>
        </w:tc>
        <w:tc>
          <w:tcPr>
            <w:tcW w:w="1954" w:type="dxa"/>
          </w:tcPr>
          <w:p w:rsidR="00CA7C29" w:rsidRDefault="00CA7C2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CA7C29" w:rsidRDefault="00CA7C2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34" w:type="dxa"/>
          </w:tcPr>
          <w:p w:rsidR="00CA7C29" w:rsidRDefault="00CA7C29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CA7C29" w:rsidRDefault="00CA7C29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484" w:type="dxa"/>
          </w:tcPr>
          <w:p w:rsidR="00CA7C29" w:rsidRDefault="00CA7C29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19800,00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55400,00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t>7</w:t>
            </w:r>
          </w:p>
        </w:tc>
        <w:tc>
          <w:tcPr>
            <w:tcW w:w="1789" w:type="dxa"/>
          </w:tcPr>
          <w:p w:rsidR="00CA7C29" w:rsidRDefault="00CA7C29">
            <w:pPr>
              <w:pStyle w:val="ConsPlusNormal"/>
            </w:pPr>
            <w:r>
              <w:t>Мероприятие 2.1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- производителям товаров, работ, услуг в </w:t>
            </w:r>
            <w:r>
              <w:lastRenderedPageBreak/>
              <w:t>целях возмещения части затрат на создание и (или) обеспечение деятельности групп дневного времяпрепровождения детей дошкольного возраста</w:t>
            </w:r>
          </w:p>
        </w:tc>
        <w:tc>
          <w:tcPr>
            <w:tcW w:w="1954" w:type="dxa"/>
          </w:tcPr>
          <w:p w:rsidR="00CA7C29" w:rsidRDefault="00CA7C29">
            <w:pPr>
              <w:pStyle w:val="ConsPlusNormal"/>
            </w:pPr>
            <w:r>
              <w:lastRenderedPageBreak/>
              <w:t xml:space="preserve">департамент экономической политики и инвестиционного развития администрации </w:t>
            </w:r>
            <w:r>
              <w:lastRenderedPageBreak/>
              <w:t>города</w:t>
            </w:r>
          </w:p>
        </w:tc>
        <w:tc>
          <w:tcPr>
            <w:tcW w:w="694" w:type="dxa"/>
          </w:tcPr>
          <w:p w:rsidR="00CA7C29" w:rsidRDefault="00CA7C29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634" w:type="dxa"/>
          </w:tcPr>
          <w:p w:rsidR="00CA7C29" w:rsidRDefault="00CA7C29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CA7C29" w:rsidRDefault="00CA7C29">
            <w:pPr>
              <w:pStyle w:val="ConsPlusNormal"/>
              <w:jc w:val="center"/>
            </w:pPr>
            <w:r>
              <w:t>0120073090</w:t>
            </w:r>
          </w:p>
        </w:tc>
        <w:tc>
          <w:tcPr>
            <w:tcW w:w="484" w:type="dxa"/>
          </w:tcPr>
          <w:p w:rsidR="00CA7C29" w:rsidRDefault="00CA7C29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14400,00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14400,00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14400,00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43200,00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789" w:type="dxa"/>
          </w:tcPr>
          <w:p w:rsidR="00CA7C29" w:rsidRDefault="00CA7C29">
            <w:pPr>
              <w:pStyle w:val="ConsPlusNormal"/>
            </w:pPr>
            <w:r>
              <w:t>Мероприятие 2.2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>Предоставление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954" w:type="dxa"/>
          </w:tcPr>
          <w:p w:rsidR="00CA7C29" w:rsidRDefault="00CA7C2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CA7C29" w:rsidRDefault="00CA7C2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34" w:type="dxa"/>
          </w:tcPr>
          <w:p w:rsidR="00CA7C29" w:rsidRDefault="00CA7C29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CA7C29" w:rsidRDefault="00CA7C29">
            <w:pPr>
              <w:pStyle w:val="ConsPlusNormal"/>
              <w:jc w:val="center"/>
            </w:pPr>
            <w:r>
              <w:t>0120073060</w:t>
            </w:r>
          </w:p>
        </w:tc>
        <w:tc>
          <w:tcPr>
            <w:tcW w:w="484" w:type="dxa"/>
          </w:tcPr>
          <w:p w:rsidR="00CA7C29" w:rsidRDefault="00CA7C29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4400,00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9200,00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t>9</w:t>
            </w:r>
          </w:p>
        </w:tc>
        <w:tc>
          <w:tcPr>
            <w:tcW w:w="1789" w:type="dxa"/>
          </w:tcPr>
          <w:p w:rsidR="00CA7C29" w:rsidRDefault="00CA7C29">
            <w:pPr>
              <w:pStyle w:val="ConsPlusNormal"/>
            </w:pPr>
            <w:r>
              <w:t>Мероприятие 2.3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- </w:t>
            </w:r>
            <w:r>
              <w:lastRenderedPageBreak/>
              <w:t>производителям товаров, работ, услуг в целях возмещения части затрат на оказание ветеринарных услуг по кастрации (стерилизации) домашних животных (собак) на территории города Красноярска</w:t>
            </w:r>
          </w:p>
        </w:tc>
        <w:tc>
          <w:tcPr>
            <w:tcW w:w="1954" w:type="dxa"/>
          </w:tcPr>
          <w:p w:rsidR="00CA7C29" w:rsidRDefault="00CA7C29">
            <w:pPr>
              <w:pStyle w:val="ConsPlusNormal"/>
            </w:pPr>
            <w:r>
              <w:lastRenderedPageBreak/>
              <w:t xml:space="preserve">департамент экономической политики и инвестиционного </w:t>
            </w:r>
            <w:r>
              <w:lastRenderedPageBreak/>
              <w:t>развития администрации города</w:t>
            </w:r>
          </w:p>
        </w:tc>
        <w:tc>
          <w:tcPr>
            <w:tcW w:w="694" w:type="dxa"/>
          </w:tcPr>
          <w:p w:rsidR="00CA7C29" w:rsidRDefault="00CA7C29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634" w:type="dxa"/>
          </w:tcPr>
          <w:p w:rsidR="00CA7C29" w:rsidRDefault="00CA7C29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CA7C29" w:rsidRDefault="00CA7C29">
            <w:pPr>
              <w:pStyle w:val="ConsPlusNormal"/>
              <w:jc w:val="center"/>
            </w:pPr>
            <w:r>
              <w:t>0120073080</w:t>
            </w:r>
          </w:p>
        </w:tc>
        <w:tc>
          <w:tcPr>
            <w:tcW w:w="484" w:type="dxa"/>
          </w:tcPr>
          <w:p w:rsidR="00CA7C29" w:rsidRDefault="00CA7C29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3000,00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789" w:type="dxa"/>
          </w:tcPr>
          <w:p w:rsidR="00CA7C29" w:rsidRDefault="00CA7C29">
            <w:pPr>
              <w:pStyle w:val="ConsPlusNormal"/>
            </w:pPr>
            <w:r>
              <w:t>Мероприятие 2.4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>Предоставление субъектам малого и среднего предпринимательства поручительств Гарантийного фонда</w:t>
            </w:r>
          </w:p>
        </w:tc>
        <w:tc>
          <w:tcPr>
            <w:tcW w:w="1954" w:type="dxa"/>
          </w:tcPr>
          <w:p w:rsidR="00CA7C29" w:rsidRDefault="00CA7C2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CA7C29" w:rsidRDefault="00CA7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CA7C29" w:rsidRDefault="00CA7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4" w:type="dxa"/>
          </w:tcPr>
          <w:p w:rsidR="00CA7C29" w:rsidRDefault="00CA7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</w:tcPr>
          <w:p w:rsidR="00CA7C29" w:rsidRDefault="00CA7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</w:tr>
      <w:tr w:rsidR="00CA7C29">
        <w:tc>
          <w:tcPr>
            <w:tcW w:w="454" w:type="dxa"/>
          </w:tcPr>
          <w:p w:rsidR="00CA7C29" w:rsidRDefault="00CA7C29">
            <w:pPr>
              <w:pStyle w:val="ConsPlusNormal"/>
            </w:pPr>
            <w:r>
              <w:t>11</w:t>
            </w:r>
          </w:p>
        </w:tc>
        <w:tc>
          <w:tcPr>
            <w:tcW w:w="1789" w:type="dxa"/>
          </w:tcPr>
          <w:p w:rsidR="00CA7C29" w:rsidRDefault="00CA7C29">
            <w:pPr>
              <w:pStyle w:val="ConsPlusNormal"/>
            </w:pPr>
            <w:r>
              <w:t>Мероприятие 2.5</w:t>
            </w:r>
          </w:p>
        </w:tc>
        <w:tc>
          <w:tcPr>
            <w:tcW w:w="2464" w:type="dxa"/>
          </w:tcPr>
          <w:p w:rsidR="00CA7C29" w:rsidRDefault="00CA7C29">
            <w:pPr>
              <w:pStyle w:val="ConsPlusNormal"/>
            </w:pPr>
            <w:r>
              <w:t>Предоставление субъектам малого и среднего предпринимательства муниципального имущества в аренду для развития деятельности</w:t>
            </w:r>
          </w:p>
        </w:tc>
        <w:tc>
          <w:tcPr>
            <w:tcW w:w="1954" w:type="dxa"/>
          </w:tcPr>
          <w:p w:rsidR="00CA7C29" w:rsidRDefault="00CA7C29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694" w:type="dxa"/>
          </w:tcPr>
          <w:p w:rsidR="00CA7C29" w:rsidRDefault="00CA7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CA7C29" w:rsidRDefault="00CA7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4" w:type="dxa"/>
          </w:tcPr>
          <w:p w:rsidR="00CA7C29" w:rsidRDefault="00CA7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</w:tcPr>
          <w:p w:rsidR="00CA7C29" w:rsidRDefault="00CA7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</w:tr>
    </w:tbl>
    <w:p w:rsidR="00CA7C29" w:rsidRDefault="00CA7C29">
      <w:pPr>
        <w:sectPr w:rsidR="00CA7C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7C29" w:rsidRDefault="00CA7C29">
      <w:pPr>
        <w:pStyle w:val="ConsPlusNormal"/>
      </w:pPr>
    </w:p>
    <w:p w:rsidR="00CA7C29" w:rsidRDefault="00CA7C29">
      <w:pPr>
        <w:pStyle w:val="ConsPlusNormal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right"/>
        <w:outlineLvl w:val="1"/>
      </w:pPr>
      <w:r>
        <w:t>Приложение 5</w:t>
      </w:r>
    </w:p>
    <w:p w:rsidR="00CA7C29" w:rsidRDefault="00CA7C29">
      <w:pPr>
        <w:pStyle w:val="ConsPlusNormal"/>
        <w:jc w:val="right"/>
      </w:pPr>
      <w:r>
        <w:t>к муниципальной программе</w:t>
      </w:r>
    </w:p>
    <w:p w:rsidR="00CA7C29" w:rsidRDefault="00CA7C29">
      <w:pPr>
        <w:pStyle w:val="ConsPlusNormal"/>
        <w:jc w:val="right"/>
      </w:pPr>
      <w:r>
        <w:t>"Создание условий для развития</w:t>
      </w:r>
    </w:p>
    <w:p w:rsidR="00CA7C29" w:rsidRDefault="00CA7C29">
      <w:pPr>
        <w:pStyle w:val="ConsPlusNormal"/>
        <w:jc w:val="right"/>
      </w:pPr>
      <w:r>
        <w:t>предпринимательства в городе</w:t>
      </w:r>
    </w:p>
    <w:p w:rsidR="00CA7C29" w:rsidRDefault="00CA7C29">
      <w:pPr>
        <w:pStyle w:val="ConsPlusNormal"/>
        <w:jc w:val="right"/>
      </w:pPr>
      <w:r>
        <w:t>Красноярске" на 2020 год</w:t>
      </w:r>
    </w:p>
    <w:p w:rsidR="00CA7C29" w:rsidRDefault="00CA7C29">
      <w:pPr>
        <w:pStyle w:val="ConsPlusNormal"/>
        <w:jc w:val="right"/>
      </w:pPr>
      <w:r>
        <w:t>и плановый период</w:t>
      </w:r>
    </w:p>
    <w:p w:rsidR="00CA7C29" w:rsidRDefault="00CA7C29">
      <w:pPr>
        <w:pStyle w:val="ConsPlusNormal"/>
        <w:jc w:val="right"/>
      </w:pPr>
      <w:r>
        <w:t>2021 - 2022 годов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</w:pPr>
      <w:bookmarkStart w:id="11" w:name="P1000"/>
      <w:bookmarkEnd w:id="11"/>
      <w:r>
        <w:t>РАСПРЕДЕЛЕНИЕ ПЛАНИРУЕМЫХ ОБЪЕМОВ ФИНАНСИРОВАНИЯ ПРОГРАММЫ</w:t>
      </w:r>
    </w:p>
    <w:p w:rsidR="00CA7C29" w:rsidRDefault="00CA7C29">
      <w:pPr>
        <w:pStyle w:val="ConsPlusTitle"/>
        <w:jc w:val="center"/>
      </w:pPr>
      <w:r>
        <w:t>ПО ИСТОЧНИКАМ ФИНАНСИРОВАНИЯ</w:t>
      </w:r>
    </w:p>
    <w:p w:rsidR="00CA7C29" w:rsidRDefault="00CA7C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A7C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C29" w:rsidRDefault="00CA7C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C29" w:rsidRDefault="00CA7C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29.09.2020 N 744)</w:t>
            </w:r>
          </w:p>
        </w:tc>
      </w:tr>
    </w:tbl>
    <w:p w:rsidR="00CA7C29" w:rsidRDefault="00CA7C2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2"/>
        <w:gridCol w:w="1304"/>
        <w:gridCol w:w="1304"/>
        <w:gridCol w:w="1247"/>
        <w:gridCol w:w="1191"/>
      </w:tblGrid>
      <w:tr w:rsidR="00CA7C29">
        <w:tc>
          <w:tcPr>
            <w:tcW w:w="624" w:type="dxa"/>
            <w:vMerge w:val="restart"/>
          </w:tcPr>
          <w:p w:rsidR="00CA7C29" w:rsidRDefault="00CA7C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CA7C29" w:rsidRDefault="00CA7C29">
            <w:pPr>
              <w:pStyle w:val="ConsPlusNormal"/>
              <w:jc w:val="center"/>
            </w:pPr>
            <w:r>
              <w:t>Источники и направления финансирования</w:t>
            </w:r>
          </w:p>
        </w:tc>
        <w:tc>
          <w:tcPr>
            <w:tcW w:w="5046" w:type="dxa"/>
            <w:gridSpan w:val="4"/>
          </w:tcPr>
          <w:p w:rsidR="00CA7C29" w:rsidRDefault="00CA7C29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CA7C29">
        <w:tc>
          <w:tcPr>
            <w:tcW w:w="624" w:type="dxa"/>
            <w:vMerge/>
          </w:tcPr>
          <w:p w:rsidR="00CA7C29" w:rsidRDefault="00CA7C29"/>
        </w:tc>
        <w:tc>
          <w:tcPr>
            <w:tcW w:w="3402" w:type="dxa"/>
            <w:vMerge/>
          </w:tcPr>
          <w:p w:rsidR="00CA7C29" w:rsidRDefault="00CA7C29"/>
        </w:tc>
        <w:tc>
          <w:tcPr>
            <w:tcW w:w="1304" w:type="dxa"/>
            <w:vMerge w:val="restart"/>
          </w:tcPr>
          <w:p w:rsidR="00CA7C29" w:rsidRDefault="00CA7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42" w:type="dxa"/>
            <w:gridSpan w:val="3"/>
          </w:tcPr>
          <w:p w:rsidR="00CA7C29" w:rsidRDefault="00CA7C29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CA7C29">
        <w:tc>
          <w:tcPr>
            <w:tcW w:w="624" w:type="dxa"/>
            <w:vMerge/>
          </w:tcPr>
          <w:p w:rsidR="00CA7C29" w:rsidRDefault="00CA7C29"/>
        </w:tc>
        <w:tc>
          <w:tcPr>
            <w:tcW w:w="3402" w:type="dxa"/>
            <w:vMerge/>
          </w:tcPr>
          <w:p w:rsidR="00CA7C29" w:rsidRDefault="00CA7C29"/>
        </w:tc>
        <w:tc>
          <w:tcPr>
            <w:tcW w:w="1304" w:type="dxa"/>
            <w:vMerge/>
          </w:tcPr>
          <w:p w:rsidR="00CA7C29" w:rsidRDefault="00CA7C29"/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CA7C29" w:rsidRDefault="00CA7C2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CA7C29" w:rsidRDefault="00CA7C29">
            <w:pPr>
              <w:pStyle w:val="ConsPlusNormal"/>
              <w:jc w:val="center"/>
            </w:pPr>
            <w:r>
              <w:t>2022</w:t>
            </w:r>
          </w:p>
        </w:tc>
      </w:tr>
      <w:tr w:rsidR="00CA7C29">
        <w:tc>
          <w:tcPr>
            <w:tcW w:w="624" w:type="dxa"/>
          </w:tcPr>
          <w:p w:rsidR="00CA7C29" w:rsidRDefault="00CA7C29">
            <w:pPr>
              <w:pStyle w:val="ConsPlusNormal"/>
            </w:pPr>
            <w:r>
              <w:t>1</w:t>
            </w:r>
          </w:p>
        </w:tc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Всего по Программе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94959,01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31937,67</w:t>
            </w:r>
          </w:p>
        </w:tc>
        <w:tc>
          <w:tcPr>
            <w:tcW w:w="1247" w:type="dxa"/>
          </w:tcPr>
          <w:p w:rsidR="00CA7C29" w:rsidRDefault="00CA7C29">
            <w:pPr>
              <w:pStyle w:val="ConsPlusNormal"/>
              <w:jc w:val="center"/>
            </w:pPr>
            <w:r>
              <w:t>31510,67</w:t>
            </w:r>
          </w:p>
        </w:tc>
        <w:tc>
          <w:tcPr>
            <w:tcW w:w="1191" w:type="dxa"/>
          </w:tcPr>
          <w:p w:rsidR="00CA7C29" w:rsidRDefault="00CA7C29">
            <w:pPr>
              <w:pStyle w:val="ConsPlusNormal"/>
              <w:jc w:val="center"/>
            </w:pPr>
            <w:r>
              <w:t>31510,67</w:t>
            </w:r>
          </w:p>
        </w:tc>
      </w:tr>
      <w:tr w:rsidR="00CA7C29">
        <w:tc>
          <w:tcPr>
            <w:tcW w:w="624" w:type="dxa"/>
          </w:tcPr>
          <w:p w:rsidR="00CA7C29" w:rsidRDefault="00CA7C29">
            <w:pPr>
              <w:pStyle w:val="ConsPlusNormal"/>
            </w:pPr>
            <w:r>
              <w:t>2</w:t>
            </w:r>
          </w:p>
        </w:tc>
        <w:tc>
          <w:tcPr>
            <w:tcW w:w="8448" w:type="dxa"/>
            <w:gridSpan w:val="5"/>
          </w:tcPr>
          <w:p w:rsidR="00CA7C29" w:rsidRDefault="00CA7C29">
            <w:pPr>
              <w:pStyle w:val="ConsPlusNormal"/>
            </w:pPr>
            <w:r>
              <w:t>по источникам финансирования:</w:t>
            </w:r>
          </w:p>
        </w:tc>
      </w:tr>
      <w:tr w:rsidR="00CA7C29">
        <w:tc>
          <w:tcPr>
            <w:tcW w:w="624" w:type="dxa"/>
          </w:tcPr>
          <w:p w:rsidR="00CA7C29" w:rsidRDefault="00CA7C29">
            <w:pPr>
              <w:pStyle w:val="ConsPlusNormal"/>
            </w:pPr>
            <w:r>
              <w:t>3</w:t>
            </w:r>
          </w:p>
        </w:tc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1. Бюджет города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94532,01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31510,67</w:t>
            </w:r>
          </w:p>
        </w:tc>
        <w:tc>
          <w:tcPr>
            <w:tcW w:w="1247" w:type="dxa"/>
          </w:tcPr>
          <w:p w:rsidR="00CA7C29" w:rsidRDefault="00CA7C29">
            <w:pPr>
              <w:pStyle w:val="ConsPlusNormal"/>
              <w:jc w:val="center"/>
            </w:pPr>
            <w:r>
              <w:t>31510,67</w:t>
            </w:r>
          </w:p>
        </w:tc>
        <w:tc>
          <w:tcPr>
            <w:tcW w:w="1191" w:type="dxa"/>
          </w:tcPr>
          <w:p w:rsidR="00CA7C29" w:rsidRDefault="00CA7C29">
            <w:pPr>
              <w:pStyle w:val="ConsPlusNormal"/>
              <w:jc w:val="center"/>
            </w:pPr>
            <w:r>
              <w:t>31510,67</w:t>
            </w:r>
          </w:p>
        </w:tc>
      </w:tr>
      <w:tr w:rsidR="00CA7C29">
        <w:tc>
          <w:tcPr>
            <w:tcW w:w="624" w:type="dxa"/>
          </w:tcPr>
          <w:p w:rsidR="00CA7C29" w:rsidRDefault="00CA7C29">
            <w:pPr>
              <w:pStyle w:val="ConsPlusNormal"/>
            </w:pPr>
            <w:r>
              <w:t>4</w:t>
            </w:r>
          </w:p>
        </w:tc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2. Краевой бюджет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1247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</w:tr>
      <w:tr w:rsidR="00CA7C29">
        <w:tc>
          <w:tcPr>
            <w:tcW w:w="624" w:type="dxa"/>
          </w:tcPr>
          <w:p w:rsidR="00CA7C29" w:rsidRDefault="00CA7C29">
            <w:pPr>
              <w:pStyle w:val="ConsPlusNormal"/>
            </w:pPr>
            <w:r>
              <w:t>5</w:t>
            </w:r>
          </w:p>
        </w:tc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3. Федеральный бюджет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</w:tr>
      <w:tr w:rsidR="00CA7C29">
        <w:tc>
          <w:tcPr>
            <w:tcW w:w="624" w:type="dxa"/>
          </w:tcPr>
          <w:p w:rsidR="00CA7C29" w:rsidRDefault="00CA7C29">
            <w:pPr>
              <w:pStyle w:val="ConsPlusNormal"/>
            </w:pPr>
            <w:r>
              <w:t>6</w:t>
            </w:r>
          </w:p>
        </w:tc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4. Внебюджетные источники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</w:tr>
      <w:tr w:rsidR="00CA7C29">
        <w:tc>
          <w:tcPr>
            <w:tcW w:w="624" w:type="dxa"/>
          </w:tcPr>
          <w:p w:rsidR="00CA7C29" w:rsidRDefault="00CA7C29">
            <w:pPr>
              <w:pStyle w:val="ConsPlusNormal"/>
            </w:pPr>
            <w:r>
              <w:t>7</w:t>
            </w:r>
          </w:p>
        </w:tc>
        <w:tc>
          <w:tcPr>
            <w:tcW w:w="3402" w:type="dxa"/>
          </w:tcPr>
          <w:p w:rsidR="00CA7C29" w:rsidRDefault="00CA7C29">
            <w:pPr>
              <w:pStyle w:val="ConsPlusNormal"/>
              <w:outlineLvl w:val="2"/>
            </w:pPr>
            <w:r>
              <w:t>Подпрограмма 1 "Обеспечение деятельности существующей инфраструктуры поддержки субъектов малого и среднего предпринимательства", всего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39559,01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12137,67</w:t>
            </w:r>
          </w:p>
        </w:tc>
        <w:tc>
          <w:tcPr>
            <w:tcW w:w="1247" w:type="dxa"/>
          </w:tcPr>
          <w:p w:rsidR="00CA7C29" w:rsidRDefault="00CA7C29">
            <w:pPr>
              <w:pStyle w:val="ConsPlusNormal"/>
              <w:jc w:val="center"/>
            </w:pPr>
            <w:r>
              <w:t>13710,67</w:t>
            </w:r>
          </w:p>
        </w:tc>
        <w:tc>
          <w:tcPr>
            <w:tcW w:w="1191" w:type="dxa"/>
          </w:tcPr>
          <w:p w:rsidR="00CA7C29" w:rsidRDefault="00CA7C29">
            <w:pPr>
              <w:pStyle w:val="ConsPlusNormal"/>
              <w:jc w:val="center"/>
            </w:pPr>
            <w:r>
              <w:t>13710,67</w:t>
            </w:r>
          </w:p>
        </w:tc>
      </w:tr>
      <w:tr w:rsidR="00CA7C29">
        <w:tc>
          <w:tcPr>
            <w:tcW w:w="624" w:type="dxa"/>
          </w:tcPr>
          <w:p w:rsidR="00CA7C29" w:rsidRDefault="00CA7C29">
            <w:pPr>
              <w:pStyle w:val="ConsPlusNormal"/>
            </w:pPr>
            <w:r>
              <w:t>8</w:t>
            </w:r>
          </w:p>
        </w:tc>
        <w:tc>
          <w:tcPr>
            <w:tcW w:w="8448" w:type="dxa"/>
            <w:gridSpan w:val="5"/>
          </w:tcPr>
          <w:p w:rsidR="00CA7C29" w:rsidRDefault="00CA7C29">
            <w:pPr>
              <w:pStyle w:val="ConsPlusNormal"/>
            </w:pPr>
            <w:r>
              <w:t>по источникам финансирования:</w:t>
            </w:r>
          </w:p>
        </w:tc>
      </w:tr>
      <w:tr w:rsidR="00CA7C29">
        <w:tc>
          <w:tcPr>
            <w:tcW w:w="624" w:type="dxa"/>
          </w:tcPr>
          <w:p w:rsidR="00CA7C29" w:rsidRDefault="00CA7C29">
            <w:pPr>
              <w:pStyle w:val="ConsPlusNormal"/>
            </w:pPr>
            <w:r>
              <w:t>9</w:t>
            </w:r>
          </w:p>
        </w:tc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1. Бюджет города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39132,01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11710,67</w:t>
            </w:r>
          </w:p>
        </w:tc>
        <w:tc>
          <w:tcPr>
            <w:tcW w:w="1247" w:type="dxa"/>
          </w:tcPr>
          <w:p w:rsidR="00CA7C29" w:rsidRDefault="00CA7C29">
            <w:pPr>
              <w:pStyle w:val="ConsPlusNormal"/>
              <w:jc w:val="center"/>
            </w:pPr>
            <w:r>
              <w:t>13710,67</w:t>
            </w:r>
          </w:p>
        </w:tc>
        <w:tc>
          <w:tcPr>
            <w:tcW w:w="1191" w:type="dxa"/>
          </w:tcPr>
          <w:p w:rsidR="00CA7C29" w:rsidRDefault="00CA7C29">
            <w:pPr>
              <w:pStyle w:val="ConsPlusNormal"/>
              <w:jc w:val="center"/>
            </w:pPr>
            <w:r>
              <w:t>13710,67</w:t>
            </w:r>
          </w:p>
        </w:tc>
      </w:tr>
      <w:tr w:rsidR="00CA7C29">
        <w:tc>
          <w:tcPr>
            <w:tcW w:w="624" w:type="dxa"/>
          </w:tcPr>
          <w:p w:rsidR="00CA7C29" w:rsidRDefault="00CA7C29">
            <w:pPr>
              <w:pStyle w:val="ConsPlusNormal"/>
            </w:pPr>
            <w:r>
              <w:t>10</w:t>
            </w:r>
          </w:p>
        </w:tc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2. Краевой бюджет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1247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</w:tr>
      <w:tr w:rsidR="00CA7C29">
        <w:tc>
          <w:tcPr>
            <w:tcW w:w="624" w:type="dxa"/>
          </w:tcPr>
          <w:p w:rsidR="00CA7C29" w:rsidRDefault="00CA7C29">
            <w:pPr>
              <w:pStyle w:val="ConsPlusNormal"/>
            </w:pPr>
            <w:r>
              <w:t>11</w:t>
            </w:r>
          </w:p>
        </w:tc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3. Федеральный бюджет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</w:tr>
      <w:tr w:rsidR="00CA7C29">
        <w:tc>
          <w:tcPr>
            <w:tcW w:w="624" w:type="dxa"/>
          </w:tcPr>
          <w:p w:rsidR="00CA7C29" w:rsidRDefault="00CA7C29">
            <w:pPr>
              <w:pStyle w:val="ConsPlusNormal"/>
            </w:pPr>
            <w:r>
              <w:t>12</w:t>
            </w:r>
          </w:p>
        </w:tc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4. Внебюджетные источники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</w:tr>
      <w:tr w:rsidR="00CA7C29">
        <w:tc>
          <w:tcPr>
            <w:tcW w:w="624" w:type="dxa"/>
          </w:tcPr>
          <w:p w:rsidR="00CA7C29" w:rsidRDefault="00CA7C29">
            <w:pPr>
              <w:pStyle w:val="ConsPlusNormal"/>
            </w:pPr>
            <w:r>
              <w:t>13</w:t>
            </w:r>
          </w:p>
        </w:tc>
        <w:tc>
          <w:tcPr>
            <w:tcW w:w="3402" w:type="dxa"/>
          </w:tcPr>
          <w:p w:rsidR="00CA7C29" w:rsidRDefault="00CA7C29">
            <w:pPr>
              <w:pStyle w:val="ConsPlusNormal"/>
              <w:outlineLvl w:val="2"/>
            </w:pPr>
            <w:r>
              <w:t xml:space="preserve">Подпрограмма 2 "Финансовая и имущественная поддержка </w:t>
            </w:r>
            <w:r>
              <w:lastRenderedPageBreak/>
              <w:t>субъектов малого и среднего предпринимательства", всего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lastRenderedPageBreak/>
              <w:t>55400,00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19800,00</w:t>
            </w:r>
          </w:p>
        </w:tc>
        <w:tc>
          <w:tcPr>
            <w:tcW w:w="1247" w:type="dxa"/>
          </w:tcPr>
          <w:p w:rsidR="00CA7C29" w:rsidRDefault="00CA7C29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1191" w:type="dxa"/>
          </w:tcPr>
          <w:p w:rsidR="00CA7C29" w:rsidRDefault="00CA7C29">
            <w:pPr>
              <w:pStyle w:val="ConsPlusNormal"/>
              <w:jc w:val="center"/>
            </w:pPr>
            <w:r>
              <w:t>17800,00</w:t>
            </w:r>
          </w:p>
        </w:tc>
      </w:tr>
      <w:tr w:rsidR="00CA7C29">
        <w:tc>
          <w:tcPr>
            <w:tcW w:w="624" w:type="dxa"/>
          </w:tcPr>
          <w:p w:rsidR="00CA7C29" w:rsidRDefault="00CA7C29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8448" w:type="dxa"/>
            <w:gridSpan w:val="5"/>
          </w:tcPr>
          <w:p w:rsidR="00CA7C29" w:rsidRDefault="00CA7C29">
            <w:pPr>
              <w:pStyle w:val="ConsPlusNormal"/>
            </w:pPr>
            <w:r>
              <w:t>по источникам финансирования:</w:t>
            </w:r>
          </w:p>
        </w:tc>
      </w:tr>
      <w:tr w:rsidR="00CA7C29">
        <w:tc>
          <w:tcPr>
            <w:tcW w:w="624" w:type="dxa"/>
          </w:tcPr>
          <w:p w:rsidR="00CA7C29" w:rsidRDefault="00CA7C29">
            <w:pPr>
              <w:pStyle w:val="ConsPlusNormal"/>
            </w:pPr>
            <w:r>
              <w:t>15</w:t>
            </w:r>
          </w:p>
        </w:tc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1. Бюджет города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55400,00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19800,00</w:t>
            </w:r>
          </w:p>
        </w:tc>
        <w:tc>
          <w:tcPr>
            <w:tcW w:w="1247" w:type="dxa"/>
          </w:tcPr>
          <w:p w:rsidR="00CA7C29" w:rsidRDefault="00CA7C29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1191" w:type="dxa"/>
          </w:tcPr>
          <w:p w:rsidR="00CA7C29" w:rsidRDefault="00CA7C29">
            <w:pPr>
              <w:pStyle w:val="ConsPlusNormal"/>
              <w:jc w:val="center"/>
            </w:pPr>
            <w:r>
              <w:t>17800,00</w:t>
            </w:r>
          </w:p>
        </w:tc>
      </w:tr>
      <w:tr w:rsidR="00CA7C29">
        <w:tc>
          <w:tcPr>
            <w:tcW w:w="624" w:type="dxa"/>
          </w:tcPr>
          <w:p w:rsidR="00CA7C29" w:rsidRDefault="00CA7C29">
            <w:pPr>
              <w:pStyle w:val="ConsPlusNormal"/>
            </w:pPr>
            <w:r>
              <w:t>16</w:t>
            </w:r>
          </w:p>
        </w:tc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2. Краевой бюджет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</w:tr>
      <w:tr w:rsidR="00CA7C29">
        <w:tc>
          <w:tcPr>
            <w:tcW w:w="624" w:type="dxa"/>
          </w:tcPr>
          <w:p w:rsidR="00CA7C29" w:rsidRDefault="00CA7C29">
            <w:pPr>
              <w:pStyle w:val="ConsPlusNormal"/>
            </w:pPr>
            <w:r>
              <w:t>17</w:t>
            </w:r>
          </w:p>
        </w:tc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3. Федеральный бюджет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</w:tr>
      <w:tr w:rsidR="00CA7C29">
        <w:tc>
          <w:tcPr>
            <w:tcW w:w="624" w:type="dxa"/>
          </w:tcPr>
          <w:p w:rsidR="00CA7C29" w:rsidRDefault="00CA7C29">
            <w:pPr>
              <w:pStyle w:val="ConsPlusNormal"/>
            </w:pPr>
            <w:r>
              <w:t>18</w:t>
            </w:r>
          </w:p>
        </w:tc>
        <w:tc>
          <w:tcPr>
            <w:tcW w:w="3402" w:type="dxa"/>
          </w:tcPr>
          <w:p w:rsidR="00CA7C29" w:rsidRDefault="00CA7C29">
            <w:pPr>
              <w:pStyle w:val="ConsPlusNormal"/>
            </w:pPr>
            <w:r>
              <w:t>4. Внебюджетные источники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A7C29" w:rsidRDefault="00CA7C29">
            <w:pPr>
              <w:pStyle w:val="ConsPlusNormal"/>
              <w:jc w:val="center"/>
            </w:pPr>
            <w:r>
              <w:t>0,00</w:t>
            </w:r>
          </w:p>
        </w:tc>
      </w:tr>
    </w:tbl>
    <w:p w:rsidR="00CA7C29" w:rsidRDefault="00CA7C29">
      <w:pPr>
        <w:pStyle w:val="ConsPlusNormal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right"/>
        <w:outlineLvl w:val="1"/>
      </w:pPr>
      <w:r>
        <w:t>Приложение 6</w:t>
      </w:r>
    </w:p>
    <w:p w:rsidR="00CA7C29" w:rsidRDefault="00CA7C29">
      <w:pPr>
        <w:pStyle w:val="ConsPlusNormal"/>
        <w:jc w:val="right"/>
      </w:pPr>
      <w:r>
        <w:t>к муниципальной программе</w:t>
      </w:r>
    </w:p>
    <w:p w:rsidR="00CA7C29" w:rsidRDefault="00CA7C29">
      <w:pPr>
        <w:pStyle w:val="ConsPlusNormal"/>
        <w:jc w:val="right"/>
      </w:pPr>
      <w:r>
        <w:t>"Создание условий для развития</w:t>
      </w:r>
    </w:p>
    <w:p w:rsidR="00CA7C29" w:rsidRDefault="00CA7C29">
      <w:pPr>
        <w:pStyle w:val="ConsPlusNormal"/>
        <w:jc w:val="right"/>
      </w:pPr>
      <w:r>
        <w:t>предпринимательства в городе</w:t>
      </w:r>
    </w:p>
    <w:p w:rsidR="00CA7C29" w:rsidRDefault="00CA7C29">
      <w:pPr>
        <w:pStyle w:val="ConsPlusNormal"/>
        <w:jc w:val="right"/>
      </w:pPr>
      <w:r>
        <w:t>Красноярске" на 2020 год</w:t>
      </w:r>
    </w:p>
    <w:p w:rsidR="00CA7C29" w:rsidRDefault="00CA7C29">
      <w:pPr>
        <w:pStyle w:val="ConsPlusNormal"/>
        <w:jc w:val="right"/>
      </w:pPr>
      <w:r>
        <w:t>и плановый период</w:t>
      </w:r>
    </w:p>
    <w:p w:rsidR="00CA7C29" w:rsidRDefault="00CA7C29">
      <w:pPr>
        <w:pStyle w:val="ConsPlusNormal"/>
        <w:jc w:val="right"/>
      </w:pPr>
      <w:r>
        <w:t>2021 - 2022 годов</w:t>
      </w: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Title"/>
        <w:jc w:val="center"/>
      </w:pPr>
      <w:bookmarkStart w:id="12" w:name="P1122"/>
      <w:bookmarkEnd w:id="12"/>
      <w:r>
        <w:t>ПРОГНОЗ</w:t>
      </w:r>
    </w:p>
    <w:p w:rsidR="00CA7C29" w:rsidRDefault="00CA7C29">
      <w:pPr>
        <w:pStyle w:val="ConsPlusTitle"/>
        <w:jc w:val="center"/>
      </w:pPr>
      <w:r>
        <w:t>СВОДНЫХ ПОКАЗАТЕЛЕЙ МУНИЦИПАЛЬНЫХ ЗАДАНИЙ НА ОКАЗАНИЕ</w:t>
      </w:r>
    </w:p>
    <w:p w:rsidR="00CA7C29" w:rsidRDefault="00CA7C29">
      <w:pPr>
        <w:pStyle w:val="ConsPlusTitle"/>
        <w:jc w:val="center"/>
      </w:pPr>
      <w:r>
        <w:t>МУНИЦИПАЛЬНЫХ УСЛУГ (ВЫПОЛНЕНИЕ РАБОТ) МУНИЦИПАЛЬНЫМ</w:t>
      </w:r>
    </w:p>
    <w:p w:rsidR="00CA7C29" w:rsidRDefault="00CA7C29">
      <w:pPr>
        <w:pStyle w:val="ConsPlusTitle"/>
        <w:jc w:val="center"/>
      </w:pPr>
      <w:r>
        <w:t>АВТОНОМНЫМ УЧРЕЖДЕНИЕМ ГОРОДА КРАСНОЯРСКА "ЦЕНТР СОДЕЙСТВИЯ</w:t>
      </w:r>
    </w:p>
    <w:p w:rsidR="00CA7C29" w:rsidRDefault="00CA7C29">
      <w:pPr>
        <w:pStyle w:val="ConsPlusTitle"/>
        <w:jc w:val="center"/>
      </w:pPr>
      <w:r>
        <w:t>МАЛОМУ И СРЕДНЕМУ ПРЕДПРИНИМАТЕЛЬСТВУ" ПО ПРОГРАММЕ</w:t>
      </w:r>
    </w:p>
    <w:p w:rsidR="00CA7C29" w:rsidRDefault="00CA7C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A7C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C29" w:rsidRDefault="00CA7C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C29" w:rsidRDefault="00CA7C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29.09.2020 N 744)</w:t>
            </w:r>
          </w:p>
        </w:tc>
      </w:tr>
    </w:tbl>
    <w:p w:rsidR="00CA7C29" w:rsidRDefault="00CA7C29">
      <w:pPr>
        <w:pStyle w:val="ConsPlusNormal"/>
        <w:jc w:val="center"/>
      </w:pPr>
    </w:p>
    <w:p w:rsidR="00CA7C29" w:rsidRDefault="00CA7C29">
      <w:pPr>
        <w:pStyle w:val="ConsPlusNormal"/>
        <w:jc w:val="right"/>
      </w:pPr>
      <w:r>
        <w:t>Тыс. рублей</w:t>
      </w:r>
    </w:p>
    <w:p w:rsidR="00CA7C29" w:rsidRDefault="00CA7C2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1020"/>
        <w:gridCol w:w="907"/>
        <w:gridCol w:w="907"/>
        <w:gridCol w:w="904"/>
        <w:gridCol w:w="904"/>
        <w:gridCol w:w="904"/>
      </w:tblGrid>
      <w:tr w:rsidR="00CA7C29">
        <w:tc>
          <w:tcPr>
            <w:tcW w:w="567" w:type="dxa"/>
            <w:vMerge w:val="restart"/>
          </w:tcPr>
          <w:p w:rsidR="00CA7C29" w:rsidRDefault="00CA7C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</w:tcPr>
          <w:p w:rsidR="00CA7C29" w:rsidRDefault="00CA7C29">
            <w:pPr>
              <w:pStyle w:val="ConsPlusNormal"/>
              <w:jc w:val="center"/>
            </w:pPr>
            <w: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2834" w:type="dxa"/>
            <w:gridSpan w:val="3"/>
          </w:tcPr>
          <w:p w:rsidR="00CA7C29" w:rsidRDefault="00CA7C29">
            <w:pPr>
              <w:pStyle w:val="ConsPlusNormal"/>
              <w:jc w:val="center"/>
            </w:pPr>
            <w:r>
              <w:t>Значение показателя объема услуги (работы)</w:t>
            </w:r>
          </w:p>
        </w:tc>
        <w:tc>
          <w:tcPr>
            <w:tcW w:w="2712" w:type="dxa"/>
            <w:gridSpan w:val="3"/>
          </w:tcPr>
          <w:p w:rsidR="00CA7C29" w:rsidRDefault="00CA7C29">
            <w:pPr>
              <w:pStyle w:val="ConsPlusNormal"/>
              <w:jc w:val="center"/>
            </w:pPr>
            <w:r>
              <w:t>Расходы бюджета на оказание муниципальной услуги (работы), тыс. руб.</w:t>
            </w:r>
          </w:p>
        </w:tc>
      </w:tr>
      <w:tr w:rsidR="00CA7C29">
        <w:tc>
          <w:tcPr>
            <w:tcW w:w="567" w:type="dxa"/>
            <w:vMerge/>
          </w:tcPr>
          <w:p w:rsidR="00CA7C29" w:rsidRDefault="00CA7C29"/>
        </w:tc>
        <w:tc>
          <w:tcPr>
            <w:tcW w:w="2948" w:type="dxa"/>
            <w:vMerge/>
          </w:tcPr>
          <w:p w:rsidR="00CA7C29" w:rsidRDefault="00CA7C29"/>
        </w:tc>
        <w:tc>
          <w:tcPr>
            <w:tcW w:w="1020" w:type="dxa"/>
          </w:tcPr>
          <w:p w:rsidR="00CA7C29" w:rsidRDefault="00CA7C2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:rsidR="00CA7C29" w:rsidRDefault="00CA7C2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:rsidR="00CA7C29" w:rsidRDefault="00CA7C2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2022 год</w:t>
            </w:r>
          </w:p>
        </w:tc>
      </w:tr>
      <w:tr w:rsidR="00CA7C29">
        <w:tc>
          <w:tcPr>
            <w:tcW w:w="567" w:type="dxa"/>
          </w:tcPr>
          <w:p w:rsidR="00CA7C29" w:rsidRDefault="00CA7C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CA7C29" w:rsidRDefault="00CA7C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A7C29" w:rsidRDefault="00CA7C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A7C29" w:rsidRDefault="00CA7C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A7C29" w:rsidRDefault="00CA7C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8</w:t>
            </w:r>
          </w:p>
        </w:tc>
      </w:tr>
      <w:tr w:rsidR="00CA7C29">
        <w:tc>
          <w:tcPr>
            <w:tcW w:w="567" w:type="dxa"/>
          </w:tcPr>
          <w:p w:rsidR="00CA7C29" w:rsidRDefault="00CA7C29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CA7C29" w:rsidRDefault="00CA7C29">
            <w:pPr>
              <w:pStyle w:val="ConsPlusNormal"/>
            </w:pPr>
            <w:r>
              <w:t>Наименование услуги (работы) и ее содержание:</w:t>
            </w:r>
          </w:p>
        </w:tc>
        <w:tc>
          <w:tcPr>
            <w:tcW w:w="5546" w:type="dxa"/>
            <w:gridSpan w:val="6"/>
          </w:tcPr>
          <w:p w:rsidR="00CA7C29" w:rsidRDefault="00CA7C29">
            <w:pPr>
              <w:pStyle w:val="ConsPlusNormal"/>
              <w:outlineLvl w:val="2"/>
            </w:pPr>
            <w:r>
              <w:t>предоставление консультационной и информационной поддержки субъектам малого и среднего предпринимательства: правовая экспертиза документов, подготовка учредительных документов и изменений к ним; подготовка отчетности для предпринимателей в налоговые и прочие органы, предоставление консультаций</w:t>
            </w:r>
          </w:p>
        </w:tc>
      </w:tr>
      <w:tr w:rsidR="00CA7C29">
        <w:tc>
          <w:tcPr>
            <w:tcW w:w="567" w:type="dxa"/>
          </w:tcPr>
          <w:p w:rsidR="00CA7C29" w:rsidRDefault="00CA7C29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948" w:type="dxa"/>
          </w:tcPr>
          <w:p w:rsidR="00CA7C29" w:rsidRDefault="00CA7C29">
            <w:pPr>
              <w:pStyle w:val="ConsPlusNormal"/>
            </w:pPr>
            <w:r>
              <w:t>Показатель объема услуги (работы):</w:t>
            </w:r>
          </w:p>
        </w:tc>
        <w:tc>
          <w:tcPr>
            <w:tcW w:w="5546" w:type="dxa"/>
            <w:gridSpan w:val="6"/>
          </w:tcPr>
          <w:p w:rsidR="00CA7C29" w:rsidRDefault="00CA7C29">
            <w:pPr>
              <w:pStyle w:val="ConsPlusNormal"/>
            </w:pPr>
            <w:r>
              <w:t>количество физических лиц, обратившихся за услугой; количество субъектов малого предпринимательства, обратившихся за услугой; количество субъектов среднего предпринимательства, обратившихся за услугой</w:t>
            </w:r>
          </w:p>
        </w:tc>
      </w:tr>
      <w:tr w:rsidR="00CA7C29">
        <w:tc>
          <w:tcPr>
            <w:tcW w:w="567" w:type="dxa"/>
          </w:tcPr>
          <w:p w:rsidR="00CA7C29" w:rsidRDefault="00CA7C29">
            <w:pPr>
              <w:pStyle w:val="ConsPlusNormal"/>
            </w:pPr>
            <w:r>
              <w:t>3</w:t>
            </w:r>
          </w:p>
        </w:tc>
        <w:tc>
          <w:tcPr>
            <w:tcW w:w="2948" w:type="dxa"/>
          </w:tcPr>
          <w:p w:rsidR="00CA7C29" w:rsidRDefault="00CA7C29">
            <w:pPr>
              <w:pStyle w:val="ConsPlusNormal"/>
            </w:pPr>
            <w:r>
              <w:t>Подпрограмма 1 "Обеспечение деятельности существующей инфраструктуры поддержки субъектов малого и среднего предпринимательства"</w:t>
            </w:r>
          </w:p>
        </w:tc>
        <w:tc>
          <w:tcPr>
            <w:tcW w:w="1020" w:type="dxa"/>
          </w:tcPr>
          <w:p w:rsidR="00CA7C29" w:rsidRDefault="00CA7C29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907" w:type="dxa"/>
          </w:tcPr>
          <w:p w:rsidR="00CA7C29" w:rsidRDefault="00CA7C29">
            <w:pPr>
              <w:pStyle w:val="ConsPlusNormal"/>
              <w:jc w:val="center"/>
            </w:pPr>
            <w:r>
              <w:t>3474</w:t>
            </w:r>
          </w:p>
        </w:tc>
        <w:tc>
          <w:tcPr>
            <w:tcW w:w="907" w:type="dxa"/>
          </w:tcPr>
          <w:p w:rsidR="00CA7C29" w:rsidRDefault="00CA7C29">
            <w:pPr>
              <w:pStyle w:val="ConsPlusNormal"/>
              <w:jc w:val="center"/>
            </w:pPr>
            <w:r>
              <w:t>3474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7373,43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7018,56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7018,56</w:t>
            </w:r>
          </w:p>
        </w:tc>
      </w:tr>
      <w:tr w:rsidR="00CA7C29">
        <w:tc>
          <w:tcPr>
            <w:tcW w:w="567" w:type="dxa"/>
          </w:tcPr>
          <w:p w:rsidR="00CA7C29" w:rsidRDefault="00CA7C29">
            <w:pPr>
              <w:pStyle w:val="ConsPlusNormal"/>
            </w:pPr>
            <w:r>
              <w:t>4</w:t>
            </w:r>
          </w:p>
        </w:tc>
        <w:tc>
          <w:tcPr>
            <w:tcW w:w="2948" w:type="dxa"/>
          </w:tcPr>
          <w:p w:rsidR="00CA7C29" w:rsidRDefault="00CA7C29">
            <w:pPr>
              <w:pStyle w:val="ConsPlusNormal"/>
            </w:pPr>
            <w:r>
              <w:t>Мероприятие 1.2.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1020" w:type="dxa"/>
          </w:tcPr>
          <w:p w:rsidR="00CA7C29" w:rsidRDefault="00CA7C29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907" w:type="dxa"/>
          </w:tcPr>
          <w:p w:rsidR="00CA7C29" w:rsidRDefault="00CA7C29">
            <w:pPr>
              <w:pStyle w:val="ConsPlusNormal"/>
              <w:jc w:val="center"/>
            </w:pPr>
            <w:r>
              <w:t>3474</w:t>
            </w:r>
          </w:p>
        </w:tc>
        <w:tc>
          <w:tcPr>
            <w:tcW w:w="907" w:type="dxa"/>
          </w:tcPr>
          <w:p w:rsidR="00CA7C29" w:rsidRDefault="00CA7C29">
            <w:pPr>
              <w:pStyle w:val="ConsPlusNormal"/>
              <w:jc w:val="center"/>
            </w:pPr>
            <w:r>
              <w:t>3474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7373,43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7018,56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7018,56</w:t>
            </w:r>
          </w:p>
        </w:tc>
      </w:tr>
      <w:tr w:rsidR="00CA7C29">
        <w:tc>
          <w:tcPr>
            <w:tcW w:w="567" w:type="dxa"/>
          </w:tcPr>
          <w:p w:rsidR="00CA7C29" w:rsidRDefault="00CA7C29">
            <w:pPr>
              <w:pStyle w:val="ConsPlusNormal"/>
            </w:pPr>
            <w:r>
              <w:t>5</w:t>
            </w:r>
          </w:p>
        </w:tc>
        <w:tc>
          <w:tcPr>
            <w:tcW w:w="2948" w:type="dxa"/>
          </w:tcPr>
          <w:p w:rsidR="00CA7C29" w:rsidRDefault="00CA7C29">
            <w:pPr>
              <w:pStyle w:val="ConsPlusNormal"/>
            </w:pPr>
            <w:r>
              <w:t>Наименование услуги (работы) и ее содержание:</w:t>
            </w:r>
          </w:p>
        </w:tc>
        <w:tc>
          <w:tcPr>
            <w:tcW w:w="5546" w:type="dxa"/>
            <w:gridSpan w:val="6"/>
          </w:tcPr>
          <w:p w:rsidR="00CA7C29" w:rsidRDefault="00CA7C29">
            <w:pPr>
              <w:pStyle w:val="ConsPlusNormal"/>
              <w:outlineLvl w:val="2"/>
            </w:pPr>
            <w:r>
              <w:t>предоставление консультационной и информационной поддержки субъектам малого и среднего предпринимательства: 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Федерации, предоставленных консультаций и информационной поддержки</w:t>
            </w:r>
          </w:p>
        </w:tc>
      </w:tr>
      <w:tr w:rsidR="00CA7C29">
        <w:tc>
          <w:tcPr>
            <w:tcW w:w="567" w:type="dxa"/>
          </w:tcPr>
          <w:p w:rsidR="00CA7C29" w:rsidRDefault="00CA7C29">
            <w:pPr>
              <w:pStyle w:val="ConsPlusNormal"/>
            </w:pPr>
            <w:r>
              <w:t>6</w:t>
            </w:r>
          </w:p>
        </w:tc>
        <w:tc>
          <w:tcPr>
            <w:tcW w:w="2948" w:type="dxa"/>
          </w:tcPr>
          <w:p w:rsidR="00CA7C29" w:rsidRDefault="00CA7C29">
            <w:pPr>
              <w:pStyle w:val="ConsPlusNormal"/>
            </w:pPr>
            <w:r>
              <w:t>Показатель объема услуги (работы):</w:t>
            </w:r>
          </w:p>
        </w:tc>
        <w:tc>
          <w:tcPr>
            <w:tcW w:w="5546" w:type="dxa"/>
            <w:gridSpan w:val="6"/>
          </w:tcPr>
          <w:p w:rsidR="00CA7C29" w:rsidRDefault="00CA7C29">
            <w:pPr>
              <w:pStyle w:val="ConsPlusNormal"/>
            </w:pPr>
            <w:r>
              <w:t>количество физических лиц, обратившихся за услугой; количество субъектов малого предпринимательства, обратившихся за услугой; количество субъектов среднего предпринимательства, обратившихся за услугой</w:t>
            </w:r>
          </w:p>
        </w:tc>
      </w:tr>
      <w:tr w:rsidR="00CA7C29">
        <w:tc>
          <w:tcPr>
            <w:tcW w:w="567" w:type="dxa"/>
          </w:tcPr>
          <w:p w:rsidR="00CA7C29" w:rsidRDefault="00CA7C29">
            <w:pPr>
              <w:pStyle w:val="ConsPlusNormal"/>
            </w:pPr>
            <w:r>
              <w:t>7</w:t>
            </w:r>
          </w:p>
        </w:tc>
        <w:tc>
          <w:tcPr>
            <w:tcW w:w="2948" w:type="dxa"/>
          </w:tcPr>
          <w:p w:rsidR="00CA7C29" w:rsidRDefault="00CA7C29">
            <w:pPr>
              <w:pStyle w:val="ConsPlusNormal"/>
            </w:pPr>
            <w:r>
              <w:t>Подпрограмма 1 "Обеспечение деятельности существующей инфраструктуры поддержки субъектов малого и среднего предпринимательства"</w:t>
            </w:r>
          </w:p>
        </w:tc>
        <w:tc>
          <w:tcPr>
            <w:tcW w:w="1020" w:type="dxa"/>
          </w:tcPr>
          <w:p w:rsidR="00CA7C29" w:rsidRDefault="00CA7C2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</w:tcPr>
          <w:p w:rsidR="00CA7C29" w:rsidRDefault="00CA7C2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</w:tcPr>
          <w:p w:rsidR="00CA7C29" w:rsidRDefault="00CA7C2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456,64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415,98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415,98</w:t>
            </w:r>
          </w:p>
        </w:tc>
      </w:tr>
      <w:tr w:rsidR="00CA7C29">
        <w:tc>
          <w:tcPr>
            <w:tcW w:w="567" w:type="dxa"/>
          </w:tcPr>
          <w:p w:rsidR="00CA7C29" w:rsidRDefault="00CA7C29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948" w:type="dxa"/>
          </w:tcPr>
          <w:p w:rsidR="00CA7C29" w:rsidRDefault="00CA7C29">
            <w:pPr>
              <w:pStyle w:val="ConsPlusNormal"/>
            </w:pPr>
            <w:r>
              <w:t>Мероприятие 1.2.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1020" w:type="dxa"/>
          </w:tcPr>
          <w:p w:rsidR="00CA7C29" w:rsidRDefault="00CA7C2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</w:tcPr>
          <w:p w:rsidR="00CA7C29" w:rsidRDefault="00CA7C2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</w:tcPr>
          <w:p w:rsidR="00CA7C29" w:rsidRDefault="00CA7C2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456,64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415,98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415,98</w:t>
            </w:r>
          </w:p>
        </w:tc>
      </w:tr>
      <w:tr w:rsidR="00CA7C29">
        <w:tc>
          <w:tcPr>
            <w:tcW w:w="567" w:type="dxa"/>
          </w:tcPr>
          <w:p w:rsidR="00CA7C29" w:rsidRDefault="00CA7C29">
            <w:pPr>
              <w:pStyle w:val="ConsPlusNormal"/>
            </w:pPr>
            <w:r>
              <w:t>9</w:t>
            </w:r>
          </w:p>
        </w:tc>
        <w:tc>
          <w:tcPr>
            <w:tcW w:w="2948" w:type="dxa"/>
          </w:tcPr>
          <w:p w:rsidR="00CA7C29" w:rsidRDefault="00CA7C29">
            <w:pPr>
              <w:pStyle w:val="ConsPlusNormal"/>
            </w:pPr>
            <w:r>
              <w:t>Наименование услуги (работы) и ее содержание:</w:t>
            </w:r>
          </w:p>
        </w:tc>
        <w:tc>
          <w:tcPr>
            <w:tcW w:w="5546" w:type="dxa"/>
            <w:gridSpan w:val="6"/>
          </w:tcPr>
          <w:p w:rsidR="00CA7C29" w:rsidRDefault="00CA7C29">
            <w:pPr>
              <w:pStyle w:val="ConsPlusNormal"/>
              <w:outlineLvl w:val="2"/>
            </w:pPr>
            <w:r>
              <w:t>предоставление финансовой поддержки субъектам малого и среднего предпринимательства: предоставление поручительств</w:t>
            </w:r>
          </w:p>
        </w:tc>
      </w:tr>
      <w:tr w:rsidR="00CA7C29">
        <w:tc>
          <w:tcPr>
            <w:tcW w:w="567" w:type="dxa"/>
          </w:tcPr>
          <w:p w:rsidR="00CA7C29" w:rsidRDefault="00CA7C29">
            <w:pPr>
              <w:pStyle w:val="ConsPlusNormal"/>
            </w:pPr>
            <w:r>
              <w:t>10</w:t>
            </w:r>
          </w:p>
        </w:tc>
        <w:tc>
          <w:tcPr>
            <w:tcW w:w="2948" w:type="dxa"/>
          </w:tcPr>
          <w:p w:rsidR="00CA7C29" w:rsidRDefault="00CA7C29">
            <w:pPr>
              <w:pStyle w:val="ConsPlusNormal"/>
            </w:pPr>
            <w:r>
              <w:t>Показатель объема услуги (работы):</w:t>
            </w:r>
          </w:p>
        </w:tc>
        <w:tc>
          <w:tcPr>
            <w:tcW w:w="5546" w:type="dxa"/>
            <w:gridSpan w:val="6"/>
          </w:tcPr>
          <w:p w:rsidR="00CA7C29" w:rsidRDefault="00CA7C29">
            <w:pPr>
              <w:pStyle w:val="ConsPlusNormal"/>
            </w:pPr>
            <w:r>
              <w:t>количество субъектов малого предпринимательства, обратившихся за услугой; количество субъектов среднего предпринимательства, обратившихся за услугой</w:t>
            </w:r>
          </w:p>
        </w:tc>
      </w:tr>
      <w:tr w:rsidR="00CA7C29">
        <w:tc>
          <w:tcPr>
            <w:tcW w:w="567" w:type="dxa"/>
          </w:tcPr>
          <w:p w:rsidR="00CA7C29" w:rsidRDefault="00CA7C29">
            <w:pPr>
              <w:pStyle w:val="ConsPlusNormal"/>
            </w:pPr>
            <w:r>
              <w:t>11</w:t>
            </w:r>
          </w:p>
        </w:tc>
        <w:tc>
          <w:tcPr>
            <w:tcW w:w="2948" w:type="dxa"/>
          </w:tcPr>
          <w:p w:rsidR="00CA7C29" w:rsidRDefault="00CA7C29">
            <w:pPr>
              <w:pStyle w:val="ConsPlusNormal"/>
            </w:pPr>
            <w:r>
              <w:t>Подпрограмма 1 "Обеспечение деятельности существующей инфраструктуры поддержки субъектов малого и среднего предпринимательства"</w:t>
            </w:r>
          </w:p>
        </w:tc>
        <w:tc>
          <w:tcPr>
            <w:tcW w:w="1020" w:type="dxa"/>
          </w:tcPr>
          <w:p w:rsidR="00CA7C29" w:rsidRDefault="00CA7C2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CA7C29" w:rsidRDefault="00CA7C2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CA7C29" w:rsidRDefault="00CA7C2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576,13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576,13</w:t>
            </w:r>
          </w:p>
        </w:tc>
      </w:tr>
      <w:tr w:rsidR="00CA7C29">
        <w:tc>
          <w:tcPr>
            <w:tcW w:w="567" w:type="dxa"/>
          </w:tcPr>
          <w:p w:rsidR="00CA7C29" w:rsidRDefault="00CA7C29">
            <w:pPr>
              <w:pStyle w:val="ConsPlusNormal"/>
            </w:pPr>
            <w:r>
              <w:t>12</w:t>
            </w:r>
          </w:p>
        </w:tc>
        <w:tc>
          <w:tcPr>
            <w:tcW w:w="2948" w:type="dxa"/>
          </w:tcPr>
          <w:p w:rsidR="00CA7C29" w:rsidRDefault="00CA7C29">
            <w:pPr>
              <w:pStyle w:val="ConsPlusNormal"/>
            </w:pPr>
            <w:r>
              <w:t xml:space="preserve">Мероприятие 1.2.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</w:t>
            </w:r>
            <w:r>
              <w:lastRenderedPageBreak/>
              <w:t>имущества</w:t>
            </w:r>
          </w:p>
        </w:tc>
        <w:tc>
          <w:tcPr>
            <w:tcW w:w="1020" w:type="dxa"/>
          </w:tcPr>
          <w:p w:rsidR="00CA7C29" w:rsidRDefault="00CA7C29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907" w:type="dxa"/>
          </w:tcPr>
          <w:p w:rsidR="00CA7C29" w:rsidRDefault="00CA7C2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CA7C29" w:rsidRDefault="00CA7C2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576,13</w:t>
            </w:r>
          </w:p>
        </w:tc>
        <w:tc>
          <w:tcPr>
            <w:tcW w:w="904" w:type="dxa"/>
          </w:tcPr>
          <w:p w:rsidR="00CA7C29" w:rsidRDefault="00CA7C29">
            <w:pPr>
              <w:pStyle w:val="ConsPlusNormal"/>
              <w:jc w:val="center"/>
            </w:pPr>
            <w:r>
              <w:t>576,13</w:t>
            </w:r>
          </w:p>
        </w:tc>
      </w:tr>
    </w:tbl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jc w:val="both"/>
      </w:pPr>
    </w:p>
    <w:p w:rsidR="00CA7C29" w:rsidRDefault="00CA7C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F13" w:rsidRDefault="00CA7C29"/>
    <w:sectPr w:rsidR="00810F13" w:rsidSect="00A774C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29"/>
    <w:rsid w:val="00003250"/>
    <w:rsid w:val="00083687"/>
    <w:rsid w:val="000F1610"/>
    <w:rsid w:val="001E4B4E"/>
    <w:rsid w:val="00264CE2"/>
    <w:rsid w:val="00312A19"/>
    <w:rsid w:val="005213AE"/>
    <w:rsid w:val="005F5725"/>
    <w:rsid w:val="006F17D6"/>
    <w:rsid w:val="00746AD4"/>
    <w:rsid w:val="00783888"/>
    <w:rsid w:val="007E4BA5"/>
    <w:rsid w:val="00850487"/>
    <w:rsid w:val="008768C8"/>
    <w:rsid w:val="008F412E"/>
    <w:rsid w:val="00921AA8"/>
    <w:rsid w:val="009468E5"/>
    <w:rsid w:val="009F50E3"/>
    <w:rsid w:val="00A55C0B"/>
    <w:rsid w:val="00A83EF0"/>
    <w:rsid w:val="00B515DC"/>
    <w:rsid w:val="00CA7C29"/>
    <w:rsid w:val="00D32907"/>
    <w:rsid w:val="00EC55F9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7C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7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7C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7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A7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7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7C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7C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7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7C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7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A7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7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7C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AA56D3A85954B5213551E9EE8390FE4B198184C6D44168CCE9108AAAC8532EA5837693C5A69FB2F0AAF18296AL6GED" TargetMode="External"/><Relationship Id="rId21" Type="http://schemas.openxmlformats.org/officeDocument/2006/relationships/hyperlink" Target="consultantplus://offline/ref=EAA56D3A85954B5213551E9EE8390FE4B198184C6D44168CCE9108AAAC8532EA5837693C5A69FB2F0AAF18296AL6GED" TargetMode="External"/><Relationship Id="rId42" Type="http://schemas.openxmlformats.org/officeDocument/2006/relationships/hyperlink" Target="consultantplus://offline/ref=EAA56D3A85954B5213550093FE5550EBB1964E416D4718DC92C00EFDF3D534BF0A7737650B2BB0230BB704286970CB7C0FL4GCD" TargetMode="External"/><Relationship Id="rId47" Type="http://schemas.openxmlformats.org/officeDocument/2006/relationships/hyperlink" Target="consultantplus://offline/ref=EAA56D3A85954B5213551E9EE8390FE4B19D154D6846168CCE9108AAAC8532EA5837693C5A69FB2F0AAF18296AL6GED" TargetMode="External"/><Relationship Id="rId63" Type="http://schemas.openxmlformats.org/officeDocument/2006/relationships/hyperlink" Target="consultantplus://offline/ref=EAA56D3A85954B5213550093FE5550EBB1964E416D4719DA9BCC0EFDF3D534BF0A773765192BE82F0BB11A2A6E659D2D4919A451DCE22DFA7A1B2F62L9GAD" TargetMode="External"/><Relationship Id="rId68" Type="http://schemas.openxmlformats.org/officeDocument/2006/relationships/hyperlink" Target="consultantplus://offline/ref=EAA56D3A85954B5213551E9EE8390FE4B19818456740168CCE9108AAAC8532EA5837693C5A69FB2F0AAF18296AL6GED" TargetMode="External"/><Relationship Id="rId84" Type="http://schemas.openxmlformats.org/officeDocument/2006/relationships/hyperlink" Target="consultantplus://offline/ref=EAA56D3A85954B5213550093FE5550EBB1964E416D4719DA9BCC0EFDF3D534BF0A773765192BE82F0BB11A2C6C659D2D4919A451DCE22DFA7A1B2F62L9GAD" TargetMode="External"/><Relationship Id="rId89" Type="http://schemas.openxmlformats.org/officeDocument/2006/relationships/hyperlink" Target="consultantplus://offline/ref=EAA56D3A85954B5213550093FE5550EBB1964E416D4015DB90C30EFDF3D534BF0A7737650B2BB0230BB704286970CB7C0FL4GCD" TargetMode="External"/><Relationship Id="rId112" Type="http://schemas.openxmlformats.org/officeDocument/2006/relationships/customXml" Target="../customXml/item1.xml"/><Relationship Id="rId16" Type="http://schemas.openxmlformats.org/officeDocument/2006/relationships/hyperlink" Target="consultantplus://offline/ref=EAA56D3A85954B5213551E9EE8390FE4B19D184C694B168CCE9108AAAC8532EA4A3731305A6FE52E03BA4E782C3BC47C0B52A850C4FE2CF9L6G4D" TargetMode="External"/><Relationship Id="rId107" Type="http://schemas.openxmlformats.org/officeDocument/2006/relationships/hyperlink" Target="consultantplus://offline/ref=EAA56D3A85954B5213550093FE5550EBB1964E416D4719DA9BCC0EFDF3D534BF0A773765192BE82F0BB1182F6E659D2D4919A451DCE22DFA7A1B2F62L9GAD" TargetMode="External"/><Relationship Id="rId11" Type="http://schemas.openxmlformats.org/officeDocument/2006/relationships/hyperlink" Target="consultantplus://offline/ref=EAA56D3A85954B5213550093FE5550EBB1964E416D4618DD9BC70EFDF3D534BF0A773765192BE82F0BB2117D392A9C710D4AB750DBE22EFB66L1G9D" TargetMode="External"/><Relationship Id="rId32" Type="http://schemas.openxmlformats.org/officeDocument/2006/relationships/hyperlink" Target="consultantplus://offline/ref=EAA56D3A85954B5213550093FE5550EBB1964E416D4015DB90C30EFDF3D534BF0A7737650B2BB0230BB704286970CB7C0FL4GCD" TargetMode="External"/><Relationship Id="rId37" Type="http://schemas.openxmlformats.org/officeDocument/2006/relationships/hyperlink" Target="consultantplus://offline/ref=EAA56D3A85954B5213550093FE5550EBB1964E416D411ADE95C60EFDF3D534BF0A7737650B2BB0230BB704286970CB7C0FL4GCD" TargetMode="External"/><Relationship Id="rId53" Type="http://schemas.openxmlformats.org/officeDocument/2006/relationships/hyperlink" Target="consultantplus://offline/ref=EAA56D3A85954B5213550093FE5550EBB1964E416D4719DA9BCC0EFDF3D534BF0A773765192BE82F0BB11A2B6A659D2D4919A451DCE22DFA7A1B2F62L9GAD" TargetMode="External"/><Relationship Id="rId58" Type="http://schemas.openxmlformats.org/officeDocument/2006/relationships/hyperlink" Target="consultantplus://offline/ref=EAA56D3A85954B5213550093FE5550EBB1964E416D4615DE91C40EFDF3D534BF0A7737650B2BB0230BB704286970CB7C0FL4GCD" TargetMode="External"/><Relationship Id="rId74" Type="http://schemas.openxmlformats.org/officeDocument/2006/relationships/hyperlink" Target="consultantplus://offline/ref=EAA56D3A85954B5213550093FE5550EBB1964E416D4719DA9BCC0EFDF3D534BF0A773765192BE82F0BB11A2D6B659D2D4919A451DCE22DFA7A1B2F62L9GAD" TargetMode="External"/><Relationship Id="rId79" Type="http://schemas.openxmlformats.org/officeDocument/2006/relationships/hyperlink" Target="consultantplus://offline/ref=EAA56D3A85954B5213550093FE5550EBB1964E416D4719DA9BCC0EFDF3D534BF0A773765192BE82F0BB11A2D61659D2D4919A451DCE22DFA7A1B2F62L9GAD" TargetMode="External"/><Relationship Id="rId102" Type="http://schemas.openxmlformats.org/officeDocument/2006/relationships/hyperlink" Target="consultantplus://offline/ref=EAA56D3A85954B5213550093FE5550EBB1964E416D4615D893C60EFDF3D534BF0A7737650B2BB0230BB704286970CB7C0FL4GCD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EAA56D3A85954B5213550093FE5550EBB1964E416D4719DA9BCC0EFDF3D534BF0A773765192BE82F0BB11A2C61659D2D4919A451DCE22DFA7A1B2F62L9GAD" TargetMode="External"/><Relationship Id="rId95" Type="http://schemas.openxmlformats.org/officeDocument/2006/relationships/hyperlink" Target="consultantplus://offline/ref=EAA56D3A85954B5213551E9EE8390FE4B19918496E45168CCE9108AAAC8532EA4A3731305A6BE62702BA4E782C3BC47C0B52A850C4FE2CF9L6G4D" TargetMode="External"/><Relationship Id="rId22" Type="http://schemas.openxmlformats.org/officeDocument/2006/relationships/hyperlink" Target="consultantplus://offline/ref=EAA56D3A85954B5213551E9EE8390FE4B19C174D6745168CCE9108AAAC8532EA5837693C5A69FB2F0AAF18296AL6GED" TargetMode="External"/><Relationship Id="rId27" Type="http://schemas.openxmlformats.org/officeDocument/2006/relationships/hyperlink" Target="consultantplus://offline/ref=EAA56D3A85954B5213551E9EE8390FE4B094144A6644168CCE9108AAAC8532EA5837693C5A69FB2F0AAF18296AL6GED" TargetMode="External"/><Relationship Id="rId43" Type="http://schemas.openxmlformats.org/officeDocument/2006/relationships/hyperlink" Target="consultantplus://offline/ref=EAA56D3A85954B5213550093FE5550EBB1964E416D4719DA9BCC0EFDF3D534BF0A773765192BE82F0BB11A2869659D2D4919A451DCE22DFA7A1B2F62L9GAD" TargetMode="External"/><Relationship Id="rId48" Type="http://schemas.openxmlformats.org/officeDocument/2006/relationships/hyperlink" Target="consultantplus://offline/ref=EAA56D3A85954B5213550093FE5550EBB1964E416D4719DA9BCC0EFDF3D534BF0A773765192BE82F0BB11A286B659D2D4919A451DCE22DFA7A1B2F62L9GAD" TargetMode="External"/><Relationship Id="rId64" Type="http://schemas.openxmlformats.org/officeDocument/2006/relationships/hyperlink" Target="consultantplus://offline/ref=EAA56D3A85954B5213550093FE5550EBB1964E416D4615DE91C40EFDF3D534BF0A7737650B2BB0230BB704286970CB7C0FL4GCD" TargetMode="External"/><Relationship Id="rId69" Type="http://schemas.openxmlformats.org/officeDocument/2006/relationships/hyperlink" Target="consultantplus://offline/ref=EAA56D3A85954B5213551E9EE8390FE4B19919486D41168CCE9108AAAC8532EA5837693C5A69FB2F0AAF18296AL6GED" TargetMode="External"/><Relationship Id="rId113" Type="http://schemas.openxmlformats.org/officeDocument/2006/relationships/customXml" Target="../customXml/item2.xml"/><Relationship Id="rId80" Type="http://schemas.openxmlformats.org/officeDocument/2006/relationships/hyperlink" Target="consultantplus://offline/ref=EAA56D3A85954B5213550093FE5550EBB1964E416D4719DA9BCC0EFDF3D534BF0A773765192BE82F0BB11A2C68659D2D4919A451DCE22DFA7A1B2F62L9GAD" TargetMode="External"/><Relationship Id="rId85" Type="http://schemas.openxmlformats.org/officeDocument/2006/relationships/hyperlink" Target="consultantplus://offline/ref=EAA56D3A85954B5213550093FE5550EBB1964E416D4719DA9BCC0EFDF3D534BF0A773765192BE82F0BB11A2C6E659D2D4919A451DCE22DFA7A1B2F62L9GAD" TargetMode="External"/><Relationship Id="rId12" Type="http://schemas.openxmlformats.org/officeDocument/2006/relationships/hyperlink" Target="consultantplus://offline/ref=EAA56D3A85954B5213550093FE5550EBB1964E416D4618DD9BC70EFDF3D534BF0A773765192BE82F0BB11E2168659D2D4919A451DCE22DFA7A1B2F62L9GAD" TargetMode="External"/><Relationship Id="rId17" Type="http://schemas.openxmlformats.org/officeDocument/2006/relationships/hyperlink" Target="consultantplus://offline/ref=EAA56D3A85954B5213550093FE5550EBB1964E416D4015DB90C30EFDF3D534BF0A773765192BE82F0BB11A2869659D2D4919A451DCE22DFA7A1B2F62L9GAD" TargetMode="External"/><Relationship Id="rId33" Type="http://schemas.openxmlformats.org/officeDocument/2006/relationships/hyperlink" Target="consultantplus://offline/ref=EAA56D3A85954B5213550093FE5550EBB1964E416D461FD39BC50EFDF3D534BF0A7737650B2BB0230BB704286970CB7C0FL4GCD" TargetMode="External"/><Relationship Id="rId38" Type="http://schemas.openxmlformats.org/officeDocument/2006/relationships/hyperlink" Target="consultantplus://offline/ref=EAA56D3A85954B5213550093FE5550EBB1964E416D4615DE91C40EFDF3D534BF0A7737650B2BB0230BB704286970CB7C0FL4GCD" TargetMode="External"/><Relationship Id="rId59" Type="http://schemas.openxmlformats.org/officeDocument/2006/relationships/hyperlink" Target="consultantplus://offline/ref=EAA56D3A85954B5213551E9EE8390FE4B19814496A4A168CCE9108AAAC8532EA5837693C5A69FB2F0AAF18296AL6GED" TargetMode="External"/><Relationship Id="rId103" Type="http://schemas.openxmlformats.org/officeDocument/2006/relationships/hyperlink" Target="consultantplus://offline/ref=EAA56D3A85954B5213550093FE5550EBB1964E416D4719DA9BCC0EFDF3D534BF0A773765192BE82F0BB11B2F6E659D2D4919A451DCE22DFA7A1B2F62L9GAD" TargetMode="External"/><Relationship Id="rId108" Type="http://schemas.openxmlformats.org/officeDocument/2006/relationships/hyperlink" Target="consultantplus://offline/ref=EAA56D3A85954B5213550093FE5550EBB1964E416D4719DA9BCC0EFDF3D534BF0A773765192BE82F0BB11E2B6F659D2D4919A451DCE22DFA7A1B2F62L9GAD" TargetMode="External"/><Relationship Id="rId54" Type="http://schemas.openxmlformats.org/officeDocument/2006/relationships/hyperlink" Target="consultantplus://offline/ref=EAA56D3A85954B5213550093FE5550EBB1964E416D4719DA9BCC0EFDF3D534BF0A773765192BE82F0BB11A2B6B659D2D4919A451DCE22DFA7A1B2F62L9GAD" TargetMode="External"/><Relationship Id="rId70" Type="http://schemas.openxmlformats.org/officeDocument/2006/relationships/hyperlink" Target="consultantplus://offline/ref=EAA56D3A85954B5213550093FE5550EBB1964E416D4719DA9BCC0EFDF3D534BF0A773765192BE82F0BB11A2A60659D2D4919A451DCE22DFA7A1B2F62L9GAD" TargetMode="External"/><Relationship Id="rId75" Type="http://schemas.openxmlformats.org/officeDocument/2006/relationships/hyperlink" Target="consultantplus://offline/ref=EAA56D3A85954B5213550093FE5550EBB1964E416D4719DA9BCC0EFDF3D534BF0A773765192BE82F0BB11A2D6D659D2D4919A451DCE22DFA7A1B2F62L9GAD" TargetMode="External"/><Relationship Id="rId91" Type="http://schemas.openxmlformats.org/officeDocument/2006/relationships/hyperlink" Target="consultantplus://offline/ref=EAA56D3A85954B5213550093FE5550EBB1964E416D471ED992C10EFDF3D534BF0A7737650B2BB0230BB704286970CB7C0FL4GCD" TargetMode="External"/><Relationship Id="rId96" Type="http://schemas.openxmlformats.org/officeDocument/2006/relationships/hyperlink" Target="consultantplus://offline/ref=EAA56D3A85954B5213551E9EE8390FE4B19918496E45168CCE9108AAAC8532EA4A373130596BE7260DBA4E782C3BC47C0B52A850C4FE2CF9L6G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56D3A85954B5213550093FE5550EBB1964E416D4719DA9BCC0EFDF3D534BF0A773765192BE82F0BB11A296D659D2D4919A451DCE22DFA7A1B2F62L9GAD" TargetMode="External"/><Relationship Id="rId15" Type="http://schemas.openxmlformats.org/officeDocument/2006/relationships/hyperlink" Target="consultantplus://offline/ref=EAA56D3A85954B5213550093FE5550EBB1964E416D4719DA9BCC0EFDF3D534BF0A773765192BE82F0BB11A2961659D2D4919A451DCE22DFA7A1B2F62L9GAD" TargetMode="External"/><Relationship Id="rId23" Type="http://schemas.openxmlformats.org/officeDocument/2006/relationships/hyperlink" Target="consultantplus://offline/ref=EAA56D3A85954B5213550093FE5550EBB1964E416D4015DB90C30EFDF3D534BF0A7737650B2BB0230BB704286970CB7C0FL4GCD" TargetMode="External"/><Relationship Id="rId28" Type="http://schemas.openxmlformats.org/officeDocument/2006/relationships/hyperlink" Target="consultantplus://offline/ref=EAA56D3A85954B5213551E9EE8390FE4B19C174D6745168CCE9108AAAC8532EA5837693C5A69FB2F0AAF18296AL6GED" TargetMode="External"/><Relationship Id="rId36" Type="http://schemas.openxmlformats.org/officeDocument/2006/relationships/hyperlink" Target="consultantplus://offline/ref=EAA56D3A85954B5213550093FE5550EBB1964E416E451ADB92C10EFDF3D534BF0A7737650B2BB0230BB704286970CB7C0FL4GCD" TargetMode="External"/><Relationship Id="rId49" Type="http://schemas.openxmlformats.org/officeDocument/2006/relationships/hyperlink" Target="consultantplus://offline/ref=EAA56D3A85954B5213550093FE5550EBB1964E416D471FD290CD0EFDF3D534BF0A7737650B2BB0230BB704286970CB7C0FL4GCD" TargetMode="External"/><Relationship Id="rId57" Type="http://schemas.openxmlformats.org/officeDocument/2006/relationships/hyperlink" Target="consultantplus://offline/ref=EAA56D3A85954B5213550093FE5550EBB1964E416D4719DA9BCC0EFDF3D534BF0A773765192BE82F0BB11A2A69659D2D4919A451DCE22DFA7A1B2F62L9GAD" TargetMode="External"/><Relationship Id="rId106" Type="http://schemas.openxmlformats.org/officeDocument/2006/relationships/hyperlink" Target="consultantplus://offline/ref=EAA56D3A85954B5213550093FE5550EBB1964E416D4614D993C60EFDF3D534BF0A7737650B2BB0230BB704286970CB7C0FL4GCD" TargetMode="External"/><Relationship Id="rId114" Type="http://schemas.openxmlformats.org/officeDocument/2006/relationships/customXml" Target="../customXml/item3.xml"/><Relationship Id="rId10" Type="http://schemas.openxmlformats.org/officeDocument/2006/relationships/hyperlink" Target="consultantplus://offline/ref=EAA56D3A85954B5213550093FE5550EBB1964E416D4618DD9BC70EFDF3D534BF0A773765192BE82F0BB1192C60659D2D4919A451DCE22DFA7A1B2F62L9GAD" TargetMode="External"/><Relationship Id="rId31" Type="http://schemas.openxmlformats.org/officeDocument/2006/relationships/hyperlink" Target="consultantplus://offline/ref=EAA56D3A85954B5213550093FE5550EBB1964E416D411FDB97CC0EFDF3D534BF0A7737650B2BB0230BB704286970CB7C0FL4GCD" TargetMode="External"/><Relationship Id="rId44" Type="http://schemas.openxmlformats.org/officeDocument/2006/relationships/hyperlink" Target="consultantplus://offline/ref=EAA56D3A85954B5213550093FE5550EBB1964E416D4719DA9AC40EFDF3D534BF0A7737650B2BB0230BB704286970CB7C0FL4GCD" TargetMode="External"/><Relationship Id="rId52" Type="http://schemas.openxmlformats.org/officeDocument/2006/relationships/hyperlink" Target="consultantplus://offline/ref=EAA56D3A85954B5213550093FE5550EBB1964E416D4719DA9BCC0EFDF3D534BF0A773765192BE82F0BB11A2B68659D2D4919A451DCE22DFA7A1B2F62L9GAD" TargetMode="External"/><Relationship Id="rId60" Type="http://schemas.openxmlformats.org/officeDocument/2006/relationships/hyperlink" Target="consultantplus://offline/ref=EAA56D3A85954B5213551E9EE8390FE4B19C174D6745168CCE9108AAAC8532EA5837693C5A69FB2F0AAF18296AL6GED" TargetMode="External"/><Relationship Id="rId65" Type="http://schemas.openxmlformats.org/officeDocument/2006/relationships/hyperlink" Target="consultantplus://offline/ref=EAA56D3A85954B5213550093FE5550EBB1964E416E4A1ADD94CD0EFDF3D534BF0A7737650B2BB0230BB704286970CB7C0FL4GCD" TargetMode="External"/><Relationship Id="rId73" Type="http://schemas.openxmlformats.org/officeDocument/2006/relationships/hyperlink" Target="consultantplus://offline/ref=EAA56D3A85954B5213550093FE5550EBB1964E416D4719DA9BCC0EFDF3D534BF0A773765192BE82F0BB11A2D6A659D2D4919A451DCE22DFA7A1B2F62L9GAD" TargetMode="External"/><Relationship Id="rId78" Type="http://schemas.openxmlformats.org/officeDocument/2006/relationships/hyperlink" Target="consultantplus://offline/ref=EAA56D3A85954B5213550093FE5550EBB1964E416D4719DA9BCC0EFDF3D534BF0A773765192BE82F0BB11A2D60659D2D4919A451DCE22DFA7A1B2F62L9GAD" TargetMode="External"/><Relationship Id="rId81" Type="http://schemas.openxmlformats.org/officeDocument/2006/relationships/hyperlink" Target="consultantplus://offline/ref=EAA56D3A85954B5213550093FE5550EBB1964E416D4719DA9BCC0EFDF3D534BF0A773765192BE82F0BB11A2C69659D2D4919A451DCE22DFA7A1B2F62L9GAD" TargetMode="External"/><Relationship Id="rId86" Type="http://schemas.openxmlformats.org/officeDocument/2006/relationships/hyperlink" Target="consultantplus://offline/ref=EAA56D3A85954B5213550093FE5550EBB1964E416D471FD290CD0EFDF3D534BF0A7737650B2BB0230BB704286970CB7C0FL4GCD" TargetMode="External"/><Relationship Id="rId94" Type="http://schemas.openxmlformats.org/officeDocument/2006/relationships/hyperlink" Target="consultantplus://offline/ref=EAA56D3A85954B5213550093FE5550EBB1964E416D4319DE90C00EFDF3D534BF0A773765192BE82F0BB11A2869659D2D4919A451DCE22DFA7A1B2F62L9GAD" TargetMode="External"/><Relationship Id="rId99" Type="http://schemas.openxmlformats.org/officeDocument/2006/relationships/hyperlink" Target="consultantplus://offline/ref=EAA56D3A85954B5213550093FE5550EBB1964E416D411FDB97CC0EFDF3D534BF0A7737650B2BB0230BB704286970CB7C0FL4GCD" TargetMode="External"/><Relationship Id="rId101" Type="http://schemas.openxmlformats.org/officeDocument/2006/relationships/hyperlink" Target="consultantplus://offline/ref=EAA56D3A85954B5213550093FE5550EBB1964E416D4719DA9BCC0EFDF3D534BF0A773765192BE82F0BB11B2C6C659D2D4919A451DCE22DFA7A1B2F62L9G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A56D3A85954B5213550093FE5550EBB1964E416D4719D895C10EFDF3D534BF0A773765192BE82F0BB11A286C659D2D4919A451DCE22DFA7A1B2F62L9GAD" TargetMode="External"/><Relationship Id="rId13" Type="http://schemas.openxmlformats.org/officeDocument/2006/relationships/hyperlink" Target="consultantplus://offline/ref=EAA56D3A85954B5213550093FE5550EBB1964E416D4719DA9BCC0EFDF3D534BF0A773765192BE82F0BB11A296D659D2D4919A451DCE22DFA7A1B2F62L9GAD" TargetMode="External"/><Relationship Id="rId18" Type="http://schemas.openxmlformats.org/officeDocument/2006/relationships/hyperlink" Target="consultantplus://offline/ref=EAA56D3A85954B5213551E9EE8390FE4B198184C6D44168CCE9108AAAC8532EA5837693C5A69FB2F0AAF18296AL6GED" TargetMode="External"/><Relationship Id="rId39" Type="http://schemas.openxmlformats.org/officeDocument/2006/relationships/hyperlink" Target="consultantplus://offline/ref=EAA56D3A85954B5213550093FE5550EBB1964E416D471ED992C10EFDF3D534BF0A7737650B2BB0230BB704286970CB7C0FL4GCD" TargetMode="External"/><Relationship Id="rId109" Type="http://schemas.openxmlformats.org/officeDocument/2006/relationships/hyperlink" Target="consultantplus://offline/ref=EAA56D3A85954B5213550093FE5550EBB1964E416D4719DA9BCC0EFDF3D534BF0A773765192BE82F0BB11F2A6B659D2D4919A451DCE22DFA7A1B2F62L9GAD" TargetMode="External"/><Relationship Id="rId34" Type="http://schemas.openxmlformats.org/officeDocument/2006/relationships/hyperlink" Target="consultantplus://offline/ref=EAA56D3A85954B5213550093FE5550EBB1964E416D4719DA9AC40EFDF3D534BF0A7737650B2BB0230BB704286970CB7C0FL4GCD" TargetMode="External"/><Relationship Id="rId50" Type="http://schemas.openxmlformats.org/officeDocument/2006/relationships/hyperlink" Target="consultantplus://offline/ref=EAA56D3A85954B5213550093FE5550EBB1964E416D4719DA9BCC0EFDF3D534BF0A773765192BE82F0BB11A286C659D2D4919A451DCE22DFA7A1B2F62L9GAD" TargetMode="External"/><Relationship Id="rId55" Type="http://schemas.openxmlformats.org/officeDocument/2006/relationships/hyperlink" Target="consultantplus://offline/ref=EAA56D3A85954B5213550093FE5550EBB1964E416D4719DA9BCC0EFDF3D534BF0A773765192BE82F0BB11A2B6C659D2D4919A451DCE22DFA7A1B2F62L9GAD" TargetMode="External"/><Relationship Id="rId76" Type="http://schemas.openxmlformats.org/officeDocument/2006/relationships/hyperlink" Target="consultantplus://offline/ref=EAA56D3A85954B5213550093FE5550EBB1964E416D4719DA9BCC0EFDF3D534BF0A773765192BE82F0BB11A2D6E659D2D4919A451DCE22DFA7A1B2F62L9GAD" TargetMode="External"/><Relationship Id="rId97" Type="http://schemas.openxmlformats.org/officeDocument/2006/relationships/hyperlink" Target="consultantplus://offline/ref=EAA56D3A85954B5213551E9EE8390FE4B19918496E45168CCE9108AAAC8532EA4A373130596BED2903BA4E782C3BC47C0B52A850C4FE2CF9L6G4D" TargetMode="External"/><Relationship Id="rId104" Type="http://schemas.openxmlformats.org/officeDocument/2006/relationships/hyperlink" Target="consultantplus://offline/ref=EAA56D3A85954B5213550093FE5550EBB1964E416D4614D993C60EFDF3D534BF0A7737650B2BB0230BB704286970CB7C0FL4GCD" TargetMode="External"/><Relationship Id="rId7" Type="http://schemas.openxmlformats.org/officeDocument/2006/relationships/hyperlink" Target="consultantplus://offline/ref=EAA56D3A85954B5213551E9EE8390FE4B19814496A4A168CCE9108AAAC8532EA4A3731305A6FE72A02BA4E782C3BC47C0B52A850C4FE2CF9L6G4D" TargetMode="External"/><Relationship Id="rId71" Type="http://schemas.openxmlformats.org/officeDocument/2006/relationships/hyperlink" Target="consultantplus://offline/ref=EAA56D3A85954B5213550093FE5550EBB1964E416D4719DA9BCC0EFDF3D534BF0A773765192BE82F0BB11A2D68659D2D4919A451DCE22DFA7A1B2F62L9GAD" TargetMode="External"/><Relationship Id="rId92" Type="http://schemas.openxmlformats.org/officeDocument/2006/relationships/hyperlink" Target="consultantplus://offline/ref=EAA56D3A85954B5213550093FE5550EBB1964E416D471EDF92C30EFDF3D534BF0A7737650B2BB0230BB704286970CB7C0FL4GC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AA56D3A85954B5213550093FE5550EBB1964E416D461ADC96C40EFDF3D534BF0A7737650B2BB0230BB704286970CB7C0FL4GCD" TargetMode="External"/><Relationship Id="rId24" Type="http://schemas.openxmlformats.org/officeDocument/2006/relationships/hyperlink" Target="consultantplus://offline/ref=EAA56D3A85954B5213551E9EE8390FE4B198184C6D44168CCE9108AAAC8532EA5837693C5A69FB2F0AAF18296AL6GED" TargetMode="External"/><Relationship Id="rId40" Type="http://schemas.openxmlformats.org/officeDocument/2006/relationships/hyperlink" Target="consultantplus://offline/ref=EAA56D3A85954B5213550093FE5550EBB1964E416D471EDF92C30EFDF3D534BF0A7737650B2BB0230BB704286970CB7C0FL4GCD" TargetMode="External"/><Relationship Id="rId45" Type="http://schemas.openxmlformats.org/officeDocument/2006/relationships/hyperlink" Target="consultantplus://offline/ref=EAA56D3A85954B5213551E9EE8390FE4B19D114C6E42168CCE9108AAAC8532EA5837693C5A69FB2F0AAF18296AL6GED" TargetMode="External"/><Relationship Id="rId66" Type="http://schemas.openxmlformats.org/officeDocument/2006/relationships/hyperlink" Target="consultantplus://offline/ref=EAA56D3A85954B5213550093FE5550EBB1964E416D411ADE95C60EFDF3D534BF0A7737650B2BB0230BB704286970CB7C0FL4GCD" TargetMode="External"/><Relationship Id="rId87" Type="http://schemas.openxmlformats.org/officeDocument/2006/relationships/hyperlink" Target="consultantplus://offline/ref=EAA56D3A85954B5213551E9EE8390FE4B19814496A4A168CCE9108AAAC8532EA5837693C5A69FB2F0AAF18296AL6GED" TargetMode="External"/><Relationship Id="rId110" Type="http://schemas.openxmlformats.org/officeDocument/2006/relationships/fontTable" Target="fontTable.xml"/><Relationship Id="rId61" Type="http://schemas.openxmlformats.org/officeDocument/2006/relationships/hyperlink" Target="consultantplus://offline/ref=EAA56D3A85954B5213550093FE5550EBB1964E416D4015DB90C30EFDF3D534BF0A7737650B2BB0230BB704286970CB7C0FL4GCD" TargetMode="External"/><Relationship Id="rId82" Type="http://schemas.openxmlformats.org/officeDocument/2006/relationships/hyperlink" Target="consultantplus://offline/ref=EAA56D3A85954B5213550093FE5550EBB1964E416D4719DA9BCC0EFDF3D534BF0A773765192BE82F0BB11A2C6A659D2D4919A451DCE22DFA7A1B2F62L9GAD" TargetMode="External"/><Relationship Id="rId19" Type="http://schemas.openxmlformats.org/officeDocument/2006/relationships/hyperlink" Target="consultantplus://offline/ref=EAA56D3A85954B5213550093FE5550EBB1964E416D471FD290CD0EFDF3D534BF0A773765192BE82F0EB71D206B659D2D4919A451DCE22DFA7A1B2F62L9GAD" TargetMode="External"/><Relationship Id="rId14" Type="http://schemas.openxmlformats.org/officeDocument/2006/relationships/hyperlink" Target="consultantplus://offline/ref=EAA56D3A85954B5213550093FE5550EBB1964E416D4719DA9BCC0EFDF3D534BF0A773765192BE82F0BB11A296E659D2D4919A451DCE22DFA7A1B2F62L9GAD" TargetMode="External"/><Relationship Id="rId30" Type="http://schemas.openxmlformats.org/officeDocument/2006/relationships/hyperlink" Target="consultantplus://offline/ref=EAA56D3A85954B5213550093FE5550EBB1964E416D471FD290CD0EFDF3D534BF0A7737650B2BB0230BB704286970CB7C0FL4GCD" TargetMode="External"/><Relationship Id="rId35" Type="http://schemas.openxmlformats.org/officeDocument/2006/relationships/hyperlink" Target="consultantplus://offline/ref=EAA56D3A85954B5213550093FE5550EBB1964E416E4A1ADD94CD0EFDF3D534BF0A7737650B2BB0230BB704286970CB7C0FL4GCD" TargetMode="External"/><Relationship Id="rId56" Type="http://schemas.openxmlformats.org/officeDocument/2006/relationships/hyperlink" Target="consultantplus://offline/ref=EAA56D3A85954B5213550093FE5550EBB1964E416D4719DA9BCC0EFDF3D534BF0A773765192BE82F0BB11A2B60659D2D4919A451DCE22DFA7A1B2F62L9GAD" TargetMode="External"/><Relationship Id="rId77" Type="http://schemas.openxmlformats.org/officeDocument/2006/relationships/hyperlink" Target="consultantplus://offline/ref=EAA56D3A85954B5213550093FE5550EBB1964E416D4719DA9BCC0EFDF3D534BF0A773765192BE82F0BB11A2D6F659D2D4919A451DCE22DFA7A1B2F62L9GAD" TargetMode="External"/><Relationship Id="rId100" Type="http://schemas.openxmlformats.org/officeDocument/2006/relationships/hyperlink" Target="consultantplus://offline/ref=EAA56D3A85954B5213550093FE5550EBB1964E416D4719DA9BCC0EFDF3D534BF0A773765192BE82F0BB11A2F69659D2D4919A451DCE22DFA7A1B2F62L9GAD" TargetMode="External"/><Relationship Id="rId105" Type="http://schemas.openxmlformats.org/officeDocument/2006/relationships/hyperlink" Target="consultantplus://offline/ref=EAA56D3A85954B5213550093FE5550EBB1964E416D4614D993C60EFDF3D534BF0A7737650B2BB0230BB704286970CB7C0FL4GCD" TargetMode="External"/><Relationship Id="rId8" Type="http://schemas.openxmlformats.org/officeDocument/2006/relationships/hyperlink" Target="consultantplus://offline/ref=EAA56D3A85954B5213550093FE5550EBB1964E416D4614D993C60EFDF3D534BF0A773765192BE82F0BB11A2D60659D2D4919A451DCE22DFA7A1B2F62L9GAD" TargetMode="External"/><Relationship Id="rId51" Type="http://schemas.openxmlformats.org/officeDocument/2006/relationships/hyperlink" Target="consultantplus://offline/ref=EAA56D3A85954B5213550093FE5550EBB1964E416D4719DA9BCC0EFDF3D534BF0A773765192BE82F0BB11A286E659D2D4919A451DCE22DFA7A1B2F62L9GAD" TargetMode="External"/><Relationship Id="rId72" Type="http://schemas.openxmlformats.org/officeDocument/2006/relationships/hyperlink" Target="consultantplus://offline/ref=EAA56D3A85954B5213550093FE5550EBB1964E416D4719DA9BCC0EFDF3D534BF0A773765192BE82F0BB11A2D69659D2D4919A451DCE22DFA7A1B2F62L9GAD" TargetMode="External"/><Relationship Id="rId93" Type="http://schemas.openxmlformats.org/officeDocument/2006/relationships/hyperlink" Target="consultantplus://offline/ref=EAA56D3A85954B5213550093FE5550EBB1964E416D4718DC92C00EFDF3D534BF0A7737650B2BB0230BB704286970CB7C0FL4GCD" TargetMode="External"/><Relationship Id="rId98" Type="http://schemas.openxmlformats.org/officeDocument/2006/relationships/hyperlink" Target="consultantplus://offline/ref=EAA56D3A85954B5213551E9EE8390FE4B19814496A4A168CCE9108AAAC8532EA4A3731305A6FE52F02BA4E782C3BC47C0B52A850C4FE2CF9L6G4D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AA56D3A85954B5213551E9EE8390FE4B19814496A4A168CCE9108AAAC8532EA4A3731305A6FE72A02BA4E782C3BC47C0B52A850C4FE2CF9L6G4D" TargetMode="External"/><Relationship Id="rId46" Type="http://schemas.openxmlformats.org/officeDocument/2006/relationships/hyperlink" Target="consultantplus://offline/ref=EAA56D3A85954B5213551E9EE8390FE4B39F194F6C44168CCE9108AAAC8532EA4A3731305A6FE52D0EBA4E782C3BC47C0B52A850C4FE2CF9L6G4D" TargetMode="External"/><Relationship Id="rId67" Type="http://schemas.openxmlformats.org/officeDocument/2006/relationships/hyperlink" Target="consultantplus://offline/ref=EAA56D3A85954B5213550093FE5550EBB1964E416E451ADB92C10EFDF3D534BF0A7737650B2BB0230BB704286970CB7C0FL4GCD" TargetMode="External"/><Relationship Id="rId20" Type="http://schemas.openxmlformats.org/officeDocument/2006/relationships/hyperlink" Target="consultantplus://offline/ref=EAA56D3A85954B5213551E9EE8390FE4B19919486D41168CCE9108AAAC8532EA5837693C5A69FB2F0AAF18296AL6GED" TargetMode="External"/><Relationship Id="rId41" Type="http://schemas.openxmlformats.org/officeDocument/2006/relationships/hyperlink" Target="consultantplus://offline/ref=EAA56D3A85954B5213550093FE5550EBB1964E416D4319DE90C00EFDF3D534BF0A7737650B2BB0230BB704286970CB7C0FL4GCD" TargetMode="External"/><Relationship Id="rId62" Type="http://schemas.openxmlformats.org/officeDocument/2006/relationships/hyperlink" Target="consultantplus://offline/ref=EAA56D3A85954B5213550093FE5550EBB1964E416D4719DA9BCC0EFDF3D534BF0A773765192BE82F0BB11A2A6D659D2D4919A451DCE22DFA7A1B2F62L9GAD" TargetMode="External"/><Relationship Id="rId83" Type="http://schemas.openxmlformats.org/officeDocument/2006/relationships/hyperlink" Target="consultantplus://offline/ref=EAA56D3A85954B5213550093FE5550EBB1964E416D4719DA9BCC0EFDF3D534BF0A773765192BE82F0BB11A2C6B659D2D4919A451DCE22DFA7A1B2F62L9GAD" TargetMode="External"/><Relationship Id="rId88" Type="http://schemas.openxmlformats.org/officeDocument/2006/relationships/hyperlink" Target="consultantplus://offline/ref=EAA56D3A85954B5213551E9EE8390FE4B19C174D6745168CCE9108AAAC8532EA5837693C5A69FB2F0AAF18296AL6GED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A4F7A3-2DFE-4B8C-AD56-3A86C7197546}"/>
</file>

<file path=customXml/itemProps2.xml><?xml version="1.0" encoding="utf-8"?>
<ds:datastoreItem xmlns:ds="http://schemas.openxmlformats.org/officeDocument/2006/customXml" ds:itemID="{6FD74840-7CF6-4FF2-A96D-68EFD3433C33}"/>
</file>

<file path=customXml/itemProps3.xml><?xml version="1.0" encoding="utf-8"?>
<ds:datastoreItem xmlns:ds="http://schemas.openxmlformats.org/officeDocument/2006/customXml" ds:itemID="{318AFCD5-15A8-4CFC-B55E-822F6F3B5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17238</Words>
  <Characters>98262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Простакова Инна Витальевна</dc:creator>
  <cp:lastModifiedBy>Простакова Инна Витальевна</cp:lastModifiedBy>
  <cp:revision>1</cp:revision>
  <dcterms:created xsi:type="dcterms:W3CDTF">2020-11-06T03:06:00Z</dcterms:created>
  <dcterms:modified xsi:type="dcterms:W3CDTF">2020-11-06T03:06:00Z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