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B8" w:rsidRDefault="001374B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374B8" w:rsidRDefault="001374B8">
      <w:pPr>
        <w:pStyle w:val="ConsPlusNormal"/>
        <w:jc w:val="both"/>
        <w:outlineLvl w:val="0"/>
      </w:pPr>
    </w:p>
    <w:p w:rsidR="001374B8" w:rsidRDefault="001374B8">
      <w:pPr>
        <w:pStyle w:val="ConsPlusTitle"/>
        <w:jc w:val="center"/>
        <w:outlineLvl w:val="0"/>
      </w:pPr>
      <w:r>
        <w:t>АДМИНИСТРАЦИЯ ГОРОДА КРАСНОЯРСКА</w:t>
      </w:r>
    </w:p>
    <w:p w:rsidR="001374B8" w:rsidRDefault="001374B8">
      <w:pPr>
        <w:pStyle w:val="ConsPlusTitle"/>
        <w:jc w:val="both"/>
      </w:pPr>
    </w:p>
    <w:p w:rsidR="001374B8" w:rsidRDefault="001374B8">
      <w:pPr>
        <w:pStyle w:val="ConsPlusTitle"/>
        <w:jc w:val="center"/>
      </w:pPr>
      <w:r>
        <w:t>РАСПОРЯЖЕНИЕ</w:t>
      </w:r>
    </w:p>
    <w:p w:rsidR="001374B8" w:rsidRDefault="001374B8">
      <w:pPr>
        <w:pStyle w:val="ConsPlusTitle"/>
        <w:jc w:val="center"/>
      </w:pPr>
      <w:r>
        <w:t>от 4 сентября 2018 г. N 320-р</w:t>
      </w:r>
    </w:p>
    <w:p w:rsidR="001374B8" w:rsidRDefault="001374B8">
      <w:pPr>
        <w:pStyle w:val="ConsPlusTitle"/>
        <w:jc w:val="both"/>
      </w:pPr>
    </w:p>
    <w:p w:rsidR="001374B8" w:rsidRDefault="001374B8">
      <w:pPr>
        <w:pStyle w:val="ConsPlusTitle"/>
        <w:jc w:val="center"/>
      </w:pPr>
      <w:r>
        <w:t>О СОЗДАНИИ ИНВЕСТИЦИОННОГО СОВЕТА ПРИ ГЛАВЕ</w:t>
      </w:r>
    </w:p>
    <w:p w:rsidR="001374B8" w:rsidRDefault="001374B8">
      <w:pPr>
        <w:pStyle w:val="ConsPlusTitle"/>
        <w:jc w:val="center"/>
      </w:pPr>
      <w:r>
        <w:t>ГОРОДА КРАСНОЯРСКА</w:t>
      </w:r>
    </w:p>
    <w:p w:rsidR="001374B8" w:rsidRDefault="001374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374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4B8" w:rsidRDefault="001374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4B8" w:rsidRDefault="001374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74B8" w:rsidRDefault="001374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74B8" w:rsidRDefault="001374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27.02.2019 </w:t>
            </w:r>
            <w:hyperlink r:id="rId6">
              <w:r>
                <w:rPr>
                  <w:color w:val="0000FF"/>
                </w:rPr>
                <w:t>N 49-р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374B8" w:rsidRDefault="001374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15.05.2019 </w:t>
            </w:r>
            <w:hyperlink r:id="rId7">
              <w:r>
                <w:rPr>
                  <w:color w:val="0000FF"/>
                </w:rPr>
                <w:t>N 138-р</w:t>
              </w:r>
            </w:hyperlink>
            <w:r>
              <w:rPr>
                <w:color w:val="392C69"/>
              </w:rPr>
              <w:t xml:space="preserve">, от 17.12.2019 </w:t>
            </w:r>
            <w:hyperlink r:id="rId8">
              <w:r>
                <w:rPr>
                  <w:color w:val="0000FF"/>
                </w:rPr>
                <w:t>N 415-р</w:t>
              </w:r>
            </w:hyperlink>
            <w:r>
              <w:rPr>
                <w:color w:val="392C69"/>
              </w:rPr>
              <w:t xml:space="preserve">, от 16.03.2020 </w:t>
            </w:r>
            <w:hyperlink r:id="rId9">
              <w:r>
                <w:rPr>
                  <w:color w:val="0000FF"/>
                </w:rPr>
                <w:t>N 87-р</w:t>
              </w:r>
            </w:hyperlink>
            <w:r>
              <w:rPr>
                <w:color w:val="392C69"/>
              </w:rPr>
              <w:t>,</w:t>
            </w:r>
          </w:p>
          <w:p w:rsidR="001374B8" w:rsidRDefault="001374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26.05.2020 </w:t>
            </w:r>
            <w:hyperlink r:id="rId10">
              <w:r>
                <w:rPr>
                  <w:color w:val="0000FF"/>
                </w:rPr>
                <w:t>N 174-р</w:t>
              </w:r>
            </w:hyperlink>
            <w:r>
              <w:rPr>
                <w:color w:val="392C69"/>
              </w:rPr>
              <w:t xml:space="preserve">, от 16.09.2020 </w:t>
            </w:r>
            <w:hyperlink r:id="rId11">
              <w:r>
                <w:rPr>
                  <w:color w:val="0000FF"/>
                </w:rPr>
                <w:t>N 310-р</w:t>
              </w:r>
            </w:hyperlink>
            <w:r>
              <w:rPr>
                <w:color w:val="392C69"/>
              </w:rPr>
              <w:t xml:space="preserve">, от 18.02.2021 </w:t>
            </w:r>
            <w:hyperlink r:id="rId12">
              <w:r>
                <w:rPr>
                  <w:color w:val="0000FF"/>
                </w:rPr>
                <w:t>N 51-р</w:t>
              </w:r>
            </w:hyperlink>
            <w:r>
              <w:rPr>
                <w:color w:val="392C69"/>
              </w:rPr>
              <w:t>,</w:t>
            </w:r>
          </w:p>
          <w:p w:rsidR="001374B8" w:rsidRDefault="001374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27.08.2021 </w:t>
            </w:r>
            <w:hyperlink r:id="rId13">
              <w:r>
                <w:rPr>
                  <w:color w:val="0000FF"/>
                </w:rPr>
                <w:t>N 235-р</w:t>
              </w:r>
            </w:hyperlink>
            <w:r>
              <w:rPr>
                <w:color w:val="392C69"/>
              </w:rPr>
              <w:t xml:space="preserve">, от 21.04.2022 </w:t>
            </w:r>
            <w:hyperlink r:id="rId14">
              <w:r>
                <w:rPr>
                  <w:color w:val="0000FF"/>
                </w:rPr>
                <w:t>N 104-р</w:t>
              </w:r>
            </w:hyperlink>
            <w:r>
              <w:rPr>
                <w:color w:val="392C69"/>
              </w:rPr>
              <w:t xml:space="preserve">, от 07.06.2022 </w:t>
            </w:r>
            <w:hyperlink r:id="rId15">
              <w:r>
                <w:rPr>
                  <w:color w:val="0000FF"/>
                </w:rPr>
                <w:t>N 160-р</w:t>
              </w:r>
            </w:hyperlink>
            <w:r>
              <w:rPr>
                <w:color w:val="392C69"/>
              </w:rPr>
              <w:t>,</w:t>
            </w:r>
          </w:p>
          <w:p w:rsidR="001374B8" w:rsidRDefault="001374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13.10.2022 </w:t>
            </w:r>
            <w:hyperlink r:id="rId16">
              <w:r>
                <w:rPr>
                  <w:color w:val="0000FF"/>
                </w:rPr>
                <w:t>N 276-р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4B8" w:rsidRDefault="001374B8">
            <w:pPr>
              <w:pStyle w:val="ConsPlusNormal"/>
            </w:pPr>
          </w:p>
        </w:tc>
      </w:tr>
    </w:tbl>
    <w:p w:rsidR="001374B8" w:rsidRDefault="001374B8">
      <w:pPr>
        <w:pStyle w:val="ConsPlusNormal"/>
        <w:jc w:val="both"/>
      </w:pPr>
    </w:p>
    <w:p w:rsidR="001374B8" w:rsidRDefault="001374B8">
      <w:pPr>
        <w:pStyle w:val="ConsPlusNormal"/>
        <w:ind w:firstLine="540"/>
        <w:jc w:val="both"/>
      </w:pPr>
      <w:r>
        <w:t xml:space="preserve">В целях проведения единой инвестиционной политики на территории города Красноярска, создания благоприятных условий для эффективного использования инвестиций в соответствии с основными приоритетами стратегического развития города Красноярска, улучшения инвестиционного климата на территории города Красноярска, руководствуясь </w:t>
      </w:r>
      <w:hyperlink r:id="rId17">
        <w:r>
          <w:rPr>
            <w:color w:val="0000FF"/>
          </w:rPr>
          <w:t>статьями 41</w:t>
        </w:r>
      </w:hyperlink>
      <w:r>
        <w:t xml:space="preserve">, </w:t>
      </w:r>
      <w:hyperlink r:id="rId18">
        <w:r>
          <w:rPr>
            <w:color w:val="0000FF"/>
          </w:rPr>
          <w:t>46</w:t>
        </w:r>
      </w:hyperlink>
      <w:r>
        <w:t xml:space="preserve">, </w:t>
      </w:r>
      <w:hyperlink r:id="rId19">
        <w:r>
          <w:rPr>
            <w:color w:val="0000FF"/>
          </w:rPr>
          <w:t>58</w:t>
        </w:r>
      </w:hyperlink>
      <w:r>
        <w:t xml:space="preserve">, </w:t>
      </w:r>
      <w:hyperlink r:id="rId20">
        <w:r>
          <w:rPr>
            <w:color w:val="0000FF"/>
          </w:rPr>
          <w:t>59</w:t>
        </w:r>
      </w:hyperlink>
      <w:r>
        <w:t xml:space="preserve"> Устава города Красноярска:</w:t>
      </w:r>
    </w:p>
    <w:p w:rsidR="001374B8" w:rsidRDefault="001374B8">
      <w:pPr>
        <w:pStyle w:val="ConsPlusNormal"/>
        <w:spacing w:before="200"/>
        <w:ind w:firstLine="540"/>
        <w:jc w:val="both"/>
      </w:pPr>
      <w:r>
        <w:t>1. Создать инвестиционный совет при Главе города Красноярска.</w:t>
      </w:r>
    </w:p>
    <w:p w:rsidR="001374B8" w:rsidRDefault="001374B8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44">
        <w:r>
          <w:rPr>
            <w:color w:val="0000FF"/>
          </w:rPr>
          <w:t>Положение</w:t>
        </w:r>
      </w:hyperlink>
      <w:r>
        <w:t xml:space="preserve"> об инвестиционном совете при Главе города Красноярска согласно приложению 1.</w:t>
      </w:r>
    </w:p>
    <w:p w:rsidR="001374B8" w:rsidRDefault="001374B8">
      <w:pPr>
        <w:pStyle w:val="ConsPlusNormal"/>
        <w:spacing w:before="200"/>
        <w:ind w:firstLine="540"/>
        <w:jc w:val="both"/>
      </w:pPr>
      <w:r>
        <w:t xml:space="preserve">3. Утвердить </w:t>
      </w:r>
      <w:hyperlink w:anchor="P109">
        <w:r>
          <w:rPr>
            <w:color w:val="0000FF"/>
          </w:rPr>
          <w:t>состав</w:t>
        </w:r>
      </w:hyperlink>
      <w:r>
        <w:t xml:space="preserve"> инвестиционного совета при Главе города Красноярска согласно приложению 2.</w:t>
      </w:r>
    </w:p>
    <w:p w:rsidR="001374B8" w:rsidRDefault="001374B8">
      <w:pPr>
        <w:pStyle w:val="ConsPlusNormal"/>
        <w:spacing w:before="200"/>
        <w:ind w:firstLine="540"/>
        <w:jc w:val="both"/>
      </w:pPr>
      <w:r>
        <w:t>4. Определить департамент экономической политики и инвестиционного развития администрации города уполномоченным органом по рассмотрению предложений инвесторов (физических и юридических лиц) и взаимодействию с органами администрации города при рассмотрении и решении вопросов, касающихся инвестиционных проектов.</w:t>
      </w:r>
    </w:p>
    <w:p w:rsidR="001374B8" w:rsidRDefault="001374B8">
      <w:pPr>
        <w:pStyle w:val="ConsPlusNormal"/>
        <w:spacing w:before="200"/>
        <w:ind w:firstLine="540"/>
        <w:jc w:val="both"/>
      </w:pPr>
      <w:r>
        <w:t>5. Признать утратившими силу Распоряжения администрации города:</w:t>
      </w:r>
    </w:p>
    <w:p w:rsidR="001374B8" w:rsidRDefault="001374B8">
      <w:pPr>
        <w:pStyle w:val="ConsPlusNormal"/>
        <w:spacing w:before="200"/>
        <w:ind w:firstLine="540"/>
        <w:jc w:val="both"/>
      </w:pPr>
      <w:r>
        <w:t xml:space="preserve">от 11.12.2012 </w:t>
      </w:r>
      <w:hyperlink r:id="rId21">
        <w:r>
          <w:rPr>
            <w:color w:val="0000FF"/>
          </w:rPr>
          <w:t>N 110-эк</w:t>
        </w:r>
      </w:hyperlink>
      <w:r>
        <w:t xml:space="preserve"> "Об утверждении состава инвестиционного совета администрации города Красноярска";</w:t>
      </w:r>
    </w:p>
    <w:p w:rsidR="001374B8" w:rsidRDefault="001374B8">
      <w:pPr>
        <w:pStyle w:val="ConsPlusNormal"/>
        <w:spacing w:before="200"/>
        <w:ind w:firstLine="540"/>
        <w:jc w:val="both"/>
      </w:pPr>
      <w:r>
        <w:t xml:space="preserve">от 28.10.2015 </w:t>
      </w:r>
      <w:hyperlink r:id="rId22">
        <w:r>
          <w:rPr>
            <w:color w:val="0000FF"/>
          </w:rPr>
          <w:t>N 378-р</w:t>
        </w:r>
      </w:hyperlink>
      <w:r>
        <w:t xml:space="preserve"> "Об инвестиционном совете администрации города Красноярска";</w:t>
      </w:r>
    </w:p>
    <w:p w:rsidR="001374B8" w:rsidRDefault="001374B8">
      <w:pPr>
        <w:pStyle w:val="ConsPlusNormal"/>
        <w:spacing w:before="200"/>
        <w:ind w:firstLine="540"/>
        <w:jc w:val="both"/>
      </w:pPr>
      <w:r>
        <w:t xml:space="preserve">от 20.01.2016 </w:t>
      </w:r>
      <w:hyperlink r:id="rId23">
        <w:r>
          <w:rPr>
            <w:color w:val="0000FF"/>
          </w:rPr>
          <w:t>N 10-р</w:t>
        </w:r>
      </w:hyperlink>
      <w:r>
        <w:t xml:space="preserve"> "О внесении изменения в Распоряжение администрации города от 28.10.2015 N 378-р";</w:t>
      </w:r>
    </w:p>
    <w:p w:rsidR="001374B8" w:rsidRDefault="001374B8">
      <w:pPr>
        <w:pStyle w:val="ConsPlusNormal"/>
        <w:spacing w:before="200"/>
        <w:ind w:firstLine="540"/>
        <w:jc w:val="both"/>
      </w:pPr>
      <w:r>
        <w:t xml:space="preserve">от 29.04.2016 </w:t>
      </w:r>
      <w:hyperlink r:id="rId24">
        <w:r>
          <w:rPr>
            <w:color w:val="0000FF"/>
          </w:rPr>
          <w:t>N 120-р</w:t>
        </w:r>
      </w:hyperlink>
      <w:r>
        <w:t xml:space="preserve"> "О внесении изменения в Распоряжение администрации города от 28.10.2015 N 378-р";</w:t>
      </w:r>
    </w:p>
    <w:p w:rsidR="001374B8" w:rsidRDefault="001374B8">
      <w:pPr>
        <w:pStyle w:val="ConsPlusNormal"/>
        <w:spacing w:before="200"/>
        <w:ind w:firstLine="540"/>
        <w:jc w:val="both"/>
      </w:pPr>
      <w:r>
        <w:t xml:space="preserve">от 03.10.2016 </w:t>
      </w:r>
      <w:hyperlink r:id="rId25">
        <w:r>
          <w:rPr>
            <w:color w:val="0000FF"/>
          </w:rPr>
          <w:t>N 298-р</w:t>
        </w:r>
      </w:hyperlink>
      <w:r>
        <w:t xml:space="preserve"> "О внесении изменений в Распоряжение администрации города от 28.10.2015 N 378-р";</w:t>
      </w:r>
    </w:p>
    <w:p w:rsidR="001374B8" w:rsidRDefault="001374B8">
      <w:pPr>
        <w:pStyle w:val="ConsPlusNormal"/>
        <w:spacing w:before="200"/>
        <w:ind w:firstLine="540"/>
        <w:jc w:val="both"/>
      </w:pPr>
      <w:r>
        <w:t xml:space="preserve">от 05.12.2016 </w:t>
      </w:r>
      <w:hyperlink r:id="rId26">
        <w:r>
          <w:rPr>
            <w:color w:val="0000FF"/>
          </w:rPr>
          <w:t>N 357-р</w:t>
        </w:r>
      </w:hyperlink>
      <w:r>
        <w:t xml:space="preserve"> "О внесении изменений в Распоряжение администрации города от 28.10.2015 N 378-р";</w:t>
      </w:r>
    </w:p>
    <w:p w:rsidR="001374B8" w:rsidRDefault="001374B8">
      <w:pPr>
        <w:pStyle w:val="ConsPlusNormal"/>
        <w:spacing w:before="200"/>
        <w:ind w:firstLine="540"/>
        <w:jc w:val="both"/>
      </w:pPr>
      <w:r>
        <w:t xml:space="preserve">от 08.12.2017 </w:t>
      </w:r>
      <w:hyperlink r:id="rId27">
        <w:r>
          <w:rPr>
            <w:color w:val="0000FF"/>
          </w:rPr>
          <w:t>N 374-р</w:t>
        </w:r>
      </w:hyperlink>
      <w:r>
        <w:t xml:space="preserve"> "О внесении изменения в Распоряжение администрации города от 28.10.2015 N 378-р";</w:t>
      </w:r>
    </w:p>
    <w:p w:rsidR="001374B8" w:rsidRDefault="001374B8">
      <w:pPr>
        <w:pStyle w:val="ConsPlusNormal"/>
        <w:spacing w:before="200"/>
        <w:ind w:firstLine="540"/>
        <w:jc w:val="both"/>
      </w:pPr>
      <w:r>
        <w:t xml:space="preserve">от 27.12.2016 </w:t>
      </w:r>
      <w:hyperlink r:id="rId28">
        <w:r>
          <w:rPr>
            <w:color w:val="0000FF"/>
          </w:rPr>
          <w:t>N 378-р</w:t>
        </w:r>
      </w:hyperlink>
      <w:r>
        <w:t xml:space="preserve"> "О внесении изменения в Распоряжение администрации города от 28.10.2015 N 378-р";</w:t>
      </w:r>
    </w:p>
    <w:p w:rsidR="001374B8" w:rsidRDefault="001374B8">
      <w:pPr>
        <w:pStyle w:val="ConsPlusNormal"/>
        <w:spacing w:before="200"/>
        <w:ind w:firstLine="540"/>
        <w:jc w:val="both"/>
      </w:pPr>
      <w:r>
        <w:t xml:space="preserve">от 22.09.2017 </w:t>
      </w:r>
      <w:hyperlink r:id="rId29">
        <w:r>
          <w:rPr>
            <w:color w:val="0000FF"/>
          </w:rPr>
          <w:t>N 282-р</w:t>
        </w:r>
      </w:hyperlink>
      <w:r>
        <w:t xml:space="preserve"> "О внесении изменения в Распоряжение администрации города от 28.10.2015 N 378-р".</w:t>
      </w:r>
    </w:p>
    <w:p w:rsidR="001374B8" w:rsidRDefault="001374B8">
      <w:pPr>
        <w:pStyle w:val="ConsPlusNormal"/>
        <w:spacing w:before="200"/>
        <w:ind w:firstLine="540"/>
        <w:jc w:val="both"/>
      </w:pPr>
      <w:r>
        <w:lastRenderedPageBreak/>
        <w:t>6. Настоящее Распоряжение опубликовать в газете "Городские новости" и разместить на официальном сайте администрации города.</w:t>
      </w:r>
    </w:p>
    <w:p w:rsidR="001374B8" w:rsidRDefault="001374B8">
      <w:pPr>
        <w:pStyle w:val="ConsPlusNormal"/>
        <w:jc w:val="both"/>
      </w:pPr>
    </w:p>
    <w:p w:rsidR="001374B8" w:rsidRDefault="001374B8">
      <w:pPr>
        <w:pStyle w:val="ConsPlusNormal"/>
        <w:jc w:val="right"/>
      </w:pPr>
      <w:r>
        <w:t>Глава города</w:t>
      </w:r>
    </w:p>
    <w:p w:rsidR="001374B8" w:rsidRDefault="001374B8">
      <w:pPr>
        <w:pStyle w:val="ConsPlusNormal"/>
        <w:jc w:val="right"/>
      </w:pPr>
      <w:r>
        <w:t>С.В.ЕРЕМИН</w:t>
      </w:r>
    </w:p>
    <w:p w:rsidR="001374B8" w:rsidRDefault="001374B8">
      <w:pPr>
        <w:pStyle w:val="ConsPlusNormal"/>
        <w:jc w:val="both"/>
      </w:pPr>
    </w:p>
    <w:p w:rsidR="001374B8" w:rsidRDefault="001374B8">
      <w:pPr>
        <w:pStyle w:val="ConsPlusNormal"/>
        <w:jc w:val="both"/>
      </w:pPr>
    </w:p>
    <w:p w:rsidR="001374B8" w:rsidRDefault="001374B8">
      <w:pPr>
        <w:pStyle w:val="ConsPlusNormal"/>
        <w:jc w:val="both"/>
      </w:pPr>
    </w:p>
    <w:p w:rsidR="001374B8" w:rsidRDefault="001374B8">
      <w:pPr>
        <w:pStyle w:val="ConsPlusNormal"/>
        <w:jc w:val="both"/>
      </w:pPr>
    </w:p>
    <w:p w:rsidR="001374B8" w:rsidRDefault="001374B8">
      <w:pPr>
        <w:pStyle w:val="ConsPlusNormal"/>
        <w:jc w:val="both"/>
      </w:pPr>
    </w:p>
    <w:p w:rsidR="001374B8" w:rsidRDefault="001374B8">
      <w:pPr>
        <w:pStyle w:val="ConsPlusNormal"/>
        <w:jc w:val="right"/>
        <w:outlineLvl w:val="0"/>
      </w:pPr>
      <w:r>
        <w:t>Приложение 1</w:t>
      </w:r>
    </w:p>
    <w:p w:rsidR="001374B8" w:rsidRDefault="001374B8">
      <w:pPr>
        <w:pStyle w:val="ConsPlusNormal"/>
        <w:jc w:val="right"/>
      </w:pPr>
      <w:r>
        <w:t>к Распоряжению</w:t>
      </w:r>
    </w:p>
    <w:p w:rsidR="001374B8" w:rsidRDefault="001374B8">
      <w:pPr>
        <w:pStyle w:val="ConsPlusNormal"/>
        <w:jc w:val="right"/>
      </w:pPr>
      <w:r>
        <w:t>администрации города</w:t>
      </w:r>
    </w:p>
    <w:p w:rsidR="001374B8" w:rsidRDefault="001374B8">
      <w:pPr>
        <w:pStyle w:val="ConsPlusNormal"/>
        <w:jc w:val="right"/>
      </w:pPr>
      <w:r>
        <w:t>от 4 сентября 2018 г. N 320-р</w:t>
      </w:r>
    </w:p>
    <w:p w:rsidR="001374B8" w:rsidRDefault="001374B8">
      <w:pPr>
        <w:pStyle w:val="ConsPlusNormal"/>
        <w:jc w:val="both"/>
      </w:pPr>
    </w:p>
    <w:p w:rsidR="001374B8" w:rsidRDefault="001374B8">
      <w:pPr>
        <w:pStyle w:val="ConsPlusTitle"/>
        <w:jc w:val="center"/>
      </w:pPr>
      <w:bookmarkStart w:id="0" w:name="P44"/>
      <w:bookmarkEnd w:id="0"/>
      <w:r>
        <w:t>ПОЛОЖЕНИЕ</w:t>
      </w:r>
    </w:p>
    <w:p w:rsidR="001374B8" w:rsidRDefault="001374B8">
      <w:pPr>
        <w:pStyle w:val="ConsPlusTitle"/>
        <w:jc w:val="center"/>
      </w:pPr>
      <w:r>
        <w:t>ОБ ИНВЕСТИЦИОННОМ СОВЕТЕ ПРИ ГЛАВЕ ГОРОДА КРАСНОЯРСКА</w:t>
      </w:r>
    </w:p>
    <w:p w:rsidR="001374B8" w:rsidRDefault="001374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374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4B8" w:rsidRDefault="001374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4B8" w:rsidRDefault="001374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74B8" w:rsidRDefault="001374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74B8" w:rsidRDefault="001374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г. Красноярска от 16.09.2020 N 310-р)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4B8" w:rsidRDefault="001374B8">
            <w:pPr>
              <w:pStyle w:val="ConsPlusNormal"/>
            </w:pPr>
          </w:p>
        </w:tc>
      </w:tr>
    </w:tbl>
    <w:p w:rsidR="001374B8" w:rsidRDefault="001374B8">
      <w:pPr>
        <w:pStyle w:val="ConsPlusNormal"/>
        <w:jc w:val="both"/>
      </w:pPr>
    </w:p>
    <w:p w:rsidR="001374B8" w:rsidRDefault="001374B8">
      <w:pPr>
        <w:pStyle w:val="ConsPlusTitle"/>
        <w:jc w:val="center"/>
        <w:outlineLvl w:val="1"/>
      </w:pPr>
      <w:r>
        <w:t>I. ОБЩИЕ ПОЛОЖЕНИЯ</w:t>
      </w:r>
    </w:p>
    <w:p w:rsidR="001374B8" w:rsidRDefault="001374B8">
      <w:pPr>
        <w:pStyle w:val="ConsPlusNormal"/>
        <w:jc w:val="both"/>
      </w:pPr>
    </w:p>
    <w:p w:rsidR="001374B8" w:rsidRDefault="001374B8">
      <w:pPr>
        <w:pStyle w:val="ConsPlusNormal"/>
        <w:ind w:firstLine="540"/>
        <w:jc w:val="both"/>
      </w:pPr>
      <w:r>
        <w:t>1. Инвестиционный совет при Главе города Красноярска (далее - Совет) является постоянно действующим совещательным коллегиальным органом, созданным в целях проведения единой инвестиционной политики на территории города Красноярска, привлечения инвестиций в интересах социально-экономического развития города Красноярска, улучшения инвестиционного климата на территории города Красноярска.</w:t>
      </w:r>
    </w:p>
    <w:p w:rsidR="001374B8" w:rsidRDefault="001374B8">
      <w:pPr>
        <w:pStyle w:val="ConsPlusNormal"/>
        <w:spacing w:before="200"/>
        <w:ind w:firstLine="540"/>
        <w:jc w:val="both"/>
      </w:pPr>
      <w:r>
        <w:t>2. В своей деятельности Совет руководствуется законодательством Российской Федерации, Красноярского края, нормативными правовыми актами города Красноярска, а также настоящим Положением.</w:t>
      </w:r>
    </w:p>
    <w:p w:rsidR="001374B8" w:rsidRDefault="001374B8">
      <w:pPr>
        <w:pStyle w:val="ConsPlusNormal"/>
        <w:spacing w:before="200"/>
        <w:ind w:firstLine="540"/>
        <w:jc w:val="both"/>
      </w:pPr>
      <w:r>
        <w:t>3. Члены Совета работают на безвозмездной основе.</w:t>
      </w:r>
    </w:p>
    <w:p w:rsidR="001374B8" w:rsidRDefault="001374B8">
      <w:pPr>
        <w:pStyle w:val="ConsPlusNormal"/>
        <w:jc w:val="both"/>
      </w:pPr>
    </w:p>
    <w:p w:rsidR="001374B8" w:rsidRDefault="001374B8">
      <w:pPr>
        <w:pStyle w:val="ConsPlusTitle"/>
        <w:jc w:val="center"/>
        <w:outlineLvl w:val="1"/>
      </w:pPr>
      <w:r>
        <w:t>II. ЗАДАЧИ СОВЕТА</w:t>
      </w:r>
    </w:p>
    <w:p w:rsidR="001374B8" w:rsidRDefault="001374B8">
      <w:pPr>
        <w:pStyle w:val="ConsPlusNormal"/>
        <w:jc w:val="both"/>
      </w:pPr>
    </w:p>
    <w:p w:rsidR="001374B8" w:rsidRDefault="001374B8">
      <w:pPr>
        <w:pStyle w:val="ConsPlusNormal"/>
        <w:ind w:firstLine="540"/>
        <w:jc w:val="both"/>
      </w:pPr>
      <w:r>
        <w:t>4. Повышение эффективности инвестиционной политики, проводимой администрацией города Красноярска.</w:t>
      </w:r>
    </w:p>
    <w:p w:rsidR="001374B8" w:rsidRDefault="001374B8">
      <w:pPr>
        <w:pStyle w:val="ConsPlusNormal"/>
        <w:spacing w:before="200"/>
        <w:ind w:firstLine="540"/>
        <w:jc w:val="both"/>
      </w:pPr>
      <w:r>
        <w:t>5. Создание благоприятных условий для роста инвестиционной активности субъектов предпринимательства в городе Красноярске, в том числе для привлечения дополнительных инвестиций в интересах социально-экономического развития города.</w:t>
      </w:r>
    </w:p>
    <w:p w:rsidR="001374B8" w:rsidRDefault="001374B8">
      <w:pPr>
        <w:pStyle w:val="ConsPlusNormal"/>
        <w:spacing w:before="200"/>
        <w:ind w:firstLine="540"/>
        <w:jc w:val="both"/>
      </w:pPr>
      <w:r>
        <w:t>6. Содействие в реализации инвестиционных проектов, в том числе на основе концессионных соглашений, соглашений о муниципально-частном партнерстве; инвестиционных проектов, реализуемых с использованием современных технологий.</w:t>
      </w:r>
    </w:p>
    <w:p w:rsidR="001374B8" w:rsidRDefault="001374B8">
      <w:pPr>
        <w:pStyle w:val="ConsPlusNormal"/>
        <w:spacing w:before="200"/>
        <w:ind w:firstLine="540"/>
        <w:jc w:val="both"/>
      </w:pPr>
      <w:r>
        <w:t>7. Содействие в использовании современных технологий при решении задач социально-экономического развития города.</w:t>
      </w:r>
    </w:p>
    <w:p w:rsidR="001374B8" w:rsidRDefault="001374B8">
      <w:pPr>
        <w:pStyle w:val="ConsPlusNormal"/>
        <w:jc w:val="both"/>
      </w:pPr>
    </w:p>
    <w:p w:rsidR="001374B8" w:rsidRDefault="001374B8">
      <w:pPr>
        <w:pStyle w:val="ConsPlusTitle"/>
        <w:jc w:val="center"/>
        <w:outlineLvl w:val="1"/>
      </w:pPr>
      <w:r>
        <w:t>III. ФУНКЦИИ СОВЕТА</w:t>
      </w:r>
    </w:p>
    <w:p w:rsidR="001374B8" w:rsidRDefault="001374B8">
      <w:pPr>
        <w:pStyle w:val="ConsPlusNormal"/>
        <w:jc w:val="both"/>
      </w:pPr>
    </w:p>
    <w:p w:rsidR="001374B8" w:rsidRDefault="001374B8">
      <w:pPr>
        <w:pStyle w:val="ConsPlusNormal"/>
        <w:ind w:firstLine="540"/>
        <w:jc w:val="both"/>
      </w:pPr>
      <w:r>
        <w:t>8. Функциями Совета являются:</w:t>
      </w:r>
    </w:p>
    <w:p w:rsidR="001374B8" w:rsidRDefault="001374B8">
      <w:pPr>
        <w:pStyle w:val="ConsPlusNormal"/>
        <w:spacing w:before="200"/>
        <w:ind w:firstLine="540"/>
        <w:jc w:val="both"/>
      </w:pPr>
      <w:r>
        <w:t>1) разработка предложений по приоритетным направлениям инвестиционной политики администрации города, отвечающей интересам и приоритетам социально-экономического развития города Красноярска;</w:t>
      </w:r>
    </w:p>
    <w:p w:rsidR="001374B8" w:rsidRDefault="001374B8">
      <w:pPr>
        <w:pStyle w:val="ConsPlusNormal"/>
        <w:spacing w:before="200"/>
        <w:ind w:firstLine="540"/>
        <w:jc w:val="both"/>
      </w:pPr>
      <w:r>
        <w:t>2) разработка предложений по повышению эффективности инвестиционной деятельности и улучшению инвестиционного климата на территории города Красноярска;</w:t>
      </w:r>
    </w:p>
    <w:p w:rsidR="001374B8" w:rsidRDefault="001374B8">
      <w:pPr>
        <w:pStyle w:val="ConsPlusNormal"/>
        <w:spacing w:before="200"/>
        <w:ind w:firstLine="540"/>
        <w:jc w:val="both"/>
      </w:pPr>
      <w:proofErr w:type="gramStart"/>
      <w:r>
        <w:t xml:space="preserve">3) рассмотрение и обсуждение инвестиционных проектов, реализуемых или планируемых к </w:t>
      </w:r>
      <w:r>
        <w:lastRenderedPageBreak/>
        <w:t>реализации на территории города Красноярска, подготовка рекомендаций инвесторам (субъектам предпринимательства - юридическим и физическим лицам) о возможности реализации представленных на рассмотрение инвестиционных проектов, участия администрации города в реализации инвестиционных проектов, в том числе на основе концессионных соглашений, соглашений о муниципально-частном партнерстве на территории города Красноярска;</w:t>
      </w:r>
      <w:proofErr w:type="gramEnd"/>
    </w:p>
    <w:p w:rsidR="001374B8" w:rsidRDefault="001374B8">
      <w:pPr>
        <w:pStyle w:val="ConsPlusNormal"/>
        <w:spacing w:before="200"/>
        <w:ind w:firstLine="540"/>
        <w:jc w:val="both"/>
      </w:pPr>
      <w:r>
        <w:t>4) принятие решения о целесообразности реализации инвестиционного проекта и выдаче заключения о возможности предоставления инвестиционного налогового кредита по земельному налогу;</w:t>
      </w:r>
    </w:p>
    <w:p w:rsidR="001374B8" w:rsidRDefault="001374B8">
      <w:pPr>
        <w:pStyle w:val="ConsPlusNormal"/>
        <w:spacing w:before="200"/>
        <w:ind w:firstLine="540"/>
        <w:jc w:val="both"/>
      </w:pPr>
      <w:r>
        <w:t>5) рассмотрение предложений по использованию современных технологий при решении задач социально-экономического развития города.</w:t>
      </w:r>
    </w:p>
    <w:p w:rsidR="001374B8" w:rsidRDefault="001374B8">
      <w:pPr>
        <w:pStyle w:val="ConsPlusNormal"/>
        <w:spacing w:before="200"/>
        <w:ind w:firstLine="540"/>
        <w:jc w:val="both"/>
      </w:pPr>
      <w:r>
        <w:t>9. Принятие решений об оказании организационной, информационной поддержки инвестиционных проектов, осуществляемой путем:</w:t>
      </w:r>
    </w:p>
    <w:p w:rsidR="001374B8" w:rsidRDefault="001374B8">
      <w:pPr>
        <w:pStyle w:val="ConsPlusNormal"/>
        <w:spacing w:before="200"/>
        <w:ind w:firstLine="540"/>
        <w:jc w:val="both"/>
      </w:pPr>
      <w:r>
        <w:t>1) размещения информации об инвестиционных проектах в инвестиционном паспорте города Красноярска, реестре инвестиционных проектов;</w:t>
      </w:r>
    </w:p>
    <w:p w:rsidR="001374B8" w:rsidRDefault="001374B8">
      <w:pPr>
        <w:pStyle w:val="ConsPlusNormal"/>
        <w:spacing w:before="200"/>
        <w:ind w:firstLine="540"/>
        <w:jc w:val="both"/>
      </w:pPr>
      <w:r>
        <w:t>2) организации взаимодействия с организациями города, заинтересованными в реализации инвестиционных проектов;</w:t>
      </w:r>
    </w:p>
    <w:p w:rsidR="001374B8" w:rsidRDefault="001374B8">
      <w:pPr>
        <w:pStyle w:val="ConsPlusNormal"/>
        <w:spacing w:before="200"/>
        <w:ind w:firstLine="540"/>
        <w:jc w:val="both"/>
      </w:pPr>
      <w:r>
        <w:t>3) разработки рекомендаций субъектам предпринимательства, реализующим или планирующим к реализации инвестиционные проекты, по вопросам развития кооперационных связей, вопросам обращения за оказанием финансовой поддержки, предоставляемой в соответствии с законодательством, за счет средств бюджетов всех уровней;</w:t>
      </w:r>
    </w:p>
    <w:p w:rsidR="001374B8" w:rsidRDefault="001374B8">
      <w:pPr>
        <w:pStyle w:val="ConsPlusNormal"/>
        <w:spacing w:before="200"/>
        <w:ind w:firstLine="540"/>
        <w:jc w:val="both"/>
      </w:pPr>
      <w:r>
        <w:t>4) подготовка рекомендаций по итогам рассмотрения предложений о реализации инвестиционных проектов, в том числе на основании концессионных соглашений, соглашений о муниципально-частном партнерстве на территории города Красноярска.</w:t>
      </w:r>
    </w:p>
    <w:p w:rsidR="001374B8" w:rsidRDefault="001374B8">
      <w:pPr>
        <w:pStyle w:val="ConsPlusNormal"/>
        <w:spacing w:before="200"/>
        <w:ind w:firstLine="540"/>
        <w:jc w:val="both"/>
      </w:pPr>
      <w:r>
        <w:t>Основным критерием при принятии решения об оказании организационной, информационной поддержки инвестиционного проекта является его соответствие основным направлениям социально-экономического развития города Красноярска.</w:t>
      </w:r>
    </w:p>
    <w:p w:rsidR="001374B8" w:rsidRDefault="001374B8">
      <w:pPr>
        <w:pStyle w:val="ConsPlusNormal"/>
        <w:jc w:val="both"/>
      </w:pPr>
    </w:p>
    <w:p w:rsidR="001374B8" w:rsidRDefault="001374B8">
      <w:pPr>
        <w:pStyle w:val="ConsPlusTitle"/>
        <w:jc w:val="center"/>
        <w:outlineLvl w:val="1"/>
      </w:pPr>
      <w:r>
        <w:t>IV. ПРАВА СОВЕТА</w:t>
      </w:r>
    </w:p>
    <w:p w:rsidR="001374B8" w:rsidRDefault="001374B8">
      <w:pPr>
        <w:pStyle w:val="ConsPlusNormal"/>
        <w:jc w:val="both"/>
      </w:pPr>
    </w:p>
    <w:p w:rsidR="001374B8" w:rsidRDefault="001374B8">
      <w:pPr>
        <w:pStyle w:val="ConsPlusNormal"/>
        <w:ind w:firstLine="540"/>
        <w:jc w:val="both"/>
      </w:pPr>
      <w:r>
        <w:t>10. В рамках выполняемых функций Совет имеет право:</w:t>
      </w:r>
    </w:p>
    <w:p w:rsidR="001374B8" w:rsidRDefault="001374B8">
      <w:pPr>
        <w:pStyle w:val="ConsPlusNormal"/>
        <w:spacing w:before="200"/>
        <w:ind w:firstLine="540"/>
        <w:jc w:val="both"/>
      </w:pPr>
      <w:r>
        <w:t>1) готовить рекомендации об участии администрации города в инвестиционных проектах, в том числе на основе концессионных соглашений, соглашений о муниципально-частном партнерстве на территории города Красноярска; инвестиционных проектах, реализуемых с использованием современных технологий;</w:t>
      </w:r>
    </w:p>
    <w:p w:rsidR="001374B8" w:rsidRDefault="001374B8">
      <w:pPr>
        <w:pStyle w:val="ConsPlusNormal"/>
        <w:spacing w:before="200"/>
        <w:ind w:firstLine="540"/>
        <w:jc w:val="both"/>
      </w:pPr>
      <w:r>
        <w:t>2) взаимодействовать с органами исполнительной власти, организациями и предприятиями независимо от их организационно-правовой формы по вопросам предоставления информации, необходимой для рассмотрения инвестиционных проектов на Совете;</w:t>
      </w:r>
    </w:p>
    <w:p w:rsidR="001374B8" w:rsidRDefault="001374B8">
      <w:pPr>
        <w:pStyle w:val="ConsPlusNormal"/>
        <w:spacing w:before="200"/>
        <w:ind w:firstLine="540"/>
        <w:jc w:val="both"/>
      </w:pPr>
      <w:r>
        <w:t>3) выдавать заключения о возможности предоставления инвестиционного налогового кредита по земельному налогу, отказывать в выдаче такого заключения с указанием причин отказа;</w:t>
      </w:r>
    </w:p>
    <w:p w:rsidR="001374B8" w:rsidRDefault="001374B8">
      <w:pPr>
        <w:pStyle w:val="ConsPlusNormal"/>
        <w:spacing w:before="200"/>
        <w:ind w:firstLine="540"/>
        <w:jc w:val="both"/>
      </w:pPr>
      <w:r>
        <w:t>4) приглашать на заседания Совета специалистов органов администрации города, независимых экспертов, представителей научно-исследовательских и образовательных учреждений, субъектов предпринимательства и организаций, реализующих инвестиционные проекты, потенциальных инвесторов;</w:t>
      </w:r>
    </w:p>
    <w:p w:rsidR="001374B8" w:rsidRDefault="001374B8">
      <w:pPr>
        <w:pStyle w:val="ConsPlusNormal"/>
        <w:spacing w:before="200"/>
        <w:ind w:firstLine="540"/>
        <w:jc w:val="both"/>
      </w:pPr>
      <w:r>
        <w:t>5) готовить рекомендации об использовании современных технологий при решении задач социально-экономического развития города;</w:t>
      </w:r>
    </w:p>
    <w:p w:rsidR="001374B8" w:rsidRDefault="001374B8">
      <w:pPr>
        <w:pStyle w:val="ConsPlusNormal"/>
        <w:spacing w:before="200"/>
        <w:ind w:firstLine="540"/>
        <w:jc w:val="both"/>
      </w:pPr>
      <w:r>
        <w:t>6) создавать соответствующие рабочие органы из числа членов Совета, в том числе по отдельным направлениям деятельности или в рамках работы по отдельным инвестиционным проектам.</w:t>
      </w:r>
    </w:p>
    <w:p w:rsidR="001374B8" w:rsidRDefault="001374B8">
      <w:pPr>
        <w:pStyle w:val="ConsPlusNormal"/>
        <w:jc w:val="both"/>
      </w:pPr>
    </w:p>
    <w:p w:rsidR="001374B8" w:rsidRDefault="001374B8">
      <w:pPr>
        <w:pStyle w:val="ConsPlusTitle"/>
        <w:jc w:val="center"/>
        <w:outlineLvl w:val="1"/>
      </w:pPr>
      <w:r>
        <w:t>V. ОРГАНИЗАЦИЯ РАБОТЫ СОВЕТА</w:t>
      </w:r>
    </w:p>
    <w:p w:rsidR="001374B8" w:rsidRDefault="001374B8">
      <w:pPr>
        <w:pStyle w:val="ConsPlusNormal"/>
        <w:jc w:val="both"/>
      </w:pPr>
    </w:p>
    <w:p w:rsidR="001374B8" w:rsidRDefault="001374B8">
      <w:pPr>
        <w:pStyle w:val="ConsPlusNormal"/>
        <w:ind w:firstLine="540"/>
        <w:jc w:val="both"/>
      </w:pPr>
      <w:r>
        <w:t>11. Совет возглавляет председатель.</w:t>
      </w:r>
    </w:p>
    <w:p w:rsidR="001374B8" w:rsidRDefault="001374B8">
      <w:pPr>
        <w:pStyle w:val="ConsPlusNormal"/>
        <w:spacing w:before="200"/>
        <w:ind w:firstLine="540"/>
        <w:jc w:val="both"/>
      </w:pPr>
      <w:r>
        <w:t>12. Председатель либо его заместитель по поручению председателя Совета руководит работой Совета, ведет заседания, планирует деятельность Совета, контролирует выполнение решений Совета.</w:t>
      </w:r>
    </w:p>
    <w:p w:rsidR="001374B8" w:rsidRDefault="001374B8">
      <w:pPr>
        <w:pStyle w:val="ConsPlusNormal"/>
        <w:spacing w:before="200"/>
        <w:ind w:firstLine="540"/>
        <w:jc w:val="both"/>
      </w:pPr>
      <w:r>
        <w:t>13. В состав Совета могут входить должностные лица администрации города, депутаты Красноярского городского Совета депутатов, представители научных, общественных и иных организаций города Красноярска.</w:t>
      </w:r>
    </w:p>
    <w:p w:rsidR="001374B8" w:rsidRDefault="001374B8">
      <w:pPr>
        <w:pStyle w:val="ConsPlusNormal"/>
        <w:spacing w:before="200"/>
        <w:ind w:firstLine="540"/>
        <w:jc w:val="both"/>
      </w:pPr>
      <w:r>
        <w:t>14. Организационную работу Совета осуществляет департамент экономической политики и инвестиционного развития администрации города, в том числе направление запросов в заинтересованные органы администрации города и организации города, подготовку материалов по вопросам, выносимым на Совет.</w:t>
      </w:r>
    </w:p>
    <w:p w:rsidR="001374B8" w:rsidRDefault="001374B8">
      <w:pPr>
        <w:pStyle w:val="ConsPlusNormal"/>
        <w:spacing w:before="200"/>
        <w:ind w:firstLine="540"/>
        <w:jc w:val="both"/>
      </w:pPr>
      <w:r>
        <w:t xml:space="preserve">15. Материалы к заседанию Совета членам Совета рассылаются не </w:t>
      </w:r>
      <w:proofErr w:type="gramStart"/>
      <w:r>
        <w:t>позднее</w:t>
      </w:r>
      <w:proofErr w:type="gramEnd"/>
      <w:r>
        <w:t xml:space="preserve"> чем за 3 рабочих дня до даты проведения Совета.</w:t>
      </w:r>
    </w:p>
    <w:p w:rsidR="001374B8" w:rsidRDefault="001374B8">
      <w:pPr>
        <w:pStyle w:val="ConsPlusNormal"/>
        <w:spacing w:before="200"/>
        <w:ind w:firstLine="540"/>
        <w:jc w:val="both"/>
      </w:pPr>
      <w:r>
        <w:t>16. Заседания Совета проводятся по мере необходимости председателем Совета либо его заместителем.</w:t>
      </w:r>
    </w:p>
    <w:p w:rsidR="001374B8" w:rsidRDefault="001374B8">
      <w:pPr>
        <w:pStyle w:val="ConsPlusNormal"/>
        <w:spacing w:before="200"/>
        <w:ind w:firstLine="540"/>
        <w:jc w:val="both"/>
      </w:pPr>
      <w:r>
        <w:t>17. Решения Совета принимаются простым большинством голосов от числа присутствующих членов Совета путем открытого голосования.</w:t>
      </w:r>
    </w:p>
    <w:p w:rsidR="001374B8" w:rsidRDefault="001374B8">
      <w:pPr>
        <w:pStyle w:val="ConsPlusNormal"/>
        <w:jc w:val="both"/>
      </w:pPr>
    </w:p>
    <w:p w:rsidR="001374B8" w:rsidRDefault="001374B8">
      <w:pPr>
        <w:pStyle w:val="ConsPlusNormal"/>
        <w:ind w:firstLine="540"/>
        <w:jc w:val="both"/>
      </w:pPr>
      <w:r>
        <w:t>18. Допускается заочное участие членов Совета в работе заседаний Совета путем представления председателю Совета либо его заместителю письменного мнения по вопросам, рассматриваемым на заседании Совета.</w:t>
      </w:r>
    </w:p>
    <w:p w:rsidR="001374B8" w:rsidRDefault="001374B8">
      <w:pPr>
        <w:pStyle w:val="ConsPlusNormal"/>
        <w:spacing w:before="200"/>
        <w:ind w:firstLine="540"/>
        <w:jc w:val="both"/>
      </w:pPr>
      <w:r>
        <w:t>19. Решения Совета носят рекомендательный характер, оформляются протоколами, которые ведет секретарь Совета и подписывает председатель Совета.</w:t>
      </w:r>
    </w:p>
    <w:p w:rsidR="001374B8" w:rsidRDefault="001374B8">
      <w:pPr>
        <w:pStyle w:val="ConsPlusNormal"/>
        <w:jc w:val="both"/>
      </w:pPr>
    </w:p>
    <w:p w:rsidR="001374B8" w:rsidRDefault="001374B8">
      <w:pPr>
        <w:pStyle w:val="ConsPlusNormal"/>
        <w:jc w:val="both"/>
      </w:pPr>
    </w:p>
    <w:p w:rsidR="001374B8" w:rsidRDefault="001374B8">
      <w:pPr>
        <w:pStyle w:val="ConsPlusNormal"/>
        <w:jc w:val="both"/>
      </w:pPr>
    </w:p>
    <w:p w:rsidR="001374B8" w:rsidRDefault="001374B8">
      <w:pPr>
        <w:pStyle w:val="ConsPlusNormal"/>
        <w:jc w:val="both"/>
      </w:pPr>
    </w:p>
    <w:p w:rsidR="001374B8" w:rsidRDefault="001374B8">
      <w:pPr>
        <w:pStyle w:val="ConsPlusNormal"/>
        <w:jc w:val="both"/>
      </w:pPr>
    </w:p>
    <w:p w:rsidR="001374B8" w:rsidRDefault="001374B8">
      <w:pPr>
        <w:pStyle w:val="ConsPlusNormal"/>
        <w:jc w:val="right"/>
        <w:outlineLvl w:val="0"/>
      </w:pPr>
      <w:r>
        <w:t>Приложение 2</w:t>
      </w:r>
    </w:p>
    <w:p w:rsidR="001374B8" w:rsidRDefault="001374B8">
      <w:pPr>
        <w:pStyle w:val="ConsPlusNormal"/>
        <w:jc w:val="right"/>
      </w:pPr>
      <w:r>
        <w:t>к Распоряжению</w:t>
      </w:r>
    </w:p>
    <w:p w:rsidR="001374B8" w:rsidRDefault="001374B8">
      <w:pPr>
        <w:pStyle w:val="ConsPlusNormal"/>
        <w:jc w:val="right"/>
      </w:pPr>
      <w:r>
        <w:t>администрации города</w:t>
      </w:r>
    </w:p>
    <w:p w:rsidR="001374B8" w:rsidRDefault="001374B8">
      <w:pPr>
        <w:pStyle w:val="ConsPlusNormal"/>
        <w:jc w:val="right"/>
      </w:pPr>
      <w:r>
        <w:t>от 4 сентября 2018 г. N 320-р</w:t>
      </w:r>
    </w:p>
    <w:p w:rsidR="001374B8" w:rsidRDefault="001374B8">
      <w:pPr>
        <w:pStyle w:val="ConsPlusNormal"/>
        <w:jc w:val="both"/>
      </w:pPr>
    </w:p>
    <w:p w:rsidR="001374B8" w:rsidRDefault="001374B8">
      <w:pPr>
        <w:pStyle w:val="ConsPlusTitle"/>
        <w:jc w:val="center"/>
      </w:pPr>
      <w:bookmarkStart w:id="1" w:name="P109"/>
      <w:bookmarkEnd w:id="1"/>
      <w:r>
        <w:t>СОСТАВ</w:t>
      </w:r>
    </w:p>
    <w:p w:rsidR="001374B8" w:rsidRDefault="001374B8">
      <w:pPr>
        <w:pStyle w:val="ConsPlusTitle"/>
        <w:jc w:val="center"/>
      </w:pPr>
      <w:r>
        <w:t>ИНВЕСТИЦИОННОГО СОВЕТА ПРИ ГЛАВЕ ГОРОДА КРАСНОЯРСКА</w:t>
      </w:r>
    </w:p>
    <w:p w:rsidR="001374B8" w:rsidRDefault="001374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374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4B8" w:rsidRDefault="001374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4B8" w:rsidRDefault="001374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74B8" w:rsidRDefault="001374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74B8" w:rsidRDefault="001374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г. Красноярска от 13.10.2022 N 276-р)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4B8" w:rsidRDefault="001374B8">
            <w:pPr>
              <w:pStyle w:val="ConsPlusNormal"/>
            </w:pPr>
          </w:p>
        </w:tc>
      </w:tr>
    </w:tbl>
    <w:p w:rsidR="001374B8" w:rsidRDefault="001374B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0"/>
        <w:gridCol w:w="6349"/>
      </w:tblGrid>
      <w:tr w:rsidR="001374B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</w:pPr>
            <w:r>
              <w:t>Логинов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both"/>
            </w:pPr>
            <w:r>
              <w:t>Глава города Красноярска, председатель совета;</w:t>
            </w:r>
          </w:p>
        </w:tc>
      </w:tr>
      <w:tr w:rsidR="001374B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</w:pPr>
            <w:r>
              <w:t>Антипина И.Р.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both"/>
            </w:pPr>
            <w:r>
              <w:t>заместитель Главы города - руководитель департамента экономической политики и инвестиционного развития, заместитель председателя совета;</w:t>
            </w:r>
          </w:p>
        </w:tc>
      </w:tr>
      <w:tr w:rsidR="001374B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</w:pPr>
            <w:r>
              <w:t>Харинская Н.М.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both"/>
            </w:pPr>
            <w:r>
              <w:t>заместитель руководителя департамента экономической политики и инвестиционного развития администрации города - начальник отдела инвестиционного развития, секретарь совета;</w:t>
            </w:r>
          </w:p>
        </w:tc>
      </w:tr>
      <w:tr w:rsidR="001374B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</w:pPr>
            <w:r>
              <w:t>Бухарова Е.Б.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both"/>
            </w:pPr>
            <w:r>
              <w:t>директор Института экономики, управления и природопользования Сибирского федерального университета (по согласованию);</w:t>
            </w:r>
          </w:p>
        </w:tc>
      </w:tr>
      <w:tr w:rsidR="001374B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</w:pPr>
            <w:r>
              <w:t>Буц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both"/>
            </w:pPr>
            <w:r>
              <w:t xml:space="preserve">генеральный директор ООО "Красноярский металлургический </w:t>
            </w:r>
            <w:r>
              <w:lastRenderedPageBreak/>
              <w:t>завод" (по согласованию);</w:t>
            </w:r>
          </w:p>
        </w:tc>
      </w:tr>
      <w:tr w:rsidR="001374B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</w:pPr>
            <w:r>
              <w:lastRenderedPageBreak/>
              <w:t>Веретельников Д.Н.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both"/>
            </w:pPr>
            <w:r>
              <w:t>заместитель Главы города - руководитель департамента градостроительства;</w:t>
            </w:r>
          </w:p>
        </w:tc>
      </w:tr>
      <w:tr w:rsidR="001374B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</w:pPr>
            <w:r>
              <w:t>Гайнутдинов Р.И.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both"/>
            </w:pPr>
            <w:r>
              <w:t>генеральный директор ООО "Термит" (по согласованию);</w:t>
            </w:r>
          </w:p>
        </w:tc>
      </w:tr>
      <w:tr w:rsidR="001374B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</w:pPr>
            <w:r>
              <w:t>Галеев Р.Г.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both"/>
            </w:pPr>
            <w:r>
              <w:t>генеральный директор АО "НПП "Радиосвязь", президент Союза товаропроизводителей и предпринимателей Красноярского края (по согласованию);</w:t>
            </w:r>
          </w:p>
        </w:tc>
      </w:tr>
      <w:tr w:rsidR="001374B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</w:pPr>
            <w:r>
              <w:t>Гарнец А.К.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both"/>
            </w:pPr>
            <w:r>
              <w:t>министр экономики и регионального развития Красноярского края (по согласованию);</w:t>
            </w:r>
          </w:p>
        </w:tc>
      </w:tr>
      <w:tr w:rsidR="001374B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</w:pPr>
            <w:r>
              <w:t>Дягилев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both"/>
            </w:pPr>
            <w:r>
              <w:t>генеральный директор ОАО "Красноярский завод цветных металлов им. В.Н. Гулидова" (по согласованию);</w:t>
            </w:r>
          </w:p>
        </w:tc>
      </w:tr>
      <w:tr w:rsidR="001374B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</w:pPr>
            <w:r>
              <w:t>Зыков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директора Института архитектуры и дизайна Сибирского федерального университета (по согласованию);</w:t>
            </w:r>
          </w:p>
        </w:tc>
      </w:tr>
      <w:tr w:rsidR="001374B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</w:pPr>
            <w:r>
              <w:t>Корнева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both"/>
            </w:pPr>
            <w:r>
              <w:t>заместитель Управляющего Красноярским отделением N 8646 ПАО Сбербанк (по согласованию);</w:t>
            </w:r>
          </w:p>
        </w:tc>
      </w:tr>
      <w:tr w:rsidR="001374B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</w:pPr>
            <w:r>
              <w:t>Кудерко Е.И.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both"/>
            </w:pPr>
            <w:r>
              <w:t>председатель правления Фонда развития Сибири (по согласованию);</w:t>
            </w:r>
          </w:p>
        </w:tc>
      </w:tr>
      <w:tr w:rsidR="001374B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</w:pPr>
            <w:r>
              <w:t>Курьянов Е.Ю.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both"/>
            </w:pPr>
            <w:r>
              <w:t>управляющий директор АО "РУСАЛ Красноярск" (по согласованию);</w:t>
            </w:r>
          </w:p>
        </w:tc>
      </w:tr>
      <w:tr w:rsidR="001374B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</w:pPr>
            <w:r>
              <w:t>Ларионов П.А.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both"/>
            </w:pPr>
            <w:r>
              <w:t>первый заместитель генерального директора ОАО КЗХ "Бирюса" (по согласованию);</w:t>
            </w:r>
          </w:p>
        </w:tc>
      </w:tr>
      <w:tr w:rsidR="001374B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</w:pPr>
            <w:r>
              <w:t>Литвинчук А.Ю.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both"/>
            </w:pPr>
            <w:r>
              <w:t>заместитель технического директора - начальник отдела патентно-информационного обеспечения, новой техники и инноваций АО "Красноярский машиностроительный завод" (по согласованию);</w:t>
            </w:r>
          </w:p>
        </w:tc>
      </w:tr>
      <w:tr w:rsidR="001374B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</w:pPr>
            <w:r>
              <w:t>Максимова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both"/>
            </w:pPr>
            <w:r>
              <w:t>исполнительный директор Сибирской ассоциации гостеприимства (по согласованию);</w:t>
            </w:r>
          </w:p>
        </w:tc>
      </w:tr>
      <w:tr w:rsidR="001374B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</w:pPr>
            <w:r>
              <w:t>Мухин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заместителя Главы города - руководителя департамента городского хозяйства;</w:t>
            </w:r>
          </w:p>
        </w:tc>
      </w:tr>
      <w:tr w:rsidR="001374B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</w:pPr>
            <w:r>
              <w:t>Нощик А.И.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both"/>
            </w:pPr>
            <w:r>
              <w:t>генеральный директор ООО "СИАЛ" (по согласованию);</w:t>
            </w:r>
          </w:p>
        </w:tc>
      </w:tr>
      <w:tr w:rsidR="001374B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</w:pPr>
            <w:r>
              <w:t>Одинцов Р.В.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both"/>
            </w:pPr>
            <w:r>
              <w:t>первый заместитель Главы города - руководитель департамента финансов;</w:t>
            </w:r>
          </w:p>
        </w:tc>
      </w:tr>
      <w:tr w:rsidR="001374B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</w:pPr>
            <w:r>
              <w:t>Павлович Н.Н.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both"/>
            </w:pPr>
            <w:r>
              <w:t>заместитель Главы города - руководитель департамента муниципального имущества и земельных отношений;</w:t>
            </w:r>
          </w:p>
        </w:tc>
      </w:tr>
      <w:tr w:rsidR="001374B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</w:pPr>
            <w:r>
              <w:t>Первухин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both"/>
            </w:pPr>
            <w:r>
              <w:t>директор Политехнического института Сибирского федерального университета (по согласованию);</w:t>
            </w:r>
          </w:p>
        </w:tc>
      </w:tr>
      <w:tr w:rsidR="001374B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</w:pPr>
            <w:r>
              <w:t>Сенченко К.В.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1374B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</w:pPr>
            <w:r>
              <w:t>Сиваев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both"/>
            </w:pPr>
            <w:r>
              <w:t>генеральный директор ООО "Красный Яр" (по согласованию);</w:t>
            </w:r>
          </w:p>
        </w:tc>
      </w:tr>
      <w:tr w:rsidR="001374B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</w:pPr>
            <w:r>
              <w:t>Силкин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both"/>
            </w:pPr>
            <w:r>
              <w:t>руководитель департамента транспорта администрации города;</w:t>
            </w:r>
          </w:p>
        </w:tc>
      </w:tr>
      <w:tr w:rsidR="001374B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</w:pPr>
            <w:r>
              <w:t>Синников С.И.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both"/>
            </w:pPr>
            <w:r>
              <w:t>учредитель ООО "Вариант-999" (по согласованию);</w:t>
            </w:r>
          </w:p>
        </w:tc>
      </w:tr>
      <w:tr w:rsidR="001374B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</w:pPr>
            <w:r>
              <w:lastRenderedPageBreak/>
              <w:t>Скрипальщикова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заместителя Главы города - руководителя департамента информационной политики;</w:t>
            </w:r>
          </w:p>
        </w:tc>
      </w:tr>
      <w:tr w:rsidR="001374B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</w:pPr>
            <w:r>
              <w:t>Смирнов Н.А.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both"/>
            </w:pPr>
            <w:r>
              <w:t>директор по работе с государственными органами АО "Полюс Красноярск" (по согласованию);</w:t>
            </w:r>
          </w:p>
        </w:tc>
      </w:tr>
      <w:tr w:rsidR="001374B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</w:pPr>
            <w:r>
              <w:t>Фоминых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both"/>
            </w:pPr>
            <w:r>
              <w:t>заместитель Главы города - руководитель департамента социального развития;</w:t>
            </w:r>
          </w:p>
        </w:tc>
      </w:tr>
      <w:tr w:rsidR="001374B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</w:pPr>
            <w:r>
              <w:t>Шагеев Р.М.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both"/>
            </w:pPr>
            <w:r>
              <w:t>президент Центрально-Сибирской торгово-промышленной палаты (по согласованию);</w:t>
            </w:r>
          </w:p>
        </w:tc>
      </w:tr>
      <w:tr w:rsidR="001374B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</w:pPr>
            <w:r>
              <w:t>Шаталов Б.Б.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both"/>
            </w:pPr>
            <w:r>
              <w:t>генеральный директор ООО "КПМ А-2" (по согласованию);</w:t>
            </w:r>
          </w:p>
        </w:tc>
      </w:tr>
      <w:tr w:rsidR="001374B8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</w:pPr>
            <w:r>
              <w:t>Ярошенко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1374B8" w:rsidRDefault="001374B8">
            <w:pPr>
              <w:pStyle w:val="ConsPlusNormal"/>
              <w:jc w:val="both"/>
            </w:pPr>
            <w:r>
              <w:t>индивидуальный предприниматель (по согласованию).</w:t>
            </w:r>
          </w:p>
        </w:tc>
      </w:tr>
    </w:tbl>
    <w:p w:rsidR="001374B8" w:rsidRDefault="001374B8">
      <w:pPr>
        <w:pStyle w:val="ConsPlusNormal"/>
        <w:jc w:val="both"/>
      </w:pPr>
    </w:p>
    <w:p w:rsidR="001374B8" w:rsidRDefault="001374B8">
      <w:pPr>
        <w:pStyle w:val="ConsPlusNormal"/>
        <w:jc w:val="both"/>
      </w:pPr>
    </w:p>
    <w:p w:rsidR="001374B8" w:rsidRDefault="001374B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87C" w:rsidRDefault="00A5187C">
      <w:bookmarkStart w:id="2" w:name="_GoBack"/>
      <w:bookmarkEnd w:id="2"/>
    </w:p>
    <w:sectPr w:rsidR="00A5187C" w:rsidSect="0029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B8"/>
    <w:rsid w:val="000F047D"/>
    <w:rsid w:val="001374B8"/>
    <w:rsid w:val="00A5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4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374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374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4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374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374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B835DB76C7A4EE3DD3651A114CE76DF63C87DD29E92EAD494ADFF49D566F6EE979EFB208E8B884B2EFF8ED34E0E0665E9137CE3F77A41707D8A9B96TFlDH" TargetMode="External"/><Relationship Id="rId18" Type="http://schemas.openxmlformats.org/officeDocument/2006/relationships/hyperlink" Target="consultantplus://offline/ref=5B835DB76C7A4EE3DD3651A114CE76DF63C87DD29D9CE0DF90A1FF49D566F6EE979EFB208E8B884B2EFF8AD34D0E0665E9137CE3F77A41707D8A9B96TFlDH" TargetMode="External"/><Relationship Id="rId26" Type="http://schemas.openxmlformats.org/officeDocument/2006/relationships/hyperlink" Target="consultantplus://offline/ref=5B835DB76C7A4EE3DD3651A114CE76DF63C87DD29D9DECDD92A5FF49D566F6EE979EFB209C8BD0472FF790D24A1B5034AFT4l4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835DB76C7A4EE3DD3651A114CE76DF63C87DD29492E0DF91AEA243DD3FFAEC9091A425899A884B26E18FD255075236TAlFH" TargetMode="External"/><Relationship Id="rId34" Type="http://schemas.openxmlformats.org/officeDocument/2006/relationships/customXml" Target="../customXml/item1.xml"/><Relationship Id="rId7" Type="http://schemas.openxmlformats.org/officeDocument/2006/relationships/hyperlink" Target="consultantplus://offline/ref=5B835DB76C7A4EE3DD3651A114CE76DF63C87DD29E97EED896A5FF49D566F6EE979EFB208E8B884B2EFF8ED34E0E0665E9137CE3F77A41707D8A9B96TFlDH" TargetMode="External"/><Relationship Id="rId12" Type="http://schemas.openxmlformats.org/officeDocument/2006/relationships/hyperlink" Target="consultantplus://offline/ref=5B835DB76C7A4EE3DD3651A114CE76DF63C87DD29E93EAD994ADFF49D566F6EE979EFB208E8B884B2EFF8ED34E0E0665E9137CE3F77A41707D8A9B96TFlDH" TargetMode="External"/><Relationship Id="rId17" Type="http://schemas.openxmlformats.org/officeDocument/2006/relationships/hyperlink" Target="consultantplus://offline/ref=5B835DB76C7A4EE3DD3651A114CE76DF63C87DD29D9CE0DF90A1FF49D566F6EE979EFB208E8B884B2EFF8DD6430E0665E9137CE3F77A41707D8A9B96TFlDH" TargetMode="External"/><Relationship Id="rId25" Type="http://schemas.openxmlformats.org/officeDocument/2006/relationships/hyperlink" Target="consultantplus://offline/ref=5B835DB76C7A4EE3DD3651A114CE76DF63C87DD29D9DE8DF93A5FF49D566F6EE979EFB209C8BD0472FF790D24A1B5034AFT4l4H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835DB76C7A4EE3DD3651A114CE76DF63C87DD29E9CEEDA95ACFF49D566F6EE979EFB208E8B884B2EFF8ED34E0E0665E9137CE3F77A41707D8A9B96TFlDH" TargetMode="External"/><Relationship Id="rId20" Type="http://schemas.openxmlformats.org/officeDocument/2006/relationships/hyperlink" Target="consultantplus://offline/ref=5B835DB76C7A4EE3DD3651A114CE76DF63C87DD29D9CE0DF90A1FF49D566F6EE979EFB208E8B884B2EFF8ADB4B0E0665E9137CE3F77A41707D8A9B96TFlDH" TargetMode="External"/><Relationship Id="rId29" Type="http://schemas.openxmlformats.org/officeDocument/2006/relationships/hyperlink" Target="consultantplus://offline/ref=5B835DB76C7A4EE3DD3651A114CE76DF63C87DD29D9CEFDE91A7FF49D566F6EE979EFB209C8BD0472FF790D24A1B5034AFT4l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835DB76C7A4EE3DD3651A114CE76DF63C87DD29E97EADA94A6FF49D566F6EE979EFB208E8B884B2EFF8ED34E0E0665E9137CE3F77A41707D8A9B96TFlDH" TargetMode="External"/><Relationship Id="rId11" Type="http://schemas.openxmlformats.org/officeDocument/2006/relationships/hyperlink" Target="consultantplus://offline/ref=5B835DB76C7A4EE3DD3651A114CE76DF63C87DD29E90EAD491A4FF49D566F6EE979EFB208E8B884B2EFF8ED34E0E0665E9137CE3F77A41707D8A9B96TFlDH" TargetMode="External"/><Relationship Id="rId24" Type="http://schemas.openxmlformats.org/officeDocument/2006/relationships/hyperlink" Target="consultantplus://offline/ref=5B835DB76C7A4EE3DD3651A114CE76DF63C87DD29D92EAD998ADFF49D566F6EE979EFB209C8BD0472FF790D24A1B5034AFT4l4H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B835DB76C7A4EE3DD3651A114CE76DF63C87DD29E9DE1D896ADFF49D566F6EE979EFB208E8B884B2EFF8ED34E0E0665E9137CE3F77A41707D8A9B96TFlDH" TargetMode="External"/><Relationship Id="rId23" Type="http://schemas.openxmlformats.org/officeDocument/2006/relationships/hyperlink" Target="consultantplus://offline/ref=5B835DB76C7A4EE3DD3651A114CE76DF63C87DD29D93EED891A2FF49D566F6EE979EFB209C8BD0472FF790D24A1B5034AFT4l4H" TargetMode="External"/><Relationship Id="rId28" Type="http://schemas.openxmlformats.org/officeDocument/2006/relationships/hyperlink" Target="consultantplus://offline/ref=5B835DB76C7A4EE3DD3651A114CE76DF63C87DD29D9DECDA98A3FF49D566F6EE979EFB209C8BD0472FF790D24A1B5034AFT4l4H" TargetMode="External"/><Relationship Id="rId36" Type="http://schemas.openxmlformats.org/officeDocument/2006/relationships/customXml" Target="../customXml/item3.xml"/><Relationship Id="rId10" Type="http://schemas.openxmlformats.org/officeDocument/2006/relationships/hyperlink" Target="consultantplus://offline/ref=5B835DB76C7A4EE3DD3651A114CE76DF63C87DD29E91EFDE90A5FF49D566F6EE979EFB208E8B884B2EFF8ED34E0E0665E9137CE3F77A41707D8A9B96TFlDH" TargetMode="External"/><Relationship Id="rId19" Type="http://schemas.openxmlformats.org/officeDocument/2006/relationships/hyperlink" Target="consultantplus://offline/ref=5B835DB76C7A4EE3DD3651A114CE76DF63C87DD29D9CE0DF90A1FF49D566F6EE979EFB208E8B884B2EFC85871A410739AC4E6FE3FE7A427161T8lAH" TargetMode="External"/><Relationship Id="rId31" Type="http://schemas.openxmlformats.org/officeDocument/2006/relationships/hyperlink" Target="consultantplus://offline/ref=5B835DB76C7A4EE3DD3651A114CE76DF63C87DD29E9CEEDA95ACFF49D566F6EE979EFB208E8B884B2EFF8ED34E0E0665E9137CE3F77A41707D8A9B96TFl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835DB76C7A4EE3DD3651A114CE76DF63C87DD29E91EBDC99A3FF49D566F6EE979EFB208E8B884B2EFF8ED34E0E0665E9137CE3F77A41707D8A9B96TFlDH" TargetMode="External"/><Relationship Id="rId14" Type="http://schemas.openxmlformats.org/officeDocument/2006/relationships/hyperlink" Target="consultantplus://offline/ref=5B835DB76C7A4EE3DD3651A114CE76DF63C87DD29E9DEFD892A0FF49D566F6EE979EFB208E8B884B2EFF8ED34E0E0665E9137CE3F77A41707D8A9B96TFlDH" TargetMode="External"/><Relationship Id="rId22" Type="http://schemas.openxmlformats.org/officeDocument/2006/relationships/hyperlink" Target="consultantplus://offline/ref=5B835DB76C7A4EE3DD3651A114CE76DF63C87DD29D9DE8DC90ACFF49D566F6EE979EFB209C8BD0472FF790D24A1B5034AFT4l4H" TargetMode="External"/><Relationship Id="rId27" Type="http://schemas.openxmlformats.org/officeDocument/2006/relationships/hyperlink" Target="consultantplus://offline/ref=5B835DB76C7A4EE3DD3651A114CE76DF63C87DD29E95E9DE97A7FF49D566F6EE979EFB209C8BD0472FF790D24A1B5034AFT4l4H" TargetMode="External"/><Relationship Id="rId30" Type="http://schemas.openxmlformats.org/officeDocument/2006/relationships/hyperlink" Target="consultantplus://offline/ref=5B835DB76C7A4EE3DD3651A114CE76DF63C87DD29E90EAD491A4FF49D566F6EE979EFB208E8B884B2EFF8ED34D0E0665E9137CE3F77A41707D8A9B96TFlDH" TargetMode="External"/><Relationship Id="rId35" Type="http://schemas.openxmlformats.org/officeDocument/2006/relationships/customXml" Target="../customXml/item2.xml"/><Relationship Id="rId8" Type="http://schemas.openxmlformats.org/officeDocument/2006/relationships/hyperlink" Target="consultantplus://offline/ref=5B835DB76C7A4EE3DD3651A114CE76DF63C87DD29E96EEDA95A7FF49D566F6EE979EFB208E8B884B2EFF8ED34E0E0665E9137CE3F77A41707D8A9B96TFl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87731A39F46F4FA5B842C84AA95F7C" ma:contentTypeVersion="1" ma:contentTypeDescription="Создание документа." ma:contentTypeScope="" ma:versionID="7e41d849a7fb463366ff548885a901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9C2367-B363-4972-910C-2C3E1AF7D1E0}"/>
</file>

<file path=customXml/itemProps2.xml><?xml version="1.0" encoding="utf-8"?>
<ds:datastoreItem xmlns:ds="http://schemas.openxmlformats.org/officeDocument/2006/customXml" ds:itemID="{63496F53-BD2D-447C-9A34-FDA8FBD8B88A}"/>
</file>

<file path=customXml/itemProps3.xml><?xml version="1.0" encoding="utf-8"?>
<ds:datastoreItem xmlns:ds="http://schemas.openxmlformats.org/officeDocument/2006/customXml" ds:itemID="{4FD0E0E7-83E3-4AD5-A1B0-F0FA1D456A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2574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Простакова Инна Витальевна</dc:creator>
  <cp:lastModifiedBy>Простакова Инна Витальевна</cp:lastModifiedBy>
  <cp:revision>1</cp:revision>
  <dcterms:created xsi:type="dcterms:W3CDTF">2022-11-18T07:37:00Z</dcterms:created>
  <dcterms:modified xsi:type="dcterms:W3CDTF">2022-11-18T07:38:00Z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0x010100BC87731A39F46F4FA5B842C84AA95F7C</vt:lpwstr>
  </property>
</Properties>
</file>