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48" w:rsidRPr="00FA2D48" w:rsidRDefault="00FA2D48" w:rsidP="00FA2D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516890" cy="688975"/>
            <wp:effectExtent l="0" t="0" r="0" b="0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48" w:rsidRPr="00FA2D48" w:rsidRDefault="00FA2D48" w:rsidP="00FA2D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D48" w:rsidRPr="00FA2D48" w:rsidRDefault="00FA2D48" w:rsidP="00FA2D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A2D48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ГОРОДА КРАСНОЯРСКА</w:t>
      </w:r>
    </w:p>
    <w:p w:rsidR="00FA2D48" w:rsidRPr="00FA2D48" w:rsidRDefault="00FA2D48" w:rsidP="00FA2D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2D48" w:rsidRPr="00FA2D48" w:rsidRDefault="00FA2D48" w:rsidP="00FA2D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  <w:r w:rsidRPr="00FA2D48">
        <w:rPr>
          <w:rFonts w:ascii="Times New Roman" w:eastAsia="Times New Roman" w:hAnsi="Times New Roman"/>
          <w:sz w:val="44"/>
          <w:szCs w:val="20"/>
          <w:lang w:eastAsia="ru-RU"/>
        </w:rPr>
        <w:t>ПОСТАНОВЛЕНИЕ</w:t>
      </w:r>
    </w:p>
    <w:p w:rsidR="00FA2D48" w:rsidRPr="00FA2D48" w:rsidRDefault="00FA2D48" w:rsidP="00FA2D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A2D48" w:rsidRPr="00FA2D48" w:rsidTr="00D91F5B">
        <w:tc>
          <w:tcPr>
            <w:tcW w:w="4785" w:type="dxa"/>
            <w:shd w:val="clear" w:color="auto" w:fill="auto"/>
          </w:tcPr>
          <w:p w:rsidR="00FA2D48" w:rsidRPr="00FA2D48" w:rsidRDefault="00FA2D48" w:rsidP="00FA2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A2D48" w:rsidRPr="00FA2D48" w:rsidRDefault="00FA2D48" w:rsidP="00FA2D48">
            <w:pPr>
              <w:widowControl w:val="0"/>
              <w:autoSpaceDE w:val="0"/>
              <w:autoSpaceDN w:val="0"/>
              <w:adjustRightInd w:val="0"/>
              <w:ind w:right="284"/>
              <w:jc w:val="right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FA2D48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№ </w:t>
            </w:r>
          </w:p>
        </w:tc>
      </w:tr>
    </w:tbl>
    <w:p w:rsidR="00FA2D48" w:rsidRPr="00FA2D48" w:rsidRDefault="00FA2D48" w:rsidP="00FA2D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:rsidR="00FA2D48" w:rsidRPr="00FA2D48" w:rsidRDefault="00FA2D48" w:rsidP="00FA2D48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 xml:space="preserve">Об утверждении муниципальной программы «Развитие образования </w:t>
      </w:r>
    </w:p>
    <w:p w:rsidR="00FA2D48" w:rsidRPr="00FA2D48" w:rsidRDefault="00FA2D48" w:rsidP="00FA2D48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 xml:space="preserve">в городе Красноярске» на 2022 год и плановый период </w:t>
      </w:r>
    </w:p>
    <w:p w:rsidR="00FA2D48" w:rsidRPr="00FA2D48" w:rsidRDefault="00FA2D48" w:rsidP="00FA2D48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2023–2024 годов</w:t>
      </w:r>
    </w:p>
    <w:p w:rsidR="00FA2D48" w:rsidRPr="00FA2D48" w:rsidRDefault="00FA2D48" w:rsidP="00FA2D4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A2D48" w:rsidRPr="00FA2D48" w:rsidRDefault="00FA2D48" w:rsidP="00FA2D4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A2D48" w:rsidRPr="00FA2D48" w:rsidRDefault="00FA2D48" w:rsidP="00FA2D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В целях повышения качества организации предоставления общ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доступного и бесплатного дошкольного, начального общего, основного общего, среднего общего образования по основным общеобразовател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ным программам, дополнительного образования детей, создания усл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вий для осуществления присмотра и ухода за детьми, содержания детей в муниципальных образовательных учреждениях, а также организации отдыха детей в каникулярное время на территории города Красноярска, обеспечения содержания зданий и сооружений муниципальных образ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вательных организаций, обустройства прилегающих к ним территорий, в соответствии с постановлением администрации города от 27.03.2015 № 153 «Об утверждении Порядка принятия решений о разработке,   формировании и реализации муниципальных программ города Красн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ярска», распоряжением администрации города от 07.07.2021 № 199-р              «Об утверждении перечня муниципальных программ города Красноя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ска на 2022 год и плановый период 2023–2024 годов», руководствуясь ст. 4</w:t>
      </w:r>
      <w:hyperlink r:id="rId10" w:history="1">
        <w:r w:rsidRPr="00FA2D48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ru-RU"/>
          </w:rPr>
          <w:t>1</w:t>
        </w:r>
      </w:hyperlink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hyperlink r:id="rId11" w:history="1">
        <w:r w:rsidRPr="00FA2D48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ru-RU"/>
          </w:rPr>
          <w:t>58</w:t>
        </w:r>
      </w:hyperlink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hyperlink r:id="rId12" w:history="1">
        <w:r w:rsidRPr="00FA2D48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ru-RU"/>
          </w:rPr>
          <w:t>59</w:t>
        </w:r>
      </w:hyperlink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:rsidR="00FA2D48" w:rsidRPr="00FA2D48" w:rsidRDefault="00FA2D48" w:rsidP="00FA2D4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ПОСТАНОВЛЯЮ:</w:t>
      </w:r>
    </w:p>
    <w:p w:rsidR="00FA2D48" w:rsidRPr="00FA2D48" w:rsidRDefault="00FA2D48" w:rsidP="00FA2D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1. Утвердить муниципальную программу «Развитие образования              в городе Красноярске» на 2022 год и плановый период 2023–2024 годов согласно приложению.</w:t>
      </w:r>
    </w:p>
    <w:p w:rsidR="00FA2D48" w:rsidRPr="00FA2D48" w:rsidRDefault="00FA2D48" w:rsidP="00FA2D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A2D48" w:rsidRPr="00FA2D48" w:rsidRDefault="00FA2D48" w:rsidP="00FA2D4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A2D48" w:rsidRPr="00FA2D48" w:rsidRDefault="00FA2D48" w:rsidP="00FA2D48">
      <w:pPr>
        <w:autoSpaceDE w:val="0"/>
        <w:autoSpaceDN w:val="0"/>
        <w:adjustRightInd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A2D48" w:rsidRPr="00FA2D48" w:rsidRDefault="00FA2D48" w:rsidP="00FA2D48">
      <w:pPr>
        <w:autoSpaceDE w:val="0"/>
        <w:autoSpaceDN w:val="0"/>
        <w:adjustRightInd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>Глава города</w:t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FA2D48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  С.В. Еремин</w:t>
      </w:r>
    </w:p>
    <w:p w:rsidR="00FA2D48" w:rsidRDefault="00FA2D48">
      <w:pPr>
        <w:spacing w:after="20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953C61" w:rsidRPr="00115270" w:rsidRDefault="00953C61" w:rsidP="00953C61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953C61" w:rsidRPr="00115270" w:rsidRDefault="00953C61" w:rsidP="00953C61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953C61" w:rsidRPr="00115270" w:rsidRDefault="00953C61" w:rsidP="00953C61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953C61" w:rsidRPr="00115270" w:rsidRDefault="00953C61" w:rsidP="00953C61">
      <w:pPr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A6255F" w:rsidRPr="00115270" w:rsidRDefault="00A6255F" w:rsidP="004D064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0" w:name="P30"/>
      <w:bookmarkEnd w:id="0"/>
    </w:p>
    <w:p w:rsidR="00A6255F" w:rsidRPr="00115270" w:rsidRDefault="00A6255F" w:rsidP="004D0640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C80F5A" w:rsidRPr="00115270" w:rsidRDefault="00C80F5A" w:rsidP="0027718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15270">
        <w:rPr>
          <w:rFonts w:ascii="Times New Roman" w:hAnsi="Times New Roman" w:cs="Times New Roman"/>
          <w:b w:val="0"/>
          <w:sz w:val="30"/>
          <w:szCs w:val="30"/>
        </w:rPr>
        <w:t>МУНИЦИПАЛЬНАЯ ПРОГРАММА</w:t>
      </w:r>
    </w:p>
    <w:p w:rsidR="00C80F5A" w:rsidRPr="00115270" w:rsidRDefault="004D0640" w:rsidP="0027718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15270">
        <w:rPr>
          <w:rFonts w:ascii="Times New Roman" w:hAnsi="Times New Roman" w:cs="Times New Roman"/>
          <w:b w:val="0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b w:val="0"/>
          <w:sz w:val="30"/>
          <w:szCs w:val="30"/>
        </w:rPr>
        <w:t>Р</w:t>
      </w:r>
      <w:r w:rsidR="00C86246" w:rsidRPr="00115270">
        <w:rPr>
          <w:rFonts w:ascii="Times New Roman" w:hAnsi="Times New Roman" w:cs="Times New Roman"/>
          <w:b w:val="0"/>
          <w:sz w:val="30"/>
          <w:szCs w:val="30"/>
        </w:rPr>
        <w:t>азвитие</w:t>
      </w:r>
      <w:r w:rsidR="00C80F5A" w:rsidRPr="0011527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86246" w:rsidRPr="00115270">
        <w:rPr>
          <w:rFonts w:ascii="Times New Roman" w:hAnsi="Times New Roman" w:cs="Times New Roman"/>
          <w:b w:val="0"/>
          <w:sz w:val="30"/>
          <w:szCs w:val="30"/>
        </w:rPr>
        <w:t>образования в городе Красноярске</w:t>
      </w:r>
      <w:r w:rsidRPr="00115270">
        <w:rPr>
          <w:rFonts w:ascii="Times New Roman" w:hAnsi="Times New Roman" w:cs="Times New Roman"/>
          <w:b w:val="0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86246" w:rsidRPr="00115270">
        <w:rPr>
          <w:rFonts w:ascii="Times New Roman" w:hAnsi="Times New Roman" w:cs="Times New Roman"/>
          <w:b w:val="0"/>
          <w:sz w:val="30"/>
          <w:szCs w:val="30"/>
        </w:rPr>
        <w:t>на</w:t>
      </w:r>
      <w:r w:rsidR="00C80F5A" w:rsidRPr="00115270">
        <w:rPr>
          <w:rFonts w:ascii="Times New Roman" w:hAnsi="Times New Roman" w:cs="Times New Roman"/>
          <w:b w:val="0"/>
          <w:sz w:val="30"/>
          <w:szCs w:val="30"/>
        </w:rPr>
        <w:t xml:space="preserve"> 20</w:t>
      </w:r>
      <w:r w:rsidR="001C557A" w:rsidRPr="00115270">
        <w:rPr>
          <w:rFonts w:ascii="Times New Roman" w:hAnsi="Times New Roman" w:cs="Times New Roman"/>
          <w:b w:val="0"/>
          <w:sz w:val="30"/>
          <w:szCs w:val="30"/>
        </w:rPr>
        <w:t>2</w:t>
      </w:r>
      <w:r w:rsidR="000E3F36" w:rsidRPr="00115270">
        <w:rPr>
          <w:rFonts w:ascii="Times New Roman" w:hAnsi="Times New Roman" w:cs="Times New Roman"/>
          <w:b w:val="0"/>
          <w:sz w:val="30"/>
          <w:szCs w:val="30"/>
        </w:rPr>
        <w:t>2</w:t>
      </w:r>
      <w:r w:rsidR="00C80F5A" w:rsidRPr="0011527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86246" w:rsidRPr="00115270">
        <w:rPr>
          <w:rFonts w:ascii="Times New Roman" w:hAnsi="Times New Roman" w:cs="Times New Roman"/>
          <w:b w:val="0"/>
          <w:sz w:val="30"/>
          <w:szCs w:val="30"/>
        </w:rPr>
        <w:t>год</w:t>
      </w:r>
    </w:p>
    <w:p w:rsidR="00C80F5A" w:rsidRPr="00115270" w:rsidRDefault="00C86246" w:rsidP="00277180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115270">
        <w:rPr>
          <w:rFonts w:ascii="Times New Roman" w:hAnsi="Times New Roman" w:cs="Times New Roman"/>
          <w:b w:val="0"/>
          <w:sz w:val="30"/>
          <w:szCs w:val="30"/>
        </w:rPr>
        <w:t>и плановый период 20</w:t>
      </w:r>
      <w:r w:rsidR="001C557A" w:rsidRPr="00115270">
        <w:rPr>
          <w:rFonts w:ascii="Times New Roman" w:hAnsi="Times New Roman" w:cs="Times New Roman"/>
          <w:b w:val="0"/>
          <w:sz w:val="30"/>
          <w:szCs w:val="30"/>
        </w:rPr>
        <w:t>2</w:t>
      </w:r>
      <w:r w:rsidR="000E3F36" w:rsidRPr="00115270">
        <w:rPr>
          <w:rFonts w:ascii="Times New Roman" w:hAnsi="Times New Roman" w:cs="Times New Roman"/>
          <w:b w:val="0"/>
          <w:sz w:val="30"/>
          <w:szCs w:val="30"/>
        </w:rPr>
        <w:t>3</w:t>
      </w:r>
      <w:r w:rsidRPr="00115270">
        <w:rPr>
          <w:rFonts w:ascii="Times New Roman" w:hAnsi="Times New Roman" w:cs="Times New Roman"/>
          <w:b w:val="0"/>
          <w:sz w:val="30"/>
          <w:szCs w:val="30"/>
        </w:rPr>
        <w:t>–202</w:t>
      </w:r>
      <w:r w:rsidR="000E3F36" w:rsidRPr="00115270">
        <w:rPr>
          <w:rFonts w:ascii="Times New Roman" w:hAnsi="Times New Roman" w:cs="Times New Roman"/>
          <w:b w:val="0"/>
          <w:sz w:val="30"/>
          <w:szCs w:val="30"/>
        </w:rPr>
        <w:t>4</w:t>
      </w:r>
      <w:r w:rsidRPr="00115270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</w:p>
    <w:p w:rsidR="00C80F5A" w:rsidRPr="00115270" w:rsidRDefault="00C80F5A" w:rsidP="00277180">
      <w:pPr>
        <w:pStyle w:val="ConsPlusNormal"/>
        <w:spacing w:line="192" w:lineRule="auto"/>
        <w:jc w:val="both"/>
        <w:rPr>
          <w:rFonts w:ascii="Times New Roman" w:hAnsi="Times New Roman" w:cs="Times New Roman"/>
          <w:sz w:val="20"/>
        </w:rPr>
      </w:pPr>
    </w:p>
    <w:p w:rsidR="00953C61" w:rsidRPr="00115270" w:rsidRDefault="00953C61" w:rsidP="004D06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80F5A" w:rsidRPr="00115270" w:rsidRDefault="00E45EEA" w:rsidP="004D0640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</w:t>
      </w:r>
      <w:r w:rsidR="00C86246" w:rsidRPr="00115270">
        <w:rPr>
          <w:rFonts w:ascii="Times New Roman" w:hAnsi="Times New Roman" w:cs="Times New Roman"/>
          <w:sz w:val="30"/>
          <w:szCs w:val="30"/>
        </w:rPr>
        <w:t>аспорт муниципальной программы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6912"/>
      </w:tblGrid>
      <w:tr w:rsidR="00115270" w:rsidRPr="00115270" w:rsidTr="004D0BFC">
        <w:trPr>
          <w:trHeight w:val="64"/>
        </w:trPr>
        <w:tc>
          <w:tcPr>
            <w:tcW w:w="2444" w:type="dxa"/>
          </w:tcPr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Наименование муниципальной программы</w:t>
            </w:r>
          </w:p>
        </w:tc>
        <w:tc>
          <w:tcPr>
            <w:tcW w:w="6912" w:type="dxa"/>
          </w:tcPr>
          <w:p w:rsidR="00C80F5A" w:rsidRPr="00115270" w:rsidRDefault="004D0640" w:rsidP="000E3F3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Развитие образован</w:t>
            </w:r>
            <w:r w:rsidR="00956377" w:rsidRPr="00115270">
              <w:rPr>
                <w:rFonts w:ascii="Times New Roman" w:hAnsi="Times New Roman" w:cs="Times New Roman"/>
                <w:sz w:val="30"/>
                <w:szCs w:val="30"/>
              </w:rPr>
              <w:t>ия в городе Красноярске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86246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956377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на 20</w:t>
            </w:r>
            <w:r w:rsidR="001C557A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E3F36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56377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</w:t>
            </w:r>
            <w:r w:rsidR="00DF2989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E3F36" w:rsidRPr="0011527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86246"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56377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E3F36" w:rsidRPr="001152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86246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годов (далее –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Программа)</w:t>
            </w:r>
          </w:p>
        </w:tc>
      </w:tr>
      <w:tr w:rsidR="00115270" w:rsidRPr="00115270" w:rsidTr="004D0BFC">
        <w:trPr>
          <w:trHeight w:val="64"/>
        </w:trPr>
        <w:tc>
          <w:tcPr>
            <w:tcW w:w="2444" w:type="dxa"/>
          </w:tcPr>
          <w:p w:rsidR="00E5526E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исполнитель 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912" w:type="dxa"/>
          </w:tcPr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образования администрации города </w:t>
            </w:r>
            <w:r w:rsidR="00C86246" w:rsidRPr="00115270">
              <w:rPr>
                <w:rFonts w:ascii="Times New Roman" w:hAnsi="Times New Roman" w:cs="Times New Roman"/>
                <w:sz w:val="30"/>
                <w:szCs w:val="30"/>
              </w:rPr>
              <w:t>(далее –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главное управление образования)</w:t>
            </w:r>
          </w:p>
        </w:tc>
      </w:tr>
      <w:tr w:rsidR="00115270" w:rsidRPr="00115270" w:rsidTr="004D0BFC">
        <w:trPr>
          <w:trHeight w:val="64"/>
        </w:trPr>
        <w:tc>
          <w:tcPr>
            <w:tcW w:w="2444" w:type="dxa"/>
          </w:tcPr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Соисполнители муниципальной прогр</w:t>
            </w:r>
            <w:r w:rsidR="00956377"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ммы</w:t>
            </w:r>
          </w:p>
        </w:tc>
        <w:tc>
          <w:tcPr>
            <w:tcW w:w="6912" w:type="dxa"/>
          </w:tcPr>
          <w:p w:rsidR="00C669B5" w:rsidRPr="00115270" w:rsidRDefault="00C669B5" w:rsidP="00953C6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департамент градостроительства администрации города (далее </w:t>
            </w:r>
            <w:r w:rsidR="006A62A5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департамент градостроительства);</w:t>
            </w:r>
          </w:p>
          <w:p w:rsidR="007A12FB" w:rsidRPr="00115270" w:rsidRDefault="007A12FB" w:rsidP="007A12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департамент социального развития администрации города (далее – департамент социального разв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тия);</w:t>
            </w:r>
          </w:p>
          <w:p w:rsidR="00953C61" w:rsidRPr="00115270" w:rsidRDefault="00C669B5" w:rsidP="00953C6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управление социальной защиты населения админ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страции города (далее </w:t>
            </w:r>
            <w:r w:rsidR="00FD785C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–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управление социальной </w:t>
            </w:r>
          </w:p>
          <w:p w:rsidR="00C669B5" w:rsidRPr="00115270" w:rsidRDefault="00C669B5" w:rsidP="00953C6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защиты населения);</w:t>
            </w:r>
          </w:p>
          <w:p w:rsidR="00C669B5" w:rsidRPr="00115270" w:rsidRDefault="00C669B5" w:rsidP="00953C6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управление учета и реализации жилищной полит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ки администрации города (далее </w:t>
            </w:r>
            <w:r w:rsidR="00E5526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управление уч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 и реализации жилищной политики);</w:t>
            </w:r>
          </w:p>
          <w:p w:rsidR="00C80F5A" w:rsidRPr="00115270" w:rsidRDefault="00C669B5" w:rsidP="00953C6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территориальные подразделения администрации города (далее </w:t>
            </w:r>
            <w:r w:rsidR="00E5526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администрации районов в городе)</w:t>
            </w:r>
          </w:p>
        </w:tc>
      </w:tr>
      <w:tr w:rsidR="00115270" w:rsidRPr="00115270" w:rsidTr="004D0BFC">
        <w:trPr>
          <w:trHeight w:val="64"/>
        </w:trPr>
        <w:tc>
          <w:tcPr>
            <w:tcW w:w="2444" w:type="dxa"/>
          </w:tcPr>
          <w:p w:rsidR="00953C61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Структура </w:t>
            </w:r>
          </w:p>
          <w:p w:rsidR="00953C61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муниципальной программы, </w:t>
            </w:r>
          </w:p>
          <w:p w:rsidR="00953C61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перечень </w:t>
            </w:r>
          </w:p>
          <w:p w:rsidR="00953C61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подпрограмм, отдельных 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мероприятий</w:t>
            </w:r>
          </w:p>
        </w:tc>
        <w:tc>
          <w:tcPr>
            <w:tcW w:w="6912" w:type="dxa"/>
          </w:tcPr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подпрограммы:</w:t>
            </w:r>
          </w:p>
          <w:p w:rsidR="00C66AC5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hyperlink w:anchor="P442" w:history="1">
              <w:r w:rsidRPr="00115270">
                <w:rPr>
                  <w:rFonts w:ascii="Times New Roman" w:hAnsi="Times New Roman" w:cs="Times New Roman"/>
                  <w:sz w:val="30"/>
                  <w:szCs w:val="30"/>
                </w:rPr>
                <w:t>Развитие</w:t>
              </w:r>
            </w:hyperlink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дошкольного образования, создание условий для осуществления присмотра и ухода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за детьми.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hyperlink w:anchor="P636" w:history="1">
              <w:r w:rsidRPr="00115270">
                <w:rPr>
                  <w:rFonts w:ascii="Times New Roman" w:hAnsi="Times New Roman" w:cs="Times New Roman"/>
                  <w:sz w:val="30"/>
                  <w:szCs w:val="30"/>
                </w:rPr>
                <w:t>Развитие</w:t>
              </w:r>
            </w:hyperlink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общего образования.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hyperlink w:anchor="P857" w:history="1">
              <w:r w:rsidRPr="00115270">
                <w:rPr>
                  <w:rFonts w:ascii="Times New Roman" w:hAnsi="Times New Roman" w:cs="Times New Roman"/>
                  <w:sz w:val="30"/>
                  <w:szCs w:val="30"/>
                </w:rPr>
                <w:t>Развитие</w:t>
              </w:r>
            </w:hyperlink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дополнительного образования.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hyperlink w:anchor="P973" w:history="1">
              <w:r w:rsidRPr="00115270">
                <w:rPr>
                  <w:rFonts w:ascii="Times New Roman" w:hAnsi="Times New Roman" w:cs="Times New Roman"/>
                  <w:sz w:val="30"/>
                  <w:szCs w:val="30"/>
                </w:rPr>
                <w:t>Организация</w:t>
              </w:r>
            </w:hyperlink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отдыха и занятости детей в каник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лярное время.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5. </w:t>
            </w:r>
            <w:hyperlink w:anchor="P1109" w:history="1">
              <w:r w:rsidRPr="00115270">
                <w:rPr>
                  <w:rFonts w:ascii="Times New Roman" w:hAnsi="Times New Roman" w:cs="Times New Roman"/>
                  <w:sz w:val="30"/>
                  <w:szCs w:val="30"/>
                </w:rPr>
                <w:t>Развитие</w:t>
              </w:r>
            </w:hyperlink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физической культуры и спорта в сист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ме образования.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6. </w:t>
            </w:r>
            <w:hyperlink w:anchor="P1208" w:history="1">
              <w:r w:rsidRPr="00115270">
                <w:rPr>
                  <w:rFonts w:ascii="Times New Roman" w:hAnsi="Times New Roman" w:cs="Times New Roman"/>
                  <w:sz w:val="30"/>
                  <w:szCs w:val="30"/>
                </w:rPr>
                <w:t>Создание</w:t>
              </w:r>
            </w:hyperlink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условий для инклюзивного образов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ния детей с ограниченными возможностями здор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вья.</w:t>
            </w:r>
          </w:p>
          <w:p w:rsidR="00F64511" w:rsidRPr="00115270" w:rsidRDefault="00C80F5A" w:rsidP="00F81AF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7. </w:t>
            </w:r>
            <w:r w:rsidR="005C351C" w:rsidRPr="00115270">
              <w:rPr>
                <w:rFonts w:ascii="Times New Roman" w:hAnsi="Times New Roman" w:cs="Times New Roman"/>
                <w:sz w:val="30"/>
                <w:szCs w:val="30"/>
              </w:rPr>
              <w:t>Организация</w:t>
            </w:r>
            <w:r w:rsidR="00F64511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питания обучающихся.</w:t>
            </w:r>
          </w:p>
          <w:p w:rsidR="00C80F5A" w:rsidRPr="00115270" w:rsidRDefault="00F64511" w:rsidP="00F81AF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8. </w:t>
            </w:r>
            <w:hyperlink w:anchor="P1325" w:history="1">
              <w:r w:rsidR="00C80F5A" w:rsidRPr="00115270">
                <w:rPr>
                  <w:rFonts w:ascii="Times New Roman" w:hAnsi="Times New Roman" w:cs="Times New Roman"/>
                  <w:sz w:val="30"/>
                  <w:szCs w:val="30"/>
                </w:rPr>
                <w:t>Обеспечение</w:t>
              </w:r>
            </w:hyperlink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реализации муниципальной пр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</w:tr>
      <w:tr w:rsidR="00115270" w:rsidRPr="00115270" w:rsidTr="004D0BFC">
        <w:trPr>
          <w:trHeight w:val="64"/>
        </w:trPr>
        <w:tc>
          <w:tcPr>
            <w:tcW w:w="2444" w:type="dxa"/>
          </w:tcPr>
          <w:p w:rsidR="00953C61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Цели 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912" w:type="dxa"/>
          </w:tcPr>
          <w:p w:rsidR="000E43D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полнительного образования, общедоступного бе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платного дошкольного образования на территории города Красноярска, отдыха и оздоровления детей</w:t>
            </w:r>
          </w:p>
        </w:tc>
      </w:tr>
      <w:tr w:rsidR="00115270" w:rsidRPr="00115270" w:rsidTr="004D0BFC">
        <w:trPr>
          <w:trHeight w:val="64"/>
        </w:trPr>
        <w:tc>
          <w:tcPr>
            <w:tcW w:w="2444" w:type="dxa"/>
          </w:tcPr>
          <w:p w:rsidR="00953C61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912" w:type="dxa"/>
          </w:tcPr>
          <w:p w:rsidR="00784B0E" w:rsidRPr="00115270" w:rsidRDefault="000E43DA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1. </w:t>
            </w:r>
            <w:r w:rsidR="00784B0E" w:rsidRPr="00115270">
              <w:rPr>
                <w:rFonts w:ascii="Times New Roman" w:hAnsi="Times New Roman"/>
                <w:sz w:val="30"/>
                <w:szCs w:val="30"/>
              </w:rPr>
              <w:t>Создание новых мест в общеобразовательных организациях.</w:t>
            </w:r>
          </w:p>
          <w:p w:rsidR="000E43DA" w:rsidRPr="00115270" w:rsidRDefault="00784B0E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2.</w:t>
            </w:r>
            <w:r w:rsidR="00FD785C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>Укрепление материально-технической базы о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>разования за счет проведения капитальных и тек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>у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>щих ремонтов, оснащение образовательных учр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>е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>ждений современным технологическим оборудов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>а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 xml:space="preserve">нием для обеспечения каждому учащемуся </w:t>
            </w:r>
            <w:r w:rsidR="00175E1F" w:rsidRPr="00115270">
              <w:rPr>
                <w:rFonts w:ascii="Times New Roman" w:hAnsi="Times New Roman"/>
                <w:sz w:val="30"/>
                <w:szCs w:val="30"/>
              </w:rPr>
              <w:t>во</w:t>
            </w:r>
            <w:r w:rsidR="00175E1F" w:rsidRPr="00115270">
              <w:rPr>
                <w:rFonts w:ascii="Times New Roman" w:hAnsi="Times New Roman"/>
                <w:sz w:val="30"/>
                <w:szCs w:val="30"/>
              </w:rPr>
              <w:t>з</w:t>
            </w:r>
            <w:r w:rsidR="00175E1F" w:rsidRPr="00115270">
              <w:rPr>
                <w:rFonts w:ascii="Times New Roman" w:hAnsi="Times New Roman"/>
                <w:sz w:val="30"/>
                <w:szCs w:val="30"/>
              </w:rPr>
              <w:t xml:space="preserve">можности </w:t>
            </w:r>
            <w:r w:rsidR="000E43DA" w:rsidRPr="00115270">
              <w:rPr>
                <w:rFonts w:ascii="Times New Roman" w:hAnsi="Times New Roman"/>
                <w:sz w:val="30"/>
                <w:szCs w:val="30"/>
              </w:rPr>
              <w:t>получения образования в современных условиях.</w:t>
            </w:r>
          </w:p>
          <w:p w:rsidR="00784B0E" w:rsidRPr="00115270" w:rsidRDefault="00784B0E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3. Развитие дошкольного образования, расширение спектра применения современных образовательных программ дошкольного образования, развитие в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риативных форм предоставления дошкольного о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разования.</w:t>
            </w:r>
          </w:p>
          <w:p w:rsidR="00784B0E" w:rsidRPr="00115270" w:rsidRDefault="00784B0E" w:rsidP="00953C6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4. Обе</w:t>
            </w:r>
            <w:r w:rsidR="00883D01"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спечение обновления содержания </w:t>
            </w: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образов</w:t>
            </w: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а</w:t>
            </w: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ния, в том числе через оптимизацию сети, внедр</w:t>
            </w: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е</w:t>
            </w: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ние федеральных государственных образовател</w:t>
            </w: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ь</w:t>
            </w: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ных стандартов, новых методов обучения и восп</w:t>
            </w: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и</w:t>
            </w:r>
            <w:r w:rsidRPr="0011527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тания, образовательных технологий.</w:t>
            </w:r>
          </w:p>
          <w:p w:rsidR="0065517B" w:rsidRPr="00115270" w:rsidRDefault="00784B0E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5. 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Совершенствование системы дополнительного образования через обновление содержания и техн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о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логий работы с учащимися, внедрение совреме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н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ных средств обучения, интеграцию межведо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м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ственных ресурсов</w:t>
            </w:r>
            <w:r w:rsidR="00673464" w:rsidRPr="00115270">
              <w:rPr>
                <w:rFonts w:ascii="Times New Roman" w:hAnsi="Times New Roman"/>
                <w:sz w:val="30"/>
                <w:szCs w:val="30"/>
              </w:rPr>
              <w:t>; обеспечение поддержки и ра</w:t>
            </w:r>
            <w:r w:rsidR="00673464" w:rsidRPr="00115270">
              <w:rPr>
                <w:rFonts w:ascii="Times New Roman" w:hAnsi="Times New Roman"/>
                <w:sz w:val="30"/>
                <w:szCs w:val="30"/>
              </w:rPr>
              <w:t>з</w:t>
            </w:r>
            <w:r w:rsidR="00673464" w:rsidRPr="00115270">
              <w:rPr>
                <w:rFonts w:ascii="Times New Roman" w:hAnsi="Times New Roman"/>
                <w:sz w:val="30"/>
                <w:szCs w:val="30"/>
              </w:rPr>
              <w:t>вития способностей и талантов у детей, организ</w:t>
            </w:r>
            <w:r w:rsidR="00673464" w:rsidRPr="00115270">
              <w:rPr>
                <w:rFonts w:ascii="Times New Roman" w:hAnsi="Times New Roman"/>
                <w:sz w:val="30"/>
                <w:szCs w:val="30"/>
              </w:rPr>
              <w:t>а</w:t>
            </w:r>
            <w:r w:rsidR="00673464" w:rsidRPr="00115270">
              <w:rPr>
                <w:rFonts w:ascii="Times New Roman" w:hAnsi="Times New Roman"/>
                <w:sz w:val="30"/>
                <w:szCs w:val="30"/>
              </w:rPr>
              <w:t xml:space="preserve">ции отдыха и занятости детей в каникулярное </w:t>
            </w:r>
            <w:r w:rsidR="00175E1F" w:rsidRPr="00115270">
              <w:rPr>
                <w:rFonts w:ascii="Times New Roman" w:hAnsi="Times New Roman"/>
                <w:sz w:val="30"/>
                <w:szCs w:val="30"/>
              </w:rPr>
              <w:t xml:space="preserve">       </w:t>
            </w:r>
            <w:r w:rsidR="00673464" w:rsidRPr="00115270">
              <w:rPr>
                <w:rFonts w:ascii="Times New Roman" w:hAnsi="Times New Roman"/>
                <w:sz w:val="30"/>
                <w:szCs w:val="30"/>
              </w:rPr>
              <w:t>время.</w:t>
            </w:r>
          </w:p>
          <w:p w:rsidR="006554AE" w:rsidRPr="00115270" w:rsidRDefault="00784B0E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6. 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Создание условий для профессионального ст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а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новления и</w:t>
            </w:r>
            <w:r w:rsidR="00900BDC" w:rsidRPr="00115270">
              <w:rPr>
                <w:rFonts w:ascii="Times New Roman" w:hAnsi="Times New Roman"/>
                <w:sz w:val="30"/>
                <w:szCs w:val="30"/>
              </w:rPr>
              <w:t xml:space="preserve"> развития педагогических кадров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784B0E" w:rsidRPr="00115270" w:rsidRDefault="00784B0E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7. Обеспечение условий для развития в образов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тельных учреждениях города Красноярска физич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е</w:t>
            </w:r>
            <w:r w:rsidRPr="00115270">
              <w:rPr>
                <w:rFonts w:ascii="Times New Roman" w:hAnsi="Times New Roman"/>
                <w:sz w:val="30"/>
                <w:szCs w:val="30"/>
              </w:rPr>
              <w:lastRenderedPageBreak/>
              <w:t>ской культуры и спорта, формирование здорового образа жизни</w:t>
            </w:r>
            <w:r w:rsidR="00FD785C" w:rsidRPr="00115270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953C61" w:rsidRPr="00115270" w:rsidRDefault="00784B0E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8. 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>Создание в общеобразовательных организациях условий для инклюзивного образования детей-инвалидов, включая создание универсальной бе</w:t>
            </w:r>
            <w:r w:rsidR="00B02EFD" w:rsidRPr="00115270">
              <w:rPr>
                <w:rFonts w:ascii="Times New Roman" w:hAnsi="Times New Roman"/>
                <w:sz w:val="30"/>
                <w:szCs w:val="30"/>
              </w:rPr>
              <w:t>з</w:t>
            </w:r>
            <w:r w:rsidR="006554AE" w:rsidRPr="00115270">
              <w:rPr>
                <w:rFonts w:ascii="Times New Roman" w:hAnsi="Times New Roman"/>
                <w:sz w:val="30"/>
                <w:szCs w:val="30"/>
              </w:rPr>
              <w:t xml:space="preserve">барьерной среды для беспрепятственного доступа </w:t>
            </w:r>
          </w:p>
          <w:p w:rsidR="006554AE" w:rsidRPr="00115270" w:rsidRDefault="006554AE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и оснащение общеобразовательных организаций специальным оборудованием, в том числе уче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ным, </w:t>
            </w:r>
            <w:r w:rsidR="0065081D" w:rsidRPr="00115270">
              <w:rPr>
                <w:rFonts w:ascii="Times New Roman" w:hAnsi="Times New Roman"/>
                <w:sz w:val="30"/>
                <w:szCs w:val="30"/>
              </w:rPr>
              <w:t>реабилитационным, компьютерным.</w:t>
            </w:r>
          </w:p>
          <w:p w:rsidR="00F64511" w:rsidRPr="00115270" w:rsidRDefault="00784B0E" w:rsidP="00F645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9. </w:t>
            </w:r>
            <w:r w:rsidR="00F64511" w:rsidRPr="00115270">
              <w:rPr>
                <w:rFonts w:ascii="Times New Roman" w:hAnsi="Times New Roman"/>
                <w:sz w:val="30"/>
                <w:szCs w:val="30"/>
              </w:rPr>
              <w:t>Создание условий,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</w:t>
            </w:r>
            <w:r w:rsidR="00F64511" w:rsidRPr="00115270">
              <w:rPr>
                <w:rFonts w:ascii="Times New Roman" w:hAnsi="Times New Roman"/>
                <w:sz w:val="30"/>
                <w:szCs w:val="30"/>
              </w:rPr>
              <w:t>и</w:t>
            </w:r>
            <w:r w:rsidR="00F64511" w:rsidRPr="00115270">
              <w:rPr>
                <w:rFonts w:ascii="Times New Roman" w:hAnsi="Times New Roman"/>
                <w:sz w:val="30"/>
                <w:szCs w:val="30"/>
              </w:rPr>
              <w:t>готовлении блюд, пропаганда принципов здорового и полноценного питания.</w:t>
            </w:r>
          </w:p>
          <w:p w:rsidR="006554AE" w:rsidRPr="00115270" w:rsidRDefault="00F64511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10.</w:t>
            </w:r>
            <w:r w:rsidR="00175E1F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Создание условий для э</w:t>
            </w:r>
            <w:r w:rsidR="00784B0E" w:rsidRPr="00115270">
              <w:rPr>
                <w:rFonts w:ascii="Times New Roman" w:hAnsi="Times New Roman"/>
                <w:sz w:val="30"/>
                <w:szCs w:val="30"/>
              </w:rPr>
              <w:t>ффективного управл</w:t>
            </w:r>
            <w:r w:rsidR="00784B0E" w:rsidRPr="00115270">
              <w:rPr>
                <w:rFonts w:ascii="Times New Roman" w:hAnsi="Times New Roman"/>
                <w:sz w:val="30"/>
                <w:szCs w:val="30"/>
              </w:rPr>
              <w:t>е</w:t>
            </w:r>
            <w:r w:rsidR="00784B0E" w:rsidRPr="00115270">
              <w:rPr>
                <w:rFonts w:ascii="Times New Roman" w:hAnsi="Times New Roman"/>
                <w:sz w:val="30"/>
                <w:szCs w:val="30"/>
              </w:rPr>
              <w:t xml:space="preserve">ния отраслью </w:t>
            </w:r>
            <w:r w:rsidR="004D0640" w:rsidRPr="00115270">
              <w:rPr>
                <w:rFonts w:ascii="Times New Roman" w:hAnsi="Times New Roman"/>
                <w:sz w:val="30"/>
                <w:szCs w:val="30"/>
              </w:rPr>
              <w:t>«</w:t>
            </w:r>
            <w:r w:rsidR="00784B0E" w:rsidRPr="00115270">
              <w:rPr>
                <w:rFonts w:ascii="Times New Roman" w:hAnsi="Times New Roman"/>
                <w:sz w:val="30"/>
                <w:szCs w:val="30"/>
              </w:rPr>
              <w:t>Образование</w:t>
            </w:r>
            <w:r w:rsidR="004D0640" w:rsidRPr="00115270">
              <w:rPr>
                <w:rFonts w:ascii="Times New Roman" w:hAnsi="Times New Roman"/>
                <w:sz w:val="30"/>
                <w:szCs w:val="30"/>
              </w:rPr>
              <w:t>»</w:t>
            </w:r>
            <w:r w:rsidR="00784B0E" w:rsidRPr="00115270">
              <w:rPr>
                <w:rFonts w:ascii="Times New Roman" w:hAnsi="Times New Roman"/>
                <w:sz w:val="30"/>
                <w:szCs w:val="30"/>
              </w:rPr>
              <w:t xml:space="preserve"> в городе Красноярске</w:t>
            </w:r>
          </w:p>
          <w:p w:rsidR="00175E1F" w:rsidRPr="00115270" w:rsidRDefault="00175E1F" w:rsidP="00953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15270" w:rsidRPr="00115270" w:rsidTr="004D0BFC">
        <w:trPr>
          <w:trHeight w:val="27"/>
        </w:trPr>
        <w:tc>
          <w:tcPr>
            <w:tcW w:w="2444" w:type="dxa"/>
          </w:tcPr>
          <w:p w:rsidR="00953C61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Сроки </w:t>
            </w:r>
            <w:r w:rsidR="00953C61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53C61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912" w:type="dxa"/>
          </w:tcPr>
          <w:p w:rsidR="00C80F5A" w:rsidRPr="00115270" w:rsidRDefault="00956377" w:rsidP="000E3F3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1C557A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E3F36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</w:t>
            </w:r>
            <w:r w:rsidR="001C557A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E3F36" w:rsidRPr="0011527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86246"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E3F36" w:rsidRPr="001152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115270" w:rsidRPr="00115270" w:rsidTr="004D0BFC">
        <w:trPr>
          <w:trHeight w:val="64"/>
        </w:trPr>
        <w:tc>
          <w:tcPr>
            <w:tcW w:w="2444" w:type="dxa"/>
          </w:tcPr>
          <w:p w:rsidR="00953C61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Целевые </w:t>
            </w:r>
          </w:p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индикаторы</w:t>
            </w:r>
          </w:p>
        </w:tc>
        <w:tc>
          <w:tcPr>
            <w:tcW w:w="6912" w:type="dxa"/>
          </w:tcPr>
          <w:p w:rsidR="00277180" w:rsidRPr="00115270" w:rsidRDefault="00EE47E9" w:rsidP="00EE47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целевой индикатор 1. Удельный вес численности населения в возрасте 7–18 лет, охваченного образ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ванием в муниципальных общеобразовательных учреждениях, в общей численности населения  </w:t>
            </w:r>
          </w:p>
          <w:p w:rsidR="00EE47E9" w:rsidRPr="00115270" w:rsidRDefault="00EE47E9" w:rsidP="00EE47E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возрасте 7–18 лет, в том числе по годам:</w:t>
            </w:r>
          </w:p>
          <w:p w:rsidR="00EE47E9" w:rsidRPr="00115270" w:rsidRDefault="006F425B" w:rsidP="0081785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0E3F36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 w:rsidR="00EE47E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84%;</w:t>
            </w:r>
          </w:p>
          <w:p w:rsidR="00EE47E9" w:rsidRPr="00115270" w:rsidRDefault="00EE47E9" w:rsidP="0081785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0E3F36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84%;</w:t>
            </w:r>
          </w:p>
          <w:p w:rsidR="00EE47E9" w:rsidRPr="00115270" w:rsidRDefault="00EE47E9" w:rsidP="0081785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0E3F36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8</w:t>
            </w:r>
            <w:r w:rsidR="00E76DEB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%;</w:t>
            </w:r>
          </w:p>
          <w:p w:rsidR="00F10D2C" w:rsidRPr="00115270" w:rsidRDefault="00F10D2C" w:rsidP="00F10D2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целевой</w:t>
            </w:r>
            <w:r w:rsidRPr="0011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индикатор</w:t>
            </w:r>
            <w:r w:rsidRPr="0011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</w:t>
            </w:r>
            <w:r w:rsidRPr="0011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Доля</w:t>
            </w:r>
            <w:r w:rsidRPr="0011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детей</w:t>
            </w:r>
            <w:r w:rsidRPr="0011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</w:t>
            </w:r>
            <w:r w:rsidRPr="0011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возрасте</w:t>
            </w:r>
            <w:r w:rsidRPr="0011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1–6</w:t>
            </w:r>
            <w:r w:rsidRPr="00115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лет, получающих дошкольную образовательную услугу и (или) услугу по их содержанию в муниципальных образовательных учреждениях</w:t>
            </w:r>
            <w:r w:rsidR="00175E1F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 общей численн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сти детей в возрасте 1–6 лет, в том числе по годам:</w:t>
            </w:r>
          </w:p>
          <w:p w:rsidR="00B10E91" w:rsidRPr="00115270" w:rsidRDefault="00B10E91" w:rsidP="00B10E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2022 год – 62,8%;</w:t>
            </w:r>
          </w:p>
          <w:p w:rsidR="00B10E91" w:rsidRPr="00115270" w:rsidRDefault="00B10E91" w:rsidP="00B10E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2023 год – 63,3%;</w:t>
            </w:r>
          </w:p>
          <w:p w:rsidR="00B10E91" w:rsidRPr="00115270" w:rsidRDefault="00B10E91" w:rsidP="00B10E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2024 год – 63,6%;</w:t>
            </w:r>
          </w:p>
          <w:p w:rsidR="00F10D2C" w:rsidRPr="00115270" w:rsidRDefault="00F10D2C" w:rsidP="00175E1F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целевой индикатор 3. Уровень обеспеченности д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тей в возрасте от 3 до 6 лет местами в дошкольных учреждениях, в том числе по годам:</w:t>
            </w:r>
          </w:p>
          <w:p w:rsidR="00B10E91" w:rsidRPr="00115270" w:rsidRDefault="00B10E91" w:rsidP="00B10E9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2022 год – 97,5%;</w:t>
            </w:r>
          </w:p>
          <w:p w:rsidR="00B10E91" w:rsidRPr="00115270" w:rsidRDefault="00B10E91" w:rsidP="00B10E9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lastRenderedPageBreak/>
              <w:t>2023 год – 97,8%;</w:t>
            </w:r>
          </w:p>
          <w:p w:rsidR="00B10E91" w:rsidRPr="00115270" w:rsidRDefault="00B10E91" w:rsidP="00B10E9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2024 год – 98,6%;</w:t>
            </w:r>
          </w:p>
          <w:p w:rsidR="00EE47E9" w:rsidRPr="00115270" w:rsidRDefault="00EE47E9" w:rsidP="00175E1F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целевой индикатор 4. Доля выпускников, не пол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чивших аттестат о среднем общем образовании, </w:t>
            </w:r>
          </w:p>
          <w:p w:rsidR="00EE47E9" w:rsidRPr="00115270" w:rsidRDefault="00EE47E9" w:rsidP="00175E1F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общей численности выпускников муниципальных общеобразовательных учреждений, в том числе </w:t>
            </w:r>
          </w:p>
          <w:p w:rsidR="00EE47E9" w:rsidRPr="00115270" w:rsidRDefault="00EE47E9" w:rsidP="00175E1F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годам:</w:t>
            </w:r>
          </w:p>
          <w:p w:rsidR="00EE47E9" w:rsidRPr="00115270" w:rsidRDefault="00EE47E9" w:rsidP="00175E1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0E3F36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1,1%;</w:t>
            </w:r>
          </w:p>
          <w:p w:rsidR="00EE47E9" w:rsidRPr="00115270" w:rsidRDefault="00EE47E9" w:rsidP="00175E1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0E3F36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1,1%;</w:t>
            </w:r>
          </w:p>
          <w:p w:rsidR="002D74EC" w:rsidRPr="00115270" w:rsidRDefault="002D74EC" w:rsidP="00175E1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0E3F36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1,1%;</w:t>
            </w:r>
          </w:p>
          <w:p w:rsidR="00EE47E9" w:rsidRPr="00115270" w:rsidRDefault="00EE47E9" w:rsidP="00175E1F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целевой индикатор 5. Доля муниципальных д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школьных и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и общеобразовател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ь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ных учреждений, в том числе по годам:</w:t>
            </w:r>
          </w:p>
          <w:p w:rsidR="00496B15" w:rsidRPr="00115270" w:rsidRDefault="00496B15" w:rsidP="00496B1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2022 год – </w:t>
            </w:r>
            <w:r w:rsidR="00B02EFD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17,1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%;</w:t>
            </w:r>
          </w:p>
          <w:p w:rsidR="00496B15" w:rsidRPr="00115270" w:rsidRDefault="00496B15" w:rsidP="00496B1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2023 год – </w:t>
            </w:r>
            <w:r w:rsidR="00B02EFD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17,1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%;</w:t>
            </w:r>
          </w:p>
          <w:p w:rsidR="00496B15" w:rsidRPr="00115270" w:rsidRDefault="00496B15" w:rsidP="00496B1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2024 год – </w:t>
            </w:r>
            <w:r w:rsidR="00B02EFD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17,1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%;</w:t>
            </w:r>
          </w:p>
          <w:p w:rsidR="00C515D9" w:rsidRPr="00115270" w:rsidRDefault="00C515D9" w:rsidP="00175E1F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целевой индикатор 6. Доля детей в возрасте </w:t>
            </w:r>
          </w:p>
          <w:p w:rsidR="00C515D9" w:rsidRPr="00115270" w:rsidRDefault="00C515D9" w:rsidP="00175E1F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5–18 лет, получающих услуги по дополнительному образованию в организациях различной организ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ционно-правовой формы и формы собственности,      в общей численности детей данной возрастной группы, в том числе по годам:</w:t>
            </w:r>
          </w:p>
          <w:p w:rsidR="008B2513" w:rsidRPr="00115270" w:rsidRDefault="008B2513" w:rsidP="008B251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2022 год – 72,0%;</w:t>
            </w:r>
          </w:p>
          <w:p w:rsidR="008B2513" w:rsidRPr="00115270" w:rsidRDefault="008B2513" w:rsidP="008B251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2023 год – 74,0%;</w:t>
            </w:r>
          </w:p>
          <w:p w:rsidR="008B2513" w:rsidRPr="00115270" w:rsidRDefault="008B2513" w:rsidP="008B2513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2024 год – 75,0%.</w:t>
            </w:r>
          </w:p>
          <w:p w:rsidR="007F0A9D" w:rsidRPr="00115270" w:rsidRDefault="007F0A9D" w:rsidP="00175E1F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56377" w:rsidRPr="00115270" w:rsidTr="004D0BFC">
        <w:trPr>
          <w:trHeight w:val="1595"/>
        </w:trPr>
        <w:tc>
          <w:tcPr>
            <w:tcW w:w="2444" w:type="dxa"/>
          </w:tcPr>
          <w:p w:rsidR="00C80F5A" w:rsidRPr="00115270" w:rsidRDefault="00C80F5A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Объемы бю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жетных ассигн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ваний муниц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пальной пр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912" w:type="dxa"/>
          </w:tcPr>
          <w:p w:rsidR="00953C61" w:rsidRPr="00115270" w:rsidRDefault="001F3D25" w:rsidP="00175E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</w:t>
            </w:r>
            <w:r w:rsidR="00F86E48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реализацию Программы составит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56 386 064,61 </w:t>
            </w:r>
            <w:r w:rsidR="00E43650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рублей,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F3D25" w:rsidRPr="00115270" w:rsidRDefault="001F3D25" w:rsidP="00175E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F61B1F" w:rsidRPr="00115270" w:rsidRDefault="001F3D25" w:rsidP="00175E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</w:t>
            </w:r>
            <w:r w:rsidR="00B161DD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B2513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год, всего </w:t>
            </w:r>
            <w:r w:rsidR="00074CE2"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8B251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20 465 929,53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тыс.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рублей,  </w:t>
            </w:r>
          </w:p>
          <w:p w:rsidR="001F3D25" w:rsidRPr="00115270" w:rsidRDefault="001F3D25" w:rsidP="00175E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1F3D25" w:rsidRPr="00115270" w:rsidRDefault="001F3D25" w:rsidP="00175E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</w:t>
            </w:r>
            <w:r w:rsidR="008B251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7 936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 264,78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1F3D25" w:rsidRPr="00115270" w:rsidRDefault="001F3D25" w:rsidP="00175E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краевого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бюджета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8B251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CF35BC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945</w:t>
            </w:r>
            <w:r w:rsidR="00CF35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265,00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рублей;</w:t>
            </w:r>
          </w:p>
          <w:p w:rsidR="001F3D25" w:rsidRPr="00115270" w:rsidRDefault="001F3D25" w:rsidP="00175E1F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федерального бюджета –</w:t>
            </w:r>
            <w:r w:rsidR="008B251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1 584 399,75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1F3D25" w:rsidRPr="00115270" w:rsidRDefault="001302F8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2" w:history="1">
              <w:r w:rsidR="001F3D25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8 298 563,85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1F3D25" w:rsidRPr="00115270" w:rsidRDefault="001302F8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6" w:history="1">
              <w:r w:rsidR="001F3D25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3C29D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9 454 855,74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1F3D25" w:rsidRPr="00115270" w:rsidRDefault="001302F8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57" w:history="1">
              <w:r w:rsidR="001F3D25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666 559,60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1F3D25" w:rsidRPr="00115270" w:rsidRDefault="001302F8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73" w:history="1">
              <w:r w:rsidR="001F3D25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256 634,50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1F3D25" w:rsidRPr="00115270" w:rsidRDefault="001302F8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09" w:history="1">
              <w:r w:rsidR="001F3D25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22 220,00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1F3D25" w:rsidRPr="00115270" w:rsidRDefault="001302F8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08" w:history="1">
              <w:r w:rsidR="001F3D25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106 02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8,54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1F3D25" w:rsidRPr="00115270" w:rsidRDefault="001302F8" w:rsidP="00953C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1F3D25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951 644,27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F3D25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DB06F3" w:rsidRPr="00115270" w:rsidRDefault="001302F8" w:rsidP="00DB06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DB06F3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8</w:t>
              </w:r>
            </w:hyperlink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709 423,03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61B1F" w:rsidRPr="00115270" w:rsidRDefault="002E3E5A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2023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год, всего –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18 729 208,93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рублей,  </w:t>
            </w:r>
          </w:p>
          <w:p w:rsidR="00BB4B54" w:rsidRPr="00115270" w:rsidRDefault="00BB4B54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BB4B54" w:rsidRPr="00115270" w:rsidRDefault="00BB4B54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 855 656,97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BB4B54" w:rsidRPr="00115270" w:rsidRDefault="00BB4B54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краевого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бюджета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10 669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 647,22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рублей;</w:t>
            </w:r>
          </w:p>
          <w:p w:rsidR="00BB4B54" w:rsidRPr="00115270" w:rsidRDefault="00BB4B54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федерального бюджета –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1 203 904,74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B4B54" w:rsidRPr="00115270" w:rsidRDefault="001302F8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2" w:history="1">
              <w:r w:rsidR="00BB4B54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7 839 036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B4B54" w:rsidRPr="00115270" w:rsidRDefault="001302F8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6" w:history="1">
              <w:r w:rsidR="00BB4B54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8 206 122,81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B4B54" w:rsidRPr="00115270" w:rsidRDefault="001302F8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57" w:history="1">
              <w:r w:rsidR="00BB4B54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666 725,01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B4B54" w:rsidRPr="00115270" w:rsidRDefault="001302F8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73" w:history="1">
              <w:r w:rsidR="00BB4B54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5435B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256 634,50</w:t>
            </w:r>
            <w:r w:rsidR="00CF35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B4B54" w:rsidRPr="00115270" w:rsidRDefault="001302F8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09" w:history="1">
              <w:r w:rsidR="00BB4B54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0,00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B4B54" w:rsidRPr="00115270" w:rsidRDefault="001302F8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08" w:history="1">
              <w:r w:rsidR="00BB4B54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102 168,54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B4B54" w:rsidRPr="00115270" w:rsidRDefault="001302F8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BB4B54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959 670,29</w:t>
            </w:r>
            <w:r w:rsidR="00622F7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DB06F3" w:rsidRPr="00115270" w:rsidRDefault="001302F8" w:rsidP="00DB06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DB06F3" w:rsidRPr="00115270">
                <w:rPr>
                  <w:rFonts w:ascii="Times New Roman" w:hAnsi="Times New Roman" w:cs="Times New Roman"/>
                  <w:sz w:val="30"/>
                  <w:szCs w:val="30"/>
                </w:rPr>
                <w:t xml:space="preserve">подпрограмма </w:t>
              </w:r>
            </w:hyperlink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8 –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698 851,03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F61B1F" w:rsidRPr="00115270" w:rsidRDefault="00BB4B54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год, всего –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17 190 926,15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рублей,  </w:t>
            </w:r>
          </w:p>
          <w:p w:rsidR="00BB4B54" w:rsidRPr="00115270" w:rsidRDefault="00BB4B54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BB4B54" w:rsidRPr="00115270" w:rsidRDefault="00BB4B54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 758940,73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BB4B54" w:rsidRPr="00115270" w:rsidRDefault="00BB4B54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краевого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бюджета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10 431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 985,42</w:t>
            </w:r>
            <w:r w:rsidR="00FA125B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</w:t>
            </w:r>
            <w:r w:rsidRPr="001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рублей;</w:t>
            </w:r>
          </w:p>
          <w:p w:rsidR="00BB4B54" w:rsidRPr="00115270" w:rsidRDefault="00BB4B54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–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  <w:r w:rsidR="00F61B1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B4B54" w:rsidRPr="00115270" w:rsidRDefault="001302F8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2" w:history="1">
              <w:r w:rsidR="00BB4B54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>7 772 695,22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B4B54" w:rsidRPr="00115270" w:rsidRDefault="001302F8" w:rsidP="00BB4B5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6" w:history="1">
              <w:r w:rsidR="00BB4B54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7 499 257,78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4B5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DB06F3" w:rsidRPr="00115270" w:rsidRDefault="001302F8" w:rsidP="00DB06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57" w:history="1">
              <w:r w:rsidR="00DB06F3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667 202,89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DB06F3" w:rsidRPr="00115270" w:rsidRDefault="001302F8" w:rsidP="00DB06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73" w:history="1">
              <w:r w:rsidR="00DB06F3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253 764,55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75E1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DB06F3" w:rsidRPr="00115270" w:rsidRDefault="001302F8" w:rsidP="00DB06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09" w:history="1">
              <w:r w:rsidR="00DB06F3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 0,00 тыс. рублей;</w:t>
            </w:r>
          </w:p>
          <w:p w:rsidR="00DB06F3" w:rsidRPr="00115270" w:rsidRDefault="001302F8" w:rsidP="00DB06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08" w:history="1">
              <w:r w:rsidR="00DB06F3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102 168,54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DB06F3" w:rsidRPr="00115270" w:rsidRDefault="001302F8" w:rsidP="00DB06F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DB06F3" w:rsidRPr="00115270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196 986,14</w:t>
            </w:r>
            <w:r w:rsidR="00DB06F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C80F5A" w:rsidRPr="00115270" w:rsidRDefault="001302F8" w:rsidP="00622F7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DB06F3" w:rsidRPr="00115270">
                <w:rPr>
                  <w:rFonts w:ascii="Times New Roman" w:hAnsi="Times New Roman" w:cs="Times New Roman"/>
                  <w:sz w:val="30"/>
                  <w:szCs w:val="30"/>
                </w:rPr>
                <w:t xml:space="preserve">подпрограмма </w:t>
              </w:r>
            </w:hyperlink>
            <w:r w:rsidR="00423F02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8 – </w:t>
            </w:r>
            <w:r w:rsidR="002E3E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6E5" w:rsidRPr="00115270">
              <w:rPr>
                <w:rFonts w:ascii="Times New Roman" w:hAnsi="Times New Roman" w:cs="Times New Roman"/>
                <w:sz w:val="30"/>
                <w:szCs w:val="30"/>
              </w:rPr>
              <w:t>698</w:t>
            </w:r>
            <w:r w:rsidR="00622F7A">
              <w:rPr>
                <w:rFonts w:ascii="Times New Roman" w:hAnsi="Times New Roman" w:cs="Times New Roman"/>
                <w:sz w:val="30"/>
                <w:szCs w:val="30"/>
              </w:rPr>
              <w:t xml:space="preserve"> 851,03 </w:t>
            </w:r>
            <w:r w:rsidR="00EA5222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3F02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956377" w:rsidRPr="00115270" w:rsidRDefault="00956377" w:rsidP="004D06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1B1F" w:rsidRPr="00115270" w:rsidRDefault="00F61B1F" w:rsidP="004D06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1B1F" w:rsidRPr="00115270" w:rsidRDefault="00F61B1F" w:rsidP="004D064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6246" w:rsidRPr="00115270" w:rsidRDefault="00C80F5A" w:rsidP="00953C6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I. О</w:t>
      </w:r>
      <w:r w:rsidR="00C86246" w:rsidRPr="00115270">
        <w:rPr>
          <w:rFonts w:ascii="Times New Roman" w:hAnsi="Times New Roman" w:cs="Times New Roman"/>
          <w:sz w:val="30"/>
          <w:szCs w:val="30"/>
        </w:rPr>
        <w:t>бщая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C86246" w:rsidRPr="00115270">
        <w:rPr>
          <w:rFonts w:ascii="Times New Roman" w:hAnsi="Times New Roman" w:cs="Times New Roman"/>
          <w:sz w:val="30"/>
          <w:szCs w:val="30"/>
        </w:rPr>
        <w:t xml:space="preserve">характеристика текущего состояния сферы </w:t>
      </w:r>
    </w:p>
    <w:p w:rsidR="00C86246" w:rsidRPr="00115270" w:rsidRDefault="00C86246" w:rsidP="00953C6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образования города Красноярска. Основные цели, задачи </w:t>
      </w:r>
    </w:p>
    <w:p w:rsidR="00C80F5A" w:rsidRPr="00115270" w:rsidRDefault="00C86246" w:rsidP="00953C6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и сроки реализации </w:t>
      </w:r>
      <w:r w:rsidR="006A62A5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рограммы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87327" w:rsidRPr="00115270" w:rsidRDefault="00B87327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Программа развития муниципальной системы образования города Красноярска разработана с учетом приоритетов государственной 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зовательной политики</w:t>
      </w:r>
      <w:r w:rsidR="003728AF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перспектив социально-экономического развития Красноярского края</w:t>
      </w:r>
      <w:r w:rsidR="003728AF" w:rsidRPr="00115270">
        <w:rPr>
          <w:rFonts w:ascii="Times New Roman" w:hAnsi="Times New Roman" w:cs="Times New Roman"/>
          <w:sz w:val="30"/>
          <w:szCs w:val="30"/>
        </w:rPr>
        <w:t xml:space="preserve">, </w:t>
      </w:r>
      <w:r w:rsidR="00175E1F" w:rsidRPr="00115270">
        <w:rPr>
          <w:rFonts w:ascii="Times New Roman" w:hAnsi="Times New Roman" w:cs="Times New Roman"/>
          <w:sz w:val="30"/>
          <w:szCs w:val="30"/>
        </w:rPr>
        <w:t>С</w:t>
      </w:r>
      <w:r w:rsidR="00EB0292" w:rsidRPr="00115270">
        <w:rPr>
          <w:rFonts w:ascii="Times New Roman" w:hAnsi="Times New Roman" w:cs="Times New Roman"/>
          <w:sz w:val="30"/>
          <w:szCs w:val="30"/>
        </w:rPr>
        <w:t>тратегии социально-экономического развития</w:t>
      </w:r>
      <w:r w:rsidR="00185688" w:rsidRPr="00115270">
        <w:rPr>
          <w:rFonts w:ascii="Times New Roman" w:hAnsi="Times New Roman" w:cs="Times New Roman"/>
          <w:sz w:val="30"/>
          <w:szCs w:val="30"/>
        </w:rPr>
        <w:t xml:space="preserve">         </w:t>
      </w:r>
      <w:r w:rsidR="00EB0292" w:rsidRPr="00115270">
        <w:rPr>
          <w:rFonts w:ascii="Times New Roman" w:hAnsi="Times New Roman" w:cs="Times New Roman"/>
          <w:sz w:val="30"/>
          <w:szCs w:val="30"/>
        </w:rPr>
        <w:t xml:space="preserve"> города Красноярска до 2030 года, </w:t>
      </w:r>
      <w:r w:rsidR="00D93C8C"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Программы комплексного развития социальной инфраструктуры городского округа города Красноярска </w:t>
      </w:r>
      <w:r w:rsidR="00F61B1F"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</w:t>
      </w:r>
      <w:r w:rsidR="00D93C8C"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 2033 года, </w:t>
      </w:r>
      <w:r w:rsidR="003728AF" w:rsidRPr="00115270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64552" w:rsidRPr="00115270">
        <w:rPr>
          <w:rFonts w:ascii="Times New Roman" w:hAnsi="Times New Roman" w:cs="Times New Roman"/>
          <w:sz w:val="30"/>
          <w:szCs w:val="30"/>
        </w:rPr>
        <w:t>в целях</w:t>
      </w:r>
      <w:r w:rsidR="003728AF" w:rsidRPr="00115270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="008F0AC3" w:rsidRPr="00115270">
        <w:rPr>
          <w:rFonts w:ascii="Times New Roman" w:hAnsi="Times New Roman" w:cs="Times New Roman"/>
          <w:sz w:val="30"/>
          <w:szCs w:val="30"/>
        </w:rPr>
        <w:t>задач</w:t>
      </w:r>
      <w:r w:rsidR="003728AF" w:rsidRPr="00115270">
        <w:rPr>
          <w:rFonts w:ascii="Times New Roman" w:hAnsi="Times New Roman" w:cs="Times New Roman"/>
          <w:sz w:val="30"/>
          <w:szCs w:val="30"/>
        </w:rPr>
        <w:t xml:space="preserve"> национальных проектов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3728AF"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3728AF" w:rsidRPr="00115270">
        <w:rPr>
          <w:rFonts w:ascii="Times New Roman" w:hAnsi="Times New Roman" w:cs="Times New Roman"/>
          <w:sz w:val="30"/>
          <w:szCs w:val="30"/>
        </w:rPr>
        <w:t xml:space="preserve"> и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3728AF" w:rsidRPr="00115270">
        <w:rPr>
          <w:rFonts w:ascii="Times New Roman" w:hAnsi="Times New Roman" w:cs="Times New Roman"/>
          <w:sz w:val="30"/>
          <w:szCs w:val="30"/>
        </w:rPr>
        <w:t>Демография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3728AF" w:rsidRPr="00115270">
        <w:rPr>
          <w:rFonts w:ascii="Times New Roman" w:hAnsi="Times New Roman" w:cs="Times New Roman"/>
          <w:sz w:val="30"/>
          <w:szCs w:val="30"/>
        </w:rPr>
        <w:t>.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627E" w:rsidRPr="00115270" w:rsidRDefault="009F35B5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Стратегия развития образования на уровне федеральных органов государственной власти определена в Федеральном </w:t>
      </w:r>
      <w:hyperlink r:id="rId13" w:history="1">
        <w:r w:rsidRPr="00115270">
          <w:rPr>
            <w:rFonts w:ascii="Times New Roman" w:hAnsi="Times New Roman" w:cs="Times New Roman"/>
            <w:sz w:val="30"/>
            <w:szCs w:val="30"/>
          </w:rPr>
          <w:t>законе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от 29.12.2012 № 273-ФЗ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 об</w:t>
      </w:r>
      <w:r w:rsidR="00A7627E" w:rsidRPr="00115270">
        <w:rPr>
          <w:rFonts w:ascii="Times New Roman" w:hAnsi="Times New Roman" w:cs="Times New Roman"/>
          <w:sz w:val="30"/>
          <w:szCs w:val="30"/>
        </w:rPr>
        <w:t>разовании в Российской Федерации.</w:t>
      </w:r>
    </w:p>
    <w:p w:rsidR="00EB0292" w:rsidRPr="00115270" w:rsidRDefault="00EB0292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Стратегия социально-экономического развития города Красноя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ска до 2030 года, в том числе в части образования, утверждена решен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ем Красноярского городского Совета депутатов от 18.06.2019 № 3-42.</w:t>
      </w:r>
    </w:p>
    <w:p w:rsidR="000E52CD" w:rsidRPr="00115270" w:rsidRDefault="000E52CD" w:rsidP="000E52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Программа комплексного развития социальной инфраструктуры городского округа города Красноярска до 2033 года, утверждена пост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новлением администрации города от 13.03.2020 № 160.</w:t>
      </w:r>
    </w:p>
    <w:p w:rsidR="00A8370E" w:rsidRPr="00115270" w:rsidRDefault="00A8370E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мероприятий данной </w:t>
      </w:r>
      <w:r w:rsidR="00FD785C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рограммы планируется реализ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ция следующих задач стратегической цели уровня 2 «Обеспечить разв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тие современной социокультурной инфраструктуры, необходимой для непрерывного роста качества жизни горожан в соответствии с перед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вым российским и общемировым опытом»</w:t>
      </w:r>
      <w:r w:rsidR="00FD785C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цели первого уровня 1 «Столичный уровень качества жизни: развитие человеческого капитала и успешная реализация потенциала талантливых, предприимчивых</w:t>
      </w:r>
      <w:r w:rsidR="00FD785C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и креативных горожан» Стратегии социально-экономического развития города Красноярска до 2030 года:</w:t>
      </w:r>
    </w:p>
    <w:p w:rsidR="00A8370E" w:rsidRPr="00115270" w:rsidRDefault="00A8370E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обеспеч</w:t>
      </w:r>
      <w:r w:rsidR="00175E1F" w:rsidRPr="00115270">
        <w:rPr>
          <w:rFonts w:ascii="Times New Roman" w:hAnsi="Times New Roman" w:cs="Times New Roman"/>
          <w:sz w:val="30"/>
          <w:szCs w:val="30"/>
        </w:rPr>
        <w:t>ение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модернизаци</w:t>
      </w:r>
      <w:r w:rsidR="00175E1F"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 и дальнейше</w:t>
      </w:r>
      <w:r w:rsidR="00175E1F" w:rsidRPr="00115270">
        <w:rPr>
          <w:rFonts w:ascii="Times New Roman" w:hAnsi="Times New Roman" w:cs="Times New Roman"/>
          <w:sz w:val="30"/>
          <w:szCs w:val="30"/>
        </w:rPr>
        <w:t>го</w:t>
      </w:r>
      <w:r w:rsidRPr="00115270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175E1F"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системы 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школьного, общего и дополнительного образования;</w:t>
      </w:r>
    </w:p>
    <w:p w:rsidR="00A8370E" w:rsidRPr="00115270" w:rsidRDefault="00A8370E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максимально</w:t>
      </w:r>
      <w:r w:rsidR="00175E1F"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удовлетвор</w:t>
      </w:r>
      <w:r w:rsidR="00175E1F" w:rsidRPr="00115270">
        <w:rPr>
          <w:rFonts w:ascii="Times New Roman" w:hAnsi="Times New Roman" w:cs="Times New Roman"/>
          <w:sz w:val="30"/>
          <w:szCs w:val="30"/>
        </w:rPr>
        <w:t>ение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потребности различных групп населения в занятиях физической культурой и спортом.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Сроки реализац</w:t>
      </w:r>
      <w:r w:rsidR="00167400" w:rsidRPr="00115270">
        <w:rPr>
          <w:rFonts w:ascii="Times New Roman" w:hAnsi="Times New Roman" w:cs="Times New Roman"/>
          <w:sz w:val="30"/>
          <w:szCs w:val="30"/>
        </w:rPr>
        <w:t>ии муниципальной программы: 20</w:t>
      </w:r>
      <w:r w:rsidR="00175193" w:rsidRPr="00115270">
        <w:rPr>
          <w:rFonts w:ascii="Times New Roman" w:hAnsi="Times New Roman" w:cs="Times New Roman"/>
          <w:sz w:val="30"/>
          <w:szCs w:val="30"/>
        </w:rPr>
        <w:t>2</w:t>
      </w:r>
      <w:r w:rsidR="00B05AD8" w:rsidRPr="00115270">
        <w:rPr>
          <w:rFonts w:ascii="Times New Roman" w:hAnsi="Times New Roman" w:cs="Times New Roman"/>
          <w:sz w:val="30"/>
          <w:szCs w:val="30"/>
        </w:rPr>
        <w:t>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 и план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вый период 20</w:t>
      </w:r>
      <w:r w:rsidR="00BB4B54" w:rsidRPr="00115270">
        <w:rPr>
          <w:rFonts w:ascii="Times New Roman" w:hAnsi="Times New Roman" w:cs="Times New Roman"/>
          <w:sz w:val="30"/>
          <w:szCs w:val="30"/>
        </w:rPr>
        <w:t>2</w:t>
      </w:r>
      <w:r w:rsidR="00B05AD8" w:rsidRPr="00115270">
        <w:rPr>
          <w:rFonts w:ascii="Times New Roman" w:hAnsi="Times New Roman" w:cs="Times New Roman"/>
          <w:sz w:val="30"/>
          <w:szCs w:val="30"/>
        </w:rPr>
        <w:t>3</w:t>
      </w:r>
      <w:r w:rsidR="00C86246" w:rsidRPr="00115270">
        <w:rPr>
          <w:rFonts w:ascii="Times New Roman" w:hAnsi="Times New Roman" w:cs="Times New Roman"/>
          <w:sz w:val="30"/>
          <w:szCs w:val="30"/>
        </w:rPr>
        <w:t>–</w:t>
      </w:r>
      <w:r w:rsidRPr="00115270">
        <w:rPr>
          <w:rFonts w:ascii="Times New Roman" w:hAnsi="Times New Roman" w:cs="Times New Roman"/>
          <w:sz w:val="30"/>
          <w:szCs w:val="30"/>
        </w:rPr>
        <w:t>20</w:t>
      </w:r>
      <w:r w:rsidR="00167400" w:rsidRPr="00115270">
        <w:rPr>
          <w:rFonts w:ascii="Times New Roman" w:hAnsi="Times New Roman" w:cs="Times New Roman"/>
          <w:sz w:val="30"/>
          <w:szCs w:val="30"/>
        </w:rPr>
        <w:t>2</w:t>
      </w:r>
      <w:r w:rsidR="00B05AD8" w:rsidRPr="00115270">
        <w:rPr>
          <w:rFonts w:ascii="Times New Roman" w:hAnsi="Times New Roman" w:cs="Times New Roman"/>
          <w:sz w:val="30"/>
          <w:szCs w:val="30"/>
        </w:rPr>
        <w:t>4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Важнейшим экономическим приоритетом на современном этапе является повышение качества образования, поскольку инвестиции</w:t>
      </w:r>
      <w:r w:rsidR="00C86246" w:rsidRPr="00115270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раз</w:t>
      </w:r>
      <w:r w:rsidR="00C86246" w:rsidRPr="00115270">
        <w:rPr>
          <w:rFonts w:ascii="Times New Roman" w:hAnsi="Times New Roman" w:cs="Times New Roman"/>
          <w:sz w:val="30"/>
          <w:szCs w:val="30"/>
        </w:rPr>
        <w:t>витие человеческого капитала 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это наиболее эффективный способ размещения ресурсов. Таким образом, успешность в реализации задач социально-экономического развития города Красноярска также во мн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гом определяется уровнем образования и культуры жителей, их мир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воззренческой ориентацией и духовным развитием.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заданном контексте муниципальные образовательные учрежд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ния становятся стартовыми площадками для участия в создании новой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экономики, институтов воспитания конкурентоспособных, социальн</w:t>
      </w:r>
      <w:r w:rsidR="00883D01" w:rsidRPr="00115270">
        <w:rPr>
          <w:rFonts w:ascii="Times New Roman" w:hAnsi="Times New Roman" w:cs="Times New Roman"/>
          <w:sz w:val="30"/>
          <w:szCs w:val="30"/>
        </w:rPr>
        <w:t xml:space="preserve">о </w:t>
      </w:r>
      <w:r w:rsidRPr="00115270">
        <w:rPr>
          <w:rFonts w:ascii="Times New Roman" w:hAnsi="Times New Roman" w:cs="Times New Roman"/>
          <w:sz w:val="30"/>
          <w:szCs w:val="30"/>
        </w:rPr>
        <w:t xml:space="preserve">ответственных, инициативных и компетентных граждан. Направления их деятельности связаны с модернизацией содержания образования </w:t>
      </w:r>
      <w:r w:rsidR="00C86246" w:rsidRPr="001152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15270">
        <w:rPr>
          <w:rFonts w:ascii="Times New Roman" w:hAnsi="Times New Roman" w:cs="Times New Roman"/>
          <w:sz w:val="30"/>
          <w:szCs w:val="30"/>
        </w:rPr>
        <w:t>и процессов управления, участием гражданских институтов в оценке качества образования.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 состоянию на 01.</w:t>
      </w:r>
      <w:r w:rsidR="00423F02" w:rsidRPr="00115270">
        <w:rPr>
          <w:rFonts w:ascii="Times New Roman" w:hAnsi="Times New Roman" w:cs="Times New Roman"/>
          <w:sz w:val="30"/>
          <w:szCs w:val="30"/>
        </w:rPr>
        <w:t>09</w:t>
      </w:r>
      <w:r w:rsidRPr="00115270">
        <w:rPr>
          <w:rFonts w:ascii="Times New Roman" w:hAnsi="Times New Roman" w:cs="Times New Roman"/>
          <w:sz w:val="30"/>
          <w:szCs w:val="30"/>
        </w:rPr>
        <w:t>.20</w:t>
      </w:r>
      <w:r w:rsidR="00423F02" w:rsidRPr="00115270">
        <w:rPr>
          <w:rFonts w:ascii="Times New Roman" w:hAnsi="Times New Roman" w:cs="Times New Roman"/>
          <w:sz w:val="30"/>
          <w:szCs w:val="30"/>
        </w:rPr>
        <w:t>2</w:t>
      </w:r>
      <w:r w:rsidR="00B05AD8" w:rsidRPr="00115270">
        <w:rPr>
          <w:rFonts w:ascii="Times New Roman" w:hAnsi="Times New Roman" w:cs="Times New Roman"/>
          <w:sz w:val="30"/>
          <w:szCs w:val="30"/>
        </w:rPr>
        <w:t>1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сеть муниципальных образовательных учреждений выглядит следующим образом: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2552"/>
      </w:tblGrid>
      <w:tr w:rsidR="00115270" w:rsidRPr="00115270" w:rsidTr="004D0BFC">
        <w:trPr>
          <w:tblHeader/>
        </w:trPr>
        <w:tc>
          <w:tcPr>
            <w:tcW w:w="851" w:type="dxa"/>
          </w:tcPr>
          <w:p w:rsidR="00C80F5A" w:rsidRPr="00115270" w:rsidRDefault="00956377" w:rsidP="001856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5953" w:type="dxa"/>
          </w:tcPr>
          <w:p w:rsidR="00C80F5A" w:rsidRPr="00115270" w:rsidRDefault="00C80F5A" w:rsidP="001856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2552" w:type="dxa"/>
          </w:tcPr>
          <w:p w:rsidR="00733EBD" w:rsidRPr="00115270" w:rsidRDefault="00C80F5A" w:rsidP="001856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Количество,</w:t>
            </w:r>
          </w:p>
          <w:p w:rsidR="00C80F5A" w:rsidRPr="00115270" w:rsidRDefault="00C80F5A" w:rsidP="0018568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ед.</w:t>
            </w:r>
          </w:p>
        </w:tc>
      </w:tr>
      <w:tr w:rsidR="00115270" w:rsidRPr="00115270" w:rsidTr="004D0BFC">
        <w:tc>
          <w:tcPr>
            <w:tcW w:w="851" w:type="dxa"/>
          </w:tcPr>
          <w:p w:rsidR="00C80F5A" w:rsidRPr="00115270" w:rsidRDefault="00C80F5A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953" w:type="dxa"/>
          </w:tcPr>
          <w:p w:rsidR="00F61B1F" w:rsidRPr="00115270" w:rsidRDefault="00C80F5A" w:rsidP="00FD5D1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Сеть учреждений</w:t>
            </w:r>
            <w:r w:rsidR="00FD5D16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отрасли «Образование»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80F5A" w:rsidRPr="00115270" w:rsidRDefault="00C80F5A" w:rsidP="00FD5D1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  <w:tc>
          <w:tcPr>
            <w:tcW w:w="2552" w:type="dxa"/>
          </w:tcPr>
          <w:p w:rsidR="00C80F5A" w:rsidRPr="00115270" w:rsidRDefault="00A7627E" w:rsidP="00DF5C0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</w:tr>
      <w:tr w:rsidR="00115270" w:rsidRPr="00115270" w:rsidTr="004D0BFC">
        <w:tc>
          <w:tcPr>
            <w:tcW w:w="851" w:type="dxa"/>
          </w:tcPr>
          <w:p w:rsidR="00C80F5A" w:rsidRPr="00115270" w:rsidRDefault="00C80F5A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953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Дошкольные учреждения</w:t>
            </w:r>
          </w:p>
        </w:tc>
        <w:tc>
          <w:tcPr>
            <w:tcW w:w="2552" w:type="dxa"/>
          </w:tcPr>
          <w:p w:rsidR="00C80F5A" w:rsidRPr="00115270" w:rsidRDefault="00A7627E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</w:tr>
      <w:tr w:rsidR="00115270" w:rsidRPr="00115270" w:rsidTr="004D0BFC">
        <w:tc>
          <w:tcPr>
            <w:tcW w:w="851" w:type="dxa"/>
          </w:tcPr>
          <w:p w:rsidR="00C80F5A" w:rsidRPr="00115270" w:rsidRDefault="00C80F5A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953" w:type="dxa"/>
          </w:tcPr>
          <w:p w:rsidR="00185688" w:rsidRPr="00115270" w:rsidRDefault="00F61B1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Общеобразовательные учреждения</w:t>
            </w:r>
          </w:p>
        </w:tc>
        <w:tc>
          <w:tcPr>
            <w:tcW w:w="2552" w:type="dxa"/>
          </w:tcPr>
          <w:p w:rsidR="00C80F5A" w:rsidRPr="00115270" w:rsidRDefault="00C80F5A" w:rsidP="00B05AD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B05AD8" w:rsidRPr="0011527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15270" w:rsidRPr="00115270" w:rsidTr="004D0BFC">
        <w:tc>
          <w:tcPr>
            <w:tcW w:w="851" w:type="dxa"/>
          </w:tcPr>
          <w:p w:rsidR="00C80F5A" w:rsidRPr="00115270" w:rsidRDefault="00C80F5A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953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Учреждения дополнительного образования детей</w:t>
            </w:r>
          </w:p>
        </w:tc>
        <w:tc>
          <w:tcPr>
            <w:tcW w:w="2552" w:type="dxa"/>
          </w:tcPr>
          <w:p w:rsidR="00C80F5A" w:rsidRPr="00115270" w:rsidRDefault="00A7627E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115270" w:rsidRPr="00115270" w:rsidTr="004D0BFC">
        <w:tc>
          <w:tcPr>
            <w:tcW w:w="851" w:type="dxa"/>
          </w:tcPr>
          <w:p w:rsidR="00C80F5A" w:rsidRPr="00115270" w:rsidRDefault="00C80F5A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953" w:type="dxa"/>
          </w:tcPr>
          <w:p w:rsidR="00175E1F" w:rsidRPr="00115270" w:rsidRDefault="00DF5C08" w:rsidP="00DF5C0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чреждения для детей, нуждающихся </w:t>
            </w:r>
          </w:p>
          <w:p w:rsidR="00C80F5A" w:rsidRPr="00115270" w:rsidRDefault="00C80F5A" w:rsidP="00DF5C0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психолого-педагогической и медико-</w:t>
            </w:r>
            <w:r w:rsidR="00DF5C08" w:rsidRPr="0011527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оциальной помощи</w:t>
            </w:r>
          </w:p>
        </w:tc>
        <w:tc>
          <w:tcPr>
            <w:tcW w:w="2552" w:type="dxa"/>
          </w:tcPr>
          <w:p w:rsidR="00C80F5A" w:rsidRPr="00115270" w:rsidRDefault="00C80F5A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15270" w:rsidRPr="00115270" w:rsidTr="004D0BFC">
        <w:tc>
          <w:tcPr>
            <w:tcW w:w="851" w:type="dxa"/>
          </w:tcPr>
          <w:p w:rsidR="00DF5C08" w:rsidRPr="00115270" w:rsidRDefault="00DF5C08" w:rsidP="00F6451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953" w:type="dxa"/>
          </w:tcPr>
          <w:p w:rsidR="00DF5C08" w:rsidRPr="00115270" w:rsidRDefault="00DF5C08" w:rsidP="00F6451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Центр питания</w:t>
            </w:r>
          </w:p>
        </w:tc>
        <w:tc>
          <w:tcPr>
            <w:tcW w:w="2552" w:type="dxa"/>
          </w:tcPr>
          <w:p w:rsidR="00DF5C08" w:rsidRPr="00115270" w:rsidRDefault="00DF5C08" w:rsidP="00F6451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15270" w:rsidRPr="00115270" w:rsidTr="004D0BFC">
        <w:tc>
          <w:tcPr>
            <w:tcW w:w="851" w:type="dxa"/>
          </w:tcPr>
          <w:p w:rsidR="00DF5C08" w:rsidRPr="00115270" w:rsidRDefault="00DF5C08" w:rsidP="00F6451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953" w:type="dxa"/>
          </w:tcPr>
          <w:p w:rsidR="00DF5C08" w:rsidRPr="00115270" w:rsidRDefault="00DF5C08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кроме того:</w:t>
            </w:r>
          </w:p>
        </w:tc>
        <w:tc>
          <w:tcPr>
            <w:tcW w:w="2552" w:type="dxa"/>
          </w:tcPr>
          <w:p w:rsidR="00DF5C08" w:rsidRPr="00115270" w:rsidRDefault="00DF5C08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270" w:rsidRPr="00115270" w:rsidTr="004D0BFC">
        <w:tc>
          <w:tcPr>
            <w:tcW w:w="851" w:type="dxa"/>
          </w:tcPr>
          <w:p w:rsidR="00DF5C08" w:rsidRPr="00115270" w:rsidRDefault="00DF5C08" w:rsidP="00F6451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953" w:type="dxa"/>
          </w:tcPr>
          <w:p w:rsidR="00DF5C08" w:rsidRPr="00115270" w:rsidRDefault="00DF5C08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Централизованные бухгалтерии</w:t>
            </w:r>
          </w:p>
        </w:tc>
        <w:tc>
          <w:tcPr>
            <w:tcW w:w="2552" w:type="dxa"/>
          </w:tcPr>
          <w:p w:rsidR="00DF5C08" w:rsidRPr="00115270" w:rsidRDefault="00DF5C08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15270" w:rsidRPr="00115270" w:rsidTr="004D0BFC">
        <w:tc>
          <w:tcPr>
            <w:tcW w:w="851" w:type="dxa"/>
          </w:tcPr>
          <w:p w:rsidR="00DF5C08" w:rsidRPr="00115270" w:rsidRDefault="00DF5C08" w:rsidP="00F6451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953" w:type="dxa"/>
          </w:tcPr>
          <w:p w:rsidR="00DF5C08" w:rsidRPr="00115270" w:rsidRDefault="00DF5C08" w:rsidP="005050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Красноярский информационно-методический центр</w:t>
            </w:r>
          </w:p>
        </w:tc>
        <w:tc>
          <w:tcPr>
            <w:tcW w:w="2552" w:type="dxa"/>
          </w:tcPr>
          <w:p w:rsidR="00DF5C08" w:rsidRPr="00115270" w:rsidRDefault="00DF5C08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15270" w:rsidRPr="00115270" w:rsidTr="004D0BFC">
        <w:tc>
          <w:tcPr>
            <w:tcW w:w="851" w:type="dxa"/>
          </w:tcPr>
          <w:p w:rsidR="00DF5C08" w:rsidRPr="00115270" w:rsidRDefault="00DF5C08" w:rsidP="00F6451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953" w:type="dxa"/>
          </w:tcPr>
          <w:p w:rsidR="00DF5C08" w:rsidRPr="00115270" w:rsidRDefault="00DF5C08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Центр обеспечения безопасного функци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нирования учреждений отрасли «Образов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ние»</w:t>
            </w:r>
          </w:p>
        </w:tc>
        <w:tc>
          <w:tcPr>
            <w:tcW w:w="2552" w:type="dxa"/>
          </w:tcPr>
          <w:p w:rsidR="00DF5C08" w:rsidRPr="00115270" w:rsidRDefault="00DF5C08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15270" w:rsidRPr="00115270" w:rsidTr="004D0BFC">
        <w:tc>
          <w:tcPr>
            <w:tcW w:w="851" w:type="dxa"/>
          </w:tcPr>
          <w:p w:rsidR="00DF5C08" w:rsidRPr="00115270" w:rsidRDefault="00DF5C08" w:rsidP="00F6451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953" w:type="dxa"/>
          </w:tcPr>
          <w:p w:rsidR="00DF5C08" w:rsidRPr="00115270" w:rsidRDefault="00DF5C08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Контингент образовательных учреждений,                  в том числе:</w:t>
            </w:r>
          </w:p>
        </w:tc>
        <w:tc>
          <w:tcPr>
            <w:tcW w:w="2552" w:type="dxa"/>
          </w:tcPr>
          <w:p w:rsidR="00175E1F" w:rsidRPr="00115270" w:rsidRDefault="00DF5C08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Количество, </w:t>
            </w:r>
          </w:p>
          <w:p w:rsidR="00DF5C08" w:rsidRPr="00115270" w:rsidRDefault="00DF5C08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115270" w:rsidRPr="00115270" w:rsidTr="004D0BFC">
        <w:tc>
          <w:tcPr>
            <w:tcW w:w="851" w:type="dxa"/>
          </w:tcPr>
          <w:p w:rsidR="00DF5C08" w:rsidRPr="00115270" w:rsidRDefault="00DF5C08" w:rsidP="00F6451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953" w:type="dxa"/>
          </w:tcPr>
          <w:p w:rsidR="00DF5C08" w:rsidRPr="00115270" w:rsidRDefault="00DF5C08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Количество воспитанников в муниципал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ных ДОУ</w:t>
            </w:r>
          </w:p>
        </w:tc>
        <w:tc>
          <w:tcPr>
            <w:tcW w:w="2552" w:type="dxa"/>
          </w:tcPr>
          <w:p w:rsidR="00DF5C08" w:rsidRPr="00115270" w:rsidRDefault="006732D0" w:rsidP="00460C2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55 048</w:t>
            </w:r>
          </w:p>
        </w:tc>
      </w:tr>
      <w:tr w:rsidR="00115270" w:rsidRPr="00115270" w:rsidTr="004D0BFC">
        <w:tc>
          <w:tcPr>
            <w:tcW w:w="851" w:type="dxa"/>
          </w:tcPr>
          <w:p w:rsidR="00DF5C08" w:rsidRPr="00115270" w:rsidRDefault="00DF5C08" w:rsidP="00F6451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953" w:type="dxa"/>
          </w:tcPr>
          <w:p w:rsidR="00DF5C08" w:rsidRPr="00115270" w:rsidRDefault="00DF5C08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Количество учащихся в муниципальных общеобразовательных учреждениях</w:t>
            </w:r>
          </w:p>
        </w:tc>
        <w:tc>
          <w:tcPr>
            <w:tcW w:w="2552" w:type="dxa"/>
          </w:tcPr>
          <w:p w:rsidR="00DF5C08" w:rsidRPr="00115270" w:rsidRDefault="0050504E" w:rsidP="00B05AD8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129 158</w:t>
            </w:r>
          </w:p>
        </w:tc>
      </w:tr>
      <w:tr w:rsidR="00DF5C08" w:rsidRPr="00115270" w:rsidTr="004D0BFC">
        <w:tc>
          <w:tcPr>
            <w:tcW w:w="851" w:type="dxa"/>
          </w:tcPr>
          <w:p w:rsidR="00DF5C08" w:rsidRPr="00115270" w:rsidRDefault="00DF5C08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953" w:type="dxa"/>
          </w:tcPr>
          <w:p w:rsidR="00DF5C08" w:rsidRPr="00115270" w:rsidRDefault="00DF5C08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Количество учащихся в учреждениях 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полнительного образования детей</w:t>
            </w:r>
          </w:p>
        </w:tc>
        <w:tc>
          <w:tcPr>
            <w:tcW w:w="2552" w:type="dxa"/>
          </w:tcPr>
          <w:p w:rsidR="00DF5C08" w:rsidRPr="00115270" w:rsidRDefault="00444F80" w:rsidP="004D064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34 915</w:t>
            </w:r>
          </w:p>
        </w:tc>
      </w:tr>
    </w:tbl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61B1F" w:rsidRPr="00115270" w:rsidRDefault="00F61B1F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E41B9E" w:rsidRPr="00115270" w:rsidRDefault="00E41B9E" w:rsidP="00E41B9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Сеть учреждений дошкольного образования города представлена 165 муниципальными</w:t>
      </w:r>
      <w:r w:rsidRPr="00115270">
        <w:rPr>
          <w:rFonts w:ascii="Times New Roman" w:hAnsi="Times New Roman"/>
          <w:sz w:val="30"/>
          <w:szCs w:val="30"/>
        </w:rPr>
        <w:t xml:space="preserve">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дошкольными образовательными</w:t>
      </w:r>
      <w:r w:rsidRPr="00115270">
        <w:rPr>
          <w:rFonts w:ascii="Times New Roman" w:hAnsi="Times New Roman"/>
          <w:sz w:val="30"/>
          <w:szCs w:val="30"/>
        </w:rPr>
        <w:t xml:space="preserve">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учреждениями</w:t>
      </w:r>
      <w:r w:rsidRPr="00115270">
        <w:rPr>
          <w:rFonts w:ascii="Times New Roman" w:hAnsi="Times New Roman"/>
          <w:sz w:val="30"/>
          <w:szCs w:val="30"/>
        </w:rPr>
        <w:t xml:space="preserve">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 19 структурными подразделениями при общеобразовательных орган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зациях. Кроме этого, на территории города функционируют 18 индив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дуальных предпринимателей и 13 частных дошкольных учреждений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(общей численностью 1 511 ребенка), оказывающих услуги дошкольн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го образования и присмотра и ухода за детьми.</w:t>
      </w:r>
    </w:p>
    <w:p w:rsidR="00E41B9E" w:rsidRPr="00115270" w:rsidRDefault="00E41B9E" w:rsidP="00E41B9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Услугу по дошкольному образованию в муниципальных дошкол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ных образовательных учреждениях получают 51 771 детей в возрасте от 1,5 до 7 лет. </w:t>
      </w:r>
    </w:p>
    <w:p w:rsidR="00E41B9E" w:rsidRPr="00115270" w:rsidRDefault="00E41B9E" w:rsidP="00E41B9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задачами федерального проекта «Содействие           занятости женщин – создание условий дошкольного образования для детей в возрасте до трех лет» национального проекта «Демография</w:t>
      </w:r>
      <w:r w:rsidRPr="00115270">
        <w:rPr>
          <w:rFonts w:ascii="Times New Roman" w:eastAsia="Times New Roman" w:hAnsi="Times New Roman"/>
          <w:b/>
          <w:bCs/>
          <w:smallCaps/>
          <w:sz w:val="30"/>
          <w:szCs w:val="30"/>
        </w:rPr>
        <w:t xml:space="preserve">»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необходимо обеспечить развитие инфраструктуры дошкольного образ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вания, а также повышение доступности образования для детей. </w:t>
      </w:r>
    </w:p>
    <w:p w:rsidR="00E41B9E" w:rsidRPr="00115270" w:rsidRDefault="00E41B9E" w:rsidP="00E41B9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 результатам реализации регионального проекта «Содействие занятости женщин – доступность дошкольного образования» по итогам 2019-2020 годов в городе введены в эксплуатацию 16 детских садов 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щей вместимостью 3 877 мест в динамично развивающихся и застраив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емых микрорайонах города.</w:t>
      </w:r>
    </w:p>
    <w:p w:rsidR="00E41B9E" w:rsidRPr="00115270" w:rsidRDefault="00E41B9E" w:rsidP="00E41B9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Повышение доступности и качества дошкольного образования для детей от 1,5 до 7 лет в городе Красноярске осуществляется через диве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сификацию форм дошкольного образования, удовлетворение части спроса на услуги дошкольного образования за счет частных поставщ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ков услуг.</w:t>
      </w:r>
    </w:p>
    <w:p w:rsidR="00E41B9E" w:rsidRPr="00115270" w:rsidRDefault="00E41B9E" w:rsidP="00E41B9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За счет осуществления закупок в частных дошкольных учрежд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ниях в целях оказания услуг по присмотру и уходу за детьми от 3                   до 7 лет создано 3 744 места для детей дошкольного возраста.</w:t>
      </w:r>
      <w:r w:rsidR="00E03051">
        <w:rPr>
          <w:rFonts w:ascii="Times New Roman" w:eastAsia="Times New Roman" w:hAnsi="Times New Roman"/>
          <w:sz w:val="30"/>
          <w:szCs w:val="30"/>
          <w:lang w:eastAsia="ru-RU"/>
        </w:rPr>
        <w:t xml:space="preserve"> В 2022 году планируется создать дополнительные 639 мест.</w:t>
      </w:r>
    </w:p>
    <w:p w:rsidR="00E41B9E" w:rsidRPr="00115270" w:rsidRDefault="00E41B9E" w:rsidP="00E41B9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Особым доверием среди родителей города пользуется дополн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тельная мера социальной поддержки в виде ежемесячной денежной 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платы родителям (законным представителям) детей поставленных на учет дл</w:t>
      </w:r>
      <w:r w:rsidR="00BC541C">
        <w:rPr>
          <w:rFonts w:ascii="Times New Roman" w:eastAsia="Times New Roman" w:hAnsi="Times New Roman"/>
          <w:sz w:val="30"/>
          <w:szCs w:val="30"/>
          <w:lang w:eastAsia="ru-RU"/>
        </w:rPr>
        <w:t>я определения в муниципальные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дошкольные образовательные организации и снятых с учета по заявлению родителей (законных пре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ставителей) на день обращения за указанной выплатой, в размере 6</w:t>
      </w:r>
      <w:r w:rsidR="00BC541C">
        <w:rPr>
          <w:rFonts w:ascii="Times New Roman" w:eastAsia="Times New Roman" w:hAnsi="Times New Roman"/>
          <w:sz w:val="30"/>
          <w:szCs w:val="30"/>
          <w:lang w:eastAsia="ru-RU"/>
        </w:rPr>
        <w:t xml:space="preserve"> 216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рублей. Планируемое среднемесячное количество получателей составит в 2022 году  5 025 детей, в 2023 году – 5 025 детей, в 2023 году – 4 317 детей.</w:t>
      </w:r>
    </w:p>
    <w:p w:rsidR="00E41B9E" w:rsidRPr="00115270" w:rsidRDefault="00E41B9E" w:rsidP="00E41B9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Опыт работы с населением города показывает, что родители детей дошкольного возраста – получатели выплаты не испытывают опасений по поводу возврата в очередь по первоначальной дате постановки на учет для предоставления места в муниципальных дошкольных образ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вательных учреждениях. Также данная мера позволяет родителям сам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стоятельно определять форму получения дошкольного образования.</w:t>
      </w:r>
    </w:p>
    <w:p w:rsidR="007F0A56" w:rsidRPr="00115270" w:rsidRDefault="007F0A56" w:rsidP="007F0A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Сеть общеобразовательных </w:t>
      </w:r>
      <w:r w:rsidR="00BB4B54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организаций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20</w:t>
      </w:r>
      <w:r w:rsidR="00B05AD8" w:rsidRPr="00115270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/2</w:t>
      </w:r>
      <w:r w:rsidR="00B05AD8" w:rsidRPr="0011527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учебном году была представлена 11</w:t>
      </w:r>
      <w:r w:rsidR="00B05AD8" w:rsidRPr="00115270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учреждениями, </w:t>
      </w:r>
      <w:r w:rsidR="00F61B1F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 которых обучалось </w:t>
      </w:r>
      <w:r w:rsidR="00B05AD8" w:rsidRPr="00115270">
        <w:rPr>
          <w:rFonts w:ascii="Times New Roman" w:eastAsia="Times New Roman" w:hAnsi="Times New Roman"/>
          <w:sz w:val="30"/>
          <w:szCs w:val="30"/>
          <w:lang w:eastAsia="ru-RU"/>
        </w:rPr>
        <w:t>123 898 ч</w:t>
      </w:r>
      <w:r w:rsidR="00B05AD8"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B05AD8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ловек,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том числе:</w:t>
      </w:r>
    </w:p>
    <w:p w:rsidR="00B05AD8" w:rsidRPr="00115270" w:rsidRDefault="00B05AD8" w:rsidP="00B05AD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начальное общее образование – 57 062 учащихся;</w:t>
      </w:r>
    </w:p>
    <w:p w:rsidR="00B05AD8" w:rsidRPr="00115270" w:rsidRDefault="00B05AD8" w:rsidP="00B05AD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основное общее образование – 54 433 учащихся;</w:t>
      </w:r>
    </w:p>
    <w:p w:rsidR="00B05AD8" w:rsidRPr="00115270" w:rsidRDefault="00B05AD8" w:rsidP="00B05AD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среднее общее образование – 12 403 учащихся.</w:t>
      </w:r>
    </w:p>
    <w:p w:rsidR="007F0A56" w:rsidRPr="00115270" w:rsidRDefault="007F0A56" w:rsidP="007F0A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По данным </w:t>
      </w:r>
      <w:r w:rsidR="00371EC5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комплектования на 202</w:t>
      </w:r>
      <w:r w:rsidR="00B05AD8" w:rsidRPr="0011527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/2</w:t>
      </w:r>
      <w:r w:rsidR="00B05AD8" w:rsidRPr="00115270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учебный год в 11</w:t>
      </w:r>
      <w:r w:rsidR="00F13DAF" w:rsidRPr="0011527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общ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образовательных </w:t>
      </w:r>
      <w:r w:rsidR="00BB4B54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организациях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численн</w:t>
      </w:r>
      <w:r w:rsidR="00F61B1F" w:rsidRPr="00115270">
        <w:rPr>
          <w:rFonts w:ascii="Times New Roman" w:eastAsia="Times New Roman" w:hAnsi="Times New Roman"/>
          <w:sz w:val="30"/>
          <w:szCs w:val="30"/>
          <w:lang w:eastAsia="ru-RU"/>
        </w:rPr>
        <w:t>ость обучающихся увеличилась на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B4B54" w:rsidRPr="00115270">
        <w:rPr>
          <w:rFonts w:ascii="Times New Roman" w:eastAsia="Times New Roman" w:hAnsi="Times New Roman"/>
          <w:sz w:val="30"/>
          <w:szCs w:val="30"/>
          <w:lang w:eastAsia="ru-RU"/>
        </w:rPr>
        <w:t>4,</w:t>
      </w:r>
      <w:r w:rsidR="003D6A59" w:rsidRPr="00115270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DC0126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% и составила </w:t>
      </w:r>
      <w:r w:rsidR="0050504E" w:rsidRPr="00115270">
        <w:rPr>
          <w:rFonts w:ascii="Times New Roman" w:eastAsia="Times New Roman" w:hAnsi="Times New Roman"/>
          <w:sz w:val="30"/>
          <w:szCs w:val="30"/>
          <w:lang w:eastAsia="ru-RU"/>
        </w:rPr>
        <w:t>129</w:t>
      </w:r>
      <w:r w:rsidR="00DC0126" w:rsidRPr="00115270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50504E" w:rsidRPr="00115270">
        <w:rPr>
          <w:rFonts w:ascii="Times New Roman" w:eastAsia="Times New Roman" w:hAnsi="Times New Roman"/>
          <w:sz w:val="30"/>
          <w:szCs w:val="30"/>
          <w:lang w:eastAsia="ru-RU"/>
        </w:rPr>
        <w:t>158</w:t>
      </w:r>
      <w:r w:rsidR="00DC0126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человек, в том числе:</w:t>
      </w:r>
    </w:p>
    <w:p w:rsidR="007F0A56" w:rsidRPr="00115270" w:rsidRDefault="007F0A56" w:rsidP="00AE59C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начальное общее образование –</w:t>
      </w:r>
      <w:r w:rsidR="00175E1F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E59C4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59 755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учащихся;</w:t>
      </w:r>
    </w:p>
    <w:p w:rsidR="007F0A56" w:rsidRPr="00115270" w:rsidRDefault="007F0A56" w:rsidP="00AE59C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основное общее образование – </w:t>
      </w:r>
      <w:r w:rsidR="00AE59C4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57 700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учащихся;</w:t>
      </w:r>
    </w:p>
    <w:p w:rsidR="007F0A56" w:rsidRPr="00115270" w:rsidRDefault="007F0A56" w:rsidP="00AE59C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среднее общее образование – </w:t>
      </w:r>
      <w:r w:rsidR="00AE59C4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11 703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учащихся.</w:t>
      </w:r>
    </w:p>
    <w:p w:rsidR="007845A3" w:rsidRPr="005B4623" w:rsidRDefault="007845A3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муниципальной системе образования в последние годы сделан важный шаг в обновлении содержания общего образования: внедряются федеральные государственные образовательные стандарты начального, основного и среднего общего образования, а также федеральный </w:t>
      </w:r>
      <w:r w:rsidR="00185688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государственный образовательный стандарт для детей с ограниченными возможностями здоровья и федеральный государственный </w:t>
      </w:r>
      <w:r w:rsidRPr="005B4623">
        <w:rPr>
          <w:rFonts w:ascii="Times New Roman" w:hAnsi="Times New Roman" w:cs="Times New Roman"/>
          <w:sz w:val="30"/>
          <w:szCs w:val="30"/>
        </w:rPr>
        <w:t>образов</w:t>
      </w:r>
      <w:r w:rsidRPr="005B4623">
        <w:rPr>
          <w:rFonts w:ascii="Times New Roman" w:hAnsi="Times New Roman" w:cs="Times New Roman"/>
          <w:sz w:val="30"/>
          <w:szCs w:val="30"/>
        </w:rPr>
        <w:t>а</w:t>
      </w:r>
      <w:r w:rsidRPr="005B4623">
        <w:rPr>
          <w:rFonts w:ascii="Times New Roman" w:hAnsi="Times New Roman" w:cs="Times New Roman"/>
          <w:sz w:val="30"/>
          <w:szCs w:val="30"/>
        </w:rPr>
        <w:t xml:space="preserve">тельный стандарт для детей с умственной отсталостью. </w:t>
      </w:r>
    </w:p>
    <w:p w:rsidR="007845A3" w:rsidRPr="005B4623" w:rsidRDefault="007845A3" w:rsidP="005B46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623">
        <w:rPr>
          <w:rFonts w:ascii="Times New Roman" w:hAnsi="Times New Roman"/>
          <w:sz w:val="28"/>
          <w:szCs w:val="28"/>
        </w:rPr>
        <w:t xml:space="preserve">В целях реализации задач федерального проекта </w:t>
      </w:r>
      <w:r w:rsidR="00C93929" w:rsidRPr="005B4623">
        <w:rPr>
          <w:rFonts w:ascii="Times New Roman" w:hAnsi="Times New Roman"/>
          <w:sz w:val="28"/>
          <w:szCs w:val="28"/>
        </w:rPr>
        <w:t xml:space="preserve">«Современная школа», направленного на обеспечение возможности </w:t>
      </w:r>
      <w:r w:rsidR="002B6273" w:rsidRPr="005B4623">
        <w:rPr>
          <w:rFonts w:ascii="Times New Roman" w:hAnsi="Times New Roman"/>
          <w:sz w:val="28"/>
          <w:szCs w:val="28"/>
        </w:rPr>
        <w:t xml:space="preserve">получения детьми </w:t>
      </w:r>
      <w:r w:rsidR="00C93929" w:rsidRPr="005B4623">
        <w:rPr>
          <w:rFonts w:ascii="Times New Roman" w:hAnsi="Times New Roman"/>
          <w:sz w:val="28"/>
          <w:szCs w:val="28"/>
        </w:rPr>
        <w:t>качественн</w:t>
      </w:r>
      <w:r w:rsidR="002B6273" w:rsidRPr="005B4623">
        <w:rPr>
          <w:rFonts w:ascii="Times New Roman" w:hAnsi="Times New Roman"/>
          <w:sz w:val="28"/>
          <w:szCs w:val="28"/>
        </w:rPr>
        <w:t>о</w:t>
      </w:r>
      <w:r w:rsidR="002B6273" w:rsidRPr="005B4623">
        <w:rPr>
          <w:rFonts w:ascii="Times New Roman" w:hAnsi="Times New Roman"/>
          <w:sz w:val="28"/>
          <w:szCs w:val="28"/>
        </w:rPr>
        <w:t>го</w:t>
      </w:r>
      <w:r w:rsidR="00C93929" w:rsidRPr="005B4623">
        <w:rPr>
          <w:rFonts w:ascii="Times New Roman" w:hAnsi="Times New Roman"/>
          <w:sz w:val="28"/>
          <w:szCs w:val="28"/>
        </w:rPr>
        <w:t xml:space="preserve"> обще</w:t>
      </w:r>
      <w:r w:rsidR="002B6273" w:rsidRPr="005B4623">
        <w:rPr>
          <w:rFonts w:ascii="Times New Roman" w:hAnsi="Times New Roman"/>
          <w:sz w:val="28"/>
          <w:szCs w:val="28"/>
        </w:rPr>
        <w:t>го</w:t>
      </w:r>
      <w:r w:rsidR="00C93929" w:rsidRPr="005B4623">
        <w:rPr>
          <w:rFonts w:ascii="Times New Roman" w:hAnsi="Times New Roman"/>
          <w:sz w:val="28"/>
          <w:szCs w:val="28"/>
        </w:rPr>
        <w:t xml:space="preserve"> образовани</w:t>
      </w:r>
      <w:r w:rsidR="002B6273" w:rsidRPr="005B4623">
        <w:rPr>
          <w:rFonts w:ascii="Times New Roman" w:hAnsi="Times New Roman"/>
          <w:sz w:val="28"/>
          <w:szCs w:val="28"/>
        </w:rPr>
        <w:t xml:space="preserve">я </w:t>
      </w:r>
      <w:r w:rsidR="00C93929" w:rsidRPr="005B4623">
        <w:rPr>
          <w:rFonts w:ascii="Times New Roman" w:hAnsi="Times New Roman"/>
          <w:sz w:val="28"/>
          <w:szCs w:val="28"/>
        </w:rPr>
        <w:t>в условиях, отвечающих современным требованиям, независимо от места проживания ребёнка, внедрение на уровнях основного общего и среднего образования новых методов обучения и воспитания, обр</w:t>
      </w:r>
      <w:r w:rsidR="00C93929" w:rsidRPr="005B4623">
        <w:rPr>
          <w:rFonts w:ascii="Times New Roman" w:hAnsi="Times New Roman"/>
          <w:sz w:val="28"/>
          <w:szCs w:val="28"/>
        </w:rPr>
        <w:t>а</w:t>
      </w:r>
      <w:r w:rsidR="00C93929" w:rsidRPr="005B4623">
        <w:rPr>
          <w:rFonts w:ascii="Times New Roman" w:hAnsi="Times New Roman"/>
          <w:sz w:val="28"/>
          <w:szCs w:val="28"/>
        </w:rPr>
        <w:t>зовательных</w:t>
      </w:r>
      <w:r w:rsidR="00C93929" w:rsidRPr="00115270">
        <w:rPr>
          <w:rFonts w:ascii="Times New Roman" w:hAnsi="Times New Roman"/>
          <w:sz w:val="28"/>
          <w:szCs w:val="28"/>
        </w:rPr>
        <w:t xml:space="preserve"> технологий, обеспечивающих освоение обучающимися базовых навыков и умений, повышение их мотивации к обучению и вовлеченности в </w:t>
      </w:r>
      <w:r w:rsidR="00C93929" w:rsidRPr="005B4623">
        <w:rPr>
          <w:rFonts w:ascii="Times New Roman" w:hAnsi="Times New Roman" w:cs="Times New Roman"/>
          <w:sz w:val="30"/>
          <w:szCs w:val="30"/>
        </w:rPr>
        <w:t xml:space="preserve">образовательный процесс, </w:t>
      </w:r>
      <w:r w:rsidRPr="005B4623">
        <w:rPr>
          <w:rFonts w:ascii="Times New Roman" w:hAnsi="Times New Roman" w:cs="Times New Roman"/>
          <w:sz w:val="30"/>
          <w:szCs w:val="30"/>
        </w:rPr>
        <w:t>обучающ</w:t>
      </w:r>
      <w:r w:rsidR="00C93929" w:rsidRPr="005B4623">
        <w:rPr>
          <w:rFonts w:ascii="Times New Roman" w:hAnsi="Times New Roman" w:cs="Times New Roman"/>
          <w:sz w:val="30"/>
          <w:szCs w:val="30"/>
        </w:rPr>
        <w:t xml:space="preserve">имся предоставляется </w:t>
      </w:r>
      <w:r w:rsidRPr="005B4623">
        <w:rPr>
          <w:rFonts w:ascii="Times New Roman" w:hAnsi="Times New Roman" w:cs="Times New Roman"/>
          <w:sz w:val="30"/>
          <w:szCs w:val="30"/>
        </w:rPr>
        <w:t>возможность выбора направлений профильного обучения в соответствии со своими склонностями и способностями как</w:t>
      </w:r>
      <w:r w:rsidR="00185688" w:rsidRPr="005B4623">
        <w:rPr>
          <w:rFonts w:ascii="Times New Roman" w:hAnsi="Times New Roman" w:cs="Times New Roman"/>
          <w:sz w:val="30"/>
          <w:szCs w:val="30"/>
        </w:rPr>
        <w:t xml:space="preserve"> </w:t>
      </w:r>
      <w:r w:rsidRPr="005B4623">
        <w:rPr>
          <w:rFonts w:ascii="Times New Roman" w:hAnsi="Times New Roman" w:cs="Times New Roman"/>
          <w:sz w:val="30"/>
          <w:szCs w:val="30"/>
        </w:rPr>
        <w:t>в профильных классах, так и по и</w:t>
      </w:r>
      <w:r w:rsidRPr="005B4623">
        <w:rPr>
          <w:rFonts w:ascii="Times New Roman" w:hAnsi="Times New Roman" w:cs="Times New Roman"/>
          <w:sz w:val="30"/>
          <w:szCs w:val="30"/>
        </w:rPr>
        <w:t>н</w:t>
      </w:r>
      <w:r w:rsidRPr="005B4623">
        <w:rPr>
          <w:rFonts w:ascii="Times New Roman" w:hAnsi="Times New Roman" w:cs="Times New Roman"/>
          <w:sz w:val="30"/>
          <w:szCs w:val="30"/>
        </w:rPr>
        <w:t>дивидуальному учебному плану.</w:t>
      </w:r>
    </w:p>
    <w:p w:rsidR="007845A3" w:rsidRPr="005B4623" w:rsidRDefault="007845A3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623">
        <w:rPr>
          <w:rFonts w:ascii="Times New Roman" w:hAnsi="Times New Roman" w:cs="Times New Roman"/>
          <w:sz w:val="30"/>
          <w:szCs w:val="30"/>
        </w:rPr>
        <w:t>Доля выпускников 11 классов, обучающихся в классах с углу</w:t>
      </w:r>
      <w:r w:rsidRPr="005B4623">
        <w:rPr>
          <w:rFonts w:ascii="Times New Roman" w:hAnsi="Times New Roman" w:cs="Times New Roman"/>
          <w:sz w:val="30"/>
          <w:szCs w:val="30"/>
        </w:rPr>
        <w:t>б</w:t>
      </w:r>
      <w:r w:rsidRPr="005B4623">
        <w:rPr>
          <w:rFonts w:ascii="Times New Roman" w:hAnsi="Times New Roman" w:cs="Times New Roman"/>
          <w:sz w:val="30"/>
          <w:szCs w:val="30"/>
        </w:rPr>
        <w:t>ленным или профильным изучением отдельных предметов (в общей численности выпускников 11 классов), составляет более 80%.</w:t>
      </w:r>
    </w:p>
    <w:p w:rsidR="001B173F" w:rsidRPr="005B4623" w:rsidRDefault="00275595" w:rsidP="005B46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623">
        <w:rPr>
          <w:rFonts w:ascii="Times New Roman" w:hAnsi="Times New Roman" w:cs="Times New Roman"/>
          <w:sz w:val="30"/>
          <w:szCs w:val="30"/>
        </w:rPr>
        <w:t>В 202</w:t>
      </w:r>
      <w:r w:rsidR="00B05AD8" w:rsidRPr="005B4623">
        <w:rPr>
          <w:rFonts w:ascii="Times New Roman" w:hAnsi="Times New Roman" w:cs="Times New Roman"/>
          <w:sz w:val="30"/>
          <w:szCs w:val="30"/>
        </w:rPr>
        <w:t>1</w:t>
      </w:r>
      <w:r w:rsidRPr="005B4623">
        <w:rPr>
          <w:rFonts w:ascii="Times New Roman" w:hAnsi="Times New Roman" w:cs="Times New Roman"/>
          <w:sz w:val="30"/>
          <w:szCs w:val="30"/>
        </w:rPr>
        <w:t>/2</w:t>
      </w:r>
      <w:r w:rsidR="00B05AD8" w:rsidRPr="005B4623">
        <w:rPr>
          <w:rFonts w:ascii="Times New Roman" w:hAnsi="Times New Roman" w:cs="Times New Roman"/>
          <w:sz w:val="30"/>
          <w:szCs w:val="30"/>
        </w:rPr>
        <w:t>2</w:t>
      </w:r>
      <w:r w:rsidRPr="005B4623">
        <w:rPr>
          <w:rFonts w:ascii="Times New Roman" w:hAnsi="Times New Roman" w:cs="Times New Roman"/>
          <w:sz w:val="30"/>
          <w:szCs w:val="30"/>
        </w:rPr>
        <w:t xml:space="preserve"> учебном году сеть специализированных классов пре</w:t>
      </w:r>
      <w:r w:rsidRPr="005B4623">
        <w:rPr>
          <w:rFonts w:ascii="Times New Roman" w:hAnsi="Times New Roman" w:cs="Times New Roman"/>
          <w:sz w:val="30"/>
          <w:szCs w:val="30"/>
        </w:rPr>
        <w:t>д</w:t>
      </w:r>
      <w:r w:rsidRPr="005B4623">
        <w:rPr>
          <w:rFonts w:ascii="Times New Roman" w:hAnsi="Times New Roman" w:cs="Times New Roman"/>
          <w:sz w:val="30"/>
          <w:szCs w:val="30"/>
        </w:rPr>
        <w:t>ставлена 65 классами (1</w:t>
      </w:r>
      <w:r w:rsidR="00FD01FD" w:rsidRPr="005B4623">
        <w:rPr>
          <w:rFonts w:ascii="Times New Roman" w:hAnsi="Times New Roman" w:cs="Times New Roman"/>
          <w:sz w:val="30"/>
          <w:szCs w:val="30"/>
        </w:rPr>
        <w:t>7</w:t>
      </w:r>
      <w:r w:rsidRPr="005B4623">
        <w:rPr>
          <w:rFonts w:ascii="Times New Roman" w:hAnsi="Times New Roman" w:cs="Times New Roman"/>
          <w:sz w:val="30"/>
          <w:szCs w:val="30"/>
        </w:rPr>
        <w:t xml:space="preserve"> школ), функционируют </w:t>
      </w:r>
      <w:r w:rsidR="00FD01FD" w:rsidRPr="005B4623">
        <w:rPr>
          <w:rFonts w:ascii="Times New Roman" w:hAnsi="Times New Roman" w:cs="Times New Roman"/>
          <w:sz w:val="30"/>
          <w:szCs w:val="30"/>
        </w:rPr>
        <w:t>3</w:t>
      </w:r>
      <w:r w:rsidRPr="005B4623">
        <w:rPr>
          <w:rFonts w:ascii="Times New Roman" w:hAnsi="Times New Roman" w:cs="Times New Roman"/>
          <w:sz w:val="30"/>
          <w:szCs w:val="30"/>
        </w:rPr>
        <w:t xml:space="preserve"> физико-математи-ческих класс</w:t>
      </w:r>
      <w:r w:rsidR="00371EC5" w:rsidRPr="005B4623">
        <w:rPr>
          <w:rFonts w:ascii="Times New Roman" w:hAnsi="Times New Roman" w:cs="Times New Roman"/>
          <w:sz w:val="30"/>
          <w:szCs w:val="30"/>
        </w:rPr>
        <w:t>а</w:t>
      </w:r>
      <w:r w:rsidRPr="005B4623">
        <w:rPr>
          <w:rFonts w:ascii="Times New Roman" w:hAnsi="Times New Roman" w:cs="Times New Roman"/>
          <w:sz w:val="30"/>
          <w:szCs w:val="30"/>
        </w:rPr>
        <w:t xml:space="preserve"> при СФУ (Лицеи №</w:t>
      </w:r>
      <w:r w:rsidR="000C70AD">
        <w:rPr>
          <w:rFonts w:ascii="Times New Roman" w:hAnsi="Times New Roman" w:cs="Times New Roman"/>
          <w:sz w:val="30"/>
          <w:szCs w:val="30"/>
        </w:rPr>
        <w:t>№</w:t>
      </w:r>
      <w:r w:rsidRPr="005B4623">
        <w:rPr>
          <w:rFonts w:ascii="Times New Roman" w:hAnsi="Times New Roman" w:cs="Times New Roman"/>
          <w:sz w:val="30"/>
          <w:szCs w:val="30"/>
        </w:rPr>
        <w:t xml:space="preserve"> 6, 7, Гимназия № 13 «Академ»),          </w:t>
      </w:r>
      <w:r w:rsidR="00FD01FD" w:rsidRPr="005B4623">
        <w:rPr>
          <w:rFonts w:ascii="Times New Roman" w:hAnsi="Times New Roman" w:cs="Times New Roman"/>
          <w:sz w:val="30"/>
          <w:szCs w:val="30"/>
        </w:rPr>
        <w:t>9</w:t>
      </w:r>
      <w:r w:rsidRPr="005B4623">
        <w:rPr>
          <w:rFonts w:ascii="Times New Roman" w:hAnsi="Times New Roman" w:cs="Times New Roman"/>
          <w:sz w:val="30"/>
          <w:szCs w:val="30"/>
        </w:rPr>
        <w:t xml:space="preserve"> специализированных классов в опорных школах РАН (Лицей № 7, Гимназия № 13 «Академ», СШ № 10), корпоративные классы:         РОСНЕФТЬ (Лицей № 7, организация-партнер ООО «РН-Ванкор»), МЧС-РЕСУРС (СШ № 148, организация</w:t>
      </w:r>
      <w:r w:rsidR="00175E1F" w:rsidRPr="005B4623">
        <w:rPr>
          <w:rFonts w:ascii="Times New Roman" w:hAnsi="Times New Roman" w:cs="Times New Roman"/>
          <w:sz w:val="30"/>
          <w:szCs w:val="30"/>
        </w:rPr>
        <w:t>-</w:t>
      </w:r>
      <w:r w:rsidRPr="005B4623">
        <w:rPr>
          <w:rFonts w:ascii="Times New Roman" w:hAnsi="Times New Roman" w:cs="Times New Roman"/>
          <w:sz w:val="30"/>
          <w:szCs w:val="30"/>
        </w:rPr>
        <w:t xml:space="preserve">партнер «Сибирская </w:t>
      </w:r>
      <w:r w:rsidR="00F61B1F" w:rsidRPr="005B462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5B4623">
        <w:rPr>
          <w:rFonts w:ascii="Times New Roman" w:hAnsi="Times New Roman" w:cs="Times New Roman"/>
          <w:sz w:val="30"/>
          <w:szCs w:val="30"/>
        </w:rPr>
        <w:t>спасательная академия</w:t>
      </w:r>
      <w:r w:rsidR="00175E1F" w:rsidRPr="005B4623">
        <w:rPr>
          <w:rFonts w:ascii="Times New Roman" w:hAnsi="Times New Roman" w:cs="Times New Roman"/>
          <w:sz w:val="30"/>
          <w:szCs w:val="30"/>
        </w:rPr>
        <w:t>»</w:t>
      </w:r>
      <w:r w:rsidRPr="005B4623">
        <w:rPr>
          <w:rFonts w:ascii="Times New Roman" w:hAnsi="Times New Roman" w:cs="Times New Roman"/>
          <w:sz w:val="30"/>
          <w:szCs w:val="30"/>
        </w:rPr>
        <w:t xml:space="preserve"> ГПС МЧС России), классы правоохранительной направленности (СШ №</w:t>
      </w:r>
      <w:r w:rsidR="000C70AD">
        <w:rPr>
          <w:rFonts w:ascii="Times New Roman" w:hAnsi="Times New Roman" w:cs="Times New Roman"/>
          <w:sz w:val="30"/>
          <w:szCs w:val="30"/>
        </w:rPr>
        <w:t>№</w:t>
      </w:r>
      <w:r w:rsidRPr="005B4623">
        <w:rPr>
          <w:rFonts w:ascii="Times New Roman" w:hAnsi="Times New Roman" w:cs="Times New Roman"/>
          <w:sz w:val="30"/>
          <w:szCs w:val="30"/>
        </w:rPr>
        <w:t xml:space="preserve"> 5, 8, 19, организация-партнер МУ МВД Ро</w:t>
      </w:r>
      <w:r w:rsidRPr="005B4623">
        <w:rPr>
          <w:rFonts w:ascii="Times New Roman" w:hAnsi="Times New Roman" w:cs="Times New Roman"/>
          <w:sz w:val="30"/>
          <w:szCs w:val="30"/>
        </w:rPr>
        <w:t>с</w:t>
      </w:r>
      <w:r w:rsidRPr="005B4623">
        <w:rPr>
          <w:rFonts w:ascii="Times New Roman" w:hAnsi="Times New Roman" w:cs="Times New Roman"/>
          <w:sz w:val="30"/>
          <w:szCs w:val="30"/>
        </w:rPr>
        <w:t>сии «Красноярское»)</w:t>
      </w:r>
      <w:r w:rsidR="001B173F" w:rsidRPr="005B46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845A3" w:rsidRPr="005B4623" w:rsidRDefault="007845A3" w:rsidP="005B46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623">
        <w:rPr>
          <w:rFonts w:ascii="Times New Roman" w:hAnsi="Times New Roman" w:cs="Times New Roman"/>
          <w:sz w:val="30"/>
          <w:szCs w:val="30"/>
        </w:rPr>
        <w:t>Подготовка учащихся в специализированных классах и корпор</w:t>
      </w:r>
      <w:r w:rsidRPr="005B4623">
        <w:rPr>
          <w:rFonts w:ascii="Times New Roman" w:hAnsi="Times New Roman" w:cs="Times New Roman"/>
          <w:sz w:val="30"/>
          <w:szCs w:val="30"/>
        </w:rPr>
        <w:t>а</w:t>
      </w:r>
      <w:r w:rsidRPr="005B4623">
        <w:rPr>
          <w:rFonts w:ascii="Times New Roman" w:hAnsi="Times New Roman" w:cs="Times New Roman"/>
          <w:sz w:val="30"/>
          <w:szCs w:val="30"/>
        </w:rPr>
        <w:t xml:space="preserve">тивных классах осуществляется при участии Сибирского федерального </w:t>
      </w:r>
      <w:r w:rsidRPr="005B4623">
        <w:rPr>
          <w:rFonts w:ascii="Times New Roman" w:hAnsi="Times New Roman" w:cs="Times New Roman"/>
          <w:sz w:val="30"/>
          <w:szCs w:val="30"/>
        </w:rPr>
        <w:lastRenderedPageBreak/>
        <w:t xml:space="preserve">университета, Сибирского государственного университета </w:t>
      </w:r>
      <w:r w:rsidR="00FD785C" w:rsidRPr="005B4623">
        <w:rPr>
          <w:rFonts w:ascii="Times New Roman" w:hAnsi="Times New Roman" w:cs="Times New Roman"/>
          <w:sz w:val="30"/>
          <w:szCs w:val="30"/>
        </w:rPr>
        <w:t>науки и те</w:t>
      </w:r>
      <w:r w:rsidR="00FD785C" w:rsidRPr="005B4623">
        <w:rPr>
          <w:rFonts w:ascii="Times New Roman" w:hAnsi="Times New Roman" w:cs="Times New Roman"/>
          <w:sz w:val="30"/>
          <w:szCs w:val="30"/>
        </w:rPr>
        <w:t>х</w:t>
      </w:r>
      <w:r w:rsidR="00FD785C" w:rsidRPr="005B4623">
        <w:rPr>
          <w:rFonts w:ascii="Times New Roman" w:hAnsi="Times New Roman" w:cs="Times New Roman"/>
          <w:sz w:val="30"/>
          <w:szCs w:val="30"/>
        </w:rPr>
        <w:t xml:space="preserve">нологий </w:t>
      </w:r>
      <w:r w:rsidRPr="005B4623">
        <w:rPr>
          <w:rFonts w:ascii="Times New Roman" w:hAnsi="Times New Roman" w:cs="Times New Roman"/>
          <w:sz w:val="30"/>
          <w:szCs w:val="30"/>
        </w:rPr>
        <w:t>им</w:t>
      </w:r>
      <w:r w:rsidR="00175E1F" w:rsidRPr="005B4623">
        <w:rPr>
          <w:rFonts w:ascii="Times New Roman" w:hAnsi="Times New Roman" w:cs="Times New Roman"/>
          <w:sz w:val="30"/>
          <w:szCs w:val="30"/>
        </w:rPr>
        <w:t>ени</w:t>
      </w:r>
      <w:r w:rsidRPr="005B4623">
        <w:rPr>
          <w:rFonts w:ascii="Times New Roman" w:hAnsi="Times New Roman" w:cs="Times New Roman"/>
          <w:sz w:val="30"/>
          <w:szCs w:val="30"/>
        </w:rPr>
        <w:t xml:space="preserve"> академика М.Ф. Решетнева, Красноярского госуда</w:t>
      </w:r>
      <w:r w:rsidRPr="005B4623">
        <w:rPr>
          <w:rFonts w:ascii="Times New Roman" w:hAnsi="Times New Roman" w:cs="Times New Roman"/>
          <w:sz w:val="30"/>
          <w:szCs w:val="30"/>
        </w:rPr>
        <w:t>р</w:t>
      </w:r>
      <w:r w:rsidRPr="005B4623">
        <w:rPr>
          <w:rFonts w:ascii="Times New Roman" w:hAnsi="Times New Roman" w:cs="Times New Roman"/>
          <w:sz w:val="30"/>
          <w:szCs w:val="30"/>
        </w:rPr>
        <w:t>ственного педагогического университета име</w:t>
      </w:r>
      <w:r w:rsidR="00F61B1F" w:rsidRPr="005B4623">
        <w:rPr>
          <w:rFonts w:ascii="Times New Roman" w:hAnsi="Times New Roman" w:cs="Times New Roman"/>
          <w:sz w:val="30"/>
          <w:szCs w:val="30"/>
        </w:rPr>
        <w:t xml:space="preserve">ни В.П. Астафьева, </w:t>
      </w:r>
      <w:r w:rsidRPr="005B4623">
        <w:rPr>
          <w:rFonts w:ascii="Times New Roman" w:hAnsi="Times New Roman" w:cs="Times New Roman"/>
          <w:sz w:val="30"/>
          <w:szCs w:val="30"/>
        </w:rPr>
        <w:t>Кра</w:t>
      </w:r>
      <w:r w:rsidRPr="005B4623">
        <w:rPr>
          <w:rFonts w:ascii="Times New Roman" w:hAnsi="Times New Roman" w:cs="Times New Roman"/>
          <w:sz w:val="30"/>
          <w:szCs w:val="30"/>
        </w:rPr>
        <w:t>с</w:t>
      </w:r>
      <w:r w:rsidRPr="005B4623">
        <w:rPr>
          <w:rFonts w:ascii="Times New Roman" w:hAnsi="Times New Roman" w:cs="Times New Roman"/>
          <w:sz w:val="30"/>
          <w:szCs w:val="30"/>
        </w:rPr>
        <w:t>ноярского государственного медицинского университета им</w:t>
      </w:r>
      <w:r w:rsidR="00175E1F" w:rsidRPr="005B4623">
        <w:rPr>
          <w:rFonts w:ascii="Times New Roman" w:hAnsi="Times New Roman" w:cs="Times New Roman"/>
          <w:sz w:val="30"/>
          <w:szCs w:val="30"/>
        </w:rPr>
        <w:t>ени</w:t>
      </w:r>
      <w:r w:rsidRPr="005B4623">
        <w:rPr>
          <w:rFonts w:ascii="Times New Roman" w:hAnsi="Times New Roman" w:cs="Times New Roman"/>
          <w:sz w:val="30"/>
          <w:szCs w:val="30"/>
        </w:rPr>
        <w:t xml:space="preserve"> </w:t>
      </w:r>
      <w:r w:rsidR="00FD785C" w:rsidRPr="005B4623">
        <w:rPr>
          <w:rFonts w:ascii="Times New Roman" w:hAnsi="Times New Roman" w:cs="Times New Roman"/>
          <w:sz w:val="30"/>
          <w:szCs w:val="30"/>
        </w:rPr>
        <w:t>профе</w:t>
      </w:r>
      <w:r w:rsidR="00FD785C" w:rsidRPr="005B4623">
        <w:rPr>
          <w:rFonts w:ascii="Times New Roman" w:hAnsi="Times New Roman" w:cs="Times New Roman"/>
          <w:sz w:val="30"/>
          <w:szCs w:val="30"/>
        </w:rPr>
        <w:t>с</w:t>
      </w:r>
      <w:r w:rsidR="00FD785C" w:rsidRPr="005B4623">
        <w:rPr>
          <w:rFonts w:ascii="Times New Roman" w:hAnsi="Times New Roman" w:cs="Times New Roman"/>
          <w:sz w:val="30"/>
          <w:szCs w:val="30"/>
        </w:rPr>
        <w:t xml:space="preserve">сора В.Ф. </w:t>
      </w:r>
      <w:r w:rsidRPr="005B4623">
        <w:rPr>
          <w:rFonts w:ascii="Times New Roman" w:hAnsi="Times New Roman" w:cs="Times New Roman"/>
          <w:sz w:val="30"/>
          <w:szCs w:val="30"/>
        </w:rPr>
        <w:t>Войно-Ясенецкого. Обязательными условиями при организ</w:t>
      </w:r>
      <w:r w:rsidRPr="005B4623">
        <w:rPr>
          <w:rFonts w:ascii="Times New Roman" w:hAnsi="Times New Roman" w:cs="Times New Roman"/>
          <w:sz w:val="30"/>
          <w:szCs w:val="30"/>
        </w:rPr>
        <w:t>а</w:t>
      </w:r>
      <w:r w:rsidRPr="005B4623">
        <w:rPr>
          <w:rFonts w:ascii="Times New Roman" w:hAnsi="Times New Roman" w:cs="Times New Roman"/>
          <w:sz w:val="30"/>
          <w:szCs w:val="30"/>
        </w:rPr>
        <w:t>ции деятельности специализированных и корпоративных классов явл</w:t>
      </w:r>
      <w:r w:rsidRPr="005B4623">
        <w:rPr>
          <w:rFonts w:ascii="Times New Roman" w:hAnsi="Times New Roman" w:cs="Times New Roman"/>
          <w:sz w:val="30"/>
          <w:szCs w:val="30"/>
        </w:rPr>
        <w:t>я</w:t>
      </w:r>
      <w:r w:rsidRPr="005B4623">
        <w:rPr>
          <w:rFonts w:ascii="Times New Roman" w:hAnsi="Times New Roman" w:cs="Times New Roman"/>
          <w:sz w:val="30"/>
          <w:szCs w:val="30"/>
        </w:rPr>
        <w:t>ются: у</w:t>
      </w:r>
      <w:r w:rsidR="00185688" w:rsidRPr="005B4623">
        <w:rPr>
          <w:rFonts w:ascii="Times New Roman" w:hAnsi="Times New Roman" w:cs="Times New Roman"/>
          <w:sz w:val="30"/>
          <w:szCs w:val="30"/>
        </w:rPr>
        <w:t xml:space="preserve">частие в </w:t>
      </w:r>
      <w:r w:rsidRPr="005B4623">
        <w:rPr>
          <w:rFonts w:ascii="Times New Roman" w:hAnsi="Times New Roman" w:cs="Times New Roman"/>
          <w:sz w:val="30"/>
          <w:szCs w:val="30"/>
        </w:rPr>
        <w:t>образовательном процессе профессорско-преподавательского состава</w:t>
      </w:r>
      <w:r w:rsidR="00F61B1F" w:rsidRPr="005B4623">
        <w:rPr>
          <w:rFonts w:ascii="Times New Roman" w:hAnsi="Times New Roman" w:cs="Times New Roman"/>
          <w:sz w:val="30"/>
          <w:szCs w:val="30"/>
        </w:rPr>
        <w:t xml:space="preserve"> </w:t>
      </w:r>
      <w:r w:rsidRPr="005B4623">
        <w:rPr>
          <w:rFonts w:ascii="Times New Roman" w:hAnsi="Times New Roman" w:cs="Times New Roman"/>
          <w:sz w:val="30"/>
          <w:szCs w:val="30"/>
        </w:rPr>
        <w:t>вуза, использование материально-технической базы вуза для проведения учебно-лабораторных практик</w:t>
      </w:r>
      <w:r w:rsidRPr="005B4623">
        <w:rPr>
          <w:rFonts w:ascii="Times New Roman" w:hAnsi="Times New Roman" w:cs="Times New Roman"/>
          <w:sz w:val="30"/>
          <w:szCs w:val="30"/>
        </w:rPr>
        <w:t>у</w:t>
      </w:r>
      <w:r w:rsidRPr="005B4623">
        <w:rPr>
          <w:rFonts w:ascii="Times New Roman" w:hAnsi="Times New Roman" w:cs="Times New Roman"/>
          <w:sz w:val="30"/>
          <w:szCs w:val="30"/>
        </w:rPr>
        <w:t>мов, а также возможность прохождения учащимися производственной практики.</w:t>
      </w:r>
    </w:p>
    <w:p w:rsidR="007845A3" w:rsidRPr="005B4623" w:rsidRDefault="007845A3" w:rsidP="005B46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623">
        <w:rPr>
          <w:rFonts w:ascii="Times New Roman" w:hAnsi="Times New Roman" w:cs="Times New Roman"/>
          <w:sz w:val="30"/>
          <w:szCs w:val="30"/>
        </w:rPr>
        <w:t xml:space="preserve">Статус </w:t>
      </w:r>
      <w:r w:rsidR="004D0640" w:rsidRPr="005B4623">
        <w:rPr>
          <w:rFonts w:ascii="Times New Roman" w:hAnsi="Times New Roman" w:cs="Times New Roman"/>
          <w:sz w:val="30"/>
          <w:szCs w:val="30"/>
        </w:rPr>
        <w:t>«</w:t>
      </w:r>
      <w:r w:rsidRPr="005B4623">
        <w:rPr>
          <w:rFonts w:ascii="Times New Roman" w:hAnsi="Times New Roman" w:cs="Times New Roman"/>
          <w:sz w:val="30"/>
          <w:szCs w:val="30"/>
        </w:rPr>
        <w:t>школа</w:t>
      </w:r>
      <w:r w:rsidR="00175E1F" w:rsidRPr="005B4623">
        <w:rPr>
          <w:rFonts w:ascii="Times New Roman" w:hAnsi="Times New Roman" w:cs="Times New Roman"/>
          <w:sz w:val="30"/>
          <w:szCs w:val="30"/>
        </w:rPr>
        <w:t>-</w:t>
      </w:r>
      <w:r w:rsidRPr="005B4623">
        <w:rPr>
          <w:rFonts w:ascii="Times New Roman" w:hAnsi="Times New Roman" w:cs="Times New Roman"/>
          <w:sz w:val="30"/>
          <w:szCs w:val="30"/>
        </w:rPr>
        <w:t>участница</w:t>
      </w:r>
      <w:r w:rsidR="004D0640" w:rsidRPr="005B4623">
        <w:rPr>
          <w:rFonts w:ascii="Times New Roman" w:hAnsi="Times New Roman" w:cs="Times New Roman"/>
          <w:sz w:val="30"/>
          <w:szCs w:val="30"/>
        </w:rPr>
        <w:t>»</w:t>
      </w:r>
      <w:r w:rsidRPr="005B4623">
        <w:rPr>
          <w:rFonts w:ascii="Times New Roman" w:hAnsi="Times New Roman" w:cs="Times New Roman"/>
          <w:sz w:val="30"/>
          <w:szCs w:val="30"/>
        </w:rPr>
        <w:t xml:space="preserve"> Школьной лиги РОСНАНО имеют </w:t>
      </w:r>
      <w:r w:rsidR="00F61B1F" w:rsidRPr="005B462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B4623">
        <w:rPr>
          <w:rFonts w:ascii="Times New Roman" w:hAnsi="Times New Roman" w:cs="Times New Roman"/>
          <w:sz w:val="30"/>
          <w:szCs w:val="30"/>
        </w:rPr>
        <w:t xml:space="preserve">14 школ города: Лицей № 7, Гимназия № 10, Гимназия № 13 </w:t>
      </w:r>
      <w:r w:rsidR="004D0640" w:rsidRPr="005B4623">
        <w:rPr>
          <w:rFonts w:ascii="Times New Roman" w:hAnsi="Times New Roman" w:cs="Times New Roman"/>
          <w:sz w:val="30"/>
          <w:szCs w:val="30"/>
        </w:rPr>
        <w:t>«</w:t>
      </w:r>
      <w:r w:rsidRPr="005B4623">
        <w:rPr>
          <w:rFonts w:ascii="Times New Roman" w:hAnsi="Times New Roman" w:cs="Times New Roman"/>
          <w:sz w:val="30"/>
          <w:szCs w:val="30"/>
        </w:rPr>
        <w:t>Академ</w:t>
      </w:r>
      <w:r w:rsidR="004D0640" w:rsidRPr="005B4623">
        <w:rPr>
          <w:rFonts w:ascii="Times New Roman" w:hAnsi="Times New Roman" w:cs="Times New Roman"/>
          <w:sz w:val="30"/>
          <w:szCs w:val="30"/>
        </w:rPr>
        <w:t>»</w:t>
      </w:r>
      <w:r w:rsidRPr="005B4623">
        <w:rPr>
          <w:rFonts w:ascii="Times New Roman" w:hAnsi="Times New Roman" w:cs="Times New Roman"/>
          <w:sz w:val="30"/>
          <w:szCs w:val="30"/>
        </w:rPr>
        <w:t>, Гимназия № 1 – Универс, Лицей № 2, Лицей № 28, СШ №</w:t>
      </w:r>
      <w:r w:rsidR="000C70AD">
        <w:rPr>
          <w:rFonts w:ascii="Times New Roman" w:hAnsi="Times New Roman" w:cs="Times New Roman"/>
          <w:sz w:val="30"/>
          <w:szCs w:val="30"/>
        </w:rPr>
        <w:t>№</w:t>
      </w:r>
      <w:r w:rsidRPr="005B4623">
        <w:rPr>
          <w:rFonts w:ascii="Times New Roman" w:hAnsi="Times New Roman" w:cs="Times New Roman"/>
          <w:sz w:val="30"/>
          <w:szCs w:val="30"/>
        </w:rPr>
        <w:t xml:space="preserve"> 16, 22, 23, 47, 133, 137, 152, 153.</w:t>
      </w:r>
    </w:p>
    <w:p w:rsidR="007845A3" w:rsidRPr="005B4623" w:rsidRDefault="007845A3" w:rsidP="005B46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623">
        <w:rPr>
          <w:rFonts w:ascii="Times New Roman" w:hAnsi="Times New Roman" w:cs="Times New Roman"/>
          <w:sz w:val="30"/>
          <w:szCs w:val="30"/>
        </w:rPr>
        <w:t>Созданный в рамках реализации указанных проектов потенциал по формированию новой образовательной среды, апробированию практики применения механизмов сетевой формы организации образовательного процесса, вовлечению организаций профессионального образования, реализации образовательных модулей на базе высокотехнологичных     организаций (</w:t>
      </w:r>
      <w:r w:rsidR="004D0640" w:rsidRPr="005B4623">
        <w:rPr>
          <w:rFonts w:ascii="Times New Roman" w:hAnsi="Times New Roman" w:cs="Times New Roman"/>
          <w:sz w:val="30"/>
          <w:szCs w:val="30"/>
        </w:rPr>
        <w:t>«</w:t>
      </w:r>
      <w:r w:rsidRPr="005B4623">
        <w:rPr>
          <w:rFonts w:ascii="Times New Roman" w:hAnsi="Times New Roman" w:cs="Times New Roman"/>
          <w:sz w:val="30"/>
          <w:szCs w:val="30"/>
        </w:rPr>
        <w:t xml:space="preserve">Детский технопарк </w:t>
      </w:r>
      <w:r w:rsidR="004D0640" w:rsidRPr="005B4623">
        <w:rPr>
          <w:rFonts w:ascii="Times New Roman" w:hAnsi="Times New Roman" w:cs="Times New Roman"/>
          <w:sz w:val="30"/>
          <w:szCs w:val="30"/>
        </w:rPr>
        <w:t>«</w:t>
      </w:r>
      <w:r w:rsidRPr="005B4623">
        <w:rPr>
          <w:rFonts w:ascii="Times New Roman" w:hAnsi="Times New Roman" w:cs="Times New Roman"/>
          <w:sz w:val="30"/>
          <w:szCs w:val="30"/>
        </w:rPr>
        <w:t>Кванториум</w:t>
      </w:r>
      <w:r w:rsidR="004D0640" w:rsidRPr="005B4623">
        <w:rPr>
          <w:rFonts w:ascii="Times New Roman" w:hAnsi="Times New Roman" w:cs="Times New Roman"/>
          <w:sz w:val="30"/>
          <w:szCs w:val="30"/>
        </w:rPr>
        <w:t>»</w:t>
      </w:r>
      <w:r w:rsidRPr="005B4623">
        <w:rPr>
          <w:rFonts w:ascii="Times New Roman" w:hAnsi="Times New Roman" w:cs="Times New Roman"/>
          <w:sz w:val="30"/>
          <w:szCs w:val="30"/>
        </w:rPr>
        <w:t xml:space="preserve">) будет развиваться </w:t>
      </w:r>
      <w:r w:rsidR="00185688" w:rsidRPr="005B462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5B4623">
        <w:rPr>
          <w:rFonts w:ascii="Times New Roman" w:hAnsi="Times New Roman" w:cs="Times New Roman"/>
          <w:sz w:val="30"/>
          <w:szCs w:val="30"/>
        </w:rPr>
        <w:t xml:space="preserve">и тиражироваться в целях реализации задач федерального проекта       </w:t>
      </w:r>
      <w:r w:rsidR="004D0640" w:rsidRPr="005B4623">
        <w:rPr>
          <w:rFonts w:ascii="Times New Roman" w:hAnsi="Times New Roman" w:cs="Times New Roman"/>
          <w:sz w:val="30"/>
          <w:szCs w:val="30"/>
        </w:rPr>
        <w:t>«</w:t>
      </w:r>
      <w:r w:rsidR="00E14055" w:rsidRPr="005B4623">
        <w:rPr>
          <w:rFonts w:ascii="Times New Roman" w:hAnsi="Times New Roman" w:cs="Times New Roman"/>
          <w:sz w:val="30"/>
          <w:szCs w:val="30"/>
        </w:rPr>
        <w:t>Успех каждого ребенка</w:t>
      </w:r>
      <w:r w:rsidR="004D0640" w:rsidRPr="005B4623">
        <w:rPr>
          <w:rFonts w:ascii="Times New Roman" w:hAnsi="Times New Roman" w:cs="Times New Roman"/>
          <w:sz w:val="30"/>
          <w:szCs w:val="30"/>
        </w:rPr>
        <w:t>»</w:t>
      </w:r>
      <w:r w:rsidRPr="005B4623">
        <w:rPr>
          <w:rFonts w:ascii="Times New Roman" w:hAnsi="Times New Roman" w:cs="Times New Roman"/>
          <w:sz w:val="30"/>
          <w:szCs w:val="30"/>
        </w:rPr>
        <w:t xml:space="preserve"> национального проекта </w:t>
      </w:r>
      <w:r w:rsidR="004D0640" w:rsidRPr="005B4623">
        <w:rPr>
          <w:rFonts w:ascii="Times New Roman" w:hAnsi="Times New Roman" w:cs="Times New Roman"/>
          <w:sz w:val="30"/>
          <w:szCs w:val="30"/>
        </w:rPr>
        <w:t>«</w:t>
      </w:r>
      <w:r w:rsidRPr="005B4623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5B4623">
        <w:rPr>
          <w:rFonts w:ascii="Times New Roman" w:hAnsi="Times New Roman" w:cs="Times New Roman"/>
          <w:sz w:val="30"/>
          <w:szCs w:val="30"/>
        </w:rPr>
        <w:t>»</w:t>
      </w:r>
      <w:r w:rsidRPr="005B46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845A3" w:rsidRPr="005B4623" w:rsidRDefault="007845A3" w:rsidP="005B46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4623">
        <w:rPr>
          <w:rFonts w:ascii="Times New Roman" w:hAnsi="Times New Roman" w:cs="Times New Roman"/>
          <w:sz w:val="30"/>
          <w:szCs w:val="30"/>
        </w:rPr>
        <w:t>Создание условий для перехода к современной цифровой            образовательной среде, возможность использования каждой школой общеобразовательных ресурсов сети Интернет,  внедрение на базе школ программ дополнительного образования по фо</w:t>
      </w:r>
      <w:r w:rsidR="00185688" w:rsidRPr="005B4623">
        <w:rPr>
          <w:rFonts w:ascii="Times New Roman" w:hAnsi="Times New Roman" w:cs="Times New Roman"/>
          <w:sz w:val="30"/>
          <w:szCs w:val="30"/>
        </w:rPr>
        <w:t xml:space="preserve">рмированию </w:t>
      </w:r>
      <w:r w:rsidRPr="005B4623">
        <w:rPr>
          <w:rFonts w:ascii="Times New Roman" w:hAnsi="Times New Roman" w:cs="Times New Roman"/>
          <w:sz w:val="30"/>
          <w:szCs w:val="30"/>
        </w:rPr>
        <w:t>у обуча</w:t>
      </w:r>
      <w:r w:rsidRPr="005B4623">
        <w:rPr>
          <w:rFonts w:ascii="Times New Roman" w:hAnsi="Times New Roman" w:cs="Times New Roman"/>
          <w:sz w:val="30"/>
          <w:szCs w:val="30"/>
        </w:rPr>
        <w:t>ю</w:t>
      </w:r>
      <w:r w:rsidRPr="005B4623">
        <w:rPr>
          <w:rFonts w:ascii="Times New Roman" w:hAnsi="Times New Roman" w:cs="Times New Roman"/>
          <w:sz w:val="30"/>
          <w:szCs w:val="30"/>
        </w:rPr>
        <w:t>щихся базовых навыков</w:t>
      </w:r>
      <w:r w:rsidR="00185688" w:rsidRPr="005B4623">
        <w:rPr>
          <w:rFonts w:ascii="Times New Roman" w:hAnsi="Times New Roman" w:cs="Times New Roman"/>
          <w:sz w:val="30"/>
          <w:szCs w:val="30"/>
        </w:rPr>
        <w:t xml:space="preserve"> программирования являются </w:t>
      </w:r>
      <w:r w:rsidRPr="005B4623">
        <w:rPr>
          <w:rFonts w:ascii="Times New Roman" w:hAnsi="Times New Roman" w:cs="Times New Roman"/>
          <w:sz w:val="30"/>
          <w:szCs w:val="30"/>
        </w:rPr>
        <w:t xml:space="preserve">направлениями федерального проекта </w:t>
      </w:r>
      <w:r w:rsidR="004D0640" w:rsidRPr="005B4623">
        <w:rPr>
          <w:rFonts w:ascii="Times New Roman" w:hAnsi="Times New Roman" w:cs="Times New Roman"/>
          <w:sz w:val="30"/>
          <w:szCs w:val="30"/>
        </w:rPr>
        <w:t>«</w:t>
      </w:r>
      <w:r w:rsidR="00185688" w:rsidRPr="005B4623">
        <w:rPr>
          <w:rFonts w:ascii="Times New Roman" w:hAnsi="Times New Roman" w:cs="Times New Roman"/>
          <w:sz w:val="30"/>
          <w:szCs w:val="30"/>
        </w:rPr>
        <w:t>Цифровая образовательная</w:t>
      </w:r>
      <w:r w:rsidRPr="005B4623">
        <w:rPr>
          <w:rFonts w:ascii="Times New Roman" w:hAnsi="Times New Roman" w:cs="Times New Roman"/>
          <w:sz w:val="30"/>
          <w:szCs w:val="30"/>
        </w:rPr>
        <w:t xml:space="preserve"> среда</w:t>
      </w:r>
      <w:r w:rsidR="004D0640" w:rsidRPr="005B4623">
        <w:rPr>
          <w:rFonts w:ascii="Times New Roman" w:hAnsi="Times New Roman" w:cs="Times New Roman"/>
          <w:sz w:val="30"/>
          <w:szCs w:val="30"/>
        </w:rPr>
        <w:t>»</w:t>
      </w:r>
      <w:r w:rsidRPr="005B4623">
        <w:rPr>
          <w:rFonts w:ascii="Times New Roman" w:hAnsi="Times New Roman" w:cs="Times New Roman"/>
          <w:sz w:val="30"/>
          <w:szCs w:val="30"/>
        </w:rPr>
        <w:t xml:space="preserve"> национальн</w:t>
      </w:r>
      <w:r w:rsidRPr="005B4623">
        <w:rPr>
          <w:rFonts w:ascii="Times New Roman" w:hAnsi="Times New Roman" w:cs="Times New Roman"/>
          <w:sz w:val="30"/>
          <w:szCs w:val="30"/>
        </w:rPr>
        <w:t>о</w:t>
      </w:r>
      <w:r w:rsidRPr="005B4623">
        <w:rPr>
          <w:rFonts w:ascii="Times New Roman" w:hAnsi="Times New Roman" w:cs="Times New Roman"/>
          <w:sz w:val="30"/>
          <w:szCs w:val="30"/>
        </w:rPr>
        <w:t xml:space="preserve">го проекта </w:t>
      </w:r>
      <w:r w:rsidR="004D0640" w:rsidRPr="005B4623">
        <w:rPr>
          <w:rFonts w:ascii="Times New Roman" w:hAnsi="Times New Roman" w:cs="Times New Roman"/>
          <w:sz w:val="30"/>
          <w:szCs w:val="30"/>
        </w:rPr>
        <w:t>«</w:t>
      </w:r>
      <w:r w:rsidRPr="005B4623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5B4623">
        <w:rPr>
          <w:rFonts w:ascii="Times New Roman" w:hAnsi="Times New Roman" w:cs="Times New Roman"/>
          <w:sz w:val="30"/>
          <w:szCs w:val="30"/>
        </w:rPr>
        <w:t>»</w:t>
      </w:r>
      <w:r w:rsidRPr="005B46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E4542" w:rsidRPr="00115270" w:rsidRDefault="00275595" w:rsidP="005B462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5B4623">
        <w:rPr>
          <w:rFonts w:ascii="Times New Roman" w:hAnsi="Times New Roman" w:cs="Times New Roman"/>
          <w:sz w:val="30"/>
          <w:szCs w:val="30"/>
        </w:rPr>
        <w:t>В 202</w:t>
      </w:r>
      <w:r w:rsidR="00B05AD8" w:rsidRPr="005B4623">
        <w:rPr>
          <w:rFonts w:ascii="Times New Roman" w:hAnsi="Times New Roman" w:cs="Times New Roman"/>
          <w:sz w:val="30"/>
          <w:szCs w:val="30"/>
        </w:rPr>
        <w:t>2</w:t>
      </w:r>
      <w:r w:rsidR="00F61B1F" w:rsidRPr="005B4623">
        <w:rPr>
          <w:rFonts w:ascii="Times New Roman" w:hAnsi="Times New Roman" w:cs="Times New Roman"/>
          <w:sz w:val="30"/>
          <w:szCs w:val="30"/>
        </w:rPr>
        <w:t>–</w:t>
      </w:r>
      <w:r w:rsidRPr="005B4623">
        <w:rPr>
          <w:rFonts w:ascii="Times New Roman" w:hAnsi="Times New Roman" w:cs="Times New Roman"/>
          <w:sz w:val="30"/>
          <w:szCs w:val="30"/>
        </w:rPr>
        <w:t>2024 годах будет реализовываться комплекс мероприятий по внедрению целевой модели цифровой образовательной среды в м</w:t>
      </w:r>
      <w:r w:rsidRPr="005B4623">
        <w:rPr>
          <w:rFonts w:ascii="Times New Roman" w:hAnsi="Times New Roman" w:cs="Times New Roman"/>
          <w:sz w:val="30"/>
          <w:szCs w:val="30"/>
        </w:rPr>
        <w:t>у</w:t>
      </w:r>
      <w:r w:rsidRPr="005B4623">
        <w:rPr>
          <w:rFonts w:ascii="Times New Roman" w:hAnsi="Times New Roman" w:cs="Times New Roman"/>
          <w:sz w:val="30"/>
          <w:szCs w:val="30"/>
        </w:rPr>
        <w:t>ниципальных общеобразовательн</w:t>
      </w:r>
      <w:r w:rsidRPr="00115270">
        <w:rPr>
          <w:rFonts w:ascii="Times New Roman" w:hAnsi="Times New Roman"/>
          <w:sz w:val="28"/>
          <w:szCs w:val="28"/>
          <w:lang w:eastAsia="ar-SA"/>
        </w:rPr>
        <w:t>ых организациях в рамках реализации р</w:t>
      </w:r>
      <w:r w:rsidRPr="00115270">
        <w:rPr>
          <w:rFonts w:ascii="Times New Roman" w:hAnsi="Times New Roman"/>
          <w:sz w:val="28"/>
          <w:szCs w:val="28"/>
          <w:lang w:eastAsia="ar-SA"/>
        </w:rPr>
        <w:t>е</w:t>
      </w:r>
      <w:r w:rsidRPr="00115270">
        <w:rPr>
          <w:rFonts w:ascii="Times New Roman" w:hAnsi="Times New Roman"/>
          <w:sz w:val="28"/>
          <w:szCs w:val="28"/>
          <w:lang w:eastAsia="ar-SA"/>
        </w:rPr>
        <w:t>гионального проекта «Цифровая образовательная среда»</w:t>
      </w:r>
      <w:r w:rsidR="009E4542" w:rsidRPr="00115270">
        <w:rPr>
          <w:rFonts w:ascii="Times New Roman" w:hAnsi="Times New Roman"/>
          <w:sz w:val="28"/>
          <w:szCs w:val="28"/>
          <w:lang w:eastAsia="ar-SA"/>
        </w:rPr>
        <w:t xml:space="preserve">, направленного на </w:t>
      </w:r>
      <w:r w:rsidR="009E4542" w:rsidRPr="00115270">
        <w:rPr>
          <w:rFonts w:ascii="Times New Roman" w:hAnsi="Times New Roman"/>
          <w:sz w:val="28"/>
          <w:szCs w:val="28"/>
        </w:rPr>
        <w:t>Создание современной и безопасной цифровой образовательной среды, обе</w:t>
      </w:r>
      <w:r w:rsidR="009E4542" w:rsidRPr="00115270">
        <w:rPr>
          <w:rFonts w:ascii="Times New Roman" w:hAnsi="Times New Roman"/>
          <w:sz w:val="28"/>
          <w:szCs w:val="28"/>
        </w:rPr>
        <w:t>с</w:t>
      </w:r>
      <w:r w:rsidR="009E4542" w:rsidRPr="00115270">
        <w:rPr>
          <w:rFonts w:ascii="Times New Roman" w:hAnsi="Times New Roman"/>
          <w:sz w:val="28"/>
          <w:szCs w:val="28"/>
        </w:rPr>
        <w:t>печивающей высокое качество и доступность образования всех</w:t>
      </w:r>
      <w:r w:rsidR="009E4542" w:rsidRPr="00115270">
        <w:rPr>
          <w:sz w:val="20"/>
        </w:rPr>
        <w:t xml:space="preserve"> </w:t>
      </w:r>
      <w:r w:rsidR="009E4542" w:rsidRPr="00115270">
        <w:rPr>
          <w:rFonts w:ascii="Times New Roman" w:hAnsi="Times New Roman"/>
          <w:sz w:val="28"/>
          <w:szCs w:val="28"/>
        </w:rPr>
        <w:t>видов и уро</w:t>
      </w:r>
      <w:r w:rsidR="009E4542" w:rsidRPr="00115270">
        <w:rPr>
          <w:rFonts w:ascii="Times New Roman" w:hAnsi="Times New Roman"/>
          <w:sz w:val="28"/>
          <w:szCs w:val="28"/>
        </w:rPr>
        <w:t>в</w:t>
      </w:r>
      <w:r w:rsidR="009E4542" w:rsidRPr="00115270">
        <w:rPr>
          <w:rFonts w:ascii="Times New Roman" w:hAnsi="Times New Roman"/>
          <w:sz w:val="28"/>
          <w:szCs w:val="28"/>
        </w:rPr>
        <w:t>ней</w:t>
      </w:r>
      <w:r w:rsidR="009E4542" w:rsidRPr="00115270">
        <w:rPr>
          <w:rFonts w:ascii="Times New Roman" w:hAnsi="Times New Roman"/>
          <w:sz w:val="30"/>
          <w:szCs w:val="30"/>
          <w:lang w:eastAsia="ar-SA"/>
        </w:rPr>
        <w:t>:</w:t>
      </w:r>
    </w:p>
    <w:p w:rsidR="00275595" w:rsidRPr="00115270" w:rsidRDefault="00275595" w:rsidP="00F61B1F">
      <w:pPr>
        <w:widowControl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оснащение общеобразовательных организаций современным ци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ф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ровым технологическим оборудованием;</w:t>
      </w:r>
    </w:p>
    <w:p w:rsidR="00275595" w:rsidRPr="00115270" w:rsidRDefault="00275595" w:rsidP="00275595">
      <w:pPr>
        <w:widowControl w:val="0"/>
        <w:suppressAutoHyphens/>
        <w:ind w:firstLine="70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обеспечение общеобразовательных организаций доступом к сети Интернет с высокой скоростью (выше 100 Мбит);</w:t>
      </w:r>
    </w:p>
    <w:p w:rsidR="00275595" w:rsidRPr="00115270" w:rsidRDefault="00275595" w:rsidP="00275595">
      <w:pPr>
        <w:widowControl w:val="0"/>
        <w:suppressAutoHyphens/>
        <w:ind w:firstLine="70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модернизация школьных библиотек: создание информационно-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lastRenderedPageBreak/>
        <w:t>библиотечных центров;</w:t>
      </w:r>
    </w:p>
    <w:p w:rsidR="00275595" w:rsidRPr="00115270" w:rsidRDefault="00275595" w:rsidP="00275595">
      <w:pPr>
        <w:widowControl w:val="0"/>
        <w:suppressAutoHyphens/>
        <w:ind w:firstLine="70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 xml:space="preserve">формирование открытых информационных ресурсов, обновление сайтов муниципальных образовательных организаций в соответствии </w:t>
      </w:r>
      <w:r w:rsidR="00F61B1F" w:rsidRPr="00115270">
        <w:rPr>
          <w:rFonts w:ascii="Times New Roman" w:eastAsia="Times New Roman" w:hAnsi="Times New Roman"/>
          <w:sz w:val="30"/>
          <w:szCs w:val="30"/>
          <w:lang w:eastAsia="ar-SA"/>
        </w:rPr>
        <w:t xml:space="preserve">    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с современными требованиями;</w:t>
      </w:r>
    </w:p>
    <w:p w:rsidR="00275595" w:rsidRPr="00115270" w:rsidRDefault="00275595" w:rsidP="00275595">
      <w:pPr>
        <w:widowControl w:val="0"/>
        <w:suppressAutoHyphens/>
        <w:ind w:firstLine="708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внедрение цифровых образовательных ресурсов (платформ)</w:t>
      </w:r>
      <w:r w:rsidR="00F61B1F" w:rsidRPr="00115270">
        <w:rPr>
          <w:rFonts w:ascii="Times New Roman" w:eastAsia="Times New Roman" w:hAnsi="Times New Roman"/>
          <w:sz w:val="30"/>
          <w:szCs w:val="30"/>
          <w:lang w:eastAsia="ar-SA"/>
        </w:rPr>
        <w:t xml:space="preserve">                   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 xml:space="preserve"> в образовательную деятельность.</w:t>
      </w:r>
    </w:p>
    <w:p w:rsidR="00275595" w:rsidRPr="00115270" w:rsidRDefault="00275595" w:rsidP="00275595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Обеспечение общеобразовательных организаций доступом к сети Интернет с высокой скоростью (выше 100 Мбит) и оснащение общео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б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разовательных организаций современным цифровым технологическим оборудованием являются приоритетными задачами при внедрении ц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левой модели цифровой образовательной среды в муниципальных о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б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щеобразовательных учреждениях города Красноярска, обеспечивающей освоение образовательных программ обучающимися независимо от м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ста их нахождения, в том числе формирование для обучающихся ци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ф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рового образовательного профиля, индивидуального плана обучения, новых образовательных результатов.</w:t>
      </w:r>
    </w:p>
    <w:p w:rsidR="00A65DF6" w:rsidRPr="00115270" w:rsidRDefault="00A65DF6" w:rsidP="00A65DF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Всего  планируется оснащение 7</w:t>
      </w:r>
      <w:r w:rsidR="00387CB8">
        <w:rPr>
          <w:rFonts w:ascii="Times New Roman" w:hAnsi="Times New Roman"/>
          <w:sz w:val="30"/>
          <w:szCs w:val="30"/>
        </w:rPr>
        <w:t>6</w:t>
      </w:r>
      <w:r w:rsidR="002B1CA7" w:rsidRPr="00115270">
        <w:rPr>
          <w:rFonts w:ascii="Times New Roman" w:hAnsi="Times New Roman"/>
          <w:sz w:val="30"/>
          <w:szCs w:val="30"/>
        </w:rPr>
        <w:t xml:space="preserve"> муниципальных общеобразов</w:t>
      </w:r>
      <w:r w:rsidR="002B1CA7" w:rsidRPr="00115270">
        <w:rPr>
          <w:rFonts w:ascii="Times New Roman" w:hAnsi="Times New Roman"/>
          <w:sz w:val="30"/>
          <w:szCs w:val="30"/>
        </w:rPr>
        <w:t>а</w:t>
      </w:r>
      <w:r w:rsidR="002B1CA7" w:rsidRPr="00115270">
        <w:rPr>
          <w:rFonts w:ascii="Times New Roman" w:hAnsi="Times New Roman"/>
          <w:sz w:val="30"/>
          <w:szCs w:val="30"/>
        </w:rPr>
        <w:t>тельных организаций современным цифровым технологическим обор</w:t>
      </w:r>
      <w:r w:rsidR="002B1CA7" w:rsidRPr="00115270">
        <w:rPr>
          <w:rFonts w:ascii="Times New Roman" w:hAnsi="Times New Roman"/>
          <w:sz w:val="30"/>
          <w:szCs w:val="30"/>
        </w:rPr>
        <w:t>у</w:t>
      </w:r>
      <w:r w:rsidR="002B1CA7" w:rsidRPr="00115270">
        <w:rPr>
          <w:rFonts w:ascii="Times New Roman" w:hAnsi="Times New Roman"/>
          <w:sz w:val="30"/>
          <w:szCs w:val="30"/>
        </w:rPr>
        <w:t xml:space="preserve">дованием: 2020 год </w:t>
      </w:r>
      <w:r w:rsidR="00F61B1F" w:rsidRPr="00115270">
        <w:rPr>
          <w:rFonts w:ascii="Times New Roman" w:hAnsi="Times New Roman"/>
          <w:sz w:val="30"/>
          <w:szCs w:val="30"/>
        </w:rPr>
        <w:t>–</w:t>
      </w:r>
      <w:r w:rsidR="002B1CA7" w:rsidRPr="00115270">
        <w:rPr>
          <w:rFonts w:ascii="Times New Roman" w:hAnsi="Times New Roman"/>
          <w:sz w:val="30"/>
          <w:szCs w:val="30"/>
        </w:rPr>
        <w:t xml:space="preserve"> 34 общеобразовательные организации</w:t>
      </w:r>
      <w:r w:rsidR="00175E1F" w:rsidRPr="00115270">
        <w:rPr>
          <w:rFonts w:ascii="Times New Roman" w:hAnsi="Times New Roman"/>
          <w:sz w:val="30"/>
          <w:szCs w:val="30"/>
        </w:rPr>
        <w:t>,</w:t>
      </w:r>
      <w:r w:rsidR="002B1CA7" w:rsidRPr="00115270">
        <w:rPr>
          <w:rFonts w:ascii="Times New Roman" w:hAnsi="Times New Roman"/>
          <w:sz w:val="30"/>
          <w:szCs w:val="30"/>
        </w:rPr>
        <w:t xml:space="preserve"> </w:t>
      </w:r>
      <w:r w:rsidRPr="00115270">
        <w:rPr>
          <w:rFonts w:ascii="Times New Roman" w:hAnsi="Times New Roman"/>
          <w:sz w:val="30"/>
          <w:szCs w:val="30"/>
        </w:rPr>
        <w:t xml:space="preserve">2022 год – 11 общеобразовательных организаций, 2023 год – </w:t>
      </w:r>
      <w:r w:rsidR="00387CB8">
        <w:rPr>
          <w:rFonts w:ascii="Times New Roman" w:hAnsi="Times New Roman"/>
          <w:sz w:val="30"/>
          <w:szCs w:val="30"/>
        </w:rPr>
        <w:t>31</w:t>
      </w:r>
      <w:r w:rsidRPr="00115270">
        <w:rPr>
          <w:rFonts w:ascii="Times New Roman" w:hAnsi="Times New Roman"/>
          <w:sz w:val="30"/>
          <w:szCs w:val="30"/>
        </w:rPr>
        <w:t xml:space="preserve"> общеобразовател</w:t>
      </w:r>
      <w:r w:rsidRPr="00115270">
        <w:rPr>
          <w:rFonts w:ascii="Times New Roman" w:hAnsi="Times New Roman"/>
          <w:sz w:val="30"/>
          <w:szCs w:val="30"/>
        </w:rPr>
        <w:t>ь</w:t>
      </w:r>
      <w:r w:rsidRPr="00115270">
        <w:rPr>
          <w:rFonts w:ascii="Times New Roman" w:hAnsi="Times New Roman"/>
          <w:sz w:val="30"/>
          <w:szCs w:val="30"/>
        </w:rPr>
        <w:t>ных организаций.</w:t>
      </w:r>
    </w:p>
    <w:p w:rsidR="007845A3" w:rsidRPr="00115270" w:rsidRDefault="007845A3" w:rsidP="00A65DF6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В 100% общеобразовательных учреждений осуществляется          ведение образовательного процесса с использованием технологий </w:t>
      </w:r>
      <w:r w:rsidR="004D0640" w:rsidRPr="00115270">
        <w:rPr>
          <w:rFonts w:ascii="Times New Roman" w:hAnsi="Times New Roman"/>
          <w:sz w:val="30"/>
          <w:szCs w:val="30"/>
        </w:rPr>
        <w:t>«</w:t>
      </w:r>
      <w:r w:rsidRPr="00115270">
        <w:rPr>
          <w:rFonts w:ascii="Times New Roman" w:hAnsi="Times New Roman"/>
          <w:sz w:val="30"/>
          <w:szCs w:val="30"/>
        </w:rPr>
        <w:t>Электронный дневник</w:t>
      </w:r>
      <w:r w:rsidR="004D0640" w:rsidRPr="00115270">
        <w:rPr>
          <w:rFonts w:ascii="Times New Roman" w:hAnsi="Times New Roman"/>
          <w:sz w:val="30"/>
          <w:szCs w:val="30"/>
        </w:rPr>
        <w:t>»</w:t>
      </w:r>
      <w:r w:rsidRPr="00115270">
        <w:rPr>
          <w:rFonts w:ascii="Times New Roman" w:hAnsi="Times New Roman"/>
          <w:sz w:val="30"/>
          <w:szCs w:val="30"/>
        </w:rPr>
        <w:t xml:space="preserve">, </w:t>
      </w:r>
      <w:r w:rsidR="004D0640" w:rsidRPr="00115270">
        <w:rPr>
          <w:rFonts w:ascii="Times New Roman" w:hAnsi="Times New Roman"/>
          <w:sz w:val="30"/>
          <w:szCs w:val="30"/>
        </w:rPr>
        <w:t>«</w:t>
      </w:r>
      <w:r w:rsidRPr="00115270">
        <w:rPr>
          <w:rFonts w:ascii="Times New Roman" w:hAnsi="Times New Roman"/>
          <w:sz w:val="30"/>
          <w:szCs w:val="30"/>
        </w:rPr>
        <w:t>Электронный журнал</w:t>
      </w:r>
      <w:r w:rsidR="004D0640" w:rsidRPr="00115270">
        <w:rPr>
          <w:rFonts w:ascii="Times New Roman" w:hAnsi="Times New Roman"/>
          <w:sz w:val="30"/>
          <w:szCs w:val="30"/>
        </w:rPr>
        <w:t>»</w:t>
      </w:r>
      <w:r w:rsidRPr="00115270">
        <w:rPr>
          <w:rFonts w:ascii="Times New Roman" w:hAnsi="Times New Roman"/>
          <w:sz w:val="30"/>
          <w:szCs w:val="30"/>
        </w:rPr>
        <w:t xml:space="preserve">. </w:t>
      </w:r>
    </w:p>
    <w:p w:rsidR="007845A3" w:rsidRPr="00115270" w:rsidRDefault="007845A3" w:rsidP="00B55E4D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Строительство новых общеобразовательных школ, капитальный ремонт зданий школ с увеличением количества школьных мест,           выделение средств на улучшение материально-технической базы                                 учреждений общего образования, закупка оборудования, возможность использования каждой школой общеобразовательных ресурсов сети       Интернет способствуют росту показателя доли школьников, обуча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щихся в современных условиях.</w:t>
      </w:r>
    </w:p>
    <w:p w:rsidR="007845A3" w:rsidRPr="00115270" w:rsidRDefault="007845A3" w:rsidP="00B55E4D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Реализация приоритетных направлений развития муниципальной системы образования, направленных на формирование новой 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тельной среды, обновление содержания образования, образовательных технологий, учитывающих особые образовательные потребности об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чающихся, повлияет на мотивационную заинтересованность ребенка </w:t>
      </w:r>
      <w:r w:rsidR="00185688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 процессу обучения, обеспечит возможность предоставления каждому ребенку права выбора и формирования собственной образовательной траектории, что позволит не только качественно улучшить 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тельный процесс каждого ребенка, но и выполнить требования фед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ральных проектов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Современная школа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Цифровая образовательная среда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845A3" w:rsidRPr="00115270" w:rsidRDefault="007845A3" w:rsidP="0018568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 целью увеличения спектра образовательных программ для детей различных категорий реализуются технологии обучения и социализации детей-мигрантов. На базе СШ № 16 функционирует Центр дополн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тельного образования по реализации программ адаптации детей-мигрантов. Направленность образовательной программы центра –</w:t>
      </w:r>
      <w:r w:rsidR="00F61B1F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75E1F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социокультурологическая. </w:t>
      </w:r>
    </w:p>
    <w:p w:rsidR="009534D5" w:rsidRPr="00115270" w:rsidRDefault="009534D5" w:rsidP="0018568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Перспектива развития системы образования связана с формиров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нием эффективных воспитательных систем, использование</w:t>
      </w:r>
      <w:r w:rsidR="0080606D" w:rsidRPr="00115270">
        <w:rPr>
          <w:rFonts w:ascii="Times New Roman" w:hAnsi="Times New Roman" w:cs="Times New Roman"/>
          <w:sz w:val="30"/>
          <w:szCs w:val="30"/>
        </w:rPr>
        <w:t>м</w:t>
      </w:r>
      <w:r w:rsidRPr="00115270">
        <w:rPr>
          <w:rFonts w:ascii="Times New Roman" w:hAnsi="Times New Roman" w:cs="Times New Roman"/>
          <w:sz w:val="30"/>
          <w:szCs w:val="30"/>
        </w:rPr>
        <w:t xml:space="preserve"> методик</w:t>
      </w:r>
      <w:r w:rsidR="00B55E4D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и критериев оценки формирования гармонично развитой и социально</w:t>
      </w:r>
      <w:r w:rsidR="00FD785C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ориентированной личности, позволяющих качественно изменить с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держательные подходы к организации образовательного процесс</w:t>
      </w:r>
      <w:r w:rsidR="0080606D"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, что позволит снизить уровень девиантного поведения, количество правон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 xml:space="preserve">рушений среди школьников. </w:t>
      </w:r>
    </w:p>
    <w:p w:rsidR="009534D5" w:rsidRPr="00115270" w:rsidRDefault="0080606D" w:rsidP="0018568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При этом остаю</w:t>
      </w:r>
      <w:r w:rsidR="009534D5" w:rsidRPr="00115270">
        <w:rPr>
          <w:rFonts w:ascii="Times New Roman" w:hAnsi="Times New Roman" w:cs="Times New Roman"/>
          <w:sz w:val="30"/>
          <w:szCs w:val="30"/>
        </w:rPr>
        <w:t>тся приоритетн</w:t>
      </w:r>
      <w:r w:rsidRPr="00115270">
        <w:rPr>
          <w:rFonts w:ascii="Times New Roman" w:hAnsi="Times New Roman" w:cs="Times New Roman"/>
          <w:sz w:val="30"/>
          <w:szCs w:val="30"/>
        </w:rPr>
        <w:t>ыми</w:t>
      </w:r>
      <w:r w:rsidR="009534D5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направлениями:</w:t>
      </w:r>
      <w:r w:rsidR="009534D5" w:rsidRPr="00115270">
        <w:rPr>
          <w:rFonts w:ascii="Times New Roman" w:hAnsi="Times New Roman" w:cs="Times New Roman"/>
          <w:sz w:val="30"/>
          <w:szCs w:val="30"/>
        </w:rPr>
        <w:t xml:space="preserve"> сотруднич</w:t>
      </w:r>
      <w:r w:rsidR="009534D5" w:rsidRPr="00115270">
        <w:rPr>
          <w:rFonts w:ascii="Times New Roman" w:hAnsi="Times New Roman" w:cs="Times New Roman"/>
          <w:sz w:val="30"/>
          <w:szCs w:val="30"/>
        </w:rPr>
        <w:t>е</w:t>
      </w:r>
      <w:r w:rsidR="009534D5" w:rsidRPr="00115270">
        <w:rPr>
          <w:rFonts w:ascii="Times New Roman" w:hAnsi="Times New Roman" w:cs="Times New Roman"/>
          <w:sz w:val="30"/>
          <w:szCs w:val="30"/>
        </w:rPr>
        <w:t>ств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="009534D5" w:rsidRPr="00115270">
        <w:rPr>
          <w:rFonts w:ascii="Times New Roman" w:hAnsi="Times New Roman" w:cs="Times New Roman"/>
          <w:sz w:val="30"/>
          <w:szCs w:val="30"/>
        </w:rPr>
        <w:t xml:space="preserve"> с семьей, освоение деятельностных технологий (проектные, иссл</w:t>
      </w:r>
      <w:r w:rsidR="009534D5" w:rsidRPr="00115270">
        <w:rPr>
          <w:rFonts w:ascii="Times New Roman" w:hAnsi="Times New Roman" w:cs="Times New Roman"/>
          <w:sz w:val="30"/>
          <w:szCs w:val="30"/>
        </w:rPr>
        <w:t>е</w:t>
      </w:r>
      <w:r w:rsidR="009534D5" w:rsidRPr="00115270">
        <w:rPr>
          <w:rFonts w:ascii="Times New Roman" w:hAnsi="Times New Roman" w:cs="Times New Roman"/>
          <w:sz w:val="30"/>
          <w:szCs w:val="30"/>
        </w:rPr>
        <w:t xml:space="preserve">довательские и др.), обучение детей с ограниченными возможностями здоровья в </w:t>
      </w:r>
      <w:r w:rsidR="00041E93" w:rsidRPr="00115270">
        <w:rPr>
          <w:rFonts w:ascii="Times New Roman" w:hAnsi="Times New Roman" w:cs="Times New Roman"/>
          <w:sz w:val="30"/>
          <w:szCs w:val="30"/>
        </w:rPr>
        <w:t>общеобразовательных учреждениях</w:t>
      </w:r>
      <w:r w:rsidR="00780973" w:rsidRPr="00115270">
        <w:rPr>
          <w:rFonts w:ascii="Times New Roman" w:hAnsi="Times New Roman" w:cs="Times New Roman"/>
          <w:sz w:val="30"/>
          <w:szCs w:val="30"/>
        </w:rPr>
        <w:t xml:space="preserve"> (</w:t>
      </w:r>
      <w:r w:rsidR="009534D5" w:rsidRPr="00115270">
        <w:rPr>
          <w:rFonts w:ascii="Times New Roman" w:hAnsi="Times New Roman" w:cs="Times New Roman"/>
          <w:sz w:val="30"/>
          <w:szCs w:val="30"/>
        </w:rPr>
        <w:t>инклюзивное обуч</w:t>
      </w:r>
      <w:r w:rsidR="009534D5" w:rsidRPr="00115270">
        <w:rPr>
          <w:rFonts w:ascii="Times New Roman" w:hAnsi="Times New Roman" w:cs="Times New Roman"/>
          <w:sz w:val="30"/>
          <w:szCs w:val="30"/>
        </w:rPr>
        <w:t>е</w:t>
      </w:r>
      <w:r w:rsidR="009534D5" w:rsidRPr="00115270">
        <w:rPr>
          <w:rFonts w:ascii="Times New Roman" w:hAnsi="Times New Roman" w:cs="Times New Roman"/>
          <w:sz w:val="30"/>
          <w:szCs w:val="30"/>
        </w:rPr>
        <w:t>ние), расширение спектра услуг по дополнительному образованию.</w:t>
      </w:r>
    </w:p>
    <w:p w:rsidR="00C80F5A" w:rsidRPr="00115270" w:rsidRDefault="00512EDD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образовательных учреждениях внедряются сетевые формы об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 xml:space="preserve">чения для школьников. С 2015 года дополнительно реализовываются следующие межотраслевые проекты: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Академия дедушки Роя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175E1F" w:rsidRPr="00115270">
        <w:rPr>
          <w:rFonts w:ascii="Times New Roman" w:hAnsi="Times New Roman" w:cs="Times New Roman"/>
          <w:sz w:val="30"/>
          <w:szCs w:val="30"/>
        </w:rPr>
        <w:t>,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литер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турный квест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Поэтический квартирник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>Между строк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(студия </w:t>
      </w:r>
      <w:r w:rsidR="00733EBD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>Серебряный дождь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175E1F" w:rsidRPr="00115270">
        <w:rPr>
          <w:rFonts w:ascii="Times New Roman" w:hAnsi="Times New Roman" w:cs="Times New Roman"/>
          <w:sz w:val="30"/>
          <w:szCs w:val="30"/>
        </w:rPr>
        <w:t>,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библиотека МБУК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>Централизованная библи</w:t>
      </w:r>
      <w:r w:rsidR="00C80F5A" w:rsidRPr="00115270">
        <w:rPr>
          <w:rFonts w:ascii="Times New Roman" w:hAnsi="Times New Roman" w:cs="Times New Roman"/>
          <w:sz w:val="30"/>
          <w:szCs w:val="30"/>
        </w:rPr>
        <w:t>о</w:t>
      </w:r>
      <w:r w:rsidR="00C80F5A" w:rsidRPr="00115270">
        <w:rPr>
          <w:rFonts w:ascii="Times New Roman" w:hAnsi="Times New Roman" w:cs="Times New Roman"/>
          <w:sz w:val="30"/>
          <w:szCs w:val="30"/>
        </w:rPr>
        <w:t>течная система для детей им. Н.</w:t>
      </w:r>
      <w:r w:rsidR="00733EB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C80F5A" w:rsidRPr="00115270">
        <w:rPr>
          <w:rFonts w:ascii="Times New Roman" w:hAnsi="Times New Roman" w:cs="Times New Roman"/>
          <w:sz w:val="30"/>
          <w:szCs w:val="30"/>
        </w:rPr>
        <w:t>Островского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>)</w:t>
      </w:r>
      <w:r w:rsidR="00175E1F" w:rsidRPr="00115270">
        <w:rPr>
          <w:rFonts w:ascii="Times New Roman" w:hAnsi="Times New Roman" w:cs="Times New Roman"/>
          <w:sz w:val="30"/>
          <w:szCs w:val="30"/>
        </w:rPr>
        <w:t>,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городской литературно-музыкальный салон (Дом офицеров, театр им. А.С. Пушкина, биб</w:t>
      </w:r>
      <w:r w:rsidR="00733EBD" w:rsidRPr="00115270">
        <w:rPr>
          <w:rFonts w:ascii="Times New Roman" w:hAnsi="Times New Roman" w:cs="Times New Roman"/>
          <w:sz w:val="30"/>
          <w:szCs w:val="30"/>
        </w:rPr>
        <w:t xml:space="preserve">-                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лиотека МБУК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Централизованная библиотечная система для детей </w:t>
      </w:r>
      <w:r w:rsidR="00733EBD" w:rsidRPr="00115270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80F5A" w:rsidRPr="00115270">
        <w:rPr>
          <w:rFonts w:ascii="Times New Roman" w:hAnsi="Times New Roman" w:cs="Times New Roman"/>
          <w:sz w:val="30"/>
          <w:szCs w:val="30"/>
        </w:rPr>
        <w:t>им. Н. Островского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>)</w:t>
      </w:r>
      <w:r w:rsidR="00175E1F" w:rsidRPr="00115270">
        <w:rPr>
          <w:rFonts w:ascii="Times New Roman" w:hAnsi="Times New Roman" w:cs="Times New Roman"/>
          <w:sz w:val="30"/>
          <w:szCs w:val="30"/>
        </w:rPr>
        <w:t>,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конкурс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>Учитель и музей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(Красноярский худ</w:t>
      </w:r>
      <w:r w:rsidR="00C80F5A" w:rsidRPr="00115270">
        <w:rPr>
          <w:rFonts w:ascii="Times New Roman" w:hAnsi="Times New Roman" w:cs="Times New Roman"/>
          <w:sz w:val="30"/>
          <w:szCs w:val="30"/>
        </w:rPr>
        <w:t>о</w:t>
      </w:r>
      <w:r w:rsidR="00C80F5A" w:rsidRPr="00115270">
        <w:rPr>
          <w:rFonts w:ascii="Times New Roman" w:hAnsi="Times New Roman" w:cs="Times New Roman"/>
          <w:sz w:val="30"/>
          <w:szCs w:val="30"/>
        </w:rPr>
        <w:t>жественный музей им. В.И. Сурикова), а также выстроенная система посещения выставок, музейных и библиотечных уроков</w:t>
      </w:r>
      <w:r w:rsidR="00424742" w:rsidRPr="00115270">
        <w:rPr>
          <w:rFonts w:ascii="Times New Roman" w:hAnsi="Times New Roman" w:cs="Times New Roman"/>
          <w:sz w:val="30"/>
          <w:szCs w:val="30"/>
        </w:rPr>
        <w:t xml:space="preserve">. 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15D9" w:rsidRPr="00115270" w:rsidRDefault="00C515D9" w:rsidP="00C515D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целях реализации задач федерального проекта «Успех каждого ребенка» национального проекта «Образование» в муниципальных учреждениях дополнительного образования детей реализуются                      дополнительные образовательные программы различных направленн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стей, а также внедрена система персонифицированного финансирования дополнительного образования детей.</w:t>
      </w:r>
    </w:p>
    <w:p w:rsidR="002A3ED8" w:rsidRPr="00115270" w:rsidRDefault="002A3ED8" w:rsidP="00175E1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Персонифицированное финансирование дополнительного образ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вания детей внедряется на территории города Красноярска в рамках 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полнения </w:t>
      </w:r>
      <w:r w:rsidR="00175E1F" w:rsidRPr="0011527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аспоряжения Правительства Красноярского края от 18.09.2020 № 670-р. Персонифицированное финансирование дополн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тельного образования </w:t>
      </w:r>
      <w:r w:rsidR="00175E1F" w:rsidRPr="0011527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это система выбора ребенком (родителями, 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конными представителями) дополнительных общеобразовательных программ путем закрепления за ними определенного объема средств и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их передача организации, осуществляющей образовательную деятел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ность по дополнительным общеобразовательным программам, после выбора этой программы ребенком (родителями, законными представ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телями).</w:t>
      </w:r>
    </w:p>
    <w:p w:rsidR="00A02DF3" w:rsidRPr="00115270" w:rsidRDefault="00A02DF3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Муниципальная система дополнительного образования детей обеспечивает с одной стороны взаимосвязь программ общего и допо</w:t>
      </w:r>
      <w:r w:rsidRPr="00115270">
        <w:rPr>
          <w:rFonts w:ascii="Times New Roman" w:hAnsi="Times New Roman" w:cs="Times New Roman"/>
          <w:sz w:val="30"/>
          <w:szCs w:val="30"/>
        </w:rPr>
        <w:t>л</w:t>
      </w:r>
      <w:r w:rsidRPr="00115270">
        <w:rPr>
          <w:rFonts w:ascii="Times New Roman" w:hAnsi="Times New Roman" w:cs="Times New Roman"/>
          <w:sz w:val="30"/>
          <w:szCs w:val="30"/>
        </w:rPr>
        <w:t>нительного образования, реализуемых в конкретном общеобразовател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ном учреждении, с другой – возможность школы реализовывать проект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Школа полного дня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A65DF6" w:rsidRPr="00115270" w:rsidRDefault="00A65DF6" w:rsidP="00A65D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муниципальной системе образования города Красноярска фун</w:t>
      </w:r>
      <w:r w:rsidRPr="00115270">
        <w:rPr>
          <w:rFonts w:ascii="Times New Roman" w:hAnsi="Times New Roman" w:cs="Times New Roman"/>
          <w:sz w:val="30"/>
          <w:szCs w:val="30"/>
        </w:rPr>
        <w:t>к</w:t>
      </w:r>
      <w:r w:rsidRPr="00115270">
        <w:rPr>
          <w:rFonts w:ascii="Times New Roman" w:hAnsi="Times New Roman" w:cs="Times New Roman"/>
          <w:sz w:val="30"/>
          <w:szCs w:val="30"/>
        </w:rPr>
        <w:t>ционирует 16 учреждений дополнительного образования детей. Показ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 занимающихся в учреждениях дополнительного образования                в плановом периоде достигнет 26,0% от общего числа детей в возрасте от 5 до 18 лет.</w:t>
      </w:r>
    </w:p>
    <w:p w:rsidR="007A7BFD" w:rsidRPr="007A7BFD" w:rsidRDefault="00A65DF6" w:rsidP="007A7BFD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 базе общеобразовательных учреждений действует 71 структу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ное подразделение, реализуется более 3 200 программ дополнительного </w:t>
      </w:r>
      <w:r w:rsidR="007A7BFD" w:rsidRPr="007A7BFD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образования по 8 направленностям: технической, культурологическое, военно-патриотическое, естественно-научной, физкультурно-спортивной, художественной, туристко-краеведческой, социально-гуманитарной в секциях и кружках, физкультурно-спортивных клубах с охватом более 80 тыс. детей. </w:t>
      </w:r>
    </w:p>
    <w:p w:rsidR="00A65DF6" w:rsidRPr="00115270" w:rsidRDefault="00A65DF6" w:rsidP="00A65D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Центрами дополнительного образования детей является                         и 43 школьных музея на базе 41 образовательной организации города. Последние четыре года 20 музеев общеобразовательных учреждений становились финалистами краевого фестиваля школьных музеев.</w:t>
      </w:r>
    </w:p>
    <w:p w:rsidR="00A65DF6" w:rsidRPr="00115270" w:rsidRDefault="00A65DF6" w:rsidP="00A65D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Численность детей, занимающихся по программам дополнител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ного образования, с каждым годом имеет положительную динамику               роста.</w:t>
      </w:r>
    </w:p>
    <w:p w:rsidR="00A65DF6" w:rsidRPr="00115270" w:rsidRDefault="00A65DF6" w:rsidP="00A65D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целях развития системы дополнительного образования опред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лены следующие направления развития: удовлетворение образовател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ных потребностей человека в интеллектуальном, духовно-нравствен-ном, физическом совершенствовании.</w:t>
      </w:r>
    </w:p>
    <w:p w:rsidR="00A65DF6" w:rsidRPr="00115270" w:rsidRDefault="00A65DF6" w:rsidP="00A65D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целях реализации задач федерального проекта «Успех каждого ребенка» национального проекта «Образование» в городе создан мун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ципальный опорный центр дополнительного образования детей города Красноярска, а также инфраструктура, обеспечивающая выявление и сопровождение одаренных детей, развивается сеть центров по работе с одаренными детьми. В муниципалитете действуют учреждения допо</w:t>
      </w:r>
      <w:r w:rsidRPr="00115270">
        <w:rPr>
          <w:rFonts w:ascii="Times New Roman" w:hAnsi="Times New Roman" w:cs="Times New Roman"/>
          <w:sz w:val="30"/>
          <w:szCs w:val="30"/>
        </w:rPr>
        <w:t>л</w:t>
      </w:r>
      <w:r w:rsidRPr="00115270">
        <w:rPr>
          <w:rFonts w:ascii="Times New Roman" w:hAnsi="Times New Roman" w:cs="Times New Roman"/>
          <w:sz w:val="30"/>
          <w:szCs w:val="30"/>
        </w:rPr>
        <w:t>нительного образования такого профиля: ЦДО «Интеллектуал+», ДДЮ «Школа самоопределения», «Центр профессионального самоопредел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ния».</w:t>
      </w:r>
    </w:p>
    <w:p w:rsidR="00A65DF6" w:rsidRPr="00115270" w:rsidRDefault="00A65DF6" w:rsidP="00A65D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Создан организационно-ресурсный центр на базе ДООЦ № 1,          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основной задачей которого является координация деятельности по ра</w:t>
      </w:r>
      <w:r w:rsidRPr="00115270">
        <w:rPr>
          <w:rFonts w:ascii="Times New Roman" w:hAnsi="Times New Roman" w:cs="Times New Roman"/>
          <w:sz w:val="30"/>
          <w:szCs w:val="30"/>
        </w:rPr>
        <w:t>з</w:t>
      </w:r>
      <w:r w:rsidRPr="00115270">
        <w:rPr>
          <w:rFonts w:ascii="Times New Roman" w:hAnsi="Times New Roman" w:cs="Times New Roman"/>
          <w:sz w:val="30"/>
          <w:szCs w:val="30"/>
        </w:rPr>
        <w:t>витию физической культуры и школьного спорта муниципальной с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стемы образования.</w:t>
      </w:r>
    </w:p>
    <w:p w:rsidR="00A65DF6" w:rsidRPr="00115270" w:rsidRDefault="00A65DF6" w:rsidP="00A65D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течение последних трех лет город Красноярск лидирует среди других территорий края по количеству участников, победителей и пр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зеров Всероссийской олимпиады школьников. </w:t>
      </w:r>
    </w:p>
    <w:p w:rsidR="00A65DF6" w:rsidRPr="00115270" w:rsidRDefault="00A65DF6" w:rsidP="00A65DF6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</w:pPr>
      <w:r w:rsidRPr="00115270">
        <w:rPr>
          <w:sz w:val="30"/>
          <w:szCs w:val="30"/>
        </w:rPr>
        <w:t>Школьники города Красноярска из года в год участвуют в закл</w:t>
      </w:r>
      <w:r w:rsidRPr="00115270">
        <w:rPr>
          <w:sz w:val="30"/>
          <w:szCs w:val="30"/>
        </w:rPr>
        <w:t>ю</w:t>
      </w:r>
      <w:r w:rsidRPr="00115270">
        <w:rPr>
          <w:sz w:val="30"/>
          <w:szCs w:val="30"/>
        </w:rPr>
        <w:t>чительном</w:t>
      </w:r>
      <w:r w:rsidRPr="00115270">
        <w:rPr>
          <w:sz w:val="22"/>
          <w:szCs w:val="22"/>
        </w:rPr>
        <w:t xml:space="preserve"> </w:t>
      </w:r>
      <w:r w:rsidRPr="00115270">
        <w:rPr>
          <w:sz w:val="30"/>
          <w:szCs w:val="30"/>
        </w:rPr>
        <w:t>этапе</w:t>
      </w:r>
      <w:r w:rsidRPr="00115270">
        <w:rPr>
          <w:sz w:val="22"/>
          <w:szCs w:val="22"/>
        </w:rPr>
        <w:t xml:space="preserve"> </w:t>
      </w:r>
      <w:r w:rsidRPr="00115270">
        <w:rPr>
          <w:sz w:val="30"/>
          <w:szCs w:val="30"/>
        </w:rPr>
        <w:t>Всероссийской</w:t>
      </w:r>
      <w:r w:rsidRPr="00115270">
        <w:rPr>
          <w:sz w:val="22"/>
          <w:szCs w:val="22"/>
        </w:rPr>
        <w:t xml:space="preserve"> </w:t>
      </w:r>
      <w:r w:rsidRPr="00115270">
        <w:rPr>
          <w:sz w:val="30"/>
          <w:szCs w:val="30"/>
        </w:rPr>
        <w:t>олимпиады</w:t>
      </w:r>
      <w:r w:rsidRPr="00115270">
        <w:rPr>
          <w:sz w:val="22"/>
          <w:szCs w:val="22"/>
        </w:rPr>
        <w:t xml:space="preserve"> </w:t>
      </w:r>
      <w:r w:rsidRPr="00115270">
        <w:rPr>
          <w:sz w:val="30"/>
          <w:szCs w:val="30"/>
        </w:rPr>
        <w:t>школьн</w:t>
      </w:r>
      <w:r w:rsidR="00673609">
        <w:rPr>
          <w:sz w:val="30"/>
          <w:szCs w:val="30"/>
        </w:rPr>
        <w:t>иков,</w:t>
      </w:r>
      <w:r w:rsidRPr="00115270">
        <w:rPr>
          <w:sz w:val="30"/>
          <w:szCs w:val="30"/>
        </w:rPr>
        <w:t xml:space="preserve"> в</w:t>
      </w:r>
      <w:r w:rsidRPr="00115270">
        <w:rPr>
          <w:sz w:val="22"/>
          <w:szCs w:val="22"/>
        </w:rPr>
        <w:t xml:space="preserve"> </w:t>
      </w:r>
      <w:r w:rsidRPr="00115270">
        <w:rPr>
          <w:sz w:val="30"/>
          <w:szCs w:val="30"/>
        </w:rPr>
        <w:t>2020/</w:t>
      </w:r>
      <w:r w:rsidR="00F83C9F">
        <w:rPr>
          <w:sz w:val="30"/>
          <w:szCs w:val="30"/>
        </w:rPr>
        <w:t>20</w:t>
      </w:r>
      <w:r w:rsidRPr="00115270">
        <w:rPr>
          <w:sz w:val="30"/>
          <w:szCs w:val="30"/>
        </w:rPr>
        <w:t>21</w:t>
      </w:r>
      <w:r w:rsidRPr="00115270">
        <w:rPr>
          <w:sz w:val="22"/>
          <w:szCs w:val="22"/>
        </w:rPr>
        <w:t> </w:t>
      </w:r>
      <w:r w:rsidRPr="00115270">
        <w:rPr>
          <w:sz w:val="30"/>
          <w:szCs w:val="30"/>
        </w:rPr>
        <w:t>учебном году приняли участие 33 </w:t>
      </w:r>
      <w:r w:rsidR="00673609">
        <w:rPr>
          <w:sz w:val="30"/>
          <w:szCs w:val="30"/>
        </w:rPr>
        <w:t>обучающихся</w:t>
      </w:r>
      <w:r w:rsidRPr="00115270">
        <w:rPr>
          <w:sz w:val="30"/>
          <w:szCs w:val="30"/>
        </w:rPr>
        <w:t> из 16 образ</w:t>
      </w:r>
      <w:r w:rsidRPr="00115270">
        <w:rPr>
          <w:sz w:val="30"/>
          <w:szCs w:val="30"/>
        </w:rPr>
        <w:t>о</w:t>
      </w:r>
      <w:r w:rsidRPr="00115270">
        <w:rPr>
          <w:sz w:val="30"/>
          <w:szCs w:val="30"/>
        </w:rPr>
        <w:t>вательных организаций  из города Красноярска. Количество победит</w:t>
      </w:r>
      <w:r w:rsidRPr="00115270">
        <w:rPr>
          <w:sz w:val="30"/>
          <w:szCs w:val="30"/>
        </w:rPr>
        <w:t>е</w:t>
      </w:r>
      <w:r w:rsidRPr="00115270">
        <w:rPr>
          <w:sz w:val="30"/>
          <w:szCs w:val="30"/>
        </w:rPr>
        <w:t>лей и призеров из г. Красноярска по сравнению с прошлым годом ув</w:t>
      </w:r>
      <w:r w:rsidRPr="00115270">
        <w:rPr>
          <w:sz w:val="30"/>
          <w:szCs w:val="30"/>
        </w:rPr>
        <w:t>е</w:t>
      </w:r>
      <w:r w:rsidRPr="00115270">
        <w:rPr>
          <w:sz w:val="30"/>
          <w:szCs w:val="30"/>
        </w:rPr>
        <w:t>личилось на 50%. Количество призеров в 2020/21 учебном году сост</w:t>
      </w:r>
      <w:r w:rsidRPr="00115270">
        <w:rPr>
          <w:sz w:val="30"/>
          <w:szCs w:val="30"/>
        </w:rPr>
        <w:t>а</w:t>
      </w:r>
      <w:r w:rsidRPr="00115270">
        <w:rPr>
          <w:sz w:val="30"/>
          <w:szCs w:val="30"/>
        </w:rPr>
        <w:t>вило 13 человек, что на 7 человек больше по сравнению с 2019/20 уче</w:t>
      </w:r>
      <w:r w:rsidRPr="00115270">
        <w:rPr>
          <w:sz w:val="30"/>
          <w:szCs w:val="30"/>
        </w:rPr>
        <w:t>б</w:t>
      </w:r>
      <w:r w:rsidRPr="00115270">
        <w:rPr>
          <w:sz w:val="30"/>
          <w:szCs w:val="30"/>
        </w:rPr>
        <w:t>ным годом.</w:t>
      </w:r>
    </w:p>
    <w:p w:rsidR="00A65DF6" w:rsidRPr="00115270" w:rsidRDefault="00A65DF6" w:rsidP="00A65DF6">
      <w:pPr>
        <w:pStyle w:val="msonormalmrcssattrmrcssattr"/>
        <w:shd w:val="clear" w:color="auto" w:fill="FFFFFF"/>
        <w:spacing w:before="0" w:beforeAutospacing="0" w:after="0" w:afterAutospacing="0"/>
        <w:ind w:firstLine="709"/>
        <w:jc w:val="both"/>
      </w:pPr>
      <w:r w:rsidRPr="00115270">
        <w:rPr>
          <w:sz w:val="30"/>
          <w:szCs w:val="30"/>
        </w:rPr>
        <w:t>Количество победителей и призеров на заключительном этапе за последние 4 года увеличивается. Красноярские школьники занимают призовые места по таким предметам как английский, немецкий и ру</w:t>
      </w:r>
      <w:r w:rsidRPr="00115270">
        <w:rPr>
          <w:sz w:val="30"/>
          <w:szCs w:val="30"/>
        </w:rPr>
        <w:t>с</w:t>
      </w:r>
      <w:r w:rsidRPr="00115270">
        <w:rPr>
          <w:sz w:val="30"/>
          <w:szCs w:val="30"/>
        </w:rPr>
        <w:t xml:space="preserve">ский языки. В учебном году </w:t>
      </w:r>
      <w:r w:rsidR="00673609">
        <w:rPr>
          <w:sz w:val="30"/>
          <w:szCs w:val="30"/>
        </w:rPr>
        <w:t>2020</w:t>
      </w:r>
      <w:r w:rsidR="00966B09">
        <w:rPr>
          <w:sz w:val="30"/>
          <w:szCs w:val="30"/>
        </w:rPr>
        <w:t>/</w:t>
      </w:r>
      <w:r w:rsidR="00673609">
        <w:rPr>
          <w:sz w:val="30"/>
          <w:szCs w:val="30"/>
        </w:rPr>
        <w:t xml:space="preserve">2021 </w:t>
      </w:r>
      <w:r w:rsidRPr="00115270">
        <w:rPr>
          <w:sz w:val="30"/>
          <w:szCs w:val="30"/>
        </w:rPr>
        <w:t xml:space="preserve">один учащийся стал победителем по информатике и призером по математике. </w:t>
      </w:r>
    </w:p>
    <w:p w:rsidR="00A65DF6" w:rsidRPr="00115270" w:rsidRDefault="00A65DF6" w:rsidP="00A65DF6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 целях эффективной реализации задач федерального проекта «Спорт – норма жизни» национального проекта «Демография», привл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>чения жителей города к систематическим занятиям физической культ</w:t>
      </w:r>
      <w:r w:rsidRPr="00115270">
        <w:rPr>
          <w:rFonts w:ascii="Times New Roman" w:hAnsi="Times New Roman"/>
          <w:sz w:val="30"/>
          <w:szCs w:val="30"/>
        </w:rPr>
        <w:t>у</w:t>
      </w:r>
      <w:r w:rsidRPr="00115270">
        <w:rPr>
          <w:rFonts w:ascii="Times New Roman" w:hAnsi="Times New Roman"/>
          <w:sz w:val="30"/>
          <w:szCs w:val="30"/>
        </w:rPr>
        <w:t>рой и спортом, реализации Всероссийского физкультурно-спортивного комплекса «Готов к труду и обороне» (ГТО) проводится большая работа по улучшению спортивной инфраструктуры и повышению доступности спортивных сооружений.</w:t>
      </w:r>
    </w:p>
    <w:p w:rsidR="00A65DF6" w:rsidRPr="00115270" w:rsidRDefault="00A65DF6" w:rsidP="00A65D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Состояние физкультурно-спортивной инфраструктуры:</w:t>
      </w:r>
    </w:p>
    <w:p w:rsidR="00A65DF6" w:rsidRPr="00115270" w:rsidRDefault="00A65DF6" w:rsidP="00A65D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229 спортивных залов;</w:t>
      </w:r>
    </w:p>
    <w:p w:rsidR="00A65DF6" w:rsidRPr="00115270" w:rsidRDefault="00A65DF6" w:rsidP="00A65D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86 футбольных полей (28 с искусственным покрытием);</w:t>
      </w:r>
    </w:p>
    <w:p w:rsidR="00A65DF6" w:rsidRPr="00115270" w:rsidRDefault="00A65DF6" w:rsidP="00A65D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73 комплексных спортивных площадки с резиновым покрытием; </w:t>
      </w:r>
    </w:p>
    <w:p w:rsidR="00A65DF6" w:rsidRPr="00115270" w:rsidRDefault="00A65DF6" w:rsidP="00A65D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24 хоккейные (ледовые) площадки;</w:t>
      </w:r>
    </w:p>
    <w:p w:rsidR="00A65DF6" w:rsidRPr="00115270" w:rsidRDefault="00A65DF6" w:rsidP="00A65DF6">
      <w:pPr>
        <w:widowControl w:val="0"/>
        <w:tabs>
          <w:tab w:val="center" w:pos="5031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27 полос препятствий;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ab/>
      </w:r>
    </w:p>
    <w:p w:rsidR="00A65DF6" w:rsidRPr="00115270" w:rsidRDefault="00A65DF6" w:rsidP="00A65D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порядка 200 – иные спортивно-развивающие площадки и гимн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стические городки для разновозрастных групп (в том числе для подг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товки к выполнению нормативов ГТО).</w:t>
      </w:r>
    </w:p>
    <w:p w:rsidR="00A65DF6" w:rsidRPr="00115270" w:rsidRDefault="00A65DF6" w:rsidP="00A65D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развитии физической культуры и спорта в городе Красноярске большая роль отводится работе по формированию сети физкультурно-спортивных клубов в образовательных учреждениях. В 2020/21 учебном году в общеобразовательных учреждениях функционировали                  76 физкультурно-спортивных клубов с общей численностью 21 049 ч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ловек (обучающиеся в возрасте от 7 до 18 лет), в которых осуществляли деятельность педагогические работники в количестве 456 человек..</w:t>
      </w:r>
    </w:p>
    <w:p w:rsidR="00A65DF6" w:rsidRPr="00115270" w:rsidRDefault="00A65DF6" w:rsidP="00A65DF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Совершенствуется система проведения физкультурных и спорти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ных мероприятий города Красноярска.</w:t>
      </w:r>
    </w:p>
    <w:p w:rsidR="00A65DF6" w:rsidRPr="00115270" w:rsidRDefault="00A65DF6" w:rsidP="00A65DF6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Мероприятия проводятся совместно с главным управлением по физической культуре и спорту администрации города и администрац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ями районов в городе.</w:t>
      </w:r>
    </w:p>
    <w:p w:rsidR="00A65DF6" w:rsidRPr="00115270" w:rsidRDefault="00A65DF6" w:rsidP="00A65DF6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Общеобразовательные учреждения города отвечают за организ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цию школьного этапа соревнований, мероприятий, фестивалей. Райо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ные и городские мероприятия являются местом предъявления учащим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ся достижений, педагогами – результатов своей деятельности.</w:t>
      </w:r>
    </w:p>
    <w:p w:rsidR="00A65DF6" w:rsidRPr="00115270" w:rsidRDefault="00A65DF6" w:rsidP="00A65DF6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«Президентские спортивные игры» и «Президентские состязания» являются приоритетным направлением деятельности каждого 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тельного учреждения по организации и проведению внеурочной фи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культурно-спортивной работы с обучающимися.</w:t>
      </w:r>
    </w:p>
    <w:p w:rsidR="00A65DF6" w:rsidRPr="00115270" w:rsidRDefault="00A65DF6" w:rsidP="00A65DF6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115270">
        <w:rPr>
          <w:sz w:val="30"/>
          <w:szCs w:val="30"/>
        </w:rPr>
        <w:t xml:space="preserve">На </w:t>
      </w:r>
      <w:r w:rsidR="00591759">
        <w:rPr>
          <w:sz w:val="30"/>
          <w:szCs w:val="30"/>
        </w:rPr>
        <w:t>первом</w:t>
      </w:r>
      <w:r w:rsidRPr="00115270">
        <w:rPr>
          <w:sz w:val="30"/>
          <w:szCs w:val="30"/>
        </w:rPr>
        <w:t xml:space="preserve"> (школьном) этапе участие в соревнованиях приняли 39</w:t>
      </w:r>
      <w:r w:rsidR="003637A5" w:rsidRPr="00115270">
        <w:rPr>
          <w:sz w:val="30"/>
          <w:szCs w:val="30"/>
        </w:rPr>
        <w:t xml:space="preserve"> </w:t>
      </w:r>
      <w:r w:rsidRPr="00115270">
        <w:rPr>
          <w:sz w:val="30"/>
          <w:szCs w:val="30"/>
        </w:rPr>
        <w:t>489 обучающихся, из 111 общеобразовательных учреждений города Красноярска участниками стали 111 учреждений, что составляет 100 % от общего количества учреждений и 60 % от общего количества обуч</w:t>
      </w:r>
      <w:r w:rsidRPr="00115270">
        <w:rPr>
          <w:sz w:val="30"/>
          <w:szCs w:val="30"/>
        </w:rPr>
        <w:t>а</w:t>
      </w:r>
      <w:r w:rsidRPr="00115270">
        <w:rPr>
          <w:sz w:val="30"/>
          <w:szCs w:val="30"/>
        </w:rPr>
        <w:t>ющихся в 5-11 классах.</w:t>
      </w:r>
    </w:p>
    <w:p w:rsidR="00A65DF6" w:rsidRPr="00115270" w:rsidRDefault="00A65DF6" w:rsidP="00A65DF6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115270">
        <w:rPr>
          <w:sz w:val="30"/>
          <w:szCs w:val="30"/>
        </w:rPr>
        <w:t xml:space="preserve">На </w:t>
      </w:r>
      <w:r w:rsidR="00591759">
        <w:rPr>
          <w:sz w:val="30"/>
          <w:szCs w:val="30"/>
        </w:rPr>
        <w:t>втором</w:t>
      </w:r>
      <w:r w:rsidRPr="00115270">
        <w:rPr>
          <w:sz w:val="30"/>
          <w:szCs w:val="30"/>
        </w:rPr>
        <w:t xml:space="preserve"> (муниципальном) этапе в соревнованиях участвовали 720 обучающихся, на 3 (региональном) этапе </w:t>
      </w:r>
      <w:r w:rsidRPr="00115270">
        <w:rPr>
          <w:rFonts w:eastAsia="Calibri"/>
          <w:sz w:val="30"/>
          <w:szCs w:val="30"/>
        </w:rPr>
        <w:t>–</w:t>
      </w:r>
      <w:r w:rsidRPr="00115270">
        <w:rPr>
          <w:sz w:val="30"/>
          <w:szCs w:val="30"/>
        </w:rPr>
        <w:t xml:space="preserve"> 40 обучающихся города Красноярска. </w:t>
      </w:r>
    </w:p>
    <w:p w:rsidR="00A65DF6" w:rsidRPr="00115270" w:rsidRDefault="00A65DF6" w:rsidP="00A65DF6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115270">
        <w:rPr>
          <w:sz w:val="30"/>
          <w:szCs w:val="30"/>
        </w:rPr>
        <w:t>Соревнования включали в себя основные и дополнительные виды программ. В основные виды программ входили: баскетбол 3х3, воле</w:t>
      </w:r>
      <w:r w:rsidRPr="00115270">
        <w:rPr>
          <w:sz w:val="30"/>
          <w:szCs w:val="30"/>
        </w:rPr>
        <w:t>й</w:t>
      </w:r>
      <w:r w:rsidRPr="00115270">
        <w:rPr>
          <w:sz w:val="30"/>
          <w:szCs w:val="30"/>
        </w:rPr>
        <w:t>бол, настольный теннис, легкая атлетика. В дополнительные виды пр</w:t>
      </w:r>
      <w:r w:rsidRPr="00115270">
        <w:rPr>
          <w:sz w:val="30"/>
          <w:szCs w:val="30"/>
        </w:rPr>
        <w:t>о</w:t>
      </w:r>
      <w:r w:rsidRPr="00115270">
        <w:rPr>
          <w:sz w:val="30"/>
          <w:szCs w:val="30"/>
        </w:rPr>
        <w:t>грамм входили: мини-футбол, ТЭГ-Регби и плавание.</w:t>
      </w:r>
    </w:p>
    <w:p w:rsidR="00A65DF6" w:rsidRPr="00591759" w:rsidRDefault="00A65DF6" w:rsidP="00A65DF6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591759">
        <w:rPr>
          <w:sz w:val="30"/>
          <w:szCs w:val="30"/>
        </w:rPr>
        <w:t xml:space="preserve">По итогам проведения </w:t>
      </w:r>
      <w:r w:rsidR="00591759" w:rsidRPr="00591759">
        <w:rPr>
          <w:sz w:val="30"/>
          <w:szCs w:val="30"/>
        </w:rPr>
        <w:t>второго</w:t>
      </w:r>
      <w:r w:rsidRPr="00591759">
        <w:rPr>
          <w:sz w:val="30"/>
          <w:szCs w:val="30"/>
        </w:rPr>
        <w:t xml:space="preserve"> (муниципального) этапа команды Лицей № 3 (1 место) и </w:t>
      </w:r>
      <w:r w:rsidR="00591759" w:rsidRPr="00591759">
        <w:rPr>
          <w:sz w:val="30"/>
          <w:szCs w:val="30"/>
        </w:rPr>
        <w:t>СШ № 150</w:t>
      </w:r>
      <w:r w:rsidRPr="00591759">
        <w:rPr>
          <w:sz w:val="30"/>
          <w:szCs w:val="30"/>
        </w:rPr>
        <w:t xml:space="preserve"> (2 место) в возрастной группе в 2006-2007 г.р. получили право предоставлять город Красноярск на 3 (реги</w:t>
      </w:r>
      <w:r w:rsidRPr="00591759">
        <w:rPr>
          <w:sz w:val="30"/>
          <w:szCs w:val="30"/>
        </w:rPr>
        <w:t>о</w:t>
      </w:r>
      <w:r w:rsidRPr="00591759">
        <w:rPr>
          <w:sz w:val="30"/>
          <w:szCs w:val="30"/>
        </w:rPr>
        <w:t>нальном) этапе.</w:t>
      </w:r>
    </w:p>
    <w:p w:rsidR="00A65DF6" w:rsidRPr="00591759" w:rsidRDefault="00A65DF6" w:rsidP="00A65DF6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591759">
        <w:rPr>
          <w:sz w:val="30"/>
          <w:szCs w:val="30"/>
        </w:rPr>
        <w:t>По итогам регионального этапа команда Лицей № 3 заняла 2 м</w:t>
      </w:r>
      <w:r w:rsidRPr="00591759">
        <w:rPr>
          <w:sz w:val="30"/>
          <w:szCs w:val="30"/>
        </w:rPr>
        <w:t>е</w:t>
      </w:r>
      <w:r w:rsidRPr="00591759">
        <w:rPr>
          <w:sz w:val="30"/>
          <w:szCs w:val="30"/>
        </w:rPr>
        <w:t xml:space="preserve">сто, команда </w:t>
      </w:r>
      <w:r w:rsidR="00591759" w:rsidRPr="00591759">
        <w:rPr>
          <w:sz w:val="30"/>
          <w:szCs w:val="30"/>
        </w:rPr>
        <w:t>СШ</w:t>
      </w:r>
      <w:r w:rsidRPr="00591759">
        <w:rPr>
          <w:sz w:val="30"/>
          <w:szCs w:val="30"/>
        </w:rPr>
        <w:t xml:space="preserve"> № 150 заняла 3 место.</w:t>
      </w:r>
    </w:p>
    <w:p w:rsidR="00A65DF6" w:rsidRPr="00591759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91759">
        <w:rPr>
          <w:rFonts w:ascii="Times New Roman" w:hAnsi="Times New Roman"/>
          <w:sz w:val="30"/>
          <w:szCs w:val="30"/>
        </w:rPr>
        <w:t xml:space="preserve">В 2020/21 учебном году в «Президентских состязаниях»                              на </w:t>
      </w:r>
      <w:r w:rsidR="00591759" w:rsidRPr="00591759">
        <w:rPr>
          <w:rFonts w:ascii="Times New Roman" w:hAnsi="Times New Roman"/>
          <w:sz w:val="30"/>
          <w:szCs w:val="30"/>
        </w:rPr>
        <w:t>первом</w:t>
      </w:r>
      <w:r w:rsidRPr="00591759">
        <w:rPr>
          <w:rFonts w:ascii="Times New Roman" w:hAnsi="Times New Roman"/>
          <w:sz w:val="30"/>
          <w:szCs w:val="30"/>
        </w:rPr>
        <w:t xml:space="preserve"> (школьном) этапе из 111 общеобразовательных учреждений участие в состязаниях приняли 110 (99,10 % от общего количества учреждений). В рамках первого этапа прошло тестирование по </w:t>
      </w:r>
      <w:r w:rsidRPr="00591759">
        <w:rPr>
          <w:rFonts w:ascii="Times New Roman" w:eastAsia="Times New Roman" w:hAnsi="Times New Roman"/>
          <w:sz w:val="30"/>
          <w:szCs w:val="30"/>
        </w:rPr>
        <w:t xml:space="preserve">ОФП, </w:t>
      </w:r>
      <w:r w:rsidRPr="00591759">
        <w:rPr>
          <w:rFonts w:ascii="Times New Roman" w:hAnsi="Times New Roman"/>
          <w:sz w:val="30"/>
          <w:szCs w:val="30"/>
        </w:rPr>
        <w:t>участие в нем приняли 99</w:t>
      </w:r>
      <w:r w:rsidR="00591759" w:rsidRPr="00591759">
        <w:rPr>
          <w:rFonts w:ascii="Times New Roman" w:hAnsi="Times New Roman"/>
          <w:sz w:val="30"/>
          <w:szCs w:val="30"/>
        </w:rPr>
        <w:t xml:space="preserve"> </w:t>
      </w:r>
      <w:r w:rsidRPr="00591759">
        <w:rPr>
          <w:rFonts w:ascii="Times New Roman" w:hAnsi="Times New Roman"/>
          <w:sz w:val="30"/>
          <w:szCs w:val="30"/>
        </w:rPr>
        <w:t>701 обучающийся с 1-11 класс (81 % от общ</w:t>
      </w:r>
      <w:r w:rsidRPr="00591759">
        <w:rPr>
          <w:rFonts w:ascii="Times New Roman" w:hAnsi="Times New Roman"/>
          <w:sz w:val="30"/>
          <w:szCs w:val="30"/>
        </w:rPr>
        <w:t>е</w:t>
      </w:r>
      <w:r w:rsidRPr="00591759">
        <w:rPr>
          <w:rFonts w:ascii="Times New Roman" w:hAnsi="Times New Roman"/>
          <w:sz w:val="30"/>
          <w:szCs w:val="30"/>
        </w:rPr>
        <w:t>го количества обучающихся).</w:t>
      </w:r>
    </w:p>
    <w:p w:rsidR="00A65DF6" w:rsidRPr="00591759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91759">
        <w:rPr>
          <w:rFonts w:ascii="Times New Roman" w:hAnsi="Times New Roman"/>
          <w:sz w:val="30"/>
          <w:szCs w:val="30"/>
        </w:rPr>
        <w:t xml:space="preserve">На </w:t>
      </w:r>
      <w:r w:rsidR="00591759" w:rsidRPr="00591759">
        <w:rPr>
          <w:rFonts w:ascii="Times New Roman" w:hAnsi="Times New Roman"/>
          <w:sz w:val="30"/>
          <w:szCs w:val="30"/>
        </w:rPr>
        <w:t>втором</w:t>
      </w:r>
      <w:r w:rsidRPr="00591759">
        <w:rPr>
          <w:rFonts w:ascii="Times New Roman" w:hAnsi="Times New Roman"/>
          <w:sz w:val="30"/>
          <w:szCs w:val="30"/>
        </w:rPr>
        <w:t xml:space="preserve"> (муниципальном) этапе состязаний в легкоатлетич</w:t>
      </w:r>
      <w:r w:rsidRPr="00591759">
        <w:rPr>
          <w:rFonts w:ascii="Times New Roman" w:hAnsi="Times New Roman"/>
          <w:sz w:val="30"/>
          <w:szCs w:val="30"/>
        </w:rPr>
        <w:t>е</w:t>
      </w:r>
      <w:r w:rsidRPr="00591759">
        <w:rPr>
          <w:rFonts w:ascii="Times New Roman" w:hAnsi="Times New Roman"/>
          <w:sz w:val="30"/>
          <w:szCs w:val="30"/>
        </w:rPr>
        <w:t>ском многоборье, эстафетном беге, творческом и теоретическом ко</w:t>
      </w:r>
      <w:r w:rsidRPr="00591759">
        <w:rPr>
          <w:rFonts w:ascii="Times New Roman" w:hAnsi="Times New Roman"/>
          <w:sz w:val="30"/>
          <w:szCs w:val="30"/>
        </w:rPr>
        <w:t>н</w:t>
      </w:r>
      <w:r w:rsidRPr="00591759">
        <w:rPr>
          <w:rFonts w:ascii="Times New Roman" w:hAnsi="Times New Roman"/>
          <w:sz w:val="30"/>
          <w:szCs w:val="30"/>
        </w:rPr>
        <w:t xml:space="preserve">курсах участие приняли 112 обучающихся из 7-ми учреждений. </w:t>
      </w:r>
    </w:p>
    <w:p w:rsidR="00A65DF6" w:rsidRPr="00591759" w:rsidRDefault="00A65DF6" w:rsidP="00A65DF6">
      <w:pPr>
        <w:pStyle w:val="a3"/>
        <w:ind w:firstLine="709"/>
        <w:contextualSpacing/>
        <w:rPr>
          <w:rFonts w:ascii="Times New Roman" w:hAnsi="Times New Roman"/>
          <w:sz w:val="30"/>
          <w:szCs w:val="30"/>
        </w:rPr>
      </w:pPr>
      <w:r w:rsidRPr="00591759">
        <w:rPr>
          <w:rFonts w:ascii="Times New Roman" w:hAnsi="Times New Roman"/>
          <w:sz w:val="30"/>
          <w:szCs w:val="30"/>
        </w:rPr>
        <w:lastRenderedPageBreak/>
        <w:t xml:space="preserve">На </w:t>
      </w:r>
      <w:r w:rsidR="00591759" w:rsidRPr="00591759">
        <w:rPr>
          <w:rFonts w:ascii="Times New Roman" w:hAnsi="Times New Roman"/>
          <w:sz w:val="30"/>
          <w:szCs w:val="30"/>
        </w:rPr>
        <w:t>третьем</w:t>
      </w:r>
      <w:r w:rsidRPr="00591759">
        <w:rPr>
          <w:rFonts w:ascii="Times New Roman" w:hAnsi="Times New Roman"/>
          <w:sz w:val="30"/>
          <w:szCs w:val="30"/>
        </w:rPr>
        <w:t xml:space="preserve"> этапе (региональном) участие приняли 32 обучающи</w:t>
      </w:r>
      <w:r w:rsidRPr="00591759">
        <w:rPr>
          <w:rFonts w:ascii="Times New Roman" w:hAnsi="Times New Roman"/>
          <w:sz w:val="30"/>
          <w:szCs w:val="30"/>
        </w:rPr>
        <w:t>х</w:t>
      </w:r>
      <w:r w:rsidRPr="00591759">
        <w:rPr>
          <w:rFonts w:ascii="Times New Roman" w:hAnsi="Times New Roman"/>
          <w:sz w:val="30"/>
          <w:szCs w:val="30"/>
        </w:rPr>
        <w:t>ся из общеобразовательных учреждений: Гимназия № 13 «Академ» (О</w:t>
      </w:r>
      <w:r w:rsidRPr="00591759">
        <w:rPr>
          <w:rFonts w:ascii="Times New Roman" w:hAnsi="Times New Roman"/>
          <w:sz w:val="30"/>
          <w:szCs w:val="30"/>
        </w:rPr>
        <w:t>к</w:t>
      </w:r>
      <w:r w:rsidRPr="00591759">
        <w:rPr>
          <w:rFonts w:ascii="Times New Roman" w:hAnsi="Times New Roman"/>
          <w:sz w:val="30"/>
          <w:szCs w:val="30"/>
        </w:rPr>
        <w:t xml:space="preserve">тябрьский район) и Гимназия № 6 (Кировский район). </w:t>
      </w:r>
    </w:p>
    <w:p w:rsidR="00A65DF6" w:rsidRPr="00591759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591759">
        <w:rPr>
          <w:rFonts w:ascii="Times New Roman" w:hAnsi="Times New Roman"/>
          <w:sz w:val="30"/>
          <w:szCs w:val="30"/>
        </w:rPr>
        <w:t xml:space="preserve">По итогам </w:t>
      </w:r>
      <w:r w:rsidR="00591759" w:rsidRPr="00591759">
        <w:rPr>
          <w:rFonts w:ascii="Times New Roman" w:hAnsi="Times New Roman"/>
          <w:sz w:val="30"/>
          <w:szCs w:val="30"/>
        </w:rPr>
        <w:t xml:space="preserve">третьего </w:t>
      </w:r>
      <w:r w:rsidRPr="00591759">
        <w:rPr>
          <w:rFonts w:ascii="Times New Roman" w:hAnsi="Times New Roman"/>
          <w:sz w:val="30"/>
          <w:szCs w:val="30"/>
        </w:rPr>
        <w:t>этапа Гимназия № 13 «Академ» заняли 6 м</w:t>
      </w:r>
      <w:r w:rsidRPr="00591759">
        <w:rPr>
          <w:rFonts w:ascii="Times New Roman" w:hAnsi="Times New Roman"/>
          <w:sz w:val="30"/>
          <w:szCs w:val="30"/>
        </w:rPr>
        <w:t>е</w:t>
      </w:r>
      <w:r w:rsidRPr="00591759">
        <w:rPr>
          <w:rFonts w:ascii="Times New Roman" w:hAnsi="Times New Roman"/>
          <w:sz w:val="30"/>
          <w:szCs w:val="30"/>
        </w:rPr>
        <w:t>сто, Гимназия № 6 заняли 8 место.</w:t>
      </w:r>
    </w:p>
    <w:p w:rsidR="00A65DF6" w:rsidRPr="00115270" w:rsidRDefault="00A65DF6" w:rsidP="00A65DF6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591759">
        <w:rPr>
          <w:rFonts w:ascii="Times New Roman" w:hAnsi="Times New Roman"/>
          <w:sz w:val="30"/>
          <w:szCs w:val="30"/>
        </w:rPr>
        <w:t xml:space="preserve">Фестиваль двигательно-игровой </w:t>
      </w:r>
      <w:r w:rsidRPr="00115270">
        <w:rPr>
          <w:rFonts w:ascii="Times New Roman" w:hAnsi="Times New Roman"/>
          <w:sz w:val="30"/>
          <w:szCs w:val="30"/>
        </w:rPr>
        <w:t>деятельности среди воспитанн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ков дошкольных образовательных учреждений города Красноярска в 2020/21 учебном году проводился с целью пропаганды здорового образа жизни, развития психофизических качеств, жизненно важных двиг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>тельных умений и навыков обучающихся средствами физической кул</w:t>
      </w:r>
      <w:r w:rsidRPr="00115270">
        <w:rPr>
          <w:rFonts w:ascii="Times New Roman" w:hAnsi="Times New Roman"/>
          <w:sz w:val="30"/>
          <w:szCs w:val="30"/>
        </w:rPr>
        <w:t>ь</w:t>
      </w:r>
      <w:r w:rsidRPr="00115270">
        <w:rPr>
          <w:rFonts w:ascii="Times New Roman" w:hAnsi="Times New Roman"/>
          <w:sz w:val="30"/>
          <w:szCs w:val="30"/>
        </w:rPr>
        <w:t>туры, повышения мотивации у детей и их семей к занятиям физической культурой и спортом на регулярной основе.</w:t>
      </w:r>
    </w:p>
    <w:p w:rsidR="00A65DF6" w:rsidRPr="00115270" w:rsidRDefault="00A65DF6" w:rsidP="00A65DF6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Все физкультурные мероприятия прошли в он-лайн формате по следующим видам программы:</w:t>
      </w:r>
    </w:p>
    <w:p w:rsidR="00A65DF6" w:rsidRPr="00115270" w:rsidRDefault="00A65DF6" w:rsidP="00A65DF6">
      <w:pPr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1. «Русские шашки» (лично-командн</w:t>
      </w:r>
      <w:r w:rsidR="00F83C9F">
        <w:rPr>
          <w:rFonts w:ascii="Times New Roman" w:hAnsi="Times New Roman"/>
          <w:sz w:val="30"/>
          <w:szCs w:val="30"/>
        </w:rPr>
        <w:t>ый турнир на призы Деда Мороза);</w:t>
      </w:r>
    </w:p>
    <w:p w:rsidR="00A65DF6" w:rsidRPr="00115270" w:rsidRDefault="00A65DF6" w:rsidP="00A65DF6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2. «Напольный керлинг» (в то</w:t>
      </w:r>
      <w:r w:rsidR="00F83C9F">
        <w:rPr>
          <w:rFonts w:ascii="Times New Roman" w:hAnsi="Times New Roman"/>
          <w:sz w:val="30"/>
          <w:szCs w:val="30"/>
        </w:rPr>
        <w:t>м числе с участием детей с ОВЗ);</w:t>
      </w:r>
    </w:p>
    <w:p w:rsidR="00A65DF6" w:rsidRPr="00115270" w:rsidRDefault="00F83C9F" w:rsidP="00A65DF6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«БЕГОВЕЛиЯ»;</w:t>
      </w:r>
    </w:p>
    <w:p w:rsidR="00A65DF6" w:rsidRPr="00115270" w:rsidRDefault="00F83C9F" w:rsidP="00A65DF6">
      <w:pPr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«ГТО: подтянись к движению!»;</w:t>
      </w:r>
    </w:p>
    <w:p w:rsidR="00A65DF6" w:rsidRPr="00115270" w:rsidRDefault="00A65DF6" w:rsidP="00A65DF6">
      <w:pPr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5. «Дошкольная лига чемпионов» (с элементами футбола).</w:t>
      </w:r>
    </w:p>
    <w:p w:rsidR="00A65DF6" w:rsidRPr="00115270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15270">
        <w:rPr>
          <w:rFonts w:ascii="Times New Roman" w:hAnsi="Times New Roman"/>
          <w:sz w:val="30"/>
          <w:szCs w:val="30"/>
        </w:rPr>
        <w:t xml:space="preserve">Вид программы «ГТО: подтянись к движению!» проходил 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с 12 по 30 октября 2020 года.</w:t>
      </w:r>
      <w:r w:rsidRPr="00115270">
        <w:rPr>
          <w:rFonts w:ascii="Times New Roman" w:hAnsi="Times New Roman"/>
          <w:sz w:val="30"/>
          <w:szCs w:val="30"/>
        </w:rPr>
        <w:t xml:space="preserve"> М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 xml:space="preserve">ероприятие 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состоялось в дистанционном фо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ar-SA"/>
        </w:rPr>
        <w:t>мате с применением он-лайн технологий.</w:t>
      </w:r>
    </w:p>
    <w:p w:rsidR="00A65DF6" w:rsidRPr="00115270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Основная идея – создание условий для ознакомления со Всеро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сийским физкультурно-спортивным комплексом «Готов к труду и об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роне», оценки уровня физической подготовленности для дальнейшего участия в тестировании комплекса ГТО детей в возрасте 6-8 лет (I ст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у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пень).</w:t>
      </w:r>
    </w:p>
    <w:p w:rsidR="00A65DF6" w:rsidRPr="00115270" w:rsidRDefault="00A65DF6" w:rsidP="00A65DF6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Участниками тестирования стали 619 воспитанников из 81 д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школьного образовательного учреждения города Красноярска.</w:t>
      </w:r>
    </w:p>
    <w:p w:rsidR="00A65DF6" w:rsidRPr="00115270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С целью популяризации вида спорта «шашки» среди воспитанн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 xml:space="preserve">ков детских садов при поддержке МБУ спортивной школы «Вертикаль» прошел уже традиционный лично-командный турнир «Русские шашки на призы Деда Мороза». В 2020-2021 году турнир впервые проводился в он-лайн формате.  </w:t>
      </w:r>
    </w:p>
    <w:p w:rsidR="00A65DF6" w:rsidRPr="00115270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Отборочные он-лайн турниры прошли во всех районах города с 30 ноября по 04 декабря 2020 года.</w:t>
      </w:r>
      <w:r w:rsidRPr="00115270">
        <w:rPr>
          <w:rFonts w:ascii="Times New Roman" w:hAnsi="Times New Roman"/>
          <w:sz w:val="30"/>
          <w:szCs w:val="30"/>
        </w:rPr>
        <w:tab/>
      </w:r>
    </w:p>
    <w:p w:rsidR="00A65DF6" w:rsidRPr="00115270" w:rsidRDefault="00A65DF6" w:rsidP="00A65DF6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К участию в городском он-лайн турнире были допущены 42 во</w:t>
      </w:r>
      <w:r w:rsidRPr="00115270">
        <w:rPr>
          <w:rFonts w:ascii="Times New Roman" w:hAnsi="Times New Roman"/>
          <w:sz w:val="30"/>
          <w:szCs w:val="30"/>
        </w:rPr>
        <w:t>с</w:t>
      </w:r>
      <w:r w:rsidRPr="00115270">
        <w:rPr>
          <w:rFonts w:ascii="Times New Roman" w:hAnsi="Times New Roman"/>
          <w:sz w:val="30"/>
          <w:szCs w:val="30"/>
        </w:rPr>
        <w:t>питанника подготовительных групп муниципальных дошкольных обр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 xml:space="preserve">зовательных учреждений города Красноярска в возрасте от 6 до 8 лет – победители районных этапов он-лайн турнира. </w:t>
      </w:r>
    </w:p>
    <w:p w:rsidR="00A65DF6" w:rsidRPr="00115270" w:rsidRDefault="00A65DF6" w:rsidP="00A65DF6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 рамках турнира в 2020-2021 году впервые прошел междунаро</w:t>
      </w:r>
      <w:r w:rsidRPr="00115270">
        <w:rPr>
          <w:rFonts w:ascii="Times New Roman" w:hAnsi="Times New Roman"/>
          <w:sz w:val="30"/>
          <w:szCs w:val="30"/>
        </w:rPr>
        <w:t>д</w:t>
      </w:r>
      <w:r w:rsidRPr="00115270">
        <w:rPr>
          <w:rFonts w:ascii="Times New Roman" w:hAnsi="Times New Roman"/>
          <w:sz w:val="30"/>
          <w:szCs w:val="30"/>
        </w:rPr>
        <w:lastRenderedPageBreak/>
        <w:t>ный «Матч дружбы», где встретились в он-лайн соревнованиях побед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тели муниципального этапа со своими сверстниками из республики А</w:t>
      </w:r>
      <w:r w:rsidRPr="00115270">
        <w:rPr>
          <w:rFonts w:ascii="Times New Roman" w:hAnsi="Times New Roman"/>
          <w:sz w:val="30"/>
          <w:szCs w:val="30"/>
        </w:rPr>
        <w:t>б</w:t>
      </w:r>
      <w:r w:rsidRPr="00115270">
        <w:rPr>
          <w:rFonts w:ascii="Times New Roman" w:hAnsi="Times New Roman"/>
          <w:sz w:val="30"/>
          <w:szCs w:val="30"/>
        </w:rPr>
        <w:t>хазии.</w:t>
      </w:r>
    </w:p>
    <w:p w:rsidR="00A65DF6" w:rsidRPr="00115270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Вид программы «Напольный керлинг» прошел с 22 января по 31 марта 2021 года. </w:t>
      </w:r>
    </w:p>
    <w:p w:rsidR="00A65DF6" w:rsidRPr="00115270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К участию в мероприятии допускались воспитанники муниц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 xml:space="preserve">пальных дошкольных образовательных учреждений города Красноярска в возрасте от 5 до 8 лет. </w:t>
      </w:r>
    </w:p>
    <w:p w:rsidR="00A65DF6" w:rsidRPr="00115270" w:rsidRDefault="00A65DF6" w:rsidP="00A65DF6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15270">
        <w:rPr>
          <w:sz w:val="30"/>
          <w:szCs w:val="30"/>
        </w:rPr>
        <w:t>Участниками районных отборочных этапов стали 4927 детей из 118 МДОУ (из них - 2017 детей с ОВЗ).</w:t>
      </w:r>
    </w:p>
    <w:p w:rsidR="00A65DF6" w:rsidRPr="00115270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Участниками городского этапа стали четыре команды от Сове</w:t>
      </w:r>
      <w:r w:rsidRPr="00115270">
        <w:rPr>
          <w:rFonts w:ascii="Times New Roman" w:hAnsi="Times New Roman"/>
          <w:sz w:val="30"/>
          <w:szCs w:val="30"/>
        </w:rPr>
        <w:t>т</w:t>
      </w:r>
      <w:r w:rsidRPr="00115270">
        <w:rPr>
          <w:rFonts w:ascii="Times New Roman" w:hAnsi="Times New Roman"/>
          <w:sz w:val="30"/>
          <w:szCs w:val="30"/>
        </w:rPr>
        <w:t>ского района (МДОУ №№ 46, 101, 218, 277) и по две команды от других районов (МДОУ №№ 12, 34, 50, 109, 220, 235, 268, 269, 283, 307, 321 и ОП № 4 МАОУ «Средняя школа «Комплекс Покровский»).</w:t>
      </w:r>
    </w:p>
    <w:p w:rsidR="00A65DF6" w:rsidRPr="00115270" w:rsidRDefault="00A65DF6" w:rsidP="00A65DF6">
      <w:pPr>
        <w:ind w:firstLine="426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Вид программы «БЕГОВЕЛиЯ» проводился с 22 марта по 29 апреля 2021 года.</w:t>
      </w:r>
    </w:p>
    <w:p w:rsidR="00A65DF6" w:rsidRPr="00115270" w:rsidRDefault="00A65DF6" w:rsidP="00A65DF6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К участию допускались воспитанники основной группы здоровья в возрасте от 5 до 6 лет муниципальных дошкольных образовательных учреждений. </w:t>
      </w:r>
    </w:p>
    <w:p w:rsidR="00A65DF6" w:rsidRPr="00115270" w:rsidRDefault="00A65DF6" w:rsidP="00A65DF6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15270">
        <w:rPr>
          <w:sz w:val="30"/>
          <w:szCs w:val="30"/>
        </w:rPr>
        <w:t>Участниками районных отборочных этапов стали 1746 детей из 77 МДОУ. В городском он-лайн финале участие приняли 16 лучших к</w:t>
      </w:r>
      <w:r w:rsidRPr="00115270">
        <w:rPr>
          <w:sz w:val="30"/>
          <w:szCs w:val="30"/>
        </w:rPr>
        <w:t>о</w:t>
      </w:r>
      <w:r w:rsidRPr="00115270">
        <w:rPr>
          <w:sz w:val="30"/>
          <w:szCs w:val="30"/>
        </w:rPr>
        <w:t>манд воспитанников дошкольных образовательных учреждений (в том числе дети с ОВЗ).</w:t>
      </w:r>
    </w:p>
    <w:p w:rsidR="00A65DF6" w:rsidRPr="00115270" w:rsidRDefault="00A65DF6" w:rsidP="00A65DF6">
      <w:pPr>
        <w:pStyle w:val="af2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i/>
          <w:sz w:val="28"/>
          <w:szCs w:val="28"/>
        </w:rPr>
        <w:tab/>
      </w:r>
      <w:r w:rsidRPr="00115270">
        <w:rPr>
          <w:rFonts w:ascii="Times New Roman" w:hAnsi="Times New Roman"/>
          <w:sz w:val="30"/>
          <w:szCs w:val="30"/>
        </w:rPr>
        <w:t xml:space="preserve">Вид программы «Дошкольная лига чемпионов» (с элементами футбола) прошел с 12 октября по 13 ноября 2020 года. </w:t>
      </w:r>
    </w:p>
    <w:p w:rsidR="00A65DF6" w:rsidRPr="00115270" w:rsidRDefault="00A65DF6" w:rsidP="00A65DF6">
      <w:pPr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15270">
        <w:rPr>
          <w:rFonts w:ascii="Times New Roman" w:hAnsi="Times New Roman"/>
          <w:sz w:val="30"/>
          <w:szCs w:val="30"/>
          <w:shd w:val="clear" w:color="auto" w:fill="FFFFFF"/>
        </w:rPr>
        <w:t xml:space="preserve">Основные цели и задачи: </w:t>
      </w:r>
      <w:r w:rsidRPr="00115270">
        <w:rPr>
          <w:rFonts w:ascii="Times New Roman" w:hAnsi="Times New Roman"/>
          <w:sz w:val="30"/>
          <w:szCs w:val="30"/>
        </w:rPr>
        <w:t xml:space="preserve">развитие психофизических качеств, </w:t>
      </w:r>
      <w:r w:rsidRPr="00115270">
        <w:rPr>
          <w:rStyle w:val="c0"/>
          <w:rFonts w:ascii="Times New Roman" w:hAnsi="Times New Roman"/>
          <w:sz w:val="30"/>
          <w:szCs w:val="30"/>
        </w:rPr>
        <w:t>жи</w:t>
      </w:r>
      <w:r w:rsidRPr="00115270">
        <w:rPr>
          <w:rStyle w:val="c0"/>
          <w:rFonts w:ascii="Times New Roman" w:hAnsi="Times New Roman"/>
          <w:sz w:val="30"/>
          <w:szCs w:val="30"/>
        </w:rPr>
        <w:t>з</w:t>
      </w:r>
      <w:r w:rsidRPr="00115270">
        <w:rPr>
          <w:rStyle w:val="c0"/>
          <w:rFonts w:ascii="Times New Roman" w:hAnsi="Times New Roman"/>
          <w:sz w:val="30"/>
          <w:szCs w:val="30"/>
        </w:rPr>
        <w:t>ненно важных двигательных умений и навыков</w:t>
      </w:r>
      <w:r w:rsidRPr="00115270">
        <w:rPr>
          <w:rFonts w:ascii="Times New Roman" w:hAnsi="Times New Roman"/>
          <w:sz w:val="30"/>
          <w:szCs w:val="30"/>
        </w:rPr>
        <w:t xml:space="preserve"> средствами физической культуры; пропаганда здорового образа жизни;</w:t>
      </w:r>
      <w:r w:rsidRPr="00115270">
        <w:rPr>
          <w:rFonts w:ascii="Times New Roman" w:hAnsi="Times New Roman"/>
          <w:bCs/>
          <w:sz w:val="30"/>
          <w:szCs w:val="30"/>
        </w:rPr>
        <w:t xml:space="preserve"> </w:t>
      </w:r>
      <w:r w:rsidRPr="00115270">
        <w:rPr>
          <w:rFonts w:ascii="Times New Roman" w:hAnsi="Times New Roman"/>
          <w:sz w:val="30"/>
          <w:szCs w:val="30"/>
        </w:rPr>
        <w:t>привлечение детей к р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>гулярным занятиям физической культурой и спортом</w:t>
      </w:r>
      <w:r w:rsidRPr="00115270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A65DF6" w:rsidRPr="00115270" w:rsidRDefault="00A65DF6" w:rsidP="00A65DF6">
      <w:pPr>
        <w:pStyle w:val="ab"/>
        <w:ind w:left="0" w:firstLine="709"/>
        <w:jc w:val="both"/>
        <w:rPr>
          <w:bCs/>
          <w:sz w:val="30"/>
          <w:szCs w:val="30"/>
        </w:rPr>
      </w:pPr>
      <w:r w:rsidRPr="00115270">
        <w:rPr>
          <w:sz w:val="30"/>
          <w:szCs w:val="30"/>
        </w:rPr>
        <w:t>В мероприятии приняли участие все желающие воспитанники подготовительных групп (независимо от пола от 6 до 8 лет) муниципальных дошкольных образовательных учреждений города Красноярска</w:t>
      </w:r>
      <w:r w:rsidRPr="00115270">
        <w:rPr>
          <w:bCs/>
          <w:sz w:val="30"/>
          <w:szCs w:val="30"/>
        </w:rPr>
        <w:t>.</w:t>
      </w:r>
    </w:p>
    <w:p w:rsidR="00A65DF6" w:rsidRPr="00115270" w:rsidRDefault="00A65DF6" w:rsidP="00A65DF6">
      <w:pPr>
        <w:widowControl w:val="0"/>
        <w:shd w:val="clear" w:color="auto" w:fill="FFFFFF" w:themeFill="background1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По итогам проведения районных отборочных этапов в городском он-лайн финале состязались 10 воспитанников дошкольных учрежд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 xml:space="preserve">ний. </w:t>
      </w:r>
      <w:r w:rsidRPr="00115270">
        <w:rPr>
          <w:rFonts w:ascii="Times New Roman" w:eastAsia="Calibri" w:hAnsi="Times New Roman"/>
          <w:sz w:val="30"/>
          <w:szCs w:val="30"/>
        </w:rPr>
        <w:t xml:space="preserve">Из 10 финалистов сразу три воспитанника детского сада </w:t>
      </w:r>
    </w:p>
    <w:p w:rsidR="00A65DF6" w:rsidRPr="00115270" w:rsidRDefault="00A65DF6" w:rsidP="00A65DF6">
      <w:pPr>
        <w:widowControl w:val="0"/>
        <w:shd w:val="clear" w:color="auto" w:fill="FFFFFF" w:themeFill="background1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Несмотря на позитивную динамику развития физической культ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ры и спорта в общеобразовательных учреждениях сохраняются:</w:t>
      </w:r>
    </w:p>
    <w:p w:rsidR="00A65DF6" w:rsidRPr="00115270" w:rsidRDefault="00A65DF6" w:rsidP="00A65DF6">
      <w:pPr>
        <w:widowControl w:val="0"/>
        <w:shd w:val="clear" w:color="auto" w:fill="FFFFFF" w:themeFill="background1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несоответствие уровня материальной базы и инфраструктуры об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ъ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ектов физической культуры и спорта на территории образовательных учреждений современным задачам развития физкультуры;</w:t>
      </w:r>
    </w:p>
    <w:p w:rsidR="00A65DF6" w:rsidRPr="00115270" w:rsidRDefault="00A65DF6" w:rsidP="00A65DF6">
      <w:pPr>
        <w:widowControl w:val="0"/>
        <w:shd w:val="clear" w:color="auto" w:fill="FFFFFF" w:themeFill="background1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отсутствие необходимых кадров.</w:t>
      </w:r>
    </w:p>
    <w:p w:rsidR="00A65DF6" w:rsidRPr="00115270" w:rsidRDefault="00A65DF6" w:rsidP="00A65DF6">
      <w:pPr>
        <w:widowControl w:val="0"/>
        <w:shd w:val="clear" w:color="auto" w:fill="FFFFFF" w:themeFill="background1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Согласно Федеральному </w:t>
      </w:r>
      <w:hyperlink r:id="rId14" w:history="1">
        <w:r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закону</w:t>
        </w:r>
      </w:hyperlink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от 29.12.2012 № 273-ФЗ «Об обр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зовании в Российской Федерации» образовательные учреждения обяз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 создать условия для медицинского обслуживания воспитанников дошкольных образовательных учреждений и школьников, которое      осуществляют учреждения здравоохранения, имеющие лицензию на 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ответствующие виды деятельности.</w:t>
      </w:r>
    </w:p>
    <w:p w:rsidR="00230307" w:rsidRPr="00115270" w:rsidRDefault="00230307" w:rsidP="00F61B1F">
      <w:pPr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Все 11</w:t>
      </w:r>
      <w:r w:rsidR="00B05AD8" w:rsidRPr="00115270">
        <w:rPr>
          <w:rFonts w:ascii="Times New Roman" w:hAnsi="Times New Roman"/>
          <w:sz w:val="30"/>
          <w:szCs w:val="30"/>
        </w:rPr>
        <w:t>1</w:t>
      </w:r>
      <w:r w:rsidRPr="00115270">
        <w:rPr>
          <w:rFonts w:ascii="Times New Roman" w:hAnsi="Times New Roman"/>
          <w:sz w:val="30"/>
          <w:szCs w:val="30"/>
        </w:rPr>
        <w:t xml:space="preserve"> общеобразовательных учреждений имеют медицинские кабинеты. </w:t>
      </w:r>
    </w:p>
    <w:p w:rsidR="00230307" w:rsidRPr="00115270" w:rsidRDefault="00230307" w:rsidP="00F61B1F">
      <w:pPr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Имеет лицензию на осуществление медицинско</w:t>
      </w:r>
      <w:r w:rsidR="00E86870" w:rsidRPr="00115270">
        <w:rPr>
          <w:rFonts w:ascii="Times New Roman" w:hAnsi="Times New Roman"/>
          <w:sz w:val="30"/>
          <w:szCs w:val="30"/>
        </w:rPr>
        <w:t>й деятельности только</w:t>
      </w:r>
      <w:r w:rsidRPr="00115270">
        <w:rPr>
          <w:rFonts w:ascii="Times New Roman" w:hAnsi="Times New Roman"/>
          <w:sz w:val="30"/>
          <w:szCs w:val="30"/>
        </w:rPr>
        <w:t xml:space="preserve"> общео</w:t>
      </w:r>
      <w:r w:rsidR="00F61B1F" w:rsidRPr="00115270">
        <w:rPr>
          <w:rFonts w:ascii="Times New Roman" w:hAnsi="Times New Roman"/>
          <w:sz w:val="30"/>
          <w:szCs w:val="30"/>
        </w:rPr>
        <w:t>бразовательное учреждение М</w:t>
      </w:r>
      <w:r w:rsidR="00371EC5" w:rsidRPr="00115270">
        <w:rPr>
          <w:rFonts w:ascii="Times New Roman" w:hAnsi="Times New Roman"/>
          <w:sz w:val="30"/>
          <w:szCs w:val="30"/>
        </w:rPr>
        <w:t>АО</w:t>
      </w:r>
      <w:r w:rsidR="00F61B1F" w:rsidRPr="00115270">
        <w:rPr>
          <w:rFonts w:ascii="Times New Roman" w:hAnsi="Times New Roman"/>
          <w:sz w:val="30"/>
          <w:szCs w:val="30"/>
        </w:rPr>
        <w:t xml:space="preserve">У </w:t>
      </w:r>
      <w:r w:rsidRPr="00115270">
        <w:rPr>
          <w:rFonts w:ascii="Times New Roman" w:hAnsi="Times New Roman"/>
          <w:sz w:val="30"/>
          <w:szCs w:val="30"/>
        </w:rPr>
        <w:t>«Школа</w:t>
      </w:r>
      <w:r w:rsidR="00E86870" w:rsidRPr="00115270">
        <w:rPr>
          <w:rFonts w:ascii="Times New Roman" w:hAnsi="Times New Roman"/>
          <w:sz w:val="30"/>
          <w:szCs w:val="30"/>
        </w:rPr>
        <w:t>-</w:t>
      </w:r>
      <w:r w:rsidRPr="00115270">
        <w:rPr>
          <w:rFonts w:ascii="Times New Roman" w:hAnsi="Times New Roman"/>
          <w:sz w:val="30"/>
          <w:szCs w:val="30"/>
        </w:rPr>
        <w:t>интернат № 1 им. В.П. Синякова»,  являющееся учреждением с круглосуточным пр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 xml:space="preserve">быванием детей. </w:t>
      </w:r>
    </w:p>
    <w:p w:rsidR="00371EC5" w:rsidRPr="00115270" w:rsidRDefault="00371EC5" w:rsidP="00371EC5">
      <w:pPr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Первичная медико-санитарная помощь обучающимся иных мун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 xml:space="preserve">ципальных </w:t>
      </w:r>
      <w:r w:rsidR="003D4219" w:rsidRPr="00115270">
        <w:rPr>
          <w:rFonts w:ascii="Times New Roman" w:hAnsi="Times New Roman"/>
          <w:sz w:val="30"/>
          <w:szCs w:val="30"/>
        </w:rPr>
        <w:t>образовательных учреждений оказывается учреждениями здравоохранения на основании договоров</w:t>
      </w:r>
      <w:r w:rsidR="00776C91" w:rsidRPr="00115270">
        <w:rPr>
          <w:rFonts w:ascii="Times New Roman" w:hAnsi="Times New Roman"/>
          <w:sz w:val="30"/>
          <w:szCs w:val="30"/>
        </w:rPr>
        <w:t>, заключенных между          общеобразовательными учреждениями и учреждениями здравоохран</w:t>
      </w:r>
      <w:r w:rsidR="00776C91" w:rsidRPr="00115270">
        <w:rPr>
          <w:rFonts w:ascii="Times New Roman" w:hAnsi="Times New Roman"/>
          <w:sz w:val="30"/>
          <w:szCs w:val="30"/>
        </w:rPr>
        <w:t>е</w:t>
      </w:r>
      <w:r w:rsidR="00776C91" w:rsidRPr="00115270">
        <w:rPr>
          <w:rFonts w:ascii="Times New Roman" w:hAnsi="Times New Roman"/>
          <w:sz w:val="30"/>
          <w:szCs w:val="30"/>
        </w:rPr>
        <w:t>ния.</w:t>
      </w:r>
    </w:p>
    <w:p w:rsidR="006F7678" w:rsidRPr="00115270" w:rsidRDefault="006F7678" w:rsidP="00F61B1F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Важным периодом для оздоровления учащихся являются летние каникулы. Основными задачами организации оздоровительной камп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>нии являются: сохранение показателей количественного охвата оздор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вительной кампани</w:t>
      </w:r>
      <w:r w:rsidR="00CD006F" w:rsidRPr="00115270">
        <w:rPr>
          <w:rFonts w:ascii="Times New Roman" w:hAnsi="Times New Roman"/>
          <w:sz w:val="30"/>
          <w:szCs w:val="30"/>
        </w:rPr>
        <w:t>ей</w:t>
      </w:r>
      <w:r w:rsidRPr="00115270">
        <w:rPr>
          <w:rFonts w:ascii="Times New Roman" w:hAnsi="Times New Roman"/>
          <w:sz w:val="30"/>
          <w:szCs w:val="30"/>
        </w:rPr>
        <w:t xml:space="preserve"> на уровне показателей предыдущего года; увел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чение показателей оздоровления; максимальное использование муниц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пальных, частных лагерей в летний период; сохранение сети загородных оздоровительных лагерей.</w:t>
      </w:r>
    </w:p>
    <w:p w:rsidR="006F7678" w:rsidRPr="00115270" w:rsidRDefault="006F7678" w:rsidP="00F61B1F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Отдых в лагерях дневного пребывания, в загородных оздоров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тельных лагерях и профильных экологических объединениях летом обеспечивается в соответствии с утвержденным Стандартом безопасн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 xml:space="preserve">сти отдыха и оздоровления детей в загородных оздоровительных </w:t>
      </w:r>
      <w:r w:rsidR="00B55E4D" w:rsidRPr="00115270">
        <w:rPr>
          <w:rFonts w:ascii="Times New Roman" w:hAnsi="Times New Roman"/>
          <w:sz w:val="30"/>
          <w:szCs w:val="30"/>
        </w:rPr>
        <w:t xml:space="preserve">         </w:t>
      </w:r>
      <w:r w:rsidRPr="00115270">
        <w:rPr>
          <w:rFonts w:ascii="Times New Roman" w:hAnsi="Times New Roman"/>
          <w:sz w:val="30"/>
          <w:szCs w:val="30"/>
        </w:rPr>
        <w:t>лагерях.</w:t>
      </w:r>
    </w:p>
    <w:p w:rsidR="006F7678" w:rsidRPr="00115270" w:rsidRDefault="006F7678" w:rsidP="00F61B1F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Приоритетная образовательная задача </w:t>
      </w:r>
      <w:r w:rsidR="00B55E4D" w:rsidRPr="00115270">
        <w:rPr>
          <w:rFonts w:ascii="Times New Roman" w:hAnsi="Times New Roman"/>
          <w:sz w:val="30"/>
          <w:szCs w:val="30"/>
        </w:rPr>
        <w:t>–</w:t>
      </w:r>
      <w:r w:rsidRPr="00115270">
        <w:rPr>
          <w:rFonts w:ascii="Times New Roman" w:hAnsi="Times New Roman"/>
          <w:sz w:val="30"/>
          <w:szCs w:val="30"/>
        </w:rPr>
        <w:t xml:space="preserve"> ориентация на развитие содержательной составляющей образовательных программ</w:t>
      </w:r>
      <w:r w:rsidR="00E86870" w:rsidRPr="00115270">
        <w:rPr>
          <w:rFonts w:ascii="Times New Roman" w:hAnsi="Times New Roman"/>
          <w:sz w:val="30"/>
          <w:szCs w:val="30"/>
        </w:rPr>
        <w:t>,</w:t>
      </w:r>
      <w:r w:rsidRPr="00115270">
        <w:rPr>
          <w:rFonts w:ascii="Times New Roman" w:hAnsi="Times New Roman"/>
          <w:sz w:val="30"/>
          <w:szCs w:val="30"/>
        </w:rPr>
        <w:t xml:space="preserve"> создание такой воспитательной среды, которая будет способствовать оздоровл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>нию ребенка, раскрытию его способностей и, самое главное, создавать ситуацию успеха.</w:t>
      </w:r>
    </w:p>
    <w:p w:rsidR="000063EC" w:rsidRPr="00115270" w:rsidRDefault="000063EC" w:rsidP="00F61B1F">
      <w:pPr>
        <w:widowControl w:val="0"/>
        <w:shd w:val="clear" w:color="auto" w:fill="FFFFFF" w:themeFill="background1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</w:t>
      </w:r>
      <w:r w:rsidR="004B394F" w:rsidRPr="00115270">
        <w:rPr>
          <w:rFonts w:ascii="Times New Roman" w:eastAsia="Times New Roman" w:hAnsi="Times New Roman"/>
          <w:sz w:val="30"/>
          <w:szCs w:val="30"/>
          <w:lang w:eastAsia="ru-RU"/>
        </w:rPr>
        <w:t>реализации задач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федерального проекта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Учитель буд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щего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национального проекта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Образование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в части обеспечения </w:t>
      </w:r>
      <w:r w:rsidR="00B55E4D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непрерывного развития профессионального мастерства работников </w:t>
      </w:r>
      <w:r w:rsidR="00B55E4D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системы образования, а также </w:t>
      </w:r>
      <w:r w:rsidRPr="00115270">
        <w:rPr>
          <w:rFonts w:ascii="Times New Roman" w:hAnsi="Times New Roman"/>
          <w:iCs/>
          <w:sz w:val="30"/>
          <w:szCs w:val="30"/>
        </w:rPr>
        <w:t>привлечения молодых педагогов</w:t>
      </w:r>
      <w:r w:rsidR="00B55E4D" w:rsidRPr="00115270">
        <w:rPr>
          <w:rFonts w:ascii="Times New Roman" w:hAnsi="Times New Roman"/>
          <w:iCs/>
          <w:sz w:val="30"/>
          <w:szCs w:val="30"/>
        </w:rPr>
        <w:t xml:space="preserve">                 </w:t>
      </w:r>
      <w:r w:rsidRPr="00115270">
        <w:rPr>
          <w:rFonts w:ascii="Times New Roman" w:hAnsi="Times New Roman"/>
          <w:iCs/>
          <w:sz w:val="30"/>
          <w:szCs w:val="30"/>
        </w:rPr>
        <w:t xml:space="preserve"> в общеобразовательные организации города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реализуются проекты.</w:t>
      </w:r>
    </w:p>
    <w:p w:rsidR="001B471C" w:rsidRPr="00115270" w:rsidRDefault="000063EC" w:rsidP="00F61B1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1B471C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овместно с КГПУ им. В.П. Астафьева продолжается  реализация проектов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1B471C" w:rsidRPr="00115270">
        <w:rPr>
          <w:rFonts w:ascii="Times New Roman" w:eastAsia="Times New Roman" w:hAnsi="Times New Roman"/>
          <w:sz w:val="30"/>
          <w:szCs w:val="30"/>
          <w:lang w:eastAsia="ru-RU"/>
        </w:rPr>
        <w:t>Городской сетевой педагогический лицей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867005" w:rsidRPr="0011527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517F1A" w:rsidRPr="00115270" w:rsidRDefault="00517F1A" w:rsidP="00F61B1F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iCs/>
          <w:sz w:val="30"/>
          <w:szCs w:val="30"/>
        </w:rPr>
        <w:t>В условиях становления модели Национальной системы учител</w:t>
      </w:r>
      <w:r w:rsidRPr="00115270">
        <w:rPr>
          <w:rFonts w:ascii="Times New Roman" w:hAnsi="Times New Roman"/>
          <w:iCs/>
          <w:sz w:val="30"/>
          <w:szCs w:val="30"/>
        </w:rPr>
        <w:t>ь</w:t>
      </w:r>
      <w:r w:rsidRPr="00115270">
        <w:rPr>
          <w:rFonts w:ascii="Times New Roman" w:hAnsi="Times New Roman"/>
          <w:iCs/>
          <w:sz w:val="30"/>
          <w:szCs w:val="30"/>
        </w:rPr>
        <w:t xml:space="preserve">ского роста и совершенствования профессионального стандарта </w:t>
      </w:r>
      <w:r w:rsidR="004D0640" w:rsidRPr="00115270">
        <w:rPr>
          <w:rFonts w:ascii="Times New Roman" w:hAnsi="Times New Roman"/>
          <w:iCs/>
          <w:sz w:val="30"/>
          <w:szCs w:val="30"/>
        </w:rPr>
        <w:t>«</w:t>
      </w:r>
      <w:r w:rsidRPr="00115270">
        <w:rPr>
          <w:rFonts w:ascii="Times New Roman" w:hAnsi="Times New Roman"/>
          <w:iCs/>
          <w:sz w:val="30"/>
          <w:szCs w:val="30"/>
        </w:rPr>
        <w:t>Пед</w:t>
      </w:r>
      <w:r w:rsidRPr="00115270">
        <w:rPr>
          <w:rFonts w:ascii="Times New Roman" w:hAnsi="Times New Roman"/>
          <w:iCs/>
          <w:sz w:val="30"/>
          <w:szCs w:val="30"/>
        </w:rPr>
        <w:t>а</w:t>
      </w:r>
      <w:r w:rsidR="00BA63C9" w:rsidRPr="00115270">
        <w:rPr>
          <w:rFonts w:ascii="Times New Roman" w:hAnsi="Times New Roman"/>
          <w:iCs/>
          <w:sz w:val="30"/>
          <w:szCs w:val="30"/>
        </w:rPr>
        <w:lastRenderedPageBreak/>
        <w:t>гога</w:t>
      </w:r>
      <w:r w:rsidR="004D0640" w:rsidRPr="00115270">
        <w:rPr>
          <w:rFonts w:ascii="Times New Roman" w:hAnsi="Times New Roman"/>
          <w:iCs/>
          <w:sz w:val="30"/>
          <w:szCs w:val="30"/>
        </w:rPr>
        <w:t>»</w:t>
      </w:r>
      <w:r w:rsidRPr="00115270">
        <w:rPr>
          <w:rFonts w:ascii="Times New Roman" w:hAnsi="Times New Roman"/>
          <w:iCs/>
          <w:sz w:val="30"/>
          <w:szCs w:val="30"/>
        </w:rPr>
        <w:t xml:space="preserve"> педагогическая интернатура рассматривается как действенный тип педагогической практики студентов и </w:t>
      </w:r>
      <w:r w:rsidRPr="00115270">
        <w:rPr>
          <w:rFonts w:ascii="Times New Roman" w:hAnsi="Times New Roman"/>
          <w:sz w:val="30"/>
          <w:szCs w:val="30"/>
        </w:rPr>
        <w:t>механизм непрерывного пр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цесса профессионального развития начинающих учителей.</w:t>
      </w:r>
    </w:p>
    <w:p w:rsidR="001B471C" w:rsidRPr="00115270" w:rsidRDefault="001B471C" w:rsidP="00F61B1F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Несмотря на то, что эти направления не являются новыми, они решают важную задачу воспроизводства кадров для школы</w:t>
      </w:r>
      <w:r w:rsidR="00046D70" w:rsidRPr="00115270">
        <w:rPr>
          <w:rFonts w:ascii="Times New Roman" w:hAnsi="Times New Roman"/>
          <w:sz w:val="30"/>
          <w:szCs w:val="30"/>
        </w:rPr>
        <w:t>.</w:t>
      </w:r>
    </w:p>
    <w:p w:rsidR="001B471C" w:rsidRPr="00115270" w:rsidRDefault="00D92B6B" w:rsidP="00F61B1F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О</w:t>
      </w:r>
      <w:r w:rsidR="001B471C" w:rsidRPr="00115270">
        <w:rPr>
          <w:rFonts w:ascii="Times New Roman" w:hAnsi="Times New Roman"/>
          <w:sz w:val="30"/>
          <w:szCs w:val="30"/>
        </w:rPr>
        <w:t xml:space="preserve">дной из важных форм предъявления педагогического мастерства, повышения профессионального уровня </w:t>
      </w:r>
      <w:r w:rsidRPr="00115270">
        <w:rPr>
          <w:rFonts w:ascii="Times New Roman" w:hAnsi="Times New Roman"/>
          <w:sz w:val="30"/>
          <w:szCs w:val="30"/>
        </w:rPr>
        <w:t xml:space="preserve">являются </w:t>
      </w:r>
      <w:r w:rsidR="00BA63C9" w:rsidRPr="00115270">
        <w:rPr>
          <w:rFonts w:ascii="Times New Roman" w:hAnsi="Times New Roman"/>
          <w:sz w:val="30"/>
          <w:szCs w:val="30"/>
        </w:rPr>
        <w:t>к</w:t>
      </w:r>
      <w:r w:rsidRPr="00115270">
        <w:rPr>
          <w:rFonts w:ascii="Times New Roman" w:hAnsi="Times New Roman"/>
          <w:sz w:val="30"/>
          <w:szCs w:val="30"/>
        </w:rPr>
        <w:t>онкурсы професси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 xml:space="preserve">нального мастерства </w:t>
      </w:r>
      <w:r w:rsidR="001B471C" w:rsidRPr="00115270">
        <w:rPr>
          <w:rFonts w:ascii="Times New Roman" w:hAnsi="Times New Roman"/>
          <w:sz w:val="30"/>
          <w:szCs w:val="30"/>
        </w:rPr>
        <w:t>(</w:t>
      </w:r>
      <w:r w:rsidR="004D0640" w:rsidRPr="00115270">
        <w:rPr>
          <w:rFonts w:ascii="Times New Roman" w:hAnsi="Times New Roman"/>
          <w:sz w:val="30"/>
          <w:szCs w:val="30"/>
        </w:rPr>
        <w:t>«</w:t>
      </w:r>
      <w:r w:rsidR="001B471C" w:rsidRPr="00115270">
        <w:rPr>
          <w:rFonts w:ascii="Times New Roman" w:hAnsi="Times New Roman"/>
          <w:sz w:val="30"/>
          <w:szCs w:val="30"/>
        </w:rPr>
        <w:t>Учитель года</w:t>
      </w:r>
      <w:r w:rsidR="004D0640" w:rsidRPr="00115270">
        <w:rPr>
          <w:rFonts w:ascii="Times New Roman" w:hAnsi="Times New Roman"/>
          <w:sz w:val="30"/>
          <w:szCs w:val="30"/>
        </w:rPr>
        <w:t>»</w:t>
      </w:r>
      <w:r w:rsidR="001B471C" w:rsidRPr="00115270">
        <w:rPr>
          <w:rFonts w:ascii="Times New Roman" w:hAnsi="Times New Roman"/>
          <w:sz w:val="30"/>
          <w:szCs w:val="30"/>
        </w:rPr>
        <w:t xml:space="preserve">, </w:t>
      </w:r>
      <w:r w:rsidR="004D0640" w:rsidRPr="00115270">
        <w:rPr>
          <w:rFonts w:ascii="Times New Roman" w:hAnsi="Times New Roman"/>
          <w:sz w:val="30"/>
          <w:szCs w:val="30"/>
        </w:rPr>
        <w:t>«</w:t>
      </w:r>
      <w:r w:rsidR="001B471C" w:rsidRPr="00115270">
        <w:rPr>
          <w:rFonts w:ascii="Times New Roman" w:hAnsi="Times New Roman"/>
          <w:sz w:val="30"/>
          <w:szCs w:val="30"/>
        </w:rPr>
        <w:t>Воспитатель года</w:t>
      </w:r>
      <w:r w:rsidR="004D0640" w:rsidRPr="00115270">
        <w:rPr>
          <w:rFonts w:ascii="Times New Roman" w:hAnsi="Times New Roman"/>
          <w:sz w:val="30"/>
          <w:szCs w:val="30"/>
        </w:rPr>
        <w:t>»</w:t>
      </w:r>
      <w:r w:rsidR="001B471C" w:rsidRPr="00115270">
        <w:rPr>
          <w:rFonts w:ascii="Times New Roman" w:hAnsi="Times New Roman"/>
          <w:sz w:val="30"/>
          <w:szCs w:val="30"/>
        </w:rPr>
        <w:t xml:space="preserve">, конкурс классных руководителей). </w:t>
      </w:r>
    </w:p>
    <w:p w:rsidR="001B471C" w:rsidRPr="00115270" w:rsidRDefault="001B471C" w:rsidP="00F61B1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Задачами на предстоящий период являются:</w:t>
      </w:r>
    </w:p>
    <w:p w:rsidR="001B471C" w:rsidRPr="00115270" w:rsidRDefault="001A02E0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обеспеч</w:t>
      </w:r>
      <w:r w:rsidR="00046D70" w:rsidRPr="00115270">
        <w:rPr>
          <w:rFonts w:ascii="Times New Roman" w:hAnsi="Times New Roman" w:cs="Times New Roman"/>
          <w:sz w:val="30"/>
          <w:szCs w:val="30"/>
        </w:rPr>
        <w:t>ение</w:t>
      </w:r>
      <w:r w:rsidR="00BA63C9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персонифицированно</w:t>
      </w:r>
      <w:r w:rsidR="00046D70" w:rsidRPr="00115270">
        <w:rPr>
          <w:rFonts w:ascii="Times New Roman" w:hAnsi="Times New Roman" w:cs="Times New Roman"/>
          <w:sz w:val="30"/>
          <w:szCs w:val="30"/>
        </w:rPr>
        <w:t>го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профессионально</w:t>
      </w:r>
      <w:r w:rsidR="00046D70" w:rsidRPr="00115270">
        <w:rPr>
          <w:rFonts w:ascii="Times New Roman" w:hAnsi="Times New Roman" w:cs="Times New Roman"/>
          <w:sz w:val="30"/>
          <w:szCs w:val="30"/>
        </w:rPr>
        <w:t>го</w:t>
      </w:r>
      <w:r w:rsidRPr="00115270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046D70"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педагогических и управленческих кадров</w:t>
      </w:r>
      <w:r w:rsidR="00046D70" w:rsidRPr="00115270">
        <w:rPr>
          <w:rFonts w:ascii="Times New Roman" w:hAnsi="Times New Roman" w:cs="Times New Roman"/>
          <w:sz w:val="30"/>
          <w:szCs w:val="30"/>
        </w:rPr>
        <w:t xml:space="preserve"> в соответствии с требовани</w:t>
      </w:r>
      <w:r w:rsidR="00046D70" w:rsidRPr="00115270">
        <w:rPr>
          <w:rFonts w:ascii="Times New Roman" w:hAnsi="Times New Roman" w:cs="Times New Roman"/>
          <w:sz w:val="30"/>
          <w:szCs w:val="30"/>
        </w:rPr>
        <w:t>я</w:t>
      </w:r>
      <w:r w:rsidR="00046D70" w:rsidRPr="00115270">
        <w:rPr>
          <w:rFonts w:ascii="Times New Roman" w:hAnsi="Times New Roman" w:cs="Times New Roman"/>
          <w:sz w:val="30"/>
          <w:szCs w:val="30"/>
        </w:rPr>
        <w:t>ми профессиональных стандартов</w:t>
      </w:r>
      <w:r w:rsidR="00CE612D" w:rsidRPr="00115270">
        <w:rPr>
          <w:rFonts w:ascii="Times New Roman" w:hAnsi="Times New Roman" w:cs="Times New Roman"/>
          <w:sz w:val="30"/>
          <w:szCs w:val="30"/>
        </w:rPr>
        <w:t>;</w:t>
      </w:r>
    </w:p>
    <w:p w:rsidR="00046D70" w:rsidRPr="00115270" w:rsidRDefault="001B471C" w:rsidP="00F61B1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сотрудничество с КГПУ им. В.П. Астафьева в реализации таких направлений как инклюзивное образование, адаптация детей-мигрантов, повышение профессиональной компетентности педагогов по основным параметрам и требованиям федеральных государственных стандартов </w:t>
      </w:r>
      <w:r w:rsidR="00B55E4D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к общему образованию; </w:t>
      </w:r>
    </w:p>
    <w:p w:rsidR="001B471C" w:rsidRPr="00115270" w:rsidRDefault="001B471C" w:rsidP="00F61B1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 педагогической практики студентов, подготовка </w:t>
      </w:r>
      <w:r w:rsidR="00046D70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педагогов к работе с талантливыми учащимися при организации подг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товки к соревнованиям, конкурсам, олимпиадам</w:t>
      </w:r>
      <w:r w:rsidR="00046D70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российского и межд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народного уровня</w:t>
      </w:r>
      <w:r w:rsidR="00CE612D" w:rsidRPr="0011527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1B471C" w:rsidRPr="00115270" w:rsidRDefault="001B471C" w:rsidP="00F61B1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формирование программы р</w:t>
      </w:r>
      <w:r w:rsidR="00E86870" w:rsidRPr="00115270">
        <w:rPr>
          <w:rFonts w:ascii="Times New Roman" w:eastAsia="Times New Roman" w:hAnsi="Times New Roman"/>
          <w:sz w:val="30"/>
          <w:szCs w:val="30"/>
          <w:lang w:eastAsia="ru-RU"/>
        </w:rPr>
        <w:t>аботы с молодыми специалистами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как на этапе обучения их в высших учебных заведениях, так и на этапе ст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новления молодого специалиста в образовательном учреждении,               в том числе и через механизмы социальной поддержки, принимаемые        на уровне города;</w:t>
      </w:r>
    </w:p>
    <w:p w:rsidR="001B471C" w:rsidRPr="00115270" w:rsidRDefault="001B471C" w:rsidP="00F61B1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организация конкурсных процедур на замещение вакантной дол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ж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ности руководителя муниципального образовательного учреждения               с общественным обсуждением образовательной программы, предъявл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емой кандидатом на должность руководителя;</w:t>
      </w:r>
    </w:p>
    <w:p w:rsidR="001B471C" w:rsidRPr="00115270" w:rsidRDefault="001B471C" w:rsidP="00F61B1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формирование резерва из числа молодых управленческих кадров.</w:t>
      </w:r>
    </w:p>
    <w:p w:rsidR="007007E6" w:rsidRPr="00115270" w:rsidRDefault="007007E6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5" w:history="1">
        <w:r w:rsidRPr="00115270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от 27.12.2002 № 184-ФЗ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техническом регулировании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и направлениями социально-экономического развития города Красноярска обеспечение безопасн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сти муниципальных учреждений социальной сферы города Красноя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ска, в том числе образовательных учреждений, является одной из при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ритетных задач.</w:t>
      </w:r>
    </w:p>
    <w:p w:rsidR="007007E6" w:rsidRPr="00115270" w:rsidRDefault="007007E6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Основное условие сохранения жизни и здоровья обучающихся              и работников от возможных несчастных случаев, аварий и других чре</w:t>
      </w:r>
      <w:r w:rsidRPr="00115270">
        <w:rPr>
          <w:rFonts w:ascii="Times New Roman" w:hAnsi="Times New Roman" w:cs="Times New Roman"/>
          <w:sz w:val="30"/>
          <w:szCs w:val="30"/>
        </w:rPr>
        <w:t>з</w:t>
      </w:r>
      <w:r w:rsidRPr="00115270">
        <w:rPr>
          <w:rFonts w:ascii="Times New Roman" w:hAnsi="Times New Roman" w:cs="Times New Roman"/>
          <w:sz w:val="30"/>
          <w:szCs w:val="30"/>
        </w:rPr>
        <w:t>вычайных ситуаций – это создание работоспособной материально-технической базы.</w:t>
      </w:r>
    </w:p>
    <w:p w:rsidR="00797F98" w:rsidRPr="00115270" w:rsidRDefault="007007E6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Состояние муниципальных образовательных учреждений характ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ризуется высокой степенью изношенности зданий, инженерных </w:t>
      </w:r>
      <w:r w:rsidR="00B55E4D" w:rsidRPr="0011527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конструкций (сетей) и коммуникаций. Около 40% </w:t>
      </w:r>
      <w:r w:rsidR="00797F98" w:rsidRPr="00115270">
        <w:rPr>
          <w:rFonts w:ascii="Times New Roman" w:hAnsi="Times New Roman" w:cs="Times New Roman"/>
          <w:sz w:val="30"/>
          <w:szCs w:val="30"/>
        </w:rPr>
        <w:t xml:space="preserve">зданий </w:t>
      </w:r>
      <w:r w:rsidRPr="00115270">
        <w:rPr>
          <w:rFonts w:ascii="Times New Roman" w:hAnsi="Times New Roman" w:cs="Times New Roman"/>
          <w:sz w:val="30"/>
          <w:szCs w:val="30"/>
        </w:rPr>
        <w:t>учреждений введены в эксплуатацию до 1970 года. 16 зданий построены до 1940 г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да.</w:t>
      </w:r>
    </w:p>
    <w:p w:rsidR="007007E6" w:rsidRPr="00115270" w:rsidRDefault="007007E6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Около 50% </w:t>
      </w:r>
      <w:r w:rsidR="00F10F66" w:rsidRPr="00115270">
        <w:rPr>
          <w:rFonts w:ascii="Times New Roman" w:hAnsi="Times New Roman" w:cs="Times New Roman"/>
          <w:sz w:val="30"/>
          <w:szCs w:val="30"/>
        </w:rPr>
        <w:t xml:space="preserve">зданий </w:t>
      </w:r>
      <w:r w:rsidRPr="00115270">
        <w:rPr>
          <w:rFonts w:ascii="Times New Roman" w:hAnsi="Times New Roman" w:cs="Times New Roman"/>
          <w:sz w:val="30"/>
          <w:szCs w:val="30"/>
        </w:rPr>
        <w:t>учреждений имеют различные дефекты и п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вреждения строительных конструкций.</w:t>
      </w:r>
    </w:p>
    <w:p w:rsidR="007007E6" w:rsidRPr="00115270" w:rsidRDefault="007007E6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Для обеспечения конструкционной и технической безопасности зданий муниципальных образовательных учреждений особенно акт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альн</w:t>
      </w:r>
      <w:r w:rsidR="00E86870" w:rsidRPr="00115270">
        <w:rPr>
          <w:rFonts w:ascii="Times New Roman" w:hAnsi="Times New Roman" w:cs="Times New Roman"/>
          <w:sz w:val="30"/>
          <w:szCs w:val="30"/>
        </w:rPr>
        <w:t>ым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55CC6" w:rsidRPr="00115270">
        <w:rPr>
          <w:rFonts w:ascii="Times New Roman" w:hAnsi="Times New Roman" w:cs="Times New Roman"/>
          <w:sz w:val="30"/>
          <w:szCs w:val="30"/>
        </w:rPr>
        <w:t xml:space="preserve">становится </w:t>
      </w:r>
      <w:r w:rsidRPr="00115270">
        <w:rPr>
          <w:rFonts w:ascii="Times New Roman" w:hAnsi="Times New Roman" w:cs="Times New Roman"/>
          <w:sz w:val="30"/>
          <w:szCs w:val="30"/>
        </w:rPr>
        <w:t>осуществлени</w:t>
      </w:r>
      <w:r w:rsidR="00955CC6"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системной работы по недопущению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</w:t>
      </w:r>
      <w:r w:rsidRPr="00115270">
        <w:rPr>
          <w:rFonts w:ascii="Times New Roman" w:hAnsi="Times New Roman" w:cs="Times New Roman"/>
          <w:sz w:val="30"/>
          <w:szCs w:val="30"/>
        </w:rPr>
        <w:t>и устранению аварийности</w:t>
      </w:r>
      <w:r w:rsidR="00955CC6" w:rsidRPr="00115270">
        <w:rPr>
          <w:rFonts w:ascii="Times New Roman" w:hAnsi="Times New Roman" w:cs="Times New Roman"/>
          <w:sz w:val="30"/>
          <w:szCs w:val="30"/>
        </w:rPr>
        <w:t xml:space="preserve"> зданий и сооружений образовательных учреждений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F55A2D" w:rsidRPr="00115270" w:rsidRDefault="00CF6A2A" w:rsidP="00F61B1F">
      <w:pPr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 настоящее время 5</w:t>
      </w:r>
      <w:r w:rsidR="00D9686F" w:rsidRPr="00115270">
        <w:rPr>
          <w:rFonts w:ascii="Times New Roman" w:hAnsi="Times New Roman"/>
          <w:sz w:val="30"/>
          <w:szCs w:val="30"/>
        </w:rPr>
        <w:t>7</w:t>
      </w:r>
      <w:r w:rsidR="00F55A2D" w:rsidRPr="00115270">
        <w:rPr>
          <w:rFonts w:ascii="Times New Roman" w:hAnsi="Times New Roman"/>
          <w:sz w:val="30"/>
          <w:szCs w:val="30"/>
        </w:rPr>
        <w:t xml:space="preserve"> здани</w:t>
      </w:r>
      <w:r w:rsidR="00D9686F" w:rsidRPr="00115270">
        <w:rPr>
          <w:rFonts w:ascii="Times New Roman" w:hAnsi="Times New Roman"/>
          <w:sz w:val="30"/>
          <w:szCs w:val="30"/>
        </w:rPr>
        <w:t>й</w:t>
      </w:r>
      <w:r w:rsidR="00F55A2D" w:rsidRPr="00115270">
        <w:rPr>
          <w:rFonts w:ascii="Times New Roman" w:hAnsi="Times New Roman"/>
          <w:sz w:val="30"/>
          <w:szCs w:val="30"/>
        </w:rPr>
        <w:t xml:space="preserve"> (дошкольные учреждения, общео</w:t>
      </w:r>
      <w:r w:rsidR="00F55A2D" w:rsidRPr="00115270">
        <w:rPr>
          <w:rFonts w:ascii="Times New Roman" w:hAnsi="Times New Roman"/>
          <w:sz w:val="30"/>
          <w:szCs w:val="30"/>
        </w:rPr>
        <w:t>б</w:t>
      </w:r>
      <w:r w:rsidR="00F55A2D" w:rsidRPr="00115270">
        <w:rPr>
          <w:rFonts w:ascii="Times New Roman" w:hAnsi="Times New Roman"/>
          <w:sz w:val="30"/>
          <w:szCs w:val="30"/>
        </w:rPr>
        <w:t xml:space="preserve">разовательные </w:t>
      </w:r>
      <w:r w:rsidR="00A2759F" w:rsidRPr="00115270">
        <w:rPr>
          <w:rFonts w:ascii="Times New Roman" w:hAnsi="Times New Roman"/>
          <w:sz w:val="30"/>
          <w:szCs w:val="30"/>
        </w:rPr>
        <w:t>учреждения</w:t>
      </w:r>
      <w:r w:rsidR="00F55A2D" w:rsidRPr="00115270">
        <w:rPr>
          <w:rFonts w:ascii="Times New Roman" w:hAnsi="Times New Roman"/>
          <w:sz w:val="30"/>
          <w:szCs w:val="30"/>
        </w:rPr>
        <w:t xml:space="preserve"> и учреждения дополнительного образования детей) находятся в аварийном и ограниченно работоспособном состо</w:t>
      </w:r>
      <w:r w:rsidR="00F55A2D" w:rsidRPr="00115270">
        <w:rPr>
          <w:rFonts w:ascii="Times New Roman" w:hAnsi="Times New Roman"/>
          <w:sz w:val="30"/>
          <w:szCs w:val="30"/>
        </w:rPr>
        <w:t>я</w:t>
      </w:r>
      <w:r w:rsidR="00F55A2D" w:rsidRPr="00115270">
        <w:rPr>
          <w:rFonts w:ascii="Times New Roman" w:hAnsi="Times New Roman"/>
          <w:sz w:val="30"/>
          <w:szCs w:val="30"/>
        </w:rPr>
        <w:t xml:space="preserve">нии, </w:t>
      </w:r>
      <w:r w:rsidR="00D9686F" w:rsidRPr="00115270">
        <w:rPr>
          <w:rFonts w:ascii="Times New Roman" w:hAnsi="Times New Roman"/>
          <w:sz w:val="30"/>
          <w:szCs w:val="30"/>
        </w:rPr>
        <w:t>23 из них не используе</w:t>
      </w:r>
      <w:r w:rsidR="00F55A2D" w:rsidRPr="00115270">
        <w:rPr>
          <w:rFonts w:ascii="Times New Roman" w:hAnsi="Times New Roman"/>
          <w:sz w:val="30"/>
          <w:szCs w:val="30"/>
        </w:rPr>
        <w:t>тся.</w:t>
      </w:r>
    </w:p>
    <w:p w:rsidR="00627F41" w:rsidRPr="00115270" w:rsidRDefault="00F61B1F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Для решения данной задачи в</w:t>
      </w:r>
      <w:r w:rsidR="00627F41" w:rsidRPr="00115270">
        <w:rPr>
          <w:rFonts w:ascii="Times New Roman" w:hAnsi="Times New Roman" w:cs="Times New Roman"/>
          <w:sz w:val="30"/>
          <w:szCs w:val="30"/>
        </w:rPr>
        <w:t xml:space="preserve"> администрации города создана ме</w:t>
      </w:r>
      <w:r w:rsidR="00627F41" w:rsidRPr="00115270">
        <w:rPr>
          <w:rFonts w:ascii="Times New Roman" w:hAnsi="Times New Roman" w:cs="Times New Roman"/>
          <w:sz w:val="30"/>
          <w:szCs w:val="30"/>
        </w:rPr>
        <w:t>ж</w:t>
      </w:r>
      <w:r w:rsidR="00627F41" w:rsidRPr="00115270">
        <w:rPr>
          <w:rFonts w:ascii="Times New Roman" w:hAnsi="Times New Roman" w:cs="Times New Roman"/>
          <w:sz w:val="30"/>
          <w:szCs w:val="30"/>
        </w:rPr>
        <w:t>ведомственная рабочая группа по вопросу сохранения (развития) соц</w:t>
      </w:r>
      <w:r w:rsidR="00627F41" w:rsidRPr="00115270">
        <w:rPr>
          <w:rFonts w:ascii="Times New Roman" w:hAnsi="Times New Roman" w:cs="Times New Roman"/>
          <w:sz w:val="30"/>
          <w:szCs w:val="30"/>
        </w:rPr>
        <w:t>и</w:t>
      </w:r>
      <w:r w:rsidR="00627F41" w:rsidRPr="00115270">
        <w:rPr>
          <w:rFonts w:ascii="Times New Roman" w:hAnsi="Times New Roman" w:cs="Times New Roman"/>
          <w:sz w:val="30"/>
          <w:szCs w:val="30"/>
        </w:rPr>
        <w:t>альной инфраструктуры города Красноярска.</w:t>
      </w:r>
    </w:p>
    <w:p w:rsidR="004862D1" w:rsidRPr="00115270" w:rsidRDefault="004862D1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</w:t>
      </w:r>
      <w:r w:rsidR="00230307" w:rsidRPr="00115270">
        <w:rPr>
          <w:rFonts w:ascii="Times New Roman" w:hAnsi="Times New Roman" w:cs="Times New Roman"/>
          <w:sz w:val="30"/>
          <w:szCs w:val="30"/>
        </w:rPr>
        <w:t>202</w:t>
      </w:r>
      <w:r w:rsidR="007F25F2" w:rsidRPr="00115270">
        <w:rPr>
          <w:rFonts w:ascii="Times New Roman" w:hAnsi="Times New Roman" w:cs="Times New Roman"/>
          <w:sz w:val="30"/>
          <w:szCs w:val="30"/>
        </w:rPr>
        <w:t>2–2024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годах планируется продолжение работы в части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поддержания зданий образовательных учреждений в работоспособном состоянии</w:t>
      </w:r>
      <w:r w:rsidR="00AF18B9" w:rsidRPr="00115270">
        <w:rPr>
          <w:rFonts w:ascii="Times New Roman" w:hAnsi="Times New Roman" w:cs="Times New Roman"/>
          <w:sz w:val="30"/>
          <w:szCs w:val="30"/>
        </w:rPr>
        <w:t>, недопущения аварийности зданий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993DAC" w:rsidRPr="00115270" w:rsidRDefault="00993DAC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Принимая во внимание ограниченные возможности бюджета г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рода по собственным доходам, для решения данного вопроса требуется финансовая поддержка из вышестоящих бюджетов.</w:t>
      </w:r>
    </w:p>
    <w:p w:rsidR="00993DAC" w:rsidRPr="00115270" w:rsidRDefault="00993DAC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</w:t>
      </w:r>
      <w:r w:rsidR="007F25F2" w:rsidRPr="00115270">
        <w:rPr>
          <w:rFonts w:ascii="Times New Roman" w:hAnsi="Times New Roman" w:cs="Times New Roman"/>
          <w:sz w:val="30"/>
          <w:szCs w:val="30"/>
        </w:rPr>
        <w:t xml:space="preserve">2022–2024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годах будет продолжена работа с краевыми структ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рами по </w:t>
      </w:r>
      <w:r w:rsidR="00326C32" w:rsidRPr="00115270">
        <w:rPr>
          <w:rFonts w:ascii="Times New Roman" w:hAnsi="Times New Roman" w:cs="Times New Roman"/>
          <w:sz w:val="30"/>
          <w:szCs w:val="30"/>
        </w:rPr>
        <w:t>привлечению</w:t>
      </w:r>
      <w:r w:rsidRPr="00115270">
        <w:rPr>
          <w:rFonts w:ascii="Times New Roman" w:hAnsi="Times New Roman" w:cs="Times New Roman"/>
          <w:sz w:val="30"/>
          <w:szCs w:val="30"/>
        </w:rPr>
        <w:t xml:space="preserve"> на эти цели средств</w:t>
      </w:r>
      <w:r w:rsidR="00326C32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вышестоящих бюджетов, в</w:t>
      </w:r>
      <w:r w:rsidRPr="00115270">
        <w:rPr>
          <w:rFonts w:ascii="Times New Roman" w:hAnsi="Times New Roman" w:cs="Times New Roman"/>
          <w:sz w:val="30"/>
          <w:szCs w:val="30"/>
        </w:rPr>
        <w:t>ы</w:t>
      </w:r>
      <w:r w:rsidRPr="00115270">
        <w:rPr>
          <w:rFonts w:ascii="Times New Roman" w:hAnsi="Times New Roman" w:cs="Times New Roman"/>
          <w:sz w:val="30"/>
          <w:szCs w:val="30"/>
        </w:rPr>
        <w:t>деляемы</w:t>
      </w:r>
      <w:r w:rsidR="00326C32" w:rsidRPr="00115270">
        <w:rPr>
          <w:rFonts w:ascii="Times New Roman" w:hAnsi="Times New Roman" w:cs="Times New Roman"/>
          <w:sz w:val="30"/>
          <w:szCs w:val="30"/>
        </w:rPr>
        <w:t>х</w:t>
      </w:r>
      <w:r w:rsidRPr="00115270">
        <w:rPr>
          <w:rFonts w:ascii="Times New Roman" w:hAnsi="Times New Roman" w:cs="Times New Roman"/>
          <w:sz w:val="30"/>
          <w:szCs w:val="30"/>
        </w:rPr>
        <w:t xml:space="preserve"> на конкурсной основе.</w:t>
      </w:r>
    </w:p>
    <w:p w:rsidR="007007E6" w:rsidRPr="00115270" w:rsidRDefault="00175193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За период 2012–20</w:t>
      </w:r>
      <w:r w:rsidR="003637A5" w:rsidRPr="00115270">
        <w:rPr>
          <w:rFonts w:ascii="Times New Roman" w:hAnsi="Times New Roman" w:cs="Times New Roman"/>
          <w:sz w:val="30"/>
          <w:szCs w:val="30"/>
        </w:rPr>
        <w:t>20</w:t>
      </w:r>
      <w:r w:rsidR="007007E6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24F40" w:rsidRPr="00115270">
        <w:rPr>
          <w:rFonts w:ascii="Times New Roman" w:hAnsi="Times New Roman" w:cs="Times New Roman"/>
          <w:sz w:val="30"/>
          <w:szCs w:val="30"/>
        </w:rPr>
        <w:t>годов</w:t>
      </w:r>
      <w:r w:rsidR="007007E6" w:rsidRPr="00115270">
        <w:rPr>
          <w:rFonts w:ascii="Times New Roman" w:hAnsi="Times New Roman" w:cs="Times New Roman"/>
          <w:sz w:val="30"/>
          <w:szCs w:val="30"/>
        </w:rPr>
        <w:t xml:space="preserve"> проведен комплексный капитальный ремонт в следующих учреждениях: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СШ № 34 по ул. Ключевской, 61;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СШ № 79 по пер. Тихому, 18;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СШ № 73 по ул. Мелькомбинатской, 2;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СШ № 4 по ул. Горького, 97;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СШ № 66 по ул. Партизана Железняка, 16;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Гимнази</w:t>
      </w:r>
      <w:r w:rsidR="00E86870"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 № 7 по пр-ту им. газеты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Красноярский рабочий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, 38;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Школ</w:t>
      </w:r>
      <w:r w:rsidR="00E86870"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-интернат</w:t>
      </w:r>
      <w:r w:rsidR="00E86870"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№ 1 по ул. Пастеровской, 25;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СШ № 72 по ул. Курчатова, 7;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Лице</w:t>
      </w:r>
      <w:r w:rsidR="00E86870"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№ 28 по ул. Профсоюзов, 16;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СШ № 80 по пр-ту им. газеты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Красноярский рабочий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, 92 б</w:t>
      </w:r>
      <w:r w:rsidR="00175193" w:rsidRPr="00115270">
        <w:rPr>
          <w:rFonts w:ascii="Times New Roman" w:hAnsi="Times New Roman" w:cs="Times New Roman"/>
          <w:sz w:val="30"/>
          <w:szCs w:val="30"/>
        </w:rPr>
        <w:t>;</w:t>
      </w:r>
    </w:p>
    <w:p w:rsidR="00175193" w:rsidRPr="00115270" w:rsidRDefault="00F51773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ДОУ 40 по ул. Ключевской, 99;</w:t>
      </w:r>
    </w:p>
    <w:p w:rsidR="00F51773" w:rsidRPr="00115270" w:rsidRDefault="00F51773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СШ 49 по ул. Мичурина, 37.</w:t>
      </w:r>
    </w:p>
    <w:p w:rsidR="007F25F2" w:rsidRPr="00115270" w:rsidRDefault="00600BEA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Начиная с 2008 года в городе строятся новые здания общеобраз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вательных школ. За прошедший период введены 4 здания в Советском районе (3 здания на 1 000 мест каждое, 1 здание на 1 280 мест), 1 здание в Центральном районе на 1 000 мест, пристройка к Гимназии № 9                   на 300 мест. В 2019 году введены в эксплуат</w:t>
      </w:r>
      <w:r w:rsidR="00E86870" w:rsidRPr="00115270">
        <w:rPr>
          <w:rFonts w:ascii="Times New Roman" w:hAnsi="Times New Roman" w:cs="Times New Roman"/>
          <w:sz w:val="30"/>
          <w:szCs w:val="30"/>
        </w:rPr>
        <w:t xml:space="preserve">ацию общеобразовательная школа </w:t>
      </w:r>
      <w:r w:rsidR="00B236DE" w:rsidRPr="00115270">
        <w:rPr>
          <w:rFonts w:ascii="Times New Roman" w:hAnsi="Times New Roman" w:cs="Times New Roman"/>
          <w:sz w:val="30"/>
          <w:szCs w:val="30"/>
        </w:rPr>
        <w:t>в Центральном районе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на 1 280 мест и общеобразовательная школа на 1 280 мест в </w:t>
      </w:r>
      <w:r w:rsidR="00B236DE" w:rsidRPr="00115270">
        <w:rPr>
          <w:rFonts w:ascii="Times New Roman" w:hAnsi="Times New Roman" w:cs="Times New Roman"/>
          <w:sz w:val="30"/>
          <w:szCs w:val="30"/>
        </w:rPr>
        <w:t>Советском районе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  <w:r w:rsidR="00230307" w:rsidRPr="00115270">
        <w:rPr>
          <w:rFonts w:ascii="Times New Roman" w:hAnsi="Times New Roman" w:cs="Times New Roman"/>
          <w:sz w:val="30"/>
          <w:szCs w:val="30"/>
        </w:rPr>
        <w:t xml:space="preserve"> В 2020 году введен</w:t>
      </w:r>
      <w:r w:rsidR="003D4219" w:rsidRPr="00115270">
        <w:rPr>
          <w:rFonts w:ascii="Times New Roman" w:hAnsi="Times New Roman" w:cs="Times New Roman"/>
          <w:sz w:val="30"/>
          <w:szCs w:val="30"/>
        </w:rPr>
        <w:t xml:space="preserve">ы </w:t>
      </w:r>
      <w:r w:rsidR="00230307" w:rsidRPr="00115270">
        <w:rPr>
          <w:rFonts w:ascii="Times New Roman" w:hAnsi="Times New Roman" w:cs="Times New Roman"/>
          <w:sz w:val="30"/>
          <w:szCs w:val="30"/>
        </w:rPr>
        <w:t>в экспл</w:t>
      </w:r>
      <w:r w:rsidR="00230307" w:rsidRPr="00115270">
        <w:rPr>
          <w:rFonts w:ascii="Times New Roman" w:hAnsi="Times New Roman" w:cs="Times New Roman"/>
          <w:sz w:val="30"/>
          <w:szCs w:val="30"/>
        </w:rPr>
        <w:t>у</w:t>
      </w:r>
      <w:r w:rsidR="00230307" w:rsidRPr="00115270">
        <w:rPr>
          <w:rFonts w:ascii="Times New Roman" w:hAnsi="Times New Roman" w:cs="Times New Roman"/>
          <w:sz w:val="30"/>
          <w:szCs w:val="30"/>
        </w:rPr>
        <w:t xml:space="preserve">атацию общеобразовательная школа в Советском районе </w:t>
      </w:r>
      <w:r w:rsidR="003D4219" w:rsidRPr="00115270">
        <w:rPr>
          <w:rFonts w:ascii="Times New Roman" w:hAnsi="Times New Roman" w:cs="Times New Roman"/>
          <w:sz w:val="30"/>
          <w:szCs w:val="30"/>
        </w:rPr>
        <w:t xml:space="preserve">на 1 280 мест и общеобразовательная школа в Свердловском районе на 1 280 мест. </w:t>
      </w:r>
    </w:p>
    <w:p w:rsidR="00FE1051" w:rsidRPr="00115270" w:rsidRDefault="00FE1051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Следует отметить, что такое направление как создание новых мест в общеобразов</w:t>
      </w:r>
      <w:r w:rsidR="00BA63C9" w:rsidRPr="00115270">
        <w:rPr>
          <w:rFonts w:ascii="Times New Roman" w:hAnsi="Times New Roman" w:cs="Times New Roman"/>
          <w:sz w:val="30"/>
          <w:szCs w:val="30"/>
        </w:rPr>
        <w:t>ательных организациях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предусмотрено в рамках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федерального проекта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Современная школа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национального проекта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E1051" w:rsidRPr="00115270" w:rsidRDefault="00FE1051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ходе реализации программы планируется проведение работы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с министерством образования Красноярского края по привлечению средств из вышестоящих уровней бюджета на создание новых мест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15270">
        <w:rPr>
          <w:rFonts w:ascii="Times New Roman" w:hAnsi="Times New Roman" w:cs="Times New Roman"/>
          <w:sz w:val="30"/>
          <w:szCs w:val="30"/>
        </w:rPr>
        <w:t>в общеобразовательных организациях города.</w:t>
      </w:r>
    </w:p>
    <w:p w:rsidR="00AC60B5" w:rsidRDefault="003D4219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</w:t>
      </w:r>
      <w:r w:rsidR="003F2E25" w:rsidRPr="00115270">
        <w:rPr>
          <w:rFonts w:ascii="Times New Roman" w:hAnsi="Times New Roman" w:cs="Times New Roman"/>
          <w:sz w:val="30"/>
          <w:szCs w:val="30"/>
        </w:rPr>
        <w:t xml:space="preserve"> 2022 го</w:t>
      </w:r>
      <w:r w:rsidR="00044460" w:rsidRPr="00115270">
        <w:rPr>
          <w:rFonts w:ascii="Times New Roman" w:hAnsi="Times New Roman" w:cs="Times New Roman"/>
          <w:sz w:val="30"/>
          <w:szCs w:val="30"/>
        </w:rPr>
        <w:t xml:space="preserve">ду планируется ввод </w:t>
      </w:r>
      <w:r w:rsidR="00E60F38" w:rsidRPr="00115270">
        <w:rPr>
          <w:rFonts w:ascii="Times New Roman" w:hAnsi="Times New Roman" w:cs="Times New Roman"/>
          <w:sz w:val="30"/>
          <w:szCs w:val="30"/>
        </w:rPr>
        <w:t xml:space="preserve">в эксплуатацию </w:t>
      </w:r>
      <w:r w:rsidR="003F2E25" w:rsidRPr="00115270">
        <w:rPr>
          <w:rFonts w:ascii="Times New Roman" w:hAnsi="Times New Roman" w:cs="Times New Roman"/>
          <w:sz w:val="30"/>
          <w:szCs w:val="30"/>
        </w:rPr>
        <w:t>общеобразовател</w:t>
      </w:r>
      <w:r w:rsidR="003F2E25" w:rsidRPr="00115270">
        <w:rPr>
          <w:rFonts w:ascii="Times New Roman" w:hAnsi="Times New Roman" w:cs="Times New Roman"/>
          <w:sz w:val="30"/>
          <w:szCs w:val="30"/>
        </w:rPr>
        <w:t>ь</w:t>
      </w:r>
      <w:r w:rsidR="003F2E25" w:rsidRPr="00115270">
        <w:rPr>
          <w:rFonts w:ascii="Times New Roman" w:hAnsi="Times New Roman" w:cs="Times New Roman"/>
          <w:sz w:val="30"/>
          <w:szCs w:val="30"/>
        </w:rPr>
        <w:t>н</w:t>
      </w:r>
      <w:r w:rsidR="00044460" w:rsidRPr="00115270">
        <w:rPr>
          <w:rFonts w:ascii="Times New Roman" w:hAnsi="Times New Roman" w:cs="Times New Roman"/>
          <w:sz w:val="30"/>
          <w:szCs w:val="30"/>
        </w:rPr>
        <w:t>ой школы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3F2E25" w:rsidRPr="00115270">
        <w:rPr>
          <w:rFonts w:ascii="Times New Roman" w:hAnsi="Times New Roman" w:cs="Times New Roman"/>
          <w:sz w:val="30"/>
          <w:szCs w:val="30"/>
        </w:rPr>
        <w:t>на 1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30307" w:rsidRPr="00115270">
        <w:rPr>
          <w:rFonts w:ascii="Times New Roman" w:hAnsi="Times New Roman" w:cs="Times New Roman"/>
          <w:sz w:val="30"/>
          <w:szCs w:val="30"/>
        </w:rPr>
        <w:t>55</w:t>
      </w:r>
      <w:r w:rsidR="003F2E25" w:rsidRPr="00115270">
        <w:rPr>
          <w:rFonts w:ascii="Times New Roman" w:hAnsi="Times New Roman" w:cs="Times New Roman"/>
          <w:sz w:val="30"/>
          <w:szCs w:val="30"/>
        </w:rPr>
        <w:t xml:space="preserve">0 мест в Октябрьском районе. </w:t>
      </w:r>
      <w:r w:rsidR="00AC60B5" w:rsidRPr="00115270">
        <w:rPr>
          <w:rFonts w:ascii="Times New Roman" w:hAnsi="Times New Roman" w:cs="Times New Roman"/>
          <w:sz w:val="30"/>
          <w:szCs w:val="30"/>
        </w:rPr>
        <w:t>Работа в этом напра</w:t>
      </w:r>
      <w:r w:rsidR="00AC60B5" w:rsidRPr="00115270">
        <w:rPr>
          <w:rFonts w:ascii="Times New Roman" w:hAnsi="Times New Roman" w:cs="Times New Roman"/>
          <w:sz w:val="30"/>
          <w:szCs w:val="30"/>
        </w:rPr>
        <w:t>в</w:t>
      </w:r>
      <w:r w:rsidR="00AC60B5" w:rsidRPr="00115270">
        <w:rPr>
          <w:rFonts w:ascii="Times New Roman" w:hAnsi="Times New Roman" w:cs="Times New Roman"/>
          <w:sz w:val="30"/>
          <w:szCs w:val="30"/>
        </w:rPr>
        <w:t xml:space="preserve">лении будет продолжена </w:t>
      </w:r>
      <w:r w:rsidR="00FE4ED3" w:rsidRPr="00115270">
        <w:rPr>
          <w:rFonts w:ascii="Times New Roman" w:hAnsi="Times New Roman" w:cs="Times New Roman"/>
          <w:sz w:val="30"/>
          <w:szCs w:val="30"/>
        </w:rPr>
        <w:t xml:space="preserve">и </w:t>
      </w:r>
      <w:r w:rsidR="00AC60B5" w:rsidRPr="00115270">
        <w:rPr>
          <w:rFonts w:ascii="Times New Roman" w:hAnsi="Times New Roman" w:cs="Times New Roman"/>
          <w:sz w:val="30"/>
          <w:szCs w:val="30"/>
        </w:rPr>
        <w:t>в последующие годы.</w:t>
      </w:r>
    </w:p>
    <w:p w:rsidR="00F07212" w:rsidRPr="00115270" w:rsidRDefault="004D49AC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н</w:t>
      </w:r>
      <w:r w:rsidR="00F07212">
        <w:rPr>
          <w:rFonts w:ascii="Times New Roman" w:hAnsi="Times New Roman" w:cs="Times New Roman"/>
          <w:sz w:val="30"/>
          <w:szCs w:val="30"/>
        </w:rPr>
        <w:t xml:space="preserve">а 2021-2022 года за счет средств бюджета города и </w:t>
      </w:r>
      <w:r>
        <w:rPr>
          <w:rFonts w:ascii="Times New Roman" w:hAnsi="Times New Roman" w:cs="Times New Roman"/>
          <w:sz w:val="30"/>
          <w:szCs w:val="30"/>
        </w:rPr>
        <w:t xml:space="preserve">средств </w:t>
      </w:r>
      <w:r w:rsidR="00F07212">
        <w:rPr>
          <w:rFonts w:ascii="Times New Roman" w:hAnsi="Times New Roman" w:cs="Times New Roman"/>
          <w:sz w:val="30"/>
          <w:szCs w:val="30"/>
        </w:rPr>
        <w:t>краевого бюджета запланированы мероприятия по реконстру</w:t>
      </w:r>
      <w:r w:rsidR="00F07212">
        <w:rPr>
          <w:rFonts w:ascii="Times New Roman" w:hAnsi="Times New Roman" w:cs="Times New Roman"/>
          <w:sz w:val="30"/>
          <w:szCs w:val="30"/>
        </w:rPr>
        <w:t>к</w:t>
      </w:r>
      <w:r w:rsidR="00F07212">
        <w:rPr>
          <w:rFonts w:ascii="Times New Roman" w:hAnsi="Times New Roman" w:cs="Times New Roman"/>
          <w:sz w:val="30"/>
          <w:szCs w:val="30"/>
        </w:rPr>
        <w:t>ции СШ № 36 на 205 мест.</w:t>
      </w:r>
    </w:p>
    <w:p w:rsidR="007007E6" w:rsidRPr="00115270" w:rsidRDefault="007007E6" w:rsidP="00F6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части антитеррористической безопасности все здания учрежд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ний образования оснащены мобильными телефонами с вызовом опер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тивной группы быстрого реагирования отдела вневедомственной охр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ны, установлен сигнал оповещения на укрытие детей и работников                в случае хулиганства и стихийных бедствий, все общеобразовательные учреждения обеспечены системами голосового оповещения об опасн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сти.</w:t>
      </w:r>
    </w:p>
    <w:p w:rsidR="00EF2E40" w:rsidRPr="00115270" w:rsidRDefault="00EF2E40" w:rsidP="00F61B1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5270">
        <w:rPr>
          <w:rFonts w:ascii="Times New Roman" w:hAnsi="Times New Roman"/>
          <w:sz w:val="30"/>
          <w:szCs w:val="30"/>
          <w:lang w:eastAsia="ru-RU"/>
        </w:rPr>
        <w:t>В соответствии с требованиями к антитеррористической защ</w:t>
      </w:r>
      <w:r w:rsidRPr="00115270">
        <w:rPr>
          <w:rFonts w:ascii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hAnsi="Times New Roman"/>
          <w:sz w:val="30"/>
          <w:szCs w:val="30"/>
          <w:lang w:eastAsia="ru-RU"/>
        </w:rPr>
        <w:t>щенности объектов (территорий) Министерства просвещения Росси</w:t>
      </w:r>
      <w:r w:rsidRPr="00115270">
        <w:rPr>
          <w:rFonts w:ascii="Times New Roman" w:hAnsi="Times New Roman"/>
          <w:sz w:val="30"/>
          <w:szCs w:val="30"/>
          <w:lang w:eastAsia="ru-RU"/>
        </w:rPr>
        <w:t>й</w:t>
      </w:r>
      <w:r w:rsidRPr="00115270">
        <w:rPr>
          <w:rFonts w:ascii="Times New Roman" w:hAnsi="Times New Roman"/>
          <w:sz w:val="30"/>
          <w:szCs w:val="30"/>
          <w:lang w:eastAsia="ru-RU"/>
        </w:rPr>
        <w:t>ской Федерации и объектов (территорий), относящихся к сфере де</w:t>
      </w:r>
      <w:r w:rsidRPr="00115270">
        <w:rPr>
          <w:rFonts w:ascii="Times New Roman" w:hAnsi="Times New Roman"/>
          <w:sz w:val="30"/>
          <w:szCs w:val="30"/>
          <w:lang w:eastAsia="ru-RU"/>
        </w:rPr>
        <w:t>я</w:t>
      </w:r>
      <w:r w:rsidRPr="00115270">
        <w:rPr>
          <w:rFonts w:ascii="Times New Roman" w:hAnsi="Times New Roman"/>
          <w:sz w:val="30"/>
          <w:szCs w:val="30"/>
          <w:lang w:eastAsia="ru-RU"/>
        </w:rPr>
        <w:t>тельности Министерства просвещения Российской Федерации, утве</w:t>
      </w:r>
      <w:r w:rsidRPr="00115270">
        <w:rPr>
          <w:rFonts w:ascii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hAnsi="Times New Roman"/>
          <w:sz w:val="30"/>
          <w:szCs w:val="30"/>
          <w:lang w:eastAsia="ru-RU"/>
        </w:rPr>
        <w:t xml:space="preserve">жденными </w:t>
      </w:r>
      <w:r w:rsidR="00E86870" w:rsidRPr="00115270">
        <w:rPr>
          <w:rFonts w:ascii="Times New Roman" w:hAnsi="Times New Roman"/>
          <w:sz w:val="30"/>
          <w:szCs w:val="30"/>
          <w:lang w:eastAsia="ru-RU"/>
        </w:rPr>
        <w:t>п</w:t>
      </w:r>
      <w:r w:rsidRPr="00115270">
        <w:rPr>
          <w:rFonts w:ascii="Times New Roman" w:hAnsi="Times New Roman"/>
          <w:sz w:val="30"/>
          <w:szCs w:val="30"/>
          <w:lang w:eastAsia="ru-RU"/>
        </w:rPr>
        <w:t>остановлением Правительства Российской Федерации от 02.08.2019 № 1006</w:t>
      </w:r>
      <w:r w:rsidR="00E86870" w:rsidRPr="00115270">
        <w:rPr>
          <w:rFonts w:ascii="Times New Roman" w:hAnsi="Times New Roman"/>
          <w:sz w:val="30"/>
          <w:szCs w:val="30"/>
          <w:lang w:eastAsia="ru-RU"/>
        </w:rPr>
        <w:t>,</w:t>
      </w:r>
      <w:r w:rsidRPr="00115270">
        <w:rPr>
          <w:rFonts w:ascii="Times New Roman" w:hAnsi="Times New Roman"/>
          <w:sz w:val="30"/>
          <w:szCs w:val="30"/>
          <w:lang w:eastAsia="ru-RU"/>
        </w:rPr>
        <w:t xml:space="preserve"> одним из основных требований по обеспечению а</w:t>
      </w:r>
      <w:r w:rsidRPr="00115270">
        <w:rPr>
          <w:rFonts w:ascii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hAnsi="Times New Roman"/>
          <w:sz w:val="30"/>
          <w:szCs w:val="30"/>
          <w:lang w:eastAsia="ru-RU"/>
        </w:rPr>
        <w:t>титеррористической защищенности общеобразовательных учреждений является наличие системы видеонаблюдения в здании общеобразов</w:t>
      </w:r>
      <w:r w:rsidRPr="00115270">
        <w:rPr>
          <w:rFonts w:ascii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hAnsi="Times New Roman"/>
          <w:sz w:val="30"/>
          <w:szCs w:val="30"/>
          <w:lang w:eastAsia="ru-RU"/>
        </w:rPr>
        <w:t>тельного учреждения с численностью более 100 обучающихся.</w:t>
      </w:r>
    </w:p>
    <w:p w:rsidR="00EF2E40" w:rsidRPr="00115270" w:rsidRDefault="00EF2E40" w:rsidP="00F61B1F">
      <w:pPr>
        <w:autoSpaceDE w:val="0"/>
        <w:autoSpaceDN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5270">
        <w:rPr>
          <w:rFonts w:ascii="Times New Roman" w:hAnsi="Times New Roman"/>
          <w:sz w:val="30"/>
          <w:szCs w:val="30"/>
          <w:lang w:eastAsia="ru-RU"/>
        </w:rPr>
        <w:t>Система видеонаблюдения с учетом количества устанавливаемых камер и мест их размещения должна обеспечивать непрерывное виде</w:t>
      </w:r>
      <w:r w:rsidRPr="00115270">
        <w:rPr>
          <w:rFonts w:ascii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hAnsi="Times New Roman"/>
          <w:sz w:val="30"/>
          <w:szCs w:val="30"/>
          <w:lang w:eastAsia="ru-RU"/>
        </w:rPr>
        <w:t>наблюдение уязвимых мест и критических элементов объекта (террит</w:t>
      </w:r>
      <w:r w:rsidRPr="00115270">
        <w:rPr>
          <w:rFonts w:ascii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hAnsi="Times New Roman"/>
          <w:sz w:val="30"/>
          <w:szCs w:val="30"/>
          <w:lang w:eastAsia="ru-RU"/>
        </w:rPr>
        <w:t>рии), архивирование и хранение данных в течение одного месяца.</w:t>
      </w:r>
    </w:p>
    <w:p w:rsidR="00EF2E40" w:rsidRPr="00115270" w:rsidRDefault="00EF2E40" w:rsidP="00F61B1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5270">
        <w:rPr>
          <w:rFonts w:ascii="Times New Roman" w:hAnsi="Times New Roman"/>
          <w:sz w:val="30"/>
          <w:szCs w:val="30"/>
          <w:lang w:eastAsia="ru-RU"/>
        </w:rPr>
        <w:lastRenderedPageBreak/>
        <w:t>В связи с этим планируется дальнейшая работа по дооборудов</w:t>
      </w:r>
      <w:r w:rsidRPr="00115270">
        <w:rPr>
          <w:rFonts w:ascii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hAnsi="Times New Roman"/>
          <w:sz w:val="30"/>
          <w:szCs w:val="30"/>
          <w:lang w:eastAsia="ru-RU"/>
        </w:rPr>
        <w:t>нию общеобразовательных учреждений города системой видеонабл</w:t>
      </w:r>
      <w:r w:rsidRPr="00115270">
        <w:rPr>
          <w:rFonts w:ascii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hAnsi="Times New Roman"/>
          <w:sz w:val="30"/>
          <w:szCs w:val="30"/>
          <w:lang w:eastAsia="ru-RU"/>
        </w:rPr>
        <w:t>дения за счет средств бюджета города и иных источников финансиров</w:t>
      </w:r>
      <w:r w:rsidRPr="00115270">
        <w:rPr>
          <w:rFonts w:ascii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hAnsi="Times New Roman"/>
          <w:sz w:val="30"/>
          <w:szCs w:val="30"/>
          <w:lang w:eastAsia="ru-RU"/>
        </w:rPr>
        <w:t>ния.</w:t>
      </w:r>
    </w:p>
    <w:p w:rsidR="00DE7470" w:rsidRPr="00115270" w:rsidRDefault="00DE7470" w:rsidP="00F61B1F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5270">
        <w:rPr>
          <w:rFonts w:ascii="Times New Roman" w:hAnsi="Times New Roman"/>
          <w:sz w:val="30"/>
          <w:szCs w:val="30"/>
          <w:lang w:eastAsia="ru-RU"/>
        </w:rPr>
        <w:t xml:space="preserve">Кроме того, с 2021 года </w:t>
      </w:r>
      <w:r w:rsidR="00E60F38" w:rsidRPr="00115270">
        <w:rPr>
          <w:rFonts w:ascii="Times New Roman" w:hAnsi="Times New Roman"/>
          <w:sz w:val="30"/>
          <w:szCs w:val="30"/>
          <w:lang w:eastAsia="ru-RU"/>
        </w:rPr>
        <w:t>осуществляется</w:t>
      </w:r>
      <w:r w:rsidRPr="00115270">
        <w:rPr>
          <w:rFonts w:ascii="Times New Roman" w:hAnsi="Times New Roman"/>
          <w:sz w:val="30"/>
          <w:szCs w:val="30"/>
          <w:lang w:eastAsia="ru-RU"/>
        </w:rPr>
        <w:t xml:space="preserve"> заключение договоров </w:t>
      </w:r>
      <w:r w:rsidR="00F61B1F" w:rsidRPr="00115270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115270">
        <w:rPr>
          <w:rFonts w:ascii="Times New Roman" w:hAnsi="Times New Roman"/>
          <w:sz w:val="30"/>
          <w:szCs w:val="30"/>
          <w:lang w:eastAsia="ru-RU"/>
        </w:rPr>
        <w:t>с частными охранными предприятиями  по охране зданий образовател</w:t>
      </w:r>
      <w:r w:rsidRPr="00115270">
        <w:rPr>
          <w:rFonts w:ascii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hAnsi="Times New Roman"/>
          <w:sz w:val="30"/>
          <w:szCs w:val="30"/>
          <w:lang w:eastAsia="ru-RU"/>
        </w:rPr>
        <w:t>ных учреждений.</w:t>
      </w:r>
    </w:p>
    <w:p w:rsidR="007007E6" w:rsidRPr="00115270" w:rsidRDefault="007007E6" w:rsidP="00F61B1F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Развитие инфраструктуры му</w:t>
      </w:r>
      <w:r w:rsidR="00BA63C9" w:rsidRPr="00115270">
        <w:rPr>
          <w:rFonts w:ascii="Times New Roman" w:hAnsi="Times New Roman"/>
          <w:sz w:val="30"/>
          <w:szCs w:val="30"/>
        </w:rPr>
        <w:t>ниципальной системы образования во многом</w:t>
      </w:r>
      <w:r w:rsidRPr="00115270">
        <w:rPr>
          <w:rFonts w:ascii="Times New Roman" w:hAnsi="Times New Roman"/>
          <w:sz w:val="30"/>
          <w:szCs w:val="30"/>
        </w:rPr>
        <w:t xml:space="preserve"> будет связано с появлением новых разноплановых форм </w:t>
      </w:r>
      <w:r w:rsidR="00D8100D" w:rsidRPr="00115270">
        <w:rPr>
          <w:rFonts w:ascii="Times New Roman" w:hAnsi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/>
          <w:sz w:val="30"/>
          <w:szCs w:val="30"/>
        </w:rPr>
        <w:t>образования (сетевое, дистанционное, семейное) и возникающими обр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 xml:space="preserve">зовательными возможностями публичных пространств (социальные </w:t>
      </w:r>
      <w:r w:rsidR="00D8100D" w:rsidRPr="00115270">
        <w:rPr>
          <w:rFonts w:ascii="Times New Roman" w:hAnsi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/>
          <w:sz w:val="30"/>
          <w:szCs w:val="30"/>
        </w:rPr>
        <w:t>сети, библиотеки, театры, клубы, парки, стадионы т.д.). Основания</w:t>
      </w:r>
      <w:r w:rsidR="00D8100D" w:rsidRPr="00115270">
        <w:rPr>
          <w:rFonts w:ascii="Times New Roman" w:hAnsi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/>
          <w:sz w:val="30"/>
          <w:szCs w:val="30"/>
        </w:rPr>
        <w:t xml:space="preserve"> инфраструктурных изменений будет определять инфраструктурный </w:t>
      </w:r>
      <w:r w:rsidR="00D8100D" w:rsidRPr="00115270">
        <w:rPr>
          <w:rFonts w:ascii="Times New Roman" w:hAnsi="Times New Roman"/>
          <w:sz w:val="30"/>
          <w:szCs w:val="30"/>
        </w:rPr>
        <w:t xml:space="preserve">        </w:t>
      </w:r>
      <w:r w:rsidRPr="00115270">
        <w:rPr>
          <w:rFonts w:ascii="Times New Roman" w:hAnsi="Times New Roman"/>
          <w:sz w:val="30"/>
          <w:szCs w:val="30"/>
        </w:rPr>
        <w:t xml:space="preserve">дизайн создания новой образовательной среды и нового содержания </w:t>
      </w:r>
      <w:r w:rsidR="00D8100D" w:rsidRPr="00115270">
        <w:rPr>
          <w:rFonts w:ascii="Times New Roman" w:hAnsi="Times New Roman"/>
          <w:sz w:val="30"/>
          <w:szCs w:val="30"/>
        </w:rPr>
        <w:t xml:space="preserve"> </w:t>
      </w:r>
      <w:r w:rsidRPr="00115270">
        <w:rPr>
          <w:rFonts w:ascii="Times New Roman" w:hAnsi="Times New Roman"/>
          <w:sz w:val="30"/>
          <w:szCs w:val="30"/>
        </w:rPr>
        <w:t>образования.</w:t>
      </w:r>
    </w:p>
    <w:p w:rsidR="007007E6" w:rsidRPr="00115270" w:rsidRDefault="007007E6" w:rsidP="00F61B1F">
      <w:pPr>
        <w:pStyle w:val="ae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Style w:val="c1"/>
          <w:rFonts w:ascii="Times New Roman" w:hAnsi="Times New Roman" w:cs="Times New Roman"/>
          <w:sz w:val="30"/>
          <w:szCs w:val="30"/>
        </w:rPr>
        <w:t>Экономическую эффективность образования нельзя рассматривать с позиций снижения затрат. Скорее их надо правильно перераспред</w:t>
      </w:r>
      <w:r w:rsidRPr="00115270">
        <w:rPr>
          <w:rStyle w:val="c1"/>
          <w:rFonts w:ascii="Times New Roman" w:hAnsi="Times New Roman" w:cs="Times New Roman"/>
          <w:sz w:val="30"/>
          <w:szCs w:val="30"/>
        </w:rPr>
        <w:t>е</w:t>
      </w:r>
      <w:r w:rsidRPr="00115270">
        <w:rPr>
          <w:rStyle w:val="c1"/>
          <w:rFonts w:ascii="Times New Roman" w:hAnsi="Times New Roman" w:cs="Times New Roman"/>
          <w:sz w:val="30"/>
          <w:szCs w:val="30"/>
        </w:rPr>
        <w:t xml:space="preserve">лить. </w:t>
      </w:r>
      <w:r w:rsidRPr="00115270">
        <w:rPr>
          <w:rFonts w:ascii="Times New Roman" w:eastAsia="MinionPro-Regular" w:hAnsi="Times New Roman" w:cs="Times New Roman"/>
          <w:sz w:val="30"/>
          <w:szCs w:val="30"/>
        </w:rPr>
        <w:t xml:space="preserve">В целях рациональной организации исполнения непрофильных для системы образования функций реализуется практика </w:t>
      </w:r>
      <w:r w:rsidR="0036122A" w:rsidRPr="00115270">
        <w:rPr>
          <w:rFonts w:ascii="Times New Roman" w:eastAsia="MinionPro-Regular" w:hAnsi="Times New Roman" w:cs="Times New Roman"/>
          <w:sz w:val="30"/>
          <w:szCs w:val="30"/>
        </w:rPr>
        <w:t>их передачи сторонним органи</w:t>
      </w:r>
      <w:r w:rsidR="00D8100D" w:rsidRPr="00115270">
        <w:rPr>
          <w:rFonts w:ascii="Times New Roman" w:eastAsia="MinionPro-Regular" w:hAnsi="Times New Roman" w:cs="Times New Roman"/>
          <w:sz w:val="30"/>
          <w:szCs w:val="30"/>
        </w:rPr>
        <w:t xml:space="preserve">зациям. </w:t>
      </w:r>
      <w:r w:rsidRPr="00115270">
        <w:rPr>
          <w:rFonts w:ascii="Times New Roman" w:eastAsia="MinionPro-Regular" w:hAnsi="Times New Roman" w:cs="Times New Roman"/>
          <w:sz w:val="30"/>
          <w:szCs w:val="30"/>
        </w:rPr>
        <w:t>Оптимизация процессов заключается в пов</w:t>
      </w:r>
      <w:r w:rsidRPr="00115270">
        <w:rPr>
          <w:rFonts w:ascii="Times New Roman" w:eastAsia="MinionPro-Regular" w:hAnsi="Times New Roman" w:cs="Times New Roman"/>
          <w:sz w:val="30"/>
          <w:szCs w:val="30"/>
        </w:rPr>
        <w:t>ы</w:t>
      </w:r>
      <w:r w:rsidRPr="00115270">
        <w:rPr>
          <w:rFonts w:ascii="Times New Roman" w:eastAsia="MinionPro-Regular" w:hAnsi="Times New Roman" w:cs="Times New Roman"/>
          <w:sz w:val="30"/>
          <w:szCs w:val="30"/>
        </w:rPr>
        <w:t>шении эффективности бюджетных вложений, рациональном использ</w:t>
      </w:r>
      <w:r w:rsidRPr="00115270">
        <w:rPr>
          <w:rFonts w:ascii="Times New Roman" w:eastAsia="MinionPro-Regular" w:hAnsi="Times New Roman" w:cs="Times New Roman"/>
          <w:sz w:val="30"/>
          <w:szCs w:val="30"/>
        </w:rPr>
        <w:t>о</w:t>
      </w:r>
      <w:r w:rsidRPr="00115270">
        <w:rPr>
          <w:rFonts w:ascii="Times New Roman" w:eastAsia="MinionPro-Regular" w:hAnsi="Times New Roman" w:cs="Times New Roman"/>
          <w:sz w:val="30"/>
          <w:szCs w:val="30"/>
        </w:rPr>
        <w:t>вании рабочего времени обслуживающего персонала.</w:t>
      </w:r>
      <w:r w:rsidRPr="00115270">
        <w:rPr>
          <w:rFonts w:ascii="Times New Roman" w:hAnsi="Times New Roman" w:cs="Times New Roman"/>
          <w:sz w:val="30"/>
          <w:szCs w:val="30"/>
        </w:rPr>
        <w:t xml:space="preserve"> Работа по вопросу передачи непрофильных функций проводится системно: комплексная уборка внутренних помещений образовательных учреждений, стирка белья, организация питания. Поиск и реализация моделей эффективного хозяйствован</w:t>
      </w:r>
      <w:r w:rsidR="00E86870" w:rsidRPr="00115270">
        <w:rPr>
          <w:rFonts w:ascii="Times New Roman" w:hAnsi="Times New Roman" w:cs="Times New Roman"/>
          <w:sz w:val="30"/>
          <w:szCs w:val="30"/>
        </w:rPr>
        <w:t>ия</w:t>
      </w:r>
      <w:r w:rsidRPr="00115270">
        <w:rPr>
          <w:rFonts w:ascii="Times New Roman" w:hAnsi="Times New Roman" w:cs="Times New Roman"/>
          <w:sz w:val="30"/>
          <w:szCs w:val="30"/>
        </w:rPr>
        <w:t xml:space="preserve"> и управления позволяют оптимизировать экономику </w:t>
      </w:r>
      <w:r w:rsidR="00E86870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не только образования, но и помогают в решении социально-экономических вопросов муниципалитета, развитию бизнеса и рынка труда.</w:t>
      </w:r>
    </w:p>
    <w:p w:rsidR="00C80F5A" w:rsidRPr="00115270" w:rsidRDefault="00C80F5A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Стратегическая цель </w:t>
      </w:r>
      <w:r w:rsidR="00A503A9" w:rsidRPr="00115270">
        <w:rPr>
          <w:rFonts w:ascii="Times New Roman" w:hAnsi="Times New Roman" w:cs="Times New Roman"/>
          <w:sz w:val="30"/>
          <w:szCs w:val="30"/>
        </w:rPr>
        <w:t>политики в области образования 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повыш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качества организации предоставления общедоступного и беспла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ного начального общего, основного общего, среднего (полного) общего образования по основным общеобразовательным программам, дополн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тельного образования, общедоступного бесплатного дошкольного 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 xml:space="preserve">зования на территории города Красноярска, отдыха и оздоровления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43021"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="00E86870" w:rsidRPr="00115270">
        <w:rPr>
          <w:rFonts w:ascii="Times New Roman" w:hAnsi="Times New Roman" w:cs="Times New Roman"/>
          <w:sz w:val="30"/>
          <w:szCs w:val="30"/>
        </w:rPr>
        <w:t xml:space="preserve">тей 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сформулирована в соответствии с </w:t>
      </w:r>
      <w:hyperlink r:id="rId16" w:history="1">
        <w:r w:rsidRPr="00115270">
          <w:rPr>
            <w:rFonts w:ascii="Times New Roman" w:hAnsi="Times New Roman" w:cs="Times New Roman"/>
            <w:sz w:val="30"/>
            <w:szCs w:val="30"/>
          </w:rPr>
          <w:t>пунктом 13 части 1 статьи 16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</w:t>
      </w:r>
      <w:r w:rsidR="00956377" w:rsidRPr="00115270">
        <w:rPr>
          <w:rFonts w:ascii="Times New Roman" w:hAnsi="Times New Roman" w:cs="Times New Roman"/>
          <w:sz w:val="30"/>
          <w:szCs w:val="30"/>
        </w:rPr>
        <w:t>№</w:t>
      </w:r>
      <w:r w:rsidRPr="00115270">
        <w:rPr>
          <w:rFonts w:ascii="Times New Roman" w:hAnsi="Times New Roman" w:cs="Times New Roman"/>
          <w:sz w:val="30"/>
          <w:szCs w:val="30"/>
        </w:rPr>
        <w:t xml:space="preserve"> 131-ФЗ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,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7" w:history="1">
        <w:r w:rsidRPr="00115270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от 29.12.2012 </w:t>
      </w:r>
      <w:r w:rsidR="00956377" w:rsidRPr="00115270">
        <w:rPr>
          <w:rFonts w:ascii="Times New Roman" w:hAnsi="Times New Roman" w:cs="Times New Roman"/>
          <w:sz w:val="30"/>
          <w:szCs w:val="30"/>
        </w:rPr>
        <w:t>№</w:t>
      </w:r>
      <w:r w:rsidRPr="00115270">
        <w:rPr>
          <w:rFonts w:ascii="Times New Roman" w:hAnsi="Times New Roman" w:cs="Times New Roman"/>
          <w:sz w:val="30"/>
          <w:szCs w:val="30"/>
        </w:rPr>
        <w:t xml:space="preserve"> 273-ФЗ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 образовании в Ро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сийской Федерации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, требованиями инновационного развития эконом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ки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и потребностями граждан.</w:t>
      </w:r>
    </w:p>
    <w:p w:rsidR="00C80F5A" w:rsidRPr="00115270" w:rsidRDefault="00C80F5A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Для достижения цели Программы необходимо решение ряда задач,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предусматривающих системный и комплексный подход к развитию </w:t>
      </w:r>
      <w:r w:rsidR="00A503A9" w:rsidRPr="00115270">
        <w:rPr>
          <w:rFonts w:ascii="Times New Roman" w:hAnsi="Times New Roman" w:cs="Times New Roman"/>
          <w:sz w:val="30"/>
          <w:szCs w:val="30"/>
        </w:rPr>
        <w:t xml:space="preserve">        </w:t>
      </w:r>
      <w:r w:rsidRPr="00115270">
        <w:rPr>
          <w:rFonts w:ascii="Times New Roman" w:hAnsi="Times New Roman" w:cs="Times New Roman"/>
          <w:sz w:val="30"/>
          <w:szCs w:val="30"/>
        </w:rPr>
        <w:t>системы образования.</w:t>
      </w:r>
    </w:p>
    <w:p w:rsidR="00C80F5A" w:rsidRPr="00115270" w:rsidRDefault="00C80F5A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Основанием для определения задач является анализ исходной с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туации и ориентиры, заданные Концепцией модернизации российского образования, </w:t>
      </w:r>
      <w:r w:rsidR="004B2CE5" w:rsidRPr="00115270">
        <w:rPr>
          <w:rFonts w:ascii="Times New Roman" w:hAnsi="Times New Roman" w:cs="Times New Roman"/>
          <w:sz w:val="30"/>
          <w:szCs w:val="30"/>
        </w:rPr>
        <w:t xml:space="preserve">национальными проектами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4B2CE5" w:rsidRPr="00115270">
        <w:rPr>
          <w:rFonts w:ascii="Times New Roman" w:hAnsi="Times New Roman" w:cs="Times New Roman"/>
          <w:sz w:val="30"/>
          <w:szCs w:val="30"/>
        </w:rPr>
        <w:t xml:space="preserve"> и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4B2CE5" w:rsidRPr="00115270">
        <w:rPr>
          <w:rFonts w:ascii="Times New Roman" w:hAnsi="Times New Roman" w:cs="Times New Roman"/>
          <w:sz w:val="30"/>
          <w:szCs w:val="30"/>
        </w:rPr>
        <w:t>Демогр</w:t>
      </w:r>
      <w:r w:rsidR="004B2CE5" w:rsidRPr="00115270">
        <w:rPr>
          <w:rFonts w:ascii="Times New Roman" w:hAnsi="Times New Roman" w:cs="Times New Roman"/>
          <w:sz w:val="30"/>
          <w:szCs w:val="30"/>
        </w:rPr>
        <w:t>а</w:t>
      </w:r>
      <w:r w:rsidR="004B2CE5" w:rsidRPr="00115270">
        <w:rPr>
          <w:rFonts w:ascii="Times New Roman" w:hAnsi="Times New Roman" w:cs="Times New Roman"/>
          <w:sz w:val="30"/>
          <w:szCs w:val="30"/>
        </w:rPr>
        <w:t>фия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E71BF2" w:rsidRPr="00115270">
        <w:rPr>
          <w:rFonts w:ascii="Times New Roman" w:hAnsi="Times New Roman" w:cs="Times New Roman"/>
          <w:sz w:val="30"/>
          <w:szCs w:val="30"/>
        </w:rPr>
        <w:t xml:space="preserve">, </w:t>
      </w:r>
      <w:r w:rsidRPr="00115270">
        <w:rPr>
          <w:rFonts w:ascii="Times New Roman" w:hAnsi="Times New Roman" w:cs="Times New Roman"/>
          <w:sz w:val="30"/>
          <w:szCs w:val="30"/>
        </w:rPr>
        <w:t xml:space="preserve">а также Федеральным </w:t>
      </w:r>
      <w:hyperlink r:id="rId18" w:history="1">
        <w:r w:rsidRPr="00115270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от 29.12.2012 </w:t>
      </w:r>
      <w:r w:rsidR="00956377" w:rsidRPr="00115270">
        <w:rPr>
          <w:rFonts w:ascii="Times New Roman" w:hAnsi="Times New Roman" w:cs="Times New Roman"/>
          <w:sz w:val="30"/>
          <w:szCs w:val="30"/>
        </w:rPr>
        <w:t>№</w:t>
      </w:r>
      <w:r w:rsidR="00E71BF2" w:rsidRPr="00115270">
        <w:rPr>
          <w:rFonts w:ascii="Times New Roman" w:hAnsi="Times New Roman" w:cs="Times New Roman"/>
          <w:sz w:val="30"/>
          <w:szCs w:val="30"/>
        </w:rPr>
        <w:t xml:space="preserve"> 273-ФЗ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 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зовании в Российской Федерации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Таким образом, перед муниципальной системой образования стоят следующие задачи:</w:t>
      </w:r>
    </w:p>
    <w:p w:rsidR="006300C5" w:rsidRPr="00115270" w:rsidRDefault="009F5B83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развитие вариативных форм </w:t>
      </w:r>
      <w:r w:rsidR="00E631E7" w:rsidRPr="00115270">
        <w:rPr>
          <w:rFonts w:ascii="Times New Roman" w:hAnsi="Times New Roman" w:cs="Times New Roman"/>
          <w:sz w:val="30"/>
          <w:szCs w:val="30"/>
        </w:rPr>
        <w:t>предоставления</w:t>
      </w:r>
      <w:r w:rsidRPr="00115270">
        <w:rPr>
          <w:rFonts w:ascii="Times New Roman" w:hAnsi="Times New Roman" w:cs="Times New Roman"/>
          <w:sz w:val="30"/>
          <w:szCs w:val="30"/>
        </w:rPr>
        <w:t xml:space="preserve"> дошкольного 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вания</w:t>
      </w:r>
      <w:r w:rsidR="00326C32" w:rsidRPr="00115270">
        <w:rPr>
          <w:rFonts w:ascii="Times New Roman" w:hAnsi="Times New Roman" w:cs="Times New Roman"/>
          <w:sz w:val="30"/>
          <w:szCs w:val="30"/>
        </w:rPr>
        <w:t xml:space="preserve"> для детей с различным уровнем образовательных потребностей;</w:t>
      </w:r>
    </w:p>
    <w:p w:rsidR="00106180" w:rsidRPr="00115270" w:rsidRDefault="006300C5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обеспечение обновления структуры и содержания образования,                в том числе через оптимизацию сети, внедрение федеральных госуда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ственных образовательных стандартов, использование разных форм     </w:t>
      </w:r>
      <w:r w:rsidR="003D4219" w:rsidRPr="00115270">
        <w:rPr>
          <w:rFonts w:ascii="Times New Roman" w:hAnsi="Times New Roman" w:cs="Times New Roman"/>
          <w:sz w:val="30"/>
          <w:szCs w:val="30"/>
        </w:rPr>
        <w:t xml:space="preserve">обучения и </w:t>
      </w:r>
      <w:r w:rsidRPr="00115270"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326C32" w:rsidRPr="00115270">
        <w:rPr>
          <w:rFonts w:ascii="Times New Roman" w:hAnsi="Times New Roman" w:cs="Times New Roman"/>
          <w:sz w:val="30"/>
          <w:szCs w:val="30"/>
        </w:rPr>
        <w:t>;</w:t>
      </w:r>
    </w:p>
    <w:p w:rsidR="00FE05DE" w:rsidRPr="00115270" w:rsidRDefault="00FE05DE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построение современной образовательной среды, цифровизация образования;</w:t>
      </w:r>
    </w:p>
    <w:p w:rsidR="006300C5" w:rsidRPr="00115270" w:rsidRDefault="006300C5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построение образовательных переходов от ступени к ступени                   с учетом преемственности образовательных результатов, форм, методов и технологий педагогической деятельности и созданием условий ада</w:t>
      </w:r>
      <w:r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тации ребенка на каждой ступени образования;</w:t>
      </w:r>
    </w:p>
    <w:p w:rsidR="006300C5" w:rsidRPr="00115270" w:rsidRDefault="006300C5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построение школьных систем оценки качества образования, обе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печивающих динамику качества образования, с выделением приорит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тов в планируемых образовательных результатах, критериев их оценки, способов оценивания и предъявления, ключевых показателей процесса их формирования; </w:t>
      </w:r>
    </w:p>
    <w:p w:rsidR="006300C5" w:rsidRPr="00115270" w:rsidRDefault="006300C5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обеспечение включенности детей в образовательный процесс,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использование формирующего оценивания для повышения качества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образования; </w:t>
      </w:r>
    </w:p>
    <w:p w:rsidR="006300C5" w:rsidRPr="00115270" w:rsidRDefault="006300C5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совершенствование уклада жизнедеятельности образовательной организации для создания культурно-воспитывающей инициативной среды, предоставляющей возможности самоопределения, выбора, проб и самореализации детей;</w:t>
      </w:r>
    </w:p>
    <w:p w:rsidR="00FA30DF" w:rsidRPr="00115270" w:rsidRDefault="00FA30DF" w:rsidP="00F61B1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совершенствование системы дополнительного образования через обновление содержания и технологий работы с учащимися, внедрение современных средств обучения, интеграцию межведомственных                ресурсов, реализацию системы персонифицированного финансирования дополнительного образования детей; </w:t>
      </w:r>
    </w:p>
    <w:p w:rsidR="006300C5" w:rsidRPr="00115270" w:rsidRDefault="00106180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обеспечение поддержки и развития способностей и талантов у 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тей, организаци</w:t>
      </w:r>
      <w:r w:rsidR="00E86870"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отдыха и занятости детей в каникулярное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время</w:t>
      </w:r>
      <w:r w:rsidR="006300C5" w:rsidRPr="00115270">
        <w:rPr>
          <w:rFonts w:ascii="Times New Roman" w:hAnsi="Times New Roman" w:cs="Times New Roman"/>
          <w:sz w:val="30"/>
          <w:szCs w:val="30"/>
        </w:rPr>
        <w:t>;</w:t>
      </w:r>
    </w:p>
    <w:p w:rsidR="009F5B83" w:rsidRPr="00115270" w:rsidRDefault="009F5B83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укрепление материально-технической базы образования за счет проведения капитальных и текущих ремонтов, оснащение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 xml:space="preserve">тельных учреждений современным технологическим оборудованием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для обеспечения каждому учащемуся </w:t>
      </w:r>
      <w:r w:rsidR="00E86870" w:rsidRPr="00115270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Pr="00115270">
        <w:rPr>
          <w:rFonts w:ascii="Times New Roman" w:hAnsi="Times New Roman" w:cs="Times New Roman"/>
          <w:sz w:val="30"/>
          <w:szCs w:val="30"/>
        </w:rPr>
        <w:t>получения 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вания в современных условиях;</w:t>
      </w:r>
    </w:p>
    <w:p w:rsidR="009F5B83" w:rsidRPr="00115270" w:rsidRDefault="00C80F5A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создание дополнительных мест в образовательных учреждениях</w:t>
      </w:r>
      <w:r w:rsidR="009F5B83" w:rsidRPr="00115270">
        <w:rPr>
          <w:rFonts w:ascii="Times New Roman" w:hAnsi="Times New Roman" w:cs="Times New Roman"/>
          <w:sz w:val="30"/>
          <w:szCs w:val="30"/>
        </w:rPr>
        <w:t xml:space="preserve">,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F5B83" w:rsidRPr="00115270">
        <w:rPr>
          <w:rFonts w:ascii="Times New Roman" w:hAnsi="Times New Roman" w:cs="Times New Roman"/>
          <w:sz w:val="30"/>
          <w:szCs w:val="30"/>
        </w:rPr>
        <w:t>в том числе путем проектирования и строительства новых школ и д</w:t>
      </w:r>
      <w:r w:rsidR="009F5B83" w:rsidRPr="00115270">
        <w:rPr>
          <w:rFonts w:ascii="Times New Roman" w:hAnsi="Times New Roman" w:cs="Times New Roman"/>
          <w:sz w:val="30"/>
          <w:szCs w:val="30"/>
        </w:rPr>
        <w:t>о</w:t>
      </w:r>
      <w:r w:rsidR="009F5B83" w:rsidRPr="00115270">
        <w:rPr>
          <w:rFonts w:ascii="Times New Roman" w:hAnsi="Times New Roman" w:cs="Times New Roman"/>
          <w:sz w:val="30"/>
          <w:szCs w:val="30"/>
        </w:rPr>
        <w:t>школьных образовательных учреждений;</w:t>
      </w:r>
    </w:p>
    <w:p w:rsidR="009F5B83" w:rsidRPr="00115270" w:rsidRDefault="009F5B83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создание условий для профессионального становления и разви</w:t>
      </w:r>
      <w:r w:rsidR="00900BDC" w:rsidRPr="00115270">
        <w:rPr>
          <w:rFonts w:ascii="Times New Roman" w:hAnsi="Times New Roman" w:cs="Times New Roman"/>
          <w:sz w:val="30"/>
          <w:szCs w:val="30"/>
        </w:rPr>
        <w:t>тия педагогических кадров</w:t>
      </w:r>
      <w:r w:rsidRPr="00115270">
        <w:rPr>
          <w:rFonts w:ascii="Times New Roman" w:hAnsi="Times New Roman" w:cs="Times New Roman"/>
          <w:sz w:val="30"/>
          <w:szCs w:val="30"/>
        </w:rPr>
        <w:t>;</w:t>
      </w:r>
    </w:p>
    <w:p w:rsidR="00C80F5A" w:rsidRPr="00115270" w:rsidRDefault="00C80F5A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обеспечение условий для развития в образовательных учрежден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ях города Красноярска физической культуры и спорта</w:t>
      </w:r>
      <w:r w:rsidR="009F5B83" w:rsidRPr="00115270">
        <w:rPr>
          <w:rFonts w:ascii="Times New Roman" w:hAnsi="Times New Roman" w:cs="Times New Roman"/>
          <w:sz w:val="30"/>
          <w:szCs w:val="30"/>
        </w:rPr>
        <w:t>,</w:t>
      </w:r>
      <w:r w:rsidR="009F5B83" w:rsidRPr="00115270">
        <w:rPr>
          <w:rFonts w:ascii="Times New Roman" w:eastAsiaTheme="minorHAnsi" w:hAnsi="Times New Roman" w:cs="Times New Roman"/>
          <w:sz w:val="30"/>
          <w:szCs w:val="30"/>
        </w:rPr>
        <w:t xml:space="preserve"> формирование здорового образа жизни</w:t>
      </w:r>
      <w:r w:rsidRPr="00115270">
        <w:rPr>
          <w:rFonts w:ascii="Times New Roman" w:hAnsi="Times New Roman" w:cs="Times New Roman"/>
          <w:sz w:val="30"/>
          <w:szCs w:val="30"/>
        </w:rPr>
        <w:t>;</w:t>
      </w:r>
    </w:p>
    <w:p w:rsidR="009F5B83" w:rsidRPr="00115270" w:rsidRDefault="009F5B83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создание в общеобразовательных организациях условий для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15270">
        <w:rPr>
          <w:rFonts w:ascii="Times New Roman" w:hAnsi="Times New Roman" w:cs="Times New Roman"/>
          <w:sz w:val="30"/>
          <w:szCs w:val="30"/>
        </w:rPr>
        <w:t>инклюзивного образования детей-инвалидов, включая создание униве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сальной безбарьерной среды для беспрепятственного доступа и оснащ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общеобразовательных организаций специальным оборудованием,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том числе учебным, реабилитационным, компьютерным, и автотран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портом;</w:t>
      </w:r>
    </w:p>
    <w:p w:rsidR="00DE7470" w:rsidRPr="00115270" w:rsidRDefault="00DE7470" w:rsidP="00F61B1F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создание условий,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товлении блюд, пропаганда принципов здорового и полноценного пит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>ния;</w:t>
      </w:r>
    </w:p>
    <w:p w:rsidR="00DE7470" w:rsidRPr="00115270" w:rsidRDefault="00DE7470" w:rsidP="00185688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обеспечение антитеррористической защищ</w:t>
      </w:r>
      <w:r w:rsidR="00E86870"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>нности образовател</w:t>
      </w:r>
      <w:r w:rsidRPr="00115270">
        <w:rPr>
          <w:rFonts w:ascii="Times New Roman" w:hAnsi="Times New Roman"/>
          <w:sz w:val="30"/>
          <w:szCs w:val="30"/>
        </w:rPr>
        <w:t>ь</w:t>
      </w:r>
      <w:r w:rsidRPr="00115270">
        <w:rPr>
          <w:rFonts w:ascii="Times New Roman" w:hAnsi="Times New Roman"/>
          <w:sz w:val="30"/>
          <w:szCs w:val="30"/>
        </w:rPr>
        <w:t>ных учреждений;</w:t>
      </w:r>
    </w:p>
    <w:p w:rsidR="00C80F5A" w:rsidRPr="00115270" w:rsidRDefault="00C80F5A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создание условий для эффективного управления отраслью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городе Красноярске.</w:t>
      </w:r>
    </w:p>
    <w:p w:rsidR="00C80F5A" w:rsidRPr="00115270" w:rsidRDefault="00C80F5A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Своевременная и в полном объеме реализация </w:t>
      </w:r>
      <w:r w:rsidR="00693D79" w:rsidRPr="00115270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115270">
        <w:rPr>
          <w:rFonts w:ascii="Times New Roman" w:hAnsi="Times New Roman" w:cs="Times New Roman"/>
          <w:sz w:val="30"/>
          <w:szCs w:val="30"/>
        </w:rPr>
        <w:t>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граммы позволит:</w:t>
      </w:r>
    </w:p>
    <w:p w:rsidR="00C80F5A" w:rsidRPr="00115270" w:rsidRDefault="00C80F5A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повысить удовлетворенность населения качеством образовател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ных услуг;</w:t>
      </w:r>
    </w:p>
    <w:p w:rsidR="00C80F5A" w:rsidRPr="00115270" w:rsidRDefault="00C80F5A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повысить эффективность использования бюджетных средств, обеспечить финансово-хозяйственную самостоятельность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тельных организаций за счет изменения статуса и перехода в автоно</w:t>
      </w:r>
      <w:r w:rsidRPr="00115270">
        <w:rPr>
          <w:rFonts w:ascii="Times New Roman" w:hAnsi="Times New Roman" w:cs="Times New Roman"/>
          <w:sz w:val="30"/>
          <w:szCs w:val="30"/>
        </w:rPr>
        <w:t>м</w:t>
      </w:r>
      <w:r w:rsidRPr="00115270">
        <w:rPr>
          <w:rFonts w:ascii="Times New Roman" w:hAnsi="Times New Roman" w:cs="Times New Roman"/>
          <w:sz w:val="30"/>
          <w:szCs w:val="30"/>
        </w:rPr>
        <w:t>ные учреждения;</w:t>
      </w:r>
    </w:p>
    <w:p w:rsidR="00C80F5A" w:rsidRPr="00115270" w:rsidRDefault="00C80F5A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повысить уровень квалификации преподавательских кадров;</w:t>
      </w:r>
    </w:p>
    <w:p w:rsidR="00342B9F" w:rsidRPr="00115270" w:rsidRDefault="00342B9F" w:rsidP="0018568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сформировать универсальную безбарьерную среду для детей </w:t>
      </w:r>
      <w:r w:rsidR="00D8100D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 ограниченными возможностями здоровья;</w:t>
      </w:r>
    </w:p>
    <w:p w:rsidR="00C80F5A" w:rsidRPr="00115270" w:rsidRDefault="00C80F5A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создать </w:t>
      </w:r>
      <w:r w:rsidR="00E86870" w:rsidRPr="00115270">
        <w:rPr>
          <w:rFonts w:ascii="Times New Roman" w:hAnsi="Times New Roman" w:cs="Times New Roman"/>
          <w:sz w:val="30"/>
          <w:szCs w:val="30"/>
        </w:rPr>
        <w:t xml:space="preserve">во всех общеобразовательных организациях </w:t>
      </w:r>
      <w:r w:rsidRPr="00115270">
        <w:rPr>
          <w:rFonts w:ascii="Times New Roman" w:hAnsi="Times New Roman" w:cs="Times New Roman"/>
          <w:sz w:val="30"/>
          <w:szCs w:val="30"/>
        </w:rPr>
        <w:t>условия, с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ответствующие требованиям федеральных государственных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тельных стандартов;</w:t>
      </w:r>
    </w:p>
    <w:p w:rsidR="00C80F5A" w:rsidRPr="00115270" w:rsidRDefault="00E34A8C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увеличить охват детей 5–</w:t>
      </w:r>
      <w:r w:rsidR="00C80F5A" w:rsidRPr="00115270">
        <w:rPr>
          <w:rFonts w:ascii="Times New Roman" w:hAnsi="Times New Roman" w:cs="Times New Roman"/>
          <w:sz w:val="30"/>
          <w:szCs w:val="30"/>
        </w:rPr>
        <w:t>18 лет программами дополнительного образования;</w:t>
      </w:r>
    </w:p>
    <w:p w:rsidR="00A73B43" w:rsidRPr="00115270" w:rsidRDefault="007E5394" w:rsidP="0018568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содействовать формированию здорового образа жизни горожан.</w:t>
      </w:r>
    </w:p>
    <w:p w:rsidR="007E5394" w:rsidRPr="00115270" w:rsidRDefault="007E5394" w:rsidP="005C40EA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C80F5A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II. П</w:t>
      </w:r>
      <w:r w:rsidR="00E34A8C" w:rsidRPr="00115270">
        <w:rPr>
          <w:rFonts w:ascii="Times New Roman" w:hAnsi="Times New Roman" w:cs="Times New Roman"/>
          <w:sz w:val="30"/>
          <w:szCs w:val="30"/>
        </w:rPr>
        <w:t>еречень подпрограмм, краткое описание</w:t>
      </w:r>
    </w:p>
    <w:p w:rsidR="00C80F5A" w:rsidRPr="00115270" w:rsidRDefault="00E34A8C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мероприятий подпрограмм</w:t>
      </w:r>
    </w:p>
    <w:p w:rsidR="00C80F5A" w:rsidRPr="00115270" w:rsidRDefault="00C80F5A" w:rsidP="005C40EA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F64511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Настоящая Программа состоит из 8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подпрограмм, направленных на достижение цели и решение основных задач Программы.</w:t>
      </w:r>
    </w:p>
    <w:p w:rsidR="00C80F5A" w:rsidRPr="00115270" w:rsidRDefault="00C80F5A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Основная цель </w:t>
      </w:r>
      <w:hyperlink w:anchor="P442" w:history="1">
        <w:r w:rsidRPr="00115270">
          <w:rPr>
            <w:rFonts w:ascii="Times New Roman" w:hAnsi="Times New Roman" w:cs="Times New Roman"/>
            <w:sz w:val="30"/>
            <w:szCs w:val="30"/>
          </w:rPr>
          <w:t>подпрограммы 1</w:t>
        </w:r>
      </w:hyperlink>
      <w:r w:rsidR="00982E38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Развитие дошкольного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ния, создание условий для осуществле</w:t>
      </w:r>
      <w:r w:rsidR="00982E38" w:rsidRPr="00115270">
        <w:rPr>
          <w:rFonts w:ascii="Times New Roman" w:hAnsi="Times New Roman" w:cs="Times New Roman"/>
          <w:sz w:val="30"/>
          <w:szCs w:val="30"/>
        </w:rPr>
        <w:t>ния присмотра и ухода за детьми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E34A8C" w:rsidRPr="00115270">
        <w:rPr>
          <w:rFonts w:ascii="Times New Roman" w:hAnsi="Times New Roman" w:cs="Times New Roman"/>
          <w:sz w:val="30"/>
          <w:szCs w:val="30"/>
        </w:rPr>
        <w:t xml:space="preserve"> 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предоставление общедоступного и качественного дошкольного 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зования.</w:t>
      </w:r>
    </w:p>
    <w:p w:rsidR="00C80F5A" w:rsidRPr="00115270" w:rsidRDefault="00C80F5A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Мероприятия подпрограммы направлены на обеспечение обновл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ния структуры и содержания образования, в том числе на развитие ра</w:t>
      </w:r>
      <w:r w:rsidRPr="00115270">
        <w:rPr>
          <w:rFonts w:ascii="Times New Roman" w:hAnsi="Times New Roman" w:cs="Times New Roman"/>
          <w:sz w:val="30"/>
          <w:szCs w:val="30"/>
        </w:rPr>
        <w:t>з</w:t>
      </w:r>
      <w:r w:rsidRPr="00115270">
        <w:rPr>
          <w:rFonts w:ascii="Times New Roman" w:hAnsi="Times New Roman" w:cs="Times New Roman"/>
          <w:sz w:val="30"/>
          <w:szCs w:val="30"/>
        </w:rPr>
        <w:t>личных форм получения дошкольного образования, создание условий для безопасного и комфортного пребывания в дошкольных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тельных учреждениях.</w:t>
      </w:r>
    </w:p>
    <w:p w:rsidR="00C80F5A" w:rsidRPr="00115270" w:rsidRDefault="00C80F5A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Мероприятия указанной подпрограммы позволят повысить кач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ство предоставления услуги дошкольного образования, в том числе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</w:t>
      </w:r>
      <w:r w:rsidRPr="00115270">
        <w:rPr>
          <w:rFonts w:ascii="Times New Roman" w:hAnsi="Times New Roman" w:cs="Times New Roman"/>
          <w:sz w:val="30"/>
          <w:szCs w:val="30"/>
        </w:rPr>
        <w:t>за счет моральной и материальной заинтересованности педагогических кадров.</w:t>
      </w:r>
    </w:p>
    <w:p w:rsidR="00C80F5A" w:rsidRPr="00115270" w:rsidRDefault="001302F8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636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Подпрограмма 2</w:t>
        </w:r>
      </w:hyperlink>
      <w:r w:rsidR="00982E38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982E38" w:rsidRPr="00115270">
        <w:rPr>
          <w:rFonts w:ascii="Times New Roman" w:hAnsi="Times New Roman" w:cs="Times New Roman"/>
          <w:sz w:val="30"/>
          <w:szCs w:val="30"/>
        </w:rPr>
        <w:t>Развитие общего образования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Осн</w:t>
      </w:r>
      <w:r w:rsidR="00E34A8C" w:rsidRPr="00115270">
        <w:rPr>
          <w:rFonts w:ascii="Times New Roman" w:hAnsi="Times New Roman" w:cs="Times New Roman"/>
          <w:sz w:val="30"/>
          <w:szCs w:val="30"/>
        </w:rPr>
        <w:t>овная цель данной подпрограммы 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предоставление общед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ступного и качественного общего образования, создание равных во</w:t>
      </w:r>
      <w:r w:rsidRPr="00115270">
        <w:rPr>
          <w:rFonts w:ascii="Times New Roman" w:hAnsi="Times New Roman" w:cs="Times New Roman"/>
          <w:sz w:val="30"/>
          <w:szCs w:val="30"/>
        </w:rPr>
        <w:t>з</w:t>
      </w:r>
      <w:r w:rsidRPr="00115270">
        <w:rPr>
          <w:rFonts w:ascii="Times New Roman" w:hAnsi="Times New Roman" w:cs="Times New Roman"/>
          <w:sz w:val="30"/>
          <w:szCs w:val="30"/>
        </w:rPr>
        <w:t>можностей для современного качественного образования, позитивной социализации детей.</w:t>
      </w:r>
    </w:p>
    <w:p w:rsidR="00C80F5A" w:rsidRPr="00115270" w:rsidRDefault="00C80F5A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Мероприятия подпрограммы направлены на повышение качества инфраструктуры обучения и доступности качественного образования, создание условий для сохранения и укрепления здоровья обучающихся, обеспечение безопасности обучающихся и работников общеобразов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тельных учреждений.</w:t>
      </w:r>
    </w:p>
    <w:p w:rsidR="00C80F5A" w:rsidRPr="00115270" w:rsidRDefault="00C80F5A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Реализация основных мероприятий подпрограммы позволит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15270">
        <w:rPr>
          <w:rFonts w:ascii="Times New Roman" w:hAnsi="Times New Roman" w:cs="Times New Roman"/>
          <w:sz w:val="30"/>
          <w:szCs w:val="30"/>
        </w:rPr>
        <w:t>создать условия, соответствующие требованиям федеральных госуда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ственных стандартов в общеобразовательных учреждениях города, обеспечивающие равные возможности для современного качественного образования, повысить удовлетворенность населения качеством пред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ставляемых образовательных услуг.</w:t>
      </w:r>
    </w:p>
    <w:p w:rsidR="00BA0A3E" w:rsidRPr="00115270" w:rsidRDefault="001302F8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857" w:history="1">
        <w:r w:rsidR="00BA0A3E" w:rsidRPr="00115270">
          <w:rPr>
            <w:rFonts w:ascii="Times New Roman" w:hAnsi="Times New Roman" w:cs="Times New Roman"/>
            <w:sz w:val="30"/>
            <w:szCs w:val="30"/>
          </w:rPr>
          <w:t>Подпрограмма 3</w:t>
        </w:r>
      </w:hyperlink>
      <w:r w:rsidR="00BA0A3E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BA0A3E" w:rsidRPr="00115270">
        <w:rPr>
          <w:rFonts w:ascii="Times New Roman" w:hAnsi="Times New Roman" w:cs="Times New Roman"/>
          <w:sz w:val="30"/>
          <w:szCs w:val="30"/>
        </w:rPr>
        <w:t>Развитие дополнительного образования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BA0A3E" w:rsidRPr="00115270">
        <w:rPr>
          <w:rFonts w:ascii="Times New Roman" w:hAnsi="Times New Roman" w:cs="Times New Roman"/>
          <w:sz w:val="30"/>
          <w:szCs w:val="30"/>
        </w:rPr>
        <w:t>.</w:t>
      </w:r>
    </w:p>
    <w:p w:rsidR="00AA4896" w:rsidRPr="00115270" w:rsidRDefault="00AA4896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Данная подпрограмма нацелена на предоставление общедоступн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го и качественного дополнительного образования вне зависимости                 от места проживания, уровня достатка и состояния здоровья обуча</w:t>
      </w:r>
      <w:r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щихся. Мероприятия указанной подпрограммы позволят повысить ка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ровый потенциал и конкурентные преимущества учреждений муниц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пальной системы дополнительного образования детей, решить задачи модернизации образования.</w:t>
      </w:r>
    </w:p>
    <w:p w:rsidR="00AA4896" w:rsidRPr="00115270" w:rsidRDefault="00AA4896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Вопросы выявления, поддержки и развития одаренности школьн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ков обеспечиваются выполнением мероприят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ия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Поддержка талант</w:t>
      </w:r>
      <w:r w:rsidR="00E42C71" w:rsidRPr="00115270">
        <w:rPr>
          <w:rFonts w:ascii="Times New Roman" w:hAnsi="Times New Roman" w:cs="Times New Roman"/>
          <w:sz w:val="30"/>
          <w:szCs w:val="30"/>
        </w:rPr>
        <w:t>л</w:t>
      </w:r>
      <w:r w:rsidR="00E42C71"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вых и одаренных детей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522845" w:rsidRPr="00115270">
        <w:rPr>
          <w:rFonts w:ascii="Times New Roman" w:hAnsi="Times New Roman" w:cs="Times New Roman"/>
          <w:sz w:val="30"/>
          <w:szCs w:val="30"/>
        </w:rPr>
        <w:t xml:space="preserve">подпрограммы. </w:t>
      </w:r>
      <w:r w:rsidRPr="00115270">
        <w:rPr>
          <w:rFonts w:ascii="Times New Roman" w:hAnsi="Times New Roman" w:cs="Times New Roman"/>
          <w:sz w:val="30"/>
          <w:szCs w:val="30"/>
        </w:rPr>
        <w:t>В городе Красноярске                       в настоящее время существует сеть учреждений, которые решают зад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чу поиска, поддержки и сопровождения талантливых детей</w:t>
      </w:r>
      <w:r w:rsidR="00FA30DF" w:rsidRPr="00115270">
        <w:rPr>
          <w:rFonts w:ascii="Times New Roman" w:hAnsi="Times New Roman" w:cs="Times New Roman"/>
          <w:sz w:val="30"/>
          <w:szCs w:val="30"/>
        </w:rPr>
        <w:t>. К ним            относятся 11</w:t>
      </w:r>
      <w:r w:rsidR="003D4219" w:rsidRPr="00115270">
        <w:rPr>
          <w:rFonts w:ascii="Times New Roman" w:hAnsi="Times New Roman" w:cs="Times New Roman"/>
          <w:sz w:val="30"/>
          <w:szCs w:val="30"/>
        </w:rPr>
        <w:t>1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общеобразовательных учреждений, 1</w:t>
      </w:r>
      <w:r w:rsidR="00E60F38" w:rsidRPr="00115270">
        <w:rPr>
          <w:rFonts w:ascii="Times New Roman" w:hAnsi="Times New Roman" w:cs="Times New Roman"/>
          <w:sz w:val="30"/>
          <w:szCs w:val="30"/>
        </w:rPr>
        <w:t>6</w:t>
      </w:r>
      <w:r w:rsidRPr="00115270">
        <w:rPr>
          <w:rFonts w:ascii="Times New Roman" w:hAnsi="Times New Roman" w:cs="Times New Roman"/>
          <w:sz w:val="30"/>
          <w:szCs w:val="30"/>
        </w:rPr>
        <w:t xml:space="preserve"> учреждений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дополнительного образования детей.</w:t>
      </w:r>
    </w:p>
    <w:p w:rsidR="00AA4896" w:rsidRPr="00115270" w:rsidRDefault="00AA4896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Планируется обеспечить материально-техническую поддержку муниципальных учреждений, осуществляющих работу с одаренными детьми; реализовать систему городских мероприятий (олимпиады, ко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>курсы, форумы, образовательные проекты, соревнования, фестивали                и другие), направленных на поддержку одаренных детей; возможность участия одаренных детей в конкурсах, соревнованиях, олимпиадах, ту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нирах за пределами города Красноярска.</w:t>
      </w:r>
    </w:p>
    <w:p w:rsidR="00BA0A3E" w:rsidRPr="00115270" w:rsidRDefault="001302F8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973" w:history="1">
        <w:r w:rsidR="00BA0A3E" w:rsidRPr="00115270">
          <w:rPr>
            <w:rFonts w:ascii="Times New Roman" w:hAnsi="Times New Roman" w:cs="Times New Roman"/>
            <w:sz w:val="30"/>
            <w:szCs w:val="30"/>
          </w:rPr>
          <w:t>Подпрограмма 4</w:t>
        </w:r>
      </w:hyperlink>
      <w:r w:rsidR="00BA0A3E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BA0A3E" w:rsidRPr="00115270">
        <w:rPr>
          <w:rFonts w:ascii="Times New Roman" w:hAnsi="Times New Roman" w:cs="Times New Roman"/>
          <w:sz w:val="30"/>
          <w:szCs w:val="30"/>
        </w:rPr>
        <w:t>Организация отдыха и занятости детей в кан</w:t>
      </w:r>
      <w:r w:rsidR="00BA0A3E" w:rsidRPr="00115270">
        <w:rPr>
          <w:rFonts w:ascii="Times New Roman" w:hAnsi="Times New Roman" w:cs="Times New Roman"/>
          <w:sz w:val="30"/>
          <w:szCs w:val="30"/>
        </w:rPr>
        <w:t>и</w:t>
      </w:r>
      <w:r w:rsidR="00BA0A3E" w:rsidRPr="00115270">
        <w:rPr>
          <w:rFonts w:ascii="Times New Roman" w:hAnsi="Times New Roman" w:cs="Times New Roman"/>
          <w:sz w:val="30"/>
          <w:szCs w:val="30"/>
        </w:rPr>
        <w:t>кулярное время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BA0A3E" w:rsidRPr="00115270">
        <w:rPr>
          <w:rFonts w:ascii="Times New Roman" w:hAnsi="Times New Roman" w:cs="Times New Roman"/>
          <w:sz w:val="30"/>
          <w:szCs w:val="30"/>
        </w:rPr>
        <w:t>.</w:t>
      </w:r>
    </w:p>
    <w:p w:rsidR="00BA0A3E" w:rsidRPr="00115270" w:rsidRDefault="00BA0A3E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Реализация мероприятий данной подпрограммы обусловлена необходимостью реализации вопросов местного значения, предусмо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ренных Федеральным </w:t>
      </w:r>
      <w:hyperlink r:id="rId19" w:history="1">
        <w:r w:rsidRPr="00115270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от 06.10.2003 № 131-ФЗ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рации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BA0A3E" w:rsidRPr="00115270" w:rsidRDefault="00BA0A3E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Мероприятия по проведению оздоровительной кампании решают задачу по созданию необходимых и достаточных условий для полн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ценного оздоровления, отдыха и занятости детей в каникулярное время.</w:t>
      </w:r>
    </w:p>
    <w:p w:rsidR="00BA0A3E" w:rsidRPr="00115270" w:rsidRDefault="001302F8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109" w:history="1">
        <w:r w:rsidR="00BA0A3E" w:rsidRPr="00115270">
          <w:rPr>
            <w:rFonts w:ascii="Times New Roman" w:hAnsi="Times New Roman" w:cs="Times New Roman"/>
            <w:sz w:val="30"/>
            <w:szCs w:val="30"/>
          </w:rPr>
          <w:t>Подпрограмма 5</w:t>
        </w:r>
      </w:hyperlink>
      <w:r w:rsidR="00BA0A3E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BA0A3E" w:rsidRPr="00115270">
        <w:rPr>
          <w:rFonts w:ascii="Times New Roman" w:hAnsi="Times New Roman" w:cs="Times New Roman"/>
          <w:sz w:val="30"/>
          <w:szCs w:val="30"/>
        </w:rPr>
        <w:t>Развитие физической культуры и спорта в с</w:t>
      </w:r>
      <w:r w:rsidR="00BA0A3E" w:rsidRPr="00115270">
        <w:rPr>
          <w:rFonts w:ascii="Times New Roman" w:hAnsi="Times New Roman" w:cs="Times New Roman"/>
          <w:sz w:val="30"/>
          <w:szCs w:val="30"/>
        </w:rPr>
        <w:t>и</w:t>
      </w:r>
      <w:r w:rsidR="00BA0A3E" w:rsidRPr="00115270">
        <w:rPr>
          <w:rFonts w:ascii="Times New Roman" w:hAnsi="Times New Roman" w:cs="Times New Roman"/>
          <w:sz w:val="30"/>
          <w:szCs w:val="30"/>
        </w:rPr>
        <w:t>стеме образования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BA0A3E" w:rsidRPr="00115270">
        <w:rPr>
          <w:rFonts w:ascii="Times New Roman" w:hAnsi="Times New Roman" w:cs="Times New Roman"/>
          <w:sz w:val="30"/>
          <w:szCs w:val="30"/>
        </w:rPr>
        <w:t xml:space="preserve"> направлена на обеспечение условий для развития            в образовательных учреждениях города Красноярска физической кул</w:t>
      </w:r>
      <w:r w:rsidR="00BA0A3E" w:rsidRPr="00115270">
        <w:rPr>
          <w:rFonts w:ascii="Times New Roman" w:hAnsi="Times New Roman" w:cs="Times New Roman"/>
          <w:sz w:val="30"/>
          <w:szCs w:val="30"/>
        </w:rPr>
        <w:t>ь</w:t>
      </w:r>
      <w:r w:rsidR="00BA0A3E" w:rsidRPr="00115270">
        <w:rPr>
          <w:rFonts w:ascii="Times New Roman" w:hAnsi="Times New Roman" w:cs="Times New Roman"/>
          <w:sz w:val="30"/>
          <w:szCs w:val="30"/>
        </w:rPr>
        <w:t>туры и спорта.</w:t>
      </w:r>
    </w:p>
    <w:p w:rsidR="0029567B" w:rsidRPr="00115270" w:rsidRDefault="0029567B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Основная цель данной подпрограммы </w:t>
      </w:r>
      <w:r w:rsidR="00BA63C9" w:rsidRPr="00115270">
        <w:rPr>
          <w:rFonts w:ascii="Times New Roman" w:hAnsi="Times New Roman" w:cs="Times New Roman"/>
          <w:sz w:val="30"/>
          <w:szCs w:val="30"/>
        </w:rPr>
        <w:t>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обеспечение условий для развития в образовательных учреждениях города Красноярска физич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ской культуры и спорта</w:t>
      </w:r>
      <w:r w:rsidR="00BA63C9" w:rsidRPr="00115270">
        <w:rPr>
          <w:rFonts w:ascii="Times New Roman" w:hAnsi="Times New Roman" w:cs="Times New Roman"/>
          <w:sz w:val="30"/>
          <w:szCs w:val="30"/>
        </w:rPr>
        <w:t>.</w:t>
      </w:r>
    </w:p>
    <w:p w:rsidR="00E71BF2" w:rsidRPr="00115270" w:rsidRDefault="001302F8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208" w:history="1">
        <w:r w:rsidR="00E71BF2" w:rsidRPr="00115270">
          <w:rPr>
            <w:rFonts w:ascii="Times New Roman" w:hAnsi="Times New Roman" w:cs="Times New Roman"/>
            <w:sz w:val="30"/>
            <w:szCs w:val="30"/>
          </w:rPr>
          <w:t>Подпрограмма 6</w:t>
        </w:r>
      </w:hyperlink>
      <w:r w:rsidR="00982E38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E71BF2" w:rsidRPr="00115270">
        <w:rPr>
          <w:rFonts w:ascii="Times New Roman" w:hAnsi="Times New Roman" w:cs="Times New Roman"/>
          <w:sz w:val="30"/>
          <w:szCs w:val="30"/>
        </w:rPr>
        <w:t>Создание условий для инклюзивного образов</w:t>
      </w:r>
      <w:r w:rsidR="00E71BF2" w:rsidRPr="00115270">
        <w:rPr>
          <w:rFonts w:ascii="Times New Roman" w:hAnsi="Times New Roman" w:cs="Times New Roman"/>
          <w:sz w:val="30"/>
          <w:szCs w:val="30"/>
        </w:rPr>
        <w:t>а</w:t>
      </w:r>
      <w:r w:rsidR="00E71BF2" w:rsidRPr="00115270">
        <w:rPr>
          <w:rFonts w:ascii="Times New Roman" w:hAnsi="Times New Roman" w:cs="Times New Roman"/>
          <w:sz w:val="30"/>
          <w:szCs w:val="30"/>
        </w:rPr>
        <w:t>ния детей с ограниченными возможн</w:t>
      </w:r>
      <w:r w:rsidR="00982E38" w:rsidRPr="00115270">
        <w:rPr>
          <w:rFonts w:ascii="Times New Roman" w:hAnsi="Times New Roman" w:cs="Times New Roman"/>
          <w:sz w:val="30"/>
          <w:szCs w:val="30"/>
        </w:rPr>
        <w:t>остями здоровья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E71BF2" w:rsidRPr="00115270">
        <w:rPr>
          <w:rFonts w:ascii="Times New Roman" w:hAnsi="Times New Roman" w:cs="Times New Roman"/>
          <w:sz w:val="30"/>
          <w:szCs w:val="30"/>
        </w:rPr>
        <w:t xml:space="preserve"> направлена на </w:t>
      </w:r>
      <w:r w:rsidR="00F84D7D" w:rsidRPr="00115270">
        <w:rPr>
          <w:rFonts w:ascii="Times New Roman" w:hAnsi="Times New Roman" w:cs="Times New Roman"/>
          <w:sz w:val="30"/>
          <w:szCs w:val="30"/>
        </w:rPr>
        <w:t>создание в общеобразовательных организациях условий для инклюзи</w:t>
      </w:r>
      <w:r w:rsidR="00F84D7D" w:rsidRPr="00115270">
        <w:rPr>
          <w:rFonts w:ascii="Times New Roman" w:hAnsi="Times New Roman" w:cs="Times New Roman"/>
          <w:sz w:val="30"/>
          <w:szCs w:val="30"/>
        </w:rPr>
        <w:t>в</w:t>
      </w:r>
      <w:r w:rsidR="00F84D7D" w:rsidRPr="00115270">
        <w:rPr>
          <w:rFonts w:ascii="Times New Roman" w:hAnsi="Times New Roman" w:cs="Times New Roman"/>
          <w:sz w:val="30"/>
          <w:szCs w:val="30"/>
        </w:rPr>
        <w:t xml:space="preserve">ного образования детей-инвалидов, включая создание универсальной безбарьерной среды для беспрепятственного доступа и оснащение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84D7D" w:rsidRPr="00115270">
        <w:rPr>
          <w:rFonts w:ascii="Times New Roman" w:hAnsi="Times New Roman" w:cs="Times New Roman"/>
          <w:sz w:val="30"/>
          <w:szCs w:val="30"/>
        </w:rPr>
        <w:t>общеобразовательных организаций специальным оборудованием, в том числе учебным, реабилитационным, компьютерным, и автотранспо</w:t>
      </w:r>
      <w:r w:rsidR="00F84D7D" w:rsidRPr="00115270">
        <w:rPr>
          <w:rFonts w:ascii="Times New Roman" w:hAnsi="Times New Roman" w:cs="Times New Roman"/>
          <w:sz w:val="30"/>
          <w:szCs w:val="30"/>
        </w:rPr>
        <w:t>р</w:t>
      </w:r>
      <w:r w:rsidR="00F84D7D" w:rsidRPr="00115270">
        <w:rPr>
          <w:rFonts w:ascii="Times New Roman" w:hAnsi="Times New Roman" w:cs="Times New Roman"/>
          <w:sz w:val="30"/>
          <w:szCs w:val="30"/>
        </w:rPr>
        <w:t>том</w:t>
      </w:r>
      <w:r w:rsidR="00E71BF2" w:rsidRPr="00115270">
        <w:rPr>
          <w:rFonts w:ascii="Times New Roman" w:hAnsi="Times New Roman" w:cs="Times New Roman"/>
          <w:sz w:val="30"/>
          <w:szCs w:val="30"/>
        </w:rPr>
        <w:t>.</w:t>
      </w:r>
    </w:p>
    <w:p w:rsidR="00F64511" w:rsidRPr="00115270" w:rsidRDefault="001302F8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325" w:history="1">
        <w:r w:rsidR="00F64511" w:rsidRPr="00115270">
          <w:rPr>
            <w:rFonts w:ascii="Times New Roman" w:hAnsi="Times New Roman" w:cs="Times New Roman"/>
            <w:sz w:val="30"/>
            <w:szCs w:val="30"/>
          </w:rPr>
          <w:t xml:space="preserve">Подпрограмма </w:t>
        </w:r>
      </w:hyperlink>
      <w:r w:rsidR="00F64511" w:rsidRPr="00115270">
        <w:rPr>
          <w:rFonts w:ascii="Times New Roman" w:hAnsi="Times New Roman" w:cs="Times New Roman"/>
          <w:sz w:val="30"/>
          <w:szCs w:val="30"/>
        </w:rPr>
        <w:t>7 «Организаци</w:t>
      </w:r>
      <w:r w:rsidR="00C22587" w:rsidRPr="00115270">
        <w:rPr>
          <w:rFonts w:ascii="Times New Roman" w:hAnsi="Times New Roman" w:cs="Times New Roman"/>
          <w:sz w:val="30"/>
          <w:szCs w:val="30"/>
        </w:rPr>
        <w:t>я</w:t>
      </w:r>
      <w:r w:rsidR="00F64511" w:rsidRPr="00115270">
        <w:rPr>
          <w:rFonts w:ascii="Times New Roman" w:hAnsi="Times New Roman" w:cs="Times New Roman"/>
          <w:sz w:val="30"/>
          <w:szCs w:val="30"/>
        </w:rPr>
        <w:t xml:space="preserve"> питания обучающихся» направл</w:t>
      </w:r>
      <w:r w:rsidR="00F64511" w:rsidRPr="00115270">
        <w:rPr>
          <w:rFonts w:ascii="Times New Roman" w:hAnsi="Times New Roman" w:cs="Times New Roman"/>
          <w:sz w:val="30"/>
          <w:szCs w:val="30"/>
        </w:rPr>
        <w:t>е</w:t>
      </w:r>
      <w:r w:rsidR="00F64511" w:rsidRPr="00115270">
        <w:rPr>
          <w:rFonts w:ascii="Times New Roman" w:hAnsi="Times New Roman" w:cs="Times New Roman"/>
          <w:sz w:val="30"/>
          <w:szCs w:val="30"/>
        </w:rPr>
        <w:t xml:space="preserve">на на создание условий, направленных на обеспечение обучающихся рациональным и сбалансированным питанием, гарантирование качества </w:t>
      </w:r>
      <w:r w:rsidR="00F64511" w:rsidRPr="00115270">
        <w:rPr>
          <w:rFonts w:ascii="Times New Roman" w:hAnsi="Times New Roman" w:cs="Times New Roman"/>
          <w:sz w:val="30"/>
          <w:szCs w:val="30"/>
        </w:rPr>
        <w:lastRenderedPageBreak/>
        <w:t>и безопасности питания, пищевых продуктов, используемых в приг</w:t>
      </w:r>
      <w:r w:rsidR="00F64511" w:rsidRPr="00115270">
        <w:rPr>
          <w:rFonts w:ascii="Times New Roman" w:hAnsi="Times New Roman" w:cs="Times New Roman"/>
          <w:sz w:val="30"/>
          <w:szCs w:val="30"/>
        </w:rPr>
        <w:t>о</w:t>
      </w:r>
      <w:r w:rsidR="00F64511" w:rsidRPr="00115270">
        <w:rPr>
          <w:rFonts w:ascii="Times New Roman" w:hAnsi="Times New Roman" w:cs="Times New Roman"/>
          <w:sz w:val="30"/>
          <w:szCs w:val="30"/>
        </w:rPr>
        <w:t>товлении блюд, пропаганд</w:t>
      </w:r>
      <w:r w:rsidR="00E86870" w:rsidRPr="00115270">
        <w:rPr>
          <w:rFonts w:ascii="Times New Roman" w:hAnsi="Times New Roman" w:cs="Times New Roman"/>
          <w:sz w:val="30"/>
          <w:szCs w:val="30"/>
        </w:rPr>
        <w:t>у</w:t>
      </w:r>
      <w:r w:rsidR="00F64511" w:rsidRPr="00115270">
        <w:rPr>
          <w:rFonts w:ascii="Times New Roman" w:hAnsi="Times New Roman" w:cs="Times New Roman"/>
          <w:sz w:val="30"/>
          <w:szCs w:val="30"/>
        </w:rPr>
        <w:t xml:space="preserve"> принципов здорового и полно</w:t>
      </w:r>
      <w:r w:rsidR="00F64511" w:rsidRPr="00115270">
        <w:rPr>
          <w:rFonts w:ascii="Times New Roman" w:hAnsi="Times New Roman"/>
          <w:sz w:val="30"/>
          <w:szCs w:val="30"/>
        </w:rPr>
        <w:t>ценного пит</w:t>
      </w:r>
      <w:r w:rsidR="00F64511" w:rsidRPr="00115270">
        <w:rPr>
          <w:rFonts w:ascii="Times New Roman" w:hAnsi="Times New Roman"/>
          <w:sz w:val="30"/>
          <w:szCs w:val="30"/>
        </w:rPr>
        <w:t>а</w:t>
      </w:r>
      <w:r w:rsidR="00F64511" w:rsidRPr="00115270">
        <w:rPr>
          <w:rFonts w:ascii="Times New Roman" w:hAnsi="Times New Roman"/>
          <w:sz w:val="30"/>
          <w:szCs w:val="30"/>
        </w:rPr>
        <w:t>ния.</w:t>
      </w:r>
    </w:p>
    <w:p w:rsidR="00C80F5A" w:rsidRPr="00115270" w:rsidRDefault="001302F8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325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 xml:space="preserve">Подпрограмма </w:t>
        </w:r>
        <w:r w:rsidR="00F64511" w:rsidRPr="00115270">
          <w:rPr>
            <w:rFonts w:ascii="Times New Roman" w:hAnsi="Times New Roman" w:cs="Times New Roman"/>
            <w:sz w:val="30"/>
            <w:szCs w:val="30"/>
          </w:rPr>
          <w:t>8</w:t>
        </w:r>
      </w:hyperlink>
      <w:r w:rsidR="00982E38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>Обеспечение реа</w:t>
      </w:r>
      <w:r w:rsidR="00982E38" w:rsidRPr="00115270">
        <w:rPr>
          <w:rFonts w:ascii="Times New Roman" w:hAnsi="Times New Roman" w:cs="Times New Roman"/>
          <w:sz w:val="30"/>
          <w:szCs w:val="30"/>
        </w:rPr>
        <w:t>лизации муниципальной пр</w:t>
      </w:r>
      <w:r w:rsidR="00982E38" w:rsidRPr="00115270">
        <w:rPr>
          <w:rFonts w:ascii="Times New Roman" w:hAnsi="Times New Roman" w:cs="Times New Roman"/>
          <w:sz w:val="30"/>
          <w:szCs w:val="30"/>
        </w:rPr>
        <w:t>о</w:t>
      </w:r>
      <w:r w:rsidR="00982E38" w:rsidRPr="00115270">
        <w:rPr>
          <w:rFonts w:ascii="Times New Roman" w:hAnsi="Times New Roman" w:cs="Times New Roman"/>
          <w:sz w:val="30"/>
          <w:szCs w:val="30"/>
        </w:rPr>
        <w:t>граммы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направлена на обеспечение эф</w:t>
      </w:r>
      <w:r w:rsidR="00982E38" w:rsidRPr="00115270">
        <w:rPr>
          <w:rFonts w:ascii="Times New Roman" w:hAnsi="Times New Roman" w:cs="Times New Roman"/>
          <w:sz w:val="30"/>
          <w:szCs w:val="30"/>
        </w:rPr>
        <w:t xml:space="preserve">фективного управления </w:t>
      </w:r>
      <w:r w:rsidR="00D8100D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82E38" w:rsidRPr="00115270">
        <w:rPr>
          <w:rFonts w:ascii="Times New Roman" w:hAnsi="Times New Roman" w:cs="Times New Roman"/>
          <w:sz w:val="30"/>
          <w:szCs w:val="30"/>
        </w:rPr>
        <w:t xml:space="preserve">отраслью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982E38"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города, а также на материально-техническое, организационное, кадровое и информационное обеспечение реализации настоящей Программы.</w:t>
      </w:r>
    </w:p>
    <w:p w:rsidR="0029567B" w:rsidRPr="00115270" w:rsidRDefault="0029567B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Основная цель данной подпрограммы </w:t>
      </w:r>
      <w:r w:rsidR="00A73B43" w:rsidRPr="00115270">
        <w:rPr>
          <w:rFonts w:ascii="Times New Roman" w:hAnsi="Times New Roman" w:cs="Times New Roman"/>
          <w:sz w:val="30"/>
          <w:szCs w:val="30"/>
        </w:rPr>
        <w:t>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создание условий для э</w:t>
      </w:r>
      <w:r w:rsidRPr="00115270">
        <w:rPr>
          <w:rFonts w:ascii="Times New Roman" w:hAnsi="Times New Roman" w:cs="Times New Roman"/>
          <w:sz w:val="30"/>
          <w:szCs w:val="30"/>
        </w:rPr>
        <w:t>ф</w:t>
      </w:r>
      <w:r w:rsidRPr="00115270">
        <w:rPr>
          <w:rFonts w:ascii="Times New Roman" w:hAnsi="Times New Roman" w:cs="Times New Roman"/>
          <w:sz w:val="30"/>
          <w:szCs w:val="30"/>
        </w:rPr>
        <w:t xml:space="preserve">фективного управления отраслью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городе Красноярске             и реализация отдельных переданных государственных полномочий.</w:t>
      </w:r>
    </w:p>
    <w:p w:rsidR="00C80F5A" w:rsidRPr="00115270" w:rsidRDefault="00C80F5A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Информация о мероприятиях подпрограмм </w:t>
      </w:r>
      <w:r w:rsidR="00522845" w:rsidRPr="00115270">
        <w:rPr>
          <w:rFonts w:ascii="Times New Roman" w:hAnsi="Times New Roman" w:cs="Times New Roman"/>
          <w:sz w:val="30"/>
          <w:szCs w:val="30"/>
        </w:rPr>
        <w:t>представлена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</w:t>
      </w:r>
      <w:hyperlink w:anchor="P1486" w:history="1">
        <w:r w:rsidRPr="00115270">
          <w:rPr>
            <w:rFonts w:ascii="Times New Roman" w:hAnsi="Times New Roman" w:cs="Times New Roman"/>
            <w:sz w:val="30"/>
            <w:szCs w:val="30"/>
          </w:rPr>
          <w:t>прил</w:t>
        </w:r>
        <w:r w:rsidRPr="00115270">
          <w:rPr>
            <w:rFonts w:ascii="Times New Roman" w:hAnsi="Times New Roman" w:cs="Times New Roman"/>
            <w:sz w:val="30"/>
            <w:szCs w:val="30"/>
          </w:rPr>
          <w:t>о</w:t>
        </w:r>
        <w:r w:rsidRPr="00115270">
          <w:rPr>
            <w:rFonts w:ascii="Times New Roman" w:hAnsi="Times New Roman" w:cs="Times New Roman"/>
            <w:sz w:val="30"/>
            <w:szCs w:val="30"/>
          </w:rPr>
          <w:t>жении 1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43ECF" w:rsidRPr="00115270" w:rsidRDefault="00843ECF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III. Перечень нормативных правовых актов, которые необходимы </w:t>
      </w:r>
    </w:p>
    <w:p w:rsidR="00843ECF" w:rsidRPr="00115270" w:rsidRDefault="00843ECF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для реализации мероприятий Программы, подпрограмм</w:t>
      </w:r>
    </w:p>
    <w:p w:rsidR="00843ECF" w:rsidRPr="00115270" w:rsidRDefault="00843ECF" w:rsidP="00843EC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43ECF" w:rsidRPr="00115270" w:rsidRDefault="00843ECF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Главное управление образования в своей деятельности руково</w:t>
      </w:r>
      <w:r w:rsidRPr="00115270">
        <w:rPr>
          <w:rFonts w:ascii="Times New Roman" w:hAnsi="Times New Roman"/>
          <w:sz w:val="30"/>
          <w:szCs w:val="30"/>
        </w:rPr>
        <w:t>д</w:t>
      </w:r>
      <w:r w:rsidRPr="00115270">
        <w:rPr>
          <w:rFonts w:ascii="Times New Roman" w:hAnsi="Times New Roman"/>
          <w:sz w:val="30"/>
          <w:szCs w:val="30"/>
        </w:rPr>
        <w:t xml:space="preserve">ствуется </w:t>
      </w:r>
      <w:hyperlink r:id="rId20" w:history="1">
        <w:r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Конституцией</w:t>
        </w:r>
      </w:hyperlink>
      <w:r w:rsidRPr="00115270">
        <w:rPr>
          <w:rFonts w:ascii="Times New Roman" w:hAnsi="Times New Roman"/>
          <w:sz w:val="30"/>
          <w:szCs w:val="30"/>
        </w:rPr>
        <w:t xml:space="preserve"> Российской Федерации, федеральными закон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 xml:space="preserve">ми, законами и иными нормативными актами Российской Федерации               и Красноярского края, </w:t>
      </w:r>
      <w:hyperlink r:id="rId21" w:history="1">
        <w:r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Уставом</w:t>
        </w:r>
      </w:hyperlink>
      <w:r w:rsidRPr="00115270">
        <w:rPr>
          <w:rFonts w:ascii="Times New Roman" w:hAnsi="Times New Roman"/>
          <w:sz w:val="30"/>
          <w:szCs w:val="30"/>
        </w:rPr>
        <w:t xml:space="preserve"> города Красноярска, иными правовыми актами города Красноярска и </w:t>
      </w:r>
      <w:hyperlink r:id="rId22" w:history="1">
        <w:r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Положением</w:t>
        </w:r>
      </w:hyperlink>
      <w:r w:rsidRPr="00115270">
        <w:rPr>
          <w:rFonts w:ascii="Times New Roman" w:hAnsi="Times New Roman"/>
          <w:sz w:val="30"/>
          <w:szCs w:val="30"/>
        </w:rPr>
        <w:t xml:space="preserve"> о главном управлении             образования администрации города Красноярска.</w:t>
      </w:r>
    </w:p>
    <w:p w:rsidR="00843ECF" w:rsidRPr="00115270" w:rsidRDefault="00843ECF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Основные приоритеты Программы сформированы с учетом целей и задач, представленных в следующих нормативных правовых актах:</w:t>
      </w:r>
    </w:p>
    <w:p w:rsidR="00843ECF" w:rsidRPr="00115270" w:rsidRDefault="00843ECF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Бюджетном кодексе Российской Федерации;</w:t>
      </w:r>
    </w:p>
    <w:p w:rsidR="00843ECF" w:rsidRPr="00115270" w:rsidRDefault="00843ECF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Федеральном </w:t>
      </w:r>
      <w:hyperlink r:id="rId23" w:history="1">
        <w:r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закон</w:t>
        </w:r>
      </w:hyperlink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Pr="00115270">
        <w:rPr>
          <w:rFonts w:ascii="Times New Roman" w:hAnsi="Times New Roman"/>
          <w:sz w:val="30"/>
          <w:szCs w:val="30"/>
        </w:rPr>
        <w:t xml:space="preserve"> от 24.07.1998 № 124-ФЗ «Об основных гара</w:t>
      </w:r>
      <w:r w:rsidRPr="00115270">
        <w:rPr>
          <w:rFonts w:ascii="Times New Roman" w:hAnsi="Times New Roman"/>
          <w:sz w:val="30"/>
          <w:szCs w:val="30"/>
        </w:rPr>
        <w:t>н</w:t>
      </w:r>
      <w:r w:rsidRPr="00115270">
        <w:rPr>
          <w:rFonts w:ascii="Times New Roman" w:hAnsi="Times New Roman"/>
          <w:sz w:val="30"/>
          <w:szCs w:val="30"/>
        </w:rPr>
        <w:t>тиях прав ребенка в Российской Федерации»;</w:t>
      </w:r>
    </w:p>
    <w:p w:rsidR="00843ECF" w:rsidRPr="00115270" w:rsidRDefault="00843ECF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Федеральном </w:t>
      </w:r>
      <w:hyperlink r:id="rId24" w:history="1">
        <w:r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закон</w:t>
        </w:r>
      </w:hyperlink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Pr="00115270">
        <w:rPr>
          <w:rFonts w:ascii="Times New Roman" w:hAnsi="Times New Roman"/>
          <w:sz w:val="30"/>
          <w:szCs w:val="30"/>
        </w:rPr>
        <w:t xml:space="preserve"> от 24.06.1999 № 120-ФЗ «Об основах системы профилактики безнадзорности и правонарушений несовершенно-летних»;</w:t>
      </w:r>
    </w:p>
    <w:p w:rsidR="00843ECF" w:rsidRPr="00115270" w:rsidRDefault="00843ECF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Федеральном </w:t>
      </w:r>
      <w:hyperlink r:id="rId25" w:history="1">
        <w:r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закон</w:t>
        </w:r>
      </w:hyperlink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Pr="00115270">
        <w:rPr>
          <w:rFonts w:ascii="Times New Roman" w:hAnsi="Times New Roman"/>
          <w:sz w:val="30"/>
          <w:szCs w:val="30"/>
        </w:rPr>
        <w:t xml:space="preserve"> от 06.10.2003 № 131-ФЗ «Об общих принц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пах организации местного самоуправления в Российской Федерации»;</w:t>
      </w:r>
    </w:p>
    <w:p w:rsidR="00843ECF" w:rsidRPr="00115270" w:rsidRDefault="00843ECF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Федеральном </w:t>
      </w:r>
      <w:hyperlink r:id="rId26" w:history="1">
        <w:r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закон</w:t>
        </w:r>
      </w:hyperlink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Pr="00115270">
        <w:rPr>
          <w:rFonts w:ascii="Times New Roman" w:hAnsi="Times New Roman"/>
          <w:sz w:val="30"/>
          <w:szCs w:val="30"/>
        </w:rPr>
        <w:t xml:space="preserve"> от 29.12.2012 № 273-ФЗ «Об образовании             в Российской Федерации»;</w:t>
      </w:r>
    </w:p>
    <w:p w:rsidR="00843ECF" w:rsidRPr="00115270" w:rsidRDefault="001302F8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27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Указ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 xml:space="preserve"> Президента Российской Федерации от 09.10.2007 № 1351 «Об утверждении Концепции демографической политики Российской Федерации на период до 2025 года»;</w:t>
      </w:r>
    </w:p>
    <w:p w:rsidR="00843ECF" w:rsidRPr="00115270" w:rsidRDefault="001302F8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28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Указ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 xml:space="preserve"> Президента Российской Федерации от 28.04.2008 № 607            «Об оценке эффективности деятельности органов местного самоупра</w:t>
      </w:r>
      <w:r w:rsidR="00843ECF" w:rsidRPr="00115270">
        <w:rPr>
          <w:rFonts w:ascii="Times New Roman" w:hAnsi="Times New Roman"/>
          <w:sz w:val="30"/>
          <w:szCs w:val="30"/>
        </w:rPr>
        <w:t>в</w:t>
      </w:r>
      <w:r w:rsidR="00843ECF" w:rsidRPr="00115270">
        <w:rPr>
          <w:rFonts w:ascii="Times New Roman" w:hAnsi="Times New Roman"/>
          <w:sz w:val="30"/>
          <w:szCs w:val="30"/>
        </w:rPr>
        <w:t>ления городских округов и муниципальных районов»;</w:t>
      </w:r>
    </w:p>
    <w:p w:rsidR="00843ECF" w:rsidRPr="00115270" w:rsidRDefault="00843ECF" w:rsidP="00E86870">
      <w:pPr>
        <w:widowControl w:val="0"/>
        <w:spacing w:line="235" w:lineRule="auto"/>
        <w:ind w:firstLine="709"/>
        <w:jc w:val="both"/>
        <w:rPr>
          <w:rStyle w:val="ad"/>
          <w:rFonts w:ascii="Times New Roman" w:hAnsi="Times New Roman"/>
          <w:color w:val="auto"/>
          <w:sz w:val="30"/>
          <w:szCs w:val="30"/>
          <w:u w:val="none"/>
        </w:rPr>
      </w:pP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 xml:space="preserve">Указе Президента </w:t>
      </w:r>
      <w:r w:rsidRPr="00115270">
        <w:rPr>
          <w:rFonts w:ascii="Times New Roman" w:hAnsi="Times New Roman"/>
          <w:sz w:val="30"/>
          <w:szCs w:val="30"/>
        </w:rPr>
        <w:t>Российской Федерации</w:t>
      </w: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 xml:space="preserve"> от 07.05.2018 № 204                «О национальных целях и стратегических задачах развития Российской </w:t>
      </w: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lastRenderedPageBreak/>
        <w:t>Федерации на период до 2024 года»;</w:t>
      </w:r>
    </w:p>
    <w:p w:rsidR="00843ECF" w:rsidRPr="00115270" w:rsidRDefault="001302F8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29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постановлении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Правительства Российской Федерации                            от 17.12.2012 № 1317 «О мерах по реализации Указа Президента                Российской Федерации от 28 апреля 2008 г. № 607 «Об оценке эффе</w:t>
      </w:r>
      <w:r w:rsidR="00843ECF" w:rsidRPr="00115270">
        <w:rPr>
          <w:rFonts w:ascii="Times New Roman" w:hAnsi="Times New Roman"/>
          <w:sz w:val="30"/>
          <w:szCs w:val="30"/>
        </w:rPr>
        <w:t>к</w:t>
      </w:r>
      <w:r w:rsidR="00843ECF" w:rsidRPr="00115270">
        <w:rPr>
          <w:rFonts w:ascii="Times New Roman" w:hAnsi="Times New Roman"/>
          <w:sz w:val="30"/>
          <w:szCs w:val="30"/>
        </w:rPr>
        <w:t>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</w:t>
      </w:r>
      <w:r w:rsidR="00843ECF" w:rsidRPr="00115270">
        <w:rPr>
          <w:rFonts w:ascii="Times New Roman" w:hAnsi="Times New Roman"/>
          <w:sz w:val="30"/>
          <w:szCs w:val="30"/>
        </w:rPr>
        <w:t>в</w:t>
      </w:r>
      <w:r w:rsidR="00843ECF" w:rsidRPr="00115270">
        <w:rPr>
          <w:rFonts w:ascii="Times New Roman" w:hAnsi="Times New Roman"/>
          <w:sz w:val="30"/>
          <w:szCs w:val="30"/>
        </w:rPr>
        <w:t>ных направлениях совершенствования системы государственного управления»;</w:t>
      </w:r>
    </w:p>
    <w:p w:rsidR="00843ECF" w:rsidRPr="00115270" w:rsidRDefault="001302F8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30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постановлении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Правительства Российской Федерации                             от 26.12.2017 № 1642 «Об утверждении государственной программы Российской Федерации «Развитие образования»;</w:t>
      </w:r>
    </w:p>
    <w:p w:rsidR="00E86870" w:rsidRPr="00115270" w:rsidRDefault="00E86870" w:rsidP="00E86870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постановлении Правительства Российской Федерации                            от 02.08.2019 № 1006 «Об утверждении требований к антитеррорист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ческой защищенности объектов (территорий) Министерства просвещ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>ния Российской Федерации и объектов (территорий), относящихся                   к сфере деятельности Министерства просвещения Российской Федер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>ции, и формы паспорта безопасности этих объектов (территорий)»;</w:t>
      </w:r>
    </w:p>
    <w:p w:rsidR="00A42D5E" w:rsidRPr="00115270" w:rsidRDefault="00A42D5E" w:rsidP="00A42D5E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распоряжении Правительства РФ от 24.11.2020 № 3081-р</w:t>
      </w:r>
      <w:r>
        <w:rPr>
          <w:rStyle w:val="ad"/>
          <w:rFonts w:ascii="Times New Roman" w:hAnsi="Times New Roman"/>
          <w:color w:val="auto"/>
          <w:sz w:val="30"/>
          <w:szCs w:val="30"/>
          <w:u w:val="none"/>
        </w:rPr>
        <w:t xml:space="preserve"> </w:t>
      </w: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«Об утверждении Стратегии развития физической культуры и спорта в Ро</w:t>
      </w: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с</w:t>
      </w: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сийской Федерации на период до 2030 года</w:t>
      </w:r>
      <w:r w:rsidRPr="00115270">
        <w:rPr>
          <w:rFonts w:ascii="Times New Roman" w:hAnsi="Times New Roman"/>
          <w:sz w:val="30"/>
          <w:szCs w:val="30"/>
        </w:rPr>
        <w:t>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1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распоряжении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Правительства Российской Федерации </w:t>
      </w:r>
      <w:r w:rsidR="005C40EA" w:rsidRPr="00115270">
        <w:rPr>
          <w:rFonts w:ascii="Times New Roman" w:hAnsi="Times New Roman"/>
          <w:sz w:val="30"/>
          <w:szCs w:val="30"/>
        </w:rPr>
        <w:t xml:space="preserve">                              </w:t>
      </w:r>
      <w:r w:rsidR="00843ECF" w:rsidRPr="00115270">
        <w:rPr>
          <w:rFonts w:ascii="Times New Roman" w:hAnsi="Times New Roman"/>
          <w:sz w:val="30"/>
          <w:szCs w:val="30"/>
        </w:rPr>
        <w:t>от 04.09.2014 № 1726-р «Об утверждении Концепции развития допо</w:t>
      </w:r>
      <w:r w:rsidR="00843ECF" w:rsidRPr="00115270">
        <w:rPr>
          <w:rFonts w:ascii="Times New Roman" w:hAnsi="Times New Roman"/>
          <w:sz w:val="30"/>
          <w:szCs w:val="30"/>
        </w:rPr>
        <w:t>л</w:t>
      </w:r>
      <w:r w:rsidR="00843ECF" w:rsidRPr="00115270">
        <w:rPr>
          <w:rFonts w:ascii="Times New Roman" w:hAnsi="Times New Roman"/>
          <w:sz w:val="30"/>
          <w:szCs w:val="30"/>
        </w:rPr>
        <w:t>нительного образования детей»;</w:t>
      </w:r>
    </w:p>
    <w:p w:rsidR="00C247B9" w:rsidRPr="00115270" w:rsidRDefault="00C247B9" w:rsidP="00C247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постановлении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тания и обучения, отдыха и оздоровления детей и молодежи»;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2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приказ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 xml:space="preserve"> Министерства образования и науки Российской Федер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ции от 06.10.2009 № 373 «Об утверждении и введении в действие фед</w:t>
      </w:r>
      <w:r w:rsidR="00843ECF" w:rsidRPr="00115270">
        <w:rPr>
          <w:rFonts w:ascii="Times New Roman" w:hAnsi="Times New Roman"/>
          <w:sz w:val="30"/>
          <w:szCs w:val="30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>рального государственного образовательного стандарта начального о</w:t>
      </w:r>
      <w:r w:rsidR="00843ECF" w:rsidRPr="00115270">
        <w:rPr>
          <w:rFonts w:ascii="Times New Roman" w:hAnsi="Times New Roman"/>
          <w:sz w:val="30"/>
          <w:szCs w:val="30"/>
        </w:rPr>
        <w:t>б</w:t>
      </w:r>
      <w:r w:rsidR="00843ECF" w:rsidRPr="00115270">
        <w:rPr>
          <w:rFonts w:ascii="Times New Roman" w:hAnsi="Times New Roman"/>
          <w:sz w:val="30"/>
          <w:szCs w:val="30"/>
        </w:rPr>
        <w:t>щего образования»;</w:t>
      </w:r>
    </w:p>
    <w:p w:rsidR="007E6A23" w:rsidRPr="00115270" w:rsidRDefault="001302F8" w:rsidP="007E6A23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3" w:history="1">
        <w:r w:rsidR="007E6A23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приказ</w:t>
        </w:r>
      </w:hyperlink>
      <w:r w:rsidR="007E6A23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7E6A23" w:rsidRPr="00115270">
        <w:rPr>
          <w:rFonts w:ascii="Times New Roman" w:hAnsi="Times New Roman"/>
          <w:sz w:val="30"/>
          <w:szCs w:val="30"/>
        </w:rPr>
        <w:t xml:space="preserve"> Министерства просвещения Российской Федерации          от 31.05.2021 № 286 «Об утверждении  федерального государственного образовательного стандарта начального общего образования»;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4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приказ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 xml:space="preserve"> Министерства образования и науки Российской Федер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ции от 17.12.2010 № 1897 «Об утверждении федерального госуда</w:t>
      </w:r>
      <w:r w:rsidR="00843ECF" w:rsidRPr="00115270">
        <w:rPr>
          <w:rFonts w:ascii="Times New Roman" w:hAnsi="Times New Roman"/>
          <w:sz w:val="30"/>
          <w:szCs w:val="30"/>
        </w:rPr>
        <w:t>р</w:t>
      </w:r>
      <w:r w:rsidR="00843ECF" w:rsidRPr="00115270">
        <w:rPr>
          <w:rFonts w:ascii="Times New Roman" w:hAnsi="Times New Roman"/>
          <w:sz w:val="30"/>
          <w:szCs w:val="30"/>
        </w:rPr>
        <w:t>ственного образовательного стандарта основного общего образования»;</w:t>
      </w:r>
    </w:p>
    <w:p w:rsidR="007E6A23" w:rsidRPr="00115270" w:rsidRDefault="001302F8" w:rsidP="007E6A23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5" w:history="1">
        <w:r w:rsidR="007E6A23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приказ</w:t>
        </w:r>
      </w:hyperlink>
      <w:r w:rsidR="007E6A23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7E6A23" w:rsidRPr="00115270">
        <w:rPr>
          <w:rFonts w:ascii="Times New Roman" w:hAnsi="Times New Roman"/>
          <w:sz w:val="30"/>
          <w:szCs w:val="30"/>
        </w:rPr>
        <w:t xml:space="preserve"> Министерства просвещения Российской Федерации          от 31.05.2021 №  287 «Об утверждении федерального государственного образовательного стандарта основного общего образования»;</w:t>
      </w:r>
    </w:p>
    <w:p w:rsidR="007E6A23" w:rsidRPr="00115270" w:rsidRDefault="007E6A23" w:rsidP="005C40EA">
      <w:pPr>
        <w:widowControl w:val="0"/>
        <w:ind w:firstLine="709"/>
        <w:jc w:val="both"/>
      </w:pP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6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приказ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 xml:space="preserve"> Министерства образования и науки Российской Федер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ции от 17.05.2012 № 413 «Об утверждении федерального государстве</w:t>
      </w:r>
      <w:r w:rsidR="00843ECF" w:rsidRPr="00115270">
        <w:rPr>
          <w:rFonts w:ascii="Times New Roman" w:hAnsi="Times New Roman"/>
          <w:sz w:val="30"/>
          <w:szCs w:val="30"/>
        </w:rPr>
        <w:t>н</w:t>
      </w:r>
      <w:r w:rsidR="00843ECF" w:rsidRPr="00115270">
        <w:rPr>
          <w:rFonts w:ascii="Times New Roman" w:hAnsi="Times New Roman"/>
          <w:sz w:val="30"/>
          <w:szCs w:val="30"/>
        </w:rPr>
        <w:t>ного образовательного стандарта среднего общего образования»;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7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приказ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 xml:space="preserve"> Министерства образования и науки Российской Федер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ции от 17.10.2013 № 1155 «Об утверждении федерального госуда</w:t>
      </w:r>
      <w:r w:rsidR="00843ECF" w:rsidRPr="00115270">
        <w:rPr>
          <w:rFonts w:ascii="Times New Roman" w:hAnsi="Times New Roman"/>
          <w:sz w:val="30"/>
          <w:szCs w:val="30"/>
        </w:rPr>
        <w:t>р</w:t>
      </w:r>
      <w:r w:rsidR="00843ECF" w:rsidRPr="00115270">
        <w:rPr>
          <w:rFonts w:ascii="Times New Roman" w:hAnsi="Times New Roman"/>
          <w:sz w:val="30"/>
          <w:szCs w:val="30"/>
        </w:rPr>
        <w:t>ственного образовательного стандарта дошкольного образования»;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8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приказ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 xml:space="preserve"> Министерства образования и науки Российской Федер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ции от 19.12.2014 № 1598 «Об утверждении федерального госуда</w:t>
      </w:r>
      <w:r w:rsidR="00843ECF" w:rsidRPr="00115270">
        <w:rPr>
          <w:rFonts w:ascii="Times New Roman" w:hAnsi="Times New Roman"/>
          <w:sz w:val="30"/>
          <w:szCs w:val="30"/>
        </w:rPr>
        <w:t>р</w:t>
      </w:r>
      <w:r w:rsidR="00843ECF" w:rsidRPr="00115270">
        <w:rPr>
          <w:rFonts w:ascii="Times New Roman" w:hAnsi="Times New Roman"/>
          <w:sz w:val="30"/>
          <w:szCs w:val="30"/>
        </w:rPr>
        <w:t>ственного образовательного стандарта начального общего образования обучающихся с ограниченными возможностями здоровья»;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39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приказ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 xml:space="preserve"> Министерства образования и науки Российской Федер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ции от 19.12.2014 № 1599 «Об утверждении федерального госуда</w:t>
      </w:r>
      <w:r w:rsidR="00843ECF" w:rsidRPr="00115270">
        <w:rPr>
          <w:rFonts w:ascii="Times New Roman" w:hAnsi="Times New Roman"/>
          <w:sz w:val="30"/>
          <w:szCs w:val="30"/>
        </w:rPr>
        <w:t>р</w:t>
      </w:r>
      <w:r w:rsidR="00843ECF" w:rsidRPr="00115270">
        <w:rPr>
          <w:rFonts w:ascii="Times New Roman" w:hAnsi="Times New Roman"/>
          <w:sz w:val="30"/>
          <w:szCs w:val="30"/>
        </w:rPr>
        <w:t>ственного образовательного стандарта образования обучающихся с у</w:t>
      </w:r>
      <w:r w:rsidR="00843ECF" w:rsidRPr="00115270">
        <w:rPr>
          <w:rFonts w:ascii="Times New Roman" w:hAnsi="Times New Roman"/>
          <w:sz w:val="30"/>
          <w:szCs w:val="30"/>
        </w:rPr>
        <w:t>м</w:t>
      </w:r>
      <w:r w:rsidR="00843ECF" w:rsidRPr="00115270">
        <w:rPr>
          <w:rFonts w:ascii="Times New Roman" w:hAnsi="Times New Roman"/>
          <w:sz w:val="30"/>
          <w:szCs w:val="30"/>
        </w:rPr>
        <w:t>ственной отсталостью (интеллектуальными нарушениями)»;</w:t>
      </w:r>
    </w:p>
    <w:p w:rsidR="00843ECF" w:rsidRPr="00115270" w:rsidRDefault="0032155E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</w:t>
      </w:r>
      <w:r w:rsidR="00843ECF" w:rsidRPr="00115270">
        <w:rPr>
          <w:rFonts w:ascii="Times New Roman" w:hAnsi="Times New Roman"/>
          <w:sz w:val="30"/>
          <w:szCs w:val="30"/>
        </w:rPr>
        <w:t xml:space="preserve">риказе Министерства просвещения Российской Федерации </w:t>
      </w:r>
      <w:r w:rsidR="005C40EA" w:rsidRPr="00115270">
        <w:rPr>
          <w:rFonts w:ascii="Times New Roman" w:hAnsi="Times New Roman"/>
          <w:sz w:val="30"/>
          <w:szCs w:val="30"/>
        </w:rPr>
        <w:t xml:space="preserve">               </w:t>
      </w:r>
      <w:r w:rsidR="00843ECF" w:rsidRPr="00115270">
        <w:rPr>
          <w:rFonts w:ascii="Times New Roman" w:hAnsi="Times New Roman"/>
          <w:sz w:val="30"/>
          <w:szCs w:val="30"/>
        </w:rPr>
        <w:t>от 03.09.2019 № 467 «Об утверждении Целевой модели развития реги</w:t>
      </w:r>
      <w:r w:rsidR="00843ECF" w:rsidRPr="00115270">
        <w:rPr>
          <w:rFonts w:ascii="Times New Roman" w:hAnsi="Times New Roman"/>
          <w:sz w:val="30"/>
          <w:szCs w:val="30"/>
        </w:rPr>
        <w:t>о</w:t>
      </w:r>
      <w:r w:rsidR="00843ECF" w:rsidRPr="00115270">
        <w:rPr>
          <w:rFonts w:ascii="Times New Roman" w:hAnsi="Times New Roman"/>
          <w:sz w:val="30"/>
          <w:szCs w:val="30"/>
        </w:rPr>
        <w:t>нальных систем дополнительного образования детей»;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40" w:history="1">
        <w:r w:rsidR="00E86870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З</w:t>
        </w:r>
        <w:r w:rsidR="000D1B6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акон</w:t>
        </w:r>
      </w:hyperlink>
      <w:r w:rsidR="000D1B6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0D1B6F" w:rsidRPr="00115270">
        <w:rPr>
          <w:rFonts w:ascii="Times New Roman" w:hAnsi="Times New Roman"/>
          <w:sz w:val="30"/>
          <w:szCs w:val="30"/>
        </w:rPr>
        <w:t xml:space="preserve"> </w:t>
      </w:r>
      <w:r w:rsidR="00843ECF" w:rsidRPr="00115270">
        <w:rPr>
          <w:rFonts w:ascii="Times New Roman" w:hAnsi="Times New Roman"/>
          <w:sz w:val="30"/>
          <w:szCs w:val="30"/>
        </w:rPr>
        <w:t>Красноярского края от 02.11.2000 № 12-961 «О защите прав ребенка»;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41" w:history="1">
        <w:r w:rsidR="00E86870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З</w:t>
        </w:r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акон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 xml:space="preserve"> Красноярского края от 31.10.2002 № 4-608 «О системе профилактики безнадзорности и правонарушений несовершенноле</w:t>
      </w:r>
      <w:r w:rsidR="00843ECF" w:rsidRPr="00115270">
        <w:rPr>
          <w:rFonts w:ascii="Times New Roman" w:hAnsi="Times New Roman"/>
          <w:sz w:val="30"/>
          <w:szCs w:val="30"/>
        </w:rPr>
        <w:t>т</w:t>
      </w:r>
      <w:r w:rsidR="00843ECF" w:rsidRPr="00115270">
        <w:rPr>
          <w:rFonts w:ascii="Times New Roman" w:hAnsi="Times New Roman"/>
          <w:sz w:val="30"/>
          <w:szCs w:val="30"/>
        </w:rPr>
        <w:t>них»;</w:t>
      </w:r>
    </w:p>
    <w:p w:rsidR="00843ECF" w:rsidRPr="00115270" w:rsidRDefault="001302F8" w:rsidP="005C40EA">
      <w:pPr>
        <w:widowControl w:val="0"/>
        <w:ind w:firstLine="709"/>
        <w:jc w:val="both"/>
        <w:rPr>
          <w:rStyle w:val="ad"/>
          <w:rFonts w:ascii="Times New Roman" w:hAnsi="Times New Roman"/>
          <w:color w:val="auto"/>
          <w:sz w:val="30"/>
          <w:szCs w:val="30"/>
          <w:u w:val="none"/>
        </w:rPr>
      </w:pPr>
      <w:hyperlink r:id="rId42" w:history="1">
        <w:r w:rsidR="00E86870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З</w:t>
        </w:r>
        <w:r w:rsidR="000D1B6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акон</w:t>
        </w:r>
      </w:hyperlink>
      <w:r w:rsidR="000D1B6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</w:t>
      </w:r>
      <w:r w:rsidR="00843ECF" w:rsidRPr="00115270">
        <w:rPr>
          <w:rStyle w:val="ad"/>
          <w:color w:val="auto"/>
          <w:u w:val="none"/>
        </w:rPr>
        <w:t xml:space="preserve"> </w:t>
      </w:r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Красноярского края от 26.06.2014 № 6-2519 «Об образов</w:t>
      </w:r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а</w:t>
      </w:r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нии в Красноярском крае»;</w:t>
      </w:r>
    </w:p>
    <w:p w:rsidR="00695D23" w:rsidRPr="00115270" w:rsidRDefault="001302F8" w:rsidP="005C40EA">
      <w:pPr>
        <w:widowControl w:val="0"/>
        <w:ind w:firstLine="709"/>
        <w:jc w:val="both"/>
        <w:rPr>
          <w:rStyle w:val="ad"/>
          <w:rFonts w:ascii="Times New Roman" w:hAnsi="Times New Roman"/>
          <w:color w:val="auto"/>
          <w:sz w:val="30"/>
          <w:szCs w:val="30"/>
          <w:u w:val="none"/>
        </w:rPr>
      </w:pPr>
      <w:hyperlink r:id="rId43" w:history="1">
        <w:r w:rsidR="00E86870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З</w:t>
        </w:r>
        <w:r w:rsidR="00695D23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акон</w:t>
        </w:r>
      </w:hyperlink>
      <w:r w:rsidR="00695D23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е Красноярского края от 02.01.2000 № 29-ФЗ «О качестве и безопасности пищевых продуктов»;</w:t>
      </w:r>
    </w:p>
    <w:p w:rsidR="000D1B6F" w:rsidRPr="00115270" w:rsidRDefault="00E86870" w:rsidP="00591BCD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З</w:t>
      </w:r>
      <w:r w:rsidR="000D1B6F" w:rsidRPr="00115270">
        <w:rPr>
          <w:rFonts w:ascii="Times New Roman" w:hAnsi="Times New Roman"/>
          <w:sz w:val="30"/>
          <w:szCs w:val="30"/>
        </w:rPr>
        <w:t xml:space="preserve">аконе Красноярского края от 27.12.2005 </w:t>
      </w:r>
      <w:hyperlink r:id="rId44" w:history="1">
        <w:r w:rsidR="000D1B6F" w:rsidRPr="00115270">
          <w:rPr>
            <w:rFonts w:ascii="Times New Roman" w:hAnsi="Times New Roman"/>
            <w:sz w:val="30"/>
            <w:szCs w:val="30"/>
          </w:rPr>
          <w:t>№ 17-4377</w:t>
        </w:r>
      </w:hyperlink>
      <w:r w:rsidR="000D1B6F" w:rsidRPr="00115270">
        <w:rPr>
          <w:rFonts w:ascii="Times New Roman" w:hAnsi="Times New Roman"/>
          <w:sz w:val="30"/>
          <w:szCs w:val="30"/>
        </w:rPr>
        <w:t xml:space="preserve"> «</w:t>
      </w:r>
      <w:r w:rsidR="00591BCD" w:rsidRPr="00115270">
        <w:rPr>
          <w:rFonts w:ascii="Times New Roman" w:hAnsi="Times New Roman"/>
          <w:sz w:val="30"/>
          <w:szCs w:val="30"/>
        </w:rPr>
        <w:t>О наделении органов местного самоуправления муниципальных районов, муниц</w:t>
      </w:r>
      <w:r w:rsidR="00591BCD" w:rsidRPr="00115270">
        <w:rPr>
          <w:rFonts w:ascii="Times New Roman" w:hAnsi="Times New Roman"/>
          <w:sz w:val="30"/>
          <w:szCs w:val="30"/>
        </w:rPr>
        <w:t>и</w:t>
      </w:r>
      <w:r w:rsidR="00591BCD" w:rsidRPr="00115270">
        <w:rPr>
          <w:rFonts w:ascii="Times New Roman" w:hAnsi="Times New Roman"/>
          <w:sz w:val="30"/>
          <w:szCs w:val="30"/>
        </w:rPr>
        <w:t>пальных округов и городских округов края государственными полном</w:t>
      </w:r>
      <w:r w:rsidR="00591BCD" w:rsidRPr="00115270">
        <w:rPr>
          <w:rFonts w:ascii="Times New Roman" w:hAnsi="Times New Roman"/>
          <w:sz w:val="30"/>
          <w:szCs w:val="30"/>
        </w:rPr>
        <w:t>о</w:t>
      </w:r>
      <w:r w:rsidR="00591BCD" w:rsidRPr="00115270">
        <w:rPr>
          <w:rFonts w:ascii="Times New Roman" w:hAnsi="Times New Roman"/>
          <w:sz w:val="30"/>
          <w:szCs w:val="30"/>
        </w:rPr>
        <w:t>чиями по обеспечению бесплатным питанием обучающихся в муниц</w:t>
      </w:r>
      <w:r w:rsidR="00591BCD" w:rsidRPr="00115270">
        <w:rPr>
          <w:rFonts w:ascii="Times New Roman" w:hAnsi="Times New Roman"/>
          <w:sz w:val="30"/>
          <w:szCs w:val="30"/>
        </w:rPr>
        <w:t>и</w:t>
      </w:r>
      <w:r w:rsidR="00591BCD" w:rsidRPr="00115270">
        <w:rPr>
          <w:rFonts w:ascii="Times New Roman" w:hAnsi="Times New Roman"/>
          <w:sz w:val="30"/>
          <w:szCs w:val="30"/>
        </w:rPr>
        <w:t>пальных и частных общеобразовательных организациях по имеющим государственную аккредитацию основным общеобразовательным пр</w:t>
      </w:r>
      <w:r w:rsidR="00591BCD" w:rsidRPr="00115270">
        <w:rPr>
          <w:rFonts w:ascii="Times New Roman" w:hAnsi="Times New Roman"/>
          <w:sz w:val="30"/>
          <w:szCs w:val="30"/>
        </w:rPr>
        <w:t>о</w:t>
      </w:r>
      <w:r w:rsidR="00591BCD" w:rsidRPr="00115270">
        <w:rPr>
          <w:rFonts w:ascii="Times New Roman" w:hAnsi="Times New Roman"/>
          <w:sz w:val="30"/>
          <w:szCs w:val="30"/>
        </w:rPr>
        <w:t>граммам</w:t>
      </w:r>
      <w:r w:rsidR="000D1B6F" w:rsidRPr="00115270">
        <w:rPr>
          <w:rFonts w:ascii="Times New Roman" w:hAnsi="Times New Roman"/>
          <w:sz w:val="30"/>
          <w:szCs w:val="30"/>
        </w:rPr>
        <w:t xml:space="preserve">»; </w:t>
      </w:r>
    </w:p>
    <w:p w:rsidR="00843ECF" w:rsidRPr="00115270" w:rsidRDefault="0032155E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р</w:t>
      </w:r>
      <w:r w:rsidR="00843ECF" w:rsidRPr="00115270">
        <w:rPr>
          <w:rFonts w:ascii="Times New Roman" w:hAnsi="Times New Roman"/>
          <w:sz w:val="30"/>
          <w:szCs w:val="30"/>
        </w:rPr>
        <w:t xml:space="preserve">аспоряжении Правительства Красноярского края от 04.07.2019 </w:t>
      </w:r>
      <w:r w:rsidR="005C40EA" w:rsidRPr="00115270">
        <w:rPr>
          <w:rFonts w:ascii="Times New Roman" w:hAnsi="Times New Roman"/>
          <w:sz w:val="30"/>
          <w:szCs w:val="30"/>
        </w:rPr>
        <w:t xml:space="preserve"> </w:t>
      </w:r>
      <w:r w:rsidR="00843ECF" w:rsidRPr="00115270">
        <w:rPr>
          <w:rFonts w:ascii="Times New Roman" w:hAnsi="Times New Roman"/>
          <w:sz w:val="30"/>
          <w:szCs w:val="30"/>
        </w:rPr>
        <w:t>№ 453-р «Об утверждении комплекса мер («дорожной карты») по вне</w:t>
      </w:r>
      <w:r w:rsidR="00843ECF" w:rsidRPr="00115270">
        <w:rPr>
          <w:rFonts w:ascii="Times New Roman" w:hAnsi="Times New Roman"/>
          <w:sz w:val="30"/>
          <w:szCs w:val="30"/>
        </w:rPr>
        <w:t>д</w:t>
      </w:r>
      <w:r w:rsidR="00843ECF" w:rsidRPr="00115270">
        <w:rPr>
          <w:rFonts w:ascii="Times New Roman" w:hAnsi="Times New Roman"/>
          <w:sz w:val="30"/>
          <w:szCs w:val="30"/>
        </w:rPr>
        <w:t>рению целевой модели развития региональной системы дополнительн</w:t>
      </w:r>
      <w:r w:rsidR="00843ECF" w:rsidRPr="00115270">
        <w:rPr>
          <w:rFonts w:ascii="Times New Roman" w:hAnsi="Times New Roman"/>
          <w:sz w:val="30"/>
          <w:szCs w:val="30"/>
        </w:rPr>
        <w:t>о</w:t>
      </w:r>
      <w:r w:rsidR="00843ECF" w:rsidRPr="00115270">
        <w:rPr>
          <w:rFonts w:ascii="Times New Roman" w:hAnsi="Times New Roman"/>
          <w:sz w:val="30"/>
          <w:szCs w:val="30"/>
        </w:rPr>
        <w:t>го образования детей Красноярского края»;</w:t>
      </w:r>
    </w:p>
    <w:p w:rsidR="00843ECF" w:rsidRPr="00115270" w:rsidRDefault="0032155E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р</w:t>
      </w:r>
      <w:r w:rsidR="00843ECF" w:rsidRPr="00115270">
        <w:rPr>
          <w:rFonts w:ascii="Times New Roman" w:hAnsi="Times New Roman"/>
          <w:sz w:val="30"/>
          <w:szCs w:val="30"/>
        </w:rPr>
        <w:t xml:space="preserve">аспоряжении Правительства Красноярского края от 18.09.2020 </w:t>
      </w:r>
      <w:r w:rsidR="005C40EA" w:rsidRPr="00115270">
        <w:rPr>
          <w:rFonts w:ascii="Times New Roman" w:hAnsi="Times New Roman"/>
          <w:sz w:val="30"/>
          <w:szCs w:val="30"/>
        </w:rPr>
        <w:t xml:space="preserve"> </w:t>
      </w:r>
      <w:r w:rsidR="00843ECF" w:rsidRPr="00115270">
        <w:rPr>
          <w:rFonts w:ascii="Times New Roman" w:hAnsi="Times New Roman"/>
          <w:sz w:val="30"/>
          <w:szCs w:val="30"/>
        </w:rPr>
        <w:t>№ 670-р «О внедрении системы персонифицированного финансиров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ния дополнительного образования детей в Красноярском крае»;</w:t>
      </w:r>
    </w:p>
    <w:p w:rsidR="00843ECF" w:rsidRPr="00115270" w:rsidRDefault="00843ECF" w:rsidP="005C40EA">
      <w:pPr>
        <w:widowControl w:val="0"/>
        <w:ind w:firstLine="709"/>
        <w:jc w:val="both"/>
        <w:rPr>
          <w:rStyle w:val="ad"/>
          <w:rFonts w:ascii="Times New Roman" w:hAnsi="Times New Roman"/>
          <w:color w:val="auto"/>
          <w:sz w:val="30"/>
          <w:szCs w:val="30"/>
          <w:u w:val="none"/>
        </w:rPr>
      </w:pP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решении Красноярского городского Совета депутатов                    от 09.06.2015 № 8-112 «Об установлении дополнительной меры соц</w:t>
      </w: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и</w:t>
      </w: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lastRenderedPageBreak/>
        <w:t>альной поддержки в виде ежемесячной денежной выплаты отдельной категории граждан»;</w:t>
      </w:r>
    </w:p>
    <w:p w:rsidR="00843ECF" w:rsidRPr="00115270" w:rsidRDefault="00843ECF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решении Красноярского городского Совета депутатов                          от 18.06.2019 № 3-42 «О стратегии социально-экономического развития города Красноярска до 2030 года»;</w:t>
      </w:r>
    </w:p>
    <w:p w:rsidR="00843ECF" w:rsidRPr="00115270" w:rsidRDefault="00843ECF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также приняты и действуют правовые акты города, разработанные главным управлением образования, создающие правовую основу реал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зации основных мероприятий Программы: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45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постановление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администрации города от 27.06.2005 № 367              «Об организации питания в муниципальных образовательных организ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циях города Красноярска»;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46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постановление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Главы города </w:t>
      </w:r>
      <w:r w:rsidR="0032155E" w:rsidRPr="00115270">
        <w:rPr>
          <w:rFonts w:ascii="Times New Roman" w:hAnsi="Times New Roman"/>
          <w:sz w:val="30"/>
          <w:szCs w:val="30"/>
        </w:rPr>
        <w:t>от 21.07.2006 № 659 «Об установ</w:t>
      </w:r>
      <w:r w:rsidR="00843ECF" w:rsidRPr="00115270">
        <w:rPr>
          <w:rFonts w:ascii="Times New Roman" w:hAnsi="Times New Roman"/>
          <w:sz w:val="30"/>
          <w:szCs w:val="30"/>
        </w:rPr>
        <w:t>л</w:t>
      </w:r>
      <w:r w:rsidR="00843ECF" w:rsidRPr="00115270">
        <w:rPr>
          <w:rFonts w:ascii="Times New Roman" w:hAnsi="Times New Roman"/>
          <w:sz w:val="30"/>
          <w:szCs w:val="30"/>
        </w:rPr>
        <w:t>е</w:t>
      </w:r>
      <w:r w:rsidR="00843ECF" w:rsidRPr="00115270">
        <w:rPr>
          <w:rFonts w:ascii="Times New Roman" w:hAnsi="Times New Roman"/>
          <w:sz w:val="30"/>
          <w:szCs w:val="30"/>
        </w:rPr>
        <w:t>нии размера родительской платы за присмотр и уход за ребенком                в муниципальных образовательных учреждениях города Красноярска, реализующих основную общеобразовательную программу дошкольного образования»;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47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постановление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администрации города от 19.08.2009 № 329                 «Об утверждении Положения о премии Главы города в области образ</w:t>
      </w:r>
      <w:r w:rsidR="00843ECF" w:rsidRPr="00115270">
        <w:rPr>
          <w:rFonts w:ascii="Times New Roman" w:hAnsi="Times New Roman"/>
          <w:sz w:val="30"/>
          <w:szCs w:val="30"/>
        </w:rPr>
        <w:t>о</w:t>
      </w:r>
      <w:r w:rsidR="00843ECF" w:rsidRPr="00115270">
        <w:rPr>
          <w:rFonts w:ascii="Times New Roman" w:hAnsi="Times New Roman"/>
          <w:sz w:val="30"/>
          <w:szCs w:val="30"/>
        </w:rPr>
        <w:t>вания»;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48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постановление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администрации города от 03.11.2009 № 429                  «Об утверждении Положения о группах кратковременного пребывания в муниципальных образовательных учреждениях города Красноярска              и внесении изменений в постановление Главы города от 22.05.2007              № 304»;</w:t>
      </w:r>
    </w:p>
    <w:p w:rsidR="00843ECF" w:rsidRPr="00115270" w:rsidRDefault="00843ECF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постановление администрации города от 21.04.2011 № 140                  «Об утверждении Положения об организации деятельности групп пр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дленного дня в муниципальных общеобразовательных учреждениях г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рода Красноярска»;</w:t>
      </w:r>
    </w:p>
    <w:p w:rsidR="00843ECF" w:rsidRPr="00115270" w:rsidRDefault="001302F8" w:rsidP="005C40EA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49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постановление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администрации города от 17.06.2011 № 233                 «Об утверждении тарифов на платные образовательные услуги, оказ</w:t>
      </w:r>
      <w:r w:rsidR="00843ECF" w:rsidRPr="00115270">
        <w:rPr>
          <w:rFonts w:ascii="Times New Roman" w:hAnsi="Times New Roman"/>
          <w:sz w:val="30"/>
          <w:szCs w:val="30"/>
        </w:rPr>
        <w:t>ы</w:t>
      </w:r>
      <w:r w:rsidR="00843ECF" w:rsidRPr="00115270">
        <w:rPr>
          <w:rFonts w:ascii="Times New Roman" w:hAnsi="Times New Roman"/>
          <w:sz w:val="30"/>
          <w:szCs w:val="30"/>
        </w:rPr>
        <w:t>ваемые муниципальными образовательными учреждениями города Красноярска»;</w:t>
      </w:r>
    </w:p>
    <w:p w:rsidR="00843ECF" w:rsidRPr="00115270" w:rsidRDefault="001302F8" w:rsidP="00843ECF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50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постановление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администрации города от 14.11.2012 № 583                 «Об утверждении </w:t>
      </w:r>
      <w:hyperlink w:anchor="Par39" w:tooltip="ПОЛОЖЕНИЕ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Положени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>я</w:t>
      </w:r>
      <w:r w:rsidR="00843ECF" w:rsidRPr="00115270">
        <w:rPr>
          <w:rFonts w:ascii="Times New Roman" w:hAnsi="Times New Roman"/>
          <w:sz w:val="30"/>
          <w:szCs w:val="30"/>
        </w:rPr>
        <w:t xml:space="preserve"> о порядке предоставления компенсации части родительской платы за присмотр и уход за ребенком в муниц</w:t>
      </w:r>
      <w:r w:rsidR="00843ECF" w:rsidRPr="00115270">
        <w:rPr>
          <w:rFonts w:ascii="Times New Roman" w:hAnsi="Times New Roman"/>
          <w:sz w:val="30"/>
          <w:szCs w:val="30"/>
        </w:rPr>
        <w:t>и</w:t>
      </w:r>
      <w:r w:rsidR="00843ECF" w:rsidRPr="00115270">
        <w:rPr>
          <w:rFonts w:ascii="Times New Roman" w:hAnsi="Times New Roman"/>
          <w:sz w:val="30"/>
          <w:szCs w:val="30"/>
        </w:rPr>
        <w:t>пальных образовательных учреждениях города Красноярска, реализ</w:t>
      </w:r>
      <w:r w:rsidR="00843ECF" w:rsidRPr="00115270">
        <w:rPr>
          <w:rFonts w:ascii="Times New Roman" w:hAnsi="Times New Roman"/>
          <w:sz w:val="30"/>
          <w:szCs w:val="30"/>
        </w:rPr>
        <w:t>у</w:t>
      </w:r>
      <w:r w:rsidR="00843ECF" w:rsidRPr="00115270">
        <w:rPr>
          <w:rFonts w:ascii="Times New Roman" w:hAnsi="Times New Roman"/>
          <w:sz w:val="30"/>
          <w:szCs w:val="30"/>
        </w:rPr>
        <w:t>ющих основную общеобразовательную программу дошкольного обр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зования, работникам муниципальных дошкольных образовательных учреждений и работникам дошкольных групп муниципальных общео</w:t>
      </w:r>
      <w:r w:rsidR="00843ECF" w:rsidRPr="00115270">
        <w:rPr>
          <w:rFonts w:ascii="Times New Roman" w:hAnsi="Times New Roman"/>
          <w:sz w:val="30"/>
          <w:szCs w:val="30"/>
        </w:rPr>
        <w:t>б</w:t>
      </w:r>
      <w:r w:rsidR="00843ECF" w:rsidRPr="00115270">
        <w:rPr>
          <w:rFonts w:ascii="Times New Roman" w:hAnsi="Times New Roman"/>
          <w:sz w:val="30"/>
          <w:szCs w:val="30"/>
        </w:rPr>
        <w:t>разовательных учреждений, среднедушевой доход семьи которых ниже величины прожиточного минимума, установленной в районах Красн</w:t>
      </w:r>
      <w:r w:rsidR="00843ECF" w:rsidRPr="00115270">
        <w:rPr>
          <w:rFonts w:ascii="Times New Roman" w:hAnsi="Times New Roman"/>
          <w:sz w:val="30"/>
          <w:szCs w:val="30"/>
        </w:rPr>
        <w:t>о</w:t>
      </w:r>
      <w:r w:rsidR="00843ECF" w:rsidRPr="00115270">
        <w:rPr>
          <w:rFonts w:ascii="Times New Roman" w:hAnsi="Times New Roman"/>
          <w:sz w:val="30"/>
          <w:szCs w:val="30"/>
        </w:rPr>
        <w:t>ярского края на душу населения»;</w:t>
      </w:r>
    </w:p>
    <w:p w:rsidR="00843ECF" w:rsidRPr="00115270" w:rsidRDefault="001302F8" w:rsidP="00843ECF">
      <w:pPr>
        <w:autoSpaceDE w:val="0"/>
        <w:autoSpaceDN w:val="0"/>
        <w:adjustRightInd w:val="0"/>
        <w:ind w:firstLine="567"/>
        <w:jc w:val="both"/>
        <w:rPr>
          <w:rStyle w:val="ad"/>
          <w:rFonts w:ascii="Times New Roman" w:hAnsi="Times New Roman"/>
          <w:color w:val="auto"/>
          <w:sz w:val="30"/>
          <w:szCs w:val="30"/>
          <w:u w:val="none"/>
        </w:rPr>
      </w:pPr>
      <w:hyperlink r:id="rId51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постановление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 xml:space="preserve"> администрации города от 30.04.2013 № 229                  «Об утверждении Положения о профессиональном конкурсе «Учитель года города Красноярска»; </w:t>
      </w:r>
    </w:p>
    <w:p w:rsidR="00843ECF" w:rsidRPr="00115270" w:rsidRDefault="001302F8" w:rsidP="00843ECF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r:id="rId52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постановление</w:t>
        </w:r>
      </w:hyperlink>
      <w:r w:rsidR="00843ECF" w:rsidRPr="00115270">
        <w:rPr>
          <w:rStyle w:val="ad"/>
          <w:rFonts w:ascii="Times New Roman" w:hAnsi="Times New Roman"/>
          <w:color w:val="auto"/>
          <w:sz w:val="30"/>
          <w:szCs w:val="30"/>
          <w:u w:val="none"/>
        </w:rPr>
        <w:t xml:space="preserve"> а</w:t>
      </w:r>
      <w:r w:rsidR="00843ECF" w:rsidRPr="00115270">
        <w:rPr>
          <w:rFonts w:ascii="Times New Roman" w:hAnsi="Times New Roman"/>
          <w:sz w:val="30"/>
          <w:szCs w:val="30"/>
        </w:rPr>
        <w:t>дминистрации города от 31.07.2013 № 376                  «Об утверждении Положения об организации и проведении конкурса на замещение вакантной должности руководителя муниципального обр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зовательного учреждения города Красноярска»;</w:t>
      </w:r>
    </w:p>
    <w:p w:rsidR="00843ECF" w:rsidRPr="00115270" w:rsidRDefault="00843ECF" w:rsidP="00843ECF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постановление администрации города от 05.08.2015 № 520                 «Об утверждении Положения о порядке предоставления дополнител</w:t>
      </w:r>
      <w:r w:rsidRPr="00115270">
        <w:rPr>
          <w:rFonts w:ascii="Times New Roman" w:hAnsi="Times New Roman"/>
          <w:sz w:val="30"/>
          <w:szCs w:val="30"/>
        </w:rPr>
        <w:t>ь</w:t>
      </w:r>
      <w:r w:rsidRPr="00115270">
        <w:rPr>
          <w:rFonts w:ascii="Times New Roman" w:hAnsi="Times New Roman"/>
          <w:sz w:val="30"/>
          <w:szCs w:val="30"/>
        </w:rPr>
        <w:t>ной меры социальной поддержки в виде ежемесячной денежной выпл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>ты родителям (законным представителям) детей, поставленных                 на учет для определения в муниципальные дошкольные образовател</w:t>
      </w:r>
      <w:r w:rsidRPr="00115270">
        <w:rPr>
          <w:rFonts w:ascii="Times New Roman" w:hAnsi="Times New Roman"/>
          <w:sz w:val="30"/>
          <w:szCs w:val="30"/>
        </w:rPr>
        <w:t>ь</w:t>
      </w:r>
      <w:r w:rsidRPr="00115270">
        <w:rPr>
          <w:rFonts w:ascii="Times New Roman" w:hAnsi="Times New Roman"/>
          <w:sz w:val="30"/>
          <w:szCs w:val="30"/>
        </w:rPr>
        <w:t>ные о</w:t>
      </w:r>
      <w:r w:rsidR="00213C54" w:rsidRPr="00115270">
        <w:rPr>
          <w:rFonts w:ascii="Times New Roman" w:hAnsi="Times New Roman"/>
          <w:sz w:val="30"/>
          <w:szCs w:val="30"/>
        </w:rPr>
        <w:t>рганизации не позднее 31.03.2019</w:t>
      </w:r>
      <w:r w:rsidRPr="00115270">
        <w:rPr>
          <w:rFonts w:ascii="Times New Roman" w:hAnsi="Times New Roman"/>
          <w:sz w:val="30"/>
          <w:szCs w:val="30"/>
        </w:rPr>
        <w:t xml:space="preserve"> и снятых по заявлению родит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>лей (законных представителей) с учета»;</w:t>
      </w:r>
    </w:p>
    <w:p w:rsidR="00843ECF" w:rsidRPr="00115270" w:rsidRDefault="00843ECF" w:rsidP="00843E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постановление администрации города от 23.11.2017 № 750                    «Об утверждении Положения о профессиональном конкурсе «Воспит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>тель года гор</w:t>
      </w:r>
      <w:r w:rsidR="000F4246" w:rsidRPr="00115270">
        <w:rPr>
          <w:rFonts w:ascii="Times New Roman" w:hAnsi="Times New Roman"/>
          <w:sz w:val="30"/>
          <w:szCs w:val="30"/>
        </w:rPr>
        <w:t>ода Красноярска»;</w:t>
      </w:r>
    </w:p>
    <w:p w:rsidR="000F4246" w:rsidRPr="00115270" w:rsidRDefault="00FA24A9" w:rsidP="00FA24A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постановление администрации г. Красноярска от 06.07.2021 № 485 «Об одобрении Концепции развития системы школьного питания гор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да Красноярска на период до 2023 года</w:t>
      </w:r>
      <w:r w:rsidR="0095431B"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»;</w:t>
      </w:r>
    </w:p>
    <w:p w:rsidR="0095431B" w:rsidRDefault="0095431B" w:rsidP="0095431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постановление администрации города от 13.03.2020 № 160 </w:t>
      </w:r>
      <w:r w:rsidR="008335EB"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8335EB"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утверждении 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Программ</w:t>
      </w:r>
      <w:r w:rsidR="008335EB"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ы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комплексного развития социальной и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н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фраструктуры городского округа </w:t>
      </w:r>
      <w:r w:rsidR="008335EB"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города Красноярска до 2033 года</w:t>
      </w:r>
      <w:r w:rsidR="00FF2D63">
        <w:rPr>
          <w:rFonts w:ascii="Times New Roman" w:eastAsiaTheme="minorHAnsi" w:hAnsi="Times New Roman" w:cs="Times New Roman"/>
          <w:sz w:val="30"/>
          <w:szCs w:val="30"/>
          <w:lang w:eastAsia="en-US"/>
        </w:rPr>
        <w:t>»;</w:t>
      </w:r>
    </w:p>
    <w:p w:rsidR="00FF2D63" w:rsidRPr="00115270" w:rsidRDefault="00FF2D63" w:rsidP="00FF2D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D06ADE">
        <w:rPr>
          <w:rFonts w:ascii="Times New Roman" w:hAnsi="Times New Roman"/>
          <w:sz w:val="30"/>
          <w:szCs w:val="30"/>
          <w:lang w:eastAsia="ru-RU"/>
        </w:rPr>
        <w:t>постановление администрации г. Красноярска от 07.12.2020 № 983 «Об установлении дополнительной меры социальной поддержки в виде компенсации расходов на оплату проезда на городском автомобильном (кроме такси) и (или) городском наземном электрическом транспорте общего пользования обучающихся в муниципальных общеобразов</w:t>
      </w:r>
      <w:r w:rsidRPr="00D06ADE">
        <w:rPr>
          <w:rFonts w:ascii="Times New Roman" w:hAnsi="Times New Roman"/>
          <w:sz w:val="30"/>
          <w:szCs w:val="30"/>
          <w:lang w:eastAsia="ru-RU"/>
        </w:rPr>
        <w:t>а</w:t>
      </w:r>
      <w:r w:rsidRPr="00D06ADE">
        <w:rPr>
          <w:rFonts w:ascii="Times New Roman" w:hAnsi="Times New Roman"/>
          <w:sz w:val="30"/>
          <w:szCs w:val="30"/>
          <w:lang w:eastAsia="ru-RU"/>
        </w:rPr>
        <w:t>тельных организациях города Красноярска, эксплуатация зданий кот</w:t>
      </w:r>
      <w:r w:rsidRPr="00D06ADE">
        <w:rPr>
          <w:rFonts w:ascii="Times New Roman" w:hAnsi="Times New Roman"/>
          <w:sz w:val="30"/>
          <w:szCs w:val="30"/>
          <w:lang w:eastAsia="ru-RU"/>
        </w:rPr>
        <w:t>о</w:t>
      </w:r>
      <w:r w:rsidRPr="00D06ADE">
        <w:rPr>
          <w:rFonts w:ascii="Times New Roman" w:hAnsi="Times New Roman"/>
          <w:sz w:val="30"/>
          <w:szCs w:val="30"/>
          <w:lang w:eastAsia="ru-RU"/>
        </w:rPr>
        <w:t>рых приостановлена в связи с признанием их аварийными, продолжа</w:t>
      </w:r>
      <w:r w:rsidRPr="00D06ADE">
        <w:rPr>
          <w:rFonts w:ascii="Times New Roman" w:hAnsi="Times New Roman"/>
          <w:sz w:val="30"/>
          <w:szCs w:val="30"/>
          <w:lang w:eastAsia="ru-RU"/>
        </w:rPr>
        <w:t>ю</w:t>
      </w:r>
      <w:r w:rsidRPr="00D06ADE">
        <w:rPr>
          <w:rFonts w:ascii="Times New Roman" w:hAnsi="Times New Roman"/>
          <w:sz w:val="30"/>
          <w:szCs w:val="30"/>
          <w:lang w:eastAsia="ru-RU"/>
        </w:rPr>
        <w:t>щих обучение на площадях других муниципальных общеобразовател</w:t>
      </w:r>
      <w:r w:rsidRPr="00D06ADE">
        <w:rPr>
          <w:rFonts w:ascii="Times New Roman" w:hAnsi="Times New Roman"/>
          <w:sz w:val="30"/>
          <w:szCs w:val="30"/>
          <w:lang w:eastAsia="ru-RU"/>
        </w:rPr>
        <w:t>ь</w:t>
      </w:r>
      <w:r>
        <w:rPr>
          <w:rFonts w:ascii="Times New Roman" w:hAnsi="Times New Roman"/>
          <w:sz w:val="30"/>
          <w:szCs w:val="30"/>
          <w:lang w:eastAsia="ru-RU"/>
        </w:rPr>
        <w:t>ных организаций».</w:t>
      </w:r>
    </w:p>
    <w:p w:rsidR="00843ECF" w:rsidRPr="00115270" w:rsidRDefault="00843ECF" w:rsidP="00843ECF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При корректировке настоящей Программы по мере выявления или возникновения неурегулированных вопросов нормативного правового характера ответственный исполнитель – главное управление образов</w:t>
      </w:r>
      <w:r w:rsidRPr="00115270">
        <w:rPr>
          <w:rFonts w:ascii="Times New Roman" w:hAnsi="Times New Roman"/>
          <w:sz w:val="30"/>
          <w:szCs w:val="30"/>
        </w:rPr>
        <w:t>а</w:t>
      </w:r>
      <w:r w:rsidR="008335EB" w:rsidRPr="00115270">
        <w:rPr>
          <w:rFonts w:ascii="Times New Roman" w:hAnsi="Times New Roman"/>
          <w:sz w:val="30"/>
          <w:szCs w:val="30"/>
        </w:rPr>
        <w:t>ния</w:t>
      </w:r>
      <w:r w:rsidRPr="00115270">
        <w:rPr>
          <w:rFonts w:ascii="Times New Roman" w:hAnsi="Times New Roman"/>
          <w:sz w:val="30"/>
          <w:szCs w:val="30"/>
        </w:rPr>
        <w:t xml:space="preserve"> разрабатывает проекты соответствующих правовых актов города,</w:t>
      </w:r>
      <w:r w:rsidR="008335EB" w:rsidRPr="00115270">
        <w:rPr>
          <w:rFonts w:ascii="Times New Roman" w:hAnsi="Times New Roman"/>
          <w:sz w:val="30"/>
          <w:szCs w:val="30"/>
        </w:rPr>
        <w:t xml:space="preserve">       </w:t>
      </w:r>
      <w:r w:rsidRPr="00115270">
        <w:rPr>
          <w:rFonts w:ascii="Times New Roman" w:hAnsi="Times New Roman"/>
          <w:sz w:val="30"/>
          <w:szCs w:val="30"/>
        </w:rPr>
        <w:t xml:space="preserve"> а также вносит изменения в вышеуказанные правовые акты города               в установленном порядке.</w:t>
      </w:r>
    </w:p>
    <w:p w:rsidR="00843ECF" w:rsidRPr="00115270" w:rsidRDefault="001302F8" w:rsidP="00843ECF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w:anchor="P2001" w:history="1">
        <w:r w:rsidR="00843ECF" w:rsidRPr="00115270">
          <w:rPr>
            <w:rStyle w:val="ad"/>
            <w:rFonts w:ascii="Times New Roman" w:hAnsi="Times New Roman"/>
            <w:color w:val="auto"/>
            <w:sz w:val="30"/>
            <w:szCs w:val="30"/>
            <w:u w:val="none"/>
          </w:rPr>
          <w:t>Перечень</w:t>
        </w:r>
      </w:hyperlink>
      <w:r w:rsidR="00843ECF" w:rsidRPr="00115270">
        <w:rPr>
          <w:rFonts w:ascii="Times New Roman" w:hAnsi="Times New Roman"/>
          <w:sz w:val="30"/>
          <w:szCs w:val="30"/>
        </w:rPr>
        <w:t xml:space="preserve"> нормативных правовых актов администрации города, которые необходимо принять в целях реализации Программы, с отр</w:t>
      </w:r>
      <w:r w:rsidR="00843ECF" w:rsidRPr="00115270">
        <w:rPr>
          <w:rFonts w:ascii="Times New Roman" w:hAnsi="Times New Roman"/>
          <w:sz w:val="30"/>
          <w:szCs w:val="30"/>
        </w:rPr>
        <w:t>а</w:t>
      </w:r>
      <w:r w:rsidR="00843ECF" w:rsidRPr="00115270">
        <w:rPr>
          <w:rFonts w:ascii="Times New Roman" w:hAnsi="Times New Roman"/>
          <w:sz w:val="30"/>
          <w:szCs w:val="30"/>
        </w:rPr>
        <w:t>жением основных положений и сроков принятия представлен в прил</w:t>
      </w:r>
      <w:r w:rsidR="00843ECF" w:rsidRPr="00115270">
        <w:rPr>
          <w:rFonts w:ascii="Times New Roman" w:hAnsi="Times New Roman"/>
          <w:sz w:val="30"/>
          <w:szCs w:val="30"/>
        </w:rPr>
        <w:t>о</w:t>
      </w:r>
      <w:r w:rsidR="00843ECF" w:rsidRPr="00115270">
        <w:rPr>
          <w:rFonts w:ascii="Times New Roman" w:hAnsi="Times New Roman"/>
          <w:sz w:val="30"/>
          <w:szCs w:val="30"/>
        </w:rPr>
        <w:t>жении 2 к настоящей Программе.</w:t>
      </w:r>
    </w:p>
    <w:p w:rsidR="00D9177B" w:rsidRDefault="00D9177B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C80F5A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IV. П</w:t>
      </w:r>
      <w:r w:rsidR="00435BC1" w:rsidRPr="00115270">
        <w:rPr>
          <w:rFonts w:ascii="Times New Roman" w:hAnsi="Times New Roman" w:cs="Times New Roman"/>
          <w:sz w:val="30"/>
          <w:szCs w:val="30"/>
        </w:rPr>
        <w:t>еречень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35BC1" w:rsidRPr="00115270">
        <w:rPr>
          <w:rFonts w:ascii="Times New Roman" w:hAnsi="Times New Roman" w:cs="Times New Roman"/>
          <w:sz w:val="30"/>
          <w:szCs w:val="30"/>
        </w:rPr>
        <w:t>целевых индикаторов и показателей</w:t>
      </w:r>
    </w:p>
    <w:p w:rsidR="00C80F5A" w:rsidRPr="00115270" w:rsidRDefault="00435BC1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результативности </w:t>
      </w:r>
      <w:r w:rsidR="00BA63C9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рограммы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CC1" w:rsidRPr="00115270" w:rsidRDefault="00C80F5A" w:rsidP="00461B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Целевые индикаторы и показатели результативности </w:t>
      </w:r>
      <w:r w:rsidR="00BA63C9" w:rsidRPr="00115270">
        <w:rPr>
          <w:rFonts w:ascii="Times New Roman" w:hAnsi="Times New Roman"/>
          <w:sz w:val="30"/>
          <w:szCs w:val="30"/>
        </w:rPr>
        <w:t>П</w:t>
      </w:r>
      <w:r w:rsidRPr="00115270">
        <w:rPr>
          <w:rFonts w:ascii="Times New Roman" w:hAnsi="Times New Roman"/>
          <w:sz w:val="30"/>
          <w:szCs w:val="30"/>
        </w:rPr>
        <w:t xml:space="preserve">рограммы определены в соответствии с </w:t>
      </w:r>
      <w:hyperlink r:id="rId53" w:history="1">
        <w:r w:rsidRPr="00115270">
          <w:rPr>
            <w:rFonts w:ascii="Times New Roman" w:hAnsi="Times New Roman"/>
            <w:sz w:val="30"/>
            <w:szCs w:val="30"/>
          </w:rPr>
          <w:t>Указом</w:t>
        </w:r>
      </w:hyperlink>
      <w:r w:rsidRPr="00115270">
        <w:rPr>
          <w:rFonts w:ascii="Times New Roman" w:hAnsi="Times New Roman"/>
          <w:sz w:val="30"/>
          <w:szCs w:val="30"/>
        </w:rPr>
        <w:t xml:space="preserve"> Президента Российской Федер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 xml:space="preserve">ции от 28.04.2008 </w:t>
      </w:r>
      <w:r w:rsidR="00956377" w:rsidRPr="00115270">
        <w:rPr>
          <w:rFonts w:ascii="Times New Roman" w:hAnsi="Times New Roman"/>
          <w:sz w:val="30"/>
          <w:szCs w:val="30"/>
        </w:rPr>
        <w:t>№</w:t>
      </w:r>
      <w:r w:rsidR="008A2449" w:rsidRPr="00115270">
        <w:rPr>
          <w:rFonts w:ascii="Times New Roman" w:hAnsi="Times New Roman"/>
          <w:sz w:val="30"/>
          <w:szCs w:val="30"/>
        </w:rPr>
        <w:t xml:space="preserve"> 607 </w:t>
      </w:r>
      <w:r w:rsidR="004D0640" w:rsidRPr="00115270">
        <w:rPr>
          <w:rFonts w:ascii="Times New Roman" w:hAnsi="Times New Roman"/>
          <w:sz w:val="30"/>
          <w:szCs w:val="30"/>
        </w:rPr>
        <w:t>«</w:t>
      </w:r>
      <w:r w:rsidRPr="00115270">
        <w:rPr>
          <w:rFonts w:ascii="Times New Roman" w:hAnsi="Times New Roman"/>
          <w:sz w:val="30"/>
          <w:szCs w:val="30"/>
        </w:rPr>
        <w:t>Об оценке эффективности деятельности орг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>нов местного самоуправления городских округов и муниципальных районов</w:t>
      </w:r>
      <w:r w:rsidR="004D0640" w:rsidRPr="00115270">
        <w:rPr>
          <w:rFonts w:ascii="Times New Roman" w:hAnsi="Times New Roman"/>
          <w:sz w:val="30"/>
          <w:szCs w:val="30"/>
        </w:rPr>
        <w:t>»</w:t>
      </w:r>
      <w:r w:rsidRPr="00115270">
        <w:rPr>
          <w:rFonts w:ascii="Times New Roman" w:hAnsi="Times New Roman"/>
          <w:sz w:val="30"/>
          <w:szCs w:val="30"/>
        </w:rPr>
        <w:t xml:space="preserve">, </w:t>
      </w:r>
      <w:hyperlink r:id="rId54" w:history="1">
        <w:r w:rsidR="009B76D9" w:rsidRPr="00115270">
          <w:rPr>
            <w:rFonts w:ascii="Times New Roman" w:hAnsi="Times New Roman"/>
            <w:sz w:val="30"/>
            <w:szCs w:val="30"/>
          </w:rPr>
          <w:t>п</w:t>
        </w:r>
        <w:r w:rsidRPr="00115270">
          <w:rPr>
            <w:rFonts w:ascii="Times New Roman" w:hAnsi="Times New Roman"/>
            <w:sz w:val="30"/>
            <w:szCs w:val="30"/>
          </w:rPr>
          <w:t>остановлением</w:t>
        </w:r>
      </w:hyperlink>
      <w:r w:rsidRPr="00115270">
        <w:rPr>
          <w:rFonts w:ascii="Times New Roman" w:hAnsi="Times New Roman"/>
          <w:sz w:val="30"/>
          <w:szCs w:val="30"/>
        </w:rPr>
        <w:t xml:space="preserve"> Правительства Российской Федерации </w:t>
      </w:r>
      <w:r w:rsidR="00461BDF" w:rsidRPr="00115270">
        <w:rPr>
          <w:rFonts w:ascii="Times New Roman" w:hAnsi="Times New Roman"/>
          <w:sz w:val="30"/>
          <w:szCs w:val="30"/>
        </w:rPr>
        <w:t xml:space="preserve">               </w:t>
      </w:r>
      <w:r w:rsidRPr="00115270">
        <w:rPr>
          <w:rFonts w:ascii="Times New Roman" w:hAnsi="Times New Roman"/>
          <w:sz w:val="30"/>
          <w:szCs w:val="30"/>
        </w:rPr>
        <w:t xml:space="preserve">от 17.12.2012 </w:t>
      </w:r>
      <w:r w:rsidR="00956377" w:rsidRPr="00115270">
        <w:rPr>
          <w:rFonts w:ascii="Times New Roman" w:hAnsi="Times New Roman"/>
          <w:sz w:val="30"/>
          <w:szCs w:val="30"/>
        </w:rPr>
        <w:t>№</w:t>
      </w:r>
      <w:r w:rsidR="008A2449" w:rsidRPr="00115270">
        <w:rPr>
          <w:rFonts w:ascii="Times New Roman" w:hAnsi="Times New Roman"/>
          <w:sz w:val="30"/>
          <w:szCs w:val="30"/>
        </w:rPr>
        <w:t xml:space="preserve"> 1317 </w:t>
      </w:r>
      <w:r w:rsidR="008D3CC1" w:rsidRPr="00115270">
        <w:rPr>
          <w:rFonts w:ascii="Times New Roman" w:hAnsi="Times New Roman"/>
          <w:sz w:val="30"/>
          <w:szCs w:val="30"/>
        </w:rPr>
        <w:t>«О мерах по реализации Указа Президента Ро</w:t>
      </w:r>
      <w:r w:rsidR="008D3CC1" w:rsidRPr="00115270">
        <w:rPr>
          <w:rFonts w:ascii="Times New Roman" w:hAnsi="Times New Roman"/>
          <w:sz w:val="30"/>
          <w:szCs w:val="30"/>
        </w:rPr>
        <w:t>с</w:t>
      </w:r>
      <w:r w:rsidR="008D3CC1" w:rsidRPr="00115270">
        <w:rPr>
          <w:rFonts w:ascii="Times New Roman" w:hAnsi="Times New Roman"/>
          <w:sz w:val="30"/>
          <w:szCs w:val="30"/>
        </w:rPr>
        <w:t>сийской Федерации от 28 апреля 2008 г. №</w:t>
      </w:r>
      <w:r w:rsidR="002535D1" w:rsidRPr="00115270">
        <w:rPr>
          <w:rFonts w:ascii="Times New Roman" w:hAnsi="Times New Roman"/>
          <w:sz w:val="30"/>
          <w:szCs w:val="30"/>
        </w:rPr>
        <w:t xml:space="preserve"> </w:t>
      </w:r>
      <w:r w:rsidR="008D3CC1" w:rsidRPr="00115270">
        <w:rPr>
          <w:rFonts w:ascii="Times New Roman" w:hAnsi="Times New Roman"/>
          <w:sz w:val="30"/>
          <w:szCs w:val="30"/>
        </w:rPr>
        <w:t>607 «Об оценке эффективн</w:t>
      </w:r>
      <w:r w:rsidR="008D3CC1" w:rsidRPr="00115270">
        <w:rPr>
          <w:rFonts w:ascii="Times New Roman" w:hAnsi="Times New Roman"/>
          <w:sz w:val="30"/>
          <w:szCs w:val="30"/>
        </w:rPr>
        <w:t>о</w:t>
      </w:r>
      <w:r w:rsidR="008D3CC1" w:rsidRPr="00115270">
        <w:rPr>
          <w:rFonts w:ascii="Times New Roman" w:hAnsi="Times New Roman"/>
          <w:sz w:val="30"/>
          <w:szCs w:val="30"/>
        </w:rPr>
        <w:t>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</w:t>
      </w:r>
      <w:r w:rsidR="00522845" w:rsidRPr="00115270">
        <w:rPr>
          <w:rFonts w:ascii="Times New Roman" w:hAnsi="Times New Roman"/>
          <w:sz w:val="30"/>
          <w:szCs w:val="30"/>
        </w:rPr>
        <w:t xml:space="preserve"> </w:t>
      </w:r>
      <w:r w:rsidR="008D3CC1" w:rsidRPr="00115270">
        <w:rPr>
          <w:rFonts w:ascii="Times New Roman" w:hAnsi="Times New Roman"/>
          <w:sz w:val="30"/>
          <w:szCs w:val="30"/>
        </w:rPr>
        <w:t>601 «Об основных направл</w:t>
      </w:r>
      <w:r w:rsidR="008D3CC1" w:rsidRPr="00115270">
        <w:rPr>
          <w:rFonts w:ascii="Times New Roman" w:hAnsi="Times New Roman"/>
          <w:sz w:val="30"/>
          <w:szCs w:val="30"/>
        </w:rPr>
        <w:t>е</w:t>
      </w:r>
      <w:r w:rsidR="008D3CC1" w:rsidRPr="00115270">
        <w:rPr>
          <w:rFonts w:ascii="Times New Roman" w:hAnsi="Times New Roman"/>
          <w:sz w:val="30"/>
          <w:szCs w:val="30"/>
        </w:rPr>
        <w:t>ниях совершенствования системы государственного управления».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Перечень целевых индикаторов и показателей результативности</w:t>
      </w:r>
      <w:r w:rsidR="002B54BF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535D1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с расшифровкой плановых значений по годам представлен в </w:t>
      </w:r>
      <w:hyperlink w:anchor="P2028" w:history="1">
        <w:r w:rsidRPr="00115270">
          <w:rPr>
            <w:rFonts w:ascii="Times New Roman" w:hAnsi="Times New Roman" w:cs="Times New Roman"/>
            <w:sz w:val="30"/>
            <w:szCs w:val="30"/>
          </w:rPr>
          <w:t>прилож</w:t>
        </w:r>
        <w:r w:rsidRPr="00115270">
          <w:rPr>
            <w:rFonts w:ascii="Times New Roman" w:hAnsi="Times New Roman" w:cs="Times New Roman"/>
            <w:sz w:val="30"/>
            <w:szCs w:val="30"/>
          </w:rPr>
          <w:t>е</w:t>
        </w:r>
        <w:r w:rsidRPr="00115270">
          <w:rPr>
            <w:rFonts w:ascii="Times New Roman" w:hAnsi="Times New Roman" w:cs="Times New Roman"/>
            <w:sz w:val="30"/>
            <w:szCs w:val="30"/>
          </w:rPr>
          <w:t>нии 3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6A3A75" w:rsidRPr="00115270" w:rsidRDefault="006A3A75" w:rsidP="006A3A7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Расчет значений индикаторов осуществляется в соответствии</w:t>
      </w:r>
      <w:r w:rsidR="002535D1" w:rsidRPr="0011527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522845" w:rsidRPr="00115270">
        <w:rPr>
          <w:rFonts w:ascii="Times New Roman" w:hAnsi="Times New Roman" w:cs="Times New Roman"/>
          <w:sz w:val="30"/>
          <w:szCs w:val="30"/>
        </w:rPr>
        <w:t xml:space="preserve"> с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приказом </w:t>
      </w:r>
      <w:r w:rsidR="00522845" w:rsidRPr="00115270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115270">
        <w:rPr>
          <w:rFonts w:ascii="Times New Roman" w:hAnsi="Times New Roman" w:cs="Times New Roman"/>
          <w:sz w:val="30"/>
          <w:szCs w:val="30"/>
        </w:rPr>
        <w:t xml:space="preserve">главного управления образования </w:t>
      </w:r>
      <w:r w:rsidR="006B119E" w:rsidRPr="00115270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2535D1" w:rsidRPr="00115270">
        <w:rPr>
          <w:rFonts w:ascii="Times New Roman" w:hAnsi="Times New Roman" w:cs="Times New Roman"/>
          <w:sz w:val="30"/>
          <w:szCs w:val="30"/>
        </w:rPr>
        <w:t xml:space="preserve">от 01.10.2019 № </w:t>
      </w:r>
      <w:r w:rsidR="00B77477" w:rsidRPr="00115270">
        <w:rPr>
          <w:rFonts w:ascii="Times New Roman" w:hAnsi="Times New Roman" w:cs="Times New Roman"/>
          <w:sz w:val="30"/>
          <w:szCs w:val="30"/>
        </w:rPr>
        <w:t>463/</w:t>
      </w:r>
      <w:r w:rsidRPr="00115270">
        <w:rPr>
          <w:rFonts w:ascii="Times New Roman" w:hAnsi="Times New Roman" w:cs="Times New Roman"/>
          <w:sz w:val="30"/>
          <w:szCs w:val="30"/>
        </w:rPr>
        <w:t>п «Об утверждении методики расчета це</w:t>
      </w:r>
      <w:r w:rsidR="002535D1" w:rsidRPr="00115270">
        <w:rPr>
          <w:rFonts w:ascii="Times New Roman" w:hAnsi="Times New Roman" w:cs="Times New Roman"/>
          <w:sz w:val="30"/>
          <w:szCs w:val="30"/>
        </w:rPr>
        <w:t xml:space="preserve">левых </w:t>
      </w:r>
      <w:r w:rsidR="006B119E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535D1" w:rsidRPr="00115270">
        <w:rPr>
          <w:rFonts w:ascii="Times New Roman" w:hAnsi="Times New Roman" w:cs="Times New Roman"/>
          <w:sz w:val="30"/>
          <w:szCs w:val="30"/>
        </w:rPr>
        <w:t>индикаторов и показателей</w:t>
      </w:r>
      <w:r w:rsidRPr="00115270">
        <w:rPr>
          <w:rFonts w:ascii="Times New Roman" w:hAnsi="Times New Roman" w:cs="Times New Roman"/>
          <w:sz w:val="30"/>
          <w:szCs w:val="30"/>
        </w:rPr>
        <w:t xml:space="preserve"> муниципальной программы «Развитие </w:t>
      </w:r>
      <w:r w:rsidR="006B119E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>образования в городе Красноярске».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Программы муниципальными учреждениями отрасли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BA63C9"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бразовани</w:t>
      </w:r>
      <w:r w:rsidR="00BA63C9" w:rsidRPr="00115270">
        <w:rPr>
          <w:rFonts w:ascii="Times New Roman" w:hAnsi="Times New Roman" w:cs="Times New Roman"/>
          <w:sz w:val="30"/>
          <w:szCs w:val="30"/>
        </w:rPr>
        <w:t>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оказываются услуги в рамках муниципальных заданий</w:t>
      </w:r>
      <w:r w:rsidR="002B54BF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535D1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в соответствии с утвержденными </w:t>
      </w:r>
      <w:r w:rsidR="00977231" w:rsidRPr="00115270">
        <w:rPr>
          <w:rFonts w:ascii="Times New Roman" w:hAnsi="Times New Roman" w:cs="Times New Roman"/>
          <w:sz w:val="30"/>
          <w:szCs w:val="30"/>
        </w:rPr>
        <w:t>общероссийскими базовыми (отрасл</w:t>
      </w:r>
      <w:r w:rsidR="00977231" w:rsidRPr="00115270">
        <w:rPr>
          <w:rFonts w:ascii="Times New Roman" w:hAnsi="Times New Roman" w:cs="Times New Roman"/>
          <w:sz w:val="30"/>
          <w:szCs w:val="30"/>
        </w:rPr>
        <w:t>е</w:t>
      </w:r>
      <w:r w:rsidR="00977231" w:rsidRPr="00115270">
        <w:rPr>
          <w:rFonts w:ascii="Times New Roman" w:hAnsi="Times New Roman" w:cs="Times New Roman"/>
          <w:sz w:val="30"/>
          <w:szCs w:val="30"/>
        </w:rPr>
        <w:t xml:space="preserve">выми) и региональным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перечнями муниципальных услуг.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2369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Прогноз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 xml:space="preserve"> сводных показателей муниципальных заданий на оказ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ние муниципальных услуг (выполнение работ) муниципальными учр</w:t>
      </w:r>
      <w:r w:rsidR="00C80F5A" w:rsidRPr="00115270">
        <w:rPr>
          <w:rFonts w:ascii="Times New Roman" w:hAnsi="Times New Roman" w:cs="Times New Roman"/>
          <w:sz w:val="30"/>
          <w:szCs w:val="30"/>
        </w:rPr>
        <w:t>е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ждениями отрасли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BA63C9"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2B54BF" w:rsidRPr="00115270">
        <w:rPr>
          <w:rFonts w:ascii="Times New Roman" w:hAnsi="Times New Roman" w:cs="Times New Roman"/>
          <w:sz w:val="30"/>
          <w:szCs w:val="30"/>
        </w:rPr>
        <w:t xml:space="preserve"> по этапам реализации Программы</w:t>
      </w:r>
      <w:r w:rsidR="00435BC1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C80F5A" w:rsidRPr="00115270">
        <w:rPr>
          <w:rFonts w:ascii="Times New Roman" w:hAnsi="Times New Roman" w:cs="Times New Roman"/>
          <w:sz w:val="30"/>
          <w:szCs w:val="30"/>
        </w:rPr>
        <w:t>на очередной финансовый год и плановый период пр</w:t>
      </w:r>
      <w:r w:rsidR="00522845" w:rsidRPr="00115270">
        <w:rPr>
          <w:rFonts w:ascii="Times New Roman" w:hAnsi="Times New Roman" w:cs="Times New Roman"/>
          <w:sz w:val="30"/>
          <w:szCs w:val="30"/>
        </w:rPr>
        <w:t>едставлен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в прилож</w:t>
      </w:r>
      <w:r w:rsidR="00C80F5A" w:rsidRPr="00115270">
        <w:rPr>
          <w:rFonts w:ascii="Times New Roman" w:hAnsi="Times New Roman" w:cs="Times New Roman"/>
          <w:sz w:val="30"/>
          <w:szCs w:val="30"/>
        </w:rPr>
        <w:t>е</w:t>
      </w:r>
      <w:r w:rsidR="00C80F5A" w:rsidRPr="00115270">
        <w:rPr>
          <w:rFonts w:ascii="Times New Roman" w:hAnsi="Times New Roman" w:cs="Times New Roman"/>
          <w:sz w:val="30"/>
          <w:szCs w:val="30"/>
        </w:rPr>
        <w:t>нии 4 к настоящей Программе.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DF" w:rsidRPr="00115270" w:rsidRDefault="00C80F5A" w:rsidP="002535D1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V. Р</w:t>
      </w:r>
      <w:r w:rsidR="00435BC1" w:rsidRPr="00115270">
        <w:rPr>
          <w:rFonts w:ascii="Times New Roman" w:hAnsi="Times New Roman" w:cs="Times New Roman"/>
          <w:sz w:val="30"/>
          <w:szCs w:val="30"/>
        </w:rPr>
        <w:t>есурсное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35BC1" w:rsidRPr="00115270"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="00BA63C9" w:rsidRPr="00115270">
        <w:rPr>
          <w:rFonts w:ascii="Times New Roman" w:hAnsi="Times New Roman" w:cs="Times New Roman"/>
          <w:sz w:val="30"/>
          <w:szCs w:val="30"/>
        </w:rPr>
        <w:t>П</w:t>
      </w:r>
      <w:r w:rsidR="00435BC1" w:rsidRPr="00115270">
        <w:rPr>
          <w:rFonts w:ascii="Times New Roman" w:hAnsi="Times New Roman" w:cs="Times New Roman"/>
          <w:sz w:val="30"/>
          <w:szCs w:val="30"/>
        </w:rPr>
        <w:t xml:space="preserve">рограммы за счет средств бюджета </w:t>
      </w:r>
    </w:p>
    <w:p w:rsidR="00C80F5A" w:rsidRPr="00115270" w:rsidRDefault="00435BC1" w:rsidP="002535D1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города, вышестоящих бюджетов и внебюджетных источников</w:t>
      </w:r>
    </w:p>
    <w:p w:rsidR="00C80F5A" w:rsidRPr="00115270" w:rsidRDefault="00C80F5A" w:rsidP="004D06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F5A" w:rsidRPr="00115270" w:rsidRDefault="00C80F5A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Мероприятия Программы реализуются за счет средств бюджета города и средств вышестоящих бюджетов.</w:t>
      </w:r>
    </w:p>
    <w:p w:rsidR="009A0FEA" w:rsidRPr="00115270" w:rsidRDefault="009A0FEA" w:rsidP="005C40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Общий объем финансирования Программы составляет</w:t>
      </w:r>
      <w:r w:rsidR="0072075F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516E5" w:rsidRPr="00115270">
        <w:rPr>
          <w:rFonts w:ascii="Times New Roman" w:hAnsi="Times New Roman" w:cs="Times New Roman"/>
          <w:sz w:val="30"/>
          <w:szCs w:val="30"/>
        </w:rPr>
        <w:t>56 386 064,61</w:t>
      </w:r>
      <w:r w:rsidR="00962A8A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 средства бюджета города –</w:t>
      </w:r>
      <w:r w:rsidR="00AD177E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516E5" w:rsidRPr="00115270">
        <w:rPr>
          <w:rFonts w:ascii="Times New Roman" w:hAnsi="Times New Roman" w:cs="Times New Roman"/>
          <w:sz w:val="30"/>
          <w:szCs w:val="30"/>
        </w:rPr>
        <w:t>21</w:t>
      </w:r>
      <w:r w:rsidR="00AA4A51">
        <w:rPr>
          <w:rFonts w:ascii="Times New Roman" w:hAnsi="Times New Roman" w:cs="Times New Roman"/>
          <w:sz w:val="30"/>
          <w:szCs w:val="30"/>
        </w:rPr>
        <w:t> 550 862,48</w:t>
      </w:r>
      <w:r w:rsidR="00DB06F3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</w:t>
      </w:r>
      <w:r w:rsidR="006B119E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средства краевого бюджета </w:t>
      </w:r>
      <w:r w:rsidR="00DB06F3" w:rsidRPr="00115270">
        <w:rPr>
          <w:rFonts w:ascii="Times New Roman" w:hAnsi="Times New Roman" w:cs="Times New Roman"/>
          <w:sz w:val="30"/>
          <w:szCs w:val="30"/>
        </w:rPr>
        <w:t>–</w:t>
      </w:r>
      <w:r w:rsidR="0072075F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516E5" w:rsidRPr="00115270">
        <w:rPr>
          <w:rFonts w:ascii="Times New Roman" w:hAnsi="Times New Roman" w:cs="Times New Roman"/>
          <w:sz w:val="30"/>
          <w:szCs w:val="30"/>
        </w:rPr>
        <w:t>32</w:t>
      </w:r>
      <w:r w:rsidR="00AA4A51">
        <w:rPr>
          <w:rFonts w:ascii="Times New Roman" w:hAnsi="Times New Roman" w:cs="Times New Roman"/>
          <w:sz w:val="30"/>
          <w:szCs w:val="30"/>
        </w:rPr>
        <w:t> 046 897,64</w:t>
      </w:r>
      <w:r w:rsidR="006B119E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рублей, средства федерального бюджета –</w:t>
      </w:r>
      <w:r w:rsidR="007A0787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2 788 304,49 </w:t>
      </w:r>
      <w:r w:rsidRPr="00115270">
        <w:rPr>
          <w:rFonts w:ascii="Times New Roman" w:hAnsi="Times New Roman" w:cs="Times New Roman"/>
          <w:sz w:val="30"/>
          <w:szCs w:val="30"/>
        </w:rPr>
        <w:t>тыс. ру</w:t>
      </w:r>
      <w:r w:rsidRPr="00115270">
        <w:rPr>
          <w:rFonts w:ascii="Times New Roman" w:hAnsi="Times New Roman" w:cs="Times New Roman"/>
          <w:sz w:val="30"/>
          <w:szCs w:val="30"/>
        </w:rPr>
        <w:t>б</w:t>
      </w:r>
      <w:r w:rsidRPr="00115270">
        <w:rPr>
          <w:rFonts w:ascii="Times New Roman" w:hAnsi="Times New Roman" w:cs="Times New Roman"/>
          <w:sz w:val="30"/>
          <w:szCs w:val="30"/>
        </w:rPr>
        <w:t>лей, в том числе:</w:t>
      </w:r>
    </w:p>
    <w:p w:rsidR="00DB06F3" w:rsidRPr="00115270" w:rsidRDefault="005C40EA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на 2022 год, всего 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20 465 929,53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</w:t>
      </w:r>
      <w:r w:rsidR="00DB06F3" w:rsidRPr="00115270">
        <w:rPr>
          <w:rFonts w:ascii="Times New Roman" w:hAnsi="Times New Roman" w:cs="Times New Roman"/>
          <w:sz w:val="30"/>
          <w:szCs w:val="30"/>
        </w:rPr>
        <w:t>в том числе:</w:t>
      </w:r>
    </w:p>
    <w:p w:rsidR="00DB06F3" w:rsidRPr="00115270" w:rsidRDefault="00DB06F3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</w:t>
      </w:r>
      <w:r w:rsidR="008417C2" w:rsidRPr="00115270">
        <w:rPr>
          <w:rFonts w:ascii="Times New Roman" w:hAnsi="Times New Roman" w:cs="Times New Roman"/>
          <w:sz w:val="30"/>
          <w:szCs w:val="30"/>
        </w:rPr>
        <w:t>тва бюджета города –</w:t>
      </w:r>
      <w:r w:rsidR="002516E5" w:rsidRPr="00115270">
        <w:rPr>
          <w:rFonts w:ascii="Times New Roman" w:hAnsi="Times New Roman" w:cs="Times New Roman"/>
          <w:sz w:val="30"/>
          <w:szCs w:val="30"/>
        </w:rPr>
        <w:t>7 936</w:t>
      </w:r>
      <w:r w:rsidR="00AA4A51">
        <w:rPr>
          <w:rFonts w:ascii="Times New Roman" w:hAnsi="Times New Roman" w:cs="Times New Roman"/>
          <w:sz w:val="30"/>
          <w:szCs w:val="30"/>
        </w:rPr>
        <w:t> 264,78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DB06F3" w:rsidRPr="00115270" w:rsidRDefault="00DB06F3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краевого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бюджета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="008417C2" w:rsidRPr="00115270">
        <w:rPr>
          <w:rFonts w:ascii="Times New Roman" w:hAnsi="Times New Roman" w:cs="Times New Roman"/>
          <w:sz w:val="30"/>
          <w:szCs w:val="30"/>
        </w:rPr>
        <w:t>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10</w:t>
      </w:r>
      <w:r w:rsidR="00AA4A51">
        <w:rPr>
          <w:rFonts w:ascii="Times New Roman" w:hAnsi="Times New Roman" w:cs="Times New Roman"/>
          <w:sz w:val="30"/>
          <w:szCs w:val="30"/>
        </w:rPr>
        <w:t> 945 265,00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рублей;</w:t>
      </w:r>
    </w:p>
    <w:p w:rsidR="00DB06F3" w:rsidRPr="00115270" w:rsidRDefault="00DB06F3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федерального бюджета 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1 584 399,75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DB06F3" w:rsidRPr="00115270" w:rsidRDefault="008417C2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2023 год, всего 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18 729 208,93 </w:t>
      </w:r>
      <w:r w:rsidR="005C40EA" w:rsidRPr="00115270">
        <w:rPr>
          <w:rFonts w:ascii="Times New Roman" w:hAnsi="Times New Roman" w:cs="Times New Roman"/>
          <w:sz w:val="30"/>
          <w:szCs w:val="30"/>
        </w:rPr>
        <w:t>тыс. рублей,</w:t>
      </w:r>
      <w:r w:rsidR="00DB06F3" w:rsidRPr="00115270">
        <w:rPr>
          <w:rFonts w:ascii="Times New Roman" w:hAnsi="Times New Roman" w:cs="Times New Roman"/>
          <w:sz w:val="30"/>
          <w:szCs w:val="30"/>
        </w:rPr>
        <w:t xml:space="preserve"> в том числе:</w:t>
      </w:r>
    </w:p>
    <w:p w:rsidR="00DB06F3" w:rsidRPr="00115270" w:rsidRDefault="00DB06F3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бюджета города 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6</w:t>
      </w:r>
      <w:r w:rsidR="00AA4A51">
        <w:rPr>
          <w:rFonts w:ascii="Times New Roman" w:hAnsi="Times New Roman" w:cs="Times New Roman"/>
          <w:sz w:val="30"/>
          <w:szCs w:val="30"/>
        </w:rPr>
        <w:t> 855 656,97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DB06F3" w:rsidRPr="00115270" w:rsidRDefault="00DB06F3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краевого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бюджета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10 669</w:t>
      </w:r>
      <w:r w:rsidR="00AA4A51">
        <w:rPr>
          <w:rFonts w:ascii="Times New Roman" w:hAnsi="Times New Roman" w:cs="Times New Roman"/>
          <w:sz w:val="30"/>
          <w:szCs w:val="30"/>
        </w:rPr>
        <w:t> 647,22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рублей;</w:t>
      </w:r>
    </w:p>
    <w:p w:rsidR="00DB06F3" w:rsidRPr="00115270" w:rsidRDefault="00DB06F3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федерального бюджета 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1 203 904,74 </w:t>
      </w:r>
      <w:r w:rsidR="007A0787"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2024 год, всего 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17 190 926,15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бюджета города 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6</w:t>
      </w:r>
      <w:r w:rsidR="00AA4A51">
        <w:rPr>
          <w:rFonts w:ascii="Times New Roman" w:hAnsi="Times New Roman" w:cs="Times New Roman"/>
          <w:sz w:val="30"/>
          <w:szCs w:val="30"/>
        </w:rPr>
        <w:t> </w:t>
      </w:r>
      <w:r w:rsidR="002516E5" w:rsidRPr="00115270">
        <w:rPr>
          <w:rFonts w:ascii="Times New Roman" w:hAnsi="Times New Roman" w:cs="Times New Roman"/>
          <w:sz w:val="30"/>
          <w:szCs w:val="30"/>
        </w:rPr>
        <w:t>75</w:t>
      </w:r>
      <w:r w:rsidR="00AA4A51">
        <w:rPr>
          <w:rFonts w:ascii="Times New Roman" w:hAnsi="Times New Roman" w:cs="Times New Roman"/>
          <w:sz w:val="30"/>
          <w:szCs w:val="30"/>
        </w:rPr>
        <w:t xml:space="preserve">8 940,73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краевого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бюджета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10 431</w:t>
      </w:r>
      <w:r w:rsidR="00AA4A51">
        <w:rPr>
          <w:rFonts w:ascii="Times New Roman" w:hAnsi="Times New Roman" w:cs="Times New Roman"/>
          <w:sz w:val="30"/>
          <w:szCs w:val="30"/>
        </w:rPr>
        <w:t> 985,42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федерального бюджета –</w:t>
      </w:r>
      <w:r w:rsidR="002516E5" w:rsidRPr="00115270">
        <w:rPr>
          <w:rFonts w:ascii="Times New Roman" w:hAnsi="Times New Roman" w:cs="Times New Roman"/>
          <w:sz w:val="30"/>
          <w:szCs w:val="30"/>
        </w:rPr>
        <w:t xml:space="preserve"> 0,00</w:t>
      </w:r>
      <w:r w:rsidR="00D9177B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рублей.</w:t>
      </w:r>
    </w:p>
    <w:p w:rsidR="009A0FEA" w:rsidRPr="00115270" w:rsidRDefault="009A0FEA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Распределение по главным распорядителям бюджетных средств:</w:t>
      </w:r>
    </w:p>
    <w:p w:rsidR="009A0FEA" w:rsidRPr="00115270" w:rsidRDefault="009A0FEA" w:rsidP="005C40E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</w:t>
      </w:r>
      <w:r w:rsidR="00BA63C9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14BA8" w:rsidRPr="00115270">
        <w:rPr>
          <w:rFonts w:ascii="Times New Roman" w:hAnsi="Times New Roman" w:cs="Times New Roman"/>
          <w:sz w:val="30"/>
          <w:szCs w:val="30"/>
        </w:rPr>
        <w:t>всего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53 496 848,69 </w:t>
      </w:r>
      <w:r w:rsidR="00214BA8" w:rsidRPr="00115270">
        <w:rPr>
          <w:rFonts w:ascii="Times New Roman" w:hAnsi="Times New Roman" w:cs="Times New Roman"/>
          <w:sz w:val="30"/>
          <w:szCs w:val="30"/>
        </w:rPr>
        <w:t>тыс. ру</w:t>
      </w:r>
      <w:r w:rsidR="00214BA8" w:rsidRPr="00115270">
        <w:rPr>
          <w:rFonts w:ascii="Times New Roman" w:hAnsi="Times New Roman" w:cs="Times New Roman"/>
          <w:sz w:val="30"/>
          <w:szCs w:val="30"/>
        </w:rPr>
        <w:t>б</w:t>
      </w:r>
      <w:r w:rsidR="00214BA8" w:rsidRPr="00115270">
        <w:rPr>
          <w:rFonts w:ascii="Times New Roman" w:hAnsi="Times New Roman" w:cs="Times New Roman"/>
          <w:sz w:val="30"/>
          <w:szCs w:val="30"/>
        </w:rPr>
        <w:t>лей, в том числе средства бюджета города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19</w:t>
      </w:r>
      <w:r w:rsidR="00AA4A51">
        <w:rPr>
          <w:rFonts w:ascii="Times New Roman" w:hAnsi="Times New Roman" w:cs="Times New Roman"/>
          <w:sz w:val="30"/>
          <w:szCs w:val="30"/>
        </w:rPr>
        <w:t> 710 540,20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14BA8" w:rsidRPr="00115270">
        <w:rPr>
          <w:rFonts w:ascii="Times New Roman" w:hAnsi="Times New Roman" w:cs="Times New Roman"/>
          <w:sz w:val="30"/>
          <w:szCs w:val="30"/>
        </w:rPr>
        <w:t>тыс. рублей</w:t>
      </w:r>
      <w:r w:rsidR="006B119E" w:rsidRPr="00115270">
        <w:rPr>
          <w:rFonts w:ascii="Times New Roman" w:hAnsi="Times New Roman" w:cs="Times New Roman"/>
          <w:sz w:val="30"/>
          <w:szCs w:val="30"/>
        </w:rPr>
        <w:t>,</w:t>
      </w:r>
      <w:r w:rsidR="00214BA8" w:rsidRPr="00115270">
        <w:rPr>
          <w:rFonts w:ascii="Times New Roman" w:hAnsi="Times New Roman" w:cs="Times New Roman"/>
          <w:sz w:val="30"/>
          <w:szCs w:val="30"/>
        </w:rPr>
        <w:t xml:space="preserve"> средства краевого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31</w:t>
      </w:r>
      <w:r w:rsidR="00AA4A51">
        <w:rPr>
          <w:rFonts w:ascii="Times New Roman" w:hAnsi="Times New Roman" w:cs="Times New Roman"/>
          <w:sz w:val="30"/>
          <w:szCs w:val="30"/>
        </w:rPr>
        <w:t> 375 665,10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14BA8" w:rsidRPr="00115270">
        <w:rPr>
          <w:rFonts w:ascii="Times New Roman" w:hAnsi="Times New Roman" w:cs="Times New Roman"/>
          <w:sz w:val="30"/>
          <w:szCs w:val="30"/>
        </w:rPr>
        <w:t>тыс. рублей, средства фед</w:t>
      </w:r>
      <w:r w:rsidR="00214BA8" w:rsidRPr="00115270">
        <w:rPr>
          <w:rFonts w:ascii="Times New Roman" w:hAnsi="Times New Roman" w:cs="Times New Roman"/>
          <w:sz w:val="30"/>
          <w:szCs w:val="30"/>
        </w:rPr>
        <w:t>е</w:t>
      </w:r>
      <w:r w:rsidR="00214BA8" w:rsidRPr="00115270">
        <w:rPr>
          <w:rFonts w:ascii="Times New Roman" w:hAnsi="Times New Roman" w:cs="Times New Roman"/>
          <w:sz w:val="30"/>
          <w:szCs w:val="30"/>
        </w:rPr>
        <w:t>рального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2 410 643,39 </w:t>
      </w:r>
      <w:r w:rsidR="00214BA8" w:rsidRPr="00115270">
        <w:rPr>
          <w:rFonts w:ascii="Times New Roman" w:hAnsi="Times New Roman" w:cs="Times New Roman"/>
          <w:sz w:val="30"/>
          <w:szCs w:val="30"/>
        </w:rPr>
        <w:t xml:space="preserve">тыс. рублей, </w:t>
      </w:r>
      <w:r w:rsidRPr="00115270">
        <w:rPr>
          <w:rFonts w:ascii="Times New Roman" w:hAnsi="Times New Roman" w:cs="Times New Roman"/>
          <w:sz w:val="30"/>
          <w:szCs w:val="30"/>
        </w:rPr>
        <w:t>в том числе: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2022 год, всего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18 560 383,31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бюджета города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6 841</w:t>
      </w:r>
      <w:r w:rsidR="00AA4A51">
        <w:rPr>
          <w:rFonts w:ascii="Times New Roman" w:hAnsi="Times New Roman" w:cs="Times New Roman"/>
          <w:sz w:val="30"/>
          <w:szCs w:val="30"/>
        </w:rPr>
        <w:t> 440,20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краевого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бюджета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10</w:t>
      </w:r>
      <w:r w:rsidR="00AA4A51">
        <w:rPr>
          <w:rFonts w:ascii="Times New Roman" w:hAnsi="Times New Roman" w:cs="Times New Roman"/>
          <w:sz w:val="30"/>
          <w:szCs w:val="30"/>
        </w:rPr>
        <w:t> 512 204,46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федерального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1 206 738,65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2023 год, всего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18 189 015,96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бюджета города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6 434</w:t>
      </w:r>
      <w:r w:rsidR="00AA4A51">
        <w:rPr>
          <w:rFonts w:ascii="Times New Roman" w:hAnsi="Times New Roman" w:cs="Times New Roman"/>
          <w:sz w:val="30"/>
          <w:szCs w:val="30"/>
        </w:rPr>
        <w:t> 550,00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краевого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бюджета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10 550</w:t>
      </w:r>
      <w:r w:rsidR="00F93095">
        <w:rPr>
          <w:rFonts w:ascii="Times New Roman" w:hAnsi="Times New Roman" w:cs="Times New Roman"/>
          <w:sz w:val="30"/>
          <w:szCs w:val="30"/>
        </w:rPr>
        <w:t> 561,22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федерального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1 203 904,74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2024 год, всего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16 747 449,42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бюджета города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6 434</w:t>
      </w:r>
      <w:r w:rsidR="00C000BD">
        <w:rPr>
          <w:rFonts w:ascii="Times New Roman" w:hAnsi="Times New Roman" w:cs="Times New Roman"/>
          <w:sz w:val="30"/>
          <w:szCs w:val="30"/>
        </w:rPr>
        <w:t> 550,00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краевого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бюджета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10</w:t>
      </w:r>
      <w:r w:rsidR="001F365A">
        <w:rPr>
          <w:rFonts w:ascii="Times New Roman" w:hAnsi="Times New Roman" w:cs="Times New Roman"/>
          <w:sz w:val="30"/>
          <w:szCs w:val="30"/>
        </w:rPr>
        <w:t> 312 899,42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федерального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0,00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9A0FEA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департамент градостроительства</w:t>
      </w:r>
      <w:r w:rsidR="007A0787" w:rsidRPr="00115270">
        <w:rPr>
          <w:rFonts w:ascii="Times New Roman" w:hAnsi="Times New Roman" w:cs="Times New Roman"/>
          <w:sz w:val="30"/>
          <w:szCs w:val="30"/>
        </w:rPr>
        <w:t xml:space="preserve"> всего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1 452 838,89 </w:t>
      </w:r>
      <w:r w:rsidR="007A0787" w:rsidRPr="00115270">
        <w:rPr>
          <w:rFonts w:ascii="Times New Roman" w:hAnsi="Times New Roman" w:cs="Times New Roman"/>
          <w:sz w:val="30"/>
          <w:szCs w:val="30"/>
        </w:rPr>
        <w:t>тыс. рублей, в том числе средства бюджета города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761 203,25 </w:t>
      </w:r>
      <w:r w:rsidR="007A0787" w:rsidRPr="00115270">
        <w:rPr>
          <w:rFonts w:ascii="Times New Roman" w:hAnsi="Times New Roman" w:cs="Times New Roman"/>
          <w:sz w:val="30"/>
          <w:szCs w:val="30"/>
        </w:rPr>
        <w:t>тыс. рублей, средства краевого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313 974,54 </w:t>
      </w:r>
      <w:r w:rsidR="007A0787" w:rsidRPr="00115270">
        <w:rPr>
          <w:rFonts w:ascii="Times New Roman" w:hAnsi="Times New Roman" w:cs="Times New Roman"/>
          <w:sz w:val="30"/>
          <w:szCs w:val="30"/>
        </w:rPr>
        <w:t>тыс. рублей, средства федерального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377 661,10 </w:t>
      </w:r>
      <w:r w:rsidR="007A0787" w:rsidRPr="00115270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2022 год, всего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1 408 999,85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бюджета города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717 364,21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краевого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бюджета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313 974,54 </w:t>
      </w:r>
      <w:r w:rsidRPr="00115270">
        <w:rPr>
          <w:rFonts w:ascii="Times New Roman" w:hAnsi="Times New Roman" w:cs="Times New Roman"/>
          <w:sz w:val="30"/>
          <w:szCs w:val="30"/>
        </w:rPr>
        <w:t>тыс.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федерального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377 661,10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2023 год, всего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43 684,15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бюджета города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43 684,15 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краевого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бюджета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0,00 </w:t>
      </w:r>
      <w:r w:rsidRPr="00115270">
        <w:rPr>
          <w:rFonts w:ascii="Times New Roman" w:hAnsi="Times New Roman" w:cs="Times New Roman"/>
          <w:sz w:val="30"/>
          <w:szCs w:val="30"/>
        </w:rPr>
        <w:t>тыс.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федерального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0,00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2024 год, всего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154,89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числе: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бюджета города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154,89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средства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краевого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бюджета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0,00 </w:t>
      </w:r>
      <w:r w:rsidRPr="00115270">
        <w:rPr>
          <w:rFonts w:ascii="Times New Roman" w:hAnsi="Times New Roman" w:cs="Times New Roman"/>
          <w:sz w:val="30"/>
          <w:szCs w:val="30"/>
        </w:rPr>
        <w:t>тыс.</w:t>
      </w:r>
      <w:r w:rsidRPr="00115270">
        <w:rPr>
          <w:rFonts w:ascii="Times New Roman" w:hAnsi="Times New Roman" w:cs="Times New Roman"/>
          <w:sz w:val="24"/>
          <w:szCs w:val="24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рублей;</w:t>
      </w:r>
    </w:p>
    <w:p w:rsidR="007A0787" w:rsidRPr="00115270" w:rsidRDefault="007A0787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средства федерального бюджета –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0,00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9A0FEA" w:rsidRPr="00115270" w:rsidRDefault="006F775A" w:rsidP="007A078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администрация города (</w:t>
      </w:r>
      <w:r w:rsidR="009A0FEA" w:rsidRPr="00115270">
        <w:rPr>
          <w:rFonts w:ascii="Times New Roman" w:hAnsi="Times New Roman" w:cs="Times New Roman"/>
          <w:sz w:val="30"/>
          <w:szCs w:val="30"/>
        </w:rPr>
        <w:t>управление социальной защиты насел</w:t>
      </w:r>
      <w:r w:rsidR="009A0FEA" w:rsidRPr="00115270">
        <w:rPr>
          <w:rFonts w:ascii="Times New Roman" w:hAnsi="Times New Roman" w:cs="Times New Roman"/>
          <w:sz w:val="30"/>
          <w:szCs w:val="30"/>
        </w:rPr>
        <w:t>е</w:t>
      </w:r>
      <w:r w:rsidR="009A0FEA" w:rsidRPr="00115270">
        <w:rPr>
          <w:rFonts w:ascii="Times New Roman" w:hAnsi="Times New Roman" w:cs="Times New Roman"/>
          <w:sz w:val="30"/>
          <w:szCs w:val="30"/>
        </w:rPr>
        <w:t>ния</w:t>
      </w:r>
      <w:r w:rsidRPr="00115270">
        <w:rPr>
          <w:rFonts w:ascii="Times New Roman" w:hAnsi="Times New Roman" w:cs="Times New Roman"/>
          <w:sz w:val="30"/>
          <w:szCs w:val="30"/>
        </w:rPr>
        <w:t>)</w:t>
      </w:r>
      <w:r w:rsidR="00BA63C9" w:rsidRPr="00115270">
        <w:rPr>
          <w:rFonts w:ascii="Times New Roman" w:hAnsi="Times New Roman" w:cs="Times New Roman"/>
          <w:sz w:val="30"/>
          <w:szCs w:val="30"/>
        </w:rPr>
        <w:t>,</w:t>
      </w:r>
      <w:r w:rsidR="009A0FEA" w:rsidRPr="00115270">
        <w:rPr>
          <w:rFonts w:ascii="Times New Roman" w:hAnsi="Times New Roman" w:cs="Times New Roman"/>
          <w:sz w:val="30"/>
          <w:szCs w:val="30"/>
        </w:rPr>
        <w:t xml:space="preserve"> всего </w:t>
      </w:r>
      <w:r w:rsidR="00796967" w:rsidRPr="00115270">
        <w:rPr>
          <w:rFonts w:ascii="Times New Roman" w:hAnsi="Times New Roman" w:cs="Times New Roman"/>
          <w:sz w:val="30"/>
          <w:szCs w:val="30"/>
        </w:rPr>
        <w:t>–</w:t>
      </w:r>
      <w:r w:rsidR="00222D3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1 079 119,03 </w:t>
      </w:r>
      <w:r w:rsidR="009A0FEA" w:rsidRPr="00115270">
        <w:rPr>
          <w:rFonts w:ascii="Times New Roman" w:hAnsi="Times New Roman" w:cs="Times New Roman"/>
          <w:sz w:val="30"/>
          <w:szCs w:val="30"/>
        </w:rPr>
        <w:t>тыс. рублей (средства бюджета города), из них:</w:t>
      </w:r>
    </w:p>
    <w:p w:rsidR="00894C40" w:rsidRPr="00115270" w:rsidRDefault="00214B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2022</w:t>
      </w:r>
      <w:r w:rsidR="009A0FEA" w:rsidRPr="00115270">
        <w:rPr>
          <w:rFonts w:ascii="Times New Roman" w:hAnsi="Times New Roman" w:cs="Times New Roman"/>
          <w:sz w:val="30"/>
          <w:szCs w:val="30"/>
        </w:rPr>
        <w:t xml:space="preserve"> году –</w:t>
      </w:r>
      <w:r w:rsidR="007F1E9C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377 460,37 </w:t>
      </w:r>
      <w:r w:rsidR="00894C40"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894C40" w:rsidRPr="00115270" w:rsidRDefault="00214B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2023</w:t>
      </w:r>
      <w:r w:rsidR="009A0FEA" w:rsidRPr="00115270">
        <w:rPr>
          <w:rFonts w:ascii="Times New Roman" w:hAnsi="Times New Roman" w:cs="Times New Roman"/>
          <w:sz w:val="30"/>
          <w:szCs w:val="30"/>
        </w:rPr>
        <w:t xml:space="preserve"> году –</w:t>
      </w:r>
      <w:r w:rsidR="007F1E9C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377 422,82 </w:t>
      </w:r>
      <w:r w:rsidR="00894C40"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7F1E9C" w:rsidRPr="00115270" w:rsidRDefault="007F1E9C" w:rsidP="007F1E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2024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324 235,84 </w:t>
      </w:r>
      <w:r w:rsidR="00222D3D" w:rsidRPr="00115270">
        <w:rPr>
          <w:rFonts w:ascii="Times New Roman" w:hAnsi="Times New Roman" w:cs="Times New Roman"/>
          <w:sz w:val="30"/>
          <w:szCs w:val="30"/>
        </w:rPr>
        <w:t>тыс. рублей.</w:t>
      </w:r>
    </w:p>
    <w:p w:rsidR="00222D3D" w:rsidRPr="00115270" w:rsidRDefault="009A0FEA" w:rsidP="00222D3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администрация города</w:t>
      </w:r>
      <w:r w:rsidR="00A21A8B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(управление учета и реализации жилищ</w:t>
      </w:r>
      <w:r w:rsidR="005C40EA" w:rsidRPr="00115270">
        <w:rPr>
          <w:rFonts w:ascii="Times New Roman" w:hAnsi="Times New Roman" w:cs="Times New Roman"/>
          <w:sz w:val="30"/>
          <w:szCs w:val="30"/>
        </w:rPr>
        <w:t xml:space="preserve">-           </w:t>
      </w:r>
      <w:r w:rsidRPr="00115270">
        <w:rPr>
          <w:rFonts w:ascii="Times New Roman" w:hAnsi="Times New Roman" w:cs="Times New Roman"/>
          <w:sz w:val="30"/>
          <w:szCs w:val="30"/>
        </w:rPr>
        <w:t>ной политики</w:t>
      </w:r>
      <w:r w:rsidR="00213146" w:rsidRPr="00115270">
        <w:rPr>
          <w:rFonts w:ascii="Times New Roman" w:hAnsi="Times New Roman" w:cs="Times New Roman"/>
          <w:sz w:val="30"/>
          <w:szCs w:val="30"/>
        </w:rPr>
        <w:t>, департамент социального развития</w:t>
      </w:r>
      <w:r w:rsidR="00A21A8B" w:rsidRPr="00115270">
        <w:rPr>
          <w:rFonts w:ascii="Times New Roman" w:hAnsi="Times New Roman" w:cs="Times New Roman"/>
          <w:sz w:val="30"/>
          <w:szCs w:val="30"/>
        </w:rPr>
        <w:t xml:space="preserve">), </w:t>
      </w:r>
      <w:r w:rsidR="00222D3D" w:rsidRPr="00115270">
        <w:rPr>
          <w:rFonts w:ascii="Times New Roman" w:hAnsi="Times New Roman" w:cs="Times New Roman"/>
          <w:sz w:val="30"/>
          <w:szCs w:val="30"/>
        </w:rPr>
        <w:t xml:space="preserve">всего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9 233,67</w:t>
      </w:r>
      <w:r w:rsidR="00222D3D" w:rsidRPr="00115270">
        <w:rPr>
          <w:rFonts w:ascii="Times New Roman" w:hAnsi="Times New Roman" w:cs="Times New Roman"/>
          <w:sz w:val="30"/>
          <w:szCs w:val="30"/>
        </w:rPr>
        <w:t>тыс. рублей (средства бюджета города), из них:</w:t>
      </w:r>
    </w:p>
    <w:p w:rsidR="00222D3D" w:rsidRPr="00115270" w:rsidRDefault="00222D3D" w:rsidP="00222D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2022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 3 077,89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F5734D" w:rsidRPr="00115270" w:rsidRDefault="00222D3D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2023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3 077,89 тыс. рублей;</w:t>
      </w:r>
    </w:p>
    <w:p w:rsidR="00F5734D" w:rsidRPr="00115270" w:rsidRDefault="00222D3D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2024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3 077,89 тыс. рублей;</w:t>
      </w:r>
    </w:p>
    <w:p w:rsidR="00222D3D" w:rsidRPr="00115270" w:rsidRDefault="009A0FEA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администрация Железнодорожного района</w:t>
      </w:r>
      <w:r w:rsidR="00F1368C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22D3D" w:rsidRPr="00115270">
        <w:rPr>
          <w:rFonts w:ascii="Times New Roman" w:hAnsi="Times New Roman" w:cs="Times New Roman"/>
          <w:sz w:val="30"/>
          <w:szCs w:val="30"/>
        </w:rPr>
        <w:t xml:space="preserve">всего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26 196,06 </w:t>
      </w:r>
      <w:r w:rsidR="00222D3D" w:rsidRPr="00115270">
        <w:rPr>
          <w:rFonts w:ascii="Times New Roman" w:hAnsi="Times New Roman" w:cs="Times New Roman"/>
          <w:sz w:val="30"/>
          <w:szCs w:val="30"/>
        </w:rPr>
        <w:t>тыс. рублей (средства бюджета города), из них:</w:t>
      </w:r>
    </w:p>
    <w:p w:rsidR="00222D3D" w:rsidRPr="00115270" w:rsidRDefault="00222D3D" w:rsidP="00222D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2022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8 732,02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F5734D" w:rsidRPr="00115270" w:rsidRDefault="00222D3D" w:rsidP="00222D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2023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8 732,02 тыс. рублей;</w:t>
      </w:r>
    </w:p>
    <w:p w:rsidR="00222D3D" w:rsidRPr="00115270" w:rsidRDefault="00222D3D" w:rsidP="00222D3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2024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8 732,02 тыс. рублей;</w:t>
      </w:r>
    </w:p>
    <w:p w:rsidR="001F3CA0" w:rsidRPr="00115270" w:rsidRDefault="009A0FEA" w:rsidP="001F3CA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администрация Кировского района</w:t>
      </w:r>
      <w:r w:rsidR="00BA63C9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1F3CA0" w:rsidRPr="00115270">
        <w:rPr>
          <w:rFonts w:ascii="Times New Roman" w:hAnsi="Times New Roman" w:cs="Times New Roman"/>
          <w:sz w:val="30"/>
          <w:szCs w:val="30"/>
        </w:rPr>
        <w:t xml:space="preserve">всего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52 390,29 </w:t>
      </w:r>
      <w:r w:rsidR="001F3CA0" w:rsidRPr="00115270">
        <w:rPr>
          <w:rFonts w:ascii="Times New Roman" w:hAnsi="Times New Roman" w:cs="Times New Roman"/>
          <w:sz w:val="30"/>
          <w:szCs w:val="30"/>
        </w:rPr>
        <w:t>тыс. рублей (средства бюджета города), из них:</w:t>
      </w:r>
    </w:p>
    <w:p w:rsidR="001F3CA0" w:rsidRPr="00115270" w:rsidRDefault="001F3CA0" w:rsidP="001F3C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2022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17 463,43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F5734D" w:rsidRPr="00115270" w:rsidRDefault="001F3CA0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2023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17 463,43 тыс. рублей;</w:t>
      </w:r>
    </w:p>
    <w:p w:rsidR="00F5734D" w:rsidRPr="00115270" w:rsidRDefault="001F3CA0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2024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17 463,43 тыс. рублей;</w:t>
      </w:r>
    </w:p>
    <w:p w:rsidR="00F5734D" w:rsidRPr="00115270" w:rsidRDefault="009A0FEA" w:rsidP="00F573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администрация Ленинского района</w:t>
      </w:r>
      <w:r w:rsidR="00BA63C9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1F3CA0" w:rsidRPr="00115270">
        <w:rPr>
          <w:rFonts w:ascii="Times New Roman" w:hAnsi="Times New Roman" w:cs="Times New Roman"/>
          <w:sz w:val="30"/>
          <w:szCs w:val="30"/>
        </w:rPr>
        <w:t xml:space="preserve">всего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52 390,29 тыс. рублей (средства бюджета города), из них:</w:t>
      </w:r>
    </w:p>
    <w:p w:rsidR="00F5734D" w:rsidRPr="00115270" w:rsidRDefault="00F5734D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2022 году – 17 463,43 тыс. рублей;</w:t>
      </w:r>
    </w:p>
    <w:p w:rsidR="00F5734D" w:rsidRPr="00115270" w:rsidRDefault="00F5734D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2023 году – 17 463,43 тыс. рублей;</w:t>
      </w:r>
    </w:p>
    <w:p w:rsidR="00F5734D" w:rsidRPr="00115270" w:rsidRDefault="00F5734D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2024 году – 17 463,43 тыс. рублей;</w:t>
      </w:r>
    </w:p>
    <w:p w:rsidR="00F5734D" w:rsidRPr="00115270" w:rsidRDefault="009A0FEA" w:rsidP="00F573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администрация Октябрьского района</w:t>
      </w:r>
      <w:r w:rsidR="00BA63C9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1F3CA0" w:rsidRPr="00115270">
        <w:rPr>
          <w:rFonts w:ascii="Times New Roman" w:hAnsi="Times New Roman" w:cs="Times New Roman"/>
          <w:sz w:val="30"/>
          <w:szCs w:val="30"/>
        </w:rPr>
        <w:t xml:space="preserve">всего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52 390,29 тыс. ру</w:t>
      </w:r>
      <w:r w:rsidR="00F5734D" w:rsidRPr="00115270">
        <w:rPr>
          <w:rFonts w:ascii="Times New Roman" w:hAnsi="Times New Roman" w:cs="Times New Roman"/>
          <w:sz w:val="30"/>
          <w:szCs w:val="30"/>
        </w:rPr>
        <w:t>б</w:t>
      </w:r>
      <w:r w:rsidR="00F5734D" w:rsidRPr="00115270">
        <w:rPr>
          <w:rFonts w:ascii="Times New Roman" w:hAnsi="Times New Roman" w:cs="Times New Roman"/>
          <w:sz w:val="30"/>
          <w:szCs w:val="30"/>
        </w:rPr>
        <w:t>лей (средства бюджета города), из них:</w:t>
      </w:r>
    </w:p>
    <w:p w:rsidR="00F5734D" w:rsidRPr="00115270" w:rsidRDefault="00F5734D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2022 году – 17 463,43 тыс. рублей;</w:t>
      </w:r>
    </w:p>
    <w:p w:rsidR="00F5734D" w:rsidRPr="00115270" w:rsidRDefault="00F5734D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2023 году – 17 463,43 тыс. рублей;</w:t>
      </w:r>
    </w:p>
    <w:p w:rsidR="00F5734D" w:rsidRPr="00115270" w:rsidRDefault="00F5734D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2024 году – 17 463,43 тыс. рублей;</w:t>
      </w:r>
    </w:p>
    <w:p w:rsidR="001F3CA0" w:rsidRPr="00115270" w:rsidRDefault="009A0FEA" w:rsidP="00F5734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администрация Свердловского района</w:t>
      </w:r>
      <w:r w:rsidR="00BA63C9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1F3CA0" w:rsidRPr="00115270">
        <w:rPr>
          <w:rFonts w:ascii="Times New Roman" w:hAnsi="Times New Roman" w:cs="Times New Roman"/>
          <w:sz w:val="30"/>
          <w:szCs w:val="30"/>
        </w:rPr>
        <w:t xml:space="preserve">всего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44 906,10 </w:t>
      </w:r>
      <w:r w:rsidR="001F3CA0" w:rsidRPr="00115270">
        <w:rPr>
          <w:rFonts w:ascii="Times New Roman" w:hAnsi="Times New Roman" w:cs="Times New Roman"/>
          <w:sz w:val="30"/>
          <w:szCs w:val="30"/>
        </w:rPr>
        <w:t>тыс. ру</w:t>
      </w:r>
      <w:r w:rsidR="001F3CA0" w:rsidRPr="00115270">
        <w:rPr>
          <w:rFonts w:ascii="Times New Roman" w:hAnsi="Times New Roman" w:cs="Times New Roman"/>
          <w:sz w:val="30"/>
          <w:szCs w:val="30"/>
        </w:rPr>
        <w:t>б</w:t>
      </w:r>
      <w:r w:rsidR="001F3CA0" w:rsidRPr="00115270">
        <w:rPr>
          <w:rFonts w:ascii="Times New Roman" w:hAnsi="Times New Roman" w:cs="Times New Roman"/>
          <w:sz w:val="30"/>
          <w:szCs w:val="30"/>
        </w:rPr>
        <w:t>лей (средства бюджета города), из них:</w:t>
      </w:r>
    </w:p>
    <w:p w:rsidR="001F3CA0" w:rsidRPr="00115270" w:rsidRDefault="001F3CA0" w:rsidP="001F3C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2022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14 968,70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F5734D" w:rsidRPr="00115270" w:rsidRDefault="001F3CA0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2023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14 968,70 тыс. рублей;</w:t>
      </w:r>
    </w:p>
    <w:p w:rsidR="00F5734D" w:rsidRPr="00115270" w:rsidRDefault="001F3CA0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2024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14 968,70 тыс. рублей;</w:t>
      </w:r>
    </w:p>
    <w:p w:rsidR="001F3CA0" w:rsidRPr="00115270" w:rsidRDefault="009A0FEA" w:rsidP="001F3CA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администрация Советского района</w:t>
      </w:r>
      <w:r w:rsidR="00BA63C9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1F3CA0" w:rsidRPr="00115270">
        <w:rPr>
          <w:rFonts w:ascii="Times New Roman" w:hAnsi="Times New Roman" w:cs="Times New Roman"/>
          <w:sz w:val="30"/>
          <w:szCs w:val="30"/>
        </w:rPr>
        <w:t xml:space="preserve">всего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97 297,53 </w:t>
      </w:r>
      <w:r w:rsidR="001F3CA0" w:rsidRPr="00115270">
        <w:rPr>
          <w:rFonts w:ascii="Times New Roman" w:hAnsi="Times New Roman" w:cs="Times New Roman"/>
          <w:sz w:val="30"/>
          <w:szCs w:val="30"/>
        </w:rPr>
        <w:t>тыс. рублей (средства бюджета города), из них:</w:t>
      </w:r>
    </w:p>
    <w:p w:rsidR="001F3CA0" w:rsidRPr="00115270" w:rsidRDefault="001F3CA0" w:rsidP="001F3C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2022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32 432,51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F5734D" w:rsidRPr="00115270" w:rsidRDefault="001F3CA0" w:rsidP="001F3C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в 2023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32 432,51 тыс. рублей;</w:t>
      </w:r>
    </w:p>
    <w:p w:rsidR="001F3CA0" w:rsidRPr="00115270" w:rsidRDefault="001F3CA0" w:rsidP="001F3C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2024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32 432,51 тыс. рублей;</w:t>
      </w:r>
    </w:p>
    <w:p w:rsidR="001F3CA0" w:rsidRPr="00115270" w:rsidRDefault="009A0FEA" w:rsidP="001F3CA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администрация Центрального района</w:t>
      </w:r>
      <w:r w:rsidR="00BA63C9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1F3CA0" w:rsidRPr="00115270">
        <w:rPr>
          <w:rFonts w:ascii="Times New Roman" w:hAnsi="Times New Roman" w:cs="Times New Roman"/>
          <w:sz w:val="30"/>
          <w:szCs w:val="30"/>
        </w:rPr>
        <w:t xml:space="preserve">всего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22 453,77 </w:t>
      </w:r>
      <w:r w:rsidR="001F3CA0" w:rsidRPr="00115270">
        <w:rPr>
          <w:rFonts w:ascii="Times New Roman" w:hAnsi="Times New Roman" w:cs="Times New Roman"/>
          <w:sz w:val="30"/>
          <w:szCs w:val="30"/>
        </w:rPr>
        <w:t>тыс. ру</w:t>
      </w:r>
      <w:r w:rsidR="001F3CA0" w:rsidRPr="00115270">
        <w:rPr>
          <w:rFonts w:ascii="Times New Roman" w:hAnsi="Times New Roman" w:cs="Times New Roman"/>
          <w:sz w:val="30"/>
          <w:szCs w:val="30"/>
        </w:rPr>
        <w:t>б</w:t>
      </w:r>
      <w:r w:rsidR="001F3CA0" w:rsidRPr="00115270">
        <w:rPr>
          <w:rFonts w:ascii="Times New Roman" w:hAnsi="Times New Roman" w:cs="Times New Roman"/>
          <w:sz w:val="30"/>
          <w:szCs w:val="30"/>
        </w:rPr>
        <w:t>лей (средства бюджета города), из них:</w:t>
      </w:r>
    </w:p>
    <w:p w:rsidR="001F3CA0" w:rsidRPr="00115270" w:rsidRDefault="001F3CA0" w:rsidP="001F3C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2022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 xml:space="preserve">7 484,59 </w:t>
      </w:r>
      <w:r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F5734D" w:rsidRPr="00115270" w:rsidRDefault="001F3CA0" w:rsidP="00F5734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2023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7 484,59 тыс. рублей;</w:t>
      </w:r>
    </w:p>
    <w:p w:rsidR="001F3CA0" w:rsidRPr="00115270" w:rsidRDefault="001F3CA0" w:rsidP="001F3C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2024 году – </w:t>
      </w:r>
      <w:r w:rsidR="00F5734D" w:rsidRPr="00115270">
        <w:rPr>
          <w:rFonts w:ascii="Times New Roman" w:hAnsi="Times New Roman" w:cs="Times New Roman"/>
          <w:sz w:val="30"/>
          <w:szCs w:val="30"/>
        </w:rPr>
        <w:t>7 484,59 тыс. рублей.</w:t>
      </w:r>
    </w:p>
    <w:p w:rsidR="00C80F5A" w:rsidRPr="00115270" w:rsidRDefault="00C80F5A" w:rsidP="001F3C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Информация о расходах на реализацию Программы в разрезе по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 xml:space="preserve">программ (в том числе мероприятий) представлена по годам в </w:t>
      </w:r>
      <w:hyperlink w:anchor="P2854" w:history="1">
        <w:r w:rsidRPr="00115270">
          <w:rPr>
            <w:rFonts w:ascii="Times New Roman" w:hAnsi="Times New Roman" w:cs="Times New Roman"/>
            <w:sz w:val="30"/>
            <w:szCs w:val="30"/>
          </w:rPr>
          <w:t>прилож</w:t>
        </w:r>
        <w:r w:rsidRPr="00115270">
          <w:rPr>
            <w:rFonts w:ascii="Times New Roman" w:hAnsi="Times New Roman" w:cs="Times New Roman"/>
            <w:sz w:val="30"/>
            <w:szCs w:val="30"/>
          </w:rPr>
          <w:t>е</w:t>
        </w:r>
        <w:r w:rsidRPr="00115270">
          <w:rPr>
            <w:rFonts w:ascii="Times New Roman" w:hAnsi="Times New Roman" w:cs="Times New Roman"/>
            <w:sz w:val="30"/>
            <w:szCs w:val="30"/>
          </w:rPr>
          <w:t>нии 5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настоящей Программе предусмотрены объекты капитального строительства, финансирование которых осуществляется в </w:t>
      </w:r>
      <w:r w:rsidR="00673633">
        <w:rPr>
          <w:rFonts w:ascii="Times New Roman" w:hAnsi="Times New Roman" w:cs="Times New Roman"/>
          <w:sz w:val="30"/>
          <w:szCs w:val="30"/>
        </w:rPr>
        <w:t>рамках</w:t>
      </w:r>
      <w:r w:rsidR="003F5BDF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8044EC"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ресной инвестиционн</w:t>
      </w:r>
      <w:r w:rsidR="00BA63C9" w:rsidRPr="00115270">
        <w:rPr>
          <w:rFonts w:ascii="Times New Roman" w:hAnsi="Times New Roman" w:cs="Times New Roman"/>
          <w:sz w:val="30"/>
          <w:szCs w:val="30"/>
        </w:rPr>
        <w:t>ой программы города Красноярска.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BA63C9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еречень об</w:t>
      </w:r>
      <w:r w:rsidRPr="00115270">
        <w:rPr>
          <w:rFonts w:ascii="Times New Roman" w:hAnsi="Times New Roman" w:cs="Times New Roman"/>
          <w:sz w:val="30"/>
          <w:szCs w:val="30"/>
        </w:rPr>
        <w:t>ъ</w:t>
      </w:r>
      <w:r w:rsidRPr="00115270">
        <w:rPr>
          <w:rFonts w:ascii="Times New Roman" w:hAnsi="Times New Roman" w:cs="Times New Roman"/>
          <w:sz w:val="30"/>
          <w:szCs w:val="30"/>
        </w:rPr>
        <w:t xml:space="preserve">ектов капитального строительства представлен в </w:t>
      </w:r>
      <w:hyperlink w:anchor="P4823" w:history="1">
        <w:r w:rsidRPr="00115270">
          <w:rPr>
            <w:rFonts w:ascii="Times New Roman" w:hAnsi="Times New Roman" w:cs="Times New Roman"/>
            <w:sz w:val="30"/>
            <w:szCs w:val="30"/>
          </w:rPr>
          <w:t>приложениях 6а</w:t>
        </w:r>
      </w:hyperlink>
      <w:r w:rsidR="00324A22" w:rsidRPr="00115270">
        <w:rPr>
          <w:rFonts w:ascii="Times New Roman" w:hAnsi="Times New Roman" w:cs="Times New Roman"/>
          <w:sz w:val="30"/>
          <w:szCs w:val="30"/>
        </w:rPr>
        <w:t>, 6</w:t>
      </w:r>
      <w:r w:rsidR="005C40EA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324A22" w:rsidRPr="00115270">
        <w:rPr>
          <w:rFonts w:ascii="Times New Roman" w:hAnsi="Times New Roman" w:cs="Times New Roman"/>
          <w:sz w:val="30"/>
          <w:szCs w:val="30"/>
        </w:rPr>
        <w:t>б</w:t>
      </w:r>
      <w:r w:rsidR="00990F31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к настоящей Программе.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Аналитическое распределение объемов финансирования насто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 xml:space="preserve">щей Программы по источникам финансирования представлено в </w:t>
      </w:r>
      <w:hyperlink w:anchor="P5051" w:history="1">
        <w:r w:rsidRPr="00115270">
          <w:rPr>
            <w:rFonts w:ascii="Times New Roman" w:hAnsi="Times New Roman" w:cs="Times New Roman"/>
            <w:sz w:val="30"/>
            <w:szCs w:val="30"/>
          </w:rPr>
          <w:t>пр</w:t>
        </w:r>
        <w:r w:rsidRPr="00115270">
          <w:rPr>
            <w:rFonts w:ascii="Times New Roman" w:hAnsi="Times New Roman" w:cs="Times New Roman"/>
            <w:sz w:val="30"/>
            <w:szCs w:val="30"/>
          </w:rPr>
          <w:t>и</w:t>
        </w:r>
        <w:r w:rsidRPr="00115270">
          <w:rPr>
            <w:rFonts w:ascii="Times New Roman" w:hAnsi="Times New Roman" w:cs="Times New Roman"/>
            <w:sz w:val="30"/>
            <w:szCs w:val="30"/>
          </w:rPr>
          <w:t>ложении 7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к настоящей Программе.</w:t>
      </w:r>
    </w:p>
    <w:p w:rsidR="00A73B43" w:rsidRPr="00115270" w:rsidRDefault="00A73B43" w:rsidP="005C40EA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1F73C0" w:rsidRPr="00115270" w:rsidRDefault="001F73C0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42"/>
      <w:bookmarkEnd w:id="1"/>
      <w:r w:rsidRPr="00115270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  <w:r w:rsidR="009E08B6" w:rsidRPr="00115270">
        <w:rPr>
          <w:rFonts w:ascii="Times New Roman" w:hAnsi="Times New Roman" w:cs="Times New Roman"/>
          <w:sz w:val="30"/>
          <w:szCs w:val="30"/>
        </w:rPr>
        <w:t xml:space="preserve"> Подпрограммы П</w:t>
      </w:r>
      <w:r w:rsidRPr="00115270">
        <w:rPr>
          <w:rFonts w:ascii="Times New Roman" w:hAnsi="Times New Roman" w:cs="Times New Roman"/>
          <w:sz w:val="30"/>
          <w:szCs w:val="30"/>
        </w:rPr>
        <w:t>рограммы</w:t>
      </w:r>
    </w:p>
    <w:p w:rsidR="001F73C0" w:rsidRPr="00115270" w:rsidRDefault="001F73C0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990F31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1</w:t>
      </w:r>
    </w:p>
    <w:p w:rsidR="005C40EA" w:rsidRPr="00115270" w:rsidRDefault="004D0640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«</w:t>
      </w:r>
      <w:r w:rsidR="001F73C0" w:rsidRPr="00115270">
        <w:rPr>
          <w:rFonts w:ascii="Times New Roman" w:hAnsi="Times New Roman" w:cs="Times New Roman"/>
          <w:sz w:val="30"/>
          <w:szCs w:val="30"/>
        </w:rPr>
        <w:t>Р</w:t>
      </w:r>
      <w:r w:rsidR="00990F31" w:rsidRPr="00115270">
        <w:rPr>
          <w:rFonts w:ascii="Times New Roman" w:hAnsi="Times New Roman" w:cs="Times New Roman"/>
          <w:sz w:val="30"/>
          <w:szCs w:val="30"/>
        </w:rPr>
        <w:t xml:space="preserve">азвитие дошкольного образования, создание условий </w:t>
      </w:r>
    </w:p>
    <w:p w:rsidR="00C80F5A" w:rsidRPr="00115270" w:rsidRDefault="00990F31" w:rsidP="005C40E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для осуществления присмотра и ухода за детьми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</w:p>
    <w:p w:rsidR="00C80F5A" w:rsidRPr="00115270" w:rsidRDefault="00C80F5A" w:rsidP="005C40EA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241922" w:rsidP="005C40EA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</w:t>
      </w:r>
      <w:r w:rsidR="00007F34" w:rsidRPr="00115270">
        <w:rPr>
          <w:rFonts w:ascii="Times New Roman" w:hAnsi="Times New Roman" w:cs="Times New Roman"/>
          <w:sz w:val="30"/>
          <w:szCs w:val="30"/>
        </w:rPr>
        <w:t xml:space="preserve">аспорт подпрограммы </w:t>
      </w:r>
      <w:r w:rsidR="00C80F5A" w:rsidRPr="00115270">
        <w:rPr>
          <w:rFonts w:ascii="Times New Roman" w:hAnsi="Times New Roman" w:cs="Times New Roman"/>
          <w:sz w:val="30"/>
          <w:szCs w:val="30"/>
        </w:rPr>
        <w:t>1</w:t>
      </w:r>
    </w:p>
    <w:p w:rsidR="00C80F5A" w:rsidRPr="00115270" w:rsidRDefault="00C80F5A" w:rsidP="005C40EA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6629"/>
      </w:tblGrid>
      <w:tr w:rsidR="00115270" w:rsidRPr="00115270" w:rsidTr="004D0BFC">
        <w:tc>
          <w:tcPr>
            <w:tcW w:w="2727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629" w:type="dxa"/>
          </w:tcPr>
          <w:p w:rsidR="00C80F5A" w:rsidRPr="00115270" w:rsidRDefault="004D0640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Развитие дошкольного образования, создание условий для осуществления присмотра и ухода </w:t>
            </w:r>
            <w:r w:rsidR="00A03FF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за детьми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15270" w:rsidRPr="00115270" w:rsidTr="004D0BFC">
        <w:tc>
          <w:tcPr>
            <w:tcW w:w="2727" w:type="dxa"/>
          </w:tcPr>
          <w:p w:rsidR="003F5BDF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Исполнители </w:t>
            </w:r>
          </w:p>
          <w:p w:rsidR="003F5BDF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629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образования;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населения</w:t>
            </w:r>
            <w:r w:rsidR="001114AA" w:rsidRPr="0011527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114AA" w:rsidRDefault="007C3566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департамент градостроительства</w:t>
            </w:r>
            <w:r w:rsidR="000279A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279A1" w:rsidRDefault="000279A1" w:rsidP="000279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муниципальные дошкольные и общеобразов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тельные учре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ждения;</w:t>
            </w:r>
          </w:p>
          <w:p w:rsidR="000279A1" w:rsidRPr="00115270" w:rsidRDefault="000279A1" w:rsidP="000279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муниципальные казенные учреждения.</w:t>
            </w:r>
          </w:p>
          <w:p w:rsidR="001114AA" w:rsidRPr="00115270" w:rsidRDefault="001114A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270" w:rsidRPr="00115270" w:rsidTr="004D0BFC">
        <w:tc>
          <w:tcPr>
            <w:tcW w:w="2727" w:type="dxa"/>
          </w:tcPr>
          <w:p w:rsidR="003F5BDF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Цель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629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предоставление общедоступного и качественного дошкольного образования</w:t>
            </w:r>
          </w:p>
        </w:tc>
      </w:tr>
      <w:tr w:rsidR="00115270" w:rsidRPr="00115270" w:rsidTr="004D0BFC">
        <w:tc>
          <w:tcPr>
            <w:tcW w:w="2727" w:type="dxa"/>
          </w:tcPr>
          <w:p w:rsidR="003F5BDF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629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EB7723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Развитие вариативных форм получения до-школьного образования для детей с различным уровнем образовательных потребностей.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2. Обновление содержания и технологий 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школьного образования.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 Обеспечение материально-технических и ка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ровых ресурсов в соответствии с федеральными государственными образовательными стандарт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ми дошкольного образования</w:t>
            </w:r>
          </w:p>
        </w:tc>
      </w:tr>
      <w:tr w:rsidR="00115270" w:rsidRPr="00115270" w:rsidTr="004D0BFC">
        <w:tc>
          <w:tcPr>
            <w:tcW w:w="2727" w:type="dxa"/>
          </w:tcPr>
          <w:p w:rsidR="003F5BDF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Показатели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результативности подпрограммы</w:t>
            </w:r>
          </w:p>
        </w:tc>
        <w:tc>
          <w:tcPr>
            <w:tcW w:w="6629" w:type="dxa"/>
          </w:tcPr>
          <w:p w:rsidR="000A5D5A" w:rsidRPr="00115270" w:rsidRDefault="000A5D5A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доля детей, получающих дошкольное образов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ние в вариативных формах (служба ранней </w:t>
            </w:r>
          </w:p>
          <w:p w:rsidR="000A5D5A" w:rsidRPr="00115270" w:rsidRDefault="000A5D5A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помощи, лекотека, центры игровой поддержки ребенка и другие, включая негосударственный сектор), в общей численности детей, получа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ю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щих дошкольное образование, в том числе </w:t>
            </w:r>
          </w:p>
          <w:p w:rsidR="000A5D5A" w:rsidRPr="00115270" w:rsidRDefault="000A5D5A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по годам:</w:t>
            </w:r>
          </w:p>
          <w:p w:rsidR="0021639B" w:rsidRPr="00115270" w:rsidRDefault="0021639B" w:rsidP="0021639B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2022 год – 7,1%;</w:t>
            </w:r>
          </w:p>
          <w:p w:rsidR="0021639B" w:rsidRPr="00115270" w:rsidRDefault="0021639B" w:rsidP="0021639B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2023 год – 7,3%;</w:t>
            </w:r>
          </w:p>
          <w:p w:rsidR="0021639B" w:rsidRPr="00115270" w:rsidRDefault="0021639B" w:rsidP="0021639B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2024 год – 7,4%;</w:t>
            </w:r>
          </w:p>
          <w:p w:rsidR="000A5D5A" w:rsidRPr="00115270" w:rsidRDefault="000A5D5A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доля детей в возрасте 1–6 лет, состоящих на уч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е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те для определения в муниципальные дошкол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ь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ные образовательные учреждения, в общей чи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с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ленности детей в возрасте 1–6 лет,  в том числе по годам:</w:t>
            </w:r>
          </w:p>
          <w:p w:rsidR="0021639B" w:rsidRPr="00115270" w:rsidRDefault="0021639B" w:rsidP="0021639B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2022 год – 2,9%;</w:t>
            </w:r>
          </w:p>
          <w:p w:rsidR="0021639B" w:rsidRPr="00115270" w:rsidRDefault="0021639B" w:rsidP="0021639B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2023 год – 3,0%;</w:t>
            </w:r>
          </w:p>
          <w:p w:rsidR="0021639B" w:rsidRPr="00115270" w:rsidRDefault="0021639B" w:rsidP="0021639B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2024 год – 3,1%</w:t>
            </w:r>
          </w:p>
          <w:p w:rsidR="002C7C9A" w:rsidRPr="00115270" w:rsidRDefault="002C7C9A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количество дополнительно созданных мест для детей в системе дошкольного образования, в том числе по годам:</w:t>
            </w:r>
          </w:p>
          <w:p w:rsidR="000850C7" w:rsidRPr="00115270" w:rsidRDefault="002C7C9A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2022 год – </w:t>
            </w:r>
            <w:r w:rsidR="0021639B" w:rsidRPr="00115270">
              <w:rPr>
                <w:rFonts w:ascii="Times New Roman" w:hAnsi="Times New Roman"/>
                <w:sz w:val="30"/>
                <w:szCs w:val="30"/>
              </w:rPr>
              <w:t>30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0 мест</w:t>
            </w:r>
            <w:r w:rsidR="00E74978" w:rsidRPr="00115270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E74978" w:rsidRPr="00115270" w:rsidRDefault="00E74978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2023 год – 0 мест</w:t>
            </w:r>
            <w:r w:rsidR="0021639B" w:rsidRPr="00115270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21639B" w:rsidRPr="00115270" w:rsidRDefault="0021639B" w:rsidP="0021639B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2024 год – 0 мест</w:t>
            </w:r>
          </w:p>
          <w:p w:rsidR="0021639B" w:rsidRPr="00115270" w:rsidRDefault="0021639B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15270" w:rsidRPr="00115270" w:rsidTr="004D0BFC">
        <w:tc>
          <w:tcPr>
            <w:tcW w:w="2727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629" w:type="dxa"/>
          </w:tcPr>
          <w:p w:rsidR="00C80F5A" w:rsidRPr="00115270" w:rsidRDefault="000A5D5A" w:rsidP="0021639B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21639B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="0021639B" w:rsidRPr="0011527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–202</w:t>
            </w:r>
            <w:r w:rsidR="0021639B" w:rsidRPr="001152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3F5BDF" w:rsidRPr="00115270" w:rsidTr="004D0BFC">
        <w:tc>
          <w:tcPr>
            <w:tcW w:w="2727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Объемы и исто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ники финансир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вания подпр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629" w:type="dxa"/>
          </w:tcPr>
          <w:p w:rsidR="00392563" w:rsidRPr="00115270" w:rsidRDefault="00392563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объем бюджетных ассигнов</w:t>
            </w:r>
            <w:r w:rsidR="003F5BDF" w:rsidRPr="00115270">
              <w:rPr>
                <w:rFonts w:ascii="Times New Roman" w:hAnsi="Times New Roman"/>
                <w:sz w:val="30"/>
                <w:szCs w:val="30"/>
              </w:rPr>
              <w:t>аний на реализацию подпрограммы</w:t>
            </w:r>
            <w:r w:rsidR="005C40EA" w:rsidRPr="00115270">
              <w:rPr>
                <w:rFonts w:ascii="Times New Roman" w:hAnsi="Times New Roman"/>
                <w:sz w:val="30"/>
                <w:szCs w:val="30"/>
              </w:rPr>
              <w:t xml:space="preserve"> составит</w:t>
            </w:r>
            <w:r w:rsidR="00E5098B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>23 910</w:t>
            </w:r>
            <w:r w:rsidR="000C214D">
              <w:rPr>
                <w:rFonts w:ascii="Times New Roman" w:hAnsi="Times New Roman"/>
                <w:sz w:val="30"/>
                <w:szCs w:val="30"/>
              </w:rPr>
              <w:t> 295,82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лей, в том числе:</w:t>
            </w:r>
          </w:p>
          <w:p w:rsidR="00E5098B" w:rsidRPr="00115270" w:rsidRDefault="00E5098B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на 2022 год, всего –</w:t>
            </w:r>
            <w:r w:rsidR="00102029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>8 298</w:t>
            </w:r>
            <w:r w:rsidR="000C214D">
              <w:rPr>
                <w:rFonts w:ascii="Times New Roman" w:hAnsi="Times New Roman"/>
                <w:sz w:val="30"/>
                <w:szCs w:val="30"/>
              </w:rPr>
              <w:t xml:space="preserve"> 563,85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тыс. рублей, </w:t>
            </w:r>
          </w:p>
          <w:p w:rsidR="00E5098B" w:rsidRPr="00115270" w:rsidRDefault="00E5098B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E5098B" w:rsidRPr="00115270" w:rsidRDefault="005C40EA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средства бюджета города –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 4 174</w:t>
            </w:r>
            <w:r w:rsidR="000C214D">
              <w:rPr>
                <w:rFonts w:ascii="Times New Roman" w:hAnsi="Times New Roman"/>
                <w:sz w:val="30"/>
                <w:szCs w:val="30"/>
              </w:rPr>
              <w:t> 463,65</w:t>
            </w:r>
            <w:r w:rsidR="00102029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5098B"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E5098B" w:rsidRPr="00115270" w:rsidRDefault="00E5098B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средства краевого бюджета –</w:t>
            </w:r>
            <w:r w:rsidR="00102029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4 124 100,20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E5098B" w:rsidRPr="00115270" w:rsidRDefault="00E5098B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средства федерального бюджета –</w:t>
            </w:r>
            <w:r w:rsidR="00102029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0,00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лей;</w:t>
            </w:r>
          </w:p>
          <w:p w:rsidR="00102029" w:rsidRPr="00115270" w:rsidRDefault="00E5098B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на 2023 год, </w:t>
            </w:r>
            <w:r w:rsidR="00102029" w:rsidRPr="00115270">
              <w:rPr>
                <w:rFonts w:ascii="Times New Roman" w:hAnsi="Times New Roman"/>
                <w:sz w:val="30"/>
                <w:szCs w:val="30"/>
              </w:rPr>
              <w:t xml:space="preserve">всего –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>7 839</w:t>
            </w:r>
            <w:r w:rsidR="000C214D">
              <w:rPr>
                <w:rFonts w:ascii="Times New Roman" w:hAnsi="Times New Roman"/>
                <w:sz w:val="30"/>
                <w:szCs w:val="30"/>
              </w:rPr>
              <w:t> 036,75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02029" w:rsidRPr="00115270">
              <w:rPr>
                <w:rFonts w:ascii="Times New Roman" w:hAnsi="Times New Roman"/>
                <w:sz w:val="30"/>
                <w:szCs w:val="30"/>
              </w:rPr>
              <w:t xml:space="preserve">тыс. рублей, 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lastRenderedPageBreak/>
              <w:t>в том числе: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бюджета города – </w:t>
            </w:r>
            <w:r w:rsidR="000C214D">
              <w:rPr>
                <w:rFonts w:ascii="Times New Roman" w:hAnsi="Times New Roman"/>
                <w:sz w:val="30"/>
                <w:szCs w:val="30"/>
              </w:rPr>
              <w:t>3 714 936,55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краевого бюджета –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4 124 100,20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федерального бюджета –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>0,00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на 2024 год, всего – </w:t>
            </w:r>
            <w:r w:rsidR="000C214D">
              <w:rPr>
                <w:rFonts w:ascii="Times New Roman" w:hAnsi="Times New Roman"/>
                <w:sz w:val="30"/>
                <w:szCs w:val="30"/>
              </w:rPr>
              <w:t xml:space="preserve"> 7 772 695,22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тыс. рублей, 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бюджета города – </w:t>
            </w:r>
            <w:r w:rsidR="000C214D">
              <w:rPr>
                <w:rFonts w:ascii="Times New Roman" w:hAnsi="Times New Roman"/>
                <w:sz w:val="30"/>
                <w:szCs w:val="30"/>
              </w:rPr>
              <w:t>3 648 595,02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краевого бюджета –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 4 124 100,20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федерального бюджета – </w:t>
            </w:r>
            <w:r w:rsidR="00CA161E" w:rsidRPr="00115270">
              <w:rPr>
                <w:rFonts w:ascii="Times New Roman" w:hAnsi="Times New Roman"/>
                <w:sz w:val="30"/>
                <w:szCs w:val="30"/>
              </w:rPr>
              <w:t xml:space="preserve">0,00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лей.</w:t>
            </w:r>
          </w:p>
          <w:p w:rsidR="00C80F5A" w:rsidRPr="00115270" w:rsidRDefault="00C80F5A" w:rsidP="005C40E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D1255" w:rsidRPr="00115270" w:rsidRDefault="006D1255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A212CF" w:rsidRPr="00115270" w:rsidRDefault="00A212CF" w:rsidP="005C40EA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1. Постановка общегородской проблемы подпрограммы 1</w:t>
      </w:r>
    </w:p>
    <w:p w:rsidR="00A212CF" w:rsidRPr="00115270" w:rsidRDefault="00A212CF" w:rsidP="00A212C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Красноярск – административный центр Красноярского края, город краевого подчинения. Социальная инфраструктура города представляет собой многоотраслевой комплекс, действующий в интересах повыш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 благосостояния его населения. Она охватывает систему 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ния, физической культуры и спорта, культуры.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Одним из основных приоритетов в области социальной политики города Красноярска является обеспечение государственных гарантий доступного и качественного образования, соответствующего потребн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стям современного общества. В сфере дошкольного образования – это обеспечение равных стартовых условий для последующего успешного обучения ребенка в школе. При этом доступность характеризуется во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можностью выбора разных форм получения образования, а качество – возможностями и способностями ребенка к освоению программ на п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следующих уровнях образования.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настоящее время в образовательной практике города реализую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ся две основные модели обеспечения равных стартовых возможностей получения дошкольного образования для детей: группы общеразвив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ющей направленности и группы по присмотру и уходу за детьми                 дошкольного возраста на базе частных детских садов, заключивших контракт. 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Муниципальные дошкольные образовательные учреждения пос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щают 51 771 ребенок в возрасте от 1,5 до 7 лет.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Дополнительно в настоящее время осуществлен выкуп 3 744 мест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для детей в возрасте от 1,5 до 7 лет в системе дошкольного образования. </w:t>
      </w:r>
      <w:r w:rsidR="000C214D">
        <w:rPr>
          <w:rFonts w:ascii="Times New Roman" w:eastAsia="Times New Roman" w:hAnsi="Times New Roman"/>
          <w:sz w:val="30"/>
          <w:szCs w:val="30"/>
          <w:lang w:eastAsia="ru-RU"/>
        </w:rPr>
        <w:t>В 2022 году планируется выкуп дополнительных 639 мест.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Частные детские сады способствуют решению важной задачи – устранению дефицита мест в дошкольных учреждениях в районах ма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совой жилой застройки. Большинство частных садиков находятся                    в микрорайонах с наибольшим числом семей, отказавшихся от ранее предоставленных в детских садах мест по причине их удаленности от дома.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Альтернативной формой организации предоставления дошкольн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го образования может считаться предоставление ежемесячной денежной выплаты</w:t>
      </w:r>
      <w:r w:rsidR="00222A6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Данная мера социальной поддержки пользуется особым дов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рием со стороны населения, поскольку позволяет родителям самосто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тельно определять форму получения дошкольного образования, напр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мер, в организациях, имеющих лицензию на право ведения 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тельной деятельности, развивающих и досуговых центрах. Планируемое среднемесячное количество получателей составит в 2022 году - 5 025 детей, в 2023 году – 5 025 детей, в 202</w:t>
      </w:r>
      <w:r w:rsidR="00FF1184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– 4 317 детей.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целях обеспечения доступности дошкольного образования 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министрацией города Красноярска с 2007 года и по настоящее время 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ализуются комплексные мероприятия по развитию сети муниципальных дошкольных образовательных учреждений за счет строительства новых дошкольных учреждений, капитального ремонта зданий детских садов, переоборудования имеющихся помещений в зданиях дошкольных обр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зовательных учреждений.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целях реализации задач федерального проекта «Содействие 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нятости женщин – создание условий дошкольного образования для 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тей в возрасте до трех лет» национального проекта «Демография»,                а также во исполнение Указа Президента Российской Федерации                    от 29.05.2017 № 240 «Об объявлении в Российской Федерации Десят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летия детства» в 2020–2022 годах важным приоритетом является созд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ние дополнительных мест для детей ясельного возраста. В рамках мер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приятий подпрограммы в 2022 году планируется создать 300 дополн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тельных мест для детей в возрасте от 1,5 до 7 лет (</w:t>
      </w:r>
      <w:r w:rsidR="005A5D88">
        <w:rPr>
          <w:rFonts w:ascii="Times New Roman" w:eastAsia="Times New Roman" w:hAnsi="Times New Roman"/>
          <w:sz w:val="30"/>
          <w:szCs w:val="30"/>
          <w:lang w:eastAsia="ru-RU"/>
        </w:rPr>
        <w:t xml:space="preserve">мкрн.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Академгор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док).</w:t>
      </w:r>
    </w:p>
    <w:p w:rsidR="00AE1689" w:rsidRPr="00115270" w:rsidRDefault="00AE1689" w:rsidP="00AE1689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</w:p>
    <w:p w:rsidR="00AE1689" w:rsidRPr="00115270" w:rsidRDefault="00AE1689" w:rsidP="00AE1689">
      <w:pPr>
        <w:widowControl w:val="0"/>
        <w:autoSpaceDE w:val="0"/>
        <w:autoSpaceDN w:val="0"/>
        <w:spacing w:line="192" w:lineRule="auto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2. Основная цель, задачи, сроки выполнения и показатели </w:t>
      </w:r>
    </w:p>
    <w:p w:rsidR="00AE1689" w:rsidRPr="00115270" w:rsidRDefault="00AE1689" w:rsidP="00AE1689">
      <w:pPr>
        <w:widowControl w:val="0"/>
        <w:autoSpaceDE w:val="0"/>
        <w:autoSpaceDN w:val="0"/>
        <w:spacing w:line="192" w:lineRule="auto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результативности подпрограммы 1</w:t>
      </w:r>
    </w:p>
    <w:p w:rsidR="00AE1689" w:rsidRPr="00115270" w:rsidRDefault="00AE1689" w:rsidP="00AE1689">
      <w:pPr>
        <w:widowControl w:val="0"/>
        <w:autoSpaceDE w:val="0"/>
        <w:autoSpaceDN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Цель подпрограммы – предоставление общедоступного и кач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ственного дошкольного образования.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Основные задачи подпрограммы: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развитие вариативных форм получения дошкольного образования для детей с различным уровнем образовательных потребностей;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обновление содержания и технологий дошкольного образования;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обеспечение материально-технических и кадровых ресурсов в 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ответствии с федеральными государственными образовательными ста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дартами дошкольного образования.</w:t>
      </w:r>
    </w:p>
    <w:p w:rsidR="00AE1689" w:rsidRPr="00115270" w:rsidRDefault="00AE1689" w:rsidP="00AE168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Цель и основные задачи подпрограммы определены с учетом ре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>лизации стратегических целей и задач в области образования, обозн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>ченных в Стратегии социально-экономического развития города Кра</w:t>
      </w:r>
      <w:r w:rsidRPr="00115270">
        <w:rPr>
          <w:rFonts w:ascii="Times New Roman" w:hAnsi="Times New Roman"/>
          <w:sz w:val="30"/>
          <w:szCs w:val="30"/>
        </w:rPr>
        <w:t>с</w:t>
      </w:r>
      <w:r w:rsidRPr="00115270">
        <w:rPr>
          <w:rFonts w:ascii="Times New Roman" w:hAnsi="Times New Roman"/>
          <w:sz w:val="30"/>
          <w:szCs w:val="30"/>
        </w:rPr>
        <w:t>ноярска до 2030 года, утвержденной решением Красноярского горо</w:t>
      </w:r>
      <w:r w:rsidRPr="00115270">
        <w:rPr>
          <w:rFonts w:ascii="Times New Roman" w:hAnsi="Times New Roman"/>
          <w:sz w:val="30"/>
          <w:szCs w:val="30"/>
        </w:rPr>
        <w:t>д</w:t>
      </w:r>
      <w:r w:rsidRPr="00115270">
        <w:rPr>
          <w:rFonts w:ascii="Times New Roman" w:hAnsi="Times New Roman"/>
          <w:sz w:val="30"/>
          <w:szCs w:val="30"/>
        </w:rPr>
        <w:t xml:space="preserve">ского Совета депутатов от 18.06.2019 № 3-42, и в 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Программе комплек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с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ного развития социальной инфраструктуры городского округа города Красноярска до 2033 года, утвержденной постановлением администр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ции города от 13.03.2020 № 160.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Показатели результативности подпрограммы: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доля детей, получающих дошкольное образование в вариативных формах (служба ранней помощи, лекотека, центры игровой поддержки ребенка и другие, включая негосударственный сектор), в общей числе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ности детей, получающих дошкольное образование;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доля детей в возрасте 1–6 лет, состоящих на учете для определ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 в муниципальные дошкольные образовательные учреждения, в 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щей численности детей в возрасте 1–6 лет;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количество дополнительно созданных мест для детей в системе дошкольного образования.</w:t>
      </w:r>
    </w:p>
    <w:p w:rsidR="00AE1689" w:rsidRPr="00115270" w:rsidRDefault="00AE1689" w:rsidP="00AE168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Срок реализации подпрограммы: 2022 год и плановый период 2023–2024 годов.</w:t>
      </w:r>
    </w:p>
    <w:p w:rsidR="00A212CF" w:rsidRPr="00115270" w:rsidRDefault="00A212CF" w:rsidP="00A212C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212CF" w:rsidRPr="00115270" w:rsidRDefault="00A212CF" w:rsidP="00A212CF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3. Механизм реализации подпрограммы 1</w:t>
      </w:r>
    </w:p>
    <w:p w:rsidR="00A212CF" w:rsidRPr="00115270" w:rsidRDefault="00A212CF" w:rsidP="00A212C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212CF" w:rsidRPr="00115270" w:rsidRDefault="00A212CF" w:rsidP="00195E7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Исполнители подпрограммы – главное управление образования, управление социальной защиты населения, департамент градостро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тельства, муниципальные дошкольные </w:t>
      </w:r>
      <w:r w:rsidR="00A77F2C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и общеобразовательные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ждения, муниципальные  казенные учреждения.</w:t>
      </w:r>
    </w:p>
    <w:p w:rsidR="00A212CF" w:rsidRPr="00115270" w:rsidRDefault="00A212CF" w:rsidP="00195E7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образования, управление социальной защиты населения, департамент градостроительства, муниципальные дошкол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ные </w:t>
      </w:r>
      <w:r w:rsidR="00A77F2C" w:rsidRPr="00115270">
        <w:rPr>
          <w:rFonts w:ascii="Times New Roman" w:eastAsia="Times New Roman" w:hAnsi="Times New Roman"/>
          <w:sz w:val="30"/>
          <w:szCs w:val="30"/>
          <w:lang w:eastAsia="ru-RU"/>
        </w:rPr>
        <w:t>и общеобразовательные учреждения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, муниципальные казенные учреждения:</w:t>
      </w:r>
    </w:p>
    <w:p w:rsidR="00A212CF" w:rsidRPr="00115270" w:rsidRDefault="00A212CF" w:rsidP="00A212C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разрабатывают соответствующие правовые акты, регулирующие процедуры исполнения мероприятий подпрограммы;</w:t>
      </w:r>
    </w:p>
    <w:p w:rsidR="00A212CF" w:rsidRPr="00115270" w:rsidRDefault="00A212CF" w:rsidP="00A212C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заключают договоры (контракты) на поставки товаров (выполн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ние работ, оказание услуг) с поставщиками (подрядчиками, исполнит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лями), необходимые для реализации мероприятий подпрограммы;</w:t>
      </w:r>
    </w:p>
    <w:p w:rsidR="00A212CF" w:rsidRPr="00115270" w:rsidRDefault="00A212CF" w:rsidP="00A212C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осуществляют технический надзор за работами;</w:t>
      </w:r>
    </w:p>
    <w:p w:rsidR="00A212CF" w:rsidRPr="00115270" w:rsidRDefault="00A212CF" w:rsidP="00A212C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осуществляют приемку поставленных товаров, выполненных    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работ, оказанных услуг;</w:t>
      </w:r>
    </w:p>
    <w:p w:rsidR="00A212CF" w:rsidRPr="00115270" w:rsidRDefault="00A212CF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выбирают площадки, контролируют осуществление ремонтных              и строительных работ, осуществляют подбор кадров для новых и кап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тально отремонтированных дошкольных учреждений;</w:t>
      </w:r>
    </w:p>
    <w:p w:rsidR="00A212CF" w:rsidRPr="00115270" w:rsidRDefault="00A212CF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обеспечивают современные условия получения дошкольного           образования.</w:t>
      </w:r>
    </w:p>
    <w:p w:rsidR="00A212CF" w:rsidRPr="00115270" w:rsidRDefault="00A212CF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Контроль за использованием средств бюджета города и средств </w:t>
      </w:r>
      <w:r w:rsidR="00157D1D" w:rsidRPr="00115270">
        <w:rPr>
          <w:rFonts w:ascii="Times New Roman" w:eastAsia="Times New Roman" w:hAnsi="Times New Roman"/>
          <w:sz w:val="30"/>
          <w:szCs w:val="30"/>
          <w:lang w:eastAsia="ru-RU"/>
        </w:rPr>
        <w:t>вышестоящих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</w:t>
      </w:r>
      <w:r w:rsidR="00157D1D" w:rsidRPr="00115270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рамках реализации мероприятий подпр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граммы осуществляется в соответствии с бюджетным законодател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ством Российской Федерации и законодательством в сфере закупок 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варов, работ, услуг для муниципальных нужд в соответствии с Фед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ральными законами от 05.04.2013 </w:t>
      </w:r>
      <w:hyperlink r:id="rId55" w:history="1">
        <w:r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№ 44-ФЗ</w:t>
        </w:r>
      </w:hyperlink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«О контрактной системе </w:t>
      </w:r>
      <w:r w:rsidR="00195E7D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 сфере закупок товаров, работ, услуг для обеспечения государственных и муниципальных нужд», от 18.07.2011 </w:t>
      </w:r>
      <w:hyperlink r:id="rId56" w:history="1">
        <w:r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№ 223-ФЗ</w:t>
        </w:r>
      </w:hyperlink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«О закупках товаров, работ, услуг отдельными видами юридических лиц».</w:t>
      </w:r>
    </w:p>
    <w:p w:rsidR="00A212CF" w:rsidRPr="00115270" w:rsidRDefault="00A212CF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Функции заказчика при выполнении мероприятий подпрограммы осуществляют исполнители по</w:t>
      </w:r>
      <w:r w:rsidR="00F0048B" w:rsidRPr="00115270">
        <w:rPr>
          <w:rFonts w:ascii="Times New Roman" w:eastAsia="Times New Roman" w:hAnsi="Times New Roman"/>
          <w:sz w:val="30"/>
          <w:szCs w:val="30"/>
          <w:lang w:eastAsia="ru-RU"/>
        </w:rPr>
        <w:t>дпрограммы, муниципальные учреж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ния.</w:t>
      </w:r>
    </w:p>
    <w:p w:rsidR="00A212CF" w:rsidRPr="00115270" w:rsidRDefault="00A212CF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образования осуществляет текущее управл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ние реализацией подпрограммы</w:t>
      </w:r>
      <w:r w:rsidR="00854074" w:rsidRPr="00115270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несет ответственность за ее реализ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цию, достижение конечных результатов и целевое использование </w:t>
      </w:r>
      <w:r w:rsidR="00854074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финансовых средств, выделяемых на выполнение подпрограммы</w:t>
      </w:r>
      <w:r w:rsidR="00854074" w:rsidRPr="00115270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орг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низует систему непрерывного мониторинга</w:t>
      </w:r>
      <w:r w:rsidR="00854074" w:rsidRPr="00115270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осуществляет подготовку </w:t>
      </w:r>
      <w:r w:rsidR="00854074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 предст</w:t>
      </w:r>
      <w:r w:rsidR="00A77F2C" w:rsidRPr="00115270">
        <w:rPr>
          <w:rFonts w:ascii="Times New Roman" w:eastAsia="Times New Roman" w:hAnsi="Times New Roman"/>
          <w:sz w:val="30"/>
          <w:szCs w:val="30"/>
          <w:lang w:eastAsia="ru-RU"/>
        </w:rPr>
        <w:t>авление информационных, отчет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ных данных и ежегодную оценку эффективности реализации подпрограммы.</w:t>
      </w:r>
    </w:p>
    <w:p w:rsidR="00A212CF" w:rsidRPr="00115270" w:rsidRDefault="00A212CF" w:rsidP="0085407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36"/>
          <w:szCs w:val="30"/>
          <w:lang w:eastAsia="ru-RU"/>
        </w:rPr>
      </w:pPr>
    </w:p>
    <w:p w:rsidR="00A212CF" w:rsidRPr="00115270" w:rsidRDefault="00A212CF" w:rsidP="00854074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4. Характеристика мероприятий подпрограммы 1</w:t>
      </w:r>
    </w:p>
    <w:p w:rsidR="00A212CF" w:rsidRPr="00115270" w:rsidRDefault="00A212CF" w:rsidP="0085407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32"/>
          <w:szCs w:val="30"/>
          <w:lang w:eastAsia="ru-RU"/>
        </w:rPr>
      </w:pPr>
    </w:p>
    <w:p w:rsidR="00A212CF" w:rsidRPr="00115270" w:rsidRDefault="00A212CF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Подпрограмма включает следующие мероприятия:</w:t>
      </w:r>
    </w:p>
    <w:p w:rsidR="00A212CF" w:rsidRPr="00115270" w:rsidRDefault="001302F8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w:anchor="P1514" w:history="1">
        <w:r w:rsidR="00A212CF"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мероприятие 1.1</w:t>
        </w:r>
      </w:hyperlink>
      <w:r w:rsidR="00A212CF" w:rsidRPr="00115270">
        <w:rPr>
          <w:rFonts w:ascii="Times New Roman" w:eastAsia="Times New Roman" w:hAnsi="Times New Roman"/>
          <w:sz w:val="30"/>
          <w:szCs w:val="30"/>
          <w:lang w:eastAsia="ru-RU"/>
        </w:rPr>
        <w:t>. Обеспечение деятельности муниципальных учреждений.</w:t>
      </w:r>
    </w:p>
    <w:p w:rsidR="00197B97" w:rsidRPr="00115270" w:rsidRDefault="00197B97" w:rsidP="00197B9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системе образования города Красноярска по состоянию                     на 01.09.2021 165 дошкольных муниципальных образовательных учр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ждения. </w:t>
      </w:r>
    </w:p>
    <w:p w:rsidR="00A212CF" w:rsidRPr="00115270" w:rsidRDefault="00A212CF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Мероприятие позволяет обеспечить текущее содержание зданий образовательных учреждений города Красноярска, реализующих обр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зовательную программу дошкольного образования, оплату труда                 обслуживающего персонала, работников, обеспечивающих организ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цию питания детей и работников, обеспечивающих работу бассейна, установку (доукомплектование) систем видеонаблюдения и оснащение медицинских блоков учреждений медицинскими изделиями и оборуд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ванием, а также иные расходы, связанные с обслуживанием зданий.</w:t>
      </w:r>
    </w:p>
    <w:p w:rsidR="00A212CF" w:rsidRPr="00115270" w:rsidRDefault="00A212CF" w:rsidP="00854074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Главным распорядителем бюджетных средств по данному мер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приятию является главное управление образования.</w:t>
      </w:r>
    </w:p>
    <w:p w:rsidR="00A212CF" w:rsidRPr="00115270" w:rsidRDefault="00A212CF" w:rsidP="008540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A212CF" w:rsidRPr="00115270" w:rsidRDefault="00A212CF" w:rsidP="00854074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Источник финансирова</w:t>
      </w:r>
      <w:r w:rsidR="004F6D1E" w:rsidRPr="00115270">
        <w:rPr>
          <w:rFonts w:ascii="Times New Roman" w:eastAsia="Times New Roman" w:hAnsi="Times New Roman"/>
          <w:sz w:val="30"/>
          <w:szCs w:val="30"/>
          <w:lang w:eastAsia="ru-RU"/>
        </w:rPr>
        <w:t>ния – бюджет города Красноярска.</w:t>
      </w:r>
    </w:p>
    <w:p w:rsidR="00972B58" w:rsidRPr="00115270" w:rsidRDefault="00B24C71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>5 867</w:t>
      </w:r>
      <w:r w:rsidR="000C214D">
        <w:rPr>
          <w:rFonts w:ascii="Times New Roman" w:hAnsi="Times New Roman" w:cs="Times New Roman"/>
          <w:sz w:val="30"/>
          <w:szCs w:val="30"/>
        </w:rPr>
        <w:t> 353,02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1C0C57" w:rsidRPr="00115270">
        <w:rPr>
          <w:rFonts w:ascii="Times New Roman" w:hAnsi="Times New Roman" w:cs="Times New Roman"/>
          <w:sz w:val="30"/>
          <w:szCs w:val="30"/>
        </w:rPr>
        <w:t>тыс. рублей,</w:t>
      </w:r>
      <w:r w:rsidR="00ED4ECC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в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том числе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по годам: </w:t>
      </w:r>
      <w:r w:rsidR="000C214D">
        <w:rPr>
          <w:rFonts w:ascii="Times New Roman" w:hAnsi="Times New Roman" w:cs="Times New Roman"/>
          <w:sz w:val="30"/>
          <w:szCs w:val="30"/>
        </w:rPr>
        <w:t>1 955 979,44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3F5BDF" w:rsidRPr="00115270">
        <w:rPr>
          <w:rFonts w:ascii="Times New Roman" w:hAnsi="Times New Roman" w:cs="Times New Roman"/>
          <w:sz w:val="30"/>
          <w:szCs w:val="30"/>
        </w:rPr>
        <w:t xml:space="preserve">тыс. рублей </w:t>
      </w:r>
      <w:r w:rsidR="00197B97" w:rsidRPr="00115270">
        <w:rPr>
          <w:rFonts w:ascii="Times New Roman" w:hAnsi="Times New Roman" w:cs="Times New Roman"/>
          <w:sz w:val="30"/>
          <w:szCs w:val="30"/>
        </w:rPr>
        <w:t>в 2022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</w:t>
      </w:r>
      <w:r w:rsidR="00972B58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0C214D">
        <w:rPr>
          <w:rFonts w:ascii="Times New Roman" w:hAnsi="Times New Roman" w:cs="Times New Roman"/>
          <w:sz w:val="30"/>
          <w:szCs w:val="30"/>
        </w:rPr>
        <w:t>1 955 686,79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3F5BDF" w:rsidRPr="00115270">
        <w:rPr>
          <w:rFonts w:ascii="Times New Roman" w:hAnsi="Times New Roman" w:cs="Times New Roman"/>
          <w:sz w:val="30"/>
          <w:szCs w:val="30"/>
        </w:rPr>
        <w:t>тыс. рублей</w:t>
      </w:r>
      <w:r w:rsidR="00854074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72B58" w:rsidRPr="00115270">
        <w:rPr>
          <w:rFonts w:ascii="Times New Roman" w:hAnsi="Times New Roman" w:cs="Times New Roman"/>
          <w:sz w:val="30"/>
          <w:szCs w:val="30"/>
        </w:rPr>
        <w:t>в 202</w:t>
      </w:r>
      <w:r w:rsidR="00197B97" w:rsidRPr="00115270">
        <w:rPr>
          <w:rFonts w:ascii="Times New Roman" w:hAnsi="Times New Roman" w:cs="Times New Roman"/>
          <w:sz w:val="30"/>
          <w:szCs w:val="30"/>
        </w:rPr>
        <w:t>3</w:t>
      </w:r>
      <w:r w:rsidR="00972B58" w:rsidRPr="00115270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0C214D">
        <w:rPr>
          <w:rFonts w:ascii="Times New Roman" w:hAnsi="Times New Roman" w:cs="Times New Roman"/>
          <w:sz w:val="30"/>
          <w:szCs w:val="30"/>
        </w:rPr>
        <w:t>1 955 686,79</w:t>
      </w:r>
      <w:r w:rsidR="000C214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72B58" w:rsidRPr="00115270">
        <w:rPr>
          <w:rFonts w:ascii="Times New Roman" w:hAnsi="Times New Roman" w:cs="Times New Roman"/>
          <w:sz w:val="30"/>
          <w:szCs w:val="30"/>
        </w:rPr>
        <w:t>тыс. рублей в 202</w:t>
      </w:r>
      <w:r w:rsidR="00197B97" w:rsidRPr="00115270">
        <w:rPr>
          <w:rFonts w:ascii="Times New Roman" w:hAnsi="Times New Roman" w:cs="Times New Roman"/>
          <w:sz w:val="30"/>
          <w:szCs w:val="30"/>
        </w:rPr>
        <w:t>4</w:t>
      </w:r>
      <w:r w:rsidR="00854074" w:rsidRPr="00115270">
        <w:rPr>
          <w:rFonts w:ascii="Times New Roman" w:hAnsi="Times New Roman" w:cs="Times New Roman"/>
          <w:sz w:val="30"/>
          <w:szCs w:val="30"/>
        </w:rPr>
        <w:t xml:space="preserve"> году;</w:t>
      </w:r>
    </w:p>
    <w:p w:rsidR="00C80F5A" w:rsidRPr="00115270" w:rsidRDefault="001302F8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24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1.2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Расходы на питание.</w:t>
      </w:r>
    </w:p>
    <w:p w:rsidR="00C80F5A" w:rsidRPr="00115270" w:rsidRDefault="00C80F5A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планируются расходы на орган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зацию питания, расходы на приобретение продуктов питания для обе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печения питания в образовательных учреждениях города, реализующих образовательную программу дошкольного образования, в соответствии с нормами СанПиН.</w:t>
      </w:r>
    </w:p>
    <w:p w:rsidR="00C80F5A" w:rsidRPr="00115270" w:rsidRDefault="00C80F5A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A72F9E" w:rsidRPr="00115270">
        <w:rPr>
          <w:rFonts w:ascii="Times New Roman" w:hAnsi="Times New Roman" w:cs="Times New Roman"/>
          <w:sz w:val="30"/>
          <w:szCs w:val="30"/>
        </w:rPr>
        <w:t xml:space="preserve">питающихся </w:t>
      </w:r>
      <w:r w:rsidRPr="00115270">
        <w:rPr>
          <w:rFonts w:ascii="Times New Roman" w:hAnsi="Times New Roman" w:cs="Times New Roman"/>
          <w:sz w:val="30"/>
          <w:szCs w:val="30"/>
        </w:rPr>
        <w:t>воспитанников в образовательных учр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ждениях города, реализующих образовательную программу дошкольн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="00A03FFF" w:rsidRPr="00115270">
        <w:rPr>
          <w:rFonts w:ascii="Times New Roman" w:hAnsi="Times New Roman" w:cs="Times New Roman"/>
          <w:sz w:val="30"/>
          <w:szCs w:val="30"/>
        </w:rPr>
        <w:t>го образования, 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197B97" w:rsidRPr="00115270">
        <w:rPr>
          <w:rFonts w:ascii="Times New Roman" w:hAnsi="Times New Roman"/>
          <w:sz w:val="30"/>
          <w:szCs w:val="30"/>
        </w:rPr>
        <w:t xml:space="preserve">51 771 </w:t>
      </w:r>
      <w:r w:rsidRPr="00115270">
        <w:rPr>
          <w:rFonts w:ascii="Times New Roman" w:hAnsi="Times New Roman" w:cs="Times New Roman"/>
          <w:sz w:val="30"/>
          <w:szCs w:val="30"/>
        </w:rPr>
        <w:t>чел</w:t>
      </w:r>
      <w:r w:rsidR="00BC1449" w:rsidRPr="00115270">
        <w:rPr>
          <w:rFonts w:ascii="Times New Roman" w:hAnsi="Times New Roman" w:cs="Times New Roman"/>
          <w:sz w:val="30"/>
          <w:szCs w:val="30"/>
        </w:rPr>
        <w:t>овек</w:t>
      </w:r>
      <w:r w:rsidRPr="00115270">
        <w:rPr>
          <w:rFonts w:ascii="Times New Roman" w:hAnsi="Times New Roman" w:cs="Times New Roman"/>
          <w:sz w:val="30"/>
          <w:szCs w:val="30"/>
        </w:rPr>
        <w:t>, количество дней питания в дошкол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="00A03FFF" w:rsidRPr="00115270">
        <w:rPr>
          <w:rFonts w:ascii="Times New Roman" w:hAnsi="Times New Roman" w:cs="Times New Roman"/>
          <w:sz w:val="30"/>
          <w:szCs w:val="30"/>
        </w:rPr>
        <w:t>ных группах –</w:t>
      </w:r>
      <w:r w:rsidR="00700323" w:rsidRPr="00115270">
        <w:rPr>
          <w:rFonts w:ascii="Times New Roman" w:hAnsi="Times New Roman" w:cs="Times New Roman"/>
          <w:sz w:val="30"/>
          <w:szCs w:val="30"/>
        </w:rPr>
        <w:t xml:space="preserve"> 162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8540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A03FFF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197B97" w:rsidRPr="00115270" w:rsidRDefault="00197B97" w:rsidP="00197B9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1 940 679,15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 646 893,05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646 893,05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646 893,05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32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1.3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Подготовка к новому учебному году.</w:t>
      </w:r>
    </w:p>
    <w:p w:rsidR="00C80F5A" w:rsidRPr="00115270" w:rsidRDefault="00C80F5A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ежегодно предусматриваются ра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ходы, связан</w:t>
      </w:r>
      <w:r w:rsidR="00897056" w:rsidRPr="00115270">
        <w:rPr>
          <w:rFonts w:ascii="Times New Roman" w:hAnsi="Times New Roman" w:cs="Times New Roman"/>
          <w:sz w:val="30"/>
          <w:szCs w:val="30"/>
        </w:rPr>
        <w:t xml:space="preserve">ные с проведением </w:t>
      </w:r>
      <w:r w:rsidRPr="00115270">
        <w:rPr>
          <w:rFonts w:ascii="Times New Roman" w:hAnsi="Times New Roman" w:cs="Times New Roman"/>
          <w:sz w:val="30"/>
          <w:szCs w:val="30"/>
        </w:rPr>
        <w:t>ремонтов помещений муниципальных образовательных учреждений, реализующих образовательную програ</w:t>
      </w:r>
      <w:r w:rsidRPr="00115270">
        <w:rPr>
          <w:rFonts w:ascii="Times New Roman" w:hAnsi="Times New Roman" w:cs="Times New Roman"/>
          <w:sz w:val="30"/>
          <w:szCs w:val="30"/>
        </w:rPr>
        <w:t>м</w:t>
      </w:r>
      <w:r w:rsidRPr="00115270">
        <w:rPr>
          <w:rFonts w:ascii="Times New Roman" w:hAnsi="Times New Roman" w:cs="Times New Roman"/>
          <w:sz w:val="30"/>
          <w:szCs w:val="30"/>
        </w:rPr>
        <w:t>му дошкольного образования, осуществляются мероприятия по устр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нению предписаний надзорных органов, а также другие расходы,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5270">
        <w:rPr>
          <w:rFonts w:ascii="Times New Roman" w:hAnsi="Times New Roman" w:cs="Times New Roman"/>
          <w:sz w:val="30"/>
          <w:szCs w:val="30"/>
        </w:rPr>
        <w:t>связанные с подготовкой муниципальных образовательных учреждений к новому учебному году.</w:t>
      </w:r>
    </w:p>
    <w:p w:rsidR="00C80F5A" w:rsidRPr="00115270" w:rsidRDefault="00C80F5A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85407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7F37D5" w:rsidP="0085407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514DA7" w:rsidRPr="00115270" w:rsidRDefault="00514DA7" w:rsidP="00514D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68 192,73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22 730,91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22 730,91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22 730,91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40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1.4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безопасности жизнедеятельности муниципальных учреждений.</w:t>
      </w:r>
    </w:p>
    <w:p w:rsidR="00CB74D7" w:rsidRPr="00115270" w:rsidRDefault="00CB74D7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указанного мероприятия планируется выполнить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 xml:space="preserve">приятия, направленные на устранение предписаний контролирующих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>и надзорных органов, в т.ч. Роспотребнадзора, Госпожнадзора, Тепл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вой инспекции, Ростехнадзора</w:t>
      </w:r>
      <w:r w:rsidR="00BA63C9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– установк</w:t>
      </w:r>
      <w:r w:rsidR="00854074"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теневых навесов на групп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вых площадках, устройство вторых эвакуационных выходов, устройство пандусов, проведение ремонтных работ в туалетных комнатах и мед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цинских кабинетах, обеспечение уровня освещенности в группах,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</w:t>
      </w:r>
      <w:r w:rsidRPr="00115270">
        <w:rPr>
          <w:rFonts w:ascii="Times New Roman" w:hAnsi="Times New Roman" w:cs="Times New Roman"/>
          <w:sz w:val="30"/>
          <w:szCs w:val="30"/>
        </w:rPr>
        <w:t>ремонт теплоизоляции и прочие работы.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A03FF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514DA7" w:rsidRPr="00115270" w:rsidRDefault="00514DA7" w:rsidP="00514D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 239 942,18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104 714,06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67 614,06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67 614,06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64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1.</w:t>
        </w:r>
      </w:hyperlink>
      <w:r w:rsidR="00BC1449" w:rsidRPr="00115270">
        <w:rPr>
          <w:rFonts w:ascii="Times New Roman" w:hAnsi="Times New Roman" w:cs="Times New Roman"/>
          <w:sz w:val="30"/>
          <w:szCs w:val="30"/>
        </w:rPr>
        <w:t>5</w:t>
      </w:r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государственных гарантий реал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>зации прав на получение общедоступного и бесплатного дошкольного</w:t>
      </w:r>
      <w:r w:rsidR="00A03FFF" w:rsidRPr="00115270">
        <w:rPr>
          <w:rFonts w:ascii="Times New Roman" w:hAnsi="Times New Roman" w:cs="Times New Roman"/>
          <w:sz w:val="30"/>
          <w:szCs w:val="30"/>
        </w:rPr>
        <w:t xml:space="preserve">        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образования в муниципальных дошкольных образовательных органи</w:t>
      </w:r>
      <w:r w:rsidR="00195E7D" w:rsidRPr="00115270">
        <w:rPr>
          <w:rFonts w:ascii="Times New Roman" w:hAnsi="Times New Roman" w:cs="Times New Roman"/>
          <w:sz w:val="30"/>
          <w:szCs w:val="30"/>
        </w:rPr>
        <w:t>-</w:t>
      </w:r>
      <w:r w:rsidR="00C80F5A" w:rsidRPr="00115270">
        <w:rPr>
          <w:rFonts w:ascii="Times New Roman" w:hAnsi="Times New Roman" w:cs="Times New Roman"/>
          <w:sz w:val="30"/>
          <w:szCs w:val="30"/>
        </w:rPr>
        <w:t>зациях, общедоступного и бесплатного дошкольного образования в м</w:t>
      </w:r>
      <w:r w:rsidR="00C80F5A" w:rsidRPr="00115270">
        <w:rPr>
          <w:rFonts w:ascii="Times New Roman" w:hAnsi="Times New Roman" w:cs="Times New Roman"/>
          <w:sz w:val="30"/>
          <w:szCs w:val="30"/>
        </w:rPr>
        <w:t>у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ниципальных общеобразовательных организациях, за исключением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80F5A" w:rsidRPr="00115270">
        <w:rPr>
          <w:rFonts w:ascii="Times New Roman" w:hAnsi="Times New Roman" w:cs="Times New Roman"/>
          <w:sz w:val="30"/>
          <w:szCs w:val="30"/>
        </w:rPr>
        <w:t>обеспечения деятельности административно-хозяйственного, учебно-вспомогательного персонала и иных категорий работников образов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тельных организаций, участвующих в реализации общеобразовательных программ в соответствии с федеральными государственными образов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тельными стандартами.</w:t>
      </w:r>
    </w:p>
    <w:p w:rsidR="00001D14" w:rsidRPr="00115270" w:rsidRDefault="00001D14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за счет средств краевого бюджета предусматриваются расходы, связанные с обеспечением образовател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ного процесса в образовательных учреждениях города Красноярска,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реализующих образовательную программу дошкольного образования</w:t>
      </w:r>
      <w:r w:rsidR="008542F6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A03FF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Красноярского края.</w:t>
      </w:r>
    </w:p>
    <w:p w:rsidR="00514DA7" w:rsidRPr="00115270" w:rsidRDefault="00514DA7" w:rsidP="00514D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8 176 124,70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2 725 374,90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2 725 374,90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2 725 374,90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72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1.</w:t>
        </w:r>
      </w:hyperlink>
      <w:r w:rsidR="00BC1449" w:rsidRPr="00115270">
        <w:rPr>
          <w:rFonts w:ascii="Times New Roman" w:hAnsi="Times New Roman" w:cs="Times New Roman"/>
          <w:sz w:val="30"/>
          <w:szCs w:val="30"/>
        </w:rPr>
        <w:t>6</w:t>
      </w:r>
      <w:r w:rsidR="00C80F5A" w:rsidRPr="00115270">
        <w:rPr>
          <w:rFonts w:ascii="Times New Roman" w:hAnsi="Times New Roman" w:cs="Times New Roman"/>
          <w:sz w:val="30"/>
          <w:szCs w:val="30"/>
        </w:rPr>
        <w:t>. 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</w:t>
      </w:r>
      <w:r w:rsidR="00C80F5A" w:rsidRPr="00115270">
        <w:rPr>
          <w:rFonts w:ascii="Times New Roman" w:hAnsi="Times New Roman" w:cs="Times New Roman"/>
          <w:sz w:val="30"/>
          <w:szCs w:val="30"/>
        </w:rPr>
        <w:t>ю</w:t>
      </w:r>
      <w:r w:rsidR="00C80F5A" w:rsidRPr="00115270">
        <w:rPr>
          <w:rFonts w:ascii="Times New Roman" w:hAnsi="Times New Roman" w:cs="Times New Roman"/>
          <w:sz w:val="30"/>
          <w:szCs w:val="30"/>
        </w:rPr>
        <w:t>щимися в муниципальных образовательных организациях, реализу</w:t>
      </w:r>
      <w:r w:rsidR="00C80F5A" w:rsidRPr="00115270">
        <w:rPr>
          <w:rFonts w:ascii="Times New Roman" w:hAnsi="Times New Roman" w:cs="Times New Roman"/>
          <w:sz w:val="30"/>
          <w:szCs w:val="30"/>
        </w:rPr>
        <w:t>ю</w:t>
      </w:r>
      <w:r w:rsidR="00C80F5A" w:rsidRPr="00115270">
        <w:rPr>
          <w:rFonts w:ascii="Times New Roman" w:hAnsi="Times New Roman" w:cs="Times New Roman"/>
          <w:sz w:val="30"/>
          <w:szCs w:val="30"/>
        </w:rPr>
        <w:t>щих образовательную программу дошкольного образования, без взим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ния родительской платы.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Планируется возмещение расходов дошкольным образовательным учреждениям на присмотр и уход за </w:t>
      </w:r>
      <w:r w:rsidR="00B374ED" w:rsidRPr="00115270">
        <w:rPr>
          <w:rFonts w:ascii="Times New Roman" w:hAnsi="Times New Roman" w:cs="Times New Roman"/>
          <w:sz w:val="30"/>
          <w:szCs w:val="30"/>
        </w:rPr>
        <w:t>2 060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BA63C9" w:rsidRPr="00115270">
        <w:rPr>
          <w:rFonts w:ascii="Times New Roman" w:hAnsi="Times New Roman" w:cs="Times New Roman"/>
          <w:sz w:val="30"/>
          <w:szCs w:val="30"/>
        </w:rPr>
        <w:t>детьми</w:t>
      </w:r>
      <w:r w:rsidRPr="00115270">
        <w:rPr>
          <w:rFonts w:ascii="Times New Roman" w:hAnsi="Times New Roman" w:cs="Times New Roman"/>
          <w:sz w:val="30"/>
          <w:szCs w:val="30"/>
        </w:rPr>
        <w:t>, родительская плата</w:t>
      </w:r>
      <w:r w:rsidR="00BA63C9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 которых не взимается.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A03FF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Красноярского края.</w:t>
      </w:r>
    </w:p>
    <w:p w:rsidR="00514DA7" w:rsidRPr="00115270" w:rsidRDefault="00514DA7" w:rsidP="00514D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124 762,20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41 587,40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41 587,40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41 587,40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80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1.</w:t>
        </w:r>
      </w:hyperlink>
      <w:r w:rsidR="00BC1449" w:rsidRPr="00115270">
        <w:rPr>
          <w:rFonts w:ascii="Times New Roman" w:hAnsi="Times New Roman" w:cs="Times New Roman"/>
          <w:sz w:val="30"/>
          <w:szCs w:val="30"/>
        </w:rPr>
        <w:t>7</w:t>
      </w:r>
      <w:r w:rsidR="00C80F5A" w:rsidRPr="00115270">
        <w:rPr>
          <w:rFonts w:ascii="Times New Roman" w:hAnsi="Times New Roman" w:cs="Times New Roman"/>
          <w:sz w:val="30"/>
          <w:szCs w:val="30"/>
        </w:rPr>
        <w:t>. Предоставление компенсации родителям (зако</w:t>
      </w:r>
      <w:r w:rsidR="00C80F5A" w:rsidRPr="00115270">
        <w:rPr>
          <w:rFonts w:ascii="Times New Roman" w:hAnsi="Times New Roman" w:cs="Times New Roman"/>
          <w:sz w:val="30"/>
          <w:szCs w:val="30"/>
        </w:rPr>
        <w:t>н</w:t>
      </w:r>
      <w:r w:rsidR="00C80F5A" w:rsidRPr="00115270">
        <w:rPr>
          <w:rFonts w:ascii="Times New Roman" w:hAnsi="Times New Roman" w:cs="Times New Roman"/>
          <w:sz w:val="30"/>
          <w:szCs w:val="30"/>
        </w:rPr>
        <w:t>ным представителям) детей, посещающих образовательные организ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ции, реализующие образовательную программу дошкольного образов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ния.</w:t>
      </w:r>
    </w:p>
    <w:p w:rsidR="0031279B" w:rsidRPr="00115270" w:rsidRDefault="0031279B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Выплату компенсации в 20</w:t>
      </w:r>
      <w:r w:rsidR="003B5D7A" w:rsidRPr="00115270">
        <w:rPr>
          <w:rFonts w:ascii="Times New Roman" w:hAnsi="Times New Roman" w:cs="Times New Roman"/>
          <w:sz w:val="30"/>
          <w:szCs w:val="30"/>
        </w:rPr>
        <w:t>2</w:t>
      </w:r>
      <w:r w:rsidR="00514DA7" w:rsidRPr="00115270">
        <w:rPr>
          <w:rFonts w:ascii="Times New Roman" w:hAnsi="Times New Roman" w:cs="Times New Roman"/>
          <w:sz w:val="30"/>
          <w:szCs w:val="30"/>
        </w:rPr>
        <w:t>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 и в последующие годы план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руется осуществить </w:t>
      </w:r>
      <w:r w:rsidR="00B374ED" w:rsidRPr="00115270">
        <w:rPr>
          <w:rFonts w:ascii="Times New Roman" w:hAnsi="Times New Roman" w:cs="Times New Roman"/>
          <w:sz w:val="30"/>
          <w:szCs w:val="30"/>
        </w:rPr>
        <w:t xml:space="preserve">7 546 </w:t>
      </w:r>
      <w:r w:rsidRPr="00115270">
        <w:rPr>
          <w:rFonts w:ascii="Times New Roman" w:hAnsi="Times New Roman" w:cs="Times New Roman"/>
          <w:sz w:val="30"/>
          <w:szCs w:val="30"/>
        </w:rPr>
        <w:t xml:space="preserve"> родителям и законным представителям.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72F9E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</w:t>
      </w:r>
      <w:r w:rsidR="00A72F9E" w:rsidRPr="00115270">
        <w:rPr>
          <w:rFonts w:ascii="Times New Roman" w:hAnsi="Times New Roman"/>
          <w:sz w:val="30"/>
          <w:szCs w:val="30"/>
        </w:rPr>
        <w:t>м</w:t>
      </w:r>
      <w:r w:rsidR="00854074" w:rsidRPr="00115270">
        <w:rPr>
          <w:rFonts w:ascii="Times New Roman" w:hAnsi="Times New Roman"/>
          <w:sz w:val="30"/>
          <w:szCs w:val="30"/>
        </w:rPr>
        <w:t xml:space="preserve">и </w:t>
      </w:r>
      <w:r w:rsidRPr="00115270">
        <w:rPr>
          <w:rFonts w:ascii="Times New Roman" w:hAnsi="Times New Roman"/>
          <w:sz w:val="30"/>
          <w:szCs w:val="30"/>
        </w:rPr>
        <w:t>данного мероприятия являю</w:t>
      </w:r>
      <w:r w:rsidR="00A72F9E" w:rsidRPr="00115270">
        <w:rPr>
          <w:rFonts w:ascii="Times New Roman" w:hAnsi="Times New Roman"/>
          <w:sz w:val="30"/>
          <w:szCs w:val="30"/>
        </w:rPr>
        <w:t xml:space="preserve">тся </w:t>
      </w:r>
      <w:r w:rsidRPr="00115270">
        <w:rPr>
          <w:rFonts w:ascii="Times New Roman" w:hAnsi="Times New Roman"/>
          <w:sz w:val="30"/>
          <w:szCs w:val="30"/>
        </w:rPr>
        <w:t>муниципальные казенные учреждения.</w:t>
      </w:r>
    </w:p>
    <w:p w:rsidR="00C80F5A" w:rsidRPr="00115270" w:rsidRDefault="00A03FF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Красноярского края.</w:t>
      </w:r>
    </w:p>
    <w:p w:rsidR="00514DA7" w:rsidRPr="00115270" w:rsidRDefault="00514DA7" w:rsidP="00514D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190 053,60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63 351,20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63 351,20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63 351,20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88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1.</w:t>
        </w:r>
      </w:hyperlink>
      <w:r w:rsidR="0085286F" w:rsidRPr="00115270">
        <w:rPr>
          <w:rFonts w:ascii="Times New Roman" w:hAnsi="Times New Roman" w:cs="Times New Roman"/>
          <w:sz w:val="30"/>
          <w:szCs w:val="30"/>
        </w:rPr>
        <w:t>8</w:t>
      </w:r>
      <w:r w:rsidR="00C80F5A" w:rsidRPr="00115270">
        <w:rPr>
          <w:rFonts w:ascii="Times New Roman" w:hAnsi="Times New Roman" w:cs="Times New Roman"/>
          <w:sz w:val="30"/>
          <w:szCs w:val="30"/>
        </w:rPr>
        <w:t>. Осуществление закупок в целях оказания услуг по присмотру и уходу за детьми дошкольного возраста.</w:t>
      </w:r>
    </w:p>
    <w:p w:rsidR="00047A27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</w:t>
      </w:r>
      <w:r w:rsidR="00047A27" w:rsidRPr="00115270">
        <w:rPr>
          <w:rFonts w:ascii="Times New Roman" w:hAnsi="Times New Roman" w:cs="Times New Roman"/>
          <w:sz w:val="30"/>
          <w:szCs w:val="30"/>
        </w:rPr>
        <w:t xml:space="preserve">планируется </w:t>
      </w:r>
      <w:r w:rsidR="00212C9E" w:rsidRPr="00115270">
        <w:rPr>
          <w:rFonts w:ascii="Times New Roman" w:hAnsi="Times New Roman" w:cs="Times New Roman"/>
          <w:sz w:val="30"/>
          <w:szCs w:val="30"/>
        </w:rPr>
        <w:t xml:space="preserve">оплата </w:t>
      </w:r>
      <w:r w:rsidR="00047A27" w:rsidRPr="00115270">
        <w:rPr>
          <w:rFonts w:ascii="Times New Roman" w:hAnsi="Times New Roman" w:cs="Times New Roman"/>
          <w:sz w:val="30"/>
          <w:szCs w:val="30"/>
        </w:rPr>
        <w:t>заключен</w:t>
      </w:r>
      <w:r w:rsidR="00212C9E" w:rsidRPr="00115270">
        <w:rPr>
          <w:rFonts w:ascii="Times New Roman" w:hAnsi="Times New Roman" w:cs="Times New Roman"/>
          <w:sz w:val="30"/>
          <w:szCs w:val="30"/>
        </w:rPr>
        <w:t xml:space="preserve">ных </w:t>
      </w:r>
      <w:r w:rsidR="00632720" w:rsidRPr="00115270">
        <w:rPr>
          <w:rFonts w:ascii="Times New Roman" w:hAnsi="Times New Roman" w:cs="Times New Roman"/>
          <w:sz w:val="30"/>
          <w:szCs w:val="30"/>
        </w:rPr>
        <w:t>долгоср</w:t>
      </w:r>
      <w:r w:rsidR="00A03FFF" w:rsidRPr="00115270">
        <w:rPr>
          <w:rFonts w:ascii="Times New Roman" w:hAnsi="Times New Roman" w:cs="Times New Roman"/>
          <w:sz w:val="30"/>
          <w:szCs w:val="30"/>
        </w:rPr>
        <w:t xml:space="preserve">очных муниципальных </w:t>
      </w:r>
      <w:r w:rsidR="00212C9E" w:rsidRPr="00115270">
        <w:rPr>
          <w:rFonts w:ascii="Times New Roman" w:hAnsi="Times New Roman" w:cs="Times New Roman"/>
          <w:sz w:val="30"/>
          <w:szCs w:val="30"/>
        </w:rPr>
        <w:t>договоров</w:t>
      </w:r>
      <w:r w:rsidR="00A03FFF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632720" w:rsidRPr="00115270">
        <w:rPr>
          <w:rFonts w:ascii="Times New Roman" w:hAnsi="Times New Roman" w:cs="Times New Roman"/>
          <w:sz w:val="30"/>
          <w:szCs w:val="30"/>
        </w:rPr>
        <w:t>с частными дошкольными учреждениями на закупку</w:t>
      </w:r>
      <w:r w:rsidRPr="00115270">
        <w:rPr>
          <w:rFonts w:ascii="Times New Roman" w:hAnsi="Times New Roman" w:cs="Times New Roman"/>
          <w:sz w:val="30"/>
          <w:szCs w:val="30"/>
        </w:rPr>
        <w:t xml:space="preserve"> услуг по присмотру и уходу </w:t>
      </w:r>
      <w:r w:rsidR="00A03FFF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632720" w:rsidRPr="00115270">
        <w:rPr>
          <w:rFonts w:ascii="Times New Roman" w:hAnsi="Times New Roman" w:cs="Times New Roman"/>
          <w:sz w:val="30"/>
          <w:szCs w:val="30"/>
        </w:rPr>
        <w:t>за детьми  д</w:t>
      </w:r>
      <w:r w:rsidR="00632720" w:rsidRPr="00115270">
        <w:rPr>
          <w:rFonts w:ascii="Times New Roman" w:hAnsi="Times New Roman" w:cs="Times New Roman"/>
          <w:sz w:val="30"/>
          <w:szCs w:val="30"/>
        </w:rPr>
        <w:t>о</w:t>
      </w:r>
      <w:r w:rsidR="00632720" w:rsidRPr="00115270">
        <w:rPr>
          <w:rFonts w:ascii="Times New Roman" w:hAnsi="Times New Roman" w:cs="Times New Roman"/>
          <w:sz w:val="30"/>
          <w:szCs w:val="30"/>
        </w:rPr>
        <w:t xml:space="preserve">школьного возраста 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на </w:t>
      </w:r>
      <w:r w:rsidR="00B02EFD" w:rsidRPr="00115270">
        <w:rPr>
          <w:rFonts w:ascii="Times New Roman" w:hAnsi="Times New Roman" w:cs="Times New Roman"/>
          <w:sz w:val="30"/>
          <w:szCs w:val="30"/>
        </w:rPr>
        <w:t>4</w:t>
      </w:r>
      <w:r w:rsidR="00165485">
        <w:rPr>
          <w:rFonts w:ascii="Times New Roman" w:hAnsi="Times New Roman" w:cs="Times New Roman"/>
          <w:sz w:val="30"/>
          <w:szCs w:val="30"/>
        </w:rPr>
        <w:t xml:space="preserve"> </w:t>
      </w:r>
      <w:r w:rsidR="00BF7FCE" w:rsidRPr="00115270">
        <w:rPr>
          <w:rFonts w:ascii="Times New Roman" w:hAnsi="Times New Roman" w:cs="Times New Roman"/>
          <w:sz w:val="30"/>
          <w:szCs w:val="30"/>
        </w:rPr>
        <w:t>383</w:t>
      </w:r>
      <w:r w:rsidRPr="00115270">
        <w:rPr>
          <w:rFonts w:ascii="Times New Roman" w:hAnsi="Times New Roman" w:cs="Times New Roman"/>
          <w:sz w:val="30"/>
          <w:szCs w:val="30"/>
        </w:rPr>
        <w:t xml:space="preserve"> ме</w:t>
      </w:r>
      <w:r w:rsidR="00700323" w:rsidRPr="00115270">
        <w:rPr>
          <w:rFonts w:ascii="Times New Roman" w:hAnsi="Times New Roman" w:cs="Times New Roman"/>
          <w:sz w:val="30"/>
          <w:szCs w:val="30"/>
        </w:rPr>
        <w:t>ст</w:t>
      </w:r>
      <w:r w:rsidR="00212C9E" w:rsidRPr="00115270">
        <w:rPr>
          <w:rFonts w:ascii="Times New Roman" w:hAnsi="Times New Roman" w:cs="Times New Roman"/>
          <w:sz w:val="30"/>
          <w:szCs w:val="30"/>
        </w:rPr>
        <w:t>а</w:t>
      </w:r>
      <w:r w:rsidR="00047A27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A03FF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514DA7" w:rsidRPr="00115270" w:rsidRDefault="00514DA7" w:rsidP="00514D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1 420 092,00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473 364,00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473 364,00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473 364,00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E55A71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96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1.</w:t>
        </w:r>
      </w:hyperlink>
      <w:r w:rsidR="0085286F" w:rsidRPr="00115270">
        <w:rPr>
          <w:rFonts w:ascii="Times New Roman" w:hAnsi="Times New Roman" w:cs="Times New Roman"/>
          <w:sz w:val="30"/>
          <w:szCs w:val="30"/>
        </w:rPr>
        <w:t>9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. </w:t>
      </w:r>
      <w:r w:rsidR="003E410B" w:rsidRPr="00115270">
        <w:rPr>
          <w:rFonts w:ascii="Times New Roman" w:hAnsi="Times New Roman" w:cs="Times New Roman"/>
          <w:sz w:val="30"/>
          <w:szCs w:val="30"/>
        </w:rPr>
        <w:t>Предоставление, доставка и пересылка дополн</w:t>
      </w:r>
      <w:r w:rsidR="003E410B" w:rsidRPr="00115270">
        <w:rPr>
          <w:rFonts w:ascii="Times New Roman" w:hAnsi="Times New Roman" w:cs="Times New Roman"/>
          <w:sz w:val="30"/>
          <w:szCs w:val="30"/>
        </w:rPr>
        <w:t>и</w:t>
      </w:r>
      <w:r w:rsidR="003E410B" w:rsidRPr="00115270">
        <w:rPr>
          <w:rFonts w:ascii="Times New Roman" w:hAnsi="Times New Roman" w:cs="Times New Roman"/>
          <w:sz w:val="30"/>
          <w:szCs w:val="30"/>
        </w:rPr>
        <w:t>тельной меры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и снятых по заявлению родителей (законных представит</w:t>
      </w:r>
      <w:r w:rsidR="003E410B" w:rsidRPr="00115270">
        <w:rPr>
          <w:rFonts w:ascii="Times New Roman" w:hAnsi="Times New Roman" w:cs="Times New Roman"/>
          <w:sz w:val="30"/>
          <w:szCs w:val="30"/>
        </w:rPr>
        <w:t>е</w:t>
      </w:r>
      <w:r w:rsidR="003E410B" w:rsidRPr="00115270">
        <w:rPr>
          <w:rFonts w:ascii="Times New Roman" w:hAnsi="Times New Roman" w:cs="Times New Roman"/>
          <w:sz w:val="30"/>
          <w:szCs w:val="30"/>
        </w:rPr>
        <w:t>лей) с учета.</w:t>
      </w:r>
    </w:p>
    <w:p w:rsidR="002B0569" w:rsidRPr="00115270" w:rsidRDefault="002B0569" w:rsidP="002B056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планируются расходы, связанные         с предоставлением родителям (законным представителям) </w:t>
      </w:r>
      <w:r w:rsidR="00BF7FCE" w:rsidRPr="00115270">
        <w:rPr>
          <w:rFonts w:ascii="Times New Roman" w:hAnsi="Times New Roman" w:cs="Times New Roman"/>
          <w:sz w:val="30"/>
          <w:szCs w:val="30"/>
        </w:rPr>
        <w:t>5 025</w:t>
      </w:r>
      <w:r w:rsidRPr="00115270">
        <w:rPr>
          <w:rFonts w:ascii="Times New Roman" w:hAnsi="Times New Roman" w:cs="Times New Roman"/>
          <w:sz w:val="30"/>
          <w:szCs w:val="30"/>
        </w:rPr>
        <w:t xml:space="preserve"> детей</w:t>
      </w:r>
      <w:r w:rsidR="00FF1184">
        <w:rPr>
          <w:rFonts w:ascii="Times New Roman" w:hAnsi="Times New Roman" w:cs="Times New Roman"/>
          <w:sz w:val="30"/>
          <w:szCs w:val="30"/>
        </w:rPr>
        <w:t xml:space="preserve"> в 2022-2023 гг. (4 317 детей – в 2024 году)</w:t>
      </w:r>
      <w:r w:rsidRPr="00115270">
        <w:rPr>
          <w:rFonts w:ascii="Times New Roman" w:hAnsi="Times New Roman" w:cs="Times New Roman"/>
          <w:sz w:val="30"/>
          <w:szCs w:val="30"/>
        </w:rPr>
        <w:t>, которые поставлены на учет для определения в муниципальные дошкольные образовательные орг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низации города и не были зачислены в эти организации в связи с нал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чием очереди, дополнительной меры социальной поддержки в виде ежемесячной денежной выплаты. Данная ежемесячная денежная выпл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та будет производиться за присмотр и уход за детьми, снятыми с учета для определения в дошкольную</w:t>
      </w:r>
      <w:r w:rsidR="00FF1184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организацию на день обращения за ук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занной выплатой, до момента восстановления ребенка в очереди на о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новании заявления родителей (законных представителей), но не позднее достижения ребенком возраста пяти лет.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 xml:space="preserve">приятию является </w:t>
      </w:r>
      <w:r w:rsidR="00EB5688" w:rsidRPr="00115270">
        <w:rPr>
          <w:rFonts w:ascii="Times New Roman" w:hAnsi="Times New Roman" w:cs="Times New Roman"/>
          <w:sz w:val="30"/>
          <w:szCs w:val="30"/>
        </w:rPr>
        <w:t>администрация города</w:t>
      </w:r>
      <w:r w:rsidR="002F2296" w:rsidRPr="00115270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75401A" w:rsidRPr="00115270" w:rsidRDefault="0075401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управление соц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альной защиты населения.</w:t>
      </w:r>
    </w:p>
    <w:p w:rsidR="00C80F5A" w:rsidRPr="00115270" w:rsidRDefault="00C80F5A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Источн</w:t>
      </w:r>
      <w:r w:rsidR="00A03FFF" w:rsidRPr="00115270">
        <w:rPr>
          <w:rFonts w:ascii="Times New Roman" w:hAnsi="Times New Roman"/>
          <w:sz w:val="30"/>
          <w:szCs w:val="30"/>
        </w:rPr>
        <w:t>ик финансирования –</w:t>
      </w:r>
      <w:r w:rsidRPr="00115270">
        <w:rPr>
          <w:rFonts w:ascii="Times New Roman" w:hAnsi="Times New Roman"/>
          <w:sz w:val="30"/>
          <w:szCs w:val="30"/>
        </w:rPr>
        <w:t xml:space="preserve"> бюджет города Красноярска.</w:t>
      </w:r>
    </w:p>
    <w:p w:rsidR="002B0569" w:rsidRPr="00115270" w:rsidRDefault="002B0569" w:rsidP="002B05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1 079 119,03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377 460,37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377 422,82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324 235,84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927E0D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04" w:history="1">
        <w:r w:rsidR="00927E0D" w:rsidRPr="00115270">
          <w:rPr>
            <w:rFonts w:ascii="Times New Roman" w:hAnsi="Times New Roman" w:cs="Times New Roman"/>
            <w:sz w:val="30"/>
            <w:szCs w:val="30"/>
          </w:rPr>
          <w:t>мероприятие 1.1</w:t>
        </w:r>
      </w:hyperlink>
      <w:r w:rsidR="00927E0D" w:rsidRPr="00115270">
        <w:rPr>
          <w:rFonts w:ascii="Times New Roman" w:hAnsi="Times New Roman" w:cs="Times New Roman"/>
          <w:sz w:val="30"/>
          <w:szCs w:val="30"/>
        </w:rPr>
        <w:t>0. Создание и укрепление материально-технической базы.</w:t>
      </w:r>
    </w:p>
    <w:p w:rsidR="00770AF8" w:rsidRPr="00115270" w:rsidRDefault="00770A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в </w:t>
      </w:r>
      <w:r w:rsidR="00D8100D" w:rsidRPr="00115270">
        <w:rPr>
          <w:rFonts w:ascii="Times New Roman" w:hAnsi="Times New Roman" w:cs="Times New Roman"/>
          <w:sz w:val="30"/>
          <w:szCs w:val="30"/>
        </w:rPr>
        <w:t>202</w:t>
      </w:r>
      <w:r w:rsidR="002B0569" w:rsidRPr="00115270">
        <w:rPr>
          <w:rFonts w:ascii="Times New Roman" w:hAnsi="Times New Roman" w:cs="Times New Roman"/>
          <w:sz w:val="30"/>
          <w:szCs w:val="30"/>
        </w:rPr>
        <w:t>2</w:t>
      </w:r>
      <w:r w:rsidR="00816A86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2A3B65" w:rsidRPr="00115270">
        <w:rPr>
          <w:rFonts w:ascii="Times New Roman" w:hAnsi="Times New Roman" w:cs="Times New Roman"/>
          <w:sz w:val="30"/>
          <w:szCs w:val="30"/>
        </w:rPr>
        <w:t>год</w:t>
      </w:r>
      <w:r w:rsidR="00816A86" w:rsidRPr="00115270">
        <w:rPr>
          <w:rFonts w:ascii="Times New Roman" w:hAnsi="Times New Roman" w:cs="Times New Roman"/>
          <w:sz w:val="30"/>
          <w:szCs w:val="30"/>
        </w:rPr>
        <w:t xml:space="preserve">у </w:t>
      </w:r>
      <w:r w:rsidRPr="00115270">
        <w:rPr>
          <w:rFonts w:ascii="Times New Roman" w:hAnsi="Times New Roman" w:cs="Times New Roman"/>
          <w:sz w:val="30"/>
          <w:szCs w:val="30"/>
        </w:rPr>
        <w:t>планируется укрепл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ние материально-технической базы в дошкольных образовательных </w:t>
      </w:r>
      <w:r w:rsidR="00212C9E" w:rsidRPr="00115270">
        <w:rPr>
          <w:rFonts w:ascii="Times New Roman" w:hAnsi="Times New Roman" w:cs="Times New Roman"/>
          <w:sz w:val="30"/>
          <w:szCs w:val="30"/>
        </w:rPr>
        <w:t>о</w:t>
      </w:r>
      <w:r w:rsidR="00212C9E" w:rsidRPr="00115270">
        <w:rPr>
          <w:rFonts w:ascii="Times New Roman" w:hAnsi="Times New Roman" w:cs="Times New Roman"/>
          <w:sz w:val="30"/>
          <w:szCs w:val="30"/>
        </w:rPr>
        <w:t>р</w:t>
      </w:r>
      <w:r w:rsidR="00212C9E" w:rsidRPr="00115270">
        <w:rPr>
          <w:rFonts w:ascii="Times New Roman" w:hAnsi="Times New Roman" w:cs="Times New Roman"/>
          <w:sz w:val="30"/>
          <w:szCs w:val="30"/>
        </w:rPr>
        <w:t>ганизациях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927E0D" w:rsidRPr="00115270" w:rsidRDefault="00927E0D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приятию является главное управление образования.</w:t>
      </w:r>
    </w:p>
    <w:p w:rsidR="0067386B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927E0D" w:rsidRPr="00115270" w:rsidRDefault="00A03FF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927E0D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816A86" w:rsidRPr="00115270" w:rsidRDefault="00212C9E" w:rsidP="00212C9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20 800,00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</w:t>
      </w:r>
      <w:r w:rsidR="00816A86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в 202</w:t>
      </w:r>
      <w:r w:rsidR="002B0569" w:rsidRPr="00115270">
        <w:rPr>
          <w:rFonts w:ascii="Times New Roman" w:hAnsi="Times New Roman" w:cs="Times New Roman"/>
          <w:sz w:val="30"/>
          <w:szCs w:val="30"/>
        </w:rPr>
        <w:t>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</w:t>
      </w:r>
      <w:r w:rsidR="00854074" w:rsidRPr="00115270">
        <w:rPr>
          <w:rFonts w:ascii="Times New Roman" w:hAnsi="Times New Roman" w:cs="Times New Roman"/>
          <w:sz w:val="30"/>
          <w:szCs w:val="30"/>
        </w:rPr>
        <w:t>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12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1.1</w:t>
        </w:r>
      </w:hyperlink>
      <w:r w:rsidR="00017A58" w:rsidRPr="00115270">
        <w:rPr>
          <w:rFonts w:ascii="Times New Roman" w:hAnsi="Times New Roman" w:cs="Times New Roman"/>
          <w:sz w:val="30"/>
          <w:szCs w:val="30"/>
        </w:rPr>
        <w:t>1</w:t>
      </w:r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государственных гарантий реал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>зации прав на получение общедоступного и бесплатного дошкольного образования в муниципальных дошкольных образовательных организ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циях, общедоступного и бесплатного дошкольного образования в мун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>ципальных общеобразовательных организациях</w:t>
      </w:r>
      <w:r w:rsidR="00C600EF" w:rsidRPr="00115270">
        <w:rPr>
          <w:rFonts w:ascii="Times New Roman" w:hAnsi="Times New Roman" w:cs="Times New Roman"/>
          <w:sz w:val="30"/>
          <w:szCs w:val="30"/>
        </w:rPr>
        <w:t>,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в части обеспечения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C80F5A" w:rsidRPr="00115270">
        <w:rPr>
          <w:rFonts w:ascii="Times New Roman" w:hAnsi="Times New Roman" w:cs="Times New Roman"/>
          <w:sz w:val="30"/>
          <w:szCs w:val="30"/>
        </w:rPr>
        <w:t>деятельности административно-хозяйственного, учебно-вспомогатель</w:t>
      </w:r>
      <w:r w:rsidR="00195E7D" w:rsidRPr="00115270">
        <w:rPr>
          <w:rFonts w:ascii="Times New Roman" w:hAnsi="Times New Roman" w:cs="Times New Roman"/>
          <w:sz w:val="30"/>
          <w:szCs w:val="30"/>
        </w:rPr>
        <w:t>-</w:t>
      </w:r>
      <w:r w:rsidR="00C80F5A" w:rsidRPr="00115270">
        <w:rPr>
          <w:rFonts w:ascii="Times New Roman" w:hAnsi="Times New Roman" w:cs="Times New Roman"/>
          <w:sz w:val="30"/>
          <w:szCs w:val="30"/>
        </w:rPr>
        <w:t>ного персонала и иных категорий работников образовательных орган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заций, участвующих в реализации общеобразовательных программ </w:t>
      </w:r>
      <w:r w:rsidR="00195E7D" w:rsidRPr="0011527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80F5A" w:rsidRPr="00115270">
        <w:rPr>
          <w:rFonts w:ascii="Times New Roman" w:hAnsi="Times New Roman" w:cs="Times New Roman"/>
          <w:sz w:val="30"/>
          <w:szCs w:val="30"/>
        </w:rPr>
        <w:t>в соответствии с федеральными государственными образовательными стандартами.</w:t>
      </w:r>
    </w:p>
    <w:p w:rsidR="005600B9" w:rsidRPr="00115270" w:rsidRDefault="00001D14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за счет средств краевого бюджета предусматриваются расходы по оказанию муниципальных услуг </w:t>
      </w:r>
      <w:r w:rsidR="00A03FFF" w:rsidRPr="0011527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15270">
        <w:rPr>
          <w:rFonts w:ascii="Times New Roman" w:hAnsi="Times New Roman" w:cs="Times New Roman"/>
          <w:sz w:val="30"/>
          <w:szCs w:val="30"/>
        </w:rPr>
        <w:t>по предоставлению дошкольного образования муниципальными 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зовательными учреждениями, связанные с организацией администр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тивной, финансовой и учебно-вспомогательной деятельности в 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школьных</w:t>
      </w:r>
      <w:r w:rsidR="005600B9" w:rsidRPr="00115270">
        <w:rPr>
          <w:rFonts w:ascii="Times New Roman" w:hAnsi="Times New Roman" w:cs="Times New Roman"/>
          <w:sz w:val="30"/>
          <w:szCs w:val="30"/>
        </w:rPr>
        <w:t xml:space="preserve"> учреждениях города Красноярска</w:t>
      </w:r>
      <w:r w:rsidR="008542F6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A03FFF" w:rsidP="008540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Красноярского края.</w:t>
      </w:r>
    </w:p>
    <w:p w:rsidR="002B0569" w:rsidRPr="00115270" w:rsidRDefault="002B0569" w:rsidP="002B05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3 881 360,10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BF5F05">
        <w:rPr>
          <w:rFonts w:ascii="Times New Roman" w:hAnsi="Times New Roman" w:cs="Times New Roman"/>
          <w:sz w:val="30"/>
          <w:szCs w:val="30"/>
        </w:rPr>
        <w:t>1 29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3 786,70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BF5F05">
        <w:rPr>
          <w:rFonts w:ascii="Times New Roman" w:hAnsi="Times New Roman" w:cs="Times New Roman"/>
          <w:sz w:val="30"/>
          <w:szCs w:val="30"/>
        </w:rPr>
        <w:t>1 29</w:t>
      </w:r>
      <w:r w:rsidR="00BF5F05" w:rsidRPr="00115270">
        <w:rPr>
          <w:rFonts w:ascii="Times New Roman" w:hAnsi="Times New Roman" w:cs="Times New Roman"/>
          <w:sz w:val="30"/>
          <w:szCs w:val="30"/>
        </w:rPr>
        <w:t xml:space="preserve">3 786,70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BF5F05">
        <w:rPr>
          <w:rFonts w:ascii="Times New Roman" w:hAnsi="Times New Roman" w:cs="Times New Roman"/>
          <w:sz w:val="30"/>
          <w:szCs w:val="30"/>
        </w:rPr>
        <w:t>1 29</w:t>
      </w:r>
      <w:r w:rsidR="00BF5F05" w:rsidRPr="00115270">
        <w:rPr>
          <w:rFonts w:ascii="Times New Roman" w:hAnsi="Times New Roman" w:cs="Times New Roman"/>
          <w:sz w:val="30"/>
          <w:szCs w:val="30"/>
        </w:rPr>
        <w:t xml:space="preserve">3 786,70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854074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hyperlink w:anchor="P1620" w:history="1">
        <w:r w:rsidR="00C80F5A" w:rsidRPr="00115270">
          <w:rPr>
            <w:rFonts w:ascii="Times New Roman" w:hAnsi="Times New Roman"/>
            <w:sz w:val="30"/>
            <w:szCs w:val="30"/>
          </w:rPr>
          <w:t>мероприятие 1.1</w:t>
        </w:r>
      </w:hyperlink>
      <w:r w:rsidR="00017A58" w:rsidRPr="00115270">
        <w:rPr>
          <w:rFonts w:ascii="Times New Roman" w:hAnsi="Times New Roman"/>
          <w:sz w:val="30"/>
          <w:szCs w:val="30"/>
        </w:rPr>
        <w:t>2</w:t>
      </w:r>
      <w:r w:rsidR="00C80F5A" w:rsidRPr="00115270">
        <w:rPr>
          <w:rFonts w:ascii="Times New Roman" w:hAnsi="Times New Roman"/>
          <w:sz w:val="30"/>
          <w:szCs w:val="30"/>
        </w:rPr>
        <w:t>. Выплата компенсации части родительской пл</w:t>
      </w:r>
      <w:r w:rsidR="00C80F5A" w:rsidRPr="00115270">
        <w:rPr>
          <w:rFonts w:ascii="Times New Roman" w:hAnsi="Times New Roman"/>
          <w:sz w:val="30"/>
          <w:szCs w:val="30"/>
        </w:rPr>
        <w:t>а</w:t>
      </w:r>
      <w:r w:rsidR="00C80F5A" w:rsidRPr="00115270">
        <w:rPr>
          <w:rFonts w:ascii="Times New Roman" w:hAnsi="Times New Roman"/>
          <w:sz w:val="30"/>
          <w:szCs w:val="30"/>
        </w:rPr>
        <w:t>ты за присмотр и уход за детьми работникам муниципальных дошкол</w:t>
      </w:r>
      <w:r w:rsidR="00C80F5A" w:rsidRPr="00115270">
        <w:rPr>
          <w:rFonts w:ascii="Times New Roman" w:hAnsi="Times New Roman"/>
          <w:sz w:val="30"/>
          <w:szCs w:val="30"/>
        </w:rPr>
        <w:t>ь</w:t>
      </w:r>
      <w:r w:rsidR="00C80F5A" w:rsidRPr="00115270">
        <w:rPr>
          <w:rFonts w:ascii="Times New Roman" w:hAnsi="Times New Roman"/>
          <w:sz w:val="30"/>
          <w:szCs w:val="30"/>
        </w:rPr>
        <w:t xml:space="preserve">ных образовательных учреждений и работникам дошкольных групп </w:t>
      </w:r>
      <w:r w:rsidR="001C0C57" w:rsidRPr="00115270">
        <w:rPr>
          <w:rFonts w:ascii="Times New Roman" w:hAnsi="Times New Roman"/>
          <w:sz w:val="30"/>
          <w:szCs w:val="30"/>
        </w:rPr>
        <w:t xml:space="preserve"> </w:t>
      </w:r>
      <w:r w:rsidR="00C80F5A" w:rsidRPr="00115270">
        <w:rPr>
          <w:rFonts w:ascii="Times New Roman" w:hAnsi="Times New Roman"/>
          <w:sz w:val="30"/>
          <w:szCs w:val="30"/>
        </w:rPr>
        <w:t>муниципальных общеобразовательных учреждений, среднедушевой д</w:t>
      </w:r>
      <w:r w:rsidR="00C80F5A" w:rsidRPr="00115270">
        <w:rPr>
          <w:rFonts w:ascii="Times New Roman" w:hAnsi="Times New Roman"/>
          <w:sz w:val="30"/>
          <w:szCs w:val="30"/>
        </w:rPr>
        <w:t>о</w:t>
      </w:r>
      <w:r w:rsidR="00C80F5A" w:rsidRPr="00115270">
        <w:rPr>
          <w:rFonts w:ascii="Times New Roman" w:hAnsi="Times New Roman"/>
          <w:sz w:val="30"/>
          <w:szCs w:val="30"/>
        </w:rPr>
        <w:t>ход семьи которых ниже величины прожиточного минимума, устано</w:t>
      </w:r>
      <w:r w:rsidR="00C80F5A" w:rsidRPr="00115270">
        <w:rPr>
          <w:rFonts w:ascii="Times New Roman" w:hAnsi="Times New Roman"/>
          <w:sz w:val="30"/>
          <w:szCs w:val="30"/>
        </w:rPr>
        <w:t>в</w:t>
      </w:r>
      <w:r w:rsidR="00C80F5A" w:rsidRPr="00115270">
        <w:rPr>
          <w:rFonts w:ascii="Times New Roman" w:hAnsi="Times New Roman"/>
          <w:sz w:val="30"/>
          <w:szCs w:val="30"/>
        </w:rPr>
        <w:t>ленной в районах Красноярского края на душу населения: на первого ре</w:t>
      </w:r>
      <w:r w:rsidR="007F30D1" w:rsidRPr="00115270">
        <w:rPr>
          <w:rFonts w:ascii="Times New Roman" w:hAnsi="Times New Roman"/>
          <w:sz w:val="30"/>
          <w:szCs w:val="30"/>
        </w:rPr>
        <w:t>бенка –</w:t>
      </w:r>
      <w:r w:rsidR="00C80F5A" w:rsidRPr="00115270">
        <w:rPr>
          <w:rFonts w:ascii="Times New Roman" w:hAnsi="Times New Roman"/>
          <w:sz w:val="30"/>
          <w:szCs w:val="30"/>
        </w:rPr>
        <w:t xml:space="preserve"> 80 процентов от размера внесенной ими родительской платы </w:t>
      </w:r>
      <w:r w:rsidR="00A03FFF" w:rsidRPr="00115270">
        <w:rPr>
          <w:rFonts w:ascii="Times New Roman" w:hAnsi="Times New Roman"/>
          <w:sz w:val="30"/>
          <w:szCs w:val="30"/>
        </w:rPr>
        <w:t xml:space="preserve">           </w:t>
      </w:r>
      <w:r w:rsidR="00C80F5A" w:rsidRPr="00115270">
        <w:rPr>
          <w:rFonts w:ascii="Times New Roman" w:hAnsi="Times New Roman"/>
          <w:sz w:val="30"/>
          <w:szCs w:val="30"/>
        </w:rPr>
        <w:t xml:space="preserve">в соответствующем образовательном учреждении; на второго </w:t>
      </w:r>
      <w:r w:rsidR="00A03FFF" w:rsidRPr="00115270">
        <w:rPr>
          <w:rFonts w:ascii="Times New Roman" w:hAnsi="Times New Roman"/>
          <w:sz w:val="30"/>
          <w:szCs w:val="30"/>
        </w:rPr>
        <w:t>ребенка –</w:t>
      </w:r>
      <w:r w:rsidR="00C80F5A" w:rsidRPr="00115270">
        <w:rPr>
          <w:rFonts w:ascii="Times New Roman" w:hAnsi="Times New Roman"/>
          <w:sz w:val="30"/>
          <w:szCs w:val="30"/>
        </w:rPr>
        <w:t xml:space="preserve"> 50 процентов от размера родительской платы в соответствующем обр</w:t>
      </w:r>
      <w:r w:rsidR="00C80F5A" w:rsidRPr="00115270">
        <w:rPr>
          <w:rFonts w:ascii="Times New Roman" w:hAnsi="Times New Roman"/>
          <w:sz w:val="30"/>
          <w:szCs w:val="30"/>
        </w:rPr>
        <w:t>а</w:t>
      </w:r>
      <w:r w:rsidR="00C80F5A" w:rsidRPr="00115270">
        <w:rPr>
          <w:rFonts w:ascii="Times New Roman" w:hAnsi="Times New Roman"/>
          <w:sz w:val="30"/>
          <w:szCs w:val="30"/>
        </w:rPr>
        <w:t>зовательном учреждении; на третье</w:t>
      </w:r>
      <w:r w:rsidR="00A03FFF" w:rsidRPr="00115270">
        <w:rPr>
          <w:rFonts w:ascii="Times New Roman" w:hAnsi="Times New Roman"/>
          <w:sz w:val="30"/>
          <w:szCs w:val="30"/>
        </w:rPr>
        <w:t>го ребенка и последующих детей –</w:t>
      </w:r>
      <w:r w:rsidR="00C80F5A" w:rsidRPr="00115270">
        <w:rPr>
          <w:rFonts w:ascii="Times New Roman" w:hAnsi="Times New Roman"/>
          <w:sz w:val="30"/>
          <w:szCs w:val="30"/>
        </w:rPr>
        <w:t xml:space="preserve"> 30 процентов от размера родительской платы в соответствующем обр</w:t>
      </w:r>
      <w:r w:rsidR="00C80F5A" w:rsidRPr="00115270">
        <w:rPr>
          <w:rFonts w:ascii="Times New Roman" w:hAnsi="Times New Roman"/>
          <w:sz w:val="30"/>
          <w:szCs w:val="30"/>
        </w:rPr>
        <w:t>а</w:t>
      </w:r>
      <w:r w:rsidR="00C80F5A" w:rsidRPr="00115270">
        <w:rPr>
          <w:rFonts w:ascii="Times New Roman" w:hAnsi="Times New Roman"/>
          <w:sz w:val="30"/>
          <w:szCs w:val="30"/>
        </w:rPr>
        <w:lastRenderedPageBreak/>
        <w:t>зовательном учреждении с учетом доставки выплат.</w:t>
      </w:r>
    </w:p>
    <w:p w:rsidR="00C80F5A" w:rsidRPr="00115270" w:rsidRDefault="00C80F5A" w:rsidP="008540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1C0C57" w:rsidP="008540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Исполнителями </w:t>
      </w:r>
      <w:r w:rsidR="0067386B" w:rsidRPr="00115270">
        <w:rPr>
          <w:rFonts w:ascii="Times New Roman" w:hAnsi="Times New Roman"/>
          <w:sz w:val="30"/>
          <w:szCs w:val="30"/>
        </w:rPr>
        <w:t>данного мероприятия являются муниципальные казенные учреждения.</w:t>
      </w:r>
    </w:p>
    <w:p w:rsidR="00C80F5A" w:rsidRPr="00115270" w:rsidRDefault="00A03FFF" w:rsidP="0085407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2B0569" w:rsidRPr="00115270" w:rsidRDefault="002B0569" w:rsidP="002B05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636"/>
      <w:bookmarkEnd w:id="2"/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23 352,60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CA161E" w:rsidRPr="00115270">
        <w:rPr>
          <w:rFonts w:ascii="Times New Roman" w:hAnsi="Times New Roman" w:cs="Times New Roman"/>
          <w:sz w:val="30"/>
          <w:szCs w:val="30"/>
        </w:rPr>
        <w:t xml:space="preserve">7 784,20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7 784,20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7 784,20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1203B9" w:rsidRPr="00115270" w:rsidRDefault="001302F8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w:anchor="P2062" w:history="1">
        <w:r w:rsidR="001203B9"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мероприятие 1.13</w:t>
        </w:r>
      </w:hyperlink>
      <w:r w:rsidR="001203B9" w:rsidRPr="00115270">
        <w:rPr>
          <w:rFonts w:ascii="Times New Roman" w:eastAsia="Times New Roman" w:hAnsi="Times New Roman"/>
          <w:sz w:val="30"/>
          <w:szCs w:val="30"/>
          <w:lang w:eastAsia="ru-RU"/>
        </w:rPr>
        <w:t>. Создание дополнительных мест в дошкольных образовательных учреждениях в рамках реализации бюджетных инв</w:t>
      </w:r>
      <w:r w:rsidR="001203B9"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1203B9" w:rsidRPr="00115270">
        <w:rPr>
          <w:rFonts w:ascii="Times New Roman" w:eastAsia="Times New Roman" w:hAnsi="Times New Roman"/>
          <w:sz w:val="30"/>
          <w:szCs w:val="30"/>
          <w:lang w:eastAsia="ru-RU"/>
        </w:rPr>
        <w:t>стиций.</w:t>
      </w:r>
    </w:p>
    <w:p w:rsidR="00437743" w:rsidRPr="00115270" w:rsidRDefault="000E481F" w:rsidP="004377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 рамках мероприятий, предусмотренных адресной инвестицио</w:t>
      </w:r>
      <w:r w:rsidRPr="00115270">
        <w:rPr>
          <w:rFonts w:ascii="Times New Roman" w:hAnsi="Times New Roman"/>
          <w:sz w:val="30"/>
          <w:szCs w:val="30"/>
        </w:rPr>
        <w:t>н</w:t>
      </w:r>
      <w:r w:rsidRPr="00115270">
        <w:rPr>
          <w:rFonts w:ascii="Times New Roman" w:hAnsi="Times New Roman"/>
          <w:sz w:val="30"/>
          <w:szCs w:val="30"/>
        </w:rPr>
        <w:t>ной программой города</w:t>
      </w:r>
      <w:r w:rsidR="00854074" w:rsidRPr="00115270">
        <w:rPr>
          <w:rFonts w:ascii="Times New Roman" w:hAnsi="Times New Roman"/>
          <w:sz w:val="30"/>
          <w:szCs w:val="30"/>
        </w:rPr>
        <w:t>,</w:t>
      </w:r>
      <w:r w:rsidRPr="00115270">
        <w:rPr>
          <w:rFonts w:ascii="Times New Roman" w:hAnsi="Times New Roman"/>
          <w:sz w:val="30"/>
          <w:szCs w:val="30"/>
        </w:rPr>
        <w:t xml:space="preserve"> </w:t>
      </w:r>
      <w:r w:rsidR="00437743" w:rsidRPr="00115270">
        <w:rPr>
          <w:rFonts w:ascii="Times New Roman" w:hAnsi="Times New Roman"/>
          <w:sz w:val="30"/>
          <w:szCs w:val="30"/>
        </w:rPr>
        <w:t>в 2022  году планируется  проектирование строительства 3  зданий под дошкольные образовательные организации.</w:t>
      </w:r>
    </w:p>
    <w:p w:rsidR="00E75ED7" w:rsidRPr="00115270" w:rsidRDefault="00E75ED7" w:rsidP="004377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Данное мероприятие направлено на снижение дефицита мест</w:t>
      </w:r>
      <w:r w:rsidR="00A73B43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C0C5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в дошкольные образовательные  учреждения в районах массовой 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стройки жилья.</w:t>
      </w:r>
    </w:p>
    <w:p w:rsidR="001203B9" w:rsidRPr="00115270" w:rsidRDefault="003876D7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Главным</w:t>
      </w:r>
      <w:r w:rsidR="001203B9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распорядител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ем </w:t>
      </w:r>
      <w:r w:rsidR="001203B9" w:rsidRPr="00115270">
        <w:rPr>
          <w:rFonts w:ascii="Times New Roman" w:eastAsia="Times New Roman" w:hAnsi="Times New Roman"/>
          <w:sz w:val="30"/>
          <w:szCs w:val="30"/>
          <w:lang w:eastAsia="ru-RU"/>
        </w:rPr>
        <w:t>бюджетных средств по данному мер</w:t>
      </w:r>
      <w:r w:rsidR="001203B9"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1203B9" w:rsidRPr="00115270">
        <w:rPr>
          <w:rFonts w:ascii="Times New Roman" w:eastAsia="Times New Roman" w:hAnsi="Times New Roman"/>
          <w:sz w:val="30"/>
          <w:szCs w:val="30"/>
          <w:lang w:eastAsia="ru-RU"/>
        </w:rPr>
        <w:t>при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ятию являе</w:t>
      </w:r>
      <w:r w:rsidR="001203B9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тся департамент </w:t>
      </w:r>
      <w:r w:rsidR="00437743" w:rsidRPr="00115270">
        <w:rPr>
          <w:rFonts w:ascii="Times New Roman" w:eastAsia="Times New Roman" w:hAnsi="Times New Roman"/>
          <w:sz w:val="30"/>
          <w:szCs w:val="30"/>
          <w:lang w:eastAsia="ru-RU"/>
        </w:rPr>
        <w:t>градостроительства.</w:t>
      </w:r>
    </w:p>
    <w:p w:rsidR="00437743" w:rsidRPr="00115270" w:rsidRDefault="00437743" w:rsidP="0043774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Исполнителями данного мероприятия являются департамент гр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достроительства, муниципальное казенное учреждение.</w:t>
      </w:r>
    </w:p>
    <w:p w:rsidR="001203B9" w:rsidRPr="00115270" w:rsidRDefault="001203B9" w:rsidP="0085407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Источник финансирования – бюджет города Красноярска.</w:t>
      </w:r>
    </w:p>
    <w:p w:rsidR="00212C9E" w:rsidRPr="00115270" w:rsidRDefault="00212C9E" w:rsidP="00854074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 xml:space="preserve">роприятия, составляет </w:t>
      </w:r>
      <w:r w:rsidR="00BD2869" w:rsidRPr="00115270">
        <w:rPr>
          <w:rFonts w:ascii="Times New Roman" w:hAnsi="Times New Roman"/>
          <w:sz w:val="30"/>
          <w:szCs w:val="30"/>
        </w:rPr>
        <w:t xml:space="preserve">23 165,43 </w:t>
      </w:r>
      <w:r w:rsidR="002B0569" w:rsidRPr="00115270">
        <w:rPr>
          <w:rFonts w:ascii="Times New Roman" w:hAnsi="Times New Roman"/>
          <w:sz w:val="30"/>
          <w:szCs w:val="30"/>
        </w:rPr>
        <w:t>тыс. рублей в 2022</w:t>
      </w:r>
      <w:r w:rsidR="00854074" w:rsidRPr="00115270">
        <w:rPr>
          <w:rFonts w:ascii="Times New Roman" w:hAnsi="Times New Roman"/>
          <w:sz w:val="30"/>
          <w:szCs w:val="30"/>
        </w:rPr>
        <w:t xml:space="preserve"> году;</w:t>
      </w:r>
    </w:p>
    <w:p w:rsidR="00AE31BA" w:rsidRPr="00115270" w:rsidRDefault="001302F8" w:rsidP="00441CB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hyperlink w:anchor="P2062" w:history="1">
        <w:r w:rsidR="00AE31BA"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мероприятие 1.1</w:t>
        </w:r>
      </w:hyperlink>
      <w:r w:rsidR="00955076" w:rsidRPr="00115270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441CBA" w:rsidRPr="0011527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E31BA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Создание дополнительных мест в дошкольных образовательных учреждениях за счет средств бюджета города в рамках реализации национального проекта «Демография».</w:t>
      </w:r>
    </w:p>
    <w:p w:rsidR="00955076" w:rsidRPr="00115270" w:rsidRDefault="00E634F4" w:rsidP="009550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 рамках мероприятий, предусмотренных адресной инвестицио</w:t>
      </w:r>
      <w:r w:rsidRPr="00115270">
        <w:rPr>
          <w:rFonts w:ascii="Times New Roman" w:hAnsi="Times New Roman"/>
          <w:sz w:val="30"/>
          <w:szCs w:val="30"/>
        </w:rPr>
        <w:t>н</w:t>
      </w:r>
      <w:r w:rsidRPr="00115270">
        <w:rPr>
          <w:rFonts w:ascii="Times New Roman" w:hAnsi="Times New Roman"/>
          <w:sz w:val="30"/>
          <w:szCs w:val="30"/>
        </w:rPr>
        <w:t>ной программой города</w:t>
      </w:r>
      <w:r w:rsidR="00441CBA" w:rsidRPr="00115270">
        <w:rPr>
          <w:rFonts w:ascii="Times New Roman" w:hAnsi="Times New Roman"/>
          <w:sz w:val="30"/>
          <w:szCs w:val="30"/>
        </w:rPr>
        <w:t>,</w:t>
      </w:r>
      <w:r w:rsidRPr="00115270">
        <w:rPr>
          <w:rFonts w:ascii="Times New Roman" w:hAnsi="Times New Roman"/>
          <w:sz w:val="30"/>
          <w:szCs w:val="30"/>
        </w:rPr>
        <w:t xml:space="preserve"> </w:t>
      </w:r>
      <w:r w:rsidR="00955076" w:rsidRPr="00115270">
        <w:rPr>
          <w:rFonts w:ascii="Times New Roman" w:hAnsi="Times New Roman"/>
          <w:sz w:val="30"/>
          <w:szCs w:val="30"/>
        </w:rPr>
        <w:t>в 2022-2023  годах планируется  строительство 2  зданий под дошкольные образовательные организации.</w:t>
      </w:r>
    </w:p>
    <w:p w:rsidR="00AE31BA" w:rsidRPr="00115270" w:rsidRDefault="00AE31BA" w:rsidP="009550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Данное мероприятие направлено на снижение дефицита мест </w:t>
      </w:r>
      <w:r w:rsidR="00195E7D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="00522845" w:rsidRPr="00115270">
        <w:rPr>
          <w:rFonts w:ascii="Times New Roman" w:eastAsia="Times New Roman" w:hAnsi="Times New Roman"/>
          <w:sz w:val="30"/>
          <w:szCs w:val="30"/>
          <w:lang w:eastAsia="ru-RU"/>
        </w:rPr>
        <w:t>в дошкольные образовательные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учреждения в районах массовой з</w:t>
      </w:r>
      <w:r w:rsidR="005C3B67"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стройки жилья.</w:t>
      </w:r>
    </w:p>
    <w:p w:rsidR="00437743" w:rsidRPr="00115270" w:rsidRDefault="00AE31BA" w:rsidP="00441CB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Главными распорядителями бюджетных средств по данному м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роприятию являются</w:t>
      </w:r>
      <w:r w:rsidR="00437743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департамент градостроительства.</w:t>
      </w:r>
    </w:p>
    <w:p w:rsidR="00AE31BA" w:rsidRPr="00115270" w:rsidRDefault="00AE31BA" w:rsidP="00441CB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Исполнителями данного мероприятия являются департамент гр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достроительства, муниципальное казенное учреждение.</w:t>
      </w:r>
    </w:p>
    <w:p w:rsidR="00AE31BA" w:rsidRPr="00115270" w:rsidRDefault="00AE31BA" w:rsidP="00441CB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Источник финансирования – бюджет города Красноярска.</w:t>
      </w:r>
    </w:p>
    <w:p w:rsidR="00955076" w:rsidRPr="00115270" w:rsidRDefault="00955076" w:rsidP="009550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 404 440,57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BD2869"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391 286,02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13 154,55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2023 году;</w:t>
      </w:r>
    </w:p>
    <w:p w:rsidR="001E4516" w:rsidRPr="00115270" w:rsidRDefault="001302F8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40" w:history="1">
        <w:r w:rsidR="001E4516" w:rsidRPr="00115270">
          <w:rPr>
            <w:rFonts w:ascii="Times New Roman" w:hAnsi="Times New Roman" w:cs="Times New Roman"/>
            <w:sz w:val="30"/>
            <w:szCs w:val="30"/>
          </w:rPr>
          <w:t>мероприятие 1.</w:t>
        </w:r>
      </w:hyperlink>
      <w:r w:rsidR="001E4516" w:rsidRPr="00115270">
        <w:rPr>
          <w:rFonts w:ascii="Times New Roman" w:hAnsi="Times New Roman" w:cs="Times New Roman"/>
          <w:sz w:val="30"/>
          <w:szCs w:val="30"/>
        </w:rPr>
        <w:t>1</w:t>
      </w:r>
      <w:r w:rsidR="00955076" w:rsidRPr="00115270">
        <w:rPr>
          <w:rFonts w:ascii="Times New Roman" w:hAnsi="Times New Roman" w:cs="Times New Roman"/>
          <w:sz w:val="30"/>
          <w:szCs w:val="30"/>
        </w:rPr>
        <w:t>5</w:t>
      </w:r>
      <w:r w:rsidR="001E4516" w:rsidRPr="00115270">
        <w:rPr>
          <w:rFonts w:ascii="Times New Roman" w:hAnsi="Times New Roman" w:cs="Times New Roman"/>
          <w:sz w:val="30"/>
          <w:szCs w:val="30"/>
        </w:rPr>
        <w:t>. Мероприятия по обеспечению антитеррорист</w:t>
      </w:r>
      <w:r w:rsidR="001E4516" w:rsidRPr="00115270">
        <w:rPr>
          <w:rFonts w:ascii="Times New Roman" w:hAnsi="Times New Roman" w:cs="Times New Roman"/>
          <w:sz w:val="30"/>
          <w:szCs w:val="30"/>
        </w:rPr>
        <w:t>и</w:t>
      </w:r>
      <w:r w:rsidR="001E4516" w:rsidRPr="00115270">
        <w:rPr>
          <w:rFonts w:ascii="Times New Roman" w:hAnsi="Times New Roman" w:cs="Times New Roman"/>
          <w:sz w:val="30"/>
          <w:szCs w:val="30"/>
        </w:rPr>
        <w:t>ческой защищенности объектов.</w:t>
      </w:r>
    </w:p>
    <w:p w:rsidR="00826A73" w:rsidRPr="00115270" w:rsidRDefault="001E4516" w:rsidP="00441CB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указанного мероприятия </w:t>
      </w:r>
      <w:r w:rsidR="00826A73" w:rsidRPr="00115270">
        <w:rPr>
          <w:rFonts w:ascii="Times New Roman" w:eastAsia="Times New Roman" w:hAnsi="Times New Roman"/>
          <w:sz w:val="30"/>
          <w:szCs w:val="30"/>
          <w:lang w:eastAsia="ru-RU"/>
        </w:rPr>
        <w:t>запланированы средства  на проведение антитеррористических мероприятий в соответствии с треб</w:t>
      </w:r>
      <w:r w:rsidR="00826A73"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826A73" w:rsidRPr="00115270">
        <w:rPr>
          <w:rFonts w:ascii="Times New Roman" w:eastAsia="Times New Roman" w:hAnsi="Times New Roman"/>
          <w:sz w:val="30"/>
          <w:szCs w:val="30"/>
          <w:lang w:eastAsia="ru-RU"/>
        </w:rPr>
        <w:t>ваниями к антитеррористической защищенности объектов (территорий) Министерства просвещения Российской Федерации и объектов (терр</w:t>
      </w:r>
      <w:r w:rsidR="00826A73"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826A73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торий), относящихся к сфере деятельности Министерства просвещения Российской Федерации, утвержденными </w:t>
      </w:r>
      <w:r w:rsidR="00441CBA" w:rsidRPr="00115270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26A73" w:rsidRPr="00115270">
        <w:rPr>
          <w:rFonts w:ascii="Times New Roman" w:eastAsia="Times New Roman" w:hAnsi="Times New Roman"/>
          <w:sz w:val="30"/>
          <w:szCs w:val="30"/>
          <w:lang w:eastAsia="ru-RU"/>
        </w:rPr>
        <w:t>остановлением Правительства Российской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Федерации от 02.08.2019 № 1006: обеспечение </w:t>
      </w:r>
      <w:r w:rsidR="00441CBA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зданий учреждений 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охраной частными охранными предприятиями, обслужив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ние</w:t>
      </w:r>
      <w:r w:rsidR="00A374B6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системы «Т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ревожн</w:t>
      </w:r>
      <w:r w:rsidR="00A374B6" w:rsidRPr="00115270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кнопк</w:t>
      </w:r>
      <w:r w:rsidR="00A374B6" w:rsidRPr="00115270">
        <w:rPr>
          <w:rFonts w:ascii="Times New Roman" w:eastAsia="Times New Roman" w:hAnsi="Times New Roman"/>
          <w:sz w:val="30"/>
          <w:szCs w:val="30"/>
          <w:lang w:eastAsia="ru-RU"/>
        </w:rPr>
        <w:t>а»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A374B6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обслуживание 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систем</w:t>
      </w:r>
      <w:r w:rsidR="00A374B6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ы 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видеонабл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дения</w:t>
      </w:r>
      <w:r w:rsidR="00A374B6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учреждений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, обслуживание </w:t>
      </w:r>
      <w:r w:rsidR="00A374B6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домофонной системы  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и прочие ра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1D6FA7" w:rsidRPr="00115270">
        <w:rPr>
          <w:rFonts w:ascii="Times New Roman" w:eastAsia="Times New Roman" w:hAnsi="Times New Roman"/>
          <w:sz w:val="30"/>
          <w:szCs w:val="30"/>
          <w:lang w:eastAsia="ru-RU"/>
        </w:rPr>
        <w:t>ходы.</w:t>
      </w:r>
    </w:p>
    <w:p w:rsidR="001E4516" w:rsidRPr="00115270" w:rsidRDefault="001E4516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E4516" w:rsidRPr="00115270" w:rsidRDefault="001E4516" w:rsidP="00441C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Исполнителями данного мероприятия являются муниципальные образовательные учреждения.</w:t>
      </w:r>
    </w:p>
    <w:p w:rsidR="001E4516" w:rsidRPr="00115270" w:rsidRDefault="001E4516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2B0569" w:rsidRPr="00115270" w:rsidRDefault="002B0569" w:rsidP="002B056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450 858,51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150 286,17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150 286,17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150 286,17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</w:t>
      </w:r>
      <w:r w:rsidR="00BD2869" w:rsidRPr="00115270">
        <w:rPr>
          <w:rFonts w:ascii="Times New Roman" w:hAnsi="Times New Roman" w:cs="Times New Roman"/>
          <w:sz w:val="30"/>
          <w:szCs w:val="30"/>
        </w:rPr>
        <w:t>ду.</w:t>
      </w:r>
    </w:p>
    <w:p w:rsidR="00AE31BA" w:rsidRPr="00115270" w:rsidRDefault="00AE31BA" w:rsidP="00195E7D">
      <w:pPr>
        <w:widowControl w:val="0"/>
        <w:autoSpaceDE w:val="0"/>
        <w:autoSpaceDN w:val="0"/>
        <w:spacing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0F5A" w:rsidRPr="00115270" w:rsidRDefault="00A03FFF" w:rsidP="00195E7D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Подпрограмма 2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Развитие общего образования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</w:p>
    <w:p w:rsidR="005B2942" w:rsidRPr="00115270" w:rsidRDefault="005B2942" w:rsidP="00195E7D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A03FFF" w:rsidP="00195E7D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Паспорт подпрограммы 2</w:t>
      </w:r>
    </w:p>
    <w:p w:rsidR="00C80F5A" w:rsidRPr="00115270" w:rsidRDefault="00C80F5A" w:rsidP="00195E7D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7054"/>
      </w:tblGrid>
      <w:tr w:rsidR="00115270" w:rsidRPr="00115270" w:rsidTr="004D0BFC">
        <w:tc>
          <w:tcPr>
            <w:tcW w:w="2302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7054" w:type="dxa"/>
          </w:tcPr>
          <w:p w:rsidR="00C80F5A" w:rsidRPr="00115270" w:rsidRDefault="004D0640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Развитие общего образования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15270" w:rsidRPr="00115270" w:rsidTr="004D0BFC">
        <w:tc>
          <w:tcPr>
            <w:tcW w:w="2302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Исполнители мероприятий подпрограммы</w:t>
            </w:r>
          </w:p>
        </w:tc>
        <w:tc>
          <w:tcPr>
            <w:tcW w:w="7054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образования;</w:t>
            </w:r>
          </w:p>
          <w:p w:rsidR="00C80F5A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департамент градостроительства</w:t>
            </w:r>
            <w:r w:rsidR="0019684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9684B" w:rsidRPr="00115270" w:rsidRDefault="0019684B" w:rsidP="0019684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муниципальные общеобразовательные учреждения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муниципальные казенные учрежде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935EE7" w:rsidRPr="00115270" w:rsidRDefault="00935EE7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270" w:rsidRPr="00115270" w:rsidTr="004D0BFC">
        <w:tc>
          <w:tcPr>
            <w:tcW w:w="2302" w:type="dxa"/>
          </w:tcPr>
          <w:p w:rsidR="001C0C57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54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тивной социализации</w:t>
            </w:r>
            <w:r w:rsidR="00A03FF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детей</w:t>
            </w:r>
          </w:p>
        </w:tc>
      </w:tr>
      <w:tr w:rsidR="00115270" w:rsidRPr="00115270" w:rsidTr="004D0BFC">
        <w:tc>
          <w:tcPr>
            <w:tcW w:w="2302" w:type="dxa"/>
          </w:tcPr>
          <w:p w:rsidR="001C0C57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7054" w:type="dxa"/>
          </w:tcPr>
          <w:p w:rsidR="00C80F5A" w:rsidRPr="00115270" w:rsidRDefault="008E270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52284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Развитие сети муниципальных общеобразовател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ных учреждений, повышение качества инфрастру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туры обучения, реализация федеральных госуда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ственных образовательных стандартов к условиям 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обучения, повышение качества общего образования</w:t>
            </w:r>
            <w:r w:rsidR="00650AF5" w:rsidRPr="0011527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E270F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="00F236AB" w:rsidRPr="00115270">
              <w:rPr>
                <w:rFonts w:ascii="Times New Roman" w:hAnsi="Times New Roman" w:cs="Times New Roman"/>
                <w:sz w:val="30"/>
                <w:szCs w:val="30"/>
              </w:rPr>
              <w:t>Укрепление материально-технической базы общ</w:t>
            </w:r>
            <w:r w:rsidR="00F236AB" w:rsidRPr="0011527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236AB" w:rsidRPr="00115270">
              <w:rPr>
                <w:rFonts w:ascii="Times New Roman" w:hAnsi="Times New Roman" w:cs="Times New Roman"/>
                <w:sz w:val="30"/>
                <w:szCs w:val="30"/>
              </w:rPr>
              <w:t>образовательных учреждений за счет проведения капитальных и текущих ремонтов, оснащение общ</w:t>
            </w:r>
            <w:r w:rsidR="00F236AB" w:rsidRPr="0011527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F236AB" w:rsidRPr="00115270">
              <w:rPr>
                <w:rFonts w:ascii="Times New Roman" w:hAnsi="Times New Roman" w:cs="Times New Roman"/>
                <w:sz w:val="30"/>
                <w:szCs w:val="30"/>
              </w:rPr>
              <w:t>образовательных учреждений современным техн</w:t>
            </w:r>
            <w:r w:rsidR="00F236AB"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F236AB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логическим оборудованием для обеспечения </w:t>
            </w:r>
            <w:r w:rsidR="00441CBA" w:rsidRPr="00115270">
              <w:rPr>
                <w:rFonts w:ascii="Times New Roman" w:hAnsi="Times New Roman" w:cs="Times New Roman"/>
                <w:sz w:val="30"/>
                <w:szCs w:val="30"/>
              </w:rPr>
              <w:t>кажд</w:t>
            </w:r>
            <w:r w:rsidR="00441CBA"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41CB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му учащемуся </w:t>
            </w:r>
            <w:r w:rsidR="00F236AB" w:rsidRPr="00115270">
              <w:rPr>
                <w:rFonts w:ascii="Times New Roman" w:hAnsi="Times New Roman" w:cs="Times New Roman"/>
                <w:sz w:val="30"/>
                <w:szCs w:val="30"/>
              </w:rPr>
              <w:t>возможности получения образования в современных условиях</w:t>
            </w:r>
            <w:r w:rsidR="00650AF5" w:rsidRPr="0011527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80F5A" w:rsidRPr="00115270" w:rsidRDefault="00C80F5A" w:rsidP="00BA6C3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3. Создание условий для сохране</w:t>
            </w:r>
            <w:r w:rsidR="00441CBA" w:rsidRPr="00115270">
              <w:rPr>
                <w:rFonts w:ascii="Times New Roman" w:hAnsi="Times New Roman" w:cs="Times New Roman"/>
                <w:sz w:val="30"/>
                <w:szCs w:val="30"/>
              </w:rPr>
              <w:t>ния и укрепления здоровья детей</w:t>
            </w:r>
          </w:p>
        </w:tc>
      </w:tr>
      <w:tr w:rsidR="00115270" w:rsidRPr="00115270" w:rsidTr="004D0BFC">
        <w:tc>
          <w:tcPr>
            <w:tcW w:w="2302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Показатели 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зультативности подпрограммы</w:t>
            </w:r>
          </w:p>
        </w:tc>
        <w:tc>
          <w:tcPr>
            <w:tcW w:w="7054" w:type="dxa"/>
          </w:tcPr>
          <w:p w:rsidR="00DE3E1E" w:rsidRPr="00115270" w:rsidRDefault="00DE3E1E" w:rsidP="00DE3E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удельный вес численности учителей в возрасте                  до 35 лет в общей численности учителей муниц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пальных общеобразовательных учреждений, в том числе по годам:</w:t>
            </w:r>
          </w:p>
          <w:p w:rsidR="00DE3E1E" w:rsidRPr="00115270" w:rsidRDefault="00DE3E1E" w:rsidP="00DE3E1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5C3B67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30,0%;</w:t>
            </w:r>
          </w:p>
          <w:p w:rsidR="00DE3E1E" w:rsidRPr="00115270" w:rsidRDefault="005C3B67" w:rsidP="00DE3E1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2023</w:t>
            </w:r>
            <w:r w:rsidR="00DE3E1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30,0%;</w:t>
            </w:r>
          </w:p>
          <w:p w:rsidR="00CF0D5D" w:rsidRPr="00115270" w:rsidRDefault="00CF0D5D" w:rsidP="00DE3E1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910C4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30,0%;</w:t>
            </w:r>
          </w:p>
          <w:p w:rsidR="00DE3E1E" w:rsidRPr="00115270" w:rsidRDefault="00DE3E1E" w:rsidP="00DE3E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количество дополнительно созданных мест для д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е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тей в системе общего образования, в том числе по годам:</w:t>
            </w:r>
          </w:p>
          <w:p w:rsidR="00C80F5A" w:rsidRPr="00115270" w:rsidRDefault="00DE3E1E" w:rsidP="002163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2022 год – 1 550 мест</w:t>
            </w:r>
            <w:r w:rsidR="00F92F65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5C3B67" w:rsidRPr="00115270" w:rsidRDefault="005C3B67" w:rsidP="0021639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2023 год – </w:t>
            </w:r>
            <w:r w:rsidR="0021639B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  <w:r w:rsidR="00910C4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мест</w:t>
            </w:r>
            <w:r w:rsidR="0021639B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910C48" w:rsidRPr="00115270" w:rsidRDefault="0021639B" w:rsidP="002163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2024 год - 0</w:t>
            </w:r>
            <w:r w:rsidR="00910C4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мест</w:t>
            </w:r>
          </w:p>
        </w:tc>
      </w:tr>
      <w:tr w:rsidR="00115270" w:rsidRPr="00115270" w:rsidTr="004D0BFC">
        <w:trPr>
          <w:trHeight w:val="1008"/>
        </w:trPr>
        <w:tc>
          <w:tcPr>
            <w:tcW w:w="2302" w:type="dxa"/>
          </w:tcPr>
          <w:p w:rsidR="001C0C57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Сроки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реализации подпрограммы</w:t>
            </w:r>
          </w:p>
        </w:tc>
        <w:tc>
          <w:tcPr>
            <w:tcW w:w="7054" w:type="dxa"/>
          </w:tcPr>
          <w:p w:rsidR="00C80F5A" w:rsidRPr="00115270" w:rsidRDefault="00416C85" w:rsidP="00910C4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960ED7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10C48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54C6D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</w:t>
            </w:r>
            <w:r w:rsidR="00960ED7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10C48" w:rsidRPr="0011527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A1960"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054C6D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10C48" w:rsidRPr="001152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1C0C57" w:rsidRPr="00115270" w:rsidTr="004D0BFC">
        <w:tc>
          <w:tcPr>
            <w:tcW w:w="2302" w:type="dxa"/>
          </w:tcPr>
          <w:p w:rsidR="001C0C57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 источники финансиров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ния подпр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7054" w:type="dxa"/>
          </w:tcPr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объем бюджетных ассигнований на реализацию подпрограммы составит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>25 160 236,33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рублей, в том числе: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на 2022 год, всего –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9 454 855,74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тыс. рублей, 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бюджета города –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2 289 850,16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краевого бюджета –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6 175 910,48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федерального бюджета –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989 095,10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на 2023 год, всего –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 8 206 122,81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 тыс. рублей, 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средства бюджета города –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 1 705 298,32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 тыс. ру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краевого бюджета –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5 864 642,15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lastRenderedPageBreak/>
              <w:t>средства федерального бюджета –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 636 182,34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на 2024 год, всего –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7 499 257,78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тыс. рублей, 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в том числе: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бюджета города –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1 676 733,78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краевого бюджета –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5 822 524,00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лей;</w:t>
            </w:r>
          </w:p>
          <w:p w:rsidR="00102029" w:rsidRPr="00115270" w:rsidRDefault="00102029" w:rsidP="00102029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средства федерального бюджета – </w:t>
            </w:r>
            <w:r w:rsidR="00BD2869" w:rsidRPr="00115270">
              <w:rPr>
                <w:rFonts w:ascii="Times New Roman" w:hAnsi="Times New Roman"/>
                <w:sz w:val="30"/>
                <w:szCs w:val="30"/>
              </w:rPr>
              <w:t xml:space="preserve">0,00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рублей.</w:t>
            </w:r>
          </w:p>
          <w:p w:rsidR="00C80F5A" w:rsidRPr="00115270" w:rsidRDefault="00C80F5A" w:rsidP="00515E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80F5A" w:rsidRPr="00115270" w:rsidRDefault="00C80F5A" w:rsidP="00195E7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C80F5A" w:rsidRPr="00115270" w:rsidRDefault="00C80F5A" w:rsidP="00195E7D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1. </w:t>
      </w:r>
      <w:r w:rsidR="005A1960" w:rsidRPr="00115270">
        <w:rPr>
          <w:rFonts w:ascii="Times New Roman" w:hAnsi="Times New Roman" w:cs="Times New Roman"/>
          <w:sz w:val="30"/>
          <w:szCs w:val="30"/>
        </w:rPr>
        <w:t>Постановка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5A1960" w:rsidRPr="00115270">
        <w:rPr>
          <w:rFonts w:ascii="Times New Roman" w:hAnsi="Times New Roman" w:cs="Times New Roman"/>
          <w:sz w:val="30"/>
          <w:szCs w:val="30"/>
        </w:rPr>
        <w:t>общегородской проблемы подпрограммы 2</w:t>
      </w:r>
    </w:p>
    <w:p w:rsidR="00C80F5A" w:rsidRPr="00115270" w:rsidRDefault="00C80F5A" w:rsidP="00195E7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BD0260" w:rsidRPr="00115270" w:rsidRDefault="00BD0260" w:rsidP="004D064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На основании </w:t>
      </w:r>
      <w:hyperlink r:id="rId57" w:history="1">
        <w:r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пункта 13 статьи 16</w:t>
        </w:r>
      </w:hyperlink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Федерального закона                         от 06.10.2003 № 131-ФЗ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 общих принципах организации местного самоуправления в Российской Федерации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к вопросам местного знач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 городского округа относится организация предоставления общед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ступного бесплатного общего образования.</w:t>
      </w:r>
    </w:p>
    <w:p w:rsidR="00BD0260" w:rsidRPr="00115270" w:rsidRDefault="00BD0260" w:rsidP="004D064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Повышение качества организации предоставления общедоступн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го и бесплатного общего образования по основным общеобразовател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ным программам в соответствии с требованиями государственных                образовательных стандартов является </w:t>
      </w:r>
      <w:r w:rsidR="00E356E0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основным направлением </w:t>
      </w:r>
      <w:r w:rsidR="001C0C5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 приоритетом социально-экономического развития города Красноя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ска.</w:t>
      </w:r>
    </w:p>
    <w:p w:rsidR="00BD0260" w:rsidRPr="00115270" w:rsidRDefault="00BD0260" w:rsidP="004D064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 качество общего образования, выполнение государственных стандартов существенное влияние оказывают условия, созданные для реализации образовательных программ, а именно: условия безопасн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сти, материально-технические, кадровые, инновационные ресурсы,              сохранение здоровья детей и т.п.</w:t>
      </w:r>
    </w:p>
    <w:p w:rsidR="001C482A" w:rsidRPr="00115270" w:rsidRDefault="001C482A" w:rsidP="004D064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Учитывая многообразие факторов, от которых зависит организ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ция предоставления общего образования, а также в целях реализации задач федеральных проектов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Современная школа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Успех каждого ребенка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Цифровая образовательная среда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Учитель будущего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национального проекта 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Образование</w:t>
      </w:r>
      <w:r w:rsidR="004D0640" w:rsidRPr="00115270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приоритетными направлениями деятельности в рамках подпрограммы станут:</w:t>
      </w:r>
    </w:p>
    <w:p w:rsidR="001C482A" w:rsidRPr="00115270" w:rsidRDefault="001C482A" w:rsidP="004D064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повышение доступности и качества образования, в том числе через реализацию федеральных государственных образовательных станда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тов;</w:t>
      </w:r>
    </w:p>
    <w:p w:rsidR="001C482A" w:rsidRPr="00115270" w:rsidRDefault="001C482A" w:rsidP="004D06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внедрение на уровнях основного общего и среднего общего образ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вания новых методов обучения и воспитания, образовательных техно</w:t>
      </w:r>
      <w:r w:rsidR="001C0C57" w:rsidRPr="00115270">
        <w:rPr>
          <w:rFonts w:ascii="Times New Roman" w:hAnsi="Times New Roman"/>
          <w:sz w:val="30"/>
          <w:szCs w:val="30"/>
        </w:rPr>
        <w:t>-</w:t>
      </w:r>
      <w:r w:rsidRPr="00115270">
        <w:rPr>
          <w:rFonts w:ascii="Times New Roman" w:hAnsi="Times New Roman"/>
          <w:sz w:val="30"/>
          <w:szCs w:val="30"/>
        </w:rPr>
        <w:t>логий, обеспечивающих освоение обучающимися базовых навыков</w:t>
      </w:r>
      <w:r w:rsidR="001C0C57" w:rsidRPr="00115270">
        <w:rPr>
          <w:rFonts w:ascii="Times New Roman" w:hAnsi="Times New Roman"/>
          <w:sz w:val="30"/>
          <w:szCs w:val="30"/>
        </w:rPr>
        <w:t xml:space="preserve">                     </w:t>
      </w:r>
      <w:r w:rsidRPr="00115270">
        <w:rPr>
          <w:rFonts w:ascii="Times New Roman" w:hAnsi="Times New Roman"/>
          <w:sz w:val="30"/>
          <w:szCs w:val="30"/>
        </w:rPr>
        <w:t xml:space="preserve"> и умений, повышение их мотивации к обучению и вовлеченности в о</w:t>
      </w:r>
      <w:r w:rsidRPr="00115270">
        <w:rPr>
          <w:rFonts w:ascii="Times New Roman" w:hAnsi="Times New Roman"/>
          <w:sz w:val="30"/>
          <w:szCs w:val="30"/>
        </w:rPr>
        <w:t>б</w:t>
      </w:r>
      <w:r w:rsidRPr="00115270">
        <w:rPr>
          <w:rFonts w:ascii="Times New Roman" w:hAnsi="Times New Roman"/>
          <w:sz w:val="30"/>
          <w:szCs w:val="30"/>
        </w:rPr>
        <w:t>разовательный процесс</w:t>
      </w:r>
      <w:r w:rsidR="002B6273" w:rsidRPr="00115270">
        <w:rPr>
          <w:rFonts w:ascii="Times New Roman" w:hAnsi="Times New Roman"/>
          <w:sz w:val="30"/>
          <w:szCs w:val="30"/>
        </w:rPr>
        <w:t>;</w:t>
      </w:r>
      <w:r w:rsidRPr="00115270">
        <w:rPr>
          <w:rFonts w:ascii="Times New Roman" w:hAnsi="Times New Roman"/>
          <w:sz w:val="30"/>
          <w:szCs w:val="30"/>
        </w:rPr>
        <w:t xml:space="preserve"> </w:t>
      </w:r>
    </w:p>
    <w:p w:rsidR="001C482A" w:rsidRPr="00115270" w:rsidRDefault="001C482A" w:rsidP="005C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>деление и профессиональную ориентацию всех обучающихся;</w:t>
      </w:r>
    </w:p>
    <w:p w:rsidR="001C482A" w:rsidRPr="00115270" w:rsidRDefault="001C482A" w:rsidP="005C53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формирование программы работы с молодыми специалистами для обновления педагогического персонала;</w:t>
      </w:r>
    </w:p>
    <w:p w:rsidR="001C482A" w:rsidRPr="00115270" w:rsidRDefault="001C482A" w:rsidP="005C53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повышение квалификации педагогических работников, в том чи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ле на основе современных цифровых технологий;</w:t>
      </w:r>
    </w:p>
    <w:p w:rsidR="001C482A" w:rsidRPr="00115270" w:rsidRDefault="001C482A" w:rsidP="005C53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развитие материально-технической базы учреждений общего               образования с учетом новых принципов проектирования, строительства и реконструкции зданий и капитального ремонта;</w:t>
      </w:r>
    </w:p>
    <w:p w:rsidR="001C482A" w:rsidRPr="00115270" w:rsidRDefault="001C482A" w:rsidP="005C53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1C482A" w:rsidRPr="00115270" w:rsidRDefault="001C482A" w:rsidP="005C53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обеспечение безопасности</w:t>
      </w:r>
      <w:r w:rsidR="00BA6C31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общеобразовательных учреждений.</w:t>
      </w:r>
    </w:p>
    <w:p w:rsidR="001C482A" w:rsidRPr="00115270" w:rsidRDefault="001C482A" w:rsidP="005C53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городе происходит увеличение числа горожан за счет естестве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ного и миграционного прироста населения. С учетом демографического прогноза проблема дефицита мест в действующих общеобразовател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ных учреждениях города может значительно усугубиться.</w:t>
      </w:r>
    </w:p>
    <w:p w:rsidR="00910C48" w:rsidRPr="00115270" w:rsidRDefault="001C482A" w:rsidP="00195E7D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Решением вопроса по увеличению мест является обучение школ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ников в две смены и организация подвоза учащихся к общеобразов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тельным учреждениям, которые не достигли нормативной мощности. </w:t>
      </w:r>
      <w:r w:rsidR="00910C48" w:rsidRPr="0011527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соответствии с действующими санитарными правилами </w:t>
      </w:r>
      <w:r w:rsidR="00910C48" w:rsidRPr="00115270">
        <w:rPr>
          <w:rFonts w:ascii="Times New Roman" w:eastAsia="Times New Roman" w:hAnsi="Times New Roman"/>
          <w:sz w:val="30"/>
          <w:szCs w:val="30"/>
          <w:lang w:eastAsia="ru-RU"/>
        </w:rPr>
        <w:t>в общеобраз</w:t>
      </w:r>
      <w:r w:rsidR="00910C48"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910C48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вательных организациях, работающих в две смены, обучение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1, 5, 9</w:t>
      </w:r>
      <w:r w:rsidR="00910C48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- 11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классов</w:t>
      </w:r>
      <w:r w:rsidR="00910C48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и классов для обучающихся с ограниченными возможностями здоровья проводится в первую смену. </w:t>
      </w:r>
    </w:p>
    <w:p w:rsidR="001C482A" w:rsidRPr="00115270" w:rsidRDefault="001C482A" w:rsidP="00195E7D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Проектная вместимос</w:t>
      </w:r>
      <w:r w:rsidR="001C0C57" w:rsidRPr="00115270">
        <w:rPr>
          <w:rFonts w:ascii="Times New Roman" w:eastAsia="Times New Roman" w:hAnsi="Times New Roman"/>
          <w:sz w:val="30"/>
          <w:szCs w:val="30"/>
          <w:lang w:eastAsia="ru-RU"/>
        </w:rPr>
        <w:t>ть функционирующих зданий школ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удовл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творяет потребность в орга</w:t>
      </w:r>
      <w:r w:rsidR="001C0C5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низации обучения в одну смену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2B0569" w:rsidRPr="00115270">
        <w:rPr>
          <w:rFonts w:ascii="Times New Roman" w:eastAsia="Times New Roman" w:hAnsi="Times New Roman"/>
          <w:sz w:val="30"/>
          <w:szCs w:val="30"/>
          <w:lang w:eastAsia="ru-RU"/>
        </w:rPr>
        <w:t>70,6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="002B0569" w:rsidRPr="0011527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267E7" w:rsidRPr="00115270" w:rsidRDefault="009267E7" w:rsidP="009267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Начиная с 2008 года в городе строятся новые здания общеобраз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вательных школ. За прошедший период введены 4 здания в Советском районе (3 здания на 1 000 мест каждое, 1 здание на 1 280 мест), 1 здание в Центральном районе на 1 000 мест, пристройка к Гимназии № 9                   на 300 мест. В 2019 году введены в эксплуатацию общеобразовательная школа в Центральном районе на 1 280 мест и общеобразовательная школа на 1 280 мест в Советском районе. В 2020 году введены в экспл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атацию общеобразовательная школа в Советском районе на 1 280 мест и общеобразовательная школа в Свер</w:t>
      </w:r>
      <w:r w:rsidR="00165485">
        <w:rPr>
          <w:rFonts w:ascii="Times New Roman" w:hAnsi="Times New Roman" w:cs="Times New Roman"/>
          <w:sz w:val="30"/>
          <w:szCs w:val="30"/>
        </w:rPr>
        <w:t>дловском районе на 1 280 мест.</w:t>
      </w:r>
    </w:p>
    <w:p w:rsidR="009267E7" w:rsidRPr="00115270" w:rsidRDefault="009267E7" w:rsidP="009267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Следует отметить, что такое направление как создание новых мест в общеобразовательных организациях предусмотрено в рамках              федерального проекта «Современная школа» национального проекта «Образование». </w:t>
      </w:r>
    </w:p>
    <w:p w:rsidR="009267E7" w:rsidRPr="00115270" w:rsidRDefault="009267E7" w:rsidP="009267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ходе реализации программы планируется проведение работы            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с министерством образования Красноярского края по привлечению средств из вышестоящих уровней бюджета на создание новых мест                в общеобразовательных организациях города.</w:t>
      </w:r>
    </w:p>
    <w:p w:rsidR="00604D3E" w:rsidRDefault="009267E7" w:rsidP="009267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2022 году планируется ввод общеобразовательной школы          на 1 550 мест в Октябрьском районе. Работа в этом направлении будет продолжена и в последующие годы.</w:t>
      </w:r>
    </w:p>
    <w:p w:rsidR="00182108" w:rsidRPr="00115270" w:rsidRDefault="00182108" w:rsidP="0018210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на 2021-2022 года за счет средств бюджета города и средств краевого бюджета запланированы мероприятия по реконстру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ции СШ № 36 на 205 мест.</w:t>
      </w:r>
    </w:p>
    <w:p w:rsidR="00BD0260" w:rsidRPr="00115270" w:rsidRDefault="00BD0260" w:rsidP="00195E7D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Состояние материально-технической базы муниципальных обр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зовательных учреждений характеризуется высокой степенью изноше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ности зданий, инженерных конструкций (сетей) и коммуникаций ввиду старения недвижимого фонда.</w:t>
      </w:r>
    </w:p>
    <w:p w:rsidR="00BD0260" w:rsidRPr="00115270" w:rsidRDefault="00BD0260" w:rsidP="00195E7D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Мероприятия настоящей подпрограммы направлены на обеспеч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ние конструкционной и технической безопасности зданий муниципал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ных образовательных учреждений, устранени</w:t>
      </w:r>
      <w:r w:rsidR="00441CBA"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предписаний надзорных органов.</w:t>
      </w:r>
    </w:p>
    <w:p w:rsidR="00BD0260" w:rsidRPr="00115270" w:rsidRDefault="00BD0260" w:rsidP="00195E7D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школах города создаются условия для обучения по адаптир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ванным программам детей с ограниченными возможностями здоровья как совместно с другими обучающимися, так и в отдельных классах. </w:t>
      </w:r>
    </w:p>
    <w:p w:rsidR="00CB545D" w:rsidRPr="00115270" w:rsidRDefault="00CB545D" w:rsidP="00CB54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2021/22 учебном году в школах города обучается 5</w:t>
      </w:r>
      <w:r w:rsidR="00165485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269 детей с ограниченными возможностями здоровья, из них инклюзивно – 4</w:t>
      </w:r>
      <w:r w:rsidR="00165485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266 человек, в классах, реализующих адаптированные образовательные 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граммы – 1</w:t>
      </w:r>
      <w:r w:rsidR="00165485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003 человек, детей с ОВЗ, получающих образование на до</w:t>
      </w:r>
      <w:r w:rsidR="00165485">
        <w:rPr>
          <w:rFonts w:ascii="Times New Roman" w:hAnsi="Times New Roman" w:cs="Times New Roman"/>
          <w:sz w:val="30"/>
          <w:szCs w:val="30"/>
        </w:rPr>
        <w:t xml:space="preserve">му </w:t>
      </w:r>
      <w:r w:rsidRPr="00115270">
        <w:rPr>
          <w:rFonts w:ascii="Times New Roman" w:hAnsi="Times New Roman" w:cs="Times New Roman"/>
          <w:sz w:val="30"/>
          <w:szCs w:val="30"/>
        </w:rPr>
        <w:t>– 210 человека.</w:t>
      </w:r>
    </w:p>
    <w:p w:rsidR="00E37584" w:rsidRPr="00115270" w:rsidRDefault="00E37584" w:rsidP="00195E7D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80F5A" w:rsidRPr="00115270" w:rsidRDefault="00C80F5A" w:rsidP="00195E7D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2. </w:t>
      </w:r>
      <w:r w:rsidR="005A1960" w:rsidRPr="00115270">
        <w:rPr>
          <w:rFonts w:ascii="Times New Roman" w:hAnsi="Times New Roman" w:cs="Times New Roman"/>
          <w:sz w:val="30"/>
          <w:szCs w:val="30"/>
        </w:rPr>
        <w:t>Основная цель, задачи, сроки выполнения и показатели</w:t>
      </w:r>
    </w:p>
    <w:p w:rsidR="00C80F5A" w:rsidRPr="00115270" w:rsidRDefault="005A1960" w:rsidP="00195E7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результативности подпрограммы 2</w:t>
      </w:r>
    </w:p>
    <w:p w:rsidR="00C80F5A" w:rsidRPr="00115270" w:rsidRDefault="00C80F5A" w:rsidP="00195E7D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Целью подпрограммы является предоставление общедоступного</w:t>
      </w:r>
      <w:r w:rsidR="005A1960" w:rsidRPr="00115270">
        <w:rPr>
          <w:rFonts w:ascii="Times New Roman" w:hAnsi="Times New Roman" w:cs="Times New Roman"/>
          <w:sz w:val="30"/>
          <w:szCs w:val="30"/>
        </w:rPr>
        <w:t xml:space="preserve"> 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и качественного общего образования, создание равных возможностей для современного качественного образования, позитивной социализ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ции детей.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Для достижения указанных целей предусматривается решение следующих задач: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развитие сети муниципальных общеобразовательных учреждений, повышение качества инфраструктуры обучения, реализация федерал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ных государственных образовательных стандартов к условиям обуч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ния, повышение качества общего образования;</w:t>
      </w:r>
    </w:p>
    <w:p w:rsidR="00C80F5A" w:rsidRPr="00115270" w:rsidRDefault="00650AF5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укрепление материально-технической базы </w:t>
      </w:r>
      <w:r w:rsidR="00F236AB" w:rsidRPr="00115270">
        <w:rPr>
          <w:rFonts w:ascii="Times New Roman" w:hAnsi="Times New Roman" w:cs="Times New Roman"/>
          <w:sz w:val="30"/>
          <w:szCs w:val="30"/>
        </w:rPr>
        <w:t>обще</w:t>
      </w:r>
      <w:r w:rsidRPr="00115270">
        <w:rPr>
          <w:rFonts w:ascii="Times New Roman" w:hAnsi="Times New Roman" w:cs="Times New Roman"/>
          <w:sz w:val="30"/>
          <w:szCs w:val="30"/>
        </w:rPr>
        <w:t>образова</w:t>
      </w:r>
      <w:r w:rsidR="00F236AB" w:rsidRPr="00115270">
        <w:rPr>
          <w:rFonts w:ascii="Times New Roman" w:hAnsi="Times New Roman" w:cs="Times New Roman"/>
          <w:sz w:val="30"/>
          <w:szCs w:val="30"/>
        </w:rPr>
        <w:t>тельных учреждений</w:t>
      </w:r>
      <w:r w:rsidRPr="00115270">
        <w:rPr>
          <w:rFonts w:ascii="Times New Roman" w:hAnsi="Times New Roman" w:cs="Times New Roman"/>
          <w:sz w:val="30"/>
          <w:szCs w:val="30"/>
        </w:rPr>
        <w:t xml:space="preserve"> за счет проведения капитальных и текущих ремонтов, оснащение </w:t>
      </w:r>
      <w:r w:rsidR="00F236AB" w:rsidRPr="00115270">
        <w:rPr>
          <w:rFonts w:ascii="Times New Roman" w:hAnsi="Times New Roman" w:cs="Times New Roman"/>
          <w:sz w:val="30"/>
          <w:szCs w:val="30"/>
        </w:rPr>
        <w:t>обще</w:t>
      </w:r>
      <w:r w:rsidRPr="00115270">
        <w:rPr>
          <w:rFonts w:ascii="Times New Roman" w:hAnsi="Times New Roman" w:cs="Times New Roman"/>
          <w:sz w:val="30"/>
          <w:szCs w:val="30"/>
        </w:rPr>
        <w:t>образовательных учреждений современным технолог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ческим оборудованием для обеспечения </w:t>
      </w:r>
      <w:r w:rsidR="00441CBA" w:rsidRPr="00115270">
        <w:rPr>
          <w:rFonts w:ascii="Times New Roman" w:hAnsi="Times New Roman" w:cs="Times New Roman"/>
          <w:sz w:val="30"/>
          <w:szCs w:val="30"/>
        </w:rPr>
        <w:t xml:space="preserve">каждому учащемуся </w:t>
      </w:r>
      <w:r w:rsidRPr="00115270">
        <w:rPr>
          <w:rFonts w:ascii="Times New Roman" w:hAnsi="Times New Roman" w:cs="Times New Roman"/>
          <w:sz w:val="30"/>
          <w:szCs w:val="30"/>
        </w:rPr>
        <w:t>возможн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сти </w:t>
      </w:r>
      <w:r w:rsidR="00F236AB" w:rsidRPr="00115270">
        <w:rPr>
          <w:rFonts w:ascii="Times New Roman" w:hAnsi="Times New Roman" w:cs="Times New Roman"/>
          <w:sz w:val="30"/>
          <w:szCs w:val="30"/>
        </w:rPr>
        <w:t>по</w:t>
      </w:r>
      <w:r w:rsidRPr="00115270">
        <w:rPr>
          <w:rFonts w:ascii="Times New Roman" w:hAnsi="Times New Roman" w:cs="Times New Roman"/>
          <w:sz w:val="30"/>
          <w:szCs w:val="30"/>
        </w:rPr>
        <w:t>лучения образования в современных условиях</w:t>
      </w:r>
      <w:r w:rsidR="00C80F5A" w:rsidRPr="00115270">
        <w:rPr>
          <w:rFonts w:ascii="Times New Roman" w:hAnsi="Times New Roman" w:cs="Times New Roman"/>
          <w:sz w:val="30"/>
          <w:szCs w:val="30"/>
        </w:rPr>
        <w:t>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создание условий для сохранения и укреплени</w:t>
      </w:r>
      <w:r w:rsidR="00BA6C31" w:rsidRPr="00115270">
        <w:rPr>
          <w:rFonts w:ascii="Times New Roman" w:hAnsi="Times New Roman" w:cs="Times New Roman"/>
          <w:sz w:val="30"/>
          <w:szCs w:val="30"/>
        </w:rPr>
        <w:t>я здоровья детей.</w:t>
      </w:r>
    </w:p>
    <w:p w:rsidR="003D3078" w:rsidRPr="00115270" w:rsidRDefault="003D307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 и основные задачи подпрограммы определены с учетом ре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лизации стратегических целей и задач в области образования, обозн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ченных в Стратегии социально-экономического развития города Кра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ноярска до 2030 года, утвержденной решением Красноярского горо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ского Совета депутатов от 18.06.2019 № 3-42.</w:t>
      </w:r>
    </w:p>
    <w:p w:rsidR="00C80F5A" w:rsidRPr="00115270" w:rsidRDefault="00C80F5A" w:rsidP="005C53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Показатели результативности подпрограммы:</w:t>
      </w:r>
    </w:p>
    <w:p w:rsidR="005C5362" w:rsidRPr="00115270" w:rsidRDefault="005C5362" w:rsidP="005C53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удельный вес численности учителей в возрасте до 35 лет в общей численности учителей муниципальных общеобразовательных учрежд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ний;</w:t>
      </w:r>
    </w:p>
    <w:p w:rsidR="005C5362" w:rsidRPr="00115270" w:rsidRDefault="005C5362" w:rsidP="005C53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количество дополнительно созданных мест для дет</w:t>
      </w:r>
      <w:r w:rsidR="008C5D51" w:rsidRPr="00115270">
        <w:rPr>
          <w:rFonts w:ascii="Times New Roman" w:eastAsia="Times New Roman" w:hAnsi="Times New Roman"/>
          <w:sz w:val="30"/>
          <w:szCs w:val="30"/>
          <w:lang w:eastAsia="ru-RU"/>
        </w:rPr>
        <w:t>ей в системе общего образования.</w:t>
      </w:r>
    </w:p>
    <w:p w:rsidR="00C80F5A" w:rsidRPr="00115270" w:rsidRDefault="00C80F5A" w:rsidP="005C53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Срок реализации подпрограммы: 20</w:t>
      </w:r>
      <w:r w:rsidR="005C5362" w:rsidRPr="00115270">
        <w:rPr>
          <w:rFonts w:ascii="Times New Roman" w:hAnsi="Times New Roman" w:cs="Times New Roman"/>
          <w:sz w:val="30"/>
          <w:szCs w:val="30"/>
        </w:rPr>
        <w:t>2</w:t>
      </w:r>
      <w:r w:rsidR="009267E7" w:rsidRPr="00115270">
        <w:rPr>
          <w:rFonts w:ascii="Times New Roman" w:hAnsi="Times New Roman" w:cs="Times New Roman"/>
          <w:sz w:val="30"/>
          <w:szCs w:val="30"/>
        </w:rPr>
        <w:t>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5C5362" w:rsidRPr="00115270">
        <w:rPr>
          <w:rFonts w:ascii="Times New Roman" w:hAnsi="Times New Roman" w:cs="Times New Roman"/>
          <w:sz w:val="30"/>
          <w:szCs w:val="30"/>
        </w:rPr>
        <w:t>2</w:t>
      </w:r>
      <w:r w:rsidR="009267E7" w:rsidRPr="00115270">
        <w:rPr>
          <w:rFonts w:ascii="Times New Roman" w:hAnsi="Times New Roman" w:cs="Times New Roman"/>
          <w:sz w:val="30"/>
          <w:szCs w:val="30"/>
        </w:rPr>
        <w:t>3</w:t>
      </w:r>
      <w:r w:rsidR="005A1960" w:rsidRPr="00115270">
        <w:rPr>
          <w:rFonts w:ascii="Times New Roman" w:hAnsi="Times New Roman" w:cs="Times New Roman"/>
          <w:sz w:val="30"/>
          <w:szCs w:val="30"/>
        </w:rPr>
        <w:t>–</w:t>
      </w:r>
      <w:r w:rsidRPr="00115270">
        <w:rPr>
          <w:rFonts w:ascii="Times New Roman" w:hAnsi="Times New Roman" w:cs="Times New Roman"/>
          <w:sz w:val="30"/>
          <w:szCs w:val="30"/>
        </w:rPr>
        <w:t>20</w:t>
      </w:r>
      <w:r w:rsidR="00C76DC9" w:rsidRPr="00115270">
        <w:rPr>
          <w:rFonts w:ascii="Times New Roman" w:hAnsi="Times New Roman" w:cs="Times New Roman"/>
          <w:sz w:val="30"/>
          <w:szCs w:val="30"/>
        </w:rPr>
        <w:t>2</w:t>
      </w:r>
      <w:r w:rsidR="009267E7" w:rsidRPr="00115270">
        <w:rPr>
          <w:rFonts w:ascii="Times New Roman" w:hAnsi="Times New Roman" w:cs="Times New Roman"/>
          <w:sz w:val="30"/>
          <w:szCs w:val="30"/>
        </w:rPr>
        <w:t>4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C80F5A" w:rsidRPr="00115270" w:rsidRDefault="00C80F5A" w:rsidP="00195E7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C80F5A" w:rsidRPr="00115270" w:rsidRDefault="005A1960" w:rsidP="00195E7D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3. Механизм реализации подпрограммы 2</w:t>
      </w:r>
    </w:p>
    <w:p w:rsidR="00C80F5A" w:rsidRPr="00115270" w:rsidRDefault="00C80F5A" w:rsidP="00195E7D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C80F5A" w:rsidRPr="00115270" w:rsidRDefault="005A1960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Исполнители подпрограммы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главное управление образования, департамент градостроительства</w:t>
      </w:r>
      <w:r w:rsidR="00C76DC9" w:rsidRPr="00115270">
        <w:rPr>
          <w:rFonts w:ascii="Times New Roman" w:hAnsi="Times New Roman" w:cs="Times New Roman"/>
          <w:sz w:val="30"/>
          <w:szCs w:val="30"/>
        </w:rPr>
        <w:t xml:space="preserve">, </w:t>
      </w:r>
      <w:r w:rsidR="0019684B" w:rsidRPr="00115270">
        <w:rPr>
          <w:rFonts w:ascii="Times New Roman" w:hAnsi="Times New Roman" w:cs="Times New Roman"/>
          <w:sz w:val="30"/>
          <w:szCs w:val="30"/>
        </w:rPr>
        <w:t>муниципальные общеобразовательные учреждения</w:t>
      </w:r>
      <w:r w:rsidR="0019684B">
        <w:rPr>
          <w:rFonts w:ascii="Times New Roman" w:hAnsi="Times New Roman" w:cs="Times New Roman"/>
          <w:sz w:val="30"/>
          <w:szCs w:val="30"/>
        </w:rPr>
        <w:t xml:space="preserve">, </w:t>
      </w:r>
      <w:r w:rsidR="0019684B" w:rsidRPr="00115270">
        <w:rPr>
          <w:rFonts w:ascii="Times New Roman" w:hAnsi="Times New Roman" w:cs="Times New Roman"/>
          <w:sz w:val="30"/>
          <w:szCs w:val="30"/>
        </w:rPr>
        <w:t>.</w:t>
      </w:r>
      <w:r w:rsidR="00810A0E" w:rsidRPr="00115270">
        <w:rPr>
          <w:rFonts w:ascii="Times New Roman" w:hAnsi="Times New Roman" w:cs="Times New Roman"/>
          <w:sz w:val="30"/>
          <w:szCs w:val="30"/>
        </w:rPr>
        <w:t>муниципальные казенные учрежде</w:t>
      </w:r>
      <w:r w:rsidR="0019684B">
        <w:rPr>
          <w:rFonts w:ascii="Times New Roman" w:hAnsi="Times New Roman" w:cs="Times New Roman"/>
          <w:sz w:val="30"/>
          <w:szCs w:val="30"/>
        </w:rPr>
        <w:t>ния.</w:t>
      </w:r>
    </w:p>
    <w:p w:rsidR="00D71A16" w:rsidRPr="00115270" w:rsidRDefault="00D71A16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образования, департамент градостроител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ства, </w:t>
      </w:r>
      <w:r w:rsidR="00810A0E" w:rsidRPr="00115270">
        <w:rPr>
          <w:rFonts w:ascii="Times New Roman" w:hAnsi="Times New Roman" w:cs="Times New Roman"/>
          <w:sz w:val="30"/>
          <w:szCs w:val="30"/>
        </w:rPr>
        <w:t>муниципальные казенные учреждения, муниципальные общеобр</w:t>
      </w:r>
      <w:r w:rsidR="00810A0E" w:rsidRPr="00115270">
        <w:rPr>
          <w:rFonts w:ascii="Times New Roman" w:hAnsi="Times New Roman" w:cs="Times New Roman"/>
          <w:sz w:val="30"/>
          <w:szCs w:val="30"/>
        </w:rPr>
        <w:t>а</w:t>
      </w:r>
      <w:r w:rsidR="00810A0E" w:rsidRPr="00115270">
        <w:rPr>
          <w:rFonts w:ascii="Times New Roman" w:hAnsi="Times New Roman" w:cs="Times New Roman"/>
          <w:sz w:val="30"/>
          <w:szCs w:val="30"/>
        </w:rPr>
        <w:t>зовательные учреждения</w:t>
      </w:r>
      <w:r w:rsidRPr="00115270">
        <w:rPr>
          <w:rFonts w:ascii="Times New Roman" w:hAnsi="Times New Roman" w:cs="Times New Roman"/>
          <w:sz w:val="30"/>
          <w:szCs w:val="30"/>
        </w:rPr>
        <w:t>: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разрабатывают соответствующие правовые акты, регулирующие процедуры исполнения мероприятий подпрограммы;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заключают договоры (контракты) на поставки товаров (выполн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работ, оказание услуг) с поставщиками (подрядчиками, исполнит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лями), необходимые для реализации мероприятий подпрограммы;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осуществляют технический надзор за работами по капитальному ремонту, строительству и реконструкции;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осуществляют приемку поставленных товаров, выполненных 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бот, оказанных услуг;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выбирают площадки, контролируют осуществление ремонтных </w:t>
      </w:r>
      <w:r w:rsidR="005A1960" w:rsidRPr="0011527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15270">
        <w:rPr>
          <w:rFonts w:ascii="Times New Roman" w:hAnsi="Times New Roman" w:cs="Times New Roman"/>
          <w:sz w:val="30"/>
          <w:szCs w:val="30"/>
        </w:rPr>
        <w:t>и строительных работ, подготовку кадров для новых и капитально 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ремонтированных учреждений.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Контроль за использованием средств бюджета города и средств </w:t>
      </w:r>
      <w:r w:rsidR="004714D6" w:rsidRPr="00115270">
        <w:rPr>
          <w:rFonts w:ascii="Times New Roman" w:hAnsi="Times New Roman" w:cs="Times New Roman"/>
          <w:sz w:val="30"/>
          <w:szCs w:val="30"/>
        </w:rPr>
        <w:t>вышестоящих</w:t>
      </w:r>
      <w:r w:rsidRPr="00115270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714D6" w:rsidRPr="00115270">
        <w:rPr>
          <w:rFonts w:ascii="Times New Roman" w:hAnsi="Times New Roman" w:cs="Times New Roman"/>
          <w:sz w:val="30"/>
          <w:szCs w:val="30"/>
        </w:rPr>
        <w:t>ов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рамках реализации мероприятий подпр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граммы осуществляется в соответствии с бюджетным законодател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ством и законодательством в сфере закупок товаров, работ, услуг для муниципальных нужд в соответствии с Федеральными законами от 05.04.2013 </w:t>
      </w:r>
      <w:hyperlink r:id="rId58" w:history="1">
        <w:r w:rsidR="00956377" w:rsidRPr="00115270">
          <w:rPr>
            <w:rFonts w:ascii="Times New Roman" w:hAnsi="Times New Roman" w:cs="Times New Roman"/>
            <w:sz w:val="30"/>
            <w:szCs w:val="30"/>
          </w:rPr>
          <w:t>№</w:t>
        </w:r>
        <w:r w:rsidRPr="00115270">
          <w:rPr>
            <w:rFonts w:ascii="Times New Roman" w:hAnsi="Times New Roman" w:cs="Times New Roman"/>
            <w:sz w:val="30"/>
            <w:szCs w:val="30"/>
          </w:rPr>
          <w:t xml:space="preserve"> 44-ФЗ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 xml:space="preserve">О контрактной системе в сфере закупок товаров, работ, </w:t>
      </w:r>
      <w:r w:rsidR="004714D6"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слуг для обеспечения госуд</w:t>
      </w:r>
      <w:r w:rsidR="0046490E" w:rsidRPr="00115270">
        <w:rPr>
          <w:rFonts w:ascii="Times New Roman" w:hAnsi="Times New Roman" w:cs="Times New Roman"/>
          <w:sz w:val="30"/>
          <w:szCs w:val="30"/>
        </w:rPr>
        <w:t xml:space="preserve">арственных и муниципальных </w:t>
      </w:r>
      <w:r w:rsidR="0046490E" w:rsidRPr="00115270">
        <w:rPr>
          <w:rFonts w:ascii="Times New Roman" w:hAnsi="Times New Roman" w:cs="Times New Roman"/>
          <w:sz w:val="30"/>
          <w:szCs w:val="30"/>
        </w:rPr>
        <w:lastRenderedPageBreak/>
        <w:t>нужд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, </w:t>
      </w:r>
      <w:r w:rsidR="005A1960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от 18.07.2011 </w:t>
      </w:r>
      <w:hyperlink r:id="rId59" w:history="1">
        <w:r w:rsidR="00956377" w:rsidRPr="00115270">
          <w:rPr>
            <w:rFonts w:ascii="Times New Roman" w:hAnsi="Times New Roman" w:cs="Times New Roman"/>
            <w:sz w:val="30"/>
            <w:szCs w:val="30"/>
          </w:rPr>
          <w:t>№</w:t>
        </w:r>
        <w:r w:rsidRPr="00115270">
          <w:rPr>
            <w:rFonts w:ascii="Times New Roman" w:hAnsi="Times New Roman" w:cs="Times New Roman"/>
            <w:sz w:val="30"/>
            <w:szCs w:val="30"/>
          </w:rPr>
          <w:t xml:space="preserve"> 223-ФЗ</w:t>
        </w:r>
      </w:hyperlink>
      <w:r w:rsidR="0046490E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закупках товаров, работ, услуг 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дельными видами юридических лиц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Функции заказчика при выполнении мероприятий подпрограммы осуществляют исполните</w:t>
      </w:r>
      <w:r w:rsidR="00D71A16" w:rsidRPr="00115270">
        <w:rPr>
          <w:rFonts w:ascii="Times New Roman" w:hAnsi="Times New Roman" w:cs="Times New Roman"/>
          <w:sz w:val="30"/>
          <w:szCs w:val="30"/>
        </w:rPr>
        <w:t xml:space="preserve">ли подпрограммы, муниципальные </w:t>
      </w:r>
      <w:r w:rsidRPr="00115270">
        <w:rPr>
          <w:rFonts w:ascii="Times New Roman" w:hAnsi="Times New Roman" w:cs="Times New Roman"/>
          <w:sz w:val="30"/>
          <w:szCs w:val="30"/>
        </w:rPr>
        <w:t>учрежд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ния</w:t>
      </w:r>
      <w:r w:rsidR="00D71A16" w:rsidRPr="00115270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администрации города ос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ществляет текущее управление реализацией подпрограммы</w:t>
      </w:r>
      <w:r w:rsidR="00441CBA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несет </w:t>
      </w:r>
      <w:r w:rsidR="005A1960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ответственность за ее реализацию, достижение конечных результатов </w:t>
      </w:r>
      <w:r w:rsidR="005A1960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и целевое использование финансовых средств, выделяемых на выпо</w:t>
      </w:r>
      <w:r w:rsidRPr="00115270">
        <w:rPr>
          <w:rFonts w:ascii="Times New Roman" w:hAnsi="Times New Roman" w:cs="Times New Roman"/>
          <w:sz w:val="30"/>
          <w:szCs w:val="30"/>
        </w:rPr>
        <w:t>л</w:t>
      </w:r>
      <w:r w:rsidRPr="00115270">
        <w:rPr>
          <w:rFonts w:ascii="Times New Roman" w:hAnsi="Times New Roman" w:cs="Times New Roman"/>
          <w:sz w:val="30"/>
          <w:szCs w:val="30"/>
        </w:rPr>
        <w:t>нение подпрограммы</w:t>
      </w:r>
      <w:r w:rsidR="00441CBA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организует систему непрерывного мониторинга</w:t>
      </w:r>
      <w:r w:rsidR="00441CBA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осуществляет подготовку и представление информационных, отчетных данных.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Целью мониторинга общеобразовательных учреждений является предоставление данных для принятия обоснованных управленческих решений по достижению необходимого качества образования, ос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ществления оценок и прогнозирования тенденций развития образования в городе Красноярске путем обобщения и анализа получаемой инфо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мации о состоянии системы образования и основных показателей его качества.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5A1960" w:rsidP="004D064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4. Х</w:t>
      </w:r>
      <w:r w:rsidR="001D1258" w:rsidRPr="00115270">
        <w:rPr>
          <w:rFonts w:ascii="Times New Roman" w:hAnsi="Times New Roman" w:cs="Times New Roman"/>
          <w:sz w:val="30"/>
          <w:szCs w:val="30"/>
        </w:rPr>
        <w:t xml:space="preserve">арактеристика </w:t>
      </w:r>
      <w:r w:rsidRPr="00115270">
        <w:rPr>
          <w:rFonts w:ascii="Times New Roman" w:hAnsi="Times New Roman" w:cs="Times New Roman"/>
          <w:sz w:val="30"/>
          <w:szCs w:val="30"/>
        </w:rPr>
        <w:t>мероприятий подпрограммы 2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30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2.1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деятельности муниципальных учреждений.</w:t>
      </w:r>
    </w:p>
    <w:p w:rsidR="00D71A16" w:rsidRPr="00115270" w:rsidRDefault="00D71A16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Мероприятие позволяет обеспечить текущее содержание зданий общеобразовательных учреждений города Красноярска, оплату труда обслуживающего персонала общеобразовательных учреждений, а также иные расходы, связанные с обслуживанием зданий. Также в рамках данного мероприятия предусматривается поставка с доставкой наборов конфет и кондитерских изделий, приуроченных к праздновани</w:t>
      </w:r>
      <w:r w:rsidR="005A1960" w:rsidRPr="00115270">
        <w:rPr>
          <w:rFonts w:ascii="Times New Roman" w:hAnsi="Times New Roman" w:cs="Times New Roman"/>
          <w:sz w:val="30"/>
          <w:szCs w:val="30"/>
        </w:rPr>
        <w:t>ю Нового года, для учащихся 1–</w:t>
      </w:r>
      <w:r w:rsidRPr="00115270">
        <w:rPr>
          <w:rFonts w:ascii="Times New Roman" w:hAnsi="Times New Roman" w:cs="Times New Roman"/>
          <w:sz w:val="30"/>
          <w:szCs w:val="30"/>
        </w:rPr>
        <w:t>4 классов муниципальных общеобразовательных учреждений. Кроме этого, в рамках данного мероприятия предусмотр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ны расходы на</w:t>
      </w:r>
      <w:r w:rsidR="00B13170" w:rsidRPr="00115270">
        <w:rPr>
          <w:rFonts w:ascii="Times New Roman" w:hAnsi="Times New Roman" w:cs="Times New Roman"/>
          <w:sz w:val="30"/>
          <w:szCs w:val="30"/>
        </w:rPr>
        <w:t xml:space="preserve"> оснащение медицинских блоков учреждений медици</w:t>
      </w:r>
      <w:r w:rsidR="00B13170" w:rsidRPr="00115270">
        <w:rPr>
          <w:rFonts w:ascii="Times New Roman" w:hAnsi="Times New Roman" w:cs="Times New Roman"/>
          <w:sz w:val="30"/>
          <w:szCs w:val="30"/>
        </w:rPr>
        <w:t>н</w:t>
      </w:r>
      <w:r w:rsidR="00B13170" w:rsidRPr="00115270">
        <w:rPr>
          <w:rFonts w:ascii="Times New Roman" w:hAnsi="Times New Roman" w:cs="Times New Roman"/>
          <w:sz w:val="30"/>
          <w:szCs w:val="30"/>
        </w:rPr>
        <w:t>скими изделиями и оборудованием,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текущее техническое обслужив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ние, ремонт, замену неисправных элементов системы отопления, вод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снабжения, вентиляции, электрики, пропитку огнезащитным составом деревянных конструкций, промывку систем отопления и т.д. в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тельных учреждениях</w:t>
      </w:r>
      <w:r w:rsidR="005A1960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в соответствии с утвержденным регламентом учреждения</w:t>
      </w:r>
      <w:r w:rsidR="007F37D5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lastRenderedPageBreak/>
        <w:t>Исполнителями данного мероприятия являются муниципальные образовательные учреждения.</w:t>
      </w:r>
    </w:p>
    <w:p w:rsidR="00A270E1" w:rsidRPr="00115270" w:rsidRDefault="00A270E1" w:rsidP="00A270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</w:t>
      </w:r>
      <w:r w:rsidR="004F6D1E" w:rsidRPr="00115270">
        <w:rPr>
          <w:rFonts w:ascii="Times New Roman" w:hAnsi="Times New Roman" w:cs="Times New Roman"/>
          <w:sz w:val="30"/>
          <w:szCs w:val="30"/>
        </w:rPr>
        <w:t>ния – бюджет города Красноярска.</w:t>
      </w:r>
    </w:p>
    <w:p w:rsidR="00990951" w:rsidRPr="00115270" w:rsidRDefault="00990951" w:rsidP="0099095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AC44CD" w:rsidRPr="00115270">
        <w:rPr>
          <w:rFonts w:ascii="Times New Roman" w:hAnsi="Times New Roman" w:cs="Times New Roman"/>
          <w:sz w:val="30"/>
          <w:szCs w:val="30"/>
        </w:rPr>
        <w:t>4 626 507,5</w:t>
      </w:r>
      <w:r w:rsidR="005D5963" w:rsidRPr="00115270">
        <w:rPr>
          <w:rFonts w:ascii="Times New Roman" w:hAnsi="Times New Roman" w:cs="Times New Roman"/>
          <w:sz w:val="30"/>
          <w:szCs w:val="30"/>
        </w:rPr>
        <w:t>3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AC44CD" w:rsidRPr="00115270">
        <w:rPr>
          <w:rFonts w:ascii="Times New Roman" w:hAnsi="Times New Roman" w:cs="Times New Roman"/>
          <w:sz w:val="30"/>
          <w:szCs w:val="30"/>
        </w:rPr>
        <w:t>1 562 538,54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</w:t>
      </w:r>
      <w:r w:rsidR="00F00A39" w:rsidRPr="00115270">
        <w:rPr>
          <w:rFonts w:ascii="Times New Roman" w:hAnsi="Times New Roman" w:cs="Times New Roman"/>
          <w:sz w:val="30"/>
          <w:szCs w:val="30"/>
        </w:rPr>
        <w:t>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AC44CD" w:rsidRPr="00115270">
        <w:rPr>
          <w:rFonts w:ascii="Times New Roman" w:hAnsi="Times New Roman" w:cs="Times New Roman"/>
          <w:sz w:val="30"/>
          <w:szCs w:val="30"/>
        </w:rPr>
        <w:t>1 528 330,76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</w:t>
      </w:r>
      <w:r w:rsidR="00F00A39" w:rsidRPr="00115270">
        <w:rPr>
          <w:rFonts w:ascii="Times New Roman" w:hAnsi="Times New Roman" w:cs="Times New Roman"/>
          <w:sz w:val="30"/>
          <w:szCs w:val="30"/>
        </w:rPr>
        <w:t>3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AC44CD" w:rsidRPr="00115270">
        <w:rPr>
          <w:rFonts w:ascii="Times New Roman" w:hAnsi="Times New Roman" w:cs="Times New Roman"/>
          <w:sz w:val="30"/>
          <w:szCs w:val="30"/>
        </w:rPr>
        <w:t>1 535 638,2</w:t>
      </w:r>
      <w:r w:rsidR="005D5963" w:rsidRPr="00115270">
        <w:rPr>
          <w:rFonts w:ascii="Times New Roman" w:hAnsi="Times New Roman" w:cs="Times New Roman"/>
          <w:sz w:val="30"/>
          <w:szCs w:val="30"/>
        </w:rPr>
        <w:t>3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</w:t>
      </w:r>
      <w:r w:rsidR="00F00A39" w:rsidRPr="00115270">
        <w:rPr>
          <w:rFonts w:ascii="Times New Roman" w:hAnsi="Times New Roman" w:cs="Times New Roman"/>
          <w:sz w:val="30"/>
          <w:szCs w:val="30"/>
        </w:rPr>
        <w:t>4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</w:t>
      </w:r>
      <w:r w:rsidR="00441CBA" w:rsidRPr="00115270">
        <w:rPr>
          <w:rFonts w:ascii="Times New Roman" w:hAnsi="Times New Roman" w:cs="Times New Roman"/>
          <w:sz w:val="30"/>
          <w:szCs w:val="30"/>
        </w:rPr>
        <w:t>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46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524B09" w:rsidRPr="00115270">
        <w:rPr>
          <w:rFonts w:ascii="Times New Roman" w:hAnsi="Times New Roman" w:cs="Times New Roman"/>
          <w:sz w:val="30"/>
          <w:szCs w:val="30"/>
        </w:rPr>
        <w:t>2</w:t>
      </w:r>
      <w:r w:rsidR="00C80F5A" w:rsidRPr="00115270">
        <w:rPr>
          <w:rFonts w:ascii="Times New Roman" w:hAnsi="Times New Roman" w:cs="Times New Roman"/>
          <w:sz w:val="30"/>
          <w:szCs w:val="30"/>
        </w:rPr>
        <w:t>. Подготовка к новому учебному году.</w:t>
      </w:r>
    </w:p>
    <w:p w:rsidR="00C917AD" w:rsidRPr="00115270" w:rsidRDefault="00C917AD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ежегодно предусматриваются ра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ходы, связанные с проведением ремонтов помещений муниципальных образовательных учреждений, реализующих образовательную програ</w:t>
      </w:r>
      <w:r w:rsidRPr="00115270">
        <w:rPr>
          <w:rFonts w:ascii="Times New Roman" w:hAnsi="Times New Roman" w:cs="Times New Roman"/>
          <w:sz w:val="30"/>
          <w:szCs w:val="30"/>
        </w:rPr>
        <w:t>м</w:t>
      </w:r>
      <w:r w:rsidRPr="00115270">
        <w:rPr>
          <w:rFonts w:ascii="Times New Roman" w:hAnsi="Times New Roman" w:cs="Times New Roman"/>
          <w:sz w:val="30"/>
          <w:szCs w:val="30"/>
        </w:rPr>
        <w:t>му общего образова</w:t>
      </w:r>
      <w:r w:rsidR="0038762D" w:rsidRPr="00115270">
        <w:rPr>
          <w:rFonts w:ascii="Times New Roman" w:hAnsi="Times New Roman" w:cs="Times New Roman"/>
          <w:sz w:val="30"/>
          <w:szCs w:val="30"/>
        </w:rPr>
        <w:t>ния, осуществляются мероприятия</w:t>
      </w:r>
      <w:r w:rsidR="005A1960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по устранению предписаний надзорных органов, а также другие расходы, связанные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15270">
        <w:rPr>
          <w:rFonts w:ascii="Times New Roman" w:hAnsi="Times New Roman" w:cs="Times New Roman"/>
          <w:sz w:val="30"/>
          <w:szCs w:val="30"/>
        </w:rPr>
        <w:t>с подготовкой муниципальных образовательных учреждений к новому учебному году.</w:t>
      </w:r>
    </w:p>
    <w:p w:rsidR="00C80F5A" w:rsidRPr="00115270" w:rsidRDefault="00C80F5A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1C0C5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C80F5A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</w:t>
      </w:r>
      <w:r w:rsidR="005A1960" w:rsidRPr="00115270">
        <w:rPr>
          <w:rFonts w:ascii="Times New Roman" w:hAnsi="Times New Roman" w:cs="Times New Roman"/>
          <w:sz w:val="30"/>
          <w:szCs w:val="30"/>
        </w:rPr>
        <w:t>ник финансирования 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F00A39" w:rsidRPr="00115270" w:rsidRDefault="00F00A39" w:rsidP="00F00A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72 327,18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24 109,06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24 109,06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24 109,06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54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524B09" w:rsidRPr="00115270">
        <w:rPr>
          <w:rFonts w:ascii="Times New Roman" w:hAnsi="Times New Roman" w:cs="Times New Roman"/>
          <w:sz w:val="30"/>
          <w:szCs w:val="30"/>
        </w:rPr>
        <w:t>3</w:t>
      </w:r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безопасности жизнедеятельности муниципальных учреждений.</w:t>
      </w:r>
    </w:p>
    <w:p w:rsidR="00350A47" w:rsidRPr="00115270" w:rsidRDefault="00350A47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указанного мероприятия планируется выполнить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приятия, направленные на устранение предписаний Роспотребнадзора, Госпожнадзора, Тепл</w:t>
      </w:r>
      <w:r w:rsidR="005A1960" w:rsidRPr="00115270">
        <w:rPr>
          <w:rFonts w:ascii="Times New Roman" w:hAnsi="Times New Roman" w:cs="Times New Roman"/>
          <w:sz w:val="30"/>
          <w:szCs w:val="30"/>
        </w:rPr>
        <w:t>овой инспекции, Ростехнадзора</w:t>
      </w:r>
      <w:r w:rsidR="005B2942" w:rsidRPr="00115270">
        <w:rPr>
          <w:rFonts w:ascii="Times New Roman" w:hAnsi="Times New Roman" w:cs="Times New Roman"/>
          <w:sz w:val="30"/>
          <w:szCs w:val="30"/>
        </w:rPr>
        <w:t>,</w:t>
      </w:r>
      <w:r w:rsidR="005A1960" w:rsidRPr="00115270">
        <w:rPr>
          <w:rFonts w:ascii="Times New Roman" w:hAnsi="Times New Roman" w:cs="Times New Roman"/>
          <w:sz w:val="30"/>
          <w:szCs w:val="30"/>
        </w:rPr>
        <w:t xml:space="preserve"> 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ремонт кровли, замена окон, ремонт системы отопления</w:t>
      </w:r>
      <w:r w:rsidR="00380C51" w:rsidRPr="00115270">
        <w:rPr>
          <w:rFonts w:ascii="Times New Roman" w:hAnsi="Times New Roman" w:cs="Times New Roman"/>
          <w:sz w:val="30"/>
          <w:szCs w:val="30"/>
        </w:rPr>
        <w:t xml:space="preserve"> и вентиляции, а также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прочие работы.</w:t>
      </w:r>
    </w:p>
    <w:p w:rsidR="00C80F5A" w:rsidRPr="00115270" w:rsidRDefault="00C80F5A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1C0C5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5A1960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F00A39" w:rsidRPr="00115270" w:rsidRDefault="00F00A39" w:rsidP="00F00A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54 647,82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18 215,94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18 215,94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18 215,94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460F2B" w:rsidRPr="00115270" w:rsidRDefault="001302F8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848" w:history="1">
        <w:r w:rsidR="00460F2B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524B09" w:rsidRPr="00115270">
        <w:rPr>
          <w:rFonts w:ascii="Times New Roman" w:hAnsi="Times New Roman" w:cs="Times New Roman"/>
          <w:sz w:val="30"/>
          <w:szCs w:val="30"/>
        </w:rPr>
        <w:t>4</w:t>
      </w:r>
      <w:r w:rsidR="00460F2B" w:rsidRPr="00115270">
        <w:rPr>
          <w:rFonts w:ascii="Times New Roman" w:hAnsi="Times New Roman" w:cs="Times New Roman"/>
          <w:sz w:val="30"/>
          <w:szCs w:val="30"/>
        </w:rPr>
        <w:t>. Создание и укрепление материально-технической базы.</w:t>
      </w:r>
    </w:p>
    <w:p w:rsidR="00460F2B" w:rsidRPr="00115270" w:rsidRDefault="00460F2B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Мероприятие предусматривает укрепление материально-технической базы общеобразовательных учреждений, что позволит обеспечить надлежащие условия и повышение качества предоставления образовательных услуг.</w:t>
      </w:r>
    </w:p>
    <w:p w:rsidR="00460F2B" w:rsidRPr="00115270" w:rsidRDefault="00460F2B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60F2B" w:rsidRPr="00115270" w:rsidRDefault="00460F2B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общеобразовательные учреждения.</w:t>
      </w:r>
    </w:p>
    <w:p w:rsidR="00460F2B" w:rsidRPr="00115270" w:rsidRDefault="00460F2B" w:rsidP="001C0C5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Источник финансирования </w:t>
      </w:r>
      <w:r w:rsidR="005B2942" w:rsidRPr="00115270">
        <w:rPr>
          <w:rFonts w:ascii="Times New Roman" w:hAnsi="Times New Roman" w:cs="Times New Roman"/>
          <w:sz w:val="30"/>
          <w:szCs w:val="30"/>
        </w:rPr>
        <w:t>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990951" w:rsidRPr="00115270" w:rsidRDefault="00990951" w:rsidP="0099095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275 360,00 </w:t>
      </w:r>
      <w:r w:rsidR="00F00A39" w:rsidRPr="00115270">
        <w:rPr>
          <w:rFonts w:ascii="Times New Roman" w:hAnsi="Times New Roman" w:cs="Times New Roman"/>
          <w:sz w:val="30"/>
          <w:szCs w:val="30"/>
        </w:rPr>
        <w:t>тыс. в 2022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</w:t>
      </w:r>
      <w:r w:rsidR="00441CBA" w:rsidRPr="00115270">
        <w:rPr>
          <w:rFonts w:ascii="Times New Roman" w:hAnsi="Times New Roman" w:cs="Times New Roman"/>
          <w:sz w:val="30"/>
          <w:szCs w:val="30"/>
        </w:rPr>
        <w:t>;</w:t>
      </w:r>
      <w:r w:rsidR="00A90C65" w:rsidRPr="0011527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78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524B09" w:rsidRPr="00115270">
        <w:rPr>
          <w:rFonts w:ascii="Times New Roman" w:hAnsi="Times New Roman" w:cs="Times New Roman"/>
          <w:sz w:val="30"/>
          <w:szCs w:val="30"/>
        </w:rPr>
        <w:t>5</w:t>
      </w:r>
      <w:r w:rsidR="00C80F5A" w:rsidRPr="00115270">
        <w:rPr>
          <w:rFonts w:ascii="Times New Roman" w:hAnsi="Times New Roman" w:cs="Times New Roman"/>
          <w:sz w:val="30"/>
          <w:szCs w:val="30"/>
        </w:rPr>
        <w:t>. Создание дополнительных мест в общеобразов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тельных учреждениях в рамках реализации бюджетных инвестиций.</w:t>
      </w:r>
    </w:p>
    <w:p w:rsidR="007D692B" w:rsidRPr="00115270" w:rsidRDefault="003A79CD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мероприятий, предусмотренных адресной инвестицио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="00A73B43" w:rsidRPr="00115270">
        <w:rPr>
          <w:rFonts w:ascii="Times New Roman" w:hAnsi="Times New Roman" w:cs="Times New Roman"/>
          <w:sz w:val="30"/>
          <w:szCs w:val="30"/>
        </w:rPr>
        <w:t>ной программой города</w:t>
      </w:r>
      <w:r w:rsidR="00441CBA" w:rsidRPr="00115270">
        <w:rPr>
          <w:rFonts w:ascii="Times New Roman" w:hAnsi="Times New Roman" w:cs="Times New Roman"/>
          <w:sz w:val="30"/>
          <w:szCs w:val="30"/>
        </w:rPr>
        <w:t>,</w:t>
      </w:r>
      <w:r w:rsidR="00A73B43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FA2064" w:rsidRPr="00115270">
        <w:rPr>
          <w:rFonts w:ascii="Times New Roman" w:hAnsi="Times New Roman" w:cs="Times New Roman"/>
          <w:sz w:val="30"/>
          <w:szCs w:val="30"/>
        </w:rPr>
        <w:t>в</w:t>
      </w:r>
      <w:r w:rsidR="00A73B43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7D692B" w:rsidRPr="00115270">
        <w:rPr>
          <w:rFonts w:ascii="Times New Roman" w:hAnsi="Times New Roman" w:cs="Times New Roman"/>
          <w:sz w:val="30"/>
          <w:szCs w:val="30"/>
        </w:rPr>
        <w:t>202</w:t>
      </w:r>
      <w:r w:rsidR="004F5E74">
        <w:rPr>
          <w:rFonts w:ascii="Times New Roman" w:hAnsi="Times New Roman" w:cs="Times New Roman"/>
          <w:sz w:val="30"/>
          <w:szCs w:val="30"/>
        </w:rPr>
        <w:t>2</w:t>
      </w:r>
      <w:r w:rsidR="007D692B" w:rsidRPr="00115270">
        <w:rPr>
          <w:rFonts w:ascii="Times New Roman" w:hAnsi="Times New Roman" w:cs="Times New Roman"/>
          <w:sz w:val="30"/>
          <w:szCs w:val="30"/>
        </w:rPr>
        <w:t>-202</w:t>
      </w:r>
      <w:r w:rsidR="004F5E74">
        <w:rPr>
          <w:rFonts w:ascii="Times New Roman" w:hAnsi="Times New Roman" w:cs="Times New Roman"/>
          <w:sz w:val="30"/>
          <w:szCs w:val="30"/>
        </w:rPr>
        <w:t>3</w:t>
      </w:r>
      <w:r w:rsidR="007D692B" w:rsidRPr="00115270">
        <w:rPr>
          <w:rFonts w:ascii="Times New Roman" w:hAnsi="Times New Roman" w:cs="Times New Roman"/>
          <w:sz w:val="30"/>
          <w:szCs w:val="30"/>
        </w:rPr>
        <w:t xml:space="preserve"> годах планируется проведение р</w:t>
      </w:r>
      <w:r w:rsidR="007D692B" w:rsidRPr="00115270">
        <w:rPr>
          <w:rFonts w:ascii="Times New Roman" w:hAnsi="Times New Roman" w:cs="Times New Roman"/>
          <w:sz w:val="30"/>
          <w:szCs w:val="30"/>
        </w:rPr>
        <w:t>а</w:t>
      </w:r>
      <w:r w:rsidR="007D692B" w:rsidRPr="00115270">
        <w:rPr>
          <w:rFonts w:ascii="Times New Roman" w:hAnsi="Times New Roman" w:cs="Times New Roman"/>
          <w:sz w:val="30"/>
          <w:szCs w:val="30"/>
        </w:rPr>
        <w:t>бот по проектированию реконструкции  1 здания общеобразовательного учреждения и реконструкции 2  зданий общеобразовательных учрежд</w:t>
      </w:r>
      <w:r w:rsidR="007D692B" w:rsidRPr="00115270">
        <w:rPr>
          <w:rFonts w:ascii="Times New Roman" w:hAnsi="Times New Roman" w:cs="Times New Roman"/>
          <w:sz w:val="30"/>
          <w:szCs w:val="30"/>
        </w:rPr>
        <w:t>е</w:t>
      </w:r>
      <w:r w:rsidR="007D692B" w:rsidRPr="00115270">
        <w:rPr>
          <w:rFonts w:ascii="Times New Roman" w:hAnsi="Times New Roman" w:cs="Times New Roman"/>
          <w:sz w:val="30"/>
          <w:szCs w:val="30"/>
        </w:rPr>
        <w:t>ний.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Данное мероприятие направлено на снижение дефицита мест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A1960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в общеобразовательных учреждениях в районах массовой застройки жилья.</w:t>
      </w:r>
    </w:p>
    <w:p w:rsidR="007E38DE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</w:t>
      </w:r>
      <w:r w:rsidR="00F344BA" w:rsidRPr="00115270">
        <w:rPr>
          <w:rFonts w:ascii="Times New Roman" w:hAnsi="Times New Roman" w:cs="Times New Roman"/>
          <w:sz w:val="30"/>
          <w:szCs w:val="30"/>
        </w:rPr>
        <w:t xml:space="preserve">ем </w:t>
      </w:r>
      <w:r w:rsidRPr="00115270">
        <w:rPr>
          <w:rFonts w:ascii="Times New Roman" w:hAnsi="Times New Roman" w:cs="Times New Roman"/>
          <w:sz w:val="30"/>
          <w:szCs w:val="30"/>
        </w:rPr>
        <w:t xml:space="preserve">бюджетных средств по данному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15270">
        <w:rPr>
          <w:rFonts w:ascii="Times New Roman" w:hAnsi="Times New Roman" w:cs="Times New Roman"/>
          <w:sz w:val="30"/>
          <w:szCs w:val="30"/>
        </w:rPr>
        <w:t>мероприятию</w:t>
      </w:r>
      <w:r w:rsidR="00F344BA" w:rsidRPr="00115270">
        <w:rPr>
          <w:rFonts w:ascii="Times New Roman" w:hAnsi="Times New Roman" w:cs="Times New Roman"/>
          <w:sz w:val="30"/>
          <w:szCs w:val="30"/>
        </w:rPr>
        <w:t xml:space="preserve"> являе</w:t>
      </w:r>
      <w:r w:rsidRPr="00115270">
        <w:rPr>
          <w:rFonts w:ascii="Times New Roman" w:hAnsi="Times New Roman" w:cs="Times New Roman"/>
          <w:sz w:val="30"/>
          <w:szCs w:val="30"/>
        </w:rPr>
        <w:t>тся</w:t>
      </w:r>
      <w:r w:rsidR="007E38DE" w:rsidRPr="00115270">
        <w:rPr>
          <w:rFonts w:ascii="Times New Roman" w:hAnsi="Times New Roman" w:cs="Times New Roman"/>
          <w:sz w:val="30"/>
          <w:szCs w:val="30"/>
        </w:rPr>
        <w:t xml:space="preserve"> департамент градостроительства.</w:t>
      </w:r>
    </w:p>
    <w:p w:rsidR="00F03BA8" w:rsidRPr="00115270" w:rsidRDefault="00F03B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Исполнителями данного мероприятия являются департамент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>градос</w:t>
      </w:r>
      <w:r w:rsidR="007E38DE" w:rsidRPr="00115270">
        <w:rPr>
          <w:rFonts w:ascii="Times New Roman" w:hAnsi="Times New Roman" w:cs="Times New Roman"/>
          <w:sz w:val="30"/>
          <w:szCs w:val="30"/>
        </w:rPr>
        <w:t xml:space="preserve">троительства и </w:t>
      </w:r>
      <w:r w:rsidR="00BF06FD" w:rsidRPr="00115270">
        <w:rPr>
          <w:rFonts w:ascii="Times New Roman" w:hAnsi="Times New Roman" w:cs="Times New Roman"/>
          <w:sz w:val="30"/>
          <w:szCs w:val="30"/>
        </w:rPr>
        <w:t>муниципальное казенно</w:t>
      </w:r>
      <w:r w:rsidR="00D103BA" w:rsidRPr="00115270">
        <w:rPr>
          <w:rFonts w:ascii="Times New Roman" w:hAnsi="Times New Roman" w:cs="Times New Roman"/>
          <w:sz w:val="30"/>
          <w:szCs w:val="30"/>
        </w:rPr>
        <w:t>е учреждени</w:t>
      </w:r>
      <w:r w:rsidR="00BF06FD"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5A1960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A90C65" w:rsidRPr="00115270" w:rsidRDefault="00990951" w:rsidP="0099095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47 414,53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17 089,51 </w:t>
      </w:r>
      <w:r w:rsidR="00F00A39" w:rsidRPr="00115270">
        <w:rPr>
          <w:rFonts w:ascii="Times New Roman" w:hAnsi="Times New Roman" w:cs="Times New Roman"/>
          <w:sz w:val="30"/>
          <w:szCs w:val="30"/>
        </w:rPr>
        <w:t>тыс. рублей в 2022</w:t>
      </w:r>
      <w:r w:rsidR="00EE34EB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30 325,02 </w:t>
      </w:r>
      <w:r w:rsidR="00F00A39" w:rsidRPr="00115270">
        <w:rPr>
          <w:rFonts w:ascii="Times New Roman" w:hAnsi="Times New Roman" w:cs="Times New Roman"/>
          <w:sz w:val="30"/>
          <w:szCs w:val="30"/>
        </w:rPr>
        <w:t>тыс. рублей в 2023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</w:t>
      </w:r>
      <w:r w:rsidR="00441CBA" w:rsidRPr="00115270">
        <w:rPr>
          <w:rFonts w:ascii="Times New Roman" w:hAnsi="Times New Roman" w:cs="Times New Roman"/>
          <w:sz w:val="30"/>
          <w:szCs w:val="30"/>
        </w:rPr>
        <w:t>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88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524B09" w:rsidRPr="00115270">
        <w:rPr>
          <w:rFonts w:ascii="Times New Roman" w:hAnsi="Times New Roman" w:cs="Times New Roman"/>
          <w:sz w:val="30"/>
          <w:szCs w:val="30"/>
        </w:rPr>
        <w:t>6</w:t>
      </w:r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государственных гарантий реал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>зации прав на получение общедоступного и бесплатного начального общего, основного общего, среднего общего образования в муниц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>пальных общеобразовательных организациях, обеспечение дополн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>тельного образования детей в муниципальных общеобразовательных организациях, за исключением обеспечения деятельности администр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тивно-хозяйственного, учебно-вспомогательного персонала и иных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категорий работников образовательных организаций, участвующих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80F5A" w:rsidRPr="00115270">
        <w:rPr>
          <w:rFonts w:ascii="Times New Roman" w:hAnsi="Times New Roman" w:cs="Times New Roman"/>
          <w:sz w:val="30"/>
          <w:szCs w:val="30"/>
        </w:rPr>
        <w:t>в реализации общеобразовательных программ в соответствии с фед</w:t>
      </w:r>
      <w:r w:rsidR="00C80F5A" w:rsidRPr="00115270">
        <w:rPr>
          <w:rFonts w:ascii="Times New Roman" w:hAnsi="Times New Roman" w:cs="Times New Roman"/>
          <w:sz w:val="30"/>
          <w:szCs w:val="30"/>
        </w:rPr>
        <w:t>е</w:t>
      </w:r>
      <w:r w:rsidR="00C80F5A" w:rsidRPr="00115270">
        <w:rPr>
          <w:rFonts w:ascii="Times New Roman" w:hAnsi="Times New Roman" w:cs="Times New Roman"/>
          <w:sz w:val="30"/>
          <w:szCs w:val="30"/>
        </w:rPr>
        <w:t>ральными государственными образовательными стандартами.</w:t>
      </w:r>
    </w:p>
    <w:p w:rsidR="005600B9" w:rsidRPr="00115270" w:rsidRDefault="00EB0D32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за счет средств краевого бюджета предусматриваются расходы, связанные с обеспечением образовател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ного процесса в общеобразовательных учреждениях города Красноя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ска, реализующих образовательн</w:t>
      </w:r>
      <w:r w:rsidR="008542F6" w:rsidRPr="00115270">
        <w:rPr>
          <w:rFonts w:ascii="Times New Roman" w:hAnsi="Times New Roman" w:cs="Times New Roman"/>
          <w:sz w:val="30"/>
          <w:szCs w:val="30"/>
        </w:rPr>
        <w:t>ую программу общего образования</w:t>
      </w:r>
      <w:r w:rsidR="005600B9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5A1960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Красноярского края.</w:t>
      </w:r>
    </w:p>
    <w:p w:rsidR="00F00A39" w:rsidRPr="00115270" w:rsidRDefault="00F00A39" w:rsidP="00F00A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14 327 055,90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4 775 685,30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4 775 685,30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4 775 685,30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704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4E7583" w:rsidRPr="00115270">
        <w:rPr>
          <w:rFonts w:ascii="Times New Roman" w:hAnsi="Times New Roman" w:cs="Times New Roman"/>
          <w:sz w:val="30"/>
          <w:szCs w:val="30"/>
        </w:rPr>
        <w:t>7</w:t>
      </w:r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питанием, одеждой, обувью, мя</w:t>
      </w:r>
      <w:r w:rsidR="00C80F5A" w:rsidRPr="00115270">
        <w:rPr>
          <w:rFonts w:ascii="Times New Roman" w:hAnsi="Times New Roman" w:cs="Times New Roman"/>
          <w:sz w:val="30"/>
          <w:szCs w:val="30"/>
        </w:rPr>
        <w:t>г</w:t>
      </w:r>
      <w:r w:rsidR="00C80F5A" w:rsidRPr="00115270">
        <w:rPr>
          <w:rFonts w:ascii="Times New Roman" w:hAnsi="Times New Roman" w:cs="Times New Roman"/>
          <w:sz w:val="30"/>
          <w:szCs w:val="30"/>
        </w:rPr>
        <w:t>ким и жестким инвентарем обучающихся с ограниченными возможн</w:t>
      </w:r>
      <w:r w:rsidR="00C80F5A" w:rsidRPr="00115270">
        <w:rPr>
          <w:rFonts w:ascii="Times New Roman" w:hAnsi="Times New Roman" w:cs="Times New Roman"/>
          <w:sz w:val="30"/>
          <w:szCs w:val="30"/>
        </w:rPr>
        <w:t>о</w:t>
      </w:r>
      <w:r w:rsidR="00C80F5A" w:rsidRPr="00115270">
        <w:rPr>
          <w:rFonts w:ascii="Times New Roman" w:hAnsi="Times New Roman" w:cs="Times New Roman"/>
          <w:sz w:val="30"/>
          <w:szCs w:val="30"/>
        </w:rPr>
        <w:t>стями здоровья, проживающих в интернатах муниципальных образов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тельных организаций.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за счет средств краевого бюджета планируется обеспечение питанием, одеждой, обувью, мягким и жес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 xml:space="preserve">ким инвентарем детей с ограниченными возможностями здоровья, </w:t>
      </w:r>
      <w:r w:rsidR="001C0C57" w:rsidRPr="00115270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15270">
        <w:rPr>
          <w:rFonts w:ascii="Times New Roman" w:hAnsi="Times New Roman" w:cs="Times New Roman"/>
          <w:sz w:val="30"/>
          <w:szCs w:val="30"/>
        </w:rPr>
        <w:t>обучающихся</w:t>
      </w:r>
      <w:r w:rsidR="00DB743F" w:rsidRPr="00115270">
        <w:rPr>
          <w:rFonts w:ascii="Times New Roman" w:hAnsi="Times New Roman" w:cs="Times New Roman"/>
          <w:sz w:val="30"/>
          <w:szCs w:val="30"/>
        </w:rPr>
        <w:t xml:space="preserve"> и проживающих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87B13" w:rsidRPr="00115270">
        <w:rPr>
          <w:rFonts w:ascii="Times New Roman" w:hAnsi="Times New Roman" w:cs="Times New Roman"/>
          <w:sz w:val="30"/>
          <w:szCs w:val="30"/>
        </w:rPr>
        <w:t xml:space="preserve">в </w:t>
      </w:r>
      <w:r w:rsidR="00455276" w:rsidRPr="00115270">
        <w:rPr>
          <w:rFonts w:ascii="Times New Roman" w:hAnsi="Times New Roman" w:cs="Times New Roman"/>
          <w:sz w:val="30"/>
          <w:szCs w:val="30"/>
        </w:rPr>
        <w:t>ш</w:t>
      </w:r>
      <w:r w:rsidR="00987B13" w:rsidRPr="00115270">
        <w:rPr>
          <w:rFonts w:ascii="Times New Roman" w:hAnsi="Times New Roman" w:cs="Times New Roman"/>
          <w:sz w:val="30"/>
          <w:szCs w:val="30"/>
        </w:rPr>
        <w:t>коле</w:t>
      </w:r>
      <w:r w:rsidRPr="00115270">
        <w:rPr>
          <w:rFonts w:ascii="Times New Roman" w:hAnsi="Times New Roman" w:cs="Times New Roman"/>
          <w:sz w:val="30"/>
          <w:szCs w:val="30"/>
        </w:rPr>
        <w:t>-интернат</w:t>
      </w:r>
      <w:r w:rsidR="00987B13"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56377" w:rsidRPr="00115270">
        <w:rPr>
          <w:rFonts w:ascii="Times New Roman" w:hAnsi="Times New Roman" w:cs="Times New Roman"/>
          <w:sz w:val="30"/>
          <w:szCs w:val="30"/>
        </w:rPr>
        <w:t>№</w:t>
      </w:r>
      <w:r w:rsidRPr="00115270">
        <w:rPr>
          <w:rFonts w:ascii="Times New Roman" w:hAnsi="Times New Roman" w:cs="Times New Roman"/>
          <w:sz w:val="30"/>
          <w:szCs w:val="30"/>
        </w:rPr>
        <w:t xml:space="preserve"> 1. Планиру</w:t>
      </w:r>
      <w:r w:rsidR="00C46104" w:rsidRPr="00115270">
        <w:rPr>
          <w:rFonts w:ascii="Times New Roman" w:hAnsi="Times New Roman" w:cs="Times New Roman"/>
          <w:sz w:val="30"/>
          <w:szCs w:val="30"/>
        </w:rPr>
        <w:t>емое количество таких учащихся –</w:t>
      </w:r>
      <w:r w:rsidR="005B2942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645F32" w:rsidRPr="00115270">
        <w:rPr>
          <w:rFonts w:ascii="Times New Roman" w:hAnsi="Times New Roman" w:cs="Times New Roman"/>
          <w:sz w:val="30"/>
          <w:szCs w:val="30"/>
        </w:rPr>
        <w:t>55</w:t>
      </w:r>
      <w:r w:rsidRPr="0011527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F03BA8" w:rsidRPr="00115270" w:rsidRDefault="00F03BA8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Исполнителем данного мероприятия является муниципальное </w:t>
      </w:r>
      <w:r w:rsidR="00CB2C1F" w:rsidRPr="00115270">
        <w:rPr>
          <w:rFonts w:ascii="Times New Roman" w:hAnsi="Times New Roman"/>
          <w:sz w:val="30"/>
          <w:szCs w:val="30"/>
        </w:rPr>
        <w:t>о</w:t>
      </w:r>
      <w:r w:rsidR="00CB2C1F" w:rsidRPr="00115270">
        <w:rPr>
          <w:rFonts w:ascii="Times New Roman" w:hAnsi="Times New Roman"/>
          <w:sz w:val="30"/>
          <w:szCs w:val="30"/>
        </w:rPr>
        <w:t>б</w:t>
      </w:r>
      <w:r w:rsidR="00CB2C1F" w:rsidRPr="00115270">
        <w:rPr>
          <w:rFonts w:ascii="Times New Roman" w:hAnsi="Times New Roman"/>
          <w:sz w:val="30"/>
          <w:szCs w:val="30"/>
        </w:rPr>
        <w:t>ще</w:t>
      </w:r>
      <w:r w:rsidRPr="00115270">
        <w:rPr>
          <w:rFonts w:ascii="Times New Roman" w:hAnsi="Times New Roman"/>
          <w:sz w:val="30"/>
          <w:szCs w:val="30"/>
        </w:rPr>
        <w:t>об</w:t>
      </w:r>
      <w:r w:rsidR="00CB2C1F" w:rsidRPr="00115270">
        <w:rPr>
          <w:rFonts w:ascii="Times New Roman" w:hAnsi="Times New Roman"/>
          <w:sz w:val="30"/>
          <w:szCs w:val="30"/>
        </w:rPr>
        <w:t>разовательное учреждение.</w:t>
      </w:r>
    </w:p>
    <w:p w:rsidR="00C80F5A" w:rsidRPr="00115270" w:rsidRDefault="007F37D5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Красноярского края.</w:t>
      </w:r>
    </w:p>
    <w:p w:rsidR="00F00A39" w:rsidRPr="00115270" w:rsidRDefault="00F00A39" w:rsidP="00F00A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14 973,00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4 991,00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4 991,00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BD2869" w:rsidRPr="00115270">
        <w:rPr>
          <w:rFonts w:ascii="Times New Roman" w:hAnsi="Times New Roman" w:cs="Times New Roman"/>
          <w:sz w:val="30"/>
          <w:szCs w:val="30"/>
        </w:rPr>
        <w:t xml:space="preserve">4 991,00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720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4E7583" w:rsidRPr="00115270">
        <w:rPr>
          <w:rFonts w:ascii="Times New Roman" w:hAnsi="Times New Roman" w:cs="Times New Roman"/>
          <w:sz w:val="30"/>
          <w:szCs w:val="30"/>
        </w:rPr>
        <w:t>8</w:t>
      </w:r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государственных гарантий реал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>зации прав на получение общедоступного и бесплатного начального общего, основного общего, среднего общего образования в муниц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>пальных общеобразовательных организациях, обеспечение дополн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>тельного образования детей в муниципальных общеобразовательных организациях</w:t>
      </w:r>
      <w:r w:rsidR="00C600EF" w:rsidRPr="00115270">
        <w:rPr>
          <w:rFonts w:ascii="Times New Roman" w:hAnsi="Times New Roman" w:cs="Times New Roman"/>
          <w:sz w:val="30"/>
          <w:szCs w:val="30"/>
        </w:rPr>
        <w:t>,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</w:t>
      </w:r>
      <w:r w:rsidR="00C80F5A" w:rsidRPr="00115270">
        <w:rPr>
          <w:rFonts w:ascii="Times New Roman" w:hAnsi="Times New Roman" w:cs="Times New Roman"/>
          <w:sz w:val="30"/>
          <w:szCs w:val="30"/>
        </w:rPr>
        <w:t>у</w:t>
      </w:r>
      <w:r w:rsidR="00C80F5A" w:rsidRPr="00115270">
        <w:rPr>
          <w:rFonts w:ascii="Times New Roman" w:hAnsi="Times New Roman" w:cs="Times New Roman"/>
          <w:sz w:val="30"/>
          <w:szCs w:val="30"/>
        </w:rPr>
        <w:t>дарственными образовательными стандартами.</w:t>
      </w:r>
    </w:p>
    <w:p w:rsidR="005600B9" w:rsidRPr="00115270" w:rsidRDefault="006E207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за счет средств краевого бюджета предусматриваются расходы по оказанию муниципальных услуг по предоставлению начального общего, основного общего, среднего общ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го образования по общеобразовательным программам муниципальными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общеобразовательными учреждениями, связанные с организацией а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министративной, финансовой, медицинской и учебно-вспомогательной деятельности в образовательных</w:t>
      </w:r>
      <w:r w:rsidR="005600B9" w:rsidRPr="00115270">
        <w:rPr>
          <w:rFonts w:ascii="Times New Roman" w:hAnsi="Times New Roman" w:cs="Times New Roman"/>
          <w:sz w:val="30"/>
          <w:szCs w:val="30"/>
        </w:rPr>
        <w:t xml:space="preserve"> учреждениях города</w:t>
      </w:r>
      <w:r w:rsidR="008542F6" w:rsidRPr="00115270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5600B9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67386B" w:rsidRPr="00115270" w:rsidRDefault="0067386B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C80F5A" w:rsidRPr="00115270" w:rsidRDefault="00C46104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Красноярского края.</w:t>
      </w:r>
    </w:p>
    <w:p w:rsidR="00F00A39" w:rsidRPr="00115270" w:rsidRDefault="00F00A39" w:rsidP="00F00A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AA4B64" w:rsidRPr="00115270">
        <w:rPr>
          <w:rFonts w:ascii="Times New Roman" w:hAnsi="Times New Roman" w:cs="Times New Roman"/>
          <w:sz w:val="30"/>
          <w:szCs w:val="30"/>
        </w:rPr>
        <w:t xml:space="preserve">3 125 543,10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BF5F05">
        <w:rPr>
          <w:rFonts w:ascii="Times New Roman" w:hAnsi="Times New Roman" w:cs="Times New Roman"/>
          <w:sz w:val="30"/>
          <w:szCs w:val="30"/>
        </w:rPr>
        <w:t>1 041</w:t>
      </w:r>
      <w:r w:rsidR="00421F58" w:rsidRPr="00115270">
        <w:rPr>
          <w:rFonts w:ascii="Times New Roman" w:hAnsi="Times New Roman" w:cs="Times New Roman"/>
          <w:sz w:val="30"/>
          <w:szCs w:val="30"/>
        </w:rPr>
        <w:t xml:space="preserve"> 847,70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BF5F05">
        <w:rPr>
          <w:rFonts w:ascii="Times New Roman" w:hAnsi="Times New Roman" w:cs="Times New Roman"/>
          <w:sz w:val="30"/>
          <w:szCs w:val="30"/>
        </w:rPr>
        <w:t>1 041</w:t>
      </w:r>
      <w:r w:rsidR="00BF5F05" w:rsidRPr="00115270">
        <w:rPr>
          <w:rFonts w:ascii="Times New Roman" w:hAnsi="Times New Roman" w:cs="Times New Roman"/>
          <w:sz w:val="30"/>
          <w:szCs w:val="30"/>
        </w:rPr>
        <w:t xml:space="preserve"> 847,70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BF5F05">
        <w:rPr>
          <w:rFonts w:ascii="Times New Roman" w:hAnsi="Times New Roman" w:cs="Times New Roman"/>
          <w:sz w:val="30"/>
          <w:szCs w:val="30"/>
        </w:rPr>
        <w:t>1 041</w:t>
      </w:r>
      <w:r w:rsidR="00BF5F05" w:rsidRPr="00115270">
        <w:rPr>
          <w:rFonts w:ascii="Times New Roman" w:hAnsi="Times New Roman" w:cs="Times New Roman"/>
          <w:sz w:val="30"/>
          <w:szCs w:val="30"/>
        </w:rPr>
        <w:t xml:space="preserve"> 847,70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5A33CD" w:rsidRDefault="001302F8" w:rsidP="00F00A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736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4E7583" w:rsidRPr="00115270">
        <w:rPr>
          <w:rFonts w:ascii="Times New Roman" w:hAnsi="Times New Roman" w:cs="Times New Roman"/>
          <w:sz w:val="30"/>
          <w:szCs w:val="30"/>
        </w:rPr>
        <w:t>9</w:t>
      </w:r>
      <w:r w:rsidR="00C80F5A" w:rsidRPr="00115270">
        <w:rPr>
          <w:rFonts w:ascii="Times New Roman" w:hAnsi="Times New Roman" w:cs="Times New Roman"/>
          <w:sz w:val="30"/>
          <w:szCs w:val="30"/>
        </w:rPr>
        <w:t>.</w:t>
      </w:r>
      <w:r w:rsidR="00990951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5A33CD" w:rsidRPr="005A33CD">
        <w:rPr>
          <w:rFonts w:ascii="Times New Roman" w:hAnsi="Times New Roman" w:cs="Times New Roman"/>
          <w:sz w:val="30"/>
          <w:szCs w:val="30"/>
        </w:rPr>
        <w:t>Обеспечение образовательных организаций м</w:t>
      </w:r>
      <w:r w:rsidR="005A33CD" w:rsidRPr="005A33CD">
        <w:rPr>
          <w:rFonts w:ascii="Times New Roman" w:hAnsi="Times New Roman" w:cs="Times New Roman"/>
          <w:sz w:val="30"/>
          <w:szCs w:val="30"/>
        </w:rPr>
        <w:t>а</w:t>
      </w:r>
      <w:r w:rsidR="005A33CD" w:rsidRPr="005A33CD">
        <w:rPr>
          <w:rFonts w:ascii="Times New Roman" w:hAnsi="Times New Roman" w:cs="Times New Roman"/>
          <w:sz w:val="30"/>
          <w:szCs w:val="30"/>
        </w:rPr>
        <w:t>териально-технической базой для внедрения</w:t>
      </w:r>
      <w:r w:rsidR="005A33CD">
        <w:rPr>
          <w:rFonts w:ascii="Times New Roman" w:hAnsi="Times New Roman" w:cs="Times New Roman"/>
          <w:sz w:val="30"/>
          <w:szCs w:val="30"/>
        </w:rPr>
        <w:t xml:space="preserve"> цифровой образовательной среды.</w:t>
      </w:r>
    </w:p>
    <w:p w:rsidR="00F00A39" w:rsidRPr="00115270" w:rsidRDefault="00F00A39" w:rsidP="00F00A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мероприятия планируется оснащение </w:t>
      </w:r>
      <w:r w:rsidR="009A25CD">
        <w:rPr>
          <w:rFonts w:ascii="Times New Roman" w:hAnsi="Times New Roman" w:cs="Times New Roman"/>
          <w:sz w:val="30"/>
          <w:szCs w:val="30"/>
        </w:rPr>
        <w:t>42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муниципальных общеобразовательных организаций современным цифровым технолог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ческим оборудованием: 2022 год – 11 общеобразовательных организ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 xml:space="preserve">ций, 2023 год – </w:t>
      </w:r>
      <w:r w:rsidR="009A25CD">
        <w:rPr>
          <w:rFonts w:ascii="Times New Roman" w:hAnsi="Times New Roman" w:cs="Times New Roman"/>
          <w:sz w:val="30"/>
          <w:szCs w:val="30"/>
        </w:rPr>
        <w:t>31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общеобразовательных организаций.</w:t>
      </w:r>
    </w:p>
    <w:p w:rsidR="00F00A39" w:rsidRPr="00115270" w:rsidRDefault="00F00A39" w:rsidP="00F00A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Запланированы средства на приобретение средств вычислительной техники, периферийного оборудования, программного обеспечения         и презентационного оборудования, что позволит обеспечить как доступ обучающихся, сотрудников и педагогических работников к цифровой образовательной инфраструктуре и контенту, так и автоматизацию            и повышение эффективности организационно-управленческих проце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сов в муниципальных общеобразовательных организациях.</w:t>
      </w:r>
    </w:p>
    <w:p w:rsidR="00990951" w:rsidRPr="00115270" w:rsidRDefault="00990951" w:rsidP="0099095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990951" w:rsidRPr="00115270" w:rsidRDefault="00990951" w:rsidP="0099095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главное управление образования.</w:t>
      </w:r>
    </w:p>
    <w:p w:rsidR="00457DA5" w:rsidRPr="00115270" w:rsidRDefault="00457DA5" w:rsidP="00457D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        мероприятия, составляет 58 181,13 тыс. рублей, в том числе средства бюджета города – 1 745,50 тыс. рублей, средства краевого бюджета – 5 930,09 тыс. рублей, средства федерального бюджета –                                   50 505,54 тыс. рублей, из них:</w:t>
      </w:r>
    </w:p>
    <w:p w:rsidR="00457DA5" w:rsidRPr="00115270" w:rsidRDefault="00457DA5" w:rsidP="00457D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2022 году – 14 938,74 тыс. рублей, в том числе средства бюджета города – 448,20 тыс. рублей, средства краевого бюджета –                                         1 611,94 тыс. рублей, средства федерального бюджета –                                      12 878,60 тыс. рублей;</w:t>
      </w:r>
    </w:p>
    <w:p w:rsidR="00457DA5" w:rsidRPr="00115270" w:rsidRDefault="00457DA5" w:rsidP="00457D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2023 году – </w:t>
      </w:r>
      <w:r w:rsidR="00421F58" w:rsidRPr="00115270">
        <w:rPr>
          <w:rFonts w:ascii="Times New Roman" w:hAnsi="Times New Roman" w:cs="Times New Roman"/>
          <w:sz w:val="30"/>
          <w:szCs w:val="30"/>
        </w:rPr>
        <w:t>43 242,39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бюджета города – </w:t>
      </w:r>
      <w:r w:rsidR="002F5255">
        <w:rPr>
          <w:rFonts w:ascii="Times New Roman" w:hAnsi="Times New Roman" w:cs="Times New Roman"/>
          <w:sz w:val="30"/>
          <w:szCs w:val="30"/>
        </w:rPr>
        <w:t>1 29</w:t>
      </w:r>
      <w:r w:rsidR="00421F58" w:rsidRPr="00115270">
        <w:rPr>
          <w:rFonts w:ascii="Times New Roman" w:hAnsi="Times New Roman" w:cs="Times New Roman"/>
          <w:sz w:val="30"/>
          <w:szCs w:val="30"/>
        </w:rPr>
        <w:t>7,30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–                                 </w:t>
      </w:r>
      <w:r w:rsidR="00421F58" w:rsidRPr="00115270">
        <w:rPr>
          <w:rFonts w:ascii="Times New Roman" w:hAnsi="Times New Roman" w:cs="Times New Roman"/>
          <w:sz w:val="30"/>
          <w:szCs w:val="30"/>
        </w:rPr>
        <w:t>4 318,15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рублей; средства федерального бюджета –                                          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37 626,94 тыс. рублей;</w:t>
      </w:r>
    </w:p>
    <w:p w:rsidR="00A43F59" w:rsidRPr="00115270" w:rsidRDefault="004E7583" w:rsidP="00A43F5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мероприятие 2.10</w:t>
      </w:r>
      <w:r w:rsidR="00A43F59" w:rsidRPr="00115270">
        <w:rPr>
          <w:rFonts w:ascii="Times New Roman" w:hAnsi="Times New Roman" w:cs="Times New Roman"/>
          <w:sz w:val="30"/>
          <w:szCs w:val="30"/>
        </w:rPr>
        <w:t>. Создание новых мест в общеобразовательных организациях.</w:t>
      </w:r>
    </w:p>
    <w:p w:rsidR="00A43F59" w:rsidRPr="00115270" w:rsidRDefault="00A43F59" w:rsidP="00A43F5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мероприятий, предусмотренных адресной инвестицио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>ной программой города</w:t>
      </w:r>
      <w:r w:rsidR="00441CBA" w:rsidRPr="00115270">
        <w:rPr>
          <w:rFonts w:ascii="Times New Roman" w:hAnsi="Times New Roman" w:cs="Times New Roman"/>
          <w:sz w:val="30"/>
          <w:szCs w:val="30"/>
        </w:rPr>
        <w:t xml:space="preserve">, в </w:t>
      </w:r>
      <w:r w:rsidR="007D692B" w:rsidRPr="00115270">
        <w:rPr>
          <w:rFonts w:ascii="Times New Roman" w:hAnsi="Times New Roman" w:cs="Times New Roman"/>
          <w:sz w:val="30"/>
          <w:szCs w:val="30"/>
        </w:rPr>
        <w:t>2022 году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планируется строительство </w:t>
      </w:r>
      <w:r w:rsidR="007D692B" w:rsidRPr="00115270">
        <w:rPr>
          <w:rFonts w:ascii="Times New Roman" w:hAnsi="Times New Roman" w:cs="Times New Roman"/>
          <w:sz w:val="30"/>
          <w:szCs w:val="30"/>
        </w:rPr>
        <w:t xml:space="preserve">одного здания под </w:t>
      </w:r>
      <w:r w:rsidRPr="00115270">
        <w:rPr>
          <w:rFonts w:ascii="Times New Roman" w:hAnsi="Times New Roman" w:cs="Times New Roman"/>
          <w:sz w:val="30"/>
          <w:szCs w:val="30"/>
        </w:rPr>
        <w:t>общеобразовательн</w:t>
      </w:r>
      <w:r w:rsidR="007D692B" w:rsidRPr="00115270">
        <w:rPr>
          <w:rFonts w:ascii="Times New Roman" w:hAnsi="Times New Roman" w:cs="Times New Roman"/>
          <w:sz w:val="30"/>
          <w:szCs w:val="30"/>
        </w:rPr>
        <w:t>ую организацию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A43F59" w:rsidRPr="00115270" w:rsidRDefault="00A43F59" w:rsidP="00A43F5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Данное мероприятие направлено на снижение дефицита мест </w:t>
      </w:r>
      <w:r w:rsidR="00195E7D" w:rsidRPr="001152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15270">
        <w:rPr>
          <w:rFonts w:ascii="Times New Roman" w:hAnsi="Times New Roman" w:cs="Times New Roman"/>
          <w:sz w:val="30"/>
          <w:szCs w:val="30"/>
        </w:rPr>
        <w:t>в общеобразовательных учреждениях в районах массовой застройки жилья.</w:t>
      </w:r>
    </w:p>
    <w:p w:rsidR="00A43F59" w:rsidRPr="00115270" w:rsidRDefault="00A43F59" w:rsidP="00A43F5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департамент градостроительства.</w:t>
      </w:r>
    </w:p>
    <w:p w:rsidR="00A43F59" w:rsidRPr="00115270" w:rsidRDefault="00A43F59" w:rsidP="00A43F5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департамент гр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достроительства и муниципальное казенное учреждение.</w:t>
      </w:r>
    </w:p>
    <w:p w:rsidR="00A43F59" w:rsidRPr="00115270" w:rsidRDefault="00A43F59" w:rsidP="00195E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 </w:t>
      </w:r>
      <w:r w:rsidR="00457DA5" w:rsidRPr="00115270">
        <w:rPr>
          <w:rFonts w:ascii="Times New Roman" w:hAnsi="Times New Roman" w:cs="Times New Roman"/>
          <w:sz w:val="30"/>
          <w:szCs w:val="30"/>
        </w:rPr>
        <w:t xml:space="preserve">в 2022 году </w:t>
      </w:r>
      <w:r w:rsidRPr="00115270">
        <w:rPr>
          <w:rFonts w:ascii="Times New Roman" w:hAnsi="Times New Roman" w:cs="Times New Roman"/>
          <w:sz w:val="30"/>
          <w:szCs w:val="30"/>
        </w:rPr>
        <w:t>составляет</w:t>
      </w:r>
      <w:r w:rsidR="00A90C65" w:rsidRPr="00115270">
        <w:rPr>
          <w:rFonts w:ascii="Times New Roman" w:hAnsi="Times New Roman" w:cs="Times New Roman"/>
          <w:sz w:val="30"/>
          <w:szCs w:val="30"/>
        </w:rPr>
        <w:t>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595</w:t>
      </w:r>
      <w:r w:rsidR="00A90C65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21F58" w:rsidRPr="00115270">
        <w:rPr>
          <w:rFonts w:ascii="Times New Roman" w:hAnsi="Times New Roman" w:cs="Times New Roman"/>
          <w:sz w:val="30"/>
          <w:szCs w:val="30"/>
        </w:rPr>
        <w:t>219,86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бюджета города </w:t>
      </w:r>
      <w:r w:rsidR="00195E7D" w:rsidRPr="00115270">
        <w:rPr>
          <w:rFonts w:ascii="Times New Roman" w:hAnsi="Times New Roman" w:cs="Times New Roman"/>
          <w:sz w:val="30"/>
          <w:szCs w:val="30"/>
        </w:rPr>
        <w:t>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178,56 тыс. рублей, средства краевого бю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жета –</w:t>
      </w:r>
      <w:r w:rsidR="00421F58" w:rsidRPr="00115270">
        <w:rPr>
          <w:rFonts w:ascii="Times New Roman" w:hAnsi="Times New Roman" w:cs="Times New Roman"/>
          <w:sz w:val="30"/>
          <w:szCs w:val="30"/>
        </w:rPr>
        <w:t>217 380,20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средства федерального бюджета – </w:t>
      </w:r>
      <w:r w:rsidR="00195E7D" w:rsidRPr="0011527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421F58" w:rsidRPr="00115270">
        <w:rPr>
          <w:rFonts w:ascii="Times New Roman" w:hAnsi="Times New Roman" w:cs="Times New Roman"/>
          <w:sz w:val="30"/>
          <w:szCs w:val="30"/>
        </w:rPr>
        <w:t>377 661,10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1B203E" w:rsidRDefault="001302F8" w:rsidP="00AD7B3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728" w:history="1">
        <w:r w:rsidR="00382153" w:rsidRPr="00115270">
          <w:rPr>
            <w:rFonts w:ascii="Times New Roman" w:hAnsi="Times New Roman" w:cs="Times New Roman"/>
            <w:sz w:val="30"/>
            <w:szCs w:val="30"/>
          </w:rPr>
          <w:t>мероприятие 2.1</w:t>
        </w:r>
      </w:hyperlink>
      <w:r w:rsidR="004E7583" w:rsidRPr="00115270">
        <w:rPr>
          <w:rFonts w:ascii="Times New Roman" w:hAnsi="Times New Roman" w:cs="Times New Roman"/>
          <w:sz w:val="30"/>
          <w:szCs w:val="30"/>
        </w:rPr>
        <w:t>1</w:t>
      </w:r>
      <w:r w:rsidR="00382153" w:rsidRPr="00115270">
        <w:rPr>
          <w:rFonts w:ascii="Times New Roman" w:hAnsi="Times New Roman" w:cs="Times New Roman"/>
          <w:sz w:val="30"/>
          <w:szCs w:val="30"/>
        </w:rPr>
        <w:t xml:space="preserve">. </w:t>
      </w:r>
      <w:r w:rsidR="001B203E" w:rsidRPr="001B203E">
        <w:rPr>
          <w:rFonts w:ascii="Times New Roman" w:hAnsi="Times New Roman" w:cs="Times New Roman"/>
          <w:sz w:val="30"/>
          <w:szCs w:val="30"/>
        </w:rPr>
        <w:t>Приведение зданий и сооружений общеобраз</w:t>
      </w:r>
      <w:r w:rsidR="001B203E" w:rsidRPr="001B203E">
        <w:rPr>
          <w:rFonts w:ascii="Times New Roman" w:hAnsi="Times New Roman" w:cs="Times New Roman"/>
          <w:sz w:val="30"/>
          <w:szCs w:val="30"/>
        </w:rPr>
        <w:t>о</w:t>
      </w:r>
      <w:r w:rsidR="001B203E" w:rsidRPr="001B203E">
        <w:rPr>
          <w:rFonts w:ascii="Times New Roman" w:hAnsi="Times New Roman" w:cs="Times New Roman"/>
          <w:sz w:val="30"/>
          <w:szCs w:val="30"/>
        </w:rPr>
        <w:t>вательных организаций в соответствие с требованиями законодател</w:t>
      </w:r>
      <w:r w:rsidR="001B203E" w:rsidRPr="001B203E">
        <w:rPr>
          <w:rFonts w:ascii="Times New Roman" w:hAnsi="Times New Roman" w:cs="Times New Roman"/>
          <w:sz w:val="30"/>
          <w:szCs w:val="30"/>
        </w:rPr>
        <w:t>ь</w:t>
      </w:r>
      <w:r w:rsidR="001B203E" w:rsidRPr="001B203E">
        <w:rPr>
          <w:rFonts w:ascii="Times New Roman" w:hAnsi="Times New Roman" w:cs="Times New Roman"/>
          <w:sz w:val="30"/>
          <w:szCs w:val="30"/>
        </w:rPr>
        <w:t>ства</w:t>
      </w:r>
      <w:r w:rsidR="001B203E">
        <w:rPr>
          <w:rFonts w:ascii="Times New Roman" w:hAnsi="Times New Roman" w:cs="Times New Roman"/>
          <w:sz w:val="30"/>
          <w:szCs w:val="30"/>
        </w:rPr>
        <w:t>.</w:t>
      </w:r>
    </w:p>
    <w:p w:rsidR="00382153" w:rsidRPr="00115270" w:rsidRDefault="00382153" w:rsidP="00AD7B3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указанного мероприятия планируется выполнить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приятия, направленные на устранение предписаний Роспотребнадзора, Госпожнадзора, Тепловой инспекции, Ростехнадзора, – ремонт кровли, замена окон, ремонт системы о</w:t>
      </w:r>
      <w:r w:rsidR="00195E7D" w:rsidRPr="00115270">
        <w:rPr>
          <w:rFonts w:ascii="Times New Roman" w:hAnsi="Times New Roman" w:cs="Times New Roman"/>
          <w:sz w:val="30"/>
          <w:szCs w:val="30"/>
        </w:rPr>
        <w:t xml:space="preserve">топления и вентиляции, а также </w:t>
      </w:r>
      <w:r w:rsidRPr="00115270">
        <w:rPr>
          <w:rFonts w:ascii="Times New Roman" w:hAnsi="Times New Roman" w:cs="Times New Roman"/>
          <w:sz w:val="30"/>
          <w:szCs w:val="30"/>
        </w:rPr>
        <w:t>прочие работы.</w:t>
      </w:r>
    </w:p>
    <w:p w:rsidR="00382153" w:rsidRPr="00115270" w:rsidRDefault="00382153" w:rsidP="00AD7B3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382153" w:rsidRPr="00115270" w:rsidRDefault="00382153" w:rsidP="00AD7B3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382153" w:rsidRPr="00115270" w:rsidRDefault="00382153" w:rsidP="00A90C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421F58" w:rsidRPr="00115270">
        <w:rPr>
          <w:rFonts w:ascii="Times New Roman" w:hAnsi="Times New Roman" w:cs="Times New Roman"/>
          <w:sz w:val="30"/>
          <w:szCs w:val="30"/>
        </w:rPr>
        <w:t xml:space="preserve">84 000,00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 средства бюджета города –</w:t>
      </w:r>
      <w:r w:rsidR="00457DA5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21F58" w:rsidRPr="00115270">
        <w:rPr>
          <w:rFonts w:ascii="Times New Roman" w:hAnsi="Times New Roman" w:cs="Times New Roman"/>
          <w:sz w:val="30"/>
          <w:szCs w:val="30"/>
        </w:rPr>
        <w:t xml:space="preserve">8 400,00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</w:t>
      </w:r>
      <w:r w:rsidR="00441CBA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средства краевого бюджета –</w:t>
      </w:r>
      <w:r w:rsidR="00421F58" w:rsidRPr="00115270">
        <w:rPr>
          <w:rFonts w:ascii="Times New Roman" w:hAnsi="Times New Roman" w:cs="Times New Roman"/>
          <w:sz w:val="30"/>
          <w:szCs w:val="30"/>
        </w:rPr>
        <w:t xml:space="preserve"> 75 600,00</w:t>
      </w:r>
      <w:r w:rsidRPr="00115270">
        <w:rPr>
          <w:rFonts w:ascii="Times New Roman" w:hAnsi="Times New Roman" w:cs="Times New Roman"/>
          <w:sz w:val="30"/>
          <w:szCs w:val="30"/>
        </w:rPr>
        <w:t>тыс. рублей, из них:</w:t>
      </w:r>
    </w:p>
    <w:p w:rsidR="00457DA5" w:rsidRPr="00115270" w:rsidRDefault="00421F58" w:rsidP="00457D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2022 году – 42 000,00</w:t>
      </w:r>
      <w:r w:rsidR="00457DA5" w:rsidRPr="00115270">
        <w:rPr>
          <w:rFonts w:ascii="Times New Roman" w:hAnsi="Times New Roman" w:cs="Times New Roman"/>
          <w:sz w:val="30"/>
          <w:szCs w:val="30"/>
        </w:rPr>
        <w:t xml:space="preserve"> тыс. рублей, в том числе средства бюджета города – 4 200,0</w:t>
      </w:r>
      <w:r w:rsidRPr="00115270">
        <w:rPr>
          <w:rFonts w:ascii="Times New Roman" w:hAnsi="Times New Roman" w:cs="Times New Roman"/>
          <w:sz w:val="30"/>
          <w:szCs w:val="30"/>
        </w:rPr>
        <w:t>0</w:t>
      </w:r>
      <w:r w:rsidR="00457DA5" w:rsidRPr="00115270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–                           37 800,00 тыс. рублей;</w:t>
      </w:r>
    </w:p>
    <w:p w:rsidR="00457DA5" w:rsidRPr="00115270" w:rsidRDefault="00457DA5" w:rsidP="00457DA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2023 году – 42 000,0</w:t>
      </w:r>
      <w:r w:rsidR="00421F58" w:rsidRPr="00115270">
        <w:rPr>
          <w:rFonts w:ascii="Times New Roman" w:hAnsi="Times New Roman" w:cs="Times New Roman"/>
          <w:sz w:val="30"/>
          <w:szCs w:val="30"/>
        </w:rPr>
        <w:t>0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в том числе ср</w:t>
      </w:r>
      <w:r w:rsidR="00421F58" w:rsidRPr="00115270">
        <w:rPr>
          <w:rFonts w:ascii="Times New Roman" w:hAnsi="Times New Roman" w:cs="Times New Roman"/>
          <w:sz w:val="30"/>
          <w:szCs w:val="30"/>
        </w:rPr>
        <w:t>едства бюджета города – 4 200,00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–                            37 800,00 тыс. рублей;</w:t>
      </w:r>
    </w:p>
    <w:p w:rsidR="00C12E56" w:rsidRPr="00115270" w:rsidRDefault="001302F8" w:rsidP="00C242C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78" w:history="1">
        <w:r w:rsidR="00C12E56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C12E56" w:rsidRPr="00115270">
        <w:rPr>
          <w:rFonts w:ascii="Times New Roman" w:hAnsi="Times New Roman" w:cs="Times New Roman"/>
          <w:sz w:val="30"/>
          <w:szCs w:val="30"/>
        </w:rPr>
        <w:t>1</w:t>
      </w:r>
      <w:r w:rsidR="004E7583" w:rsidRPr="00115270">
        <w:rPr>
          <w:rFonts w:ascii="Times New Roman" w:hAnsi="Times New Roman" w:cs="Times New Roman"/>
          <w:sz w:val="30"/>
          <w:szCs w:val="30"/>
        </w:rPr>
        <w:t>2</w:t>
      </w:r>
      <w:r w:rsidR="00C12E56" w:rsidRPr="00115270">
        <w:rPr>
          <w:rFonts w:ascii="Times New Roman" w:hAnsi="Times New Roman" w:cs="Times New Roman"/>
          <w:sz w:val="30"/>
          <w:szCs w:val="30"/>
        </w:rPr>
        <w:t>. Создание дополнительных мест в общеобраз</w:t>
      </w:r>
      <w:r w:rsidR="00C12E56" w:rsidRPr="00115270">
        <w:rPr>
          <w:rFonts w:ascii="Times New Roman" w:hAnsi="Times New Roman" w:cs="Times New Roman"/>
          <w:sz w:val="30"/>
          <w:szCs w:val="30"/>
        </w:rPr>
        <w:t>о</w:t>
      </w:r>
      <w:r w:rsidR="00C12E56" w:rsidRPr="00115270">
        <w:rPr>
          <w:rFonts w:ascii="Times New Roman" w:hAnsi="Times New Roman" w:cs="Times New Roman"/>
          <w:sz w:val="30"/>
          <w:szCs w:val="30"/>
        </w:rPr>
        <w:t>вательных учреждениях за счет средств бюджета города в рамках ре</w:t>
      </w:r>
      <w:r w:rsidR="00C12E56" w:rsidRPr="00115270">
        <w:rPr>
          <w:rFonts w:ascii="Times New Roman" w:hAnsi="Times New Roman" w:cs="Times New Roman"/>
          <w:sz w:val="30"/>
          <w:szCs w:val="30"/>
        </w:rPr>
        <w:t>а</w:t>
      </w:r>
      <w:r w:rsidR="00C12E56" w:rsidRPr="00115270">
        <w:rPr>
          <w:rFonts w:ascii="Times New Roman" w:hAnsi="Times New Roman" w:cs="Times New Roman"/>
          <w:sz w:val="30"/>
          <w:szCs w:val="30"/>
        </w:rPr>
        <w:lastRenderedPageBreak/>
        <w:t>лизации национального проекта «Образование».</w:t>
      </w:r>
    </w:p>
    <w:p w:rsidR="00C12E56" w:rsidRPr="00115270" w:rsidRDefault="00C12E56" w:rsidP="006628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мероприятий, предусмотренных адресной инвестицио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>ной программой города</w:t>
      </w:r>
      <w:r w:rsidR="00441CBA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202</w:t>
      </w:r>
      <w:r w:rsidR="003D7351">
        <w:rPr>
          <w:rFonts w:ascii="Times New Roman" w:hAnsi="Times New Roman" w:cs="Times New Roman"/>
          <w:sz w:val="30"/>
          <w:szCs w:val="30"/>
        </w:rPr>
        <w:t>2</w:t>
      </w:r>
      <w:r w:rsidR="00455276" w:rsidRPr="00115270">
        <w:rPr>
          <w:rFonts w:ascii="Times New Roman" w:hAnsi="Times New Roman" w:cs="Times New Roman"/>
          <w:sz w:val="30"/>
          <w:szCs w:val="30"/>
        </w:rPr>
        <w:t>–</w:t>
      </w:r>
      <w:r w:rsidR="006628F7" w:rsidRPr="00115270">
        <w:rPr>
          <w:rFonts w:ascii="Times New Roman" w:hAnsi="Times New Roman" w:cs="Times New Roman"/>
          <w:sz w:val="30"/>
          <w:szCs w:val="30"/>
        </w:rPr>
        <w:t>202</w:t>
      </w:r>
      <w:r w:rsidR="003D7351">
        <w:rPr>
          <w:rFonts w:ascii="Times New Roman" w:hAnsi="Times New Roman" w:cs="Times New Roman"/>
          <w:sz w:val="30"/>
          <w:szCs w:val="30"/>
        </w:rPr>
        <w:t>4</w:t>
      </w:r>
      <w:r w:rsidR="006628F7" w:rsidRPr="00115270">
        <w:rPr>
          <w:rFonts w:ascii="Times New Roman" w:hAnsi="Times New Roman" w:cs="Times New Roman"/>
          <w:sz w:val="30"/>
          <w:szCs w:val="30"/>
        </w:rPr>
        <w:t xml:space="preserve"> годах планируется </w:t>
      </w:r>
      <w:r w:rsidRPr="00115270">
        <w:rPr>
          <w:rFonts w:ascii="Times New Roman" w:hAnsi="Times New Roman" w:cs="Times New Roman"/>
          <w:sz w:val="30"/>
          <w:szCs w:val="30"/>
        </w:rPr>
        <w:t>строит</w:t>
      </w:r>
      <w:r w:rsidR="00455276" w:rsidRPr="00115270">
        <w:rPr>
          <w:rFonts w:ascii="Times New Roman" w:hAnsi="Times New Roman" w:cs="Times New Roman"/>
          <w:sz w:val="30"/>
          <w:szCs w:val="30"/>
        </w:rPr>
        <w:t>ельств</w:t>
      </w:r>
      <w:r w:rsidR="006628F7" w:rsidRPr="00115270">
        <w:rPr>
          <w:rFonts w:ascii="Times New Roman" w:hAnsi="Times New Roman" w:cs="Times New Roman"/>
          <w:sz w:val="30"/>
          <w:szCs w:val="30"/>
        </w:rPr>
        <w:t>о</w:t>
      </w:r>
      <w:r w:rsidR="00441CBA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55276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7D692B" w:rsidRPr="00115270">
        <w:rPr>
          <w:rFonts w:ascii="Times New Roman" w:hAnsi="Times New Roman" w:cs="Times New Roman"/>
          <w:sz w:val="30"/>
          <w:szCs w:val="30"/>
        </w:rPr>
        <w:t>2 зданий под</w:t>
      </w:r>
      <w:r w:rsidR="00455276" w:rsidRPr="00115270">
        <w:rPr>
          <w:rFonts w:ascii="Times New Roman" w:hAnsi="Times New Roman" w:cs="Times New Roman"/>
          <w:sz w:val="30"/>
          <w:szCs w:val="30"/>
        </w:rPr>
        <w:t xml:space="preserve"> общеобразовательн</w:t>
      </w:r>
      <w:r w:rsidR="007D692B" w:rsidRPr="00115270">
        <w:rPr>
          <w:rFonts w:ascii="Times New Roman" w:hAnsi="Times New Roman" w:cs="Times New Roman"/>
          <w:sz w:val="30"/>
          <w:szCs w:val="30"/>
        </w:rPr>
        <w:t>ые организации.</w:t>
      </w:r>
    </w:p>
    <w:p w:rsidR="00C12E56" w:rsidRPr="00115270" w:rsidRDefault="00C12E56" w:rsidP="00C12E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Данное мероприятие направлено на снижение дефицита мест </w:t>
      </w:r>
      <w:r w:rsidR="00AD7B3E" w:rsidRPr="001152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общеобразовательных учреждениях в районах массовой застройки жилья.</w:t>
      </w:r>
    </w:p>
    <w:p w:rsidR="00A90C65" w:rsidRPr="00115270" w:rsidRDefault="00C12E56" w:rsidP="00C12E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</w:t>
      </w:r>
      <w:r w:rsidR="00A90C65" w:rsidRPr="00115270">
        <w:rPr>
          <w:rFonts w:ascii="Times New Roman" w:hAnsi="Times New Roman" w:cs="Times New Roman"/>
          <w:sz w:val="30"/>
          <w:szCs w:val="30"/>
        </w:rPr>
        <w:t>ем</w:t>
      </w:r>
      <w:r w:rsidRPr="00115270">
        <w:rPr>
          <w:rFonts w:ascii="Times New Roman" w:hAnsi="Times New Roman" w:cs="Times New Roman"/>
          <w:sz w:val="30"/>
          <w:szCs w:val="30"/>
        </w:rPr>
        <w:t xml:space="preserve">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</w:t>
      </w:r>
      <w:r w:rsidR="00A90C65" w:rsidRPr="00115270">
        <w:rPr>
          <w:rFonts w:ascii="Times New Roman" w:hAnsi="Times New Roman" w:cs="Times New Roman"/>
          <w:sz w:val="30"/>
          <w:szCs w:val="30"/>
        </w:rPr>
        <w:t>ятию являе</w:t>
      </w:r>
      <w:r w:rsidRPr="00115270">
        <w:rPr>
          <w:rFonts w:ascii="Times New Roman" w:hAnsi="Times New Roman" w:cs="Times New Roman"/>
          <w:sz w:val="30"/>
          <w:szCs w:val="30"/>
        </w:rPr>
        <w:t>тся</w:t>
      </w:r>
      <w:r w:rsidR="00A90C65" w:rsidRPr="00115270">
        <w:rPr>
          <w:rFonts w:ascii="Times New Roman" w:hAnsi="Times New Roman" w:cs="Times New Roman"/>
          <w:sz w:val="30"/>
          <w:szCs w:val="30"/>
        </w:rPr>
        <w:t xml:space="preserve"> департамент градостроительства.</w:t>
      </w:r>
    </w:p>
    <w:p w:rsidR="00C12E56" w:rsidRPr="00115270" w:rsidRDefault="00C12E56" w:rsidP="00C12E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департамент гр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достроительства, муниципальное казенное учреждение.</w:t>
      </w:r>
    </w:p>
    <w:p w:rsidR="00C12E56" w:rsidRPr="00115270" w:rsidRDefault="00C12E56" w:rsidP="00C12E5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C12E56" w:rsidRPr="00115270" w:rsidRDefault="00C12E56" w:rsidP="006628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 275 271,45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274 911,98 </w:t>
      </w:r>
      <w:r w:rsidR="003F5BDF" w:rsidRPr="00115270">
        <w:rPr>
          <w:rFonts w:ascii="Times New Roman" w:hAnsi="Times New Roman" w:cs="Times New Roman"/>
          <w:sz w:val="30"/>
          <w:szCs w:val="30"/>
        </w:rPr>
        <w:t xml:space="preserve">тыс. рублей </w:t>
      </w:r>
      <w:r w:rsidR="00CD0A6A" w:rsidRPr="00115270">
        <w:rPr>
          <w:rFonts w:ascii="Times New Roman" w:hAnsi="Times New Roman" w:cs="Times New Roman"/>
          <w:sz w:val="30"/>
          <w:szCs w:val="30"/>
        </w:rPr>
        <w:t xml:space="preserve">в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CD0A6A" w:rsidRPr="00115270">
        <w:rPr>
          <w:rFonts w:ascii="Times New Roman" w:hAnsi="Times New Roman" w:cs="Times New Roman"/>
          <w:sz w:val="30"/>
          <w:szCs w:val="30"/>
        </w:rPr>
        <w:t>2022 году</w:t>
      </w:r>
      <w:r w:rsidR="00934899" w:rsidRPr="00115270">
        <w:rPr>
          <w:rFonts w:ascii="Times New Roman" w:hAnsi="Times New Roman" w:cs="Times New Roman"/>
          <w:sz w:val="30"/>
          <w:szCs w:val="30"/>
        </w:rPr>
        <w:t>, 204,58 тыс. руб. в 2023 году, 154,89 тыс. руб. в 2024  году;</w:t>
      </w:r>
    </w:p>
    <w:p w:rsidR="004F1CD1" w:rsidRPr="00115270" w:rsidRDefault="001302F8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40" w:history="1">
        <w:r w:rsidR="004F1CD1" w:rsidRPr="00115270">
          <w:rPr>
            <w:rFonts w:ascii="Times New Roman" w:hAnsi="Times New Roman" w:cs="Times New Roman"/>
            <w:sz w:val="30"/>
            <w:szCs w:val="30"/>
          </w:rPr>
          <w:t>мероприятие 2.</w:t>
        </w:r>
      </w:hyperlink>
      <w:r w:rsidR="004E7583" w:rsidRPr="00115270">
        <w:rPr>
          <w:rFonts w:ascii="Times New Roman" w:hAnsi="Times New Roman" w:cs="Times New Roman"/>
          <w:sz w:val="30"/>
          <w:szCs w:val="30"/>
        </w:rPr>
        <w:t>13</w:t>
      </w:r>
      <w:r w:rsidR="004F1CD1" w:rsidRPr="00115270">
        <w:rPr>
          <w:rFonts w:ascii="Times New Roman" w:hAnsi="Times New Roman" w:cs="Times New Roman"/>
          <w:sz w:val="30"/>
          <w:szCs w:val="30"/>
        </w:rPr>
        <w:t>. Мероприятия по обеспечению антитеррорист</w:t>
      </w:r>
      <w:r w:rsidR="004F1CD1" w:rsidRPr="00115270">
        <w:rPr>
          <w:rFonts w:ascii="Times New Roman" w:hAnsi="Times New Roman" w:cs="Times New Roman"/>
          <w:sz w:val="30"/>
          <w:szCs w:val="30"/>
        </w:rPr>
        <w:t>и</w:t>
      </w:r>
      <w:r w:rsidR="004F1CD1" w:rsidRPr="00115270">
        <w:rPr>
          <w:rFonts w:ascii="Times New Roman" w:hAnsi="Times New Roman" w:cs="Times New Roman"/>
          <w:sz w:val="30"/>
          <w:szCs w:val="30"/>
        </w:rPr>
        <w:t>ческой защищенности объектов.</w:t>
      </w:r>
    </w:p>
    <w:p w:rsidR="00A6568C" w:rsidRPr="00115270" w:rsidRDefault="00A6568C" w:rsidP="00441CB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рамках указанного мероприятия запланированы средства  на проведение антитеррористических мероприятий в соответствии с треб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ваниями к антитеррористической защищенности объектов (территорий) Министерства просвещения Российской Федерации и объектов (терр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торий), относящихся к сфере деятельности Министерства просвещения Российской Федерации, утвержденными </w:t>
      </w:r>
      <w:r w:rsidR="00441CBA" w:rsidRPr="00115270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остановлением Правительства Российской Федерации от 02.08.2019 № 1006: обеспечение </w:t>
      </w:r>
      <w:r w:rsidR="00441CBA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зданий учреждений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охраной частными охранными предприятиями, обслужив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ние системы «Тревожная кнопка», обслуживание системы видеонабл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дения учреждений, обслуживание домофонной сис</w:t>
      </w:r>
      <w:r w:rsidR="00441CBA" w:rsidRPr="00115270">
        <w:rPr>
          <w:rFonts w:ascii="Times New Roman" w:eastAsia="Times New Roman" w:hAnsi="Times New Roman"/>
          <w:sz w:val="30"/>
          <w:szCs w:val="30"/>
          <w:lang w:eastAsia="ru-RU"/>
        </w:rPr>
        <w:t>темы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и прочие </w:t>
      </w:r>
      <w:r w:rsidR="00441CBA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расходы.</w:t>
      </w:r>
    </w:p>
    <w:p w:rsidR="004F1CD1" w:rsidRPr="00115270" w:rsidRDefault="004F1CD1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F1CD1" w:rsidRPr="00115270" w:rsidRDefault="004F1CD1" w:rsidP="00441C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Исполнителями данного мероприятия являются муниципальные образовательные учреждения.</w:t>
      </w:r>
    </w:p>
    <w:p w:rsidR="004F1CD1" w:rsidRPr="00115270" w:rsidRDefault="004F1CD1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 253 892,58 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84 630,86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84 630,86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84 630,86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034F0F" w:rsidRPr="00115270" w:rsidRDefault="00034F0F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мероприятие 2.1</w:t>
      </w:r>
      <w:r w:rsidR="00907571" w:rsidRPr="00115270">
        <w:rPr>
          <w:rFonts w:ascii="Times New Roman" w:hAnsi="Times New Roman" w:cs="Times New Roman"/>
          <w:sz w:val="30"/>
          <w:szCs w:val="30"/>
        </w:rPr>
        <w:t>4</w:t>
      </w:r>
      <w:r w:rsidRPr="00115270">
        <w:rPr>
          <w:rFonts w:ascii="Times New Roman" w:hAnsi="Times New Roman" w:cs="Times New Roman"/>
          <w:sz w:val="30"/>
          <w:szCs w:val="30"/>
        </w:rPr>
        <w:t>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034F0F" w:rsidRPr="00115270" w:rsidRDefault="00034F0F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приятию является главное управление образования.</w:t>
      </w:r>
    </w:p>
    <w:p w:rsidR="00034F0F" w:rsidRPr="00115270" w:rsidRDefault="00034F0F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общеобразовательные учреждения.</w:t>
      </w:r>
    </w:p>
    <w:p w:rsidR="00034F0F" w:rsidRPr="00115270" w:rsidRDefault="00034F0F" w:rsidP="00441C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средства федерального бюджета.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2F5255">
        <w:rPr>
          <w:rFonts w:ascii="Times New Roman" w:hAnsi="Times New Roman" w:cs="Times New Roman"/>
          <w:sz w:val="30"/>
          <w:szCs w:val="30"/>
        </w:rPr>
        <w:t>1 197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 110,80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598 555,40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598 555,40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2023 году</w:t>
      </w:r>
      <w:r w:rsidR="007D692B" w:rsidRPr="00115270">
        <w:rPr>
          <w:rFonts w:ascii="Times New Roman" w:hAnsi="Times New Roman" w:cs="Times New Roman"/>
          <w:sz w:val="30"/>
          <w:szCs w:val="30"/>
        </w:rPr>
        <w:t>;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мероприятие 2.15. Выплата компенсации расходов на оплату 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езда на городском автомобильном (кроме такси) и (или) городском наземном электрическом транспорте общего пользования обучающихся в муниципальных общеобразовательных организациях города Красн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ярска, эксплуатация зданий которых приостановлена в связи с призн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нием их аварийными, продолжающих обучение на площадях других муниципальных общеобразовательных организаций, с учетом доставки выплат.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казенные учреждения.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- бюджет города Красноярска.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45 404,40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 по годам: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 17 434,80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 в 2022 году,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13 984,80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13 984,80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413838" w:rsidRPr="00115270" w:rsidRDefault="00934899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мероприятие 2.16</w:t>
      </w:r>
      <w:r w:rsidR="00413838" w:rsidRPr="00115270">
        <w:rPr>
          <w:rFonts w:ascii="Times New Roman" w:hAnsi="Times New Roman" w:cs="Times New Roman"/>
          <w:sz w:val="30"/>
          <w:szCs w:val="30"/>
        </w:rPr>
        <w:t>. Проведение реконструкции или капитального ремонта зданий муниципальных общеобразовательных организаций, находящихся в аварийном состоянии.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указанного мероприятия запланированы средства на проведение реконструкции средней общеобразовательной школы № 36.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департамент градостроительства.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департамент гр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достроительства и муниципальное казенное учреждение.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в 2022 году составляет – 107 327,05 тыс. рублей, в том чи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ле: средства бюджета города – 10 732,71 тыс. рублей, средства краевого бюджета – 96 594,34 тыс. рублей.</w:t>
      </w:r>
    </w:p>
    <w:p w:rsidR="00413838" w:rsidRPr="00115270" w:rsidRDefault="00413838" w:rsidP="004138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244F" w:rsidRPr="00115270" w:rsidRDefault="00B5244F" w:rsidP="00195E7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3</w:t>
      </w:r>
    </w:p>
    <w:p w:rsidR="00B5244F" w:rsidRPr="00115270" w:rsidRDefault="004D0640" w:rsidP="00195E7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«</w:t>
      </w:r>
      <w:r w:rsidR="00B5244F" w:rsidRPr="00115270">
        <w:rPr>
          <w:rFonts w:ascii="Times New Roman" w:hAnsi="Times New Roman" w:cs="Times New Roman"/>
          <w:sz w:val="30"/>
          <w:szCs w:val="30"/>
        </w:rPr>
        <w:t>Развитие дополнительного образования</w:t>
      </w:r>
      <w:r w:rsidRPr="00115270">
        <w:rPr>
          <w:rFonts w:ascii="Times New Roman" w:hAnsi="Times New Roman" w:cs="Times New Roman"/>
          <w:sz w:val="30"/>
          <w:szCs w:val="30"/>
        </w:rPr>
        <w:t>»</w:t>
      </w:r>
    </w:p>
    <w:p w:rsidR="00B5244F" w:rsidRPr="00115270" w:rsidRDefault="00B5244F" w:rsidP="00195E7D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244F" w:rsidRPr="00115270" w:rsidRDefault="00B5244F" w:rsidP="00195E7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Паспорт подпрограммы 3</w:t>
      </w:r>
    </w:p>
    <w:p w:rsidR="00B5244F" w:rsidRPr="00115270" w:rsidRDefault="00B5244F" w:rsidP="00195E7D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115270" w:rsidRPr="00115270" w:rsidTr="00B5244F">
        <w:tc>
          <w:tcPr>
            <w:tcW w:w="2835" w:type="dxa"/>
          </w:tcPr>
          <w:p w:rsidR="00AD7B3E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Наименование </w:t>
            </w:r>
          </w:p>
          <w:p w:rsidR="00B5244F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521" w:type="dxa"/>
          </w:tcPr>
          <w:p w:rsidR="00B5244F" w:rsidRPr="00115270" w:rsidRDefault="004D0640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5244F" w:rsidRPr="00115270">
              <w:rPr>
                <w:rFonts w:ascii="Times New Roman" w:hAnsi="Times New Roman" w:cs="Times New Roman"/>
                <w:sz w:val="30"/>
                <w:szCs w:val="30"/>
              </w:rPr>
              <w:t>Развитие дополнительного образования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15270" w:rsidRPr="00115270" w:rsidTr="00B5244F">
        <w:tc>
          <w:tcPr>
            <w:tcW w:w="2835" w:type="dxa"/>
          </w:tcPr>
          <w:p w:rsidR="00AD7B3E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Исполнител</w:t>
            </w:r>
            <w:r w:rsidR="00455276" w:rsidRPr="00115270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D7B3E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</w:p>
          <w:p w:rsidR="00B5244F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521" w:type="dxa"/>
          </w:tcPr>
          <w:p w:rsidR="00B5244F" w:rsidRPr="00115270" w:rsidRDefault="00455276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</w:t>
            </w:r>
            <w:r w:rsidR="00F7563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7563F" w:rsidRPr="00115270" w:rsidRDefault="00F7563F" w:rsidP="00F7563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муниципальные образовательные учрежде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B5244F" w:rsidRPr="00115270" w:rsidRDefault="00B5244F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270" w:rsidRPr="00115270" w:rsidTr="00B5244F">
        <w:tc>
          <w:tcPr>
            <w:tcW w:w="2835" w:type="dxa"/>
          </w:tcPr>
          <w:p w:rsidR="00B5244F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Цель подпрограммы</w:t>
            </w:r>
          </w:p>
        </w:tc>
        <w:tc>
          <w:tcPr>
            <w:tcW w:w="6521" w:type="dxa"/>
          </w:tcPr>
          <w:p w:rsidR="00B5244F" w:rsidRPr="00115270" w:rsidRDefault="00B5244F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предоставление общедоступного и качественного дополнительного образования вне зависимости от места проживания, уровня достатка и состо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ния здоровья обучающихся</w:t>
            </w:r>
          </w:p>
        </w:tc>
      </w:tr>
      <w:tr w:rsidR="00115270" w:rsidRPr="00115270" w:rsidTr="00B5244F">
        <w:tc>
          <w:tcPr>
            <w:tcW w:w="2835" w:type="dxa"/>
          </w:tcPr>
          <w:p w:rsidR="00AD7B3E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B5244F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521" w:type="dxa"/>
          </w:tcPr>
          <w:p w:rsidR="00C515D9" w:rsidRPr="00115270" w:rsidRDefault="00C515D9" w:rsidP="00C515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1. Совершенствование системы дополнительного образования через обновление содержания и те</w:t>
            </w: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х</w:t>
            </w: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нологий работы с учащимися, внедрение совр</w:t>
            </w: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е</w:t>
            </w: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менных средств обучения, интеграцию межв</w:t>
            </w: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е</w:t>
            </w: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домственных ресурсов.</w:t>
            </w:r>
          </w:p>
          <w:p w:rsidR="00C515D9" w:rsidRPr="00115270" w:rsidRDefault="00C515D9" w:rsidP="00C515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 xml:space="preserve">2. Создание условий для выявления, поддержки </w:t>
            </w:r>
            <w:r w:rsidR="00441CBA"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и сопровождения талантливых детей.</w:t>
            </w:r>
          </w:p>
          <w:p w:rsidR="00C515D9" w:rsidRPr="00115270" w:rsidRDefault="00C515D9" w:rsidP="00C515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3. Обеспечение муниципальной системы допо</w:t>
            </w: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л</w:t>
            </w:r>
            <w:r w:rsidRPr="00115270">
              <w:rPr>
                <w:rFonts w:ascii="Times New Roman" w:eastAsia="Times New Roman" w:hAnsi="Times New Roman" w:cstheme="minorBidi"/>
                <w:sz w:val="30"/>
                <w:szCs w:val="30"/>
                <w:lang w:eastAsia="ru-RU"/>
              </w:rPr>
              <w:t>нительного образования квалифицированными кадрами.</w:t>
            </w:r>
          </w:p>
          <w:p w:rsidR="00B5244F" w:rsidRPr="00115270" w:rsidRDefault="00C515D9" w:rsidP="00C515D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4.</w:t>
            </w:r>
            <w:r w:rsidR="00441CBA" w:rsidRPr="00115270">
              <w:rPr>
                <w:rFonts w:ascii="Times New Roman" w:hAnsi="Times New Roman" w:cstheme="minorBidi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Обеспечение функционирования системы пе</w:t>
            </w: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р</w:t>
            </w: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сонифицированного финансирования, обеспеч</w:t>
            </w: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вающей свободу выбора образовательных пр</w:t>
            </w: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грамм, равенство доступа к дополнительному образованию за счет средств бюджетов бюдже</w:t>
            </w: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т</w:t>
            </w:r>
            <w:r w:rsidRPr="00115270">
              <w:rPr>
                <w:rFonts w:ascii="Times New Roman" w:hAnsi="Times New Roman" w:cstheme="minorBidi"/>
                <w:sz w:val="30"/>
                <w:szCs w:val="30"/>
              </w:rPr>
              <w:t>ной системы, легкость и оперативность смены осваи</w:t>
            </w:r>
            <w:r w:rsidR="00441CBA" w:rsidRPr="00115270">
              <w:rPr>
                <w:rFonts w:ascii="Times New Roman" w:hAnsi="Times New Roman" w:cstheme="minorBidi"/>
                <w:sz w:val="30"/>
                <w:szCs w:val="30"/>
              </w:rPr>
              <w:t>ваемых образовательных программ</w:t>
            </w:r>
          </w:p>
        </w:tc>
      </w:tr>
      <w:tr w:rsidR="00115270" w:rsidRPr="00115270" w:rsidTr="00B5244F">
        <w:tc>
          <w:tcPr>
            <w:tcW w:w="2835" w:type="dxa"/>
          </w:tcPr>
          <w:p w:rsidR="00AD7B3E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B5244F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результативности подпрограммы</w:t>
            </w:r>
          </w:p>
        </w:tc>
        <w:tc>
          <w:tcPr>
            <w:tcW w:w="6521" w:type="dxa"/>
          </w:tcPr>
          <w:p w:rsidR="00E60F38" w:rsidRPr="00115270" w:rsidRDefault="00E60F38" w:rsidP="00E60F3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доля детей в возрасте 5–18 лет, получающих услуги по дополнительному образованию в м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ниципальных учреждениях дополнительного 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разования, в общей численности детей данной возрастной группы, в том числе по годам:</w:t>
            </w:r>
          </w:p>
          <w:p w:rsidR="00E60F38" w:rsidRPr="00115270" w:rsidRDefault="00E60F38" w:rsidP="00E60F3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2022 год – 26,0%;</w:t>
            </w:r>
          </w:p>
          <w:p w:rsidR="00E60F38" w:rsidRPr="00115270" w:rsidRDefault="00E60F38" w:rsidP="00E60F3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2023 год – 26,0%;</w:t>
            </w:r>
          </w:p>
          <w:p w:rsidR="00E60F38" w:rsidRPr="00115270" w:rsidRDefault="00E60F38" w:rsidP="00E60F3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2024 год – 26,0%;</w:t>
            </w:r>
          </w:p>
          <w:p w:rsidR="00E60F38" w:rsidRPr="00115270" w:rsidRDefault="00E60F38" w:rsidP="00E60F3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охват детей в возрасте от 5 до 18 лет, имеющих право на получение дополнительного образов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ния в рамках системы персонифицированного финансирования, в том числе по годам:</w:t>
            </w:r>
          </w:p>
          <w:p w:rsidR="00E60F38" w:rsidRPr="00115270" w:rsidRDefault="00E60F38" w:rsidP="00E60F3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2022 год – не менее 12,42%;</w:t>
            </w:r>
          </w:p>
          <w:p w:rsidR="00E60F38" w:rsidRPr="00115270" w:rsidRDefault="00E60F38" w:rsidP="00E60F3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2023 год – не менее 13,73%;</w:t>
            </w:r>
          </w:p>
          <w:p w:rsidR="003368C9" w:rsidRPr="00115270" w:rsidRDefault="00E60F38" w:rsidP="00E60F3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2024 год – не менее 15,69%</w:t>
            </w:r>
          </w:p>
        </w:tc>
      </w:tr>
      <w:tr w:rsidR="00115270" w:rsidRPr="00115270" w:rsidTr="00B5244F">
        <w:tc>
          <w:tcPr>
            <w:tcW w:w="2835" w:type="dxa"/>
            <w:tcBorders>
              <w:bottom w:val="single" w:sz="4" w:space="0" w:color="auto"/>
            </w:tcBorders>
          </w:tcPr>
          <w:p w:rsidR="00B5244F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Сроки реализации подпрограммы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44F" w:rsidRPr="00115270" w:rsidRDefault="00E60F38" w:rsidP="00A43F5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2022 год и плановый период 2023–2024 годов</w:t>
            </w:r>
          </w:p>
        </w:tc>
      </w:tr>
      <w:tr w:rsidR="00B5244F" w:rsidRPr="00115270" w:rsidTr="00B5244F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44F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Объемы и источн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ки финансирования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44F" w:rsidRPr="00115270" w:rsidRDefault="00B5244F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на реализацию подпрограммы </w:t>
            </w:r>
            <w:r w:rsidR="00A43F59" w:rsidRPr="00115270">
              <w:rPr>
                <w:rFonts w:ascii="Times New Roman" w:hAnsi="Times New Roman" w:cs="Times New Roman"/>
                <w:sz w:val="30"/>
                <w:szCs w:val="30"/>
              </w:rPr>
              <w:t>за счет средств бюджета город</w:t>
            </w:r>
            <w:r w:rsidR="00441CBA"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43F5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составит</w:t>
            </w:r>
            <w:r w:rsidR="006628F7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489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2 000 487,50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3368C9" w:rsidRPr="00115270" w:rsidRDefault="00290A8E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2022</w:t>
            </w:r>
            <w:r w:rsidR="003368C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441CBA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3368C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всего –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489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666 559,60 </w:t>
            </w:r>
            <w:r w:rsidR="003F5BDF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 w:rsidR="003368C9" w:rsidRPr="0011527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3F59" w:rsidRPr="00115270" w:rsidRDefault="00290A8E" w:rsidP="00A43F5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2023</w:t>
            </w:r>
            <w:r w:rsidR="00A43F5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441CBA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43F5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всего –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489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666 725,01 </w:t>
            </w:r>
            <w:r w:rsidR="00A43F59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5244F" w:rsidRPr="00115270" w:rsidRDefault="00290A8E" w:rsidP="00290A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2024</w:t>
            </w:r>
            <w:r w:rsidR="00A43F5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441CBA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43F5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всего –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489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667 202,89 </w:t>
            </w:r>
            <w:r w:rsidR="00441CBA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5F87" w:rsidRPr="00115270" w:rsidRDefault="00715F87" w:rsidP="00715F8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1. Постановка общегородской проблемы подпрограммы 3</w:t>
      </w:r>
    </w:p>
    <w:p w:rsidR="00715F87" w:rsidRPr="00115270" w:rsidRDefault="00715F87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Дополнительное образование сегодня – это открытое вариативное пространство, которое  формируется с учетом обновления содержания        и технологий работы с учащимися, внедрение современных средств обучения, интеграция межведомственных ресурсов с целью освоения пространства города как мотивирующего пространства, где воспитание взрослеющего человека начинается с формирования мотивации к п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знанию, творчеству, труду, спорту, приобщению к ценностям и трад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циям многонациональной культуры города Красноярска, где происх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дит расширение вариативности и индивидуализации системы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ния в целом, выявление и индивидуальное сопровождение высокомот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вированных школьников.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Конкурентные преимущества дополнительного образования                в сравнении с другими видами формального образования проявляются    в следующих его характеристиках: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свободный личностный выбор деятельности, определяющей инд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видуальное развитие человека;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вариативность содержания и форм организации образовательного процесса;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доступность глобального знания и информации для каждого;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адаптивность к возникающим изменениям.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Меры, принимаемые государством по развитию системы дополн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тельного образования детей, нашли свое отражение в федеральном 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 xml:space="preserve">екте «Успех каждого ребенка» национального проекта «Образования», </w:t>
      </w:r>
      <w:hyperlink r:id="rId60" w:history="1">
        <w:r w:rsidRPr="00115270">
          <w:rPr>
            <w:rFonts w:ascii="Times New Roman" w:hAnsi="Times New Roman" w:cs="Times New Roman"/>
            <w:sz w:val="30"/>
            <w:szCs w:val="30"/>
          </w:rPr>
          <w:t>Указе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07.05.2012 № 599 «О мерах            по реализации государственной политики в области образования                      и нау</w:t>
      </w:r>
      <w:r w:rsidR="00D21062" w:rsidRPr="00115270">
        <w:rPr>
          <w:rFonts w:ascii="Times New Roman" w:hAnsi="Times New Roman" w:cs="Times New Roman"/>
          <w:sz w:val="30"/>
          <w:szCs w:val="30"/>
        </w:rPr>
        <w:t>ки»,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hyperlink r:id="rId61" w:history="1">
        <w:r w:rsidRPr="00115270">
          <w:rPr>
            <w:rFonts w:ascii="Times New Roman" w:hAnsi="Times New Roman" w:cs="Times New Roman"/>
            <w:sz w:val="30"/>
            <w:szCs w:val="30"/>
          </w:rPr>
          <w:t>Концепции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развития дополнительного образования детей, утвержденной распоряжением Правительства Российской Федерации     от 04.09.2014 № 1726-р, приоритетном проекте «Доступное дополн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тельное образование для детей», утвержденном протоколом президиума Совета при Президенте Российской Федерации по стратегическому  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развитию и приоритетным проектам от 30.11.2016 № 11.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Учреждения дополнительного образования города Красноярска принимают участие во внедрении целевой модели развития регионал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ной системы дополнительного образования детей Красноярского края, утвержденной </w:t>
      </w:r>
      <w:r w:rsidR="00441CBA"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аспоряжением Правительства Красноярского края от 04.07.2019 № 453-р. Этапами внедрения данной модели являются: 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полнение общедоступного Навигатора дополнительного образования Красноярского края, с помощью которого у родителей имеется возмо</w:t>
      </w:r>
      <w:r w:rsidRPr="00115270">
        <w:rPr>
          <w:rFonts w:ascii="Times New Roman" w:hAnsi="Times New Roman" w:cs="Times New Roman"/>
          <w:sz w:val="30"/>
          <w:szCs w:val="30"/>
        </w:rPr>
        <w:t>ж</w:t>
      </w:r>
      <w:r w:rsidRPr="00115270">
        <w:rPr>
          <w:rFonts w:ascii="Times New Roman" w:hAnsi="Times New Roman" w:cs="Times New Roman"/>
          <w:sz w:val="30"/>
          <w:szCs w:val="30"/>
        </w:rPr>
        <w:t>ность осуществить запись детей на программы дополнительного 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зования, не выходя из дома и запуск системы персонифицированного финансирования дополнительных общеразвивающих программ.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Целевая модель развития региональной системы дополнительного образования детей Красноярского края предусматривает повышение конкурентоспособности учреждений</w:t>
      </w:r>
      <w:r w:rsidR="00441CBA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реализующих дополнительные общеразвивающие программы</w:t>
      </w:r>
      <w:r w:rsidR="00441CBA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и увеличение детей, занятых в дополн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тельном  образовании в городе Красноярске. 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целях реализации задач федерального проекта «Успех каждого ребенка» национального проекта «Образования» планируется: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изменение содержания программ дополнительного образования для удовлетворения запросов потребителей образовательных услуг;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внедрение системы персонифицированного финансирования 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 xml:space="preserve">полнительного образования детей; 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внедрение сетевых и дистанционных программ;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картирование услуг учреждений дополнительного образования н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государственного сектора, имеющих лицензию на право ведения 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зовательной деятельности;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разработка системы нормативного регулирования использования потенциала негосударственного сектора дополнительного образования  в расширении спектра услуг;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повышение доли детей в возрасте от 5 до 18 лет, обучающихся по дополнительным образовательным программам, за счет привлечения частных организаций на взаимовыгодных условиях;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создание условий по передаче социальных услуг социально орие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 xml:space="preserve">тированным некоммерческим организациям с целью увеличения охвата детей и повышения качества оказания услуг в сфере дополнительного образования. </w:t>
      </w:r>
    </w:p>
    <w:p w:rsidR="002A3ED8" w:rsidRPr="00115270" w:rsidRDefault="002A3ED8" w:rsidP="002A3E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Это позволит сделать дополнительное образование более привл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кательным, удобным, комфортным, максимально удовлетворяющим п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требности и интересы детей и родителей.</w:t>
      </w:r>
    </w:p>
    <w:p w:rsidR="00E60F38" w:rsidRPr="00115270" w:rsidRDefault="00E60F38" w:rsidP="00E60F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 целью создания условий для обеспечения на территории города Красноярска эффективной системы межведомственного взаимодействия в сфере дополнительного образования детей по реализации совреме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ных вариативных и востребованных дополнительных общеобразов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тельных программ различных направленностей для детей, обеспечив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ющих достижение показателей развития системы дополнительного о</w:t>
      </w:r>
      <w:r w:rsidRPr="00115270">
        <w:rPr>
          <w:rFonts w:ascii="Times New Roman" w:hAnsi="Times New Roman" w:cs="Times New Roman"/>
          <w:sz w:val="30"/>
          <w:szCs w:val="30"/>
        </w:rPr>
        <w:t>б</w:t>
      </w:r>
      <w:r w:rsidRPr="00115270">
        <w:rPr>
          <w:rFonts w:ascii="Times New Roman" w:hAnsi="Times New Roman" w:cs="Times New Roman"/>
          <w:sz w:val="30"/>
          <w:szCs w:val="30"/>
        </w:rPr>
        <w:t>разования детей, установленных региональным проектом «Успех ка</w:t>
      </w:r>
      <w:r w:rsidRPr="00115270">
        <w:rPr>
          <w:rFonts w:ascii="Times New Roman" w:hAnsi="Times New Roman" w:cs="Times New Roman"/>
          <w:sz w:val="30"/>
          <w:szCs w:val="30"/>
        </w:rPr>
        <w:t>ж</w:t>
      </w:r>
      <w:r w:rsidRPr="00115270">
        <w:rPr>
          <w:rFonts w:ascii="Times New Roman" w:hAnsi="Times New Roman" w:cs="Times New Roman"/>
          <w:sz w:val="30"/>
          <w:szCs w:val="30"/>
        </w:rPr>
        <w:t>дого ребенка» функционирует муниципальный опорный центр допо</w:t>
      </w:r>
      <w:r w:rsidRPr="00115270">
        <w:rPr>
          <w:rFonts w:ascii="Times New Roman" w:hAnsi="Times New Roman" w:cs="Times New Roman"/>
          <w:sz w:val="30"/>
          <w:szCs w:val="30"/>
        </w:rPr>
        <w:t>л</w:t>
      </w:r>
      <w:r w:rsidRPr="00115270">
        <w:rPr>
          <w:rFonts w:ascii="Times New Roman" w:hAnsi="Times New Roman" w:cs="Times New Roman"/>
          <w:sz w:val="30"/>
          <w:szCs w:val="30"/>
        </w:rPr>
        <w:t>нительного образования детей города Красноярска.</w:t>
      </w:r>
    </w:p>
    <w:p w:rsidR="00715F87" w:rsidRPr="00115270" w:rsidRDefault="00715F87" w:rsidP="00D21062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15F87" w:rsidRPr="00115270" w:rsidRDefault="00715F87" w:rsidP="00D21062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2. Основная цель, задачи, сроки выполнения и показатели</w:t>
      </w:r>
    </w:p>
    <w:p w:rsidR="00715F87" w:rsidRPr="00115270" w:rsidRDefault="00715F87" w:rsidP="00D21062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результативности подпрограммы 3</w:t>
      </w:r>
    </w:p>
    <w:p w:rsidR="00715F87" w:rsidRPr="00115270" w:rsidRDefault="00715F87" w:rsidP="00D21062">
      <w:pPr>
        <w:widowControl w:val="0"/>
        <w:autoSpaceDE w:val="0"/>
        <w:autoSpaceDN w:val="0"/>
        <w:spacing w:line="192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15F87" w:rsidRPr="00115270" w:rsidRDefault="00715F87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Цель подпрограммы – предоставление общедоступного и кач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ственного дополнительного образования вне зависимости от места пр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живания, уровня достатка и состояния здоровья обучающихся.</w:t>
      </w:r>
    </w:p>
    <w:p w:rsidR="00715F87" w:rsidRPr="00115270" w:rsidRDefault="00715F87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Задачи:</w:t>
      </w:r>
    </w:p>
    <w:p w:rsidR="00715F87" w:rsidRPr="00115270" w:rsidRDefault="00715F87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совершенствование системы дополнительного образования через обновление содержания и технологий работы с учащимися, внедрение современных средств обучения, интеграцию межведомственных                     ресурсов, реализацию системы персонифицированного финансирования дополнительного образования детей;</w:t>
      </w:r>
    </w:p>
    <w:p w:rsidR="00715F87" w:rsidRPr="00115270" w:rsidRDefault="00715F87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создание условий для выявления, поддержки и сопровождения 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лантливых детей;</w:t>
      </w:r>
    </w:p>
    <w:p w:rsidR="00715F87" w:rsidRPr="00115270" w:rsidRDefault="00715F87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обеспечение муниципальной системы дополнительного 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 квалифицированными кадрами.</w:t>
      </w:r>
    </w:p>
    <w:p w:rsidR="00715F87" w:rsidRPr="00115270" w:rsidRDefault="00715F87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Цель и основные задачи подпрограммы определены с учетом ре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лизации стратегических целей и задач в области образования, обозн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ченных в Стратегии социально-экономического развития города Кра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ноярска до 2030 года, утвержденной решением Красноярского горо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ского Совета депутатов от 18.06.2019 № 3-42.</w:t>
      </w:r>
    </w:p>
    <w:p w:rsidR="00A43F59" w:rsidRPr="00115270" w:rsidRDefault="00715F87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Показатели результативности подпрограммы: </w:t>
      </w:r>
    </w:p>
    <w:p w:rsidR="00A43F59" w:rsidRPr="00115270" w:rsidRDefault="00715F87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доля детей в возрасте 5–18 лет, получающих услуги по дополн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тельному образованию  в муниципальных учреждениях дополнительн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го образования, в общей численности детей данной возрастной группы;</w:t>
      </w:r>
    </w:p>
    <w:p w:rsidR="00A43F59" w:rsidRPr="00115270" w:rsidRDefault="00E7003A" w:rsidP="00715F8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  <w:lang w:eastAsia="ru-RU"/>
        </w:rPr>
        <w:t>хват детей в возрасте от 5 до 18 лет, имеющих право на получ</w:t>
      </w:r>
      <w:r w:rsidRPr="00115270">
        <w:rPr>
          <w:rFonts w:ascii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hAnsi="Times New Roman"/>
          <w:sz w:val="30"/>
          <w:szCs w:val="30"/>
          <w:lang w:eastAsia="ru-RU"/>
        </w:rPr>
        <w:t>ние дополнительного образования в рамках системы персонифицир</w:t>
      </w:r>
      <w:r w:rsidRPr="00115270">
        <w:rPr>
          <w:rFonts w:ascii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hAnsi="Times New Roman"/>
          <w:sz w:val="30"/>
          <w:szCs w:val="30"/>
          <w:lang w:eastAsia="ru-RU"/>
        </w:rPr>
        <w:t>ванного финансирования</w:t>
      </w:r>
      <w:r w:rsidR="00A43F59" w:rsidRPr="0011527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362F7" w:rsidRPr="00115270" w:rsidRDefault="000362F7" w:rsidP="000362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Срок реализации подпрограммы: 2022 год и плановый период 2023–2024 годов.</w:t>
      </w:r>
    </w:p>
    <w:p w:rsidR="00B5244F" w:rsidRPr="00115270" w:rsidRDefault="00B5244F" w:rsidP="00D2106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244F" w:rsidRPr="00115270" w:rsidRDefault="00B5244F" w:rsidP="00D21062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3. Механизм реализации подпрограммы 3</w:t>
      </w:r>
    </w:p>
    <w:p w:rsidR="00B5244F" w:rsidRPr="00115270" w:rsidRDefault="00B5244F" w:rsidP="00D21062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Исполнители подпрограммы – главное управление образования,  муниципальные образовательные учреждения.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и муниципальные образовател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ные учреждения: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разрабатывают соответствующие правовые акты, регулирующие процедуры исполнения мероприятий подпрограммы;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заключают договоры (контракты) на поставки товаров (выполн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работ, оказание услуг) с поставщиками (подрядчиками, исполнит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лями), необходимые для реализации мероприятий подпрограммы;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осуществляют технический надзор за работами по капитальному ремонту;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осуществляют приемку поставленных товаров, выполненных 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бот, оказанных услуг;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выбирают площадки, контролируют осуществление ремонтных              и строительных работ, подготовку кадров для новых и капитально 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ремонтированных учреждений.</w:t>
      </w:r>
    </w:p>
    <w:p w:rsidR="00B5244F" w:rsidRPr="00115270" w:rsidRDefault="009251FD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</w:t>
      </w:r>
      <w:r w:rsidR="00B5244F" w:rsidRPr="00115270">
        <w:rPr>
          <w:rFonts w:ascii="Times New Roman" w:hAnsi="Times New Roman" w:cs="Times New Roman"/>
          <w:sz w:val="30"/>
          <w:szCs w:val="30"/>
        </w:rPr>
        <w:t>униципальные учреждения: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заключают договоры (контракты) на поставки товаров (выполн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работ, оказание услуг) с поставщиками (подрядчиками, исполнит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лями), необходимые для реализации мероприятий подпрограммы;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осуществляют приемку поставленных товаров, выполненных </w:t>
      </w:r>
      <w:r w:rsidR="00AD7B3E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работ, оказанных услуг.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Контроль за использованием средств бюджета города </w:t>
      </w:r>
      <w:r w:rsidR="004714D6" w:rsidRPr="00115270">
        <w:rPr>
          <w:rFonts w:ascii="Times New Roman" w:hAnsi="Times New Roman" w:cs="Times New Roman"/>
          <w:sz w:val="30"/>
          <w:szCs w:val="30"/>
        </w:rPr>
        <w:t xml:space="preserve">и средств вышестоящих бюджетов </w:t>
      </w:r>
      <w:r w:rsidRPr="00115270">
        <w:rPr>
          <w:rFonts w:ascii="Times New Roman" w:hAnsi="Times New Roman" w:cs="Times New Roman"/>
          <w:sz w:val="30"/>
          <w:szCs w:val="30"/>
        </w:rPr>
        <w:t>в рамках реализации мероприятий подпр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граммы осуществляется в соответствии с бюджетным законодател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ством и законодательством в сфере закупок товаров, работ, услуг для муниципальных нужд в соответствии с Федеральными законами от 05.04.2013 </w:t>
      </w:r>
      <w:hyperlink r:id="rId62" w:history="1">
        <w:r w:rsidRPr="00115270">
          <w:rPr>
            <w:rFonts w:ascii="Times New Roman" w:hAnsi="Times New Roman" w:cs="Times New Roman"/>
            <w:sz w:val="30"/>
            <w:szCs w:val="30"/>
          </w:rPr>
          <w:t>№ 44-ФЗ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, от 18.07.2011 </w:t>
      </w:r>
      <w:hyperlink r:id="rId63" w:history="1">
        <w:r w:rsidRPr="00115270">
          <w:rPr>
            <w:rFonts w:ascii="Times New Roman" w:hAnsi="Times New Roman" w:cs="Times New Roman"/>
            <w:sz w:val="30"/>
            <w:szCs w:val="30"/>
          </w:rPr>
          <w:t>№ 223-ФЗ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закупках товаров, работ, услуг 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дельными видами юридических лиц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Функции заказчика при выполнении мероприятий подпрограммы осуществляют исполнители подпрограммы, муниципальные учрежд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ния.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осуществляет текущее управл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реализацией подпрограммы</w:t>
      </w:r>
      <w:r w:rsidR="00B46D84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несет ответственность за ее реализ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цию, достижение конечных результатов и целевое использование ф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нансовых средств, выделяемых на выполнение подпрограммы, ос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ществляет подготовку и представление информационных, отчетных данных.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244F" w:rsidRPr="00115270" w:rsidRDefault="00B5244F" w:rsidP="004D064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3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244F" w:rsidRPr="00115270" w:rsidRDefault="00B5244F" w:rsidP="00D210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B5244F" w:rsidRPr="00115270" w:rsidRDefault="001302F8" w:rsidP="00D210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774" w:history="1">
        <w:r w:rsidR="00B5244F" w:rsidRPr="00115270">
          <w:rPr>
            <w:rFonts w:ascii="Times New Roman" w:hAnsi="Times New Roman" w:cs="Times New Roman"/>
            <w:sz w:val="30"/>
            <w:szCs w:val="30"/>
          </w:rPr>
          <w:t>мероприятие 3.1</w:t>
        </w:r>
      </w:hyperlink>
      <w:r w:rsidR="00B5244F" w:rsidRPr="00115270">
        <w:rPr>
          <w:rFonts w:ascii="Times New Roman" w:hAnsi="Times New Roman" w:cs="Times New Roman"/>
          <w:sz w:val="30"/>
          <w:szCs w:val="30"/>
        </w:rPr>
        <w:t xml:space="preserve">. Обеспечение деятельности муниципальных </w:t>
      </w:r>
      <w:r w:rsidR="00B5244F" w:rsidRPr="00115270">
        <w:rPr>
          <w:rFonts w:ascii="Times New Roman" w:hAnsi="Times New Roman" w:cs="Times New Roman"/>
          <w:sz w:val="30"/>
          <w:szCs w:val="30"/>
        </w:rPr>
        <w:lastRenderedPageBreak/>
        <w:t>учреждений.</w:t>
      </w:r>
    </w:p>
    <w:p w:rsidR="000362F7" w:rsidRPr="005871CD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Мероприятие позволяет обеспечить текущее содержание 16 учр</w:t>
      </w:r>
      <w:r w:rsidRPr="005871CD">
        <w:rPr>
          <w:rFonts w:ascii="Times New Roman" w:hAnsi="Times New Roman" w:cs="Times New Roman"/>
          <w:sz w:val="30"/>
          <w:szCs w:val="30"/>
        </w:rPr>
        <w:t>е</w:t>
      </w:r>
      <w:r w:rsidRPr="005871CD">
        <w:rPr>
          <w:rFonts w:ascii="Times New Roman" w:hAnsi="Times New Roman" w:cs="Times New Roman"/>
          <w:sz w:val="30"/>
          <w:szCs w:val="30"/>
        </w:rPr>
        <w:t>ждений дополнительного образования.</w:t>
      </w:r>
    </w:p>
    <w:p w:rsidR="000362F7" w:rsidRPr="005871CD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В учреждениях дополнительного образования реализуются пр</w:t>
      </w:r>
      <w:r w:rsidRPr="005871CD">
        <w:rPr>
          <w:rFonts w:ascii="Times New Roman" w:hAnsi="Times New Roman" w:cs="Times New Roman"/>
          <w:sz w:val="30"/>
          <w:szCs w:val="30"/>
        </w:rPr>
        <w:t>о</w:t>
      </w:r>
      <w:r w:rsidRPr="005871CD">
        <w:rPr>
          <w:rFonts w:ascii="Times New Roman" w:hAnsi="Times New Roman" w:cs="Times New Roman"/>
          <w:sz w:val="30"/>
          <w:szCs w:val="30"/>
        </w:rPr>
        <w:t>граммы следующих направленностей:</w:t>
      </w:r>
    </w:p>
    <w:p w:rsidR="003B5644" w:rsidRPr="005871CD" w:rsidRDefault="005A5D88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3B5644" w:rsidRPr="005871CD">
        <w:rPr>
          <w:rFonts w:ascii="Times New Roman" w:hAnsi="Times New Roman" w:cs="Times New Roman"/>
          <w:sz w:val="30"/>
          <w:szCs w:val="30"/>
        </w:rPr>
        <w:t>ультурологическ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3B5644" w:rsidRPr="005871CD">
        <w:rPr>
          <w:rFonts w:ascii="Times New Roman" w:hAnsi="Times New Roman" w:cs="Times New Roman"/>
          <w:sz w:val="30"/>
          <w:szCs w:val="30"/>
        </w:rPr>
        <w:t xml:space="preserve"> (журналистика, актерское мастерство, </w:t>
      </w:r>
      <w:r w:rsidR="005871CD" w:rsidRPr="005871CD">
        <w:rPr>
          <w:rFonts w:ascii="Times New Roman" w:hAnsi="Times New Roman" w:cs="Times New Roman"/>
          <w:sz w:val="30"/>
          <w:szCs w:val="30"/>
        </w:rPr>
        <w:t>школ</w:t>
      </w:r>
      <w:r w:rsidR="005871CD" w:rsidRPr="005871CD">
        <w:rPr>
          <w:rFonts w:ascii="Times New Roman" w:hAnsi="Times New Roman" w:cs="Times New Roman"/>
          <w:sz w:val="30"/>
          <w:szCs w:val="30"/>
        </w:rPr>
        <w:t>ь</w:t>
      </w:r>
      <w:r w:rsidR="005871CD" w:rsidRPr="005871CD">
        <w:rPr>
          <w:rFonts w:ascii="Times New Roman" w:hAnsi="Times New Roman" w:cs="Times New Roman"/>
          <w:sz w:val="30"/>
          <w:szCs w:val="30"/>
        </w:rPr>
        <w:t>ный музей и прочие);</w:t>
      </w:r>
    </w:p>
    <w:p w:rsidR="003B5644" w:rsidRPr="005871CD" w:rsidRDefault="003B5644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военно-патриотическо</w:t>
      </w:r>
      <w:r w:rsidR="005A5D88">
        <w:rPr>
          <w:rFonts w:ascii="Times New Roman" w:hAnsi="Times New Roman" w:cs="Times New Roman"/>
          <w:sz w:val="30"/>
          <w:szCs w:val="30"/>
        </w:rPr>
        <w:t>й</w:t>
      </w:r>
      <w:r w:rsidR="005871CD" w:rsidRPr="005871CD">
        <w:rPr>
          <w:rFonts w:ascii="Times New Roman" w:hAnsi="Times New Roman" w:cs="Times New Roman"/>
          <w:sz w:val="30"/>
          <w:szCs w:val="30"/>
        </w:rPr>
        <w:t xml:space="preserve"> (патриотический клуб, рукопашный бой, патриотический актив и прочие);</w:t>
      </w:r>
    </w:p>
    <w:p w:rsidR="000362F7" w:rsidRPr="005871CD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технической (лего, авиамоделирование, ракетостроение, прикла</w:t>
      </w:r>
      <w:r w:rsidRPr="005871CD">
        <w:rPr>
          <w:rFonts w:ascii="Times New Roman" w:hAnsi="Times New Roman" w:cs="Times New Roman"/>
          <w:sz w:val="30"/>
          <w:szCs w:val="30"/>
        </w:rPr>
        <w:t>д</w:t>
      </w:r>
      <w:r w:rsidRPr="005871CD">
        <w:rPr>
          <w:rFonts w:ascii="Times New Roman" w:hAnsi="Times New Roman" w:cs="Times New Roman"/>
          <w:sz w:val="30"/>
          <w:szCs w:val="30"/>
        </w:rPr>
        <w:t>ная электроника);</w:t>
      </w:r>
    </w:p>
    <w:p w:rsidR="005871CD" w:rsidRPr="005871CD" w:rsidRDefault="000362F7" w:rsidP="005871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естественно-научной (химия, физика, математика, биология, эк</w:t>
      </w:r>
      <w:r w:rsidRPr="005871CD">
        <w:rPr>
          <w:rFonts w:ascii="Times New Roman" w:hAnsi="Times New Roman" w:cs="Times New Roman"/>
          <w:sz w:val="30"/>
          <w:szCs w:val="30"/>
        </w:rPr>
        <w:t>о</w:t>
      </w:r>
      <w:r w:rsidRPr="005871CD">
        <w:rPr>
          <w:rFonts w:ascii="Times New Roman" w:hAnsi="Times New Roman" w:cs="Times New Roman"/>
          <w:sz w:val="30"/>
          <w:szCs w:val="30"/>
        </w:rPr>
        <w:t xml:space="preserve">логия, география </w:t>
      </w:r>
      <w:r w:rsidR="005871CD" w:rsidRPr="005871CD">
        <w:rPr>
          <w:rFonts w:ascii="Times New Roman" w:hAnsi="Times New Roman" w:cs="Times New Roman"/>
          <w:sz w:val="30"/>
          <w:szCs w:val="30"/>
        </w:rPr>
        <w:t>и прочие);</w:t>
      </w:r>
    </w:p>
    <w:p w:rsidR="005871CD" w:rsidRPr="005871CD" w:rsidRDefault="000362F7" w:rsidP="005871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физкультурно-спортивной (спортивные игры, игровые виды спо</w:t>
      </w:r>
      <w:r w:rsidRPr="005871CD">
        <w:rPr>
          <w:rFonts w:ascii="Times New Roman" w:hAnsi="Times New Roman" w:cs="Times New Roman"/>
          <w:sz w:val="30"/>
          <w:szCs w:val="30"/>
        </w:rPr>
        <w:t>р</w:t>
      </w:r>
      <w:r w:rsidRPr="005871CD">
        <w:rPr>
          <w:rFonts w:ascii="Times New Roman" w:hAnsi="Times New Roman" w:cs="Times New Roman"/>
          <w:sz w:val="30"/>
          <w:szCs w:val="30"/>
        </w:rPr>
        <w:t xml:space="preserve">та, единоборства, фитнес-аэробика </w:t>
      </w:r>
      <w:r w:rsidR="005871CD" w:rsidRPr="005871CD">
        <w:rPr>
          <w:rFonts w:ascii="Times New Roman" w:hAnsi="Times New Roman" w:cs="Times New Roman"/>
          <w:sz w:val="30"/>
          <w:szCs w:val="30"/>
        </w:rPr>
        <w:t>и прочие);</w:t>
      </w:r>
    </w:p>
    <w:p w:rsidR="000362F7" w:rsidRPr="005871CD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художественной (хореография, ИЗО, музыка, пение, декора</w:t>
      </w:r>
      <w:r w:rsidR="005871CD" w:rsidRPr="005871CD">
        <w:rPr>
          <w:rFonts w:ascii="Times New Roman" w:hAnsi="Times New Roman" w:cs="Times New Roman"/>
          <w:sz w:val="30"/>
          <w:szCs w:val="30"/>
        </w:rPr>
        <w:t>тивно-прикладное искусство и прочие</w:t>
      </w:r>
      <w:r w:rsidRPr="005871CD">
        <w:rPr>
          <w:rFonts w:ascii="Times New Roman" w:hAnsi="Times New Roman" w:cs="Times New Roman"/>
          <w:sz w:val="30"/>
          <w:szCs w:val="30"/>
        </w:rPr>
        <w:t>);</w:t>
      </w:r>
    </w:p>
    <w:p w:rsidR="005871CD" w:rsidRPr="005871CD" w:rsidRDefault="000362F7" w:rsidP="005871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 xml:space="preserve">туристско-краеведческой (спортивный и познавательный туризм всех видов, краеведение, историческое моделирование, археология                   </w:t>
      </w:r>
      <w:r w:rsidR="005871CD" w:rsidRPr="005871CD">
        <w:rPr>
          <w:rFonts w:ascii="Times New Roman" w:hAnsi="Times New Roman" w:cs="Times New Roman"/>
          <w:sz w:val="30"/>
          <w:szCs w:val="30"/>
        </w:rPr>
        <w:t>и прочие);</w:t>
      </w:r>
    </w:p>
    <w:p w:rsidR="005871CD" w:rsidRPr="005871CD" w:rsidRDefault="000362F7" w:rsidP="005871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социально-гуманитарной (искусствоведение, проектирование, журналистика, социология, психология, управление, менеджмент, о</w:t>
      </w:r>
      <w:r w:rsidRPr="005871CD">
        <w:rPr>
          <w:rFonts w:ascii="Times New Roman" w:hAnsi="Times New Roman" w:cs="Times New Roman"/>
          <w:sz w:val="30"/>
          <w:szCs w:val="30"/>
        </w:rPr>
        <w:t>б</w:t>
      </w:r>
      <w:r w:rsidRPr="005871CD">
        <w:rPr>
          <w:rFonts w:ascii="Times New Roman" w:hAnsi="Times New Roman" w:cs="Times New Roman"/>
          <w:sz w:val="30"/>
          <w:szCs w:val="30"/>
        </w:rPr>
        <w:t xml:space="preserve">щественная деятельность, гуманитарные практики </w:t>
      </w:r>
      <w:r w:rsidR="005871CD" w:rsidRPr="005871CD">
        <w:rPr>
          <w:rFonts w:ascii="Times New Roman" w:hAnsi="Times New Roman" w:cs="Times New Roman"/>
          <w:sz w:val="30"/>
          <w:szCs w:val="30"/>
        </w:rPr>
        <w:t>и прочие).</w:t>
      </w:r>
    </w:p>
    <w:p w:rsidR="000362F7" w:rsidRPr="005871CD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Учреждения дополнительного образования являются организат</w:t>
      </w:r>
      <w:r w:rsidRPr="005871CD">
        <w:rPr>
          <w:rFonts w:ascii="Times New Roman" w:hAnsi="Times New Roman" w:cs="Times New Roman"/>
          <w:sz w:val="30"/>
          <w:szCs w:val="30"/>
        </w:rPr>
        <w:t>о</w:t>
      </w:r>
      <w:r w:rsidRPr="005871CD">
        <w:rPr>
          <w:rFonts w:ascii="Times New Roman" w:hAnsi="Times New Roman" w:cs="Times New Roman"/>
          <w:sz w:val="30"/>
          <w:szCs w:val="30"/>
        </w:rPr>
        <w:t xml:space="preserve">рами массовых мероприятий, фестивалей и конкурсов, что обеспечивает занятость учащихся во внеурочное время. </w:t>
      </w:r>
    </w:p>
    <w:p w:rsidR="000362F7" w:rsidRPr="005871CD" w:rsidRDefault="000362F7" w:rsidP="000362F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871CD">
        <w:rPr>
          <w:rFonts w:ascii="Times New Roman" w:eastAsia="Times New Roman" w:hAnsi="Times New Roman"/>
          <w:sz w:val="30"/>
          <w:szCs w:val="30"/>
          <w:lang w:eastAsia="ru-RU"/>
        </w:rPr>
        <w:t>В 2022 году предполагается проведение не менее 25 крупных           мероприятий с общим охватом порядка 25 000 детей.</w:t>
      </w:r>
    </w:p>
    <w:p w:rsidR="000362F7" w:rsidRPr="005871CD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Кроме этого, в рамках данного мероприятия предусмотрены ра</w:t>
      </w:r>
      <w:r w:rsidRPr="005871CD">
        <w:rPr>
          <w:rFonts w:ascii="Times New Roman" w:hAnsi="Times New Roman" w:cs="Times New Roman"/>
          <w:sz w:val="30"/>
          <w:szCs w:val="30"/>
        </w:rPr>
        <w:t>с</w:t>
      </w:r>
      <w:r w:rsidRPr="005871CD">
        <w:rPr>
          <w:rFonts w:ascii="Times New Roman" w:hAnsi="Times New Roman" w:cs="Times New Roman"/>
          <w:sz w:val="30"/>
          <w:szCs w:val="30"/>
        </w:rPr>
        <w:t>ходы на оплату труда работников учреждений, текущее техническое о</w:t>
      </w:r>
      <w:r w:rsidRPr="005871CD">
        <w:rPr>
          <w:rFonts w:ascii="Times New Roman" w:hAnsi="Times New Roman" w:cs="Times New Roman"/>
          <w:sz w:val="30"/>
          <w:szCs w:val="30"/>
        </w:rPr>
        <w:t>б</w:t>
      </w:r>
      <w:r w:rsidRPr="005871CD">
        <w:rPr>
          <w:rFonts w:ascii="Times New Roman" w:hAnsi="Times New Roman" w:cs="Times New Roman"/>
          <w:sz w:val="30"/>
          <w:szCs w:val="30"/>
        </w:rPr>
        <w:t>служивание, на ремонт, замену неисправных элементов системы ото</w:t>
      </w:r>
      <w:r w:rsidRPr="005871CD">
        <w:rPr>
          <w:rFonts w:ascii="Times New Roman" w:hAnsi="Times New Roman" w:cs="Times New Roman"/>
          <w:sz w:val="30"/>
          <w:szCs w:val="30"/>
        </w:rPr>
        <w:t>п</w:t>
      </w:r>
      <w:r w:rsidRPr="005871CD">
        <w:rPr>
          <w:rFonts w:ascii="Times New Roman" w:hAnsi="Times New Roman" w:cs="Times New Roman"/>
          <w:sz w:val="30"/>
          <w:szCs w:val="30"/>
        </w:rPr>
        <w:t>ления, водоснабжения, вентиляции, электрики, пропитку огнезащитным составом деревянных конструкций, промывку систем отопления и т.д.            в образовательных учреждениях в соответствии с утвержденным регл</w:t>
      </w:r>
      <w:r w:rsidRPr="005871CD">
        <w:rPr>
          <w:rFonts w:ascii="Times New Roman" w:hAnsi="Times New Roman" w:cs="Times New Roman"/>
          <w:sz w:val="30"/>
          <w:szCs w:val="30"/>
        </w:rPr>
        <w:t>а</w:t>
      </w:r>
      <w:r w:rsidRPr="005871CD">
        <w:rPr>
          <w:rFonts w:ascii="Times New Roman" w:hAnsi="Times New Roman" w:cs="Times New Roman"/>
          <w:sz w:val="30"/>
          <w:szCs w:val="30"/>
        </w:rPr>
        <w:t>ментом учреждения.</w:t>
      </w:r>
    </w:p>
    <w:p w:rsidR="000362F7" w:rsidRPr="005871CD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5871CD">
        <w:rPr>
          <w:rFonts w:ascii="Times New Roman" w:hAnsi="Times New Roman" w:cs="Times New Roman"/>
          <w:sz w:val="30"/>
          <w:szCs w:val="30"/>
        </w:rPr>
        <w:t>о</w:t>
      </w:r>
      <w:r w:rsidRPr="005871CD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0362F7" w:rsidRPr="005871CD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0362F7" w:rsidRPr="005871CD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0362F7" w:rsidRPr="00115270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1CD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5871CD">
        <w:rPr>
          <w:rFonts w:ascii="Times New Roman" w:hAnsi="Times New Roman" w:cs="Times New Roman"/>
          <w:sz w:val="30"/>
          <w:szCs w:val="30"/>
        </w:rPr>
        <w:t>е</w:t>
      </w:r>
      <w:r w:rsidRPr="005871CD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F727C6" w:rsidRPr="005871CD">
        <w:rPr>
          <w:rFonts w:ascii="Times New Roman" w:hAnsi="Times New Roman" w:cs="Times New Roman"/>
          <w:sz w:val="30"/>
          <w:szCs w:val="30"/>
        </w:rPr>
        <w:t>1 383 779,</w:t>
      </w:r>
      <w:r w:rsidR="00934899" w:rsidRPr="005871CD">
        <w:rPr>
          <w:rFonts w:ascii="Times New Roman" w:hAnsi="Times New Roman" w:cs="Times New Roman"/>
          <w:sz w:val="30"/>
          <w:szCs w:val="30"/>
        </w:rPr>
        <w:t>31</w:t>
      </w:r>
      <w:r w:rsidRPr="005871CD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</w:t>
      </w:r>
      <w:r w:rsidR="00934899" w:rsidRPr="005871CD">
        <w:rPr>
          <w:rFonts w:ascii="Times New Roman" w:hAnsi="Times New Roman" w:cs="Times New Roman"/>
          <w:sz w:val="30"/>
          <w:szCs w:val="30"/>
        </w:rPr>
        <w:t xml:space="preserve">м: </w:t>
      </w:r>
      <w:r w:rsidR="00934899" w:rsidRPr="005871CD">
        <w:rPr>
          <w:rFonts w:ascii="Times New Roman" w:hAnsi="Times New Roman" w:cs="Times New Roman"/>
          <w:sz w:val="30"/>
          <w:szCs w:val="30"/>
        </w:rPr>
        <w:lastRenderedPageBreak/>
        <w:t>482 433,54  тыс. рублей в 2022</w:t>
      </w:r>
      <w:r w:rsidRPr="005871CD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934899" w:rsidRPr="005871CD">
        <w:rPr>
          <w:rFonts w:ascii="Times New Roman" w:hAnsi="Times New Roman" w:cs="Times New Roman"/>
          <w:sz w:val="30"/>
          <w:szCs w:val="30"/>
        </w:rPr>
        <w:t>464 21</w:t>
      </w:r>
      <w:r w:rsidR="00934899" w:rsidRPr="00115270">
        <w:rPr>
          <w:rFonts w:ascii="Times New Roman" w:hAnsi="Times New Roman" w:cs="Times New Roman"/>
          <w:sz w:val="30"/>
          <w:szCs w:val="30"/>
        </w:rPr>
        <w:t>8,95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 в 202</w:t>
      </w:r>
      <w:r w:rsidR="00934899" w:rsidRPr="00115270">
        <w:rPr>
          <w:rFonts w:ascii="Times New Roman" w:hAnsi="Times New Roman" w:cs="Times New Roman"/>
          <w:sz w:val="30"/>
          <w:szCs w:val="30"/>
        </w:rPr>
        <w:t>3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году,  </w:t>
      </w:r>
      <w:r w:rsidR="00934899" w:rsidRPr="00115270">
        <w:rPr>
          <w:rFonts w:ascii="Times New Roman" w:hAnsi="Times New Roman" w:cs="Times New Roman"/>
          <w:sz w:val="30"/>
          <w:szCs w:val="30"/>
        </w:rPr>
        <w:t>437 126,82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34899" w:rsidRPr="00115270">
        <w:rPr>
          <w:rFonts w:ascii="Times New Roman" w:hAnsi="Times New Roman" w:cs="Times New Roman"/>
          <w:sz w:val="30"/>
          <w:szCs w:val="30"/>
        </w:rPr>
        <w:t>тыс. рублей в 2024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году;</w:t>
      </w:r>
    </w:p>
    <w:p w:rsidR="000362F7" w:rsidRPr="00115270" w:rsidRDefault="001302F8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799" w:history="1">
        <w:r w:rsidR="000362F7" w:rsidRPr="00115270">
          <w:rPr>
            <w:rFonts w:ascii="Times New Roman" w:hAnsi="Times New Roman" w:cs="Times New Roman"/>
            <w:sz w:val="30"/>
            <w:szCs w:val="30"/>
          </w:rPr>
          <w:t>мероприятие 3.</w:t>
        </w:r>
      </w:hyperlink>
      <w:r w:rsidR="000362F7" w:rsidRPr="00115270">
        <w:rPr>
          <w:rFonts w:ascii="Times New Roman" w:hAnsi="Times New Roman" w:cs="Times New Roman"/>
          <w:sz w:val="30"/>
          <w:szCs w:val="30"/>
        </w:rPr>
        <w:t>2. Поддержка талантливых и одаренных детей.</w:t>
      </w:r>
    </w:p>
    <w:p w:rsidR="000362F7" w:rsidRPr="00115270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обеспечивается содержание сист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мы работы с одаренными детьми. В городе Красноярске функционирует сеть учреждений, в задачи которых входит выявление и поддержка од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ренных детей. К ним относятся 11</w:t>
      </w:r>
      <w:r w:rsidR="00745B34">
        <w:rPr>
          <w:rFonts w:ascii="Times New Roman" w:hAnsi="Times New Roman" w:cs="Times New Roman"/>
          <w:sz w:val="30"/>
          <w:szCs w:val="30"/>
        </w:rPr>
        <w:t>1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общеобразовательных учреждений (из них 7 школ с углубленным изучением отдельных предметов, 11 л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цеев и 16 гимназий), 16 учреждений дополнительного образования 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тей. Ежегодно более 50% учащихся города с 1-го по 11-й класс прин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мают участие в дистанционных интеллектуальных конкурсах, предме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ных олимпиадах, научно-практических конференциях.</w:t>
      </w:r>
    </w:p>
    <w:p w:rsidR="000362F7" w:rsidRPr="00115270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данном направлении запланировано:</w:t>
      </w:r>
    </w:p>
    <w:p w:rsidR="000362F7" w:rsidRPr="00115270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организация и проведение Приема Главы города выпускников школ 2022 года как формы поддержки одаренных и талантливых об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 xml:space="preserve">чающихся. В рамках данного мероприятия предусмотрено чествование выпускников получивших медали по итогам учебы в школе; </w:t>
      </w:r>
    </w:p>
    <w:p w:rsidR="000362F7" w:rsidRPr="00115270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организация и проведение: интенсивных школ и учебно-тренировочных сборов по подготовке школьников к участию в инте</w:t>
      </w:r>
      <w:r w:rsidRPr="00115270">
        <w:rPr>
          <w:rFonts w:ascii="Times New Roman" w:hAnsi="Times New Roman" w:cs="Times New Roman"/>
          <w:sz w:val="30"/>
          <w:szCs w:val="30"/>
        </w:rPr>
        <w:t>л</w:t>
      </w:r>
      <w:r w:rsidRPr="00115270">
        <w:rPr>
          <w:rFonts w:ascii="Times New Roman" w:hAnsi="Times New Roman" w:cs="Times New Roman"/>
          <w:sz w:val="30"/>
          <w:szCs w:val="30"/>
        </w:rPr>
        <w:t>лектуальных олимпиадах, конференциях; конкурсов, фестивалей, сл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тов, квестов, семинаров, конференций, тренингов.</w:t>
      </w:r>
    </w:p>
    <w:p w:rsidR="000362F7" w:rsidRPr="00115270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0362F7" w:rsidRPr="00115270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учреждения.</w:t>
      </w:r>
    </w:p>
    <w:p w:rsidR="000362F7" w:rsidRPr="00115270" w:rsidRDefault="000362F7" w:rsidP="000362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943BE0" w:rsidRPr="00115270" w:rsidRDefault="00943BE0" w:rsidP="00D210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 2 355,00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рублей, в том числе по годам: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785,00 </w:t>
      </w:r>
      <w:r w:rsidR="000362F7" w:rsidRPr="00115270">
        <w:rPr>
          <w:rFonts w:ascii="Times New Roman" w:hAnsi="Times New Roman" w:cs="Times New Roman"/>
          <w:sz w:val="30"/>
          <w:szCs w:val="30"/>
        </w:rPr>
        <w:t>тыс. рублей в 2022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785,00 </w:t>
      </w:r>
      <w:r w:rsidR="000362F7" w:rsidRPr="00115270">
        <w:rPr>
          <w:rFonts w:ascii="Times New Roman" w:hAnsi="Times New Roman" w:cs="Times New Roman"/>
          <w:sz w:val="30"/>
          <w:szCs w:val="30"/>
        </w:rPr>
        <w:t>тыс. рублей в 2023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785,00 </w:t>
      </w:r>
      <w:r w:rsidR="001D7560" w:rsidRPr="00115270">
        <w:rPr>
          <w:rFonts w:ascii="Times New Roman" w:hAnsi="Times New Roman" w:cs="Times New Roman"/>
          <w:sz w:val="30"/>
          <w:szCs w:val="30"/>
        </w:rPr>
        <w:t>тыс. рублей в 202</w:t>
      </w:r>
      <w:r w:rsidR="000362F7" w:rsidRPr="00115270">
        <w:rPr>
          <w:rFonts w:ascii="Times New Roman" w:hAnsi="Times New Roman" w:cs="Times New Roman"/>
          <w:sz w:val="30"/>
          <w:szCs w:val="30"/>
        </w:rPr>
        <w:t>4</w:t>
      </w:r>
      <w:r w:rsidR="001D7560" w:rsidRPr="00115270">
        <w:rPr>
          <w:rFonts w:ascii="Times New Roman" w:hAnsi="Times New Roman" w:cs="Times New Roman"/>
          <w:sz w:val="30"/>
          <w:szCs w:val="30"/>
        </w:rPr>
        <w:t xml:space="preserve"> году;</w:t>
      </w:r>
    </w:p>
    <w:p w:rsidR="004F1CD1" w:rsidRPr="00115270" w:rsidRDefault="001302F8" w:rsidP="00D210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40" w:history="1">
        <w:r w:rsidR="004F1CD1" w:rsidRPr="00115270">
          <w:rPr>
            <w:rFonts w:ascii="Times New Roman" w:hAnsi="Times New Roman" w:cs="Times New Roman"/>
            <w:sz w:val="30"/>
            <w:szCs w:val="30"/>
          </w:rPr>
          <w:t>мероприятие 3.</w:t>
        </w:r>
      </w:hyperlink>
      <w:r w:rsidR="004F1CD1" w:rsidRPr="00115270">
        <w:rPr>
          <w:rFonts w:ascii="Times New Roman" w:hAnsi="Times New Roman" w:cs="Times New Roman"/>
          <w:sz w:val="30"/>
          <w:szCs w:val="30"/>
        </w:rPr>
        <w:t>3. Мероприятия по обеспечению антитеррорист</w:t>
      </w:r>
      <w:r w:rsidR="004F1CD1" w:rsidRPr="00115270">
        <w:rPr>
          <w:rFonts w:ascii="Times New Roman" w:hAnsi="Times New Roman" w:cs="Times New Roman"/>
          <w:sz w:val="30"/>
          <w:szCs w:val="30"/>
        </w:rPr>
        <w:t>и</w:t>
      </w:r>
      <w:r w:rsidR="004F1CD1" w:rsidRPr="00115270">
        <w:rPr>
          <w:rFonts w:ascii="Times New Roman" w:hAnsi="Times New Roman" w:cs="Times New Roman"/>
          <w:sz w:val="30"/>
          <w:szCs w:val="30"/>
        </w:rPr>
        <w:t>ческой защищенности объектов.</w:t>
      </w:r>
    </w:p>
    <w:p w:rsidR="00A6568C" w:rsidRPr="00115270" w:rsidRDefault="00A6568C" w:rsidP="00D210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рамках указанного мероприятия запланированы средства  на проведение антитеррористических мероприятий в соответствии с треб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ваниями к антитеррористической защищенности объектов (территорий) Министерства просвещения Российской Федерации и объектов (терр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торий), относящихся к сфере деятельности Министерства просвещения Российской Федерации, утвержденными </w:t>
      </w:r>
      <w:r w:rsidR="001D7560" w:rsidRPr="00115270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остановлением Правительства Российской Федерации от 02.08.2019 № 1006: обеспечение </w:t>
      </w:r>
      <w:r w:rsidR="001D7560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зданий учреждений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охраной частными охранными предприятиями, обслужив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ние системы «Тревожная кнопка», обслуживание системы видеонабл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дения учреждений, обслуживание домофонной системы и прочие ра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ходы.</w:t>
      </w:r>
    </w:p>
    <w:p w:rsidR="004F1CD1" w:rsidRPr="00115270" w:rsidRDefault="004F1CD1" w:rsidP="00D210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F1CD1" w:rsidRPr="00115270" w:rsidRDefault="004F1CD1" w:rsidP="00F503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Исполнителями данного мероприятия являются муниципальные образовательные учреждения.</w:t>
      </w:r>
    </w:p>
    <w:p w:rsidR="004F1CD1" w:rsidRPr="00115270" w:rsidRDefault="004F1CD1" w:rsidP="00F503E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934899" w:rsidRPr="00115270" w:rsidRDefault="00934899" w:rsidP="0093489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 26 193,18 тыс. рублей, в том числе по годам: 8 731,06 тыс. рублей в 2022 году, 8 731,06 тыс. рублей в 2023 году, 8 731,06 тыс. рублей в 2024 году;</w:t>
      </w:r>
    </w:p>
    <w:p w:rsidR="00FE50DB" w:rsidRPr="00115270" w:rsidRDefault="00FE50DB" w:rsidP="00FE50D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мероприятие 3.4. Обеспечение функционирования системы перс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нифицированного финансирования дополнительного образования детей.</w:t>
      </w:r>
    </w:p>
    <w:p w:rsidR="00FE50DB" w:rsidRPr="00115270" w:rsidRDefault="00FE50DB" w:rsidP="00FE50D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данного мероприятия в целях реализации </w:t>
      </w:r>
      <w:r w:rsidRPr="00115270">
        <w:rPr>
          <w:rFonts w:ascii="Times New Roman" w:hAnsi="Times New Roman"/>
          <w:sz w:val="30"/>
          <w:szCs w:val="30"/>
        </w:rPr>
        <w:t xml:space="preserve">мероприятий регионального проекта Красноярского края  «Успех каждого ребенка», национального проекта «Образования»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запланированы средства на внедрение и обеспечение функционирования системы персонифицир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ванного финансирования дополнительного образования детей, подраз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мевающей предоставление детям сертификатов дополнительного обр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зования с возможностью использования в рамках системы персониф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цированного финансирования дополнительного образования детей.</w:t>
      </w:r>
    </w:p>
    <w:p w:rsidR="00FE50DB" w:rsidRPr="00115270" w:rsidRDefault="00FE50DB" w:rsidP="00FE50D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Главным распорядителем бюджетных средств по данному мер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приятию является главное управление образования.</w:t>
      </w:r>
    </w:p>
    <w:p w:rsidR="00FE50DB" w:rsidRPr="00115270" w:rsidRDefault="00FE50DB" w:rsidP="00FE50D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Исполнителями данного мероприятия являются муниципальные учреждения</w:t>
      </w:r>
      <w:r w:rsidR="000E01C1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и главное управление образования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E50DB" w:rsidRPr="00115270" w:rsidRDefault="00FE50DB" w:rsidP="00D210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Источник финансирования </w:t>
      </w:r>
      <w:r w:rsidR="00D21062" w:rsidRPr="0011527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бюджет города Красноярска.</w:t>
      </w:r>
    </w:p>
    <w:p w:rsidR="00BA0457" w:rsidRPr="00115270" w:rsidRDefault="00BA0457" w:rsidP="00BA045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588 160,01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174 610,00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192 990,00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2023</w:t>
      </w:r>
      <w:r w:rsidR="00413838" w:rsidRPr="00115270">
        <w:rPr>
          <w:rFonts w:ascii="Times New Roman" w:hAnsi="Times New Roman" w:cs="Times New Roman"/>
          <w:sz w:val="30"/>
          <w:szCs w:val="30"/>
        </w:rPr>
        <w:t xml:space="preserve"> году,  </w:t>
      </w:r>
      <w:r w:rsidR="00934899" w:rsidRPr="00115270">
        <w:rPr>
          <w:rFonts w:ascii="Times New Roman" w:hAnsi="Times New Roman" w:cs="Times New Roman"/>
          <w:sz w:val="30"/>
          <w:szCs w:val="30"/>
        </w:rPr>
        <w:t xml:space="preserve">220 560,01 </w:t>
      </w:r>
      <w:r w:rsidR="00413838" w:rsidRPr="00115270">
        <w:rPr>
          <w:rFonts w:ascii="Times New Roman" w:hAnsi="Times New Roman" w:cs="Times New Roman"/>
          <w:sz w:val="30"/>
          <w:szCs w:val="30"/>
        </w:rPr>
        <w:t>тыс. рублей в 2024 году.</w:t>
      </w:r>
    </w:p>
    <w:p w:rsidR="00413838" w:rsidRPr="00115270" w:rsidRDefault="00413838" w:rsidP="00D21062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5244F" w:rsidRPr="00115270" w:rsidRDefault="00B5244F" w:rsidP="00D2106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4</w:t>
      </w:r>
    </w:p>
    <w:p w:rsidR="00B5244F" w:rsidRPr="00115270" w:rsidRDefault="004D0640" w:rsidP="00D2106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«</w:t>
      </w:r>
      <w:r w:rsidR="00B5244F" w:rsidRPr="00115270">
        <w:rPr>
          <w:rFonts w:ascii="Times New Roman" w:hAnsi="Times New Roman" w:cs="Times New Roman"/>
          <w:sz w:val="30"/>
          <w:szCs w:val="30"/>
        </w:rPr>
        <w:t>Организация отдыха и занятости детей в каникулярное время</w:t>
      </w:r>
      <w:r w:rsidRPr="00115270">
        <w:rPr>
          <w:rFonts w:ascii="Times New Roman" w:hAnsi="Times New Roman" w:cs="Times New Roman"/>
          <w:sz w:val="30"/>
          <w:szCs w:val="30"/>
        </w:rPr>
        <w:t>»</w:t>
      </w:r>
    </w:p>
    <w:p w:rsidR="00B5244F" w:rsidRPr="00115270" w:rsidRDefault="00B5244F" w:rsidP="00D2106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5244F" w:rsidRPr="00115270" w:rsidRDefault="00B5244F" w:rsidP="00D2106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Паспорт подпрограммы 4</w:t>
      </w:r>
    </w:p>
    <w:p w:rsidR="00B5244F" w:rsidRPr="00115270" w:rsidRDefault="00B5244F" w:rsidP="00D21062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6629"/>
      </w:tblGrid>
      <w:tr w:rsidR="00115270" w:rsidRPr="00115270" w:rsidTr="004D0BFC">
        <w:tc>
          <w:tcPr>
            <w:tcW w:w="2727" w:type="dxa"/>
          </w:tcPr>
          <w:p w:rsidR="00B5244F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629" w:type="dxa"/>
          </w:tcPr>
          <w:p w:rsidR="00B5244F" w:rsidRPr="00115270" w:rsidRDefault="004D0640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5244F" w:rsidRPr="00115270">
              <w:rPr>
                <w:rFonts w:ascii="Times New Roman" w:hAnsi="Times New Roman" w:cs="Times New Roman"/>
                <w:sz w:val="30"/>
                <w:szCs w:val="30"/>
              </w:rPr>
              <w:t>Организация отдыха и занятости детей в кан</w:t>
            </w:r>
            <w:r w:rsidR="00B5244F" w:rsidRPr="001152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B5244F" w:rsidRPr="00115270">
              <w:rPr>
                <w:rFonts w:ascii="Times New Roman" w:hAnsi="Times New Roman" w:cs="Times New Roman"/>
                <w:sz w:val="30"/>
                <w:szCs w:val="30"/>
              </w:rPr>
              <w:t>кулярное время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15270" w:rsidRPr="00115270" w:rsidTr="004D0BFC">
        <w:tc>
          <w:tcPr>
            <w:tcW w:w="2727" w:type="dxa"/>
          </w:tcPr>
          <w:p w:rsidR="00AD7B3E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Исполнител</w:t>
            </w:r>
            <w:r w:rsidR="00B46D84" w:rsidRPr="00115270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D7B3E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</w:p>
          <w:p w:rsidR="00B5244F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629" w:type="dxa"/>
          </w:tcPr>
          <w:p w:rsidR="00722972" w:rsidRDefault="00B5244F" w:rsidP="0072297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</w:t>
            </w:r>
            <w:r w:rsidR="0072297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722972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22972" w:rsidRPr="00115270">
              <w:rPr>
                <w:rFonts w:ascii="Times New Roman" w:hAnsi="Times New Roman" w:cs="Times New Roman"/>
                <w:sz w:val="30"/>
                <w:szCs w:val="30"/>
              </w:rPr>
              <w:t>муниципал</w:t>
            </w:r>
            <w:r w:rsidR="00722972">
              <w:rPr>
                <w:rFonts w:ascii="Times New Roman" w:hAnsi="Times New Roman" w:cs="Times New Roman"/>
                <w:sz w:val="30"/>
                <w:szCs w:val="30"/>
              </w:rPr>
              <w:t>ьные образовательные учреждения</w:t>
            </w:r>
            <w:r w:rsidR="00803E4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03E41" w:rsidRPr="00115270" w:rsidRDefault="00803E41" w:rsidP="0072297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муниципальные казенные учреждения</w:t>
            </w:r>
          </w:p>
          <w:p w:rsidR="00B5244F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270" w:rsidRPr="00115270" w:rsidTr="004D0BFC">
        <w:tc>
          <w:tcPr>
            <w:tcW w:w="2727" w:type="dxa"/>
          </w:tcPr>
          <w:p w:rsidR="00AD7B3E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B5244F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629" w:type="dxa"/>
          </w:tcPr>
          <w:p w:rsidR="00B5244F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создание необходимых и достаточных условий для полноценного оздоровления, отдыха и зан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тости детей и подростков в каникулярное время</w:t>
            </w:r>
          </w:p>
        </w:tc>
      </w:tr>
      <w:tr w:rsidR="00115270" w:rsidRPr="00115270" w:rsidTr="004D0BFC">
        <w:tc>
          <w:tcPr>
            <w:tcW w:w="2727" w:type="dxa"/>
          </w:tcPr>
          <w:p w:rsidR="00AD7B3E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Задачи </w:t>
            </w:r>
          </w:p>
          <w:p w:rsidR="00B5244F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629" w:type="dxa"/>
          </w:tcPr>
          <w:p w:rsidR="00B5244F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AD7B3E" w:rsidRPr="0011527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Улучшение образовательно-воспитательной среды, способствующей охране и укреплению физического и психического здоровья детей,           их развитию.</w:t>
            </w:r>
          </w:p>
          <w:p w:rsidR="00B5244F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2. Повышение уровня безопасности жизнеде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тельности детей и обслуживающего персонала            в загородных стационарных лагерях.</w:t>
            </w:r>
          </w:p>
          <w:p w:rsidR="00B5244F" w:rsidRPr="00115270" w:rsidRDefault="00B5244F" w:rsidP="00D2106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3. Укрепление</w:t>
            </w:r>
            <w:r w:rsidR="00B67B9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и обновление материально-техни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ческой базы загородных стационарных л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герей</w:t>
            </w:r>
          </w:p>
        </w:tc>
      </w:tr>
      <w:tr w:rsidR="00115270" w:rsidRPr="00115270" w:rsidTr="004D0BFC">
        <w:tc>
          <w:tcPr>
            <w:tcW w:w="2727" w:type="dxa"/>
          </w:tcPr>
          <w:p w:rsidR="00290A8E" w:rsidRPr="00115270" w:rsidRDefault="00290A8E" w:rsidP="003637A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290A8E" w:rsidRPr="00115270" w:rsidRDefault="00290A8E" w:rsidP="003637A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результативности подпрограммы</w:t>
            </w:r>
          </w:p>
        </w:tc>
        <w:tc>
          <w:tcPr>
            <w:tcW w:w="6629" w:type="dxa"/>
          </w:tcPr>
          <w:p w:rsidR="00290A8E" w:rsidRPr="00115270" w:rsidRDefault="00290A8E" w:rsidP="003637A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доля детей, охваченных разными видами отдыха и оздоровления, от общего количества обуча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щихся в муниципальных общеобразовательных учреждениях, в том числе по годам:</w:t>
            </w:r>
          </w:p>
          <w:p w:rsidR="00290A8E" w:rsidRPr="00115270" w:rsidRDefault="00290A8E" w:rsidP="003637A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2022 год – 41,3%;</w:t>
            </w:r>
          </w:p>
          <w:p w:rsidR="00290A8E" w:rsidRPr="00115270" w:rsidRDefault="00290A8E" w:rsidP="003637A5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2023 год – 41,3%;</w:t>
            </w:r>
          </w:p>
          <w:p w:rsidR="00290A8E" w:rsidRPr="00115270" w:rsidRDefault="00290A8E" w:rsidP="003637A5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2024 год – 41,3%</w:t>
            </w:r>
          </w:p>
        </w:tc>
      </w:tr>
      <w:tr w:rsidR="00115270" w:rsidRPr="00115270" w:rsidTr="004D0BFC">
        <w:tc>
          <w:tcPr>
            <w:tcW w:w="2727" w:type="dxa"/>
          </w:tcPr>
          <w:p w:rsidR="00290A8E" w:rsidRPr="00115270" w:rsidRDefault="00290A8E" w:rsidP="003637A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629" w:type="dxa"/>
          </w:tcPr>
          <w:p w:rsidR="00290A8E" w:rsidRPr="00115270" w:rsidRDefault="00290A8E" w:rsidP="003637A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2022 год и плановый период 2023–2024 годов</w:t>
            </w:r>
          </w:p>
        </w:tc>
      </w:tr>
      <w:tr w:rsidR="00AD7B3E" w:rsidRPr="00115270" w:rsidTr="004D0BFC">
        <w:tc>
          <w:tcPr>
            <w:tcW w:w="2727" w:type="dxa"/>
          </w:tcPr>
          <w:p w:rsidR="00B1448A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B1448A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и источники </w:t>
            </w:r>
          </w:p>
          <w:p w:rsidR="00B5244F" w:rsidRPr="00115270" w:rsidRDefault="00B5244F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6629" w:type="dxa"/>
          </w:tcPr>
          <w:p w:rsidR="00AD7B3E" w:rsidRPr="00115270" w:rsidRDefault="00B5244F" w:rsidP="00BE76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объем бюджетных ассигнований на реализацию подпрограммы составит</w:t>
            </w:r>
            <w:r w:rsidR="00BE7635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2A34D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767 033,55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тыс. рублей, </w:t>
            </w:r>
          </w:p>
          <w:p w:rsidR="00B5244F" w:rsidRPr="00115270" w:rsidRDefault="00B5244F" w:rsidP="00BE76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174958" w:rsidRPr="00115270" w:rsidRDefault="00AE7777" w:rsidP="00BE76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20</w:t>
            </w:r>
            <w:r w:rsidR="005F76E2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  <w:r w:rsidR="00B5244F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год, всего –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2A34D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256 634,50 </w:t>
            </w:r>
            <w:r w:rsidR="00B5244F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тыс. рублей, </w:t>
            </w:r>
          </w:p>
          <w:p w:rsidR="00B5244F" w:rsidRPr="00115270" w:rsidRDefault="00B5244F" w:rsidP="00BE76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B5244F" w:rsidRPr="00115270" w:rsidRDefault="00B5244F" w:rsidP="00BE76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средства бюджета города –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2F52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36 064,53</w:t>
            </w:r>
            <w:r w:rsidR="002A34D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тыс. ру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лей;</w:t>
            </w:r>
          </w:p>
          <w:p w:rsidR="00B5244F" w:rsidRPr="00115270" w:rsidRDefault="00B5244F" w:rsidP="00BE76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средства краевого бюджета –</w:t>
            </w:r>
            <w:r w:rsidR="002A34D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220</w:t>
            </w:r>
            <w:r w:rsidR="002F52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569,97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тыс. рублей;</w:t>
            </w:r>
          </w:p>
          <w:p w:rsidR="002A34D9" w:rsidRPr="00115270" w:rsidRDefault="005F76E2" w:rsidP="002A34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202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год, всего –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2A34D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256 634,50 тыс. рублей, </w:t>
            </w:r>
          </w:p>
          <w:p w:rsidR="002A34D9" w:rsidRPr="00115270" w:rsidRDefault="002A34D9" w:rsidP="002A34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2A34D9" w:rsidRPr="00115270" w:rsidRDefault="002A34D9" w:rsidP="002A34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2F52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36 064,53</w:t>
            </w:r>
            <w:r w:rsidR="002F5255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тыс. ру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лей;</w:t>
            </w:r>
          </w:p>
          <w:p w:rsidR="002A34D9" w:rsidRPr="00115270" w:rsidRDefault="002A34D9" w:rsidP="002A34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средства краевого бюджета – </w:t>
            </w:r>
            <w:r w:rsidR="002F5255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220</w:t>
            </w:r>
            <w:r w:rsidR="002F52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569,97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тыс. ру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лей;</w:t>
            </w:r>
          </w:p>
          <w:p w:rsidR="00F634D6" w:rsidRPr="00115270" w:rsidRDefault="005F76E2" w:rsidP="00F634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202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год, всего –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2A34D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253 764,55 </w:t>
            </w:r>
            <w:r w:rsidR="00F634D6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тыс. рублей, </w:t>
            </w:r>
          </w:p>
          <w:p w:rsidR="00F634D6" w:rsidRPr="00115270" w:rsidRDefault="00F634D6" w:rsidP="00F634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F634D6" w:rsidRPr="00115270" w:rsidRDefault="00F634D6" w:rsidP="00F634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средства бюджета города –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2F525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36 064,53</w:t>
            </w:r>
            <w:r w:rsidR="002F5255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тыс. ру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лей;</w:t>
            </w:r>
          </w:p>
          <w:p w:rsidR="00B5244F" w:rsidRPr="00115270" w:rsidRDefault="00F634D6" w:rsidP="00290A8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средства краевого б</w:t>
            </w:r>
            <w:r w:rsidR="001D7560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юджета –</w:t>
            </w:r>
            <w:r w:rsidR="00290A8E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2A34D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217 700,02 </w:t>
            </w:r>
            <w:r w:rsidR="001D7560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тыс. рублей</w:t>
            </w:r>
          </w:p>
        </w:tc>
      </w:tr>
    </w:tbl>
    <w:p w:rsidR="00AE7777" w:rsidRPr="00115270" w:rsidRDefault="00AE7777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41BB" w:rsidRPr="00115270" w:rsidRDefault="009B41BB" w:rsidP="009B41B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1. Постановка общегородской проблемы подпрограммы 4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Подпрограмма направлена на создание условий, необходимых для социализации нового поколения молодых красноярцев посредством 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ганизации полноценного оздоровления, отдыха и занятости детей                    и подростков.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Активный отдых детей организуется с учетом их образовательных потребностей, направлен на развитие творческих способностей и поте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циала, становление социальной компетентности. Такой подход знач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тельно усиливает эффект профилактики асоциального поведения детей.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Настоящая подпрограмма разработана с учетом анализа исходной ситуации и направлена на повышение эффективности отдыха и озд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ровления детей в Красноярске.</w:t>
      </w:r>
    </w:p>
    <w:p w:rsidR="009B41BB" w:rsidRPr="00115270" w:rsidRDefault="009B41BB" w:rsidP="00D2106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Главное управление образования координирует деятельность семи загородных стационарных оздоровительно-образовательных лагерей, которые являются структурными подразделениями муниципальных             образовательных учреждений («Ласточка», «Патриот», «Крылья </w:t>
      </w:r>
      <w:r w:rsidR="00D21062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сток», «Крылья </w:t>
      </w:r>
      <w:r w:rsidR="00D21062" w:rsidRPr="0011527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Запад», «Бирюсинка», «Сказка» и «Березка»). Все 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геря </w:t>
      </w:r>
      <w:r w:rsidR="001D7560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были приняты в эксплуатацию в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50-60-е годы. В настоящее время их материально-техническая база требует обновления.</w:t>
      </w:r>
    </w:p>
    <w:p w:rsidR="009B41BB" w:rsidRPr="00115270" w:rsidRDefault="009B41BB" w:rsidP="001D756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За предыдущий период в загородных стационарных лагерях ре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лизованы мероприятия по капитальному ремонту зданий, систем вод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снабжения и видеонаблюдения, пожарных водоемов, спортивных                 сооружений</w:t>
      </w:r>
      <w:r w:rsidR="001D7560" w:rsidRPr="00115270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приобретены и установлены модульные здания медици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ских пунктов в загородных лагерях «Союз» и «Патриот», модульный корпус пищеблока в загородном лагере «Крылья </w:t>
      </w:r>
      <w:r w:rsidR="001D7560" w:rsidRPr="00115270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Запад», монтаж м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дульного здания жилого корпуса в ЗСДОЛ «Бирюсинка».</w:t>
      </w:r>
    </w:p>
    <w:p w:rsidR="00F16C26" w:rsidRPr="00115270" w:rsidRDefault="00F16C26" w:rsidP="00F16C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2021 году организована поставка и монтаж модульного жилого корпуса ЗСДОЛ «Ласточка» и ЗСДОЛ «Патриот», а также поставка и монтаж модульного здания медицинского пункта в ОЛ «Крылья - 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пад».  Запланированы средства на капитальный ремонт пищеблока в ЗСДОЛ «Ласточка» и на приобретение технологического оборудования для пищеблоков в ЗСДОЛ «Ласточка», ЗСДОЛ «Патриот, ОЛ «Крылья - Запад» и ОЛ «Крылья - Восток».</w:t>
      </w:r>
    </w:p>
    <w:p w:rsidR="009B41BB" w:rsidRPr="00115270" w:rsidRDefault="009B41BB" w:rsidP="00D21A4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Кроме того, ежегодно в целях укрепления материально-технической базы оздоровительных учреждений главным управлением образования направляются заявки в министерство образования Красн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ярского края для участия в конкурсе на получение субсидий в рамках подпрограммы «Развитие дошкольного, общего и дополнительного          образования» государственной программы Красноярского края «Разв</w:t>
      </w:r>
      <w:r w:rsidRPr="00115270">
        <w:rPr>
          <w:rFonts w:ascii="Times New Roman" w:hAnsi="Times New Roman"/>
          <w:sz w:val="30"/>
          <w:szCs w:val="30"/>
        </w:rPr>
        <w:t>и</w:t>
      </w:r>
      <w:r w:rsidRPr="00115270">
        <w:rPr>
          <w:rFonts w:ascii="Times New Roman" w:hAnsi="Times New Roman"/>
          <w:sz w:val="30"/>
          <w:szCs w:val="30"/>
        </w:rPr>
        <w:t>тие образования» по следующим мероприятиям: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финансовой поддержки муниципальных учреждений,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иных муниципальных организаций, оказывающих услуги по отдыху, оздоровлению и занятости детей;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 приобретение и монтаж модульных зданий медицинских пун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тов в муниципальных учреждениях, иных муниципальных организац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ях, оказывающих услуги по отдыху, оздоровлению и занятости детей;</w:t>
      </w:r>
    </w:p>
    <w:p w:rsidR="009B41BB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 выполнение ремонтно-строительных работ по устройству спо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тивных площадок в муниципальных загородных оздоровительных               лагерях;</w:t>
      </w:r>
    </w:p>
    <w:p w:rsidR="00A04517" w:rsidRDefault="00A04517" w:rsidP="00A0451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hAnsi="Times New Roman"/>
          <w:sz w:val="30"/>
          <w:szCs w:val="30"/>
        </w:rPr>
        <w:t>на капитальный ремонт пищеблок</w:t>
      </w:r>
      <w:r>
        <w:rPr>
          <w:rFonts w:ascii="Times New Roman" w:hAnsi="Times New Roman"/>
          <w:sz w:val="30"/>
          <w:szCs w:val="30"/>
        </w:rPr>
        <w:t xml:space="preserve">ов </w:t>
      </w:r>
      <w:r w:rsidRPr="00115270">
        <w:rPr>
          <w:rFonts w:ascii="Times New Roman" w:hAnsi="Times New Roman"/>
          <w:sz w:val="30"/>
          <w:szCs w:val="30"/>
        </w:rPr>
        <w:t>и на приобретение технол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гического оборудования для пищеблоков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муниципаль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ных загородных оздоровительных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лагерях;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 приобретение и монтаж модульных зданий жилых корпусов                в муниципальных учреждени</w:t>
      </w:r>
      <w:r w:rsidR="005F76E2" w:rsidRPr="00115270">
        <w:rPr>
          <w:rFonts w:ascii="Times New Roman" w:eastAsia="Times New Roman" w:hAnsi="Times New Roman"/>
          <w:sz w:val="30"/>
          <w:szCs w:val="30"/>
          <w:lang w:eastAsia="ru-RU"/>
        </w:rPr>
        <w:t>ях, иных муниципальных организа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циях, оказывающих услуги по отдыху, оздоровлению и занятости  детей.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Досуговые программы лагерей представляют собой комплекс оздоровительно-образовательных услуг, которые включают разнообра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ные культурно-досуговые мероприятия, занятия физической культурой и спортом.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Реализация подпрограммы, направленной на совершенствование материально-технической базы муниципальных загородных стациона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ных лагерей, станет эффективным средством решения поставленных  задач. Исполнение мероприятий будет способствовать значительному улучшению качества муниципальных услуг, повышению конкурент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способности учреждений отдыха и оздоровления города Красноярска         в регионе.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B41BB" w:rsidRPr="00115270" w:rsidRDefault="009B41BB" w:rsidP="009B41B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2. Основная цель, задачи, сроки выполнения и показатели</w:t>
      </w:r>
    </w:p>
    <w:p w:rsidR="009B41BB" w:rsidRPr="00115270" w:rsidRDefault="009B41BB" w:rsidP="009B41B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результативности подпрограммы 4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Цель подпрограммы: создание необходимых и достаточных усл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вий для полноценного оздоровления, отдыха и занятости детей и по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ростков в каникулярное время.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Основные задачи подпрограммы: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улучшение образовательно-воспитательной среды, способству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щей охране и укреплению физического и психического здоровья детей, их развитию;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повышение уровня безопасности жизнедеятельности детей и 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служивающего персонала в загородных стационарных лагерях;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укрепление и обновление материально-технической базы загоро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ных стационарных лагерей.</w:t>
      </w:r>
    </w:p>
    <w:p w:rsidR="009B41BB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Цель и основные задачи подпрограммы определены с учетом ре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лизации стратегических целей и задач в области образования, обозн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ченных в Стратегии социально-экономического развития города               Красноярска до 2030 года, утвержденной решением Красноярского           городского Совета депутатов от 18.06.2019 № 3-42.</w:t>
      </w:r>
    </w:p>
    <w:p w:rsidR="00B67B99" w:rsidRPr="00115270" w:rsidRDefault="009B41BB" w:rsidP="009B41B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Показател</w:t>
      </w:r>
      <w:r w:rsidR="005F76E2" w:rsidRPr="00115270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результативности подпрограммы: </w:t>
      </w:r>
      <w:r w:rsidR="005F76E2" w:rsidRPr="00115270">
        <w:rPr>
          <w:rFonts w:ascii="Times New Roman" w:eastAsia="Times New Roman" w:hAnsi="Times New Roman"/>
          <w:sz w:val="30"/>
          <w:szCs w:val="30"/>
          <w:lang w:eastAsia="ru-RU"/>
        </w:rPr>
        <w:t>доля детей, охв</w:t>
      </w:r>
      <w:r w:rsidR="005F76E2"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5F76E2" w:rsidRPr="00115270">
        <w:rPr>
          <w:rFonts w:ascii="Times New Roman" w:eastAsia="Times New Roman" w:hAnsi="Times New Roman"/>
          <w:sz w:val="30"/>
          <w:szCs w:val="30"/>
          <w:lang w:eastAsia="ru-RU"/>
        </w:rPr>
        <w:t>ченных разными видами отдыха и оздоровления, от общего количества обучающихся в муниципальных общеобразовательных учреждениях</w:t>
      </w:r>
      <w:r w:rsidR="00B67B99" w:rsidRPr="0011527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900A1" w:rsidRPr="00115270" w:rsidRDefault="002900A1" w:rsidP="002900A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Срок реализации подпрограммы: 2022 год и плановый период 2023–2024 годов.</w:t>
      </w:r>
    </w:p>
    <w:p w:rsidR="00B5244F" w:rsidRPr="00115270" w:rsidRDefault="00B5244F" w:rsidP="00D2106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5244F" w:rsidRPr="00115270" w:rsidRDefault="00B5244F" w:rsidP="00D2106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3. Механизм реализации подпрограммы 4</w:t>
      </w:r>
    </w:p>
    <w:p w:rsidR="00B5244F" w:rsidRPr="00115270" w:rsidRDefault="00B5244F" w:rsidP="00D2106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782E" w:rsidRPr="00115270" w:rsidRDefault="0030782E" w:rsidP="003078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Исполнители подпрограммы – главное управление образования,  муниципал</w:t>
      </w:r>
      <w:r w:rsidR="00803E41">
        <w:rPr>
          <w:rFonts w:ascii="Times New Roman" w:hAnsi="Times New Roman" w:cs="Times New Roman"/>
          <w:sz w:val="30"/>
          <w:szCs w:val="30"/>
        </w:rPr>
        <w:t>ьные образовательные учреждения, муниципальные казе</w:t>
      </w:r>
      <w:r w:rsidR="00803E41">
        <w:rPr>
          <w:rFonts w:ascii="Times New Roman" w:hAnsi="Times New Roman" w:cs="Times New Roman"/>
          <w:sz w:val="30"/>
          <w:szCs w:val="30"/>
        </w:rPr>
        <w:t>н</w:t>
      </w:r>
      <w:r w:rsidR="00803E41">
        <w:rPr>
          <w:rFonts w:ascii="Times New Roman" w:hAnsi="Times New Roman" w:cs="Times New Roman"/>
          <w:sz w:val="30"/>
          <w:szCs w:val="30"/>
        </w:rPr>
        <w:t>ные учреждения.</w:t>
      </w:r>
    </w:p>
    <w:p w:rsidR="0030782E" w:rsidRPr="00115270" w:rsidRDefault="0030782E" w:rsidP="003078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и муниципальные учреждения: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разрабатыва</w:t>
      </w:r>
      <w:r w:rsidR="001D7560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соответствующие правовые акты, регулирующие процедуры исполнения мероприятий подпрограммы;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</w:t>
      </w:r>
      <w:r w:rsidR="001D7560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координацию деятельности подведомственных учреждений по заключению договоров на поставки товаров (выполн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работ, оказание услуг) с поставщиками (подрядчиками, исполнит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лями), необходимы</w:t>
      </w:r>
      <w:r w:rsidR="001D7560" w:rsidRPr="00115270">
        <w:rPr>
          <w:rFonts w:ascii="Times New Roman" w:hAnsi="Times New Roman" w:cs="Times New Roman"/>
          <w:sz w:val="30"/>
          <w:szCs w:val="30"/>
        </w:rPr>
        <w:t>х</w:t>
      </w:r>
      <w:r w:rsidRPr="00115270">
        <w:rPr>
          <w:rFonts w:ascii="Times New Roman" w:hAnsi="Times New Roman" w:cs="Times New Roman"/>
          <w:sz w:val="30"/>
          <w:szCs w:val="30"/>
        </w:rPr>
        <w:t xml:space="preserve"> для реализации мероприятий подпрограммы;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</w:t>
      </w:r>
      <w:r w:rsidR="001D7560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ежеквартальный контроль за проведением ремон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ных и строительных работ согласно муниципальным контрактам по к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честву исполнения, срокам, содержанию, финансовым затратам и 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сурсам;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</w:t>
      </w:r>
      <w:r w:rsidR="001D7560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анализ материально-технического состояния заг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родных стационарных лагерей и подготовку документации для разм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щения заказов на проведение ремонтных работ.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Функции заказчика при выполнении мероприятий подпрограммы осуществляют главное управление образования, муниципальные о учреждения.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организует реализацию меропр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ятий подпрограммы, принимает решение о внесении в нее изменений               и несет ответственность за достижение целевых индикаторов и показ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телей подпрограммы, а также конечных результатов ее реализации.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Контроль за использованием средств бюджета города, средств </w:t>
      </w:r>
      <w:r w:rsidR="004714D6" w:rsidRPr="00115270">
        <w:rPr>
          <w:rFonts w:ascii="Times New Roman" w:hAnsi="Times New Roman" w:cs="Times New Roman"/>
          <w:sz w:val="30"/>
          <w:szCs w:val="30"/>
        </w:rPr>
        <w:t>вышестоящих</w:t>
      </w:r>
      <w:r w:rsidRPr="00115270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714D6" w:rsidRPr="00115270">
        <w:rPr>
          <w:rFonts w:ascii="Times New Roman" w:hAnsi="Times New Roman" w:cs="Times New Roman"/>
          <w:sz w:val="30"/>
          <w:szCs w:val="30"/>
        </w:rPr>
        <w:t>ов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рамках реализации мероприятий подпр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граммы осуществляется в соответствии с бюджетным законодател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ством </w:t>
      </w:r>
      <w:r w:rsidR="00B1448A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и законодательством в сфере закупок товаров, работ, услуг для муниципальных нужд в соответствии с Федеральными законами от 05.04.2013 </w:t>
      </w:r>
      <w:hyperlink r:id="rId64" w:history="1">
        <w:r w:rsidRPr="00115270">
          <w:rPr>
            <w:rFonts w:ascii="Times New Roman" w:hAnsi="Times New Roman" w:cs="Times New Roman"/>
            <w:sz w:val="30"/>
            <w:szCs w:val="30"/>
          </w:rPr>
          <w:t>№ 44-ФЗ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нужд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,</w:t>
      </w:r>
      <w:r w:rsidR="00B1448A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от 18.07.2011 </w:t>
      </w:r>
      <w:hyperlink r:id="rId65" w:history="1">
        <w:r w:rsidRPr="00115270">
          <w:rPr>
            <w:rFonts w:ascii="Times New Roman" w:hAnsi="Times New Roman" w:cs="Times New Roman"/>
            <w:sz w:val="30"/>
            <w:szCs w:val="30"/>
          </w:rPr>
          <w:t>№ 223-ФЗ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закупках товаров, работ, услуг 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дельными видами юридических лиц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5244F" w:rsidRPr="00115270" w:rsidRDefault="00B5244F" w:rsidP="004D064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4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B5244F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819" w:history="1">
        <w:r w:rsidR="00B5244F" w:rsidRPr="00115270">
          <w:rPr>
            <w:rFonts w:ascii="Times New Roman" w:hAnsi="Times New Roman" w:cs="Times New Roman"/>
            <w:sz w:val="30"/>
            <w:szCs w:val="30"/>
          </w:rPr>
          <w:t>мероприятие 4.1</w:t>
        </w:r>
      </w:hyperlink>
      <w:r w:rsidR="00B5244F" w:rsidRPr="00115270">
        <w:rPr>
          <w:rFonts w:ascii="Times New Roman" w:hAnsi="Times New Roman" w:cs="Times New Roman"/>
          <w:sz w:val="30"/>
          <w:szCs w:val="30"/>
        </w:rPr>
        <w:t xml:space="preserve">. </w:t>
      </w:r>
      <w:r w:rsidR="009E06C4" w:rsidRPr="00115270">
        <w:rPr>
          <w:rFonts w:ascii="Times New Roman" w:hAnsi="Times New Roman" w:cs="Times New Roman"/>
          <w:sz w:val="30"/>
          <w:szCs w:val="30"/>
        </w:rPr>
        <w:t>Обеспечение деятельности муниципальных учреждений</w:t>
      </w:r>
      <w:r w:rsidR="00B5244F" w:rsidRPr="00115270">
        <w:rPr>
          <w:rFonts w:ascii="Times New Roman" w:hAnsi="Times New Roman" w:cs="Times New Roman"/>
          <w:sz w:val="30"/>
          <w:szCs w:val="30"/>
        </w:rPr>
        <w:t>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запланированы расходы на тек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 xml:space="preserve">щее содержание муниципальных загородных оздоровительных лагерей </w:t>
      </w:r>
      <w:r w:rsidR="001E54AF" w:rsidRPr="00115270">
        <w:rPr>
          <w:rFonts w:ascii="Times New Roman" w:hAnsi="Times New Roman" w:cs="Times New Roman"/>
          <w:sz w:val="30"/>
          <w:szCs w:val="30"/>
        </w:rPr>
        <w:t>(</w:t>
      </w:r>
      <w:r w:rsidR="00F634D6" w:rsidRPr="00115270">
        <w:rPr>
          <w:rFonts w:ascii="Times New Roman" w:hAnsi="Times New Roman" w:cs="Times New Roman"/>
          <w:sz w:val="30"/>
          <w:szCs w:val="30"/>
        </w:rPr>
        <w:t xml:space="preserve">«Ласточка», «Бирюсинка», «Крылья </w:t>
      </w:r>
      <w:r w:rsidR="001D7560" w:rsidRPr="00115270">
        <w:rPr>
          <w:rFonts w:ascii="Times New Roman" w:hAnsi="Times New Roman" w:cs="Times New Roman"/>
          <w:sz w:val="30"/>
          <w:szCs w:val="30"/>
        </w:rPr>
        <w:t xml:space="preserve">– </w:t>
      </w:r>
      <w:r w:rsidR="00F634D6" w:rsidRPr="00115270">
        <w:rPr>
          <w:rFonts w:ascii="Times New Roman" w:hAnsi="Times New Roman" w:cs="Times New Roman"/>
          <w:sz w:val="30"/>
          <w:szCs w:val="30"/>
        </w:rPr>
        <w:t xml:space="preserve">Запад», «Крылья </w:t>
      </w:r>
      <w:r w:rsidR="001D7560" w:rsidRPr="00115270">
        <w:rPr>
          <w:rFonts w:ascii="Times New Roman" w:hAnsi="Times New Roman" w:cs="Times New Roman"/>
          <w:sz w:val="30"/>
          <w:szCs w:val="30"/>
        </w:rPr>
        <w:t xml:space="preserve">– </w:t>
      </w:r>
      <w:r w:rsidR="00F634D6" w:rsidRPr="00115270">
        <w:rPr>
          <w:rFonts w:ascii="Times New Roman" w:hAnsi="Times New Roman" w:cs="Times New Roman"/>
          <w:sz w:val="30"/>
          <w:szCs w:val="30"/>
        </w:rPr>
        <w:t>Восток</w:t>
      </w:r>
      <w:r w:rsidR="00F634D6" w:rsidRPr="00115270">
        <w:rPr>
          <w:rFonts w:ascii="Times New Roman" w:hAnsi="Times New Roman"/>
          <w:sz w:val="30"/>
          <w:szCs w:val="30"/>
        </w:rPr>
        <w:t>»,</w:t>
      </w:r>
      <w:r w:rsidR="00F634D6" w:rsidRPr="00115270">
        <w:rPr>
          <w:rFonts w:ascii="Times New Roman" w:hAnsi="Times New Roman" w:cs="Times New Roman"/>
          <w:sz w:val="30"/>
          <w:szCs w:val="30"/>
        </w:rPr>
        <w:t xml:space="preserve"> «Патриот»)</w:t>
      </w:r>
      <w:r w:rsidRPr="00115270">
        <w:rPr>
          <w:rFonts w:ascii="Times New Roman" w:hAnsi="Times New Roman" w:cs="Times New Roman"/>
          <w:sz w:val="30"/>
          <w:szCs w:val="30"/>
        </w:rPr>
        <w:t>, в том числе: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оплата труда работников загородных лагерей;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текущее содержание муниципальных загородных оздоровител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ных лагерей;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подготовка лагерей к началу оздоровительного сезона: проведение текущего ремонта помещений лагерей, в том числе столовых, складов, пищеблоков, инженерных сетей, проведение экспертизы, ремонт систем водоснабжения и канализации, ремонт ограждений территории.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A270E1" w:rsidRPr="00115270" w:rsidRDefault="00A270E1" w:rsidP="00A270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</w:t>
      </w:r>
      <w:r w:rsidR="004F6D1E" w:rsidRPr="00115270">
        <w:rPr>
          <w:rFonts w:ascii="Times New Roman" w:hAnsi="Times New Roman" w:cs="Times New Roman"/>
          <w:sz w:val="30"/>
          <w:szCs w:val="30"/>
        </w:rPr>
        <w:t>ния – бюджет города Красноярска.</w:t>
      </w:r>
    </w:p>
    <w:p w:rsidR="001304ED" w:rsidRPr="00115270" w:rsidRDefault="001304ED" w:rsidP="001304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106 730,61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35 576,04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932D5F" w:rsidRPr="00115270">
        <w:rPr>
          <w:rFonts w:ascii="Times New Roman" w:hAnsi="Times New Roman" w:cs="Times New Roman"/>
          <w:sz w:val="30"/>
          <w:szCs w:val="30"/>
        </w:rPr>
        <w:t>35 576,04</w:t>
      </w:r>
      <w:r w:rsidR="00476F6D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35 578,53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B5244F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827" w:history="1">
        <w:r w:rsidR="00B5244F" w:rsidRPr="00115270">
          <w:rPr>
            <w:rFonts w:ascii="Times New Roman" w:hAnsi="Times New Roman" w:cs="Times New Roman"/>
            <w:sz w:val="30"/>
            <w:szCs w:val="30"/>
          </w:rPr>
          <w:t>мероприятие 4.2</w:t>
        </w:r>
      </w:hyperlink>
      <w:r w:rsidR="00B5244F" w:rsidRPr="00115270">
        <w:rPr>
          <w:rFonts w:ascii="Times New Roman" w:hAnsi="Times New Roman" w:cs="Times New Roman"/>
          <w:sz w:val="30"/>
          <w:szCs w:val="30"/>
        </w:rPr>
        <w:t xml:space="preserve">. </w:t>
      </w:r>
      <w:r w:rsidR="0035602D" w:rsidRPr="00115270">
        <w:rPr>
          <w:rFonts w:ascii="Times New Roman" w:hAnsi="Times New Roman" w:cs="Times New Roman"/>
          <w:sz w:val="30"/>
          <w:szCs w:val="30"/>
        </w:rPr>
        <w:t>Организация и обеспечение отдыха и оздоровл</w:t>
      </w:r>
      <w:r w:rsidR="0035602D" w:rsidRPr="00115270">
        <w:rPr>
          <w:rFonts w:ascii="Times New Roman" w:hAnsi="Times New Roman" w:cs="Times New Roman"/>
          <w:sz w:val="30"/>
          <w:szCs w:val="30"/>
        </w:rPr>
        <w:t>е</w:t>
      </w:r>
      <w:r w:rsidR="0035602D" w:rsidRPr="00115270">
        <w:rPr>
          <w:rFonts w:ascii="Times New Roman" w:hAnsi="Times New Roman" w:cs="Times New Roman"/>
          <w:sz w:val="30"/>
          <w:szCs w:val="30"/>
        </w:rPr>
        <w:t>ния детей</w:t>
      </w:r>
      <w:r w:rsidR="00B5244F" w:rsidRPr="00115270">
        <w:rPr>
          <w:rFonts w:ascii="Times New Roman" w:hAnsi="Times New Roman" w:cs="Times New Roman"/>
          <w:sz w:val="30"/>
          <w:szCs w:val="30"/>
        </w:rPr>
        <w:t>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запланированы расходы за счет средств краевого бюджета на следующие цели:</w:t>
      </w:r>
    </w:p>
    <w:p w:rsidR="00A777D1" w:rsidRPr="00115270" w:rsidRDefault="00A777D1" w:rsidP="00A777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организаци</w:t>
      </w:r>
      <w:r w:rsidR="001D7560" w:rsidRPr="00115270">
        <w:rPr>
          <w:rFonts w:ascii="Times New Roman" w:hAnsi="Times New Roman"/>
          <w:sz w:val="30"/>
          <w:szCs w:val="30"/>
        </w:rPr>
        <w:t>ю</w:t>
      </w:r>
      <w:r w:rsidRPr="00115270">
        <w:rPr>
          <w:rFonts w:ascii="Times New Roman" w:hAnsi="Times New Roman"/>
          <w:sz w:val="30"/>
          <w:szCs w:val="30"/>
        </w:rPr>
        <w:t xml:space="preserve"> отдыха и оздоровление детей на пришкольных пл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 xml:space="preserve">щадках, которые будут организованы на базе общеобразовательных учреждений. По данному мероприятию расходы предусматриваются </w:t>
      </w:r>
      <w:r w:rsidR="00B1448A" w:rsidRPr="00115270">
        <w:rPr>
          <w:rFonts w:ascii="Times New Roman" w:hAnsi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/>
          <w:sz w:val="30"/>
          <w:szCs w:val="30"/>
        </w:rPr>
        <w:t>в размере 70 процентов стоимости набора продуктов питания или гот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вых блюд и их транспортировки в лагеря с дневным пребыванием детей, установл</w:t>
      </w:r>
      <w:r w:rsidR="001D7560" w:rsidRPr="00115270">
        <w:rPr>
          <w:rFonts w:ascii="Times New Roman" w:hAnsi="Times New Roman"/>
          <w:sz w:val="30"/>
          <w:szCs w:val="30"/>
        </w:rPr>
        <w:t>енной</w:t>
      </w:r>
      <w:r w:rsidRPr="00115270">
        <w:rPr>
          <w:rFonts w:ascii="Times New Roman" w:hAnsi="Times New Roman"/>
          <w:sz w:val="30"/>
          <w:szCs w:val="30"/>
        </w:rPr>
        <w:t xml:space="preserve"> </w:t>
      </w:r>
      <w:hyperlink r:id="rId66" w:history="1">
        <w:r w:rsidRPr="00115270">
          <w:rPr>
            <w:rFonts w:ascii="Times New Roman" w:hAnsi="Times New Roman"/>
            <w:sz w:val="30"/>
            <w:szCs w:val="30"/>
          </w:rPr>
          <w:t>пункт</w:t>
        </w:r>
        <w:r w:rsidR="001D7560" w:rsidRPr="00115270">
          <w:rPr>
            <w:rFonts w:ascii="Times New Roman" w:hAnsi="Times New Roman"/>
            <w:sz w:val="30"/>
            <w:szCs w:val="30"/>
          </w:rPr>
          <w:t>ом</w:t>
        </w:r>
        <w:r w:rsidRPr="00115270">
          <w:rPr>
            <w:rFonts w:ascii="Times New Roman" w:hAnsi="Times New Roman"/>
            <w:sz w:val="30"/>
            <w:szCs w:val="30"/>
          </w:rPr>
          <w:t xml:space="preserve"> 2 статьи 9.1</w:t>
        </w:r>
      </w:hyperlink>
      <w:r w:rsidR="00B46D84" w:rsidRPr="00115270">
        <w:rPr>
          <w:rFonts w:ascii="Times New Roman" w:hAnsi="Times New Roman"/>
          <w:sz w:val="30"/>
          <w:szCs w:val="30"/>
        </w:rPr>
        <w:t xml:space="preserve"> Закон</w:t>
      </w:r>
      <w:r w:rsidR="001D7560"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 xml:space="preserve"> Красноярского края                  от 07.07.2009 № 8-3618 «Об обеспечении прав детей на отдых, оздоро</w:t>
      </w:r>
      <w:r w:rsidRPr="00115270">
        <w:rPr>
          <w:rFonts w:ascii="Times New Roman" w:hAnsi="Times New Roman"/>
          <w:sz w:val="30"/>
          <w:szCs w:val="30"/>
        </w:rPr>
        <w:t>в</w:t>
      </w:r>
      <w:r w:rsidRPr="00115270">
        <w:rPr>
          <w:rFonts w:ascii="Times New Roman" w:hAnsi="Times New Roman"/>
          <w:sz w:val="30"/>
          <w:szCs w:val="30"/>
        </w:rPr>
        <w:t>ление и занятость в Красноярском крае»</w:t>
      </w:r>
      <w:r w:rsidR="004C4BAE" w:rsidRPr="00115270">
        <w:rPr>
          <w:rFonts w:ascii="Times New Roman" w:hAnsi="Times New Roman"/>
          <w:sz w:val="30"/>
          <w:szCs w:val="30"/>
        </w:rPr>
        <w:t xml:space="preserve"> (далее </w:t>
      </w:r>
      <w:r w:rsidR="00B1448A" w:rsidRPr="00115270">
        <w:rPr>
          <w:rFonts w:ascii="Times New Roman" w:hAnsi="Times New Roman"/>
          <w:sz w:val="30"/>
          <w:szCs w:val="30"/>
        </w:rPr>
        <w:t>–</w:t>
      </w:r>
      <w:r w:rsidRPr="00115270">
        <w:rPr>
          <w:rFonts w:ascii="Times New Roman" w:hAnsi="Times New Roman"/>
          <w:sz w:val="30"/>
          <w:szCs w:val="30"/>
        </w:rPr>
        <w:t xml:space="preserve"> </w:t>
      </w:r>
      <w:r w:rsidR="004C4BAE" w:rsidRPr="00115270">
        <w:rPr>
          <w:rFonts w:ascii="Times New Roman" w:hAnsi="Times New Roman"/>
          <w:sz w:val="30"/>
          <w:szCs w:val="30"/>
        </w:rPr>
        <w:t>Закона края «Об обе</w:t>
      </w:r>
      <w:r w:rsidR="004C4BAE" w:rsidRPr="00115270">
        <w:rPr>
          <w:rFonts w:ascii="Times New Roman" w:hAnsi="Times New Roman"/>
          <w:sz w:val="30"/>
          <w:szCs w:val="30"/>
        </w:rPr>
        <w:t>с</w:t>
      </w:r>
      <w:r w:rsidR="004C4BAE" w:rsidRPr="00115270">
        <w:rPr>
          <w:rFonts w:ascii="Times New Roman" w:hAnsi="Times New Roman"/>
          <w:sz w:val="30"/>
          <w:szCs w:val="30"/>
        </w:rPr>
        <w:t xml:space="preserve">печении прав детей на отдых, оздоровление и занятость в Красноярском </w:t>
      </w:r>
      <w:r w:rsidR="004C4BAE" w:rsidRPr="00115270">
        <w:rPr>
          <w:rFonts w:ascii="Times New Roman" w:hAnsi="Times New Roman"/>
          <w:sz w:val="30"/>
          <w:szCs w:val="30"/>
        </w:rPr>
        <w:lastRenderedPageBreak/>
        <w:t>крае»).</w:t>
      </w:r>
      <w:r w:rsidRPr="00115270">
        <w:rPr>
          <w:rFonts w:ascii="Times New Roman" w:hAnsi="Times New Roman"/>
          <w:sz w:val="30"/>
          <w:szCs w:val="30"/>
        </w:rPr>
        <w:t xml:space="preserve"> Во исполнение данного мероприятия в каникулярное время </w:t>
      </w:r>
      <w:r w:rsidR="00B1448A" w:rsidRPr="00115270">
        <w:rPr>
          <w:rFonts w:ascii="Times New Roman" w:hAnsi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/>
          <w:sz w:val="30"/>
          <w:szCs w:val="30"/>
        </w:rPr>
        <w:t>организуется 2-разовое пита</w:t>
      </w:r>
      <w:r w:rsidR="004C4BAE" w:rsidRPr="00115270">
        <w:rPr>
          <w:rFonts w:ascii="Times New Roman" w:hAnsi="Times New Roman"/>
          <w:sz w:val="30"/>
          <w:szCs w:val="30"/>
        </w:rPr>
        <w:t xml:space="preserve">ние </w:t>
      </w:r>
      <w:r w:rsidRPr="00115270">
        <w:rPr>
          <w:rFonts w:ascii="Times New Roman" w:hAnsi="Times New Roman"/>
          <w:sz w:val="30"/>
          <w:szCs w:val="30"/>
        </w:rPr>
        <w:t xml:space="preserve"> 14 033 учащихся;</w:t>
      </w:r>
    </w:p>
    <w:p w:rsidR="00A777D1" w:rsidRPr="00115270" w:rsidRDefault="00F634D6" w:rsidP="00A777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оздоровление 3 580 человек в пяти муниципальных загородных лагерях города Красноярска («Ласточка», «Бирюсинка», «Крылья </w:t>
      </w:r>
      <w:r w:rsidR="001D7560" w:rsidRPr="00115270">
        <w:rPr>
          <w:rFonts w:ascii="Times New Roman" w:hAnsi="Times New Roman"/>
          <w:sz w:val="30"/>
          <w:szCs w:val="30"/>
        </w:rPr>
        <w:t xml:space="preserve">– </w:t>
      </w:r>
      <w:r w:rsidRPr="00115270">
        <w:rPr>
          <w:rFonts w:ascii="Times New Roman" w:hAnsi="Times New Roman"/>
          <w:sz w:val="30"/>
          <w:szCs w:val="30"/>
        </w:rPr>
        <w:t>З</w:t>
      </w:r>
      <w:r w:rsidRPr="00115270">
        <w:rPr>
          <w:rFonts w:ascii="Times New Roman" w:hAnsi="Times New Roman"/>
          <w:sz w:val="30"/>
          <w:szCs w:val="30"/>
        </w:rPr>
        <w:t>а</w:t>
      </w:r>
      <w:r w:rsidRPr="00115270">
        <w:rPr>
          <w:rFonts w:ascii="Times New Roman" w:hAnsi="Times New Roman"/>
          <w:sz w:val="30"/>
          <w:szCs w:val="30"/>
        </w:rPr>
        <w:t xml:space="preserve">пад», «Крылья </w:t>
      </w:r>
      <w:r w:rsidR="001D7560" w:rsidRPr="00115270">
        <w:rPr>
          <w:rFonts w:ascii="Times New Roman" w:hAnsi="Times New Roman"/>
          <w:sz w:val="30"/>
          <w:szCs w:val="30"/>
        </w:rPr>
        <w:t xml:space="preserve">– </w:t>
      </w:r>
      <w:r w:rsidRPr="00115270">
        <w:rPr>
          <w:rFonts w:ascii="Times New Roman" w:hAnsi="Times New Roman"/>
          <w:sz w:val="30"/>
          <w:szCs w:val="30"/>
        </w:rPr>
        <w:t>Восток», «Патриот»).</w:t>
      </w:r>
      <w:r w:rsidR="00A777D1" w:rsidRPr="00115270">
        <w:rPr>
          <w:rFonts w:ascii="Times New Roman" w:hAnsi="Times New Roman"/>
          <w:sz w:val="30"/>
          <w:szCs w:val="30"/>
        </w:rPr>
        <w:t xml:space="preserve"> По данному мероприятию расх</w:t>
      </w:r>
      <w:r w:rsidR="00A777D1" w:rsidRPr="00115270">
        <w:rPr>
          <w:rFonts w:ascii="Times New Roman" w:hAnsi="Times New Roman"/>
          <w:sz w:val="30"/>
          <w:szCs w:val="30"/>
        </w:rPr>
        <w:t>о</w:t>
      </w:r>
      <w:r w:rsidR="00A777D1" w:rsidRPr="00115270">
        <w:rPr>
          <w:rFonts w:ascii="Times New Roman" w:hAnsi="Times New Roman"/>
          <w:sz w:val="30"/>
          <w:szCs w:val="30"/>
        </w:rPr>
        <w:t xml:space="preserve">ды предусматриваются в размере 70 процентов средней стоимости </w:t>
      </w:r>
      <w:r w:rsidR="001D7560" w:rsidRPr="00115270">
        <w:rPr>
          <w:rFonts w:ascii="Times New Roman" w:hAnsi="Times New Roman"/>
          <w:sz w:val="30"/>
          <w:szCs w:val="30"/>
        </w:rPr>
        <w:t xml:space="preserve">          </w:t>
      </w:r>
      <w:r w:rsidR="00A777D1" w:rsidRPr="00115270">
        <w:rPr>
          <w:rFonts w:ascii="Times New Roman" w:hAnsi="Times New Roman"/>
          <w:sz w:val="30"/>
          <w:szCs w:val="30"/>
        </w:rPr>
        <w:t xml:space="preserve">путевки, установленной в соответствии со </w:t>
      </w:r>
      <w:hyperlink r:id="rId67" w:history="1">
        <w:r w:rsidR="00A777D1" w:rsidRPr="00115270">
          <w:rPr>
            <w:rFonts w:ascii="Times New Roman" w:hAnsi="Times New Roman"/>
            <w:sz w:val="30"/>
            <w:szCs w:val="30"/>
          </w:rPr>
          <w:t>статьей 11</w:t>
        </w:r>
      </w:hyperlink>
      <w:r w:rsidR="00A777D1" w:rsidRPr="00115270">
        <w:rPr>
          <w:rFonts w:ascii="Times New Roman" w:hAnsi="Times New Roman"/>
          <w:sz w:val="30"/>
          <w:szCs w:val="30"/>
        </w:rPr>
        <w:t xml:space="preserve"> Закона края </w:t>
      </w:r>
      <w:r w:rsidR="001D7560" w:rsidRPr="00115270">
        <w:rPr>
          <w:rFonts w:ascii="Times New Roman" w:hAnsi="Times New Roman"/>
          <w:sz w:val="30"/>
          <w:szCs w:val="30"/>
        </w:rPr>
        <w:t xml:space="preserve">             </w:t>
      </w:r>
      <w:r w:rsidR="00A777D1" w:rsidRPr="00115270">
        <w:rPr>
          <w:rFonts w:ascii="Times New Roman" w:hAnsi="Times New Roman"/>
          <w:sz w:val="30"/>
          <w:szCs w:val="30"/>
        </w:rPr>
        <w:t xml:space="preserve">«Об обеспечении прав детей на отдых, оздоровление и занятость </w:t>
      </w:r>
      <w:r w:rsidR="001D7560" w:rsidRPr="00115270">
        <w:rPr>
          <w:rFonts w:ascii="Times New Roman" w:hAnsi="Times New Roman"/>
          <w:sz w:val="30"/>
          <w:szCs w:val="30"/>
        </w:rPr>
        <w:t xml:space="preserve">                   </w:t>
      </w:r>
      <w:r w:rsidR="00A777D1" w:rsidRPr="00115270">
        <w:rPr>
          <w:rFonts w:ascii="Times New Roman" w:hAnsi="Times New Roman"/>
          <w:sz w:val="30"/>
          <w:szCs w:val="30"/>
        </w:rPr>
        <w:t>в Красноярском крае». Планируется оказание оздоровительными учр</w:t>
      </w:r>
      <w:r w:rsidR="00A777D1" w:rsidRPr="00115270">
        <w:rPr>
          <w:rFonts w:ascii="Times New Roman" w:hAnsi="Times New Roman"/>
          <w:sz w:val="30"/>
          <w:szCs w:val="30"/>
        </w:rPr>
        <w:t>е</w:t>
      </w:r>
      <w:r w:rsidR="00A777D1" w:rsidRPr="00115270">
        <w:rPr>
          <w:rFonts w:ascii="Times New Roman" w:hAnsi="Times New Roman"/>
          <w:sz w:val="30"/>
          <w:szCs w:val="30"/>
        </w:rPr>
        <w:t>ждениями услуг по организации отдыха и оздоровления детей (орган</w:t>
      </w:r>
      <w:r w:rsidR="00A777D1" w:rsidRPr="00115270">
        <w:rPr>
          <w:rFonts w:ascii="Times New Roman" w:hAnsi="Times New Roman"/>
          <w:sz w:val="30"/>
          <w:szCs w:val="30"/>
        </w:rPr>
        <w:t>и</w:t>
      </w:r>
      <w:r w:rsidR="00A777D1" w:rsidRPr="00115270">
        <w:rPr>
          <w:rFonts w:ascii="Times New Roman" w:hAnsi="Times New Roman"/>
          <w:sz w:val="30"/>
          <w:szCs w:val="30"/>
        </w:rPr>
        <w:t>зация пятиразового питания, оплата труда работников оздоровительных лагерей, прочие текущие расходы);</w:t>
      </w:r>
    </w:p>
    <w:p w:rsidR="00A777D1" w:rsidRPr="00115270" w:rsidRDefault="00A777D1" w:rsidP="00A777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приобретение путевок для организации отдыха и оздоровления </w:t>
      </w:r>
      <w:r w:rsidR="00F634D6" w:rsidRPr="00115270">
        <w:rPr>
          <w:rFonts w:ascii="Times New Roman" w:hAnsi="Times New Roman" w:cs="Times New Roman"/>
          <w:sz w:val="30"/>
          <w:szCs w:val="30"/>
        </w:rPr>
        <w:t xml:space="preserve">    5 913</w:t>
      </w:r>
      <w:r w:rsidRPr="00115270">
        <w:rPr>
          <w:rFonts w:ascii="Times New Roman" w:hAnsi="Times New Roman" w:cs="Times New Roman"/>
          <w:sz w:val="30"/>
          <w:szCs w:val="30"/>
        </w:rPr>
        <w:t xml:space="preserve"> учащихся общеобразовательных учреждений города в загородных оздоровительных лагерях, расположенных на территории Красноярск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го края, определяемых согласно проводимым конкурсным процедурам. По данному мероприятию расходы предусматриваются в размере                    70 процентов средней стоимости путевки, установленной в соотве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ствии со </w:t>
      </w:r>
      <w:hyperlink r:id="rId68" w:history="1">
        <w:r w:rsidRPr="00115270">
          <w:rPr>
            <w:rFonts w:ascii="Times New Roman" w:hAnsi="Times New Roman" w:cs="Times New Roman"/>
            <w:sz w:val="30"/>
            <w:szCs w:val="30"/>
          </w:rPr>
          <w:t>статьей 11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Закона края «Об обеспечении прав детей на отдых, оздоровление и занятость в Красноярском крае</w:t>
      </w:r>
      <w:r w:rsidR="004C4BAE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;</w:t>
      </w:r>
    </w:p>
    <w:p w:rsidR="00A777D1" w:rsidRPr="00115270" w:rsidRDefault="00A777D1" w:rsidP="00A777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приобретение путевок для организации отдыха и оздоровления 6</w:t>
      </w:r>
      <w:r w:rsidR="00F634D6" w:rsidRPr="00115270">
        <w:rPr>
          <w:rFonts w:ascii="Times New Roman" w:hAnsi="Times New Roman" w:cs="Times New Roman"/>
          <w:sz w:val="30"/>
          <w:szCs w:val="30"/>
        </w:rPr>
        <w:t>40</w:t>
      </w:r>
      <w:r w:rsidRPr="00115270">
        <w:rPr>
          <w:rFonts w:ascii="Times New Roman" w:hAnsi="Times New Roman" w:cs="Times New Roman"/>
          <w:sz w:val="30"/>
          <w:szCs w:val="30"/>
        </w:rPr>
        <w:t xml:space="preserve"> детей-сирот и детей, оставшихся без попечения родителей, наход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>щихся под опекой (попечительством), в том числе в приемных семьях, лиц из числа детей-сирот и детей, оставшихся без попечения родителей</w:t>
      </w:r>
      <w:r w:rsidR="00B46D84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загородных оздоровительных лагерях, расположенных на территории Красноярского края. По данному мероприятию предусматриваются ра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ходы в размере 100 процентов средней стоимости путевки, установле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ной в соответствии со </w:t>
      </w:r>
      <w:hyperlink r:id="rId69" w:history="1">
        <w:r w:rsidRPr="00115270">
          <w:rPr>
            <w:rFonts w:ascii="Times New Roman" w:hAnsi="Times New Roman" w:cs="Times New Roman"/>
            <w:sz w:val="30"/>
            <w:szCs w:val="30"/>
          </w:rPr>
          <w:t>статьей 11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Закона края «Об обеспечении прав </w:t>
      </w:r>
      <w:r w:rsidR="00B1448A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 w:cs="Times New Roman"/>
          <w:sz w:val="30"/>
          <w:szCs w:val="30"/>
        </w:rPr>
        <w:t>детей на отдых, оздоровление и занятость в Красноярском крае», а та</w:t>
      </w:r>
      <w:r w:rsidRPr="00115270">
        <w:rPr>
          <w:rFonts w:ascii="Times New Roman" w:hAnsi="Times New Roman" w:cs="Times New Roman"/>
          <w:sz w:val="30"/>
          <w:szCs w:val="30"/>
        </w:rPr>
        <w:t>к</w:t>
      </w:r>
      <w:r w:rsidRPr="00115270">
        <w:rPr>
          <w:rFonts w:ascii="Times New Roman" w:hAnsi="Times New Roman" w:cs="Times New Roman"/>
          <w:sz w:val="30"/>
          <w:szCs w:val="30"/>
        </w:rPr>
        <w:t>же расходы на оплату проезда к месту отдыха и обратно;</w:t>
      </w:r>
    </w:p>
    <w:p w:rsidR="00A777D1" w:rsidRPr="00115270" w:rsidRDefault="00A777D1" w:rsidP="00A777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компенсаци</w:t>
      </w:r>
      <w:r w:rsidR="001D7560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 xml:space="preserve"> 100% стоимости путевок в загородные оздоров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тельные лагеря, санаторно-курортные организации (при наличии мед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цинских показаний), расположенные на территории Красноярского края, в случае самостоятельного приобретения опекунами (попечител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>ми), приемными родителями детей-сирот и детей, оставшихся без поп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чения родителей, лицами из числа детей-сирот и детей, оставшихся без попечения родителей. Планируется произвести указанную компенсацию 150 получателям. Кроме того, запланирована компенсация расходов             на оплату проезда к месту отдыха и обратно;</w:t>
      </w:r>
    </w:p>
    <w:p w:rsidR="00A777D1" w:rsidRPr="00115270" w:rsidRDefault="00A777D1" w:rsidP="00A777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предоставление лицам, сопровождающим в составе организова</w:t>
      </w:r>
      <w:r w:rsidRPr="00115270">
        <w:rPr>
          <w:rFonts w:ascii="Times New Roman" w:hAnsi="Times New Roman"/>
          <w:sz w:val="30"/>
          <w:szCs w:val="30"/>
        </w:rPr>
        <w:t>н</w:t>
      </w:r>
      <w:r w:rsidRPr="00115270">
        <w:rPr>
          <w:rFonts w:ascii="Times New Roman" w:hAnsi="Times New Roman"/>
          <w:sz w:val="30"/>
          <w:szCs w:val="30"/>
        </w:rPr>
        <w:t xml:space="preserve">ной группы детей-сирот и детей, оставшихся без попечения родителей, находящихся под опекой (попечительством), в том числе в приемных </w:t>
      </w:r>
      <w:r w:rsidRPr="00115270">
        <w:rPr>
          <w:rFonts w:ascii="Times New Roman" w:hAnsi="Times New Roman"/>
          <w:sz w:val="30"/>
          <w:szCs w:val="30"/>
        </w:rPr>
        <w:lastRenderedPageBreak/>
        <w:t>семьях, патронатных семьях, к месту лечения (отдыха) и обратно, бе</w:t>
      </w:r>
      <w:r w:rsidRPr="00115270">
        <w:rPr>
          <w:rFonts w:ascii="Times New Roman" w:hAnsi="Times New Roman"/>
          <w:sz w:val="30"/>
          <w:szCs w:val="30"/>
        </w:rPr>
        <w:t>с</w:t>
      </w:r>
      <w:r w:rsidRPr="00115270">
        <w:rPr>
          <w:rFonts w:ascii="Times New Roman" w:hAnsi="Times New Roman"/>
          <w:sz w:val="30"/>
          <w:szCs w:val="30"/>
        </w:rPr>
        <w:t>платного проезда, компенсации расходов, связанных с оформлением медицинской справки о состоянии здоровья, необходимой для сопр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вождения организованной группы детей, оплаты (возмещения) расх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 xml:space="preserve">дов, связанных с проживанием вне места постоянного жительства </w:t>
      </w:r>
      <w:r w:rsidR="00B1448A" w:rsidRPr="00115270">
        <w:rPr>
          <w:rFonts w:ascii="Times New Roman" w:hAnsi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/>
          <w:sz w:val="30"/>
          <w:szCs w:val="30"/>
        </w:rPr>
        <w:t>и фактическими расходами по найму жилого помещения.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учреждения, главное управление образования, мун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ципальные казенные учреждения.</w:t>
      </w:r>
    </w:p>
    <w:p w:rsidR="00B5244F" w:rsidRPr="00115270" w:rsidRDefault="00B5244F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Красноярского края.</w:t>
      </w:r>
    </w:p>
    <w:p w:rsidR="001304ED" w:rsidRPr="00115270" w:rsidRDefault="001304ED" w:rsidP="001304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653 100,06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217 700,02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217 700,02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217 700,02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году;</w:t>
      </w:r>
    </w:p>
    <w:p w:rsidR="00B5244F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851" w:history="1">
        <w:r w:rsidR="00B5244F" w:rsidRPr="00115270">
          <w:rPr>
            <w:rFonts w:ascii="Times New Roman" w:hAnsi="Times New Roman" w:cs="Times New Roman"/>
            <w:sz w:val="30"/>
            <w:szCs w:val="30"/>
          </w:rPr>
          <w:t>мероприятие 4.</w:t>
        </w:r>
      </w:hyperlink>
      <w:r w:rsidR="00B5244F" w:rsidRPr="00115270">
        <w:rPr>
          <w:rFonts w:ascii="Times New Roman" w:hAnsi="Times New Roman" w:cs="Times New Roman"/>
          <w:sz w:val="30"/>
          <w:szCs w:val="30"/>
        </w:rPr>
        <w:t>3. Частичное финансирование (возмещение) расх</w:t>
      </w:r>
      <w:r w:rsidR="00B5244F" w:rsidRPr="00115270">
        <w:rPr>
          <w:rFonts w:ascii="Times New Roman" w:hAnsi="Times New Roman" w:cs="Times New Roman"/>
          <w:sz w:val="30"/>
          <w:szCs w:val="30"/>
        </w:rPr>
        <w:t>о</w:t>
      </w:r>
      <w:r w:rsidR="00B5244F" w:rsidRPr="00115270">
        <w:rPr>
          <w:rFonts w:ascii="Times New Roman" w:hAnsi="Times New Roman" w:cs="Times New Roman"/>
          <w:sz w:val="30"/>
          <w:szCs w:val="30"/>
        </w:rPr>
        <w:t>дов на выплаты врачам (включая санитарных врачей), медицинским сестрам диетическим, шеф-поварам, старшим воспитателям муниц</w:t>
      </w:r>
      <w:r w:rsidR="00B5244F" w:rsidRPr="00115270">
        <w:rPr>
          <w:rFonts w:ascii="Times New Roman" w:hAnsi="Times New Roman" w:cs="Times New Roman"/>
          <w:sz w:val="30"/>
          <w:szCs w:val="30"/>
        </w:rPr>
        <w:t>и</w:t>
      </w:r>
      <w:r w:rsidR="00B5244F" w:rsidRPr="00115270">
        <w:rPr>
          <w:rFonts w:ascii="Times New Roman" w:hAnsi="Times New Roman" w:cs="Times New Roman"/>
          <w:sz w:val="30"/>
          <w:szCs w:val="30"/>
        </w:rPr>
        <w:t>пальных загородных оздоровительных лагерей, оплату услуг по сан</w:t>
      </w:r>
      <w:r w:rsidR="00B5244F" w:rsidRPr="00115270">
        <w:rPr>
          <w:rFonts w:ascii="Times New Roman" w:hAnsi="Times New Roman" w:cs="Times New Roman"/>
          <w:sz w:val="30"/>
          <w:szCs w:val="30"/>
        </w:rPr>
        <w:t>и</w:t>
      </w:r>
      <w:r w:rsidR="00B5244F" w:rsidRPr="00115270">
        <w:rPr>
          <w:rFonts w:ascii="Times New Roman" w:hAnsi="Times New Roman" w:cs="Times New Roman"/>
          <w:sz w:val="30"/>
          <w:szCs w:val="30"/>
        </w:rPr>
        <w:t>тарно-эпидемиологической оценке обстановки муниципальных заг</w:t>
      </w:r>
      <w:r w:rsidR="00B5244F" w:rsidRPr="00115270">
        <w:rPr>
          <w:rFonts w:ascii="Times New Roman" w:hAnsi="Times New Roman" w:cs="Times New Roman"/>
          <w:sz w:val="30"/>
          <w:szCs w:val="30"/>
        </w:rPr>
        <w:t>о</w:t>
      </w:r>
      <w:r w:rsidR="00B5244F" w:rsidRPr="00115270">
        <w:rPr>
          <w:rFonts w:ascii="Times New Roman" w:hAnsi="Times New Roman" w:cs="Times New Roman"/>
          <w:sz w:val="30"/>
          <w:szCs w:val="30"/>
        </w:rPr>
        <w:t xml:space="preserve">родных оздоровительных лагерей, оказанных на договорной основе,                  в случае отсутствия в муниципальных загородных оздоровительных </w:t>
      </w:r>
      <w:r w:rsidR="00B1448A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5244F" w:rsidRPr="00115270">
        <w:rPr>
          <w:rFonts w:ascii="Times New Roman" w:hAnsi="Times New Roman" w:cs="Times New Roman"/>
          <w:sz w:val="30"/>
          <w:szCs w:val="30"/>
        </w:rPr>
        <w:t>лагерях санитарных врачей.</w:t>
      </w:r>
    </w:p>
    <w:p w:rsidR="00B5244F" w:rsidRPr="00115270" w:rsidRDefault="00B5244F" w:rsidP="00626C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планируются расходы на ос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ществление выплат отдельным категориям работников муниципальных загородных оздоровительных лагерей (врачи, медицинские сестры ди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тические, шеф-повара, старшие воспитатели).</w:t>
      </w:r>
    </w:p>
    <w:p w:rsidR="001E54AF" w:rsidRPr="00115270" w:rsidRDefault="00B5244F" w:rsidP="00626C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Также планируются расходы на оплату оказанных на договорной основе услуг по санитарно-эпидемиологической оценке обстановки                   в пяти муниципальных загородных оздоровительных лагерях</w:t>
      </w:r>
      <w:r w:rsidR="00626CA7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1E54AF" w:rsidRPr="00115270">
        <w:rPr>
          <w:rFonts w:ascii="Times New Roman" w:hAnsi="Times New Roman" w:cs="Times New Roman"/>
          <w:sz w:val="30"/>
          <w:szCs w:val="30"/>
        </w:rPr>
        <w:t xml:space="preserve">текущее содержание муниципальных загородных оздоровительных лагерей («Ласточка», «Бирюсинка», «Крылья </w:t>
      </w:r>
      <w:r w:rsidR="00626CA7" w:rsidRPr="00115270">
        <w:rPr>
          <w:rFonts w:ascii="Times New Roman" w:hAnsi="Times New Roman" w:cs="Times New Roman"/>
          <w:sz w:val="30"/>
          <w:szCs w:val="30"/>
        </w:rPr>
        <w:t xml:space="preserve">– </w:t>
      </w:r>
      <w:r w:rsidR="001E54AF" w:rsidRPr="00115270">
        <w:rPr>
          <w:rFonts w:ascii="Times New Roman" w:hAnsi="Times New Roman" w:cs="Times New Roman"/>
          <w:sz w:val="30"/>
          <w:szCs w:val="30"/>
        </w:rPr>
        <w:t xml:space="preserve">Запад», «Крылья </w:t>
      </w:r>
      <w:r w:rsidR="00626CA7" w:rsidRPr="00115270">
        <w:rPr>
          <w:rFonts w:ascii="Times New Roman" w:hAnsi="Times New Roman" w:cs="Times New Roman"/>
          <w:sz w:val="30"/>
          <w:szCs w:val="30"/>
        </w:rPr>
        <w:t xml:space="preserve">– </w:t>
      </w:r>
      <w:r w:rsidR="001E54AF" w:rsidRPr="00115270">
        <w:rPr>
          <w:rFonts w:ascii="Times New Roman" w:hAnsi="Times New Roman" w:cs="Times New Roman"/>
          <w:sz w:val="30"/>
          <w:szCs w:val="30"/>
        </w:rPr>
        <w:t>Восток</w:t>
      </w:r>
      <w:r w:rsidR="001E54AF" w:rsidRPr="00115270">
        <w:rPr>
          <w:rFonts w:ascii="Times New Roman" w:hAnsi="Times New Roman"/>
          <w:sz w:val="30"/>
          <w:szCs w:val="30"/>
        </w:rPr>
        <w:t>»,</w:t>
      </w:r>
      <w:r w:rsidR="001E54AF" w:rsidRPr="00115270">
        <w:rPr>
          <w:rFonts w:ascii="Times New Roman" w:hAnsi="Times New Roman" w:cs="Times New Roman"/>
          <w:sz w:val="30"/>
          <w:szCs w:val="30"/>
        </w:rPr>
        <w:t xml:space="preserve"> «Патриот»).</w:t>
      </w:r>
    </w:p>
    <w:p w:rsidR="00B5244F" w:rsidRPr="00115270" w:rsidRDefault="00B5244F" w:rsidP="00626C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 xml:space="preserve">приятию является главное управление образования. </w:t>
      </w:r>
    </w:p>
    <w:p w:rsidR="00B5244F" w:rsidRPr="00115270" w:rsidRDefault="00B5244F" w:rsidP="00626C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B5244F" w:rsidRPr="00115270" w:rsidRDefault="00B5244F" w:rsidP="00626C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Красноярского края.</w:t>
      </w:r>
    </w:p>
    <w:p w:rsidR="00AF2CDF" w:rsidRPr="00115270" w:rsidRDefault="00AF2CDF" w:rsidP="00626C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</w:t>
      </w:r>
      <w:r w:rsidR="00B1448A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мероприятия, составляет</w:t>
      </w:r>
      <w:r w:rsidR="004A15B0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5 744,88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в том числе средства бюджета города –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 4,98 </w:t>
      </w:r>
      <w:r w:rsidRPr="00115270">
        <w:rPr>
          <w:rFonts w:ascii="Times New Roman" w:hAnsi="Times New Roman" w:cs="Times New Roman"/>
          <w:sz w:val="30"/>
          <w:szCs w:val="30"/>
        </w:rPr>
        <w:t>тыс. рублей</w:t>
      </w:r>
      <w:r w:rsidR="00626CA7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средства краевого бюджета </w:t>
      </w:r>
      <w:r w:rsidR="004A15B0" w:rsidRPr="00115270">
        <w:rPr>
          <w:rFonts w:ascii="Times New Roman" w:hAnsi="Times New Roman" w:cs="Times New Roman"/>
          <w:sz w:val="30"/>
          <w:szCs w:val="30"/>
        </w:rPr>
        <w:t>–</w:t>
      </w:r>
      <w:r w:rsidR="00932D5F"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5 739,90 </w:t>
      </w:r>
      <w:r w:rsidRPr="00115270">
        <w:rPr>
          <w:rFonts w:ascii="Times New Roman" w:hAnsi="Times New Roman" w:cs="Times New Roman"/>
          <w:sz w:val="30"/>
          <w:szCs w:val="30"/>
        </w:rPr>
        <w:t>тыс. рублей, из них:</w:t>
      </w:r>
    </w:p>
    <w:p w:rsidR="008D2898" w:rsidRPr="00115270" w:rsidRDefault="00684D6A" w:rsidP="00626C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</w:t>
      </w:r>
      <w:r w:rsidR="001304ED" w:rsidRPr="00115270">
        <w:rPr>
          <w:rFonts w:ascii="Times New Roman" w:hAnsi="Times New Roman" w:cs="Times New Roman"/>
          <w:sz w:val="30"/>
          <w:szCs w:val="30"/>
        </w:rPr>
        <w:t>2</w:t>
      </w:r>
      <w:r w:rsidR="00A26E9A" w:rsidRPr="00115270">
        <w:rPr>
          <w:rFonts w:ascii="Times New Roman" w:hAnsi="Times New Roman" w:cs="Times New Roman"/>
          <w:sz w:val="30"/>
          <w:szCs w:val="30"/>
        </w:rPr>
        <w:t xml:space="preserve"> году –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 2 872,44 </w:t>
      </w:r>
      <w:r w:rsidR="008D2898" w:rsidRPr="00115270">
        <w:rPr>
          <w:rFonts w:ascii="Times New Roman" w:hAnsi="Times New Roman" w:cs="Times New Roman"/>
          <w:sz w:val="30"/>
          <w:szCs w:val="30"/>
        </w:rPr>
        <w:t>тыс. рублей, в том числе средства бюджета города –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 2,49 </w:t>
      </w:r>
      <w:r w:rsidR="008D2898" w:rsidRPr="00115270">
        <w:rPr>
          <w:rFonts w:ascii="Times New Roman" w:hAnsi="Times New Roman" w:cs="Times New Roman"/>
          <w:sz w:val="30"/>
          <w:szCs w:val="30"/>
        </w:rPr>
        <w:t>тыс. рублей</w:t>
      </w:r>
      <w:r w:rsidR="00626CA7" w:rsidRPr="00115270">
        <w:rPr>
          <w:rFonts w:ascii="Times New Roman" w:hAnsi="Times New Roman" w:cs="Times New Roman"/>
          <w:sz w:val="30"/>
          <w:szCs w:val="30"/>
        </w:rPr>
        <w:t>,</w:t>
      </w:r>
      <w:r w:rsidR="008D2898" w:rsidRPr="00115270">
        <w:rPr>
          <w:rFonts w:ascii="Times New Roman" w:hAnsi="Times New Roman" w:cs="Times New Roman"/>
          <w:sz w:val="30"/>
          <w:szCs w:val="30"/>
        </w:rPr>
        <w:t xml:space="preserve"> средства краевого бюджета </w:t>
      </w:r>
      <w:r w:rsidR="001304ED" w:rsidRPr="00115270">
        <w:rPr>
          <w:rFonts w:ascii="Times New Roman" w:hAnsi="Times New Roman" w:cs="Times New Roman"/>
          <w:sz w:val="30"/>
          <w:szCs w:val="30"/>
        </w:rPr>
        <w:t>-</w:t>
      </w:r>
      <w:r w:rsidR="008D2898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32D5F" w:rsidRPr="00115270">
        <w:rPr>
          <w:rFonts w:ascii="Times New Roman" w:hAnsi="Times New Roman" w:cs="Times New Roman"/>
          <w:sz w:val="30"/>
          <w:szCs w:val="30"/>
        </w:rPr>
        <w:t>2 869,95</w:t>
      </w:r>
      <w:r w:rsidR="00476F6D">
        <w:rPr>
          <w:rFonts w:ascii="Times New Roman" w:hAnsi="Times New Roman" w:cs="Times New Roman"/>
          <w:sz w:val="30"/>
          <w:szCs w:val="30"/>
        </w:rPr>
        <w:t xml:space="preserve"> </w:t>
      </w:r>
      <w:r w:rsidR="008D2898" w:rsidRPr="00115270">
        <w:rPr>
          <w:rFonts w:ascii="Times New Roman" w:hAnsi="Times New Roman" w:cs="Times New Roman"/>
          <w:sz w:val="30"/>
          <w:szCs w:val="30"/>
        </w:rPr>
        <w:t>тыс. рублей;</w:t>
      </w:r>
    </w:p>
    <w:p w:rsidR="00932D5F" w:rsidRPr="00115270" w:rsidRDefault="002F358B" w:rsidP="00932D5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</w:t>
      </w:r>
      <w:r w:rsidR="001304ED" w:rsidRPr="00115270">
        <w:rPr>
          <w:rFonts w:ascii="Times New Roman" w:hAnsi="Times New Roman" w:cs="Times New Roman"/>
          <w:sz w:val="30"/>
          <w:szCs w:val="30"/>
        </w:rPr>
        <w:t>2023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 –</w:t>
      </w:r>
      <w:r w:rsidR="001304E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32D5F" w:rsidRPr="00115270">
        <w:rPr>
          <w:rFonts w:ascii="Times New Roman" w:hAnsi="Times New Roman" w:cs="Times New Roman"/>
          <w:sz w:val="30"/>
          <w:szCs w:val="30"/>
        </w:rPr>
        <w:t>2 872,44 тыс. рублей, в том числе средства бюджета города – 2,49 тыс. рублей, средства краевого бюджета – 2 869,95 тыс. рублей;</w:t>
      </w:r>
    </w:p>
    <w:p w:rsidR="001076B7" w:rsidRPr="00115270" w:rsidRDefault="001302F8" w:rsidP="00626C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40" w:history="1">
        <w:r w:rsidR="001076B7" w:rsidRPr="00115270">
          <w:rPr>
            <w:rFonts w:ascii="Times New Roman" w:hAnsi="Times New Roman" w:cs="Times New Roman"/>
            <w:sz w:val="30"/>
            <w:szCs w:val="30"/>
          </w:rPr>
          <w:t>мероприятие 4.</w:t>
        </w:r>
      </w:hyperlink>
      <w:r w:rsidR="00966499" w:rsidRPr="00115270">
        <w:rPr>
          <w:rFonts w:ascii="Times New Roman" w:hAnsi="Times New Roman" w:cs="Times New Roman"/>
          <w:sz w:val="30"/>
          <w:szCs w:val="30"/>
        </w:rPr>
        <w:t>4</w:t>
      </w:r>
      <w:r w:rsidR="001076B7" w:rsidRPr="00115270">
        <w:rPr>
          <w:rFonts w:ascii="Times New Roman" w:hAnsi="Times New Roman" w:cs="Times New Roman"/>
          <w:sz w:val="30"/>
          <w:szCs w:val="30"/>
        </w:rPr>
        <w:t>. Мероприятия по обеспечению антитеррорист</w:t>
      </w:r>
      <w:r w:rsidR="001076B7" w:rsidRPr="00115270">
        <w:rPr>
          <w:rFonts w:ascii="Times New Roman" w:hAnsi="Times New Roman" w:cs="Times New Roman"/>
          <w:sz w:val="30"/>
          <w:szCs w:val="30"/>
        </w:rPr>
        <w:t>и</w:t>
      </w:r>
      <w:r w:rsidR="001076B7" w:rsidRPr="00115270">
        <w:rPr>
          <w:rFonts w:ascii="Times New Roman" w:hAnsi="Times New Roman" w:cs="Times New Roman"/>
          <w:sz w:val="30"/>
          <w:szCs w:val="30"/>
        </w:rPr>
        <w:t>ческой защищенности объектов.</w:t>
      </w:r>
    </w:p>
    <w:p w:rsidR="00A6568C" w:rsidRPr="00115270" w:rsidRDefault="00A6568C" w:rsidP="00626CA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рамках указанного мероприятия запланированы средства  на проведение антитеррористических мероприятий в соответствии с треб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ваниями к антитеррористической защищенности объектов (территорий) Министерства просвещения Российской Федерации и объектов (терр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торий), относящихся к сфере деятельности Министерства просвещения Российской Федерации, утвержденными </w:t>
      </w:r>
      <w:r w:rsidR="00626CA7" w:rsidRPr="00115270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остановлением Правительства Российской Федерации от 02.08.2019 № 1006: обеспечение </w:t>
      </w:r>
      <w:r w:rsidR="00626CA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зданий учреждений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охраной частными охранными предприятиями, обслужив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ние системы «Тревожная кнопка», обслуживание системы видеонабл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дения учреждений, обслуживание домофонн</w:t>
      </w:r>
      <w:r w:rsidR="00626CA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ой системы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 прочие ра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ходы.</w:t>
      </w:r>
    </w:p>
    <w:p w:rsidR="001076B7" w:rsidRPr="00115270" w:rsidRDefault="001076B7" w:rsidP="00626CA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1076B7" w:rsidRPr="00115270" w:rsidRDefault="001076B7" w:rsidP="00626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Исполнителями данного мероприятия являются муниципальные образовательные учреждения.</w:t>
      </w:r>
    </w:p>
    <w:p w:rsidR="001076B7" w:rsidRPr="00115270" w:rsidRDefault="001076B7" w:rsidP="00626CA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1304ED" w:rsidRPr="00115270" w:rsidRDefault="001304ED" w:rsidP="001304E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1 458,00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486,00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932D5F" w:rsidRPr="00115270">
        <w:rPr>
          <w:rFonts w:ascii="Times New Roman" w:hAnsi="Times New Roman" w:cs="Times New Roman"/>
          <w:sz w:val="30"/>
          <w:szCs w:val="30"/>
        </w:rPr>
        <w:t xml:space="preserve">486,00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932D5F" w:rsidRPr="00115270">
        <w:rPr>
          <w:rFonts w:ascii="Times New Roman" w:hAnsi="Times New Roman" w:cs="Times New Roman"/>
          <w:sz w:val="30"/>
          <w:szCs w:val="30"/>
        </w:rPr>
        <w:t>486,00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 в 2024 году.</w:t>
      </w:r>
    </w:p>
    <w:p w:rsidR="001076B7" w:rsidRPr="00115270" w:rsidRDefault="001076B7" w:rsidP="001076B7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80F5A" w:rsidRPr="00115270" w:rsidRDefault="00CE1D01" w:rsidP="00B1448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5</w:t>
      </w:r>
    </w:p>
    <w:p w:rsidR="00C80F5A" w:rsidRPr="00115270" w:rsidRDefault="004D0640" w:rsidP="00B1448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«</w:t>
      </w:r>
      <w:r w:rsidR="00CE1D01" w:rsidRPr="00115270">
        <w:rPr>
          <w:rFonts w:ascii="Times New Roman" w:hAnsi="Times New Roman" w:cs="Times New Roman"/>
          <w:sz w:val="30"/>
          <w:szCs w:val="30"/>
        </w:rPr>
        <w:t>Развитие физической культуры и спорта в системе образования</w:t>
      </w:r>
      <w:r w:rsidRPr="00115270">
        <w:rPr>
          <w:rFonts w:ascii="Times New Roman" w:hAnsi="Times New Roman" w:cs="Times New Roman"/>
          <w:sz w:val="30"/>
          <w:szCs w:val="30"/>
        </w:rPr>
        <w:t>»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CE1D01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Паспорт подпрограммы 5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115270" w:rsidRPr="00115270" w:rsidTr="00B1448A">
        <w:tc>
          <w:tcPr>
            <w:tcW w:w="2552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804" w:type="dxa"/>
          </w:tcPr>
          <w:p w:rsidR="00C80F5A" w:rsidRPr="00115270" w:rsidRDefault="004D0640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Развитие физической культуры и спорта в системе образования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15270" w:rsidRPr="00115270" w:rsidTr="00B1448A">
        <w:tc>
          <w:tcPr>
            <w:tcW w:w="2552" w:type="dxa"/>
          </w:tcPr>
          <w:p w:rsidR="00B1448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Исполнител</w:t>
            </w:r>
            <w:r w:rsidR="00B46D84" w:rsidRPr="001152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1448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04" w:type="dxa"/>
          </w:tcPr>
          <w:p w:rsidR="00C80F5A" w:rsidRPr="00115270" w:rsidRDefault="00C80F5A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</w:t>
            </w:r>
            <w:r w:rsidR="0058254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8254D" w:rsidRPr="00115270" w:rsidRDefault="0058254D" w:rsidP="0058254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муниципальные образовательные учрежде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2F358B" w:rsidRPr="00115270" w:rsidRDefault="002F358B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270" w:rsidRPr="00115270" w:rsidTr="00B1448A">
        <w:tc>
          <w:tcPr>
            <w:tcW w:w="2552" w:type="dxa"/>
          </w:tcPr>
          <w:p w:rsidR="00B1448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04" w:type="dxa"/>
          </w:tcPr>
          <w:p w:rsidR="00C80F5A" w:rsidRPr="00115270" w:rsidRDefault="00C80F5A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обеспечение условий для развития в образовател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ных учреждениях города Красноярска физической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культуры и спорта</w:t>
            </w:r>
          </w:p>
        </w:tc>
      </w:tr>
      <w:tr w:rsidR="00115270" w:rsidRPr="00115270" w:rsidTr="00B1448A">
        <w:tc>
          <w:tcPr>
            <w:tcW w:w="2552" w:type="dxa"/>
          </w:tcPr>
          <w:p w:rsidR="00B1448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Задачи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04" w:type="dxa"/>
            <w:shd w:val="clear" w:color="auto" w:fill="FFFFFF" w:themeFill="background1"/>
          </w:tcPr>
          <w:p w:rsidR="001D467E" w:rsidRPr="00115270" w:rsidRDefault="001D467E" w:rsidP="00B1448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1. Разработка системы мер, направленных на фо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мирование устойчивого интереса к заняти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ям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физ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ческой культурой и спортом у детей и подростков</w:t>
            </w:r>
            <w:r w:rsidR="006947EA" w:rsidRPr="00115270">
              <w:rPr>
                <w:rFonts w:ascii="Times New Roman" w:hAnsi="Times New Roman" w:cs="Times New Roman"/>
                <w:sz w:val="30"/>
                <w:szCs w:val="30"/>
              </w:rPr>
              <w:t>, формирование здорового образа жизни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D467E" w:rsidRPr="00115270" w:rsidRDefault="001D467E" w:rsidP="00B1448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2. Создание условий 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для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обеспечени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достижения результатов федеральных государственных образ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вательных стандартов дошкольно</w:t>
            </w:r>
            <w:r w:rsidR="00975F85" w:rsidRPr="00115270">
              <w:rPr>
                <w:rFonts w:ascii="Times New Roman" w:hAnsi="Times New Roman" w:cs="Times New Roman"/>
                <w:sz w:val="30"/>
                <w:szCs w:val="30"/>
              </w:rPr>
              <w:t>го и общего обр</w:t>
            </w:r>
            <w:r w:rsidR="00975F85"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75F85" w:rsidRPr="00115270">
              <w:rPr>
                <w:rFonts w:ascii="Times New Roman" w:hAnsi="Times New Roman" w:cs="Times New Roman"/>
                <w:sz w:val="30"/>
                <w:szCs w:val="30"/>
              </w:rPr>
              <w:t>зования (далее –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ФГОС ДО и ОО) по предмету </w:t>
            </w:r>
            <w:r w:rsidR="004D0640"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Физическая культура</w:t>
            </w:r>
            <w:r w:rsidR="004D0640"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, а также ряда иных пре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метных, личностных и метапредметных результ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тов ФГОС ДО и ОО.</w:t>
            </w:r>
          </w:p>
          <w:p w:rsidR="00B1448A" w:rsidRPr="00115270" w:rsidRDefault="001D467E" w:rsidP="00B1448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3. Создание современной спортивной инфрастру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туры, поддержание в функциональном, пригодном для безопасного проведения образовательного, тренировочного и соревновательного процессов, </w:t>
            </w:r>
          </w:p>
          <w:p w:rsidR="001D467E" w:rsidRPr="00115270" w:rsidRDefault="001D467E" w:rsidP="00B1448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 также проведения физкультурных</w:t>
            </w:r>
            <w:r w:rsidR="00975F8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 спортивных мероприятий.</w:t>
            </w:r>
          </w:p>
          <w:p w:rsidR="00B1448A" w:rsidRPr="00115270" w:rsidRDefault="00345A7A" w:rsidP="00B1448A">
            <w:pPr>
              <w:pStyle w:val="ConsPlusNormal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4. Р</w:t>
            </w:r>
            <w:r w:rsidR="001D467E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еализация </w:t>
            </w:r>
            <w:r w:rsidR="001D467E" w:rsidRPr="00115270">
              <w:rPr>
                <w:rFonts w:ascii="Times New Roman" w:eastAsia="Calibri" w:hAnsi="Times New Roman" w:cs="Times New Roman"/>
                <w:sz w:val="30"/>
                <w:szCs w:val="30"/>
              </w:rPr>
              <w:t>систем</w:t>
            </w:r>
            <w:r w:rsidR="006947EA" w:rsidRPr="00115270">
              <w:rPr>
                <w:rFonts w:ascii="Times New Roman" w:eastAsia="Calibri" w:hAnsi="Times New Roman" w:cs="Times New Roman"/>
                <w:sz w:val="30"/>
                <w:szCs w:val="30"/>
              </w:rPr>
              <w:t>ы</w:t>
            </w:r>
            <w:r w:rsidR="001D467E" w:rsidRPr="0011527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физкультурных и спорти</w:t>
            </w:r>
            <w:r w:rsidR="001D467E" w:rsidRPr="00115270"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="001D467E" w:rsidRPr="0011527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ных мероприятий с обучающимися, в том числе </w:t>
            </w:r>
          </w:p>
          <w:p w:rsidR="00C80F5A" w:rsidRPr="00115270" w:rsidRDefault="001D467E" w:rsidP="00B1448A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 обучающимися с </w:t>
            </w:r>
            <w:r w:rsidR="000F3103" w:rsidRPr="0011527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ограниченными возможностями здоровья (далее – </w:t>
            </w:r>
            <w:r w:rsidRPr="00115270">
              <w:rPr>
                <w:rFonts w:ascii="Times New Roman" w:eastAsia="Calibri" w:hAnsi="Times New Roman" w:cs="Times New Roman"/>
                <w:sz w:val="30"/>
                <w:szCs w:val="30"/>
              </w:rPr>
              <w:t>ОВЗ</w:t>
            </w:r>
            <w:r w:rsidR="000F3103" w:rsidRPr="00115270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</w:tr>
      <w:tr w:rsidR="00115270" w:rsidRPr="00115270" w:rsidTr="00B1448A">
        <w:tc>
          <w:tcPr>
            <w:tcW w:w="2552" w:type="dxa"/>
          </w:tcPr>
          <w:p w:rsidR="002900A1" w:rsidRPr="00115270" w:rsidRDefault="002900A1" w:rsidP="003637A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2900A1" w:rsidRPr="00115270" w:rsidRDefault="002900A1" w:rsidP="003637A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результативности подпрограммы</w:t>
            </w:r>
          </w:p>
        </w:tc>
        <w:tc>
          <w:tcPr>
            <w:tcW w:w="6804" w:type="dxa"/>
          </w:tcPr>
          <w:p w:rsidR="002900A1" w:rsidRPr="00115270" w:rsidRDefault="002900A1" w:rsidP="00363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охват занимающихся физической культурой </w:t>
            </w:r>
          </w:p>
          <w:p w:rsidR="002900A1" w:rsidRPr="00115270" w:rsidRDefault="002900A1" w:rsidP="00363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и спортом во внеурочное время от общей числе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н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ности детей и подростков 7–18 лет,  в том числе </w:t>
            </w:r>
          </w:p>
          <w:p w:rsidR="002900A1" w:rsidRPr="00115270" w:rsidRDefault="002900A1" w:rsidP="00363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по годам:</w:t>
            </w:r>
          </w:p>
          <w:p w:rsidR="002900A1" w:rsidRPr="00115270" w:rsidRDefault="002900A1" w:rsidP="00363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2022 год – 23%;</w:t>
            </w:r>
          </w:p>
          <w:p w:rsidR="002900A1" w:rsidRPr="00115270" w:rsidRDefault="002900A1" w:rsidP="00363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2023 год –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23%; </w:t>
            </w:r>
          </w:p>
          <w:p w:rsidR="002900A1" w:rsidRPr="00115270" w:rsidRDefault="002900A1" w:rsidP="00363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2024 год – 23%; </w:t>
            </w:r>
          </w:p>
        </w:tc>
      </w:tr>
      <w:tr w:rsidR="00115270" w:rsidRPr="00115270" w:rsidTr="00B1448A">
        <w:tc>
          <w:tcPr>
            <w:tcW w:w="2552" w:type="dxa"/>
            <w:tcBorders>
              <w:bottom w:val="single" w:sz="4" w:space="0" w:color="auto"/>
            </w:tcBorders>
          </w:tcPr>
          <w:p w:rsidR="002900A1" w:rsidRPr="00115270" w:rsidRDefault="002900A1" w:rsidP="003637A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900A1" w:rsidRPr="00115270" w:rsidRDefault="002900A1" w:rsidP="003637A5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2022 год и плановый период 2023–2024 годов</w:t>
            </w:r>
          </w:p>
        </w:tc>
      </w:tr>
      <w:tr w:rsidR="00B1448A" w:rsidRPr="00115270" w:rsidTr="00B1448A">
        <w:tblPrEx>
          <w:tblBorders>
            <w:insideH w:val="nil"/>
          </w:tblBorders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448A" w:rsidRPr="00115270" w:rsidRDefault="00A00CC2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B1448A" w:rsidRPr="00115270" w:rsidRDefault="00A00CC2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и источники </w:t>
            </w:r>
          </w:p>
          <w:p w:rsidR="00A00CC2" w:rsidRPr="00115270" w:rsidRDefault="00A00CC2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46544" w:rsidRPr="00115270" w:rsidRDefault="00A46544" w:rsidP="00A465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 подпрограммы за счет средств бюджета город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составит</w:t>
            </w:r>
            <w:r w:rsidR="000824FD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2D5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22 220,00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A46544" w:rsidRPr="00115270" w:rsidRDefault="002900A1" w:rsidP="00A465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2022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всего –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2D5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22 220,00 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A46544" w:rsidRPr="00115270" w:rsidRDefault="00A46544" w:rsidP="00A465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</w:t>
            </w:r>
            <w:r w:rsidR="00EC1AC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всего –</w:t>
            </w:r>
            <w:r w:rsidR="00932D5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0,00</w:t>
            </w:r>
            <w:r w:rsidR="002900A1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B1448A" w:rsidRPr="00115270" w:rsidRDefault="00EC1AC1" w:rsidP="00055DE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2024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всего –</w:t>
            </w:r>
            <w:r w:rsidR="002900A1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2D5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0,00 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</w:tr>
    </w:tbl>
    <w:p w:rsidR="00D21062" w:rsidRPr="00115270" w:rsidRDefault="00D21062" w:rsidP="003C2C80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00A1" w:rsidRPr="00115270" w:rsidRDefault="002900A1" w:rsidP="002900A1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1. Постановка общегородской проблемы подпрограммы 5</w:t>
      </w:r>
    </w:p>
    <w:p w:rsidR="002900A1" w:rsidRPr="00115270" w:rsidRDefault="002900A1" w:rsidP="002900A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Развитие физической культуры и спорта в современном обществе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является актуальной и важной задачей. Тенденция ухудшения показат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лей физического развития, подготовленности, физической и интелле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туальной работоспособности становится значимым признаком совр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менной жизни. В этой связи популяризация здорового образа жизни                и его важнейшей составляющей – занятий физической культурой                и спортом – является приоритетной задачей.</w:t>
      </w:r>
    </w:p>
    <w:p w:rsidR="002900A1" w:rsidRPr="00115270" w:rsidRDefault="002900A1" w:rsidP="002900A1">
      <w:pPr>
        <w:widowControl w:val="0"/>
        <w:suppressAutoHyphens/>
        <w:autoSpaceDN w:val="0"/>
        <w:ind w:firstLine="567"/>
        <w:jc w:val="both"/>
        <w:textAlignment w:val="baseline"/>
        <w:rPr>
          <w:rFonts w:ascii="Times New Roman" w:eastAsia="DejaVu Sans" w:hAnsi="Times New Roman"/>
          <w:kern w:val="3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В целях реализации задач федерального проекта «</w:t>
      </w:r>
      <w:r w:rsidRPr="00115270">
        <w:rPr>
          <w:rFonts w:ascii="Times New Roman" w:eastAsia="DejaVu Sans" w:hAnsi="Times New Roman"/>
          <w:kern w:val="3"/>
          <w:sz w:val="30"/>
          <w:szCs w:val="30"/>
        </w:rPr>
        <w:t xml:space="preserve">Спорт – норма жизни» национального проекта «Демография» в рамках мероприятий подпрограммы будет проводиться работа по созданию для всех категорий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</w:t>
      </w:r>
    </w:p>
    <w:p w:rsidR="002900A1" w:rsidRPr="00115270" w:rsidRDefault="002900A1" w:rsidP="002900A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В развитии физической культуры в городе Красноярске большая роль отводится работе по формированию сети физкультурно-спортивных клубов в образовательных учреждениях.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2019/20 учебном году в общеобразовательных учреждениях функционировали 76 фи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культурно-спортивных клубов с общей численностью 21 049 человек (обучающиеся в возрасте от 7 до 18 лет), в которых осуществляли де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тельность педагогические работники в количестве 456 человек.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Совершенствуется система проведения физкультурных и спорти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ных мероприятий города Красноярска.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Ежегодно среди дошкольных образовательных учреждений пр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водятся фестиваль двигательно-игровой деятельности с элементами 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дов спорта, в том числе выполнение нормативов комплекса ГТО. В м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роприятиях фестиваля принимают участие нормативно развивающиеся дети и дети с ОВЗ.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Учащиеся  общеобразовательных учреждений  принимают участие в следующих мероприятиях: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соревнованиях среди команд общеобразовательных учреждений «Президентские спортивные игры», являющихся краевым этапом Вс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российских спортивных игр школьников «Президентские спортивные игры» (школа, район, город, край, Россия); 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соревнованиях по следующим видам спорта: волейбол, баскетбол, футбол, регби, настольный теннис, шашки, хоккей, лыжные гонки, ле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кая атлетика;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всероссийских спортивных соревнованиях школьников «През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дентские состязания» (школа, город, край, Россия).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Указанные мероприятия проводятся совместно с главным упра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лением по физической культуре и спорту администрации города и 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министрациями районов в городе.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Общеобразовательные учреждения города отвечают за организ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цию школьного этапа соревнований, мероприятий, фестивалей. Райо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ные и городские мероприятия являются местом предъявления учащим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ся достижений, педагогами – результатов своей деятельности. Образ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вательные учреждения принимают решение об участии в мероприятиях самостоятельно, исходя из программы развития собственно учреж-дений. 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Традиционно учащиеся общеобразовательных учреждений пр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нимают участие во всероссийских акциях: «Лыжня России», «Лед надежды нашей», «Российский азимут».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Несмотря на позитивную динамику развития физической культ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ры и спорта в общеобразовательных учреждениях сохраняются несоо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ветствие уровня материальной базы и инфраструктуры объектов физ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ческой культуры и спорта на территории образовательных учреждений современным задачам развития физкультуры.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Реализация подпрограммы позволит решить указанные задачи при максимально эффективном управлении муниципальными финансами.</w:t>
      </w:r>
    </w:p>
    <w:p w:rsidR="002900A1" w:rsidRPr="00115270" w:rsidRDefault="002900A1" w:rsidP="002900A1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Реализация комплекса мероприятий приведет к росту интереса 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тей и подростков к систематическим занятиям физической культурой            и спортом, ведению здорового образа жизни.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30"/>
          <w:szCs w:val="30"/>
        </w:rPr>
      </w:pPr>
    </w:p>
    <w:p w:rsidR="002900A1" w:rsidRPr="00115270" w:rsidRDefault="002900A1" w:rsidP="002900A1">
      <w:pPr>
        <w:pStyle w:val="ConsPlusNormal"/>
        <w:shd w:val="clear" w:color="auto" w:fill="FFFFFF" w:themeFill="background1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2. Основная цель, задачи, сроки выполнения и показатели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результативности подпрограммы 5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</w:p>
    <w:p w:rsidR="002900A1" w:rsidRPr="00115270" w:rsidRDefault="002900A1" w:rsidP="002900A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 подпрограммы: обеспечение условий для развития в 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вательных учреждениях города Красноярска физической культуры                 и спорта.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Основные задачи подпрограммы: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разработка системы мер, направленных на формирование усто</w:t>
      </w:r>
      <w:r w:rsidRPr="00115270">
        <w:rPr>
          <w:rFonts w:ascii="Times New Roman" w:hAnsi="Times New Roman" w:cs="Times New Roman"/>
          <w:sz w:val="30"/>
          <w:szCs w:val="30"/>
        </w:rPr>
        <w:t>й</w:t>
      </w:r>
      <w:r w:rsidRPr="00115270">
        <w:rPr>
          <w:rFonts w:ascii="Times New Roman" w:hAnsi="Times New Roman" w:cs="Times New Roman"/>
          <w:sz w:val="30"/>
          <w:szCs w:val="30"/>
        </w:rPr>
        <w:t>чивого интереса к занятиям физической культурой и спортом у детей        и подростков, формирование здорового образа жизни;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создание условий для обеспечения достижения ФГОС ДО и ОО  по предмету «Физическая культура», а также ряда иных предметных, личностных и метапредметных результатов ФГОС ДО и ОО;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создание современной спортивной инфраструктуры, поддержание в функциональном, пригодном для безопасного проведения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тельного, тренировочного и соревновательного процессов, а также 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ведения физкультурных и спортивных мероприятий;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реализация </w:t>
      </w:r>
      <w:r w:rsidRPr="00115270">
        <w:rPr>
          <w:rFonts w:ascii="Times New Roman" w:eastAsia="Calibri" w:hAnsi="Times New Roman" w:cs="Times New Roman"/>
          <w:sz w:val="30"/>
          <w:szCs w:val="30"/>
        </w:rPr>
        <w:t>системы физкультурных и спортивных мероприятий            с обучающимися, в том числе с обучающимися с ОВЗ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2900A1" w:rsidRPr="00115270" w:rsidRDefault="002900A1" w:rsidP="002900A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 и основные задачи подпрограммы определены с учетом ре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лизации стратегических целей и задач в области образования, обозн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ченных в Стратегии социально-экономического развития города Кра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ноярска до 2030 года, утвержденной решением Красноярского горо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ского Совета депутатов от 18.06.2019 № 3-42.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Показатель результативности подпрограммы: </w:t>
      </w:r>
      <w:r w:rsidRPr="00115270">
        <w:rPr>
          <w:rFonts w:ascii="Times New Roman" w:hAnsi="Times New Roman"/>
          <w:sz w:val="30"/>
          <w:szCs w:val="30"/>
        </w:rPr>
        <w:t>охват занимающи</w:t>
      </w:r>
      <w:r w:rsidRPr="00115270">
        <w:rPr>
          <w:rFonts w:ascii="Times New Roman" w:hAnsi="Times New Roman"/>
          <w:sz w:val="30"/>
          <w:szCs w:val="30"/>
        </w:rPr>
        <w:t>х</w:t>
      </w:r>
      <w:r w:rsidRPr="00115270">
        <w:rPr>
          <w:rFonts w:ascii="Times New Roman" w:hAnsi="Times New Roman"/>
          <w:sz w:val="30"/>
          <w:szCs w:val="30"/>
        </w:rPr>
        <w:t>ся физической культурой и спортом во внеурочное время от общей чи</w:t>
      </w:r>
      <w:r w:rsidRPr="00115270">
        <w:rPr>
          <w:rFonts w:ascii="Times New Roman" w:hAnsi="Times New Roman"/>
          <w:sz w:val="30"/>
          <w:szCs w:val="30"/>
        </w:rPr>
        <w:t>с</w:t>
      </w:r>
      <w:r w:rsidRPr="00115270">
        <w:rPr>
          <w:rFonts w:ascii="Times New Roman" w:hAnsi="Times New Roman"/>
          <w:sz w:val="30"/>
          <w:szCs w:val="30"/>
        </w:rPr>
        <w:t>ленности детей и подростков 7–18 лет.</w:t>
      </w:r>
    </w:p>
    <w:p w:rsidR="002900A1" w:rsidRPr="00115270" w:rsidRDefault="002900A1" w:rsidP="002900A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Срок реализации подпрограммы: 2022 год и плановый период 2023–2024 годов.</w:t>
      </w:r>
    </w:p>
    <w:p w:rsidR="00A00CC2" w:rsidRPr="00115270" w:rsidRDefault="00A00CC2" w:rsidP="004D064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30"/>
          <w:szCs w:val="30"/>
        </w:rPr>
      </w:pPr>
    </w:p>
    <w:p w:rsidR="00A00CC2" w:rsidRPr="00115270" w:rsidRDefault="00A00CC2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3. Механизм реализации подпрограммы 5</w:t>
      </w:r>
    </w:p>
    <w:p w:rsidR="00A00CC2" w:rsidRPr="00115270" w:rsidRDefault="00A00CC2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A00D6" w:rsidRPr="00115270" w:rsidRDefault="00535555" w:rsidP="005355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Исполнители подпрограммы – главное управление образования, муниципальные образовательные учрежде</w:t>
      </w:r>
      <w:r w:rsidR="006A00D6" w:rsidRPr="00115270">
        <w:rPr>
          <w:rFonts w:ascii="Times New Roman" w:hAnsi="Times New Roman" w:cs="Times New Roman"/>
          <w:sz w:val="30"/>
          <w:szCs w:val="30"/>
        </w:rPr>
        <w:t>ния.</w:t>
      </w:r>
    </w:p>
    <w:p w:rsidR="00535555" w:rsidRPr="00115270" w:rsidRDefault="002F358B" w:rsidP="0053555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образования, муниципальные образовател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="006A00D6" w:rsidRPr="00115270">
        <w:rPr>
          <w:rFonts w:ascii="Times New Roman" w:hAnsi="Times New Roman" w:cs="Times New Roman"/>
          <w:sz w:val="30"/>
          <w:szCs w:val="30"/>
        </w:rPr>
        <w:t>ные учреждения</w:t>
      </w:r>
      <w:r w:rsidR="00535555" w:rsidRPr="00115270">
        <w:rPr>
          <w:rFonts w:ascii="Times New Roman" w:hAnsi="Times New Roman" w:cs="Times New Roman"/>
          <w:sz w:val="30"/>
          <w:szCs w:val="30"/>
        </w:rPr>
        <w:t>:</w:t>
      </w:r>
    </w:p>
    <w:p w:rsidR="00A00CC2" w:rsidRPr="00115270" w:rsidRDefault="00A00CC2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разрабатыва</w:t>
      </w:r>
      <w:r w:rsidR="00B46D84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соответствующие правовые акты, регулирующие процедуры исполнения мероприятий подпрограммы;</w:t>
      </w:r>
    </w:p>
    <w:p w:rsidR="00A00CC2" w:rsidRPr="00115270" w:rsidRDefault="00A00CC2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</w:t>
      </w:r>
      <w:r w:rsidR="00B46D84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координацию деятельности подведомственных учреждений по заключению договоров на поставку товаров (выполн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работ, оказание услуг) с поставщиками (подрядчиками, исполнит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лями), необходимы</w:t>
      </w:r>
      <w:r w:rsidR="00B46D84" w:rsidRPr="00115270">
        <w:rPr>
          <w:rFonts w:ascii="Times New Roman" w:hAnsi="Times New Roman" w:cs="Times New Roman"/>
          <w:sz w:val="30"/>
          <w:szCs w:val="30"/>
        </w:rPr>
        <w:t>х</w:t>
      </w:r>
      <w:r w:rsidRPr="00115270">
        <w:rPr>
          <w:rFonts w:ascii="Times New Roman" w:hAnsi="Times New Roman" w:cs="Times New Roman"/>
          <w:sz w:val="30"/>
          <w:szCs w:val="30"/>
        </w:rPr>
        <w:t xml:space="preserve"> для реализации мероприятий подпрограммы;</w:t>
      </w:r>
    </w:p>
    <w:p w:rsidR="00A00CC2" w:rsidRPr="00115270" w:rsidRDefault="00A00CC2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</w:t>
      </w:r>
      <w:r w:rsidR="00B46D84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контроль за проведением ремонтных и строител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ных работ согласно муниципальным контрактам по качеству исполн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ния, срокам, содержанию, финансовым затратам и ресурсам;</w:t>
      </w:r>
    </w:p>
    <w:p w:rsidR="00A00CC2" w:rsidRPr="00115270" w:rsidRDefault="00A00CC2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</w:t>
      </w:r>
      <w:r w:rsidR="00B46D84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анализ материально-технического состояния мун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ципальных образовательных учреждений и подготовку документации для размещения заказов на проведение ремонтных работ.</w:t>
      </w:r>
    </w:p>
    <w:p w:rsidR="00A00CC2" w:rsidRPr="00115270" w:rsidRDefault="00A00CC2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Функции заказчика при выполнении мероприятий подпрограммы осуществляют главное управление образования, муниципальные 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зовательные учреждения.</w:t>
      </w:r>
    </w:p>
    <w:p w:rsidR="00A00CC2" w:rsidRPr="00115270" w:rsidRDefault="00A00CC2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организует реализацию меропр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ятий подпрограммы, принимает решение о внесении в нее изменений              и несет ответственность за достижение целевых индикаторов и показ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телей подпрограммы, а также конечных результатов ее реализации.</w:t>
      </w:r>
    </w:p>
    <w:p w:rsidR="00A00CC2" w:rsidRPr="00115270" w:rsidRDefault="00A00CC2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Контроль за использованием средств бюджета города и средств </w:t>
      </w:r>
      <w:r w:rsidR="006A00D6" w:rsidRPr="00115270">
        <w:rPr>
          <w:rFonts w:ascii="Times New Roman" w:hAnsi="Times New Roman" w:cs="Times New Roman"/>
          <w:sz w:val="30"/>
          <w:szCs w:val="30"/>
        </w:rPr>
        <w:t>вышестоящих</w:t>
      </w:r>
      <w:r w:rsidRPr="00115270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6A00D6" w:rsidRPr="00115270">
        <w:rPr>
          <w:rFonts w:ascii="Times New Roman" w:hAnsi="Times New Roman" w:cs="Times New Roman"/>
          <w:sz w:val="30"/>
          <w:szCs w:val="30"/>
        </w:rPr>
        <w:t>ов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рамках реализации мероприятий подпр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граммы осуществляется в соответствии с бюджетным законодател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ством и законодательством в сфере закупок товаров, работ, услуг для муниципальных нужд в соответствии с Федеральными законами от 05.04.2013 </w:t>
      </w:r>
      <w:hyperlink r:id="rId70" w:history="1">
        <w:r w:rsidRPr="00115270">
          <w:rPr>
            <w:rFonts w:ascii="Times New Roman" w:hAnsi="Times New Roman" w:cs="Times New Roman"/>
            <w:sz w:val="30"/>
            <w:szCs w:val="30"/>
          </w:rPr>
          <w:t>№ 44-ФЗ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, от 18.07.2011 </w:t>
      </w:r>
      <w:hyperlink r:id="rId71" w:history="1">
        <w:r w:rsidRPr="00115270">
          <w:rPr>
            <w:rFonts w:ascii="Times New Roman" w:hAnsi="Times New Roman" w:cs="Times New Roman"/>
            <w:sz w:val="30"/>
            <w:szCs w:val="30"/>
          </w:rPr>
          <w:t>№ 223-ФЗ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закупках товаров, работ, услуг 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дельными видами юридических лиц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A00CC2" w:rsidRPr="00115270" w:rsidRDefault="00A00CC2" w:rsidP="004D0640">
      <w:pPr>
        <w:pStyle w:val="ConsPlusNormal"/>
        <w:jc w:val="both"/>
        <w:rPr>
          <w:rFonts w:ascii="Times New Roman" w:hAnsi="Times New Roman" w:cs="Times New Roman"/>
          <w:sz w:val="24"/>
          <w:szCs w:val="30"/>
        </w:rPr>
      </w:pPr>
    </w:p>
    <w:p w:rsidR="00A00CC2" w:rsidRPr="00115270" w:rsidRDefault="00A00CC2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5</w:t>
      </w:r>
    </w:p>
    <w:p w:rsidR="00A00CC2" w:rsidRPr="00115270" w:rsidRDefault="00A00CC2" w:rsidP="004D0640">
      <w:pPr>
        <w:pStyle w:val="ConsPlusNormal"/>
        <w:jc w:val="both"/>
        <w:rPr>
          <w:rFonts w:ascii="Times New Roman" w:hAnsi="Times New Roman" w:cs="Times New Roman"/>
          <w:sz w:val="24"/>
          <w:szCs w:val="30"/>
        </w:rPr>
      </w:pPr>
    </w:p>
    <w:p w:rsidR="00A00CC2" w:rsidRPr="00115270" w:rsidRDefault="00A00CC2" w:rsidP="000953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A00CC2" w:rsidRPr="00115270" w:rsidRDefault="001302F8" w:rsidP="000953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889" w:history="1">
        <w:r w:rsidR="00A00CC2" w:rsidRPr="00115270">
          <w:rPr>
            <w:rFonts w:ascii="Times New Roman" w:hAnsi="Times New Roman" w:cs="Times New Roman"/>
            <w:sz w:val="30"/>
            <w:szCs w:val="30"/>
          </w:rPr>
          <w:t>мероприятие 5.1</w:t>
        </w:r>
      </w:hyperlink>
      <w:r w:rsidR="00A00CC2" w:rsidRPr="00115270">
        <w:rPr>
          <w:rFonts w:ascii="Times New Roman" w:hAnsi="Times New Roman" w:cs="Times New Roman"/>
          <w:sz w:val="30"/>
          <w:szCs w:val="30"/>
        </w:rPr>
        <w:t>. Создание</w:t>
      </w:r>
      <w:r w:rsidR="00211822" w:rsidRPr="00115270">
        <w:rPr>
          <w:rFonts w:ascii="Times New Roman" w:hAnsi="Times New Roman" w:cs="Times New Roman"/>
          <w:sz w:val="30"/>
          <w:szCs w:val="30"/>
        </w:rPr>
        <w:t xml:space="preserve"> и укрепление материально-техни</w:t>
      </w:r>
      <w:r w:rsidR="00A00CC2" w:rsidRPr="00115270">
        <w:rPr>
          <w:rFonts w:ascii="Times New Roman" w:hAnsi="Times New Roman" w:cs="Times New Roman"/>
          <w:sz w:val="30"/>
          <w:szCs w:val="30"/>
        </w:rPr>
        <w:t>ческой базы.</w:t>
      </w:r>
    </w:p>
    <w:p w:rsidR="00A00CC2" w:rsidRPr="00055DE0" w:rsidRDefault="00A00CC2" w:rsidP="000953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За последнее время в образовательных учреждениях развивается спортивная инфраструктура, </w:t>
      </w:r>
      <w:r w:rsidR="00DC7B0D" w:rsidRPr="00115270">
        <w:rPr>
          <w:rFonts w:ascii="Times New Roman" w:hAnsi="Times New Roman" w:cs="Times New Roman"/>
          <w:sz w:val="30"/>
          <w:szCs w:val="30"/>
        </w:rPr>
        <w:t xml:space="preserve">обустраиваются </w:t>
      </w:r>
      <w:r w:rsidRPr="00115270">
        <w:rPr>
          <w:rFonts w:ascii="Times New Roman" w:hAnsi="Times New Roman" w:cs="Times New Roman"/>
          <w:sz w:val="30"/>
          <w:szCs w:val="30"/>
        </w:rPr>
        <w:t xml:space="preserve">комплексные игровые площадки, хоккейные коробки, футбольные поля с искусственными </w:t>
      </w:r>
      <w:r w:rsidRPr="00055DE0">
        <w:rPr>
          <w:rFonts w:ascii="Times New Roman" w:hAnsi="Times New Roman" w:cs="Times New Roman"/>
          <w:sz w:val="30"/>
          <w:szCs w:val="30"/>
        </w:rPr>
        <w:t>п</w:t>
      </w:r>
      <w:r w:rsidRPr="00055DE0">
        <w:rPr>
          <w:rFonts w:ascii="Times New Roman" w:hAnsi="Times New Roman" w:cs="Times New Roman"/>
          <w:sz w:val="30"/>
          <w:szCs w:val="30"/>
        </w:rPr>
        <w:t>о</w:t>
      </w:r>
      <w:r w:rsidRPr="00055DE0">
        <w:rPr>
          <w:rFonts w:ascii="Times New Roman" w:hAnsi="Times New Roman" w:cs="Times New Roman"/>
          <w:sz w:val="30"/>
          <w:szCs w:val="30"/>
        </w:rPr>
        <w:t>крытиями.</w:t>
      </w:r>
    </w:p>
    <w:p w:rsidR="00C73B34" w:rsidRPr="00C73B34" w:rsidRDefault="00C73B34" w:rsidP="00C73B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3B34">
        <w:rPr>
          <w:rFonts w:ascii="Times New Roman" w:hAnsi="Times New Roman" w:cs="Times New Roman"/>
          <w:sz w:val="30"/>
          <w:szCs w:val="30"/>
        </w:rPr>
        <w:t>В рамках мероприятия запланированы средства на разработку ПСД на капитальный ремонт спортивной площадки двух общеобразов</w:t>
      </w:r>
      <w:r w:rsidRPr="00C73B34">
        <w:rPr>
          <w:rFonts w:ascii="Times New Roman" w:hAnsi="Times New Roman" w:cs="Times New Roman"/>
          <w:sz w:val="30"/>
          <w:szCs w:val="30"/>
        </w:rPr>
        <w:t>а</w:t>
      </w:r>
      <w:r w:rsidRPr="00C73B34">
        <w:rPr>
          <w:rFonts w:ascii="Times New Roman" w:hAnsi="Times New Roman" w:cs="Times New Roman"/>
          <w:sz w:val="30"/>
          <w:szCs w:val="30"/>
        </w:rPr>
        <w:t>тельных организаций, капитальный ремонт спортивных площадок в двух общеобразовательных организациях.</w:t>
      </w:r>
    </w:p>
    <w:p w:rsidR="00D70D8F" w:rsidRPr="00115270" w:rsidRDefault="00D70D8F" w:rsidP="000953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главное управление образования.</w:t>
      </w:r>
    </w:p>
    <w:p w:rsidR="00D70D8F" w:rsidRPr="00115270" w:rsidRDefault="00D70D8F" w:rsidP="000953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D70D8F" w:rsidRPr="00115270" w:rsidRDefault="00D70D8F" w:rsidP="000953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216882" w:rsidRPr="00115270" w:rsidRDefault="00A46544" w:rsidP="00A46544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C73B34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</w:t>
      </w:r>
      <w:r w:rsidRPr="00115270">
        <w:rPr>
          <w:rFonts w:ascii="Times New Roman" w:hAnsi="Times New Roman"/>
          <w:sz w:val="30"/>
          <w:szCs w:val="30"/>
        </w:rPr>
        <w:t xml:space="preserve"> указанного м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 xml:space="preserve">роприятия, составляет </w:t>
      </w:r>
      <w:r w:rsidR="00932D5F" w:rsidRPr="00115270">
        <w:rPr>
          <w:rFonts w:ascii="Times New Roman" w:hAnsi="Times New Roman"/>
          <w:sz w:val="30"/>
          <w:szCs w:val="30"/>
        </w:rPr>
        <w:t xml:space="preserve">22 220,00 </w:t>
      </w:r>
      <w:r w:rsidRPr="00115270">
        <w:rPr>
          <w:rFonts w:ascii="Times New Roman" w:hAnsi="Times New Roman"/>
          <w:sz w:val="30"/>
          <w:szCs w:val="30"/>
        </w:rPr>
        <w:t>тыс. рублей</w:t>
      </w:r>
      <w:r w:rsidR="00B67B99" w:rsidRPr="00115270">
        <w:rPr>
          <w:rFonts w:ascii="Times New Roman" w:hAnsi="Times New Roman"/>
          <w:sz w:val="30"/>
          <w:szCs w:val="30"/>
        </w:rPr>
        <w:t xml:space="preserve"> </w:t>
      </w:r>
      <w:r w:rsidRPr="00115270">
        <w:rPr>
          <w:rFonts w:ascii="Times New Roman" w:hAnsi="Times New Roman"/>
          <w:sz w:val="30"/>
          <w:szCs w:val="30"/>
        </w:rPr>
        <w:t>в 202</w:t>
      </w:r>
      <w:r w:rsidR="002900A1" w:rsidRPr="00115270">
        <w:rPr>
          <w:rFonts w:ascii="Times New Roman" w:hAnsi="Times New Roman"/>
          <w:sz w:val="30"/>
          <w:szCs w:val="30"/>
        </w:rPr>
        <w:t>2</w:t>
      </w:r>
      <w:r w:rsidRPr="00115270">
        <w:rPr>
          <w:rFonts w:ascii="Times New Roman" w:hAnsi="Times New Roman"/>
          <w:sz w:val="30"/>
          <w:szCs w:val="30"/>
        </w:rPr>
        <w:t xml:space="preserve"> году</w:t>
      </w:r>
      <w:r w:rsidR="00216882" w:rsidRPr="00115270">
        <w:rPr>
          <w:rFonts w:ascii="Times New Roman" w:hAnsi="Times New Roman"/>
          <w:sz w:val="30"/>
          <w:szCs w:val="30"/>
        </w:rPr>
        <w:t>.</w:t>
      </w:r>
    </w:p>
    <w:p w:rsidR="002900A1" w:rsidRPr="00115270" w:rsidRDefault="002900A1" w:rsidP="00A46544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80F5A" w:rsidRPr="00115270" w:rsidRDefault="00A13196" w:rsidP="00B11B8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1208"/>
      <w:bookmarkEnd w:id="3"/>
      <w:r w:rsidRPr="00115270">
        <w:rPr>
          <w:rFonts w:ascii="Times New Roman" w:hAnsi="Times New Roman" w:cs="Times New Roman"/>
          <w:sz w:val="30"/>
          <w:szCs w:val="30"/>
        </w:rPr>
        <w:t>Подпрограмма 6</w:t>
      </w:r>
    </w:p>
    <w:p w:rsidR="00C80F5A" w:rsidRPr="00115270" w:rsidRDefault="004D0640" w:rsidP="00B11B8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«</w:t>
      </w:r>
      <w:r w:rsidR="00A13196" w:rsidRPr="00115270">
        <w:rPr>
          <w:rFonts w:ascii="Times New Roman" w:hAnsi="Times New Roman" w:cs="Times New Roman"/>
          <w:sz w:val="30"/>
          <w:szCs w:val="30"/>
        </w:rPr>
        <w:t>Создание условий для инклюзивного образования детей</w:t>
      </w:r>
    </w:p>
    <w:p w:rsidR="00C80F5A" w:rsidRPr="00115270" w:rsidRDefault="00A13196" w:rsidP="00B11B8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 ограниченными возможностями здоровья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6"/>
          <w:szCs w:val="30"/>
        </w:rPr>
      </w:pPr>
    </w:p>
    <w:p w:rsidR="00C80F5A" w:rsidRPr="00115270" w:rsidRDefault="00A13196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Паспорт подпрограммы 6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6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115270" w:rsidRPr="00115270" w:rsidTr="004D0BFC">
        <w:tc>
          <w:tcPr>
            <w:tcW w:w="2552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  <w:p w:rsidR="00626CA7" w:rsidRPr="00115270" w:rsidRDefault="00626CA7" w:rsidP="004D064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4" w:type="dxa"/>
          </w:tcPr>
          <w:p w:rsidR="00C80F5A" w:rsidRPr="00115270" w:rsidRDefault="004D0640" w:rsidP="00B11B8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 инклюзивного образования детей с ограниченными возможностями здоровья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15270" w:rsidRPr="00115270" w:rsidTr="004D0BFC">
        <w:tc>
          <w:tcPr>
            <w:tcW w:w="2552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мероприятий подпрограммы</w:t>
            </w:r>
          </w:p>
          <w:p w:rsidR="00626CA7" w:rsidRPr="00115270" w:rsidRDefault="00626CA7" w:rsidP="004D0640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4" w:type="dxa"/>
          </w:tcPr>
          <w:p w:rsidR="00C80F5A" w:rsidRDefault="00C80F5A" w:rsidP="00B11B8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</w:t>
            </w:r>
            <w:r w:rsidR="00DD68E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D68E7" w:rsidRPr="00115270" w:rsidRDefault="00DD68E7" w:rsidP="00B11B8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муниципальные учреждения</w:t>
            </w:r>
          </w:p>
        </w:tc>
      </w:tr>
      <w:tr w:rsidR="00115270" w:rsidRPr="00115270" w:rsidTr="004D0BFC">
        <w:tc>
          <w:tcPr>
            <w:tcW w:w="2552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804" w:type="dxa"/>
          </w:tcPr>
          <w:p w:rsidR="0030277E" w:rsidRPr="00115270" w:rsidRDefault="0030277E" w:rsidP="0030277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условий для развития инклюзивного </w:t>
            </w:r>
          </w:p>
          <w:p w:rsidR="0030277E" w:rsidRPr="00115270" w:rsidRDefault="0030277E" w:rsidP="0030277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образования, обеспечение роста качества и 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ступности образовательных услуг детям с огран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ченными возможностями здоровья (далее – дети </w:t>
            </w:r>
          </w:p>
          <w:p w:rsidR="00626CA7" w:rsidRPr="00115270" w:rsidRDefault="0030277E" w:rsidP="0030277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 ОВЗ) в </w:t>
            </w:r>
            <w:r w:rsidRPr="00115270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муниципальных общеобразовательных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учреждениях посредством реализации системных мероприятий; реализация федерального госуда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ственного образовательного стандарта для детей </w:t>
            </w:r>
          </w:p>
          <w:p w:rsidR="006947EA" w:rsidRPr="00115270" w:rsidRDefault="0030277E" w:rsidP="00626CA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ОВЗ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и федерального государственного образов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тельного стандарта для детей с умственной отст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лостью (интеллектуальными нарушениями)</w:t>
            </w:r>
          </w:p>
          <w:p w:rsidR="00626CA7" w:rsidRPr="00115270" w:rsidRDefault="00626CA7" w:rsidP="00626CA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5270" w:rsidRPr="00115270" w:rsidTr="004D0BFC">
        <w:tc>
          <w:tcPr>
            <w:tcW w:w="2552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Задачи подпр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</w:p>
        </w:tc>
        <w:tc>
          <w:tcPr>
            <w:tcW w:w="6804" w:type="dxa"/>
          </w:tcPr>
          <w:p w:rsidR="00C80F5A" w:rsidRPr="00115270" w:rsidRDefault="00C80F5A" w:rsidP="00B11B8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1. Развитие сети муниципальных образовательных учреждений, позволяющих обеспечить полноце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ную интеграцию детей с ОВЗ, в том числе орган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зация доступной безбарьерной среды; оснащение образовательных учреждений специальным об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рудованием.</w:t>
            </w:r>
          </w:p>
          <w:p w:rsidR="001C0AA4" w:rsidRPr="00115270" w:rsidRDefault="001C0AA4" w:rsidP="00B11B8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2. Создание условий для безопасного и комфор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ного пребывания в муниципальных образовател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ных учреждениях города детей с ОВЗ.</w:t>
            </w:r>
          </w:p>
          <w:p w:rsidR="001C0AA4" w:rsidRPr="00115270" w:rsidRDefault="001C0AA4" w:rsidP="00B11B8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3. Создание условий для сохранения и укрепления здоровья детей.</w:t>
            </w:r>
          </w:p>
          <w:p w:rsidR="00C80F5A" w:rsidRPr="00115270" w:rsidRDefault="001C0AA4" w:rsidP="00B11B8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4. Научно-методическое сопровождение реализ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ции процесса инклюзивного образования</w:t>
            </w:r>
          </w:p>
          <w:p w:rsidR="00626CA7" w:rsidRPr="00115270" w:rsidRDefault="00626CA7" w:rsidP="00B11B8C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5270" w:rsidRPr="00115270" w:rsidTr="004D0BFC">
        <w:tc>
          <w:tcPr>
            <w:tcW w:w="2552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результативности подпрограммы</w:t>
            </w:r>
          </w:p>
        </w:tc>
        <w:tc>
          <w:tcPr>
            <w:tcW w:w="6804" w:type="dxa"/>
          </w:tcPr>
          <w:p w:rsidR="004E5650" w:rsidRPr="00115270" w:rsidRDefault="00C566EE" w:rsidP="00B11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охват детей с ОВЗ в муниципальных общеобраз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вательных учреждениях  доступным образован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ем</w:t>
            </w:r>
            <w:r w:rsidR="00D64A9D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в том числе по годам: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30277E" w:rsidRPr="00115270" w:rsidRDefault="0030277E" w:rsidP="003027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2022 год – 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  <w:r w:rsidR="00D26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340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чел.;</w:t>
            </w:r>
          </w:p>
          <w:p w:rsidR="0030277E" w:rsidRPr="00115270" w:rsidRDefault="0030277E" w:rsidP="003027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2023 год – 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  <w:r w:rsidR="00D26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630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чел.;</w:t>
            </w:r>
          </w:p>
          <w:p w:rsidR="00157AF7" w:rsidRPr="00115270" w:rsidRDefault="00157AF7" w:rsidP="00157A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2024 год – 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  <w:r w:rsidR="00D26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900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чел.;</w:t>
            </w:r>
          </w:p>
          <w:p w:rsidR="00D64A9D" w:rsidRPr="00115270" w:rsidRDefault="00C566EE" w:rsidP="00B11B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охват детей, обучающихся  в муниципальных о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щеобразовательных учреж</w:t>
            </w:r>
            <w:r w:rsidR="00626CA7" w:rsidRPr="00115270">
              <w:rPr>
                <w:rFonts w:ascii="Times New Roman" w:hAnsi="Times New Roman"/>
                <w:sz w:val="30"/>
                <w:szCs w:val="30"/>
              </w:rPr>
              <w:t>дениях по ФГОС для детей с ОВЗ и ФГОС для обучающихся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 с инте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лектуальными нарушениями (умственной отстал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стью)</w:t>
            </w:r>
            <w:r w:rsidR="00D64A9D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в том числе по годам: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30277E" w:rsidRPr="00115270" w:rsidRDefault="0030277E" w:rsidP="003027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2022 год – </w:t>
            </w:r>
            <w:r w:rsidR="005934F8" w:rsidRPr="00115270">
              <w:rPr>
                <w:rFonts w:ascii="Times New Roman" w:hAnsi="Times New Roman"/>
                <w:sz w:val="30"/>
                <w:szCs w:val="30"/>
              </w:rPr>
              <w:t>4</w:t>
            </w:r>
            <w:r w:rsidR="00D26F7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934F8" w:rsidRPr="00115270">
              <w:rPr>
                <w:rFonts w:ascii="Times New Roman" w:hAnsi="Times New Roman"/>
                <w:sz w:val="30"/>
                <w:szCs w:val="30"/>
              </w:rPr>
              <w:t>236 чел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C566EE" w:rsidRPr="00115270" w:rsidRDefault="0030277E" w:rsidP="003027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2023 год – </w:t>
            </w:r>
            <w:r w:rsidR="005934F8" w:rsidRPr="00115270">
              <w:rPr>
                <w:rFonts w:ascii="Times New Roman" w:hAnsi="Times New Roman"/>
                <w:sz w:val="30"/>
                <w:szCs w:val="30"/>
              </w:rPr>
              <w:t>4</w:t>
            </w:r>
            <w:r w:rsidR="00D26F7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934F8" w:rsidRPr="00115270">
              <w:rPr>
                <w:rFonts w:ascii="Times New Roman" w:hAnsi="Times New Roman"/>
                <w:sz w:val="30"/>
                <w:szCs w:val="30"/>
              </w:rPr>
              <w:t xml:space="preserve">586 </w:t>
            </w:r>
            <w:r w:rsidR="00D26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чел;</w:t>
            </w:r>
          </w:p>
          <w:p w:rsidR="00626CA7" w:rsidRPr="00115270" w:rsidRDefault="00157AF7" w:rsidP="004E565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2"/>
                <w:szCs w:val="1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2024 год – 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  <w:r w:rsidR="00D26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5934F8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836 </w:t>
            </w:r>
            <w:r w:rsidR="00D26F7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чел.</w:t>
            </w:r>
          </w:p>
        </w:tc>
      </w:tr>
      <w:tr w:rsidR="00115270" w:rsidRPr="00115270" w:rsidTr="004D0BFC">
        <w:tc>
          <w:tcPr>
            <w:tcW w:w="2552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Сроки </w:t>
            </w:r>
          </w:p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  <w:p w:rsidR="00B11B8C" w:rsidRPr="00115270" w:rsidRDefault="00B11B8C" w:rsidP="004D0640">
            <w:pPr>
              <w:pStyle w:val="ConsPlusNormal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  <w:tc>
          <w:tcPr>
            <w:tcW w:w="6804" w:type="dxa"/>
          </w:tcPr>
          <w:p w:rsidR="00C80F5A" w:rsidRPr="00115270" w:rsidRDefault="001C0AA4" w:rsidP="004E56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F1647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E5650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B88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</w:t>
            </w:r>
            <w:r w:rsidR="004F1647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E5650" w:rsidRPr="0011527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21B88"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4E5650" w:rsidRPr="001152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C80F5A" w:rsidRPr="00115270" w:rsidTr="004D0BFC">
        <w:tc>
          <w:tcPr>
            <w:tcW w:w="2552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и источники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6804" w:type="dxa"/>
          </w:tcPr>
          <w:p w:rsidR="00A46544" w:rsidRPr="00115270" w:rsidRDefault="00A46544" w:rsidP="00A465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 подпрограммы за счет средств бюджета город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E1137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составит </w:t>
            </w:r>
            <w:r w:rsidR="00932D5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310 365,62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A46544" w:rsidRPr="00115270" w:rsidRDefault="00A46544" w:rsidP="00A465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</w:t>
            </w:r>
            <w:r w:rsidR="006E05F7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всего –</w:t>
            </w:r>
            <w:r w:rsidR="006E05F7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32D5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106 028,54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A46544" w:rsidRPr="00115270" w:rsidRDefault="006E05F7" w:rsidP="00A465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2023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всего –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64AF9" w:rsidRPr="00115270">
              <w:rPr>
                <w:rFonts w:ascii="Times New Roman" w:hAnsi="Times New Roman" w:cs="Times New Roman"/>
                <w:sz w:val="30"/>
                <w:szCs w:val="30"/>
              </w:rPr>
              <w:t>102 168,54</w:t>
            </w:r>
            <w:r w:rsidR="00932D5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C80F5A" w:rsidRPr="00115270" w:rsidRDefault="006E05F7" w:rsidP="00A4654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2024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46544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всего –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64AF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102 168,54 </w:t>
            </w:r>
            <w:r w:rsidR="00626CA7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  <w:p w:rsidR="00626CA7" w:rsidRPr="00115270" w:rsidRDefault="00626CA7" w:rsidP="00A46544">
            <w:pPr>
              <w:pStyle w:val="ConsPlusNormal"/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</w:tr>
    </w:tbl>
    <w:p w:rsidR="00A511FA" w:rsidRPr="00115270" w:rsidRDefault="00A511FA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6"/>
          <w:szCs w:val="30"/>
        </w:rPr>
      </w:pPr>
    </w:p>
    <w:p w:rsidR="00C80F5A" w:rsidRPr="00115270" w:rsidRDefault="00F21B88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подпрограммы 6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6"/>
          <w:szCs w:val="30"/>
        </w:rPr>
      </w:pP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</w:t>
      </w:r>
      <w:hyperlink r:id="rId72" w:history="1">
        <w:r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пунктом 13 статьи 16</w:t>
        </w:r>
      </w:hyperlink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Федерального закона                  от 06.10.2003 № 131-ФЗ «Об общих принципах организации местного самоуправления в Российской Федерации» к вопросам местного знач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 городского округа относится организация предоставления общед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ступного бесплатного общего образования для всех категорий детей. Повышение качества организации предоставления общедоступного                  и бесплатного общего образования по основным общеобразовательным программам является одним из основных направлений и приоритетов социально-экономического развития города Красноярска.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hyperlink r:id="rId73" w:history="1">
        <w:r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пункту 27 статьи 2</w:t>
        </w:r>
      </w:hyperlink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Федерального закона от 29.12.2012            № 273-ФЗ «Об образовании в Российской Федерации» инклюзивное 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разование – обеспечение равного доступа к образованию для всех об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чающихся с учетом разнообразия особых образовательных потребн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стей и индивидуальных возможностей.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Министерством образования Красноярского края принята Ко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цепция инклюзивного образования, целью которой является создание условий для развития инклюзивного образования, обеспечение роста качества и доступности образовательных услуг детям с ОВЗ средствами реализации комплексных мероприятий, направленных на расширение сети образовательных учреждений, реализующих инклюзивное образ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вание, поддержки имеющихся практик инклюзивного образования             и развития инклюзивной культуры населения края.</w:t>
      </w:r>
    </w:p>
    <w:p w:rsidR="000133BF" w:rsidRPr="00115270" w:rsidRDefault="000133BF" w:rsidP="000133B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городе отмечается рост числа лиц с ОВЗ, за последние три года увеличение детей с ОВЗ в школах составило 24,6%, детей-инвалидов –    15%.</w:t>
      </w:r>
    </w:p>
    <w:p w:rsidR="000133BF" w:rsidRPr="00115270" w:rsidRDefault="000133BF" w:rsidP="000133B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За счет естественного и миграционного прироста населения еж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годно происходит увеличение числа горожан, в том числе семей,               имеющих детей с ОВЗ. В 2020/21 учебном году в школах города инкл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зивно обучался 3 881 ребенок с ОВЗ, том числе 1470 детей-инвалидов.</w:t>
      </w:r>
    </w:p>
    <w:p w:rsidR="000133BF" w:rsidRPr="00115270" w:rsidRDefault="000133BF" w:rsidP="000133B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Кроме этого, на базе 22 общеобразовательных учреждений фун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ционировало 83 класса, реализующих адаптированные программы для детей с ОВЗ, в которых обучалось 955 обучающихся с ОВЗ. 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 качество общего образования, выполнение Федерального гос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дарственного образовательного стандарта начального общего 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 обучающихся с ОВЗ и Федерального государственного 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тельного стандарта образования обучающихся с умственной отстал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стью существенное влияние оказывают условия, необходимые для               реализации образовательных программ для данной категории обуча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щихся. В муниципальной системе образования г. Красноярска сущ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ствует проблема отсутствия соответствующих условий: слабое оснащ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ние специальными техническими и дидактическими средствами обуч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ния, затрудненность архитектурной доступности, недостаточная пр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фессиональная подготовка воспитателей, педагогов и специалистов 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провождения, способных реализовать инклюзивный подход.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Опыт обучения детей с ОВЗ в течение нескольких лет             сформирован в таких учреждениях как ДОУ № 16 общеразвивающего вида, ДОУ № 84 комбинированного вида (синдром Дауна), школа-       интернат № 1, СШ №№ 108,  147 (нарушение опорно-двигательного 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парата), СШ № 17 (нарушение слуха), СШ №№ 63, 95 (нарушение       речи), СШ №№ 98, 95, 65 (задержка психического развития), СШ №</w:t>
      </w:r>
      <w:r w:rsidR="00D26F7A"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39, 133 (нарушение интеллекта), СШ №</w:t>
      </w:r>
      <w:r w:rsidR="00D26F7A"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55, 121, 129, 147 (аутизм) и др.</w:t>
      </w:r>
    </w:p>
    <w:p w:rsidR="00BD543B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активном участии общественной организации НО ДБФ            «Живое дыхание»: </w:t>
      </w:r>
    </w:p>
    <w:p w:rsidR="00BD543B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 базе СШ №</w:t>
      </w:r>
      <w:r w:rsidR="00D26F7A"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8, 13, 27, 32, 51, 55, 62, 65, 76, 84, 93, 97, 121, 129, 139, 147, 157, Лицея № 1, Средняя школа «Комплекс Покровский» об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рудованы специальные ресурсные классы для детей-аутистов;  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 базе СШ №</w:t>
      </w:r>
      <w:r w:rsidR="00D26F7A">
        <w:rPr>
          <w:rFonts w:ascii="Times New Roman" w:eastAsia="Times New Roman" w:hAnsi="Times New Roman"/>
          <w:sz w:val="30"/>
          <w:szCs w:val="30"/>
          <w:lang w:eastAsia="ru-RU"/>
        </w:rPr>
        <w:t>№ 108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, 147 оборудованы классы для детей с нар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шением опорно-двигательного аппарата (колясочников);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 базе ДОУ № 16 получают дошкольное образование дети                   с нарушением интеллекта, нарушением опорно-двигательного аппарата.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Учитывая изложенное, а также в целях реализации задач                     федеральных проектов «Поддержка семей, имеющих детей», «Успех каждого ребенка» национального проекта «Образование» обозначены следующие приоритетные направления деятельности в рамках насто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щей подпрограммы: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            и консультативной помощи родителям детей, получающих дошкольное и общее  образование в семье;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создание условий для обучения детей с ограниченными возможн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стями здоровья по дополнительным общеобразовательным программам, в том числе с использованием дистанционных технологий;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развитие материально-технической базы образовательных учр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ждений с учетом новых принципов проектирования;</w:t>
      </w:r>
    </w:p>
    <w:p w:rsidR="000133BF" w:rsidRPr="00115270" w:rsidRDefault="000133BF" w:rsidP="000133BF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научно-методическое сопровождение реализации процесса инкл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зивного образования, повышение квалификации педагогов, воспитат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лей, работающих с детьми с ОВЗ.</w:t>
      </w:r>
    </w:p>
    <w:p w:rsidR="000133BF" w:rsidRPr="00115270" w:rsidRDefault="000133BF" w:rsidP="000133B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133BF" w:rsidRPr="00115270" w:rsidRDefault="000133BF" w:rsidP="000133BF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2. Основная цель, задачи, сроки выполнения и показатели</w:t>
      </w:r>
    </w:p>
    <w:p w:rsidR="000133BF" w:rsidRPr="00115270" w:rsidRDefault="000133BF" w:rsidP="000133B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результативности подпрограммы 6</w:t>
      </w:r>
    </w:p>
    <w:p w:rsidR="000133BF" w:rsidRPr="00115270" w:rsidRDefault="000133BF" w:rsidP="000133B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Целью подпрограммы является создание условий для развития и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>клюзивного образования, обеспечение роста качества и доступности о</w:t>
      </w:r>
      <w:r w:rsidRPr="00115270">
        <w:rPr>
          <w:rFonts w:ascii="Times New Roman" w:hAnsi="Times New Roman" w:cs="Times New Roman"/>
          <w:sz w:val="30"/>
          <w:szCs w:val="30"/>
        </w:rPr>
        <w:t>б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разовательных услуг детям с ОВЗ посредством реализации системных мероприятий, направленных на расширение сети образовательных учреждений, реализующих инклюзивное образование.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Для достижения указанных целей предусматривается решение следующих задач: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развитие сети муниципальных образовательных учреждений, по</w:t>
      </w:r>
      <w:r w:rsidRPr="00115270">
        <w:rPr>
          <w:rFonts w:ascii="Times New Roman" w:hAnsi="Times New Roman" w:cs="Times New Roman"/>
          <w:sz w:val="30"/>
          <w:szCs w:val="30"/>
        </w:rPr>
        <w:t>з</w:t>
      </w:r>
      <w:r w:rsidRPr="00115270">
        <w:rPr>
          <w:rFonts w:ascii="Times New Roman" w:hAnsi="Times New Roman" w:cs="Times New Roman"/>
          <w:sz w:val="30"/>
          <w:szCs w:val="30"/>
        </w:rPr>
        <w:t xml:space="preserve">воляющих обеспечить полноценную интеграцию детей с ОВЗ, в том числе организация доступной безбарьерной среды; 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оснащение образовательных учреждений специальным оборуд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ванием;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создание условий для безопасного и комфортного пребывания            в муниципальных образовательных учреждениях города детей с ОВЗ;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создание условий для сохранения и укрепления здоровья                 детей;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научно-методическое сопровождение реализации процесса инкл</w:t>
      </w:r>
      <w:r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зивного образования.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 и основные задачи подпрограммы определены с учетом ре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лизации стратегических целей и задач в области образования, обозн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ченных в Стратегии социально-экономического развития города              Красноярска до 2030 года, утвержденной решением Красноярского            городского Совета депутатов от 18.06.2019 № 3-42.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Показатели результативности подпрограммы:</w:t>
      </w:r>
    </w:p>
    <w:p w:rsidR="000133BF" w:rsidRPr="00115270" w:rsidRDefault="000133BF" w:rsidP="000133B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охват детей с ОВЗ в муниципальных общеобразовательных учр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ждениях  доступным образованием;</w:t>
      </w:r>
    </w:p>
    <w:p w:rsidR="000133BF" w:rsidRPr="00115270" w:rsidRDefault="000133BF" w:rsidP="00013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охват детей, обучающихся  в муниципальных общеобразовател</w:t>
      </w:r>
      <w:r w:rsidRPr="00115270">
        <w:rPr>
          <w:rFonts w:ascii="Times New Roman" w:hAnsi="Times New Roman"/>
          <w:sz w:val="30"/>
          <w:szCs w:val="30"/>
        </w:rPr>
        <w:t>ь</w:t>
      </w:r>
      <w:r w:rsidRPr="00115270">
        <w:rPr>
          <w:rFonts w:ascii="Times New Roman" w:hAnsi="Times New Roman"/>
          <w:sz w:val="30"/>
          <w:szCs w:val="30"/>
        </w:rPr>
        <w:t>ных учреждениях по ФГОС для детей с ОВЗ и ФГОС для обучающихся  с интеллектуальными нарушениями (умственной отсталостью).</w:t>
      </w:r>
    </w:p>
    <w:p w:rsidR="000133BF" w:rsidRPr="00115270" w:rsidRDefault="000133BF" w:rsidP="000133B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Срок реализации подпрограммы: 2022 год и плановый период 2023–2024 годов.</w:t>
      </w:r>
    </w:p>
    <w:p w:rsidR="002B5472" w:rsidRPr="00115270" w:rsidRDefault="002B5472" w:rsidP="004D064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0F5A" w:rsidRPr="00115270" w:rsidRDefault="00F21B88" w:rsidP="00B11B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3. Механизм реализации подпрограммы 6</w:t>
      </w:r>
    </w:p>
    <w:p w:rsidR="00C80F5A" w:rsidRPr="00115270" w:rsidRDefault="00C80F5A" w:rsidP="005C29A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A6E7D" w:rsidRPr="00115270" w:rsidRDefault="002A6E7D" w:rsidP="002A6E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Исполнители подпрограммы – главное управление образования,  муниципальные учреждения.</w:t>
      </w:r>
    </w:p>
    <w:p w:rsidR="002A6E7D" w:rsidRPr="00115270" w:rsidRDefault="002A6E7D" w:rsidP="002A6E7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и муниципальные учреждения: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разрабатыва</w:t>
      </w:r>
      <w:r w:rsidR="0069151E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соответствующие правовые акты, регулирующие процедуры исполнения мероприятий подпрограммы;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</w:t>
      </w:r>
      <w:r w:rsidR="0069151E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координацию деятельности подведомственных учреждений по заключению договоров на поставки товаров (выполн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работ, оказание услуг) с поставщиками (подрядчиками, исполнит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лями), необходимы</w:t>
      </w:r>
      <w:r w:rsidR="0069151E" w:rsidRPr="00115270">
        <w:rPr>
          <w:rFonts w:ascii="Times New Roman" w:hAnsi="Times New Roman" w:cs="Times New Roman"/>
          <w:sz w:val="30"/>
          <w:szCs w:val="30"/>
        </w:rPr>
        <w:t>х</w:t>
      </w:r>
      <w:r w:rsidRPr="00115270">
        <w:rPr>
          <w:rFonts w:ascii="Times New Roman" w:hAnsi="Times New Roman" w:cs="Times New Roman"/>
          <w:sz w:val="30"/>
          <w:szCs w:val="30"/>
        </w:rPr>
        <w:t xml:space="preserve"> для реализации мероприятий подпрограммы;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</w:t>
      </w:r>
      <w:r w:rsidR="0069151E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ежеквартальный контроль за проведением ремон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ных и строительных работ согласно муниципальным контрактам по к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честву исполнения, срокам, содержанию, финансовым затратам и 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сурсам;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</w:t>
      </w:r>
      <w:r w:rsidR="0069151E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 анализ материально-технического состояния мун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ципальных учреждений и подготовку документации для размещения </w:t>
      </w:r>
      <w:r w:rsidR="00F21B88" w:rsidRPr="00115270">
        <w:rPr>
          <w:rFonts w:ascii="Times New Roman" w:hAnsi="Times New Roman" w:cs="Times New Roman"/>
          <w:sz w:val="30"/>
          <w:szCs w:val="30"/>
        </w:rPr>
        <w:t xml:space="preserve">      </w:t>
      </w:r>
      <w:r w:rsidRPr="00115270">
        <w:rPr>
          <w:rFonts w:ascii="Times New Roman" w:hAnsi="Times New Roman" w:cs="Times New Roman"/>
          <w:sz w:val="30"/>
          <w:szCs w:val="30"/>
        </w:rPr>
        <w:t>заказов на проведение ремонтных работ.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Функции заказчика при выполнении мероприятий подпрограммы осуществляют муниципальные образовательные учреждения.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организует реализацию меропр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ятий подпрограммы, принимает решение о внесении в нее изменений </w:t>
      </w:r>
      <w:r w:rsidR="00F21B88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и несет ответственность за достижение целевых индикаторов и показ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телей подпрограммы, а также конечных результатов ее реализации.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Контроль за использованием средств бюджета города и средств </w:t>
      </w:r>
      <w:r w:rsidR="006A00D6" w:rsidRPr="00115270">
        <w:rPr>
          <w:rFonts w:ascii="Times New Roman" w:hAnsi="Times New Roman" w:cs="Times New Roman"/>
          <w:sz w:val="30"/>
          <w:szCs w:val="30"/>
        </w:rPr>
        <w:t xml:space="preserve">вышестоящих </w:t>
      </w:r>
      <w:r w:rsidRPr="00115270">
        <w:rPr>
          <w:rFonts w:ascii="Times New Roman" w:hAnsi="Times New Roman" w:cs="Times New Roman"/>
          <w:sz w:val="30"/>
          <w:szCs w:val="30"/>
        </w:rPr>
        <w:t>бюджет</w:t>
      </w:r>
      <w:r w:rsidR="006A00D6" w:rsidRPr="00115270">
        <w:rPr>
          <w:rFonts w:ascii="Times New Roman" w:hAnsi="Times New Roman" w:cs="Times New Roman"/>
          <w:sz w:val="30"/>
          <w:szCs w:val="30"/>
        </w:rPr>
        <w:t>ов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рамках реализации мероприятий подпр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граммы осуществляется в соответствии с бюджетным законодател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ством и законодательством в сфере закупок товаров, работ, услуг для муниципальных нужд в соответствии с Федеральными законами от 05.04.2013 </w:t>
      </w:r>
      <w:hyperlink r:id="rId74" w:history="1">
        <w:r w:rsidR="00956377" w:rsidRPr="00115270">
          <w:rPr>
            <w:rFonts w:ascii="Times New Roman" w:hAnsi="Times New Roman" w:cs="Times New Roman"/>
            <w:sz w:val="30"/>
            <w:szCs w:val="30"/>
          </w:rPr>
          <w:t>№</w:t>
        </w:r>
        <w:r w:rsidRPr="00115270">
          <w:rPr>
            <w:rFonts w:ascii="Times New Roman" w:hAnsi="Times New Roman" w:cs="Times New Roman"/>
            <w:sz w:val="30"/>
            <w:szCs w:val="30"/>
          </w:rPr>
          <w:t xml:space="preserve"> 44-ФЗ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, от 18.07.2011 </w:t>
      </w:r>
      <w:hyperlink r:id="rId75" w:history="1">
        <w:r w:rsidR="00956377" w:rsidRPr="00115270">
          <w:rPr>
            <w:rFonts w:ascii="Times New Roman" w:hAnsi="Times New Roman" w:cs="Times New Roman"/>
            <w:sz w:val="30"/>
            <w:szCs w:val="30"/>
          </w:rPr>
          <w:t>№</w:t>
        </w:r>
        <w:r w:rsidRPr="00115270">
          <w:rPr>
            <w:rFonts w:ascii="Times New Roman" w:hAnsi="Times New Roman" w:cs="Times New Roman"/>
            <w:sz w:val="30"/>
            <w:szCs w:val="30"/>
          </w:rPr>
          <w:t xml:space="preserve"> 223-ФЗ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закупках товаров, работ, услуг 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дельными видами юридических лиц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D21062" w:rsidRPr="00115270" w:rsidRDefault="00D21062" w:rsidP="0069151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F21B88" w:rsidP="0069151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6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включает следующие основные мероприятия: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899" w:history="1">
        <w:r w:rsidR="00C80F5A" w:rsidRPr="00115270">
          <w:rPr>
            <w:rFonts w:ascii="Times New Roman" w:hAnsi="Times New Roman" w:cs="Times New Roman"/>
            <w:sz w:val="30"/>
            <w:szCs w:val="30"/>
          </w:rPr>
          <w:t>мероприятие 6.1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деятельности муниципальных учреждений.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предусматриваются расходы на содержание и осуществление деятельности 7 учреждений для детей, нуждающихся в психолого-педагогической и медико-социальной п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мощи.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Учреждения для детей, нуждающихся в психолого-педагогической и медико-социальной помощи, реализуют дополнительные общеобраз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 xml:space="preserve">вательные программы социально-педагогической направленности </w:t>
      </w:r>
      <w:r w:rsidR="00D21062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5270">
        <w:rPr>
          <w:rFonts w:ascii="Times New Roman" w:hAnsi="Times New Roman" w:cs="Times New Roman"/>
          <w:sz w:val="30"/>
          <w:szCs w:val="30"/>
        </w:rPr>
        <w:t>для детей с нарушением в развитии, содействуют конструктивному ра</w:t>
      </w:r>
      <w:r w:rsidRPr="00115270">
        <w:rPr>
          <w:rFonts w:ascii="Times New Roman" w:hAnsi="Times New Roman" w:cs="Times New Roman"/>
          <w:sz w:val="30"/>
          <w:szCs w:val="30"/>
        </w:rPr>
        <w:t>з</w:t>
      </w:r>
      <w:r w:rsidRPr="00115270">
        <w:rPr>
          <w:rFonts w:ascii="Times New Roman" w:hAnsi="Times New Roman" w:cs="Times New Roman"/>
          <w:sz w:val="30"/>
          <w:szCs w:val="30"/>
        </w:rPr>
        <w:t>витию личности, способной адаптироваться в новых социальных усл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виях.</w:t>
      </w:r>
    </w:p>
    <w:p w:rsidR="001C0AA4" w:rsidRPr="00115270" w:rsidRDefault="001C0AA4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Психолого-медико-педагогические комиссии организуют помощь детям с отклонениями в развитии на основе результатов комплексного диагностического обследования, определяют специальные условия для получения ими образования и необходимого психолого-медико-педагогического сопровождения.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Мероприятие по</w:t>
      </w:r>
      <w:r w:rsidR="00BB4B1C" w:rsidRPr="00115270">
        <w:rPr>
          <w:rFonts w:ascii="Times New Roman" w:hAnsi="Times New Roman" w:cs="Times New Roman"/>
          <w:sz w:val="30"/>
          <w:szCs w:val="30"/>
        </w:rPr>
        <w:t>зволит обеспечить такие расходы</w:t>
      </w:r>
      <w:r w:rsidRPr="00115270">
        <w:rPr>
          <w:rFonts w:ascii="Times New Roman" w:hAnsi="Times New Roman" w:cs="Times New Roman"/>
          <w:sz w:val="30"/>
          <w:szCs w:val="30"/>
        </w:rPr>
        <w:t xml:space="preserve"> как текущее с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 xml:space="preserve">держание здания, </w:t>
      </w:r>
      <w:r w:rsidR="004A4BA2" w:rsidRPr="00115270">
        <w:rPr>
          <w:rFonts w:ascii="Times New Roman" w:hAnsi="Times New Roman" w:cs="Times New Roman"/>
          <w:sz w:val="30"/>
          <w:szCs w:val="30"/>
        </w:rPr>
        <w:t xml:space="preserve">оплату труда 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FF587C" w:rsidRPr="00115270">
        <w:rPr>
          <w:rFonts w:ascii="Times New Roman" w:hAnsi="Times New Roman" w:cs="Times New Roman"/>
          <w:sz w:val="30"/>
          <w:szCs w:val="30"/>
        </w:rPr>
        <w:t>работников</w:t>
      </w:r>
      <w:r w:rsidRPr="00115270">
        <w:rPr>
          <w:rFonts w:ascii="Times New Roman" w:hAnsi="Times New Roman" w:cs="Times New Roman"/>
          <w:sz w:val="30"/>
          <w:szCs w:val="30"/>
        </w:rPr>
        <w:t xml:space="preserve"> центров</w:t>
      </w:r>
      <w:r w:rsidR="00F13FF1" w:rsidRPr="00115270">
        <w:rPr>
          <w:rFonts w:ascii="Times New Roman" w:hAnsi="Times New Roman" w:cs="Times New Roman"/>
          <w:sz w:val="30"/>
          <w:szCs w:val="30"/>
        </w:rPr>
        <w:t xml:space="preserve"> и прочие расходы.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главное управление образования.</w:t>
      </w:r>
    </w:p>
    <w:p w:rsidR="00545AA3" w:rsidRPr="00115270" w:rsidRDefault="00545AA3" w:rsidP="004D06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 учреждения.</w:t>
      </w:r>
    </w:p>
    <w:p w:rsidR="00A270E1" w:rsidRPr="00115270" w:rsidRDefault="00A270E1" w:rsidP="00A270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</w:t>
      </w:r>
      <w:r w:rsidR="004F6D1E" w:rsidRPr="00115270">
        <w:rPr>
          <w:rFonts w:ascii="Times New Roman" w:hAnsi="Times New Roman" w:cs="Times New Roman"/>
          <w:sz w:val="30"/>
          <w:szCs w:val="30"/>
        </w:rPr>
        <w:t>а Красноярска.</w:t>
      </w:r>
    </w:p>
    <w:p w:rsidR="00625FAC" w:rsidRPr="00115270" w:rsidRDefault="00625FAC" w:rsidP="00625FA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302 206,77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100 735,59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100 735,59 </w:t>
      </w:r>
      <w:r w:rsidR="00055DE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100 735,59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году.</w:t>
      </w:r>
    </w:p>
    <w:p w:rsidR="00481379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907" w:history="1">
        <w:r w:rsidR="00481379" w:rsidRPr="00115270">
          <w:rPr>
            <w:rFonts w:ascii="Times New Roman" w:hAnsi="Times New Roman" w:cs="Times New Roman"/>
            <w:sz w:val="30"/>
            <w:szCs w:val="30"/>
          </w:rPr>
          <w:t>мероприятие 6.2</w:t>
        </w:r>
      </w:hyperlink>
      <w:r w:rsidR="00481379" w:rsidRPr="00115270">
        <w:rPr>
          <w:rFonts w:ascii="Times New Roman" w:hAnsi="Times New Roman" w:cs="Times New Roman"/>
          <w:sz w:val="30"/>
          <w:szCs w:val="30"/>
        </w:rPr>
        <w:t>. Обеспечение доступности для инвалидов и иных маломобильных групп населения услуг, предоставляемых муниципал</w:t>
      </w:r>
      <w:r w:rsidR="00481379" w:rsidRPr="00115270">
        <w:rPr>
          <w:rFonts w:ascii="Times New Roman" w:hAnsi="Times New Roman" w:cs="Times New Roman"/>
          <w:sz w:val="30"/>
          <w:szCs w:val="30"/>
        </w:rPr>
        <w:t>ь</w:t>
      </w:r>
      <w:r w:rsidR="00481379" w:rsidRPr="00115270">
        <w:rPr>
          <w:rFonts w:ascii="Times New Roman" w:hAnsi="Times New Roman" w:cs="Times New Roman"/>
          <w:sz w:val="30"/>
          <w:szCs w:val="30"/>
        </w:rPr>
        <w:t>ными учреждениями города.</w:t>
      </w:r>
    </w:p>
    <w:p w:rsidR="00C4299C" w:rsidRPr="00115270" w:rsidRDefault="00C4299C" w:rsidP="00C429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Мероприятие позволяет обеспечить в общеобразовательных учр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ждениях г. Красноярска доступную безбарьерную среду для инвалидов и иных маломобильных групп населения. Образовательные учреждения определены на основании требований ФГОС для обучающихся с ОВЗ           и ФГОС для обучающихся с умственной отсталостью, а также </w:t>
      </w:r>
      <w:r w:rsidR="005267BF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>проведенного анализа комплектования</w:t>
      </w:r>
      <w:r w:rsidR="007B4A02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 ОВЗ в образовательных учр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ждениях на 202</w:t>
      </w:r>
      <w:r w:rsidR="007B4A02" w:rsidRPr="00115270">
        <w:rPr>
          <w:rFonts w:ascii="Times New Roman" w:hAnsi="Times New Roman" w:cs="Times New Roman"/>
          <w:sz w:val="30"/>
          <w:szCs w:val="30"/>
        </w:rPr>
        <w:t>1</w:t>
      </w:r>
      <w:r w:rsidRPr="00115270">
        <w:rPr>
          <w:rFonts w:ascii="Times New Roman" w:hAnsi="Times New Roman" w:cs="Times New Roman"/>
          <w:sz w:val="30"/>
          <w:szCs w:val="30"/>
        </w:rPr>
        <w:t>/2</w:t>
      </w:r>
      <w:r w:rsidR="007B4A02" w:rsidRPr="00115270">
        <w:rPr>
          <w:rFonts w:ascii="Times New Roman" w:hAnsi="Times New Roman" w:cs="Times New Roman"/>
          <w:sz w:val="30"/>
          <w:szCs w:val="30"/>
        </w:rPr>
        <w:t>2</w:t>
      </w:r>
      <w:r w:rsidRPr="00115270">
        <w:rPr>
          <w:rFonts w:ascii="Times New Roman" w:hAnsi="Times New Roman" w:cs="Times New Roman"/>
          <w:sz w:val="30"/>
          <w:szCs w:val="30"/>
        </w:rPr>
        <w:t xml:space="preserve"> учебный год</w:t>
      </w:r>
      <w:r w:rsidR="00626CA7" w:rsidRPr="00115270">
        <w:rPr>
          <w:rFonts w:ascii="Times New Roman" w:hAnsi="Times New Roman" w:cs="Times New Roman"/>
          <w:sz w:val="30"/>
          <w:szCs w:val="30"/>
        </w:rPr>
        <w:t>.</w:t>
      </w:r>
    </w:p>
    <w:p w:rsidR="00E11876" w:rsidRPr="00115270" w:rsidRDefault="00E11876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</w:t>
      </w:r>
      <w:r w:rsidR="00C45778">
        <w:rPr>
          <w:rFonts w:ascii="Times New Roman" w:hAnsi="Times New Roman" w:cs="Times New Roman"/>
          <w:sz w:val="30"/>
          <w:szCs w:val="30"/>
        </w:rPr>
        <w:t>2022 году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планируется провести </w:t>
      </w:r>
      <w:r w:rsidR="00831D5A">
        <w:rPr>
          <w:rFonts w:ascii="Times New Roman" w:hAnsi="Times New Roman" w:cs="Times New Roman"/>
          <w:sz w:val="30"/>
          <w:szCs w:val="30"/>
        </w:rPr>
        <w:t>мероприятия</w:t>
      </w:r>
      <w:r w:rsidRPr="00115270">
        <w:rPr>
          <w:rFonts w:ascii="Times New Roman" w:hAnsi="Times New Roman" w:cs="Times New Roman"/>
          <w:sz w:val="30"/>
          <w:szCs w:val="30"/>
        </w:rPr>
        <w:t xml:space="preserve"> по обеспечению доступной среды  для детей с </w:t>
      </w:r>
      <w:r w:rsidR="00753AAB" w:rsidRPr="00115270">
        <w:rPr>
          <w:rFonts w:ascii="Times New Roman" w:hAnsi="Times New Roman" w:cs="Times New Roman"/>
          <w:sz w:val="30"/>
          <w:szCs w:val="30"/>
        </w:rPr>
        <w:t>ограниченными возможностями здоровья  в СШ</w:t>
      </w:r>
      <w:r w:rsidR="00EA7761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B11B8C" w:rsidRPr="00115270">
        <w:rPr>
          <w:rFonts w:ascii="Times New Roman" w:hAnsi="Times New Roman" w:cs="Times New Roman"/>
          <w:sz w:val="30"/>
          <w:szCs w:val="30"/>
        </w:rPr>
        <w:t>№</w:t>
      </w:r>
      <w:r w:rsidR="00831D5A">
        <w:rPr>
          <w:rFonts w:ascii="Times New Roman" w:hAnsi="Times New Roman" w:cs="Times New Roman"/>
          <w:sz w:val="30"/>
          <w:szCs w:val="30"/>
        </w:rPr>
        <w:t>№</w:t>
      </w:r>
      <w:r w:rsidR="00753AAB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E33E39" w:rsidRPr="00115270">
        <w:rPr>
          <w:rFonts w:ascii="Times New Roman" w:hAnsi="Times New Roman" w:cs="Times New Roman"/>
          <w:sz w:val="30"/>
          <w:szCs w:val="30"/>
        </w:rPr>
        <w:t>129, 18</w:t>
      </w:r>
      <w:r w:rsidR="00626CA7" w:rsidRPr="00115270">
        <w:rPr>
          <w:rFonts w:ascii="Times New Roman" w:hAnsi="Times New Roman" w:cs="Times New Roman"/>
          <w:sz w:val="30"/>
          <w:szCs w:val="30"/>
        </w:rPr>
        <w:t>.</w:t>
      </w:r>
    </w:p>
    <w:p w:rsidR="00481379" w:rsidRPr="00115270" w:rsidRDefault="00481379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AE0079" w:rsidRPr="00115270" w:rsidRDefault="00AE0079" w:rsidP="00D210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 учреждения.</w:t>
      </w:r>
    </w:p>
    <w:p w:rsidR="00481379" w:rsidRPr="00115270" w:rsidRDefault="002E61BA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481379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B26CF3" w:rsidRPr="00115270" w:rsidRDefault="00B26CF3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3 860,00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</w:t>
      </w:r>
      <w:r w:rsidR="00626CA7" w:rsidRPr="00115270">
        <w:rPr>
          <w:rFonts w:ascii="Times New Roman" w:hAnsi="Times New Roman" w:cs="Times New Roman"/>
          <w:sz w:val="30"/>
          <w:szCs w:val="30"/>
        </w:rPr>
        <w:t xml:space="preserve">рублей </w:t>
      </w:r>
      <w:r w:rsidR="00625FAC" w:rsidRPr="00115270">
        <w:rPr>
          <w:rFonts w:ascii="Times New Roman" w:hAnsi="Times New Roman" w:cs="Times New Roman"/>
          <w:sz w:val="30"/>
          <w:szCs w:val="30"/>
        </w:rPr>
        <w:t>в 2022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</w:t>
      </w:r>
      <w:r w:rsidR="00626CA7" w:rsidRPr="00115270">
        <w:rPr>
          <w:rFonts w:ascii="Times New Roman" w:hAnsi="Times New Roman" w:cs="Times New Roman"/>
          <w:sz w:val="30"/>
          <w:szCs w:val="30"/>
        </w:rPr>
        <w:t>;</w:t>
      </w:r>
    </w:p>
    <w:p w:rsidR="004F1CD1" w:rsidRPr="00115270" w:rsidRDefault="001302F8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540" w:history="1">
        <w:r w:rsidR="004F1CD1" w:rsidRPr="00115270">
          <w:rPr>
            <w:rFonts w:ascii="Times New Roman" w:hAnsi="Times New Roman" w:cs="Times New Roman"/>
            <w:sz w:val="30"/>
            <w:szCs w:val="30"/>
          </w:rPr>
          <w:t>мероприятие 6.</w:t>
        </w:r>
      </w:hyperlink>
      <w:r w:rsidR="004F1CD1" w:rsidRPr="00115270">
        <w:rPr>
          <w:rFonts w:ascii="Times New Roman" w:hAnsi="Times New Roman" w:cs="Times New Roman"/>
          <w:sz w:val="30"/>
          <w:szCs w:val="30"/>
        </w:rPr>
        <w:t>3. Мероприятия по обеспечению антитеррорист</w:t>
      </w:r>
      <w:r w:rsidR="004F1CD1" w:rsidRPr="00115270">
        <w:rPr>
          <w:rFonts w:ascii="Times New Roman" w:hAnsi="Times New Roman" w:cs="Times New Roman"/>
          <w:sz w:val="30"/>
          <w:szCs w:val="30"/>
        </w:rPr>
        <w:t>и</w:t>
      </w:r>
      <w:r w:rsidR="004F1CD1" w:rsidRPr="00115270">
        <w:rPr>
          <w:rFonts w:ascii="Times New Roman" w:hAnsi="Times New Roman" w:cs="Times New Roman"/>
          <w:sz w:val="30"/>
          <w:szCs w:val="30"/>
        </w:rPr>
        <w:t>ческой защищенности объектов.</w:t>
      </w:r>
    </w:p>
    <w:p w:rsidR="00A6568C" w:rsidRPr="00115270" w:rsidRDefault="00A6568C" w:rsidP="00D21062">
      <w:pPr>
        <w:widowControl w:val="0"/>
        <w:autoSpaceDE w:val="0"/>
        <w:autoSpaceDN w:val="0"/>
        <w:spacing w:line="235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 рамках указанного мероприятия запланированы средства  на пр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ведение антитеррористических мероприятий в соответствии с требов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ниями к антитеррористической защищенности объектов (территорий) Министерства просвещения Российской Федерации и объектов (терр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торий), относящихся к сфере деятельности Министерства просвещения Российской Федерации, утвержденными </w:t>
      </w:r>
      <w:r w:rsidR="00303415" w:rsidRPr="00115270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остановлением Правительства Российской Федерации от 02.08.2019 № 1006: обеспечение </w:t>
      </w:r>
      <w:r w:rsidR="00626CA7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зданий учреждений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охраной частными охранными предприятиями, обслужив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ние системы «Тревожная кнопка», обслуживание системы видеонабл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дения учреждений, о</w:t>
      </w:r>
      <w:r w:rsidR="00303415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бслуживание домофонной системы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и прочие ра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ходы.</w:t>
      </w:r>
    </w:p>
    <w:p w:rsidR="004F1CD1" w:rsidRPr="00115270" w:rsidRDefault="004F1CD1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4F1CD1" w:rsidRPr="00115270" w:rsidRDefault="004F1CD1" w:rsidP="00D210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 учреждения.</w:t>
      </w:r>
    </w:p>
    <w:p w:rsidR="004F1CD1" w:rsidRPr="00115270" w:rsidRDefault="004F1CD1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D00AEC" w:rsidRPr="00115270" w:rsidRDefault="00D00AEC" w:rsidP="00D00A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740,76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246,92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246,92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246,92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году.</w:t>
      </w:r>
    </w:p>
    <w:p w:rsidR="00B26CF3" w:rsidRPr="00115270" w:rsidRDefault="001302F8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w:anchor="P2166" w:history="1">
        <w:r w:rsidR="00B26CF3" w:rsidRPr="00115270">
          <w:rPr>
            <w:rFonts w:ascii="Times New Roman" w:hAnsi="Times New Roman"/>
            <w:sz w:val="30"/>
            <w:szCs w:val="30"/>
          </w:rPr>
          <w:t>мероприятие 6.4</w:t>
        </w:r>
      </w:hyperlink>
      <w:r w:rsidR="00B26CF3" w:rsidRPr="00115270">
        <w:rPr>
          <w:rFonts w:ascii="Times New Roman" w:hAnsi="Times New Roman"/>
          <w:sz w:val="30"/>
          <w:szCs w:val="30"/>
        </w:rPr>
        <w:t>. Обеспечение безопасности жизнедеятельности муниципальных учреждений.</w:t>
      </w:r>
    </w:p>
    <w:p w:rsidR="00B26CF3" w:rsidRPr="00115270" w:rsidRDefault="00B26CF3" w:rsidP="00D21062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В рамках данного мероприятия предусматриваются расходы на исполнение предписаний надзорных органов в </w:t>
      </w:r>
      <w:r w:rsidR="00A52CE8" w:rsidRPr="00115270">
        <w:rPr>
          <w:rFonts w:ascii="Times New Roman" w:hAnsi="Times New Roman"/>
          <w:sz w:val="30"/>
          <w:szCs w:val="30"/>
        </w:rPr>
        <w:t xml:space="preserve">муниципальных </w:t>
      </w:r>
      <w:r w:rsidRPr="00115270">
        <w:rPr>
          <w:rFonts w:ascii="Times New Roman" w:hAnsi="Times New Roman"/>
          <w:sz w:val="30"/>
          <w:szCs w:val="30"/>
        </w:rPr>
        <w:t>учр</w:t>
      </w:r>
      <w:r w:rsidRPr="00115270">
        <w:rPr>
          <w:rFonts w:ascii="Times New Roman" w:hAnsi="Times New Roman"/>
          <w:sz w:val="30"/>
          <w:szCs w:val="30"/>
        </w:rPr>
        <w:t>е</w:t>
      </w:r>
      <w:r w:rsidRPr="00115270">
        <w:rPr>
          <w:rFonts w:ascii="Times New Roman" w:hAnsi="Times New Roman"/>
          <w:sz w:val="30"/>
          <w:szCs w:val="30"/>
        </w:rPr>
        <w:t xml:space="preserve">ждениях </w:t>
      </w:r>
      <w:r w:rsidR="00A52CE8" w:rsidRPr="00115270">
        <w:rPr>
          <w:rFonts w:ascii="Times New Roman" w:hAnsi="Times New Roman"/>
          <w:sz w:val="30"/>
          <w:szCs w:val="30"/>
        </w:rPr>
        <w:t>отрасли</w:t>
      </w:r>
      <w:r w:rsidRPr="00115270">
        <w:rPr>
          <w:rFonts w:ascii="Times New Roman" w:hAnsi="Times New Roman"/>
          <w:sz w:val="30"/>
          <w:szCs w:val="30"/>
        </w:rPr>
        <w:t>.</w:t>
      </w:r>
    </w:p>
    <w:p w:rsidR="00B26CF3" w:rsidRPr="00115270" w:rsidRDefault="00B26CF3" w:rsidP="00B26CF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приятию является главное управление образования.</w:t>
      </w:r>
    </w:p>
    <w:p w:rsidR="00B26CF3" w:rsidRPr="00115270" w:rsidRDefault="00B26CF3" w:rsidP="00B26CF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учреждения.</w:t>
      </w:r>
    </w:p>
    <w:p w:rsidR="00B26CF3" w:rsidRPr="00115270" w:rsidRDefault="00B26CF3" w:rsidP="00D21062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 xml:space="preserve">Источник финансирования </w:t>
      </w:r>
      <w:r w:rsidR="00D21062" w:rsidRPr="00115270">
        <w:rPr>
          <w:rFonts w:ascii="Times New Roman" w:hAnsi="Times New Roman"/>
          <w:sz w:val="30"/>
          <w:szCs w:val="30"/>
        </w:rPr>
        <w:t>–</w:t>
      </w:r>
      <w:r w:rsidRPr="00115270">
        <w:rPr>
          <w:rFonts w:ascii="Times New Roman" w:hAnsi="Times New Roman"/>
          <w:sz w:val="30"/>
          <w:szCs w:val="30"/>
        </w:rPr>
        <w:t xml:space="preserve"> бюджет города Красноярска.</w:t>
      </w:r>
    </w:p>
    <w:p w:rsidR="00B26CF3" w:rsidRPr="00115270" w:rsidRDefault="00B26CF3" w:rsidP="00B26CF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1 410,00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470,00 </w:t>
      </w:r>
      <w:r w:rsidR="00D21062" w:rsidRPr="00115270">
        <w:rPr>
          <w:rFonts w:ascii="Times New Roman" w:hAnsi="Times New Roman" w:cs="Times New Roman"/>
          <w:sz w:val="30"/>
          <w:szCs w:val="30"/>
        </w:rPr>
        <w:t xml:space="preserve">тыс. </w:t>
      </w:r>
      <w:r w:rsidR="00D00AEC" w:rsidRPr="00115270">
        <w:rPr>
          <w:rFonts w:ascii="Times New Roman" w:hAnsi="Times New Roman" w:cs="Times New Roman"/>
          <w:sz w:val="30"/>
          <w:szCs w:val="30"/>
        </w:rPr>
        <w:t>рублей в 2022</w:t>
      </w:r>
      <w:r w:rsidR="00D21062" w:rsidRPr="00115270">
        <w:rPr>
          <w:rFonts w:ascii="Times New Roman" w:hAnsi="Times New Roman" w:cs="Times New Roman"/>
          <w:sz w:val="30"/>
          <w:szCs w:val="30"/>
        </w:rPr>
        <w:t xml:space="preserve"> году,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470,00 </w:t>
      </w:r>
      <w:r w:rsidR="00D21062" w:rsidRPr="00115270">
        <w:rPr>
          <w:rFonts w:ascii="Times New Roman" w:hAnsi="Times New Roman" w:cs="Times New Roman"/>
          <w:sz w:val="30"/>
          <w:szCs w:val="30"/>
        </w:rPr>
        <w:t>тыс. рублей в 202</w:t>
      </w:r>
      <w:r w:rsidR="00D00AEC" w:rsidRPr="00115270">
        <w:rPr>
          <w:rFonts w:ascii="Times New Roman" w:hAnsi="Times New Roman" w:cs="Times New Roman"/>
          <w:sz w:val="30"/>
          <w:szCs w:val="30"/>
        </w:rPr>
        <w:t>3</w:t>
      </w:r>
      <w:r w:rsidR="00D21062" w:rsidRPr="00115270">
        <w:rPr>
          <w:rFonts w:ascii="Times New Roman" w:hAnsi="Times New Roman" w:cs="Times New Roman"/>
          <w:sz w:val="30"/>
          <w:szCs w:val="30"/>
        </w:rPr>
        <w:t xml:space="preserve"> году</w:t>
      </w:r>
      <w:r w:rsidR="00D00AEC" w:rsidRPr="00115270">
        <w:rPr>
          <w:rFonts w:ascii="Times New Roman" w:hAnsi="Times New Roman" w:cs="Times New Roman"/>
          <w:sz w:val="30"/>
          <w:szCs w:val="30"/>
        </w:rPr>
        <w:t xml:space="preserve">,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470,00 </w:t>
      </w:r>
      <w:r w:rsidR="00D00AEC" w:rsidRPr="00115270">
        <w:rPr>
          <w:rFonts w:ascii="Times New Roman" w:hAnsi="Times New Roman" w:cs="Times New Roman"/>
          <w:sz w:val="30"/>
          <w:szCs w:val="30"/>
        </w:rPr>
        <w:t>тыс. рублей в 2024</w:t>
      </w:r>
      <w:r w:rsidR="00E33E39" w:rsidRPr="00115270">
        <w:rPr>
          <w:rFonts w:ascii="Times New Roman" w:hAnsi="Times New Roman" w:cs="Times New Roman"/>
          <w:sz w:val="30"/>
          <w:szCs w:val="30"/>
        </w:rPr>
        <w:t xml:space="preserve"> году;</w:t>
      </w:r>
    </w:p>
    <w:p w:rsidR="00E33E39" w:rsidRPr="00115270" w:rsidRDefault="001302F8" w:rsidP="00E33E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46" w:history="1">
        <w:r w:rsidR="00E33E39" w:rsidRPr="00115270">
          <w:rPr>
            <w:rFonts w:ascii="Times New Roman" w:hAnsi="Times New Roman" w:cs="Times New Roman"/>
            <w:sz w:val="30"/>
            <w:szCs w:val="30"/>
          </w:rPr>
          <w:t>мероприятие 6.</w:t>
        </w:r>
      </w:hyperlink>
      <w:r w:rsidR="00E33E39" w:rsidRPr="00115270">
        <w:rPr>
          <w:rFonts w:ascii="Times New Roman" w:hAnsi="Times New Roman" w:cs="Times New Roman"/>
          <w:sz w:val="30"/>
          <w:szCs w:val="30"/>
        </w:rPr>
        <w:t>5. Подготовка к новому учебному году.</w:t>
      </w:r>
    </w:p>
    <w:p w:rsidR="00E33E39" w:rsidRPr="00115270" w:rsidRDefault="00E33E39" w:rsidP="00E33E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ежегодно предусматриваются ра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ходы, связанные с проведением ремонтов помещений муниципальных учреждений, осуществляются мероприятия по устранению предписаний надзорных органов, а также другие расходы, связанные с подготовкой муниципальных учреждений к новому учебному году.</w:t>
      </w:r>
    </w:p>
    <w:p w:rsidR="00E33E39" w:rsidRPr="00115270" w:rsidRDefault="00E33E39" w:rsidP="00E33E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E33E39" w:rsidRPr="00115270" w:rsidRDefault="00E33E39" w:rsidP="00E33E3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учреждения.</w:t>
      </w:r>
    </w:p>
    <w:p w:rsidR="00E33E39" w:rsidRPr="00115270" w:rsidRDefault="00E33E39" w:rsidP="00E33E3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E33E39" w:rsidRPr="00115270" w:rsidRDefault="00E33E39" w:rsidP="00E33E3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2 148,09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716,03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2022 году,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 716,03 </w:t>
      </w:r>
      <w:r w:rsidRPr="00115270">
        <w:rPr>
          <w:rFonts w:ascii="Times New Roman" w:hAnsi="Times New Roman" w:cs="Times New Roman"/>
          <w:sz w:val="30"/>
          <w:szCs w:val="30"/>
        </w:rPr>
        <w:t xml:space="preserve"> тыс. рублей  в 2023 году, </w:t>
      </w:r>
      <w:r w:rsidR="00850E1A" w:rsidRPr="00115270">
        <w:rPr>
          <w:rFonts w:ascii="Times New Roman" w:hAnsi="Times New Roman" w:cs="Times New Roman"/>
          <w:sz w:val="30"/>
          <w:szCs w:val="30"/>
        </w:rPr>
        <w:t xml:space="preserve">716,03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году.</w:t>
      </w:r>
    </w:p>
    <w:p w:rsidR="00E33E39" w:rsidRPr="00115270" w:rsidRDefault="00E33E39" w:rsidP="00B26CF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4BCF" w:rsidRPr="00115270" w:rsidRDefault="00714BCF" w:rsidP="00B26CF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14BCF" w:rsidRPr="00115270" w:rsidRDefault="00714BCF" w:rsidP="00714BC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Подпрограмма 7</w:t>
      </w:r>
    </w:p>
    <w:p w:rsidR="00714BCF" w:rsidRPr="00115270" w:rsidRDefault="008245E9" w:rsidP="00714BC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«Организация</w:t>
      </w:r>
      <w:r w:rsidR="00714BCF" w:rsidRPr="00115270">
        <w:rPr>
          <w:rFonts w:ascii="Times New Roman" w:hAnsi="Times New Roman" w:cs="Times New Roman"/>
          <w:sz w:val="30"/>
          <w:szCs w:val="30"/>
        </w:rPr>
        <w:t xml:space="preserve"> питания обучающихся»</w:t>
      </w:r>
    </w:p>
    <w:p w:rsidR="00714BCF" w:rsidRPr="00115270" w:rsidRDefault="00714BCF" w:rsidP="00714B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714BCF" w:rsidRPr="00115270" w:rsidRDefault="00714BCF" w:rsidP="00714B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Паспорт подпрограммы 7</w:t>
      </w:r>
    </w:p>
    <w:p w:rsidR="00714BCF" w:rsidRPr="00115270" w:rsidRDefault="00714BCF" w:rsidP="00714B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6629"/>
      </w:tblGrid>
      <w:tr w:rsidR="00115270" w:rsidRPr="00115270" w:rsidTr="004D0BFC">
        <w:tc>
          <w:tcPr>
            <w:tcW w:w="2727" w:type="dxa"/>
          </w:tcPr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629" w:type="dxa"/>
          </w:tcPr>
          <w:p w:rsidR="00714BCF" w:rsidRPr="00115270" w:rsidRDefault="008245E9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«Организация</w:t>
            </w:r>
            <w:r w:rsidR="00714BC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питания обучающихся»</w:t>
            </w:r>
          </w:p>
        </w:tc>
      </w:tr>
      <w:tr w:rsidR="00115270" w:rsidRPr="00115270" w:rsidTr="004D0BFC">
        <w:tc>
          <w:tcPr>
            <w:tcW w:w="2727" w:type="dxa"/>
          </w:tcPr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 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629" w:type="dxa"/>
          </w:tcPr>
          <w:p w:rsidR="00714BCF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</w:t>
            </w:r>
            <w:r w:rsidR="00DD68E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D68E7" w:rsidRPr="00115270" w:rsidRDefault="00DD68E7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муниципальные учреждения</w:t>
            </w:r>
          </w:p>
        </w:tc>
      </w:tr>
      <w:tr w:rsidR="00115270" w:rsidRPr="00115270" w:rsidTr="004D0BFC">
        <w:tc>
          <w:tcPr>
            <w:tcW w:w="2727" w:type="dxa"/>
          </w:tcPr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629" w:type="dxa"/>
          </w:tcPr>
          <w:p w:rsidR="00714BCF" w:rsidRPr="00115270" w:rsidRDefault="00714BCF" w:rsidP="00800D9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</w:t>
            </w:r>
            <w:r w:rsidR="00800D9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необходимых и достаточных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условий, направленных на обеспечение обучающихся </w:t>
            </w:r>
            <w:r w:rsidR="00800D99"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00D99"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800D9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щеобразовательных организаций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рациональным и сбалансирован</w:t>
            </w:r>
            <w:r w:rsidR="008A64B5" w:rsidRPr="00115270">
              <w:rPr>
                <w:rFonts w:ascii="Times New Roman" w:hAnsi="Times New Roman" w:cs="Times New Roman"/>
                <w:sz w:val="30"/>
                <w:szCs w:val="30"/>
              </w:rPr>
              <w:t>ным питанием</w:t>
            </w:r>
          </w:p>
        </w:tc>
      </w:tr>
      <w:tr w:rsidR="00115270" w:rsidRPr="00115270" w:rsidTr="004D0BFC">
        <w:tc>
          <w:tcPr>
            <w:tcW w:w="2727" w:type="dxa"/>
          </w:tcPr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629" w:type="dxa"/>
          </w:tcPr>
          <w:p w:rsidR="008A64B5" w:rsidRPr="00115270" w:rsidRDefault="00800D99" w:rsidP="00800D9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="008A64B5" w:rsidRPr="00115270">
              <w:rPr>
                <w:rFonts w:ascii="Times New Roman" w:hAnsi="Times New Roman" w:cs="Times New Roman"/>
                <w:sz w:val="30"/>
                <w:szCs w:val="30"/>
              </w:rPr>
              <w:t>Гарантирование качества и безопасности пит</w:t>
            </w:r>
            <w:r w:rsidR="008A64B5"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A64B5" w:rsidRPr="00115270">
              <w:rPr>
                <w:rFonts w:ascii="Times New Roman" w:hAnsi="Times New Roman" w:cs="Times New Roman"/>
                <w:sz w:val="30"/>
                <w:szCs w:val="30"/>
              </w:rPr>
              <w:t>ния, пищевых продуктов, используемых в приг</w:t>
            </w:r>
            <w:r w:rsidR="008A64B5"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A64B5" w:rsidRPr="00115270">
              <w:rPr>
                <w:rFonts w:ascii="Times New Roman" w:hAnsi="Times New Roman" w:cs="Times New Roman"/>
                <w:sz w:val="30"/>
                <w:szCs w:val="30"/>
              </w:rPr>
              <w:t>товлении блюд.</w:t>
            </w:r>
          </w:p>
          <w:p w:rsidR="00800D99" w:rsidRPr="00115270" w:rsidRDefault="00800D99" w:rsidP="00800D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 Обеспечение обучающихся по образовател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ь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ным программам начального общего образования в муниципальных образовательных организациях не менее одного раза в день бесплатным горячим питанием, предусматривающим наличие горяч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 блюда, не считая горячего напитка.</w:t>
            </w:r>
          </w:p>
          <w:p w:rsidR="00800D99" w:rsidRPr="00115270" w:rsidRDefault="00800D99" w:rsidP="00800D9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714BCF" w:rsidRPr="00115270">
              <w:rPr>
                <w:rFonts w:ascii="Times New Roman" w:hAnsi="Times New Roman" w:cs="Times New Roman"/>
                <w:sz w:val="30"/>
                <w:szCs w:val="30"/>
              </w:rPr>
              <w:t>Проведение модернизации пищеблоков общ</w:t>
            </w:r>
            <w:r w:rsidR="00714BCF" w:rsidRPr="0011527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14BCF" w:rsidRPr="00115270">
              <w:rPr>
                <w:rFonts w:ascii="Times New Roman" w:hAnsi="Times New Roman" w:cs="Times New Roman"/>
                <w:sz w:val="30"/>
                <w:szCs w:val="30"/>
              </w:rPr>
              <w:t>образовательных организаций.</w:t>
            </w:r>
          </w:p>
          <w:p w:rsidR="00714BCF" w:rsidRPr="00115270" w:rsidRDefault="00800D99" w:rsidP="00800D9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r w:rsidR="00714BCF" w:rsidRPr="00115270">
              <w:rPr>
                <w:rFonts w:ascii="Times New Roman" w:hAnsi="Times New Roman" w:cs="Times New Roman"/>
                <w:sz w:val="30"/>
                <w:szCs w:val="30"/>
              </w:rPr>
              <w:t>Пропаганда принципов здорового и полноце</w:t>
            </w:r>
            <w:r w:rsidR="00714BCF" w:rsidRPr="0011527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303415" w:rsidRPr="00115270">
              <w:rPr>
                <w:rFonts w:ascii="Times New Roman" w:hAnsi="Times New Roman" w:cs="Times New Roman"/>
                <w:sz w:val="30"/>
                <w:szCs w:val="30"/>
              </w:rPr>
              <w:t>ного питания</w:t>
            </w:r>
          </w:p>
        </w:tc>
      </w:tr>
      <w:tr w:rsidR="00115270" w:rsidRPr="00115270" w:rsidTr="004D0BFC">
        <w:tc>
          <w:tcPr>
            <w:tcW w:w="2727" w:type="dxa"/>
          </w:tcPr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результативности подпрограммы</w:t>
            </w:r>
          </w:p>
        </w:tc>
        <w:tc>
          <w:tcPr>
            <w:tcW w:w="6629" w:type="dxa"/>
          </w:tcPr>
          <w:p w:rsidR="00303415" w:rsidRPr="00115270" w:rsidRDefault="00714BCF" w:rsidP="00714B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охват обучающихся муниципальных общеобр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зовательных организаций  горячим питанием, </w:t>
            </w:r>
          </w:p>
          <w:p w:rsidR="00714BCF" w:rsidRPr="00115270" w:rsidRDefault="00714BCF" w:rsidP="00714B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714BCF" w:rsidRPr="00115270" w:rsidRDefault="00714BCF" w:rsidP="00714B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2022 год – 93,6%;</w:t>
            </w:r>
          </w:p>
          <w:p w:rsidR="00714BCF" w:rsidRPr="00115270" w:rsidRDefault="00714BCF" w:rsidP="00714B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 xml:space="preserve">2023 год </w:t>
            </w:r>
            <w:r w:rsidR="00D21062" w:rsidRPr="00115270">
              <w:rPr>
                <w:rFonts w:ascii="Times New Roman" w:hAnsi="Times New Roman"/>
                <w:sz w:val="30"/>
                <w:szCs w:val="30"/>
              </w:rPr>
              <w:t>–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 93,6%;</w:t>
            </w:r>
          </w:p>
          <w:p w:rsidR="00D00AEC" w:rsidRPr="00115270" w:rsidRDefault="00D00AEC" w:rsidP="00D0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2024 год – 93,6%;</w:t>
            </w:r>
          </w:p>
          <w:p w:rsidR="00800D99" w:rsidRPr="00115270" w:rsidRDefault="00D21062" w:rsidP="00800D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доля обучающихся 1–</w:t>
            </w:r>
            <w:r w:rsidR="00800D9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 классов муниципальных  общеобразовательных организаций, обеспече</w:t>
            </w:r>
            <w:r w:rsidR="00800D9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="00800D99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ных бесплатным горячим питанием, в том числе:</w:t>
            </w:r>
          </w:p>
          <w:p w:rsidR="00800D99" w:rsidRPr="00115270" w:rsidRDefault="00800D99" w:rsidP="00800D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2022 год – 100%;</w:t>
            </w:r>
          </w:p>
          <w:p w:rsidR="00714BCF" w:rsidRPr="00115270" w:rsidRDefault="00800D99" w:rsidP="00907F1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2023 год – 100%</w:t>
            </w:r>
            <w:r w:rsidR="00D00AEC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D00AEC" w:rsidRPr="00115270" w:rsidRDefault="00831D5A" w:rsidP="00D00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2024 год – 100%</w:t>
            </w:r>
          </w:p>
          <w:p w:rsidR="00D00AEC" w:rsidRPr="00115270" w:rsidRDefault="00D00AEC" w:rsidP="00907F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15270" w:rsidRPr="00115270" w:rsidTr="004D0BFC">
        <w:tc>
          <w:tcPr>
            <w:tcW w:w="2727" w:type="dxa"/>
          </w:tcPr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Сроки реализации подпрограммы</w:t>
            </w:r>
          </w:p>
        </w:tc>
        <w:tc>
          <w:tcPr>
            <w:tcW w:w="6629" w:type="dxa"/>
          </w:tcPr>
          <w:p w:rsidR="00714BCF" w:rsidRPr="00115270" w:rsidRDefault="00D00AEC" w:rsidP="00D00AE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2022</w:t>
            </w:r>
            <w:r w:rsidR="00714BC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202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3–2024</w:t>
            </w:r>
            <w:r w:rsidR="00714BCF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714BCF" w:rsidRPr="00115270" w:rsidTr="004D0BFC">
        <w:tc>
          <w:tcPr>
            <w:tcW w:w="2727" w:type="dxa"/>
          </w:tcPr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Объемы 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и источники 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6629" w:type="dxa"/>
          </w:tcPr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на реализацию подпрограммы составит 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2 108 300,70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рублей, 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2022 год, всего –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951 644,27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рублей, 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62CAD">
              <w:rPr>
                <w:rFonts w:ascii="Times New Roman" w:hAnsi="Times New Roman" w:cs="Times New Roman"/>
                <w:sz w:val="30"/>
                <w:szCs w:val="30"/>
              </w:rPr>
              <w:t>50 741,27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714BCF" w:rsidRPr="00115270" w:rsidRDefault="00714BCF" w:rsidP="0016361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305</w:t>
            </w:r>
            <w:r w:rsidR="00462CAD">
              <w:rPr>
                <w:rFonts w:ascii="Times New Roman" w:hAnsi="Times New Roman" w:cs="Times New Roman"/>
                <w:sz w:val="30"/>
                <w:szCs w:val="30"/>
              </w:rPr>
              <w:t> 598,35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9D775B" w:rsidRPr="00115270" w:rsidRDefault="009D775B" w:rsidP="009D77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средства</w:t>
            </w:r>
            <w:r w:rsidRPr="00115270">
              <w:rPr>
                <w:rFonts w:ascii="Times New Roman" w:hAnsi="Times New Roman"/>
                <w:sz w:val="24"/>
                <w:szCs w:val="30"/>
              </w:rPr>
              <w:t xml:space="preserve">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федерального бюджета –</w:t>
            </w:r>
            <w:r w:rsidR="00850E1A" w:rsidRPr="00115270">
              <w:rPr>
                <w:rFonts w:ascii="Times New Roman" w:hAnsi="Times New Roman"/>
                <w:sz w:val="30"/>
                <w:szCs w:val="30"/>
              </w:rPr>
              <w:t xml:space="preserve"> 595 304,65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00AEC" w:rsidRPr="00115270" w:rsidRDefault="00D00AEC" w:rsidP="00D00AE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2023 год, всего –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959 670,29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рублей, </w:t>
            </w:r>
          </w:p>
          <w:p w:rsidR="00D00AEC" w:rsidRPr="00115270" w:rsidRDefault="00D00AEC" w:rsidP="00D00AE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D00AEC" w:rsidRPr="00115270" w:rsidRDefault="00D00AEC" w:rsidP="00D00AE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62CAD">
              <w:rPr>
                <w:rFonts w:ascii="Times New Roman" w:hAnsi="Times New Roman" w:cs="Times New Roman"/>
                <w:sz w:val="30"/>
                <w:szCs w:val="30"/>
              </w:rPr>
              <w:t>50 698,99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D00AEC" w:rsidRPr="00115270" w:rsidRDefault="00D00AEC" w:rsidP="00D00AE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62CAD">
              <w:rPr>
                <w:rFonts w:ascii="Times New Roman" w:hAnsi="Times New Roman" w:cs="Times New Roman"/>
                <w:sz w:val="30"/>
                <w:szCs w:val="30"/>
              </w:rPr>
              <w:t>341 248,90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D00AEC" w:rsidRPr="00115270" w:rsidRDefault="00D00AEC" w:rsidP="00D0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средства</w:t>
            </w:r>
            <w:r w:rsidRPr="00115270">
              <w:rPr>
                <w:rFonts w:ascii="Times New Roman" w:hAnsi="Times New Roman"/>
                <w:sz w:val="24"/>
                <w:szCs w:val="30"/>
              </w:rPr>
              <w:t xml:space="preserve">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федерального бюджета –</w:t>
            </w:r>
            <w:r w:rsidR="00850E1A" w:rsidRPr="00115270">
              <w:rPr>
                <w:rFonts w:ascii="Times New Roman" w:hAnsi="Times New Roman"/>
                <w:sz w:val="30"/>
                <w:szCs w:val="30"/>
              </w:rPr>
              <w:t xml:space="preserve"> 567 722,40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рублей;</w:t>
            </w:r>
          </w:p>
          <w:p w:rsidR="00D00AEC" w:rsidRPr="00115270" w:rsidRDefault="00D00AEC" w:rsidP="00D00AE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2024 год, всего –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196 986,14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рублей, </w:t>
            </w:r>
          </w:p>
          <w:p w:rsidR="00D00AEC" w:rsidRPr="00115270" w:rsidRDefault="00D00AEC" w:rsidP="00D00AE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D00AEC" w:rsidRPr="00115270" w:rsidRDefault="00D00AEC" w:rsidP="00D00AE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48</w:t>
            </w:r>
            <w:r w:rsidR="00462CAD">
              <w:rPr>
                <w:rFonts w:ascii="Times New Roman" w:hAnsi="Times New Roman" w:cs="Times New Roman"/>
                <w:sz w:val="30"/>
                <w:szCs w:val="30"/>
              </w:rPr>
              <w:t> 410,94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D00AEC" w:rsidRPr="00115270" w:rsidRDefault="00D00AEC" w:rsidP="00D00AE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148</w:t>
            </w:r>
            <w:r w:rsidR="00462CAD">
              <w:rPr>
                <w:rFonts w:ascii="Times New Roman" w:hAnsi="Times New Roman" w:cs="Times New Roman"/>
                <w:sz w:val="30"/>
                <w:szCs w:val="30"/>
              </w:rPr>
              <w:t> 575,20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D00AEC" w:rsidRPr="00115270" w:rsidRDefault="00D00AEC" w:rsidP="00D00A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средства</w:t>
            </w:r>
            <w:r w:rsidRPr="00115270">
              <w:rPr>
                <w:rFonts w:ascii="Times New Roman" w:hAnsi="Times New Roman"/>
                <w:sz w:val="24"/>
                <w:szCs w:val="30"/>
              </w:rPr>
              <w:t xml:space="preserve">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федерального бюджета –</w:t>
            </w:r>
            <w:r w:rsidR="00831D5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50E1A" w:rsidRPr="00115270">
              <w:rPr>
                <w:rFonts w:ascii="Times New Roman" w:hAnsi="Times New Roman"/>
                <w:sz w:val="30"/>
                <w:szCs w:val="30"/>
              </w:rPr>
              <w:t xml:space="preserve">0,00 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б</w:t>
            </w:r>
            <w:r w:rsidR="00850E1A" w:rsidRPr="00115270">
              <w:rPr>
                <w:rFonts w:ascii="Times New Roman" w:hAnsi="Times New Roman"/>
                <w:sz w:val="30"/>
                <w:szCs w:val="30"/>
              </w:rPr>
              <w:t>лей</w:t>
            </w:r>
          </w:p>
          <w:p w:rsidR="00714BCF" w:rsidRPr="00115270" w:rsidRDefault="00714BCF" w:rsidP="009D775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14BCF" w:rsidRPr="00115270" w:rsidRDefault="00714BCF" w:rsidP="00714B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21C0" w:rsidRPr="00115270" w:rsidRDefault="008021C0" w:rsidP="008021C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1. Постановка общегородской проблемы подпрограммы 7</w:t>
      </w:r>
    </w:p>
    <w:p w:rsidR="008021C0" w:rsidRPr="00115270" w:rsidRDefault="008021C0" w:rsidP="008021C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021C0" w:rsidRPr="00115270" w:rsidRDefault="008021C0" w:rsidP="008021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Питание обучающихся в муниципальных общеобразовательных организациях города Красноярска с 01.09.2020 организовано в соотве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стви</w:t>
      </w:r>
      <w:r w:rsidR="00303415"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 изменениями, в</w:t>
      </w:r>
      <w:r w:rsidR="00190062" w:rsidRPr="00115270">
        <w:rPr>
          <w:rFonts w:ascii="Times New Roman" w:hAnsi="Times New Roman" w:cs="Times New Roman"/>
          <w:sz w:val="30"/>
          <w:szCs w:val="30"/>
        </w:rPr>
        <w:t xml:space="preserve">несенными Федеральным законом </w:t>
      </w:r>
      <w:r w:rsidRPr="00115270">
        <w:rPr>
          <w:rFonts w:ascii="Times New Roman" w:hAnsi="Times New Roman" w:cs="Times New Roman"/>
          <w:sz w:val="30"/>
          <w:szCs w:val="30"/>
        </w:rPr>
        <w:t>от 01.03.2020 № 47</w:t>
      </w:r>
      <w:r w:rsidR="00303415" w:rsidRPr="00115270">
        <w:rPr>
          <w:rFonts w:ascii="Times New Roman" w:hAnsi="Times New Roman" w:cs="Times New Roman"/>
          <w:sz w:val="30"/>
          <w:szCs w:val="30"/>
        </w:rPr>
        <w:t>-ФЗ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нормы Федеральных </w:t>
      </w:r>
      <w:hyperlink r:id="rId76" w:history="1">
        <w:r w:rsidRPr="00115270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190062" w:rsidRPr="00115270">
        <w:rPr>
          <w:rFonts w:ascii="Times New Roman" w:hAnsi="Times New Roman" w:cs="Times New Roman"/>
          <w:sz w:val="30"/>
          <w:szCs w:val="30"/>
        </w:rPr>
        <w:t>ов от 29.12.2012 № 273-</w:t>
      </w:r>
      <w:r w:rsidRPr="00115270">
        <w:rPr>
          <w:rFonts w:ascii="Times New Roman" w:hAnsi="Times New Roman" w:cs="Times New Roman"/>
          <w:sz w:val="30"/>
          <w:szCs w:val="30"/>
        </w:rPr>
        <w:t xml:space="preserve">ФЗ </w:t>
      </w:r>
      <w:r w:rsidR="00190062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«Об образовании в Российской</w:t>
      </w:r>
      <w:r w:rsidR="00190062" w:rsidRPr="00115270">
        <w:rPr>
          <w:rFonts w:ascii="Times New Roman" w:hAnsi="Times New Roman" w:cs="Times New Roman"/>
          <w:sz w:val="30"/>
          <w:szCs w:val="30"/>
        </w:rPr>
        <w:t xml:space="preserve"> Федерации», от 02.01.2000 № 29-</w:t>
      </w:r>
      <w:r w:rsidRPr="00115270">
        <w:rPr>
          <w:rFonts w:ascii="Times New Roman" w:hAnsi="Times New Roman" w:cs="Times New Roman"/>
          <w:sz w:val="30"/>
          <w:szCs w:val="30"/>
        </w:rPr>
        <w:t xml:space="preserve">ФЗ </w:t>
      </w:r>
      <w:r w:rsidR="00190062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«О качестве и безопасности пищевых продуктов», на основании </w:t>
      </w:r>
      <w:r w:rsidR="00303415" w:rsidRPr="00115270">
        <w:rPr>
          <w:rFonts w:ascii="Times New Roman" w:hAnsi="Times New Roman" w:cs="Times New Roman"/>
          <w:sz w:val="30"/>
          <w:szCs w:val="30"/>
        </w:rPr>
        <w:t>З</w:t>
      </w:r>
      <w:r w:rsidRPr="00115270">
        <w:rPr>
          <w:rFonts w:ascii="Times New Roman" w:hAnsi="Times New Roman" w:cs="Times New Roman"/>
          <w:sz w:val="30"/>
          <w:szCs w:val="30"/>
        </w:rPr>
        <w:t>ак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="00303415" w:rsidRPr="00115270">
        <w:rPr>
          <w:rFonts w:ascii="Times New Roman" w:hAnsi="Times New Roman" w:cs="Times New Roman"/>
          <w:sz w:val="30"/>
          <w:szCs w:val="30"/>
        </w:rPr>
        <w:t>нов Красноярского края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от 27.12.2005 </w:t>
      </w:r>
      <w:hyperlink r:id="rId77" w:history="1">
        <w:r w:rsidRPr="00115270">
          <w:rPr>
            <w:rFonts w:ascii="Times New Roman" w:hAnsi="Times New Roman" w:cs="Times New Roman"/>
            <w:sz w:val="30"/>
            <w:szCs w:val="30"/>
          </w:rPr>
          <w:t>№ 17-4377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чающихся в муниципальных и частных общеобразовательных орган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зациях по имеющим государственную аккредитацию основным общ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образовательным программам без взимания платы»</w:t>
      </w:r>
      <w:r w:rsidR="00303415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от 02.11</w:t>
      </w:r>
      <w:r w:rsidR="00190062" w:rsidRPr="00115270">
        <w:rPr>
          <w:rFonts w:ascii="Times New Roman" w:hAnsi="Times New Roman" w:cs="Times New Roman"/>
          <w:sz w:val="30"/>
          <w:szCs w:val="30"/>
        </w:rPr>
        <w:t>.2000                  № 12-</w:t>
      </w:r>
      <w:r w:rsidRPr="00115270">
        <w:rPr>
          <w:rFonts w:ascii="Times New Roman" w:hAnsi="Times New Roman" w:cs="Times New Roman"/>
          <w:sz w:val="30"/>
          <w:szCs w:val="30"/>
        </w:rPr>
        <w:t xml:space="preserve">961 </w:t>
      </w:r>
      <w:r w:rsidR="000D1B6F" w:rsidRPr="00115270">
        <w:rPr>
          <w:rFonts w:ascii="Times New Roman" w:hAnsi="Times New Roman" w:cs="Times New Roman"/>
          <w:sz w:val="30"/>
          <w:szCs w:val="30"/>
        </w:rPr>
        <w:t>«О защите прав ребенка»</w:t>
      </w:r>
      <w:r w:rsidRPr="0011527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021C0" w:rsidRPr="00115270" w:rsidRDefault="008021C0" w:rsidP="001900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Для обучающихся школ города организовано: бесплатное горячее питание обучающихся, получающих начальное общее образование      (горячий завтрак </w:t>
      </w:r>
      <w:r w:rsidR="00190062" w:rsidRPr="00115270">
        <w:rPr>
          <w:rFonts w:ascii="Times New Roman" w:hAnsi="Times New Roman" w:cs="Times New Roman"/>
          <w:sz w:val="30"/>
          <w:szCs w:val="30"/>
        </w:rPr>
        <w:t>– обучающихся в первую смену</w:t>
      </w:r>
      <w:r w:rsidR="00303415" w:rsidRPr="00115270">
        <w:rPr>
          <w:rFonts w:ascii="Times New Roman" w:hAnsi="Times New Roman" w:cs="Times New Roman"/>
          <w:sz w:val="30"/>
          <w:szCs w:val="30"/>
        </w:rPr>
        <w:t>,</w:t>
      </w:r>
      <w:r w:rsidR="00190062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горячий обед </w:t>
      </w:r>
      <w:r w:rsidR="00190062" w:rsidRPr="00115270">
        <w:rPr>
          <w:rFonts w:ascii="Times New Roman" w:hAnsi="Times New Roman" w:cs="Times New Roman"/>
          <w:sz w:val="30"/>
          <w:szCs w:val="30"/>
        </w:rPr>
        <w:t>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об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чающихся во вторую смену); питание детей льготн</w:t>
      </w:r>
      <w:r w:rsidR="00103E8E">
        <w:rPr>
          <w:rFonts w:ascii="Times New Roman" w:hAnsi="Times New Roman" w:cs="Times New Roman"/>
          <w:sz w:val="30"/>
          <w:szCs w:val="30"/>
        </w:rPr>
        <w:t>ых категорий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обуч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 xml:space="preserve">ющихся; питание детей за счет родителей (законных представителей). </w:t>
      </w:r>
    </w:p>
    <w:p w:rsidR="008021C0" w:rsidRPr="00115270" w:rsidRDefault="008021C0" w:rsidP="008021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полномочий органов местного самоуправления </w:t>
      </w:r>
      <w:r w:rsidR="00190062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hyperlink r:id="rId78" w:history="1">
        <w:r w:rsidR="00190062" w:rsidRPr="00115270">
          <w:rPr>
            <w:rFonts w:ascii="Times New Roman" w:hAnsi="Times New Roman" w:cs="Times New Roman"/>
            <w:sz w:val="30"/>
            <w:szCs w:val="30"/>
          </w:rPr>
          <w:t>п</w:t>
        </w:r>
        <w:r w:rsidRPr="00115270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администрации город</w:t>
      </w:r>
      <w:r w:rsidR="000D1B6F" w:rsidRPr="00115270">
        <w:rPr>
          <w:rFonts w:ascii="Times New Roman" w:hAnsi="Times New Roman" w:cs="Times New Roman"/>
          <w:sz w:val="30"/>
          <w:szCs w:val="30"/>
        </w:rPr>
        <w:t>а от 27.06.2005 №</w:t>
      </w:r>
      <w:r w:rsidRPr="00115270">
        <w:rPr>
          <w:rFonts w:ascii="Times New Roman" w:hAnsi="Times New Roman" w:cs="Times New Roman"/>
          <w:sz w:val="30"/>
          <w:szCs w:val="30"/>
        </w:rPr>
        <w:t xml:space="preserve"> 367 утверждено Положение об организации питания обучающихся в муниципальных образовательных организациях, согласно которому осуществляется вз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имодействие органов администрации города, организаций обществе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>ного питания и общеобразовательных организаций.</w:t>
      </w:r>
    </w:p>
    <w:p w:rsidR="008021C0" w:rsidRPr="00115270" w:rsidRDefault="008021C0" w:rsidP="008021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целях обеспечения обучающихся муниципальных общеобраз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вательных организаций города, а также учитывая  высокую социальную значимость вопроса организации питания и обеспечения бесплатным горячим питанием обучающихся определены подходы по подготовке условий для организации питания.</w:t>
      </w:r>
    </w:p>
    <w:p w:rsidR="008021C0" w:rsidRPr="00115270" w:rsidRDefault="008021C0" w:rsidP="008021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Для обеспечения питанием обучающихся с 1 сентября 2020 года </w:t>
      </w:r>
      <w:r w:rsidR="00190062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администрации города от 30.06.2020 № 498 в отрасли </w:t>
      </w:r>
      <w:r w:rsidR="00303415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303415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создан «оператор» – МАУ «Центр </w:t>
      </w:r>
      <w:r w:rsidR="00190062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питания».</w:t>
      </w:r>
    </w:p>
    <w:p w:rsidR="008021C0" w:rsidRPr="00115270" w:rsidRDefault="008021C0" w:rsidP="003034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Основными видами деятельности МАУ «Центр питания» являю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ся: обеспечение питанием обучающихся за счет бюджетных ассигнов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ний бюджета субъекта Российской Федерации и бюджета города Кра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ноярска, путем проведения закупочных процедур; организация прио</w:t>
      </w:r>
      <w:r w:rsidRPr="00115270">
        <w:rPr>
          <w:rFonts w:ascii="Times New Roman" w:hAnsi="Times New Roman" w:cs="Times New Roman"/>
          <w:sz w:val="30"/>
          <w:szCs w:val="30"/>
        </w:rPr>
        <w:t>б</w:t>
      </w:r>
      <w:r w:rsidRPr="00115270">
        <w:rPr>
          <w:rFonts w:ascii="Times New Roman" w:hAnsi="Times New Roman" w:cs="Times New Roman"/>
          <w:sz w:val="30"/>
          <w:szCs w:val="30"/>
        </w:rPr>
        <w:t>ретения технологического оборуд</w:t>
      </w:r>
      <w:r w:rsidR="00190062" w:rsidRPr="00115270">
        <w:rPr>
          <w:rFonts w:ascii="Times New Roman" w:hAnsi="Times New Roman" w:cs="Times New Roman"/>
          <w:sz w:val="30"/>
          <w:szCs w:val="30"/>
        </w:rPr>
        <w:t xml:space="preserve">ования для помещений столовых;                </w:t>
      </w:r>
      <w:r w:rsidRPr="00115270">
        <w:rPr>
          <w:rFonts w:ascii="Times New Roman" w:hAnsi="Times New Roman" w:cs="Times New Roman"/>
          <w:sz w:val="30"/>
          <w:szCs w:val="30"/>
        </w:rPr>
        <w:t>мониторинг надлежащего качества питания обучающихся и воспита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>ников образовательных учреждений города Красноярска; контроль над надлежащим санитарным состоянием помещений столовых.</w:t>
      </w:r>
    </w:p>
    <w:p w:rsidR="008021C0" w:rsidRPr="00115270" w:rsidRDefault="008021C0" w:rsidP="003034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качестве органа, осуществляющего координацию деятельности МАУ «Центр питания», определено главное управление образования.  </w:t>
      </w:r>
    </w:p>
    <w:p w:rsidR="008021C0" w:rsidRPr="00115270" w:rsidRDefault="008021C0" w:rsidP="003034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системе образова</w:t>
      </w:r>
      <w:r w:rsidR="00303415" w:rsidRPr="00115270">
        <w:rPr>
          <w:rFonts w:ascii="Times New Roman" w:hAnsi="Times New Roman" w:cs="Times New Roman"/>
          <w:sz w:val="30"/>
          <w:szCs w:val="30"/>
        </w:rPr>
        <w:t>ния города</w:t>
      </w:r>
      <w:r w:rsidRPr="00115270">
        <w:rPr>
          <w:rFonts w:ascii="Times New Roman" w:hAnsi="Times New Roman" w:cs="Times New Roman"/>
          <w:sz w:val="30"/>
          <w:szCs w:val="30"/>
        </w:rPr>
        <w:t xml:space="preserve"> 11</w:t>
      </w:r>
      <w:r w:rsidR="00D00AEC" w:rsidRPr="00115270">
        <w:rPr>
          <w:rFonts w:ascii="Times New Roman" w:hAnsi="Times New Roman" w:cs="Times New Roman"/>
          <w:sz w:val="30"/>
          <w:szCs w:val="30"/>
        </w:rPr>
        <w:t>1</w:t>
      </w:r>
      <w:r w:rsidRPr="00115270">
        <w:rPr>
          <w:rFonts w:ascii="Times New Roman" w:hAnsi="Times New Roman" w:cs="Times New Roman"/>
          <w:sz w:val="30"/>
          <w:szCs w:val="30"/>
        </w:rPr>
        <w:t xml:space="preserve"> школ, из них </w:t>
      </w:r>
      <w:r w:rsidR="00D00AEC" w:rsidRPr="00115270">
        <w:rPr>
          <w:rFonts w:ascii="Times New Roman" w:hAnsi="Times New Roman" w:cs="Times New Roman"/>
          <w:sz w:val="30"/>
          <w:szCs w:val="30"/>
        </w:rPr>
        <w:t>10</w:t>
      </w:r>
      <w:r w:rsidRPr="00115270">
        <w:rPr>
          <w:rFonts w:ascii="Times New Roman" w:hAnsi="Times New Roman" w:cs="Times New Roman"/>
          <w:sz w:val="30"/>
          <w:szCs w:val="30"/>
        </w:rPr>
        <w:t xml:space="preserve"> учреждений имеют собственные пищеблоки.</w:t>
      </w:r>
    </w:p>
    <w:p w:rsidR="008021C0" w:rsidRPr="00115270" w:rsidRDefault="008021C0" w:rsidP="003034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связи с устаревшей материально-технической базой и износом технологического оборудования школьных столовых необходима м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дернизация пищеблоков. Техническое состояние технологического об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рудования, находящегося в неудовлетворительном состоянии, составл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 xml:space="preserve">ет </w:t>
      </w:r>
      <w:r w:rsidR="0004363C" w:rsidRPr="00115270">
        <w:rPr>
          <w:rFonts w:ascii="Times New Roman" w:hAnsi="Times New Roman" w:cs="Times New Roman"/>
          <w:sz w:val="30"/>
          <w:szCs w:val="30"/>
        </w:rPr>
        <w:t>68</w:t>
      </w:r>
      <w:r w:rsidRPr="00115270">
        <w:rPr>
          <w:rFonts w:ascii="Times New Roman" w:hAnsi="Times New Roman" w:cs="Times New Roman"/>
          <w:sz w:val="30"/>
          <w:szCs w:val="30"/>
        </w:rPr>
        <w:t>%. Оснащение общеобразовательных учреждений современным технологическим и холодильным оборудованием положительно скаже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ся на качестве питания детей.</w:t>
      </w:r>
    </w:p>
    <w:p w:rsidR="008021C0" w:rsidRPr="00115270" w:rsidRDefault="008021C0" w:rsidP="003034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целях повышения эффективности оказания услуг по организ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ции горячего питания также необходимо формирование культуры зд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рового питания школьников. Решение данной задачи путем проведения в общеобразовательных учреждениях просветительской и пропага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>дистской работы, направленной на привлечение обучающихся к системе полноценного комплексного питания и ведения здорового образа жи</w:t>
      </w:r>
      <w:r w:rsidRPr="00115270">
        <w:rPr>
          <w:rFonts w:ascii="Times New Roman" w:hAnsi="Times New Roman" w:cs="Times New Roman"/>
          <w:sz w:val="30"/>
          <w:szCs w:val="30"/>
        </w:rPr>
        <w:t>з</w:t>
      </w:r>
      <w:r w:rsidRPr="00115270">
        <w:rPr>
          <w:rFonts w:ascii="Times New Roman" w:hAnsi="Times New Roman" w:cs="Times New Roman"/>
          <w:sz w:val="30"/>
          <w:szCs w:val="30"/>
        </w:rPr>
        <w:t>ни, совместно осуществляют МАУ «Центр питания» и муниципальные образовательные организации города.</w:t>
      </w:r>
    </w:p>
    <w:p w:rsidR="008021C0" w:rsidRPr="00115270" w:rsidRDefault="008021C0" w:rsidP="001900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021C0" w:rsidRPr="00115270" w:rsidRDefault="008021C0" w:rsidP="008021C0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2. Основная цель, задачи, сроки выполнения и показатели</w:t>
      </w:r>
    </w:p>
    <w:p w:rsidR="008021C0" w:rsidRPr="00115270" w:rsidRDefault="008021C0" w:rsidP="008021C0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результативности подпрограммы 7</w:t>
      </w:r>
    </w:p>
    <w:p w:rsidR="008021C0" w:rsidRPr="00115270" w:rsidRDefault="008021C0" w:rsidP="008021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021C0" w:rsidRPr="00115270" w:rsidRDefault="008021C0" w:rsidP="004E113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Цель подпрограммы: </w:t>
      </w:r>
      <w:r w:rsidRPr="00115270">
        <w:rPr>
          <w:rFonts w:ascii="Times New Roman" w:hAnsi="Times New Roman"/>
          <w:sz w:val="30"/>
          <w:szCs w:val="30"/>
        </w:rPr>
        <w:t>создание необходимых и достаточных усл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вий, направленных на обеспечение обучающихся общеобразовательных организаций рациональным и сбалансированным питанием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021C0" w:rsidRPr="00115270" w:rsidRDefault="008021C0" w:rsidP="004E113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Основные задачи подпрограммы:</w:t>
      </w:r>
    </w:p>
    <w:p w:rsidR="008021C0" w:rsidRPr="00115270" w:rsidRDefault="008021C0" w:rsidP="004E113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r w:rsidRPr="00115270">
        <w:rPr>
          <w:rFonts w:ascii="Times New Roman" w:hAnsi="Times New Roman"/>
          <w:sz w:val="30"/>
          <w:szCs w:val="30"/>
        </w:rPr>
        <w:t>арантирование качества и безопасности питания, пищевых пр</w:t>
      </w:r>
      <w:r w:rsidRPr="00115270">
        <w:rPr>
          <w:rFonts w:ascii="Times New Roman" w:hAnsi="Times New Roman"/>
          <w:sz w:val="30"/>
          <w:szCs w:val="30"/>
        </w:rPr>
        <w:t>о</w:t>
      </w:r>
      <w:r w:rsidRPr="00115270">
        <w:rPr>
          <w:rFonts w:ascii="Times New Roman" w:hAnsi="Times New Roman"/>
          <w:sz w:val="30"/>
          <w:szCs w:val="30"/>
        </w:rPr>
        <w:t>дуктов, используемых в приготовлении блюд;</w:t>
      </w:r>
    </w:p>
    <w:p w:rsidR="008021C0" w:rsidRPr="00115270" w:rsidRDefault="008021C0" w:rsidP="004E113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обеспечение обучающихся по образовательным программам начального общего образования в муниципальных образовательных 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ганизациях не менее одного раза в день бесплатным горячим питанием, предусматривающим наличие горячего блюда, не считая горячего напитка;</w:t>
      </w:r>
    </w:p>
    <w:p w:rsidR="008021C0" w:rsidRPr="00115270" w:rsidRDefault="008021C0" w:rsidP="004E113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проведение модернизации пищеблоков общеобразовательных о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ганизаций;</w:t>
      </w:r>
    </w:p>
    <w:p w:rsidR="008021C0" w:rsidRPr="00115270" w:rsidRDefault="008021C0" w:rsidP="004E113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пропаганда принципов здорового и полноценного питания.</w:t>
      </w:r>
    </w:p>
    <w:p w:rsidR="008021C0" w:rsidRPr="00115270" w:rsidRDefault="008021C0" w:rsidP="004E113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 и основные задачи подпрограммы определены в соотве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ствии с Федеральным </w:t>
      </w:r>
      <w:hyperlink r:id="rId79" w:history="1">
        <w:r w:rsidRPr="00115270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местного самоуправления в Российской Федерации», Фед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ральным </w:t>
      </w:r>
      <w:hyperlink r:id="rId80" w:history="1">
        <w:r w:rsidRPr="00115270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от 29.12.2012 № 273-ФЗ «Об образовании в Росси</w:t>
      </w:r>
      <w:r w:rsidRPr="00115270">
        <w:rPr>
          <w:rFonts w:ascii="Times New Roman" w:hAnsi="Times New Roman" w:cs="Times New Roman"/>
          <w:sz w:val="30"/>
          <w:szCs w:val="30"/>
        </w:rPr>
        <w:t>й</w:t>
      </w:r>
      <w:r w:rsidRPr="00115270">
        <w:rPr>
          <w:rFonts w:ascii="Times New Roman" w:hAnsi="Times New Roman" w:cs="Times New Roman"/>
          <w:sz w:val="30"/>
          <w:szCs w:val="30"/>
        </w:rPr>
        <w:t xml:space="preserve">ской Федерации», </w:t>
      </w:r>
      <w:hyperlink r:id="rId81" w:history="1">
        <w:r w:rsidRPr="00115270">
          <w:rPr>
            <w:rFonts w:ascii="Times New Roman" w:hAnsi="Times New Roman" w:cs="Times New Roman"/>
            <w:sz w:val="30"/>
            <w:szCs w:val="30"/>
          </w:rPr>
          <w:t>Уставом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города Красноярска, </w:t>
      </w:r>
      <w:hyperlink r:id="rId82" w:history="1">
        <w:r w:rsidR="00303415" w:rsidRPr="00115270">
          <w:rPr>
            <w:rFonts w:ascii="Times New Roman" w:hAnsi="Times New Roman" w:cs="Times New Roman"/>
            <w:sz w:val="30"/>
            <w:szCs w:val="30"/>
          </w:rPr>
          <w:t>п</w:t>
        </w:r>
        <w:r w:rsidRPr="00115270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адм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нистрации города от 27.06.2005 № 367 «Об организации питания в м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ниципальных образовательных организациях города Красноярска».</w:t>
      </w:r>
    </w:p>
    <w:p w:rsidR="008021C0" w:rsidRPr="00115270" w:rsidRDefault="008021C0" w:rsidP="004E113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Показатели результативности подпрограммы: </w:t>
      </w:r>
    </w:p>
    <w:p w:rsidR="008021C0" w:rsidRPr="00115270" w:rsidRDefault="008021C0" w:rsidP="004E113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охват обучающихся муниципальных общеобразовательных орг</w:t>
      </w:r>
      <w:r w:rsidRPr="00115270">
        <w:rPr>
          <w:rFonts w:ascii="Times New Roman" w:hAnsi="Times New Roman"/>
          <w:sz w:val="30"/>
          <w:szCs w:val="30"/>
        </w:rPr>
        <w:t>а</w:t>
      </w:r>
      <w:r w:rsidR="00190062" w:rsidRPr="00115270">
        <w:rPr>
          <w:rFonts w:ascii="Times New Roman" w:hAnsi="Times New Roman"/>
          <w:sz w:val="30"/>
          <w:szCs w:val="30"/>
        </w:rPr>
        <w:t xml:space="preserve">низаций </w:t>
      </w:r>
      <w:r w:rsidR="00303415" w:rsidRPr="00115270">
        <w:rPr>
          <w:rFonts w:ascii="Times New Roman" w:hAnsi="Times New Roman"/>
          <w:sz w:val="30"/>
          <w:szCs w:val="30"/>
        </w:rPr>
        <w:t>горячим питанием</w:t>
      </w:r>
      <w:r w:rsidR="004E1137" w:rsidRPr="00115270">
        <w:rPr>
          <w:rFonts w:ascii="Times New Roman" w:hAnsi="Times New Roman"/>
          <w:sz w:val="30"/>
          <w:szCs w:val="30"/>
        </w:rPr>
        <w:t>;</w:t>
      </w:r>
    </w:p>
    <w:p w:rsidR="008021C0" w:rsidRPr="00115270" w:rsidRDefault="008021C0" w:rsidP="004E113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доля обучающи</w:t>
      </w:r>
      <w:r w:rsidR="00190062"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хся 1–4 классов муниципальных 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общеобразов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тельных организаций, обеспеченных бесплатным горячим питание</w:t>
      </w:r>
      <w:r w:rsidR="00303415" w:rsidRPr="00115270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8021C0" w:rsidRPr="00115270" w:rsidRDefault="008021C0" w:rsidP="008021C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Ср</w:t>
      </w:r>
      <w:r w:rsidR="00D00AEC" w:rsidRPr="00115270">
        <w:rPr>
          <w:rFonts w:ascii="Times New Roman" w:eastAsia="Times New Roman" w:hAnsi="Times New Roman"/>
          <w:sz w:val="30"/>
          <w:szCs w:val="30"/>
          <w:lang w:eastAsia="ru-RU"/>
        </w:rPr>
        <w:t>ок реализации подпрограммы: 2022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год и плановый период 202</w:t>
      </w:r>
      <w:r w:rsidR="00D00AEC" w:rsidRPr="00115270">
        <w:rPr>
          <w:rFonts w:ascii="Times New Roman" w:eastAsia="Times New Roman" w:hAnsi="Times New Roman"/>
          <w:sz w:val="30"/>
          <w:szCs w:val="30"/>
          <w:lang w:eastAsia="ru-RU"/>
        </w:rPr>
        <w:t>3–2024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годов.</w:t>
      </w:r>
    </w:p>
    <w:p w:rsidR="008021C0" w:rsidRPr="00115270" w:rsidRDefault="008021C0" w:rsidP="008021C0">
      <w:pPr>
        <w:pStyle w:val="ConsPlusNormal"/>
        <w:jc w:val="both"/>
        <w:rPr>
          <w:rFonts w:ascii="Times New Roman" w:hAnsi="Times New Roman" w:cs="Times New Roman"/>
          <w:szCs w:val="30"/>
        </w:rPr>
      </w:pPr>
    </w:p>
    <w:p w:rsidR="00FF1184" w:rsidRPr="00115270" w:rsidRDefault="00FF1184" w:rsidP="00FF118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3. Механизм реализации подпрограммы 7</w:t>
      </w:r>
    </w:p>
    <w:p w:rsidR="00FF1184" w:rsidRPr="00115270" w:rsidRDefault="00FF1184" w:rsidP="00FF118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F1184" w:rsidRPr="00115270" w:rsidRDefault="00FF1184" w:rsidP="00FF118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Исполнители подпрограммы – главное управление образования, 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муниципальные учреждения.</w:t>
      </w:r>
    </w:p>
    <w:p w:rsidR="00FF1184" w:rsidRPr="00115270" w:rsidRDefault="00FF1184" w:rsidP="00FF118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и муниципальные учреждения:</w:t>
      </w:r>
    </w:p>
    <w:p w:rsidR="00FF1184" w:rsidRPr="00BD4102" w:rsidRDefault="00FF1184" w:rsidP="00FF118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разрабатывают соответствующие правовые акты, регулирующие пр</w:t>
      </w:r>
      <w:r w:rsidRPr="00BD4102">
        <w:rPr>
          <w:rFonts w:ascii="Times New Roman" w:hAnsi="Times New Roman" w:cs="Times New Roman"/>
          <w:sz w:val="30"/>
          <w:szCs w:val="30"/>
        </w:rPr>
        <w:t>оцедуры исполнения мероприятий подпрограммы;</w:t>
      </w:r>
    </w:p>
    <w:p w:rsidR="00FF1184" w:rsidRPr="00BD4102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102">
        <w:rPr>
          <w:rFonts w:ascii="Times New Roman" w:hAnsi="Times New Roman" w:cs="Times New Roman"/>
          <w:sz w:val="30"/>
          <w:szCs w:val="30"/>
        </w:rPr>
        <w:t>заключают договоры (контракты) на поставки товаров (выполн</w:t>
      </w:r>
      <w:r w:rsidRPr="00BD4102">
        <w:rPr>
          <w:rFonts w:ascii="Times New Roman" w:hAnsi="Times New Roman" w:cs="Times New Roman"/>
          <w:sz w:val="30"/>
          <w:szCs w:val="30"/>
        </w:rPr>
        <w:t>е</w:t>
      </w:r>
      <w:r w:rsidRPr="00BD4102">
        <w:rPr>
          <w:rFonts w:ascii="Times New Roman" w:hAnsi="Times New Roman" w:cs="Times New Roman"/>
          <w:sz w:val="30"/>
          <w:szCs w:val="30"/>
        </w:rPr>
        <w:t>ние работ, оказание услуг) с поставщиками (подрядчиками, исполнит</w:t>
      </w:r>
      <w:r w:rsidRPr="00BD4102">
        <w:rPr>
          <w:rFonts w:ascii="Times New Roman" w:hAnsi="Times New Roman" w:cs="Times New Roman"/>
          <w:sz w:val="30"/>
          <w:szCs w:val="30"/>
        </w:rPr>
        <w:t>е</w:t>
      </w:r>
      <w:r w:rsidRPr="00BD4102">
        <w:rPr>
          <w:rFonts w:ascii="Times New Roman" w:hAnsi="Times New Roman" w:cs="Times New Roman"/>
          <w:sz w:val="30"/>
          <w:szCs w:val="30"/>
        </w:rPr>
        <w:t>лями), необходимые для реализации мероприятий подпрограммы;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102">
        <w:rPr>
          <w:rFonts w:ascii="Times New Roman" w:hAnsi="Times New Roman" w:cs="Times New Roman"/>
          <w:sz w:val="30"/>
          <w:szCs w:val="30"/>
        </w:rPr>
        <w:t>осуществляют приемку поставленных товаров, выполненных р</w:t>
      </w:r>
      <w:r w:rsidRPr="00BD4102">
        <w:rPr>
          <w:rFonts w:ascii="Times New Roman" w:hAnsi="Times New Roman" w:cs="Times New Roman"/>
          <w:sz w:val="30"/>
          <w:szCs w:val="30"/>
        </w:rPr>
        <w:t>а</w:t>
      </w:r>
      <w:r w:rsidRPr="00BD4102">
        <w:rPr>
          <w:rFonts w:ascii="Times New Roman" w:hAnsi="Times New Roman" w:cs="Times New Roman"/>
          <w:sz w:val="30"/>
          <w:szCs w:val="30"/>
        </w:rPr>
        <w:t>бот, оказанных услуг;</w:t>
      </w:r>
    </w:p>
    <w:p w:rsidR="00FF1184" w:rsidRPr="00BD4102" w:rsidRDefault="00FF1184" w:rsidP="00FF118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осуществляют координацию деятельности подведомственных учреждений по заключению договоров на поставки товаров (выполн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ние работ, оказание услуг) с поставщиками (подрядчиками, исполнит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лями), необ</w:t>
      </w:r>
      <w:r w:rsidRPr="00BD4102">
        <w:rPr>
          <w:rFonts w:ascii="Times New Roman" w:hAnsi="Times New Roman" w:cs="Times New Roman"/>
          <w:sz w:val="30"/>
          <w:szCs w:val="30"/>
        </w:rPr>
        <w:t>ходимых для реализации мероприятий подпрограммы.</w:t>
      </w:r>
    </w:p>
    <w:p w:rsidR="00FF1184" w:rsidRPr="00BD4102" w:rsidRDefault="00FF1184" w:rsidP="00FF118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102">
        <w:rPr>
          <w:rFonts w:ascii="Times New Roman" w:hAnsi="Times New Roman" w:cs="Times New Roman"/>
          <w:sz w:val="30"/>
          <w:szCs w:val="30"/>
        </w:rPr>
        <w:t>Функции заказчика при выполнении мероприятий подпрограммы осуществляют главное управление образования, муниципальные учр</w:t>
      </w:r>
      <w:r w:rsidRPr="00BD4102">
        <w:rPr>
          <w:rFonts w:ascii="Times New Roman" w:hAnsi="Times New Roman" w:cs="Times New Roman"/>
          <w:sz w:val="30"/>
          <w:szCs w:val="30"/>
        </w:rPr>
        <w:t>е</w:t>
      </w:r>
      <w:r w:rsidRPr="00BD4102">
        <w:rPr>
          <w:rFonts w:ascii="Times New Roman" w:hAnsi="Times New Roman" w:cs="Times New Roman"/>
          <w:sz w:val="30"/>
          <w:szCs w:val="30"/>
        </w:rPr>
        <w:t>ждения.</w:t>
      </w:r>
    </w:p>
    <w:p w:rsidR="00FF1184" w:rsidRPr="00115270" w:rsidRDefault="00FF1184" w:rsidP="00FF118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102">
        <w:rPr>
          <w:rFonts w:ascii="Times New Roman" w:hAnsi="Times New Roman" w:cs="Times New Roman"/>
          <w:sz w:val="30"/>
          <w:szCs w:val="30"/>
        </w:rPr>
        <w:t>Возмещение затрат частным общеобразовательным организациям, расположенным на территории города Красноярска, осуществляющим образовательную деятельность по имеющим государственную аккред</w:t>
      </w:r>
      <w:r w:rsidRPr="00BD4102">
        <w:rPr>
          <w:rFonts w:ascii="Times New Roman" w:hAnsi="Times New Roman" w:cs="Times New Roman"/>
          <w:sz w:val="30"/>
          <w:szCs w:val="30"/>
        </w:rPr>
        <w:t>и</w:t>
      </w:r>
      <w:r w:rsidRPr="00BD4102">
        <w:rPr>
          <w:rFonts w:ascii="Times New Roman" w:hAnsi="Times New Roman" w:cs="Times New Roman"/>
          <w:sz w:val="30"/>
          <w:szCs w:val="30"/>
        </w:rPr>
        <w:t>тацию основным общеобразовательным программам, связанных с обе</w:t>
      </w:r>
      <w:r w:rsidRPr="00BD4102">
        <w:rPr>
          <w:rFonts w:ascii="Times New Roman" w:hAnsi="Times New Roman" w:cs="Times New Roman"/>
          <w:sz w:val="30"/>
          <w:szCs w:val="30"/>
        </w:rPr>
        <w:t>с</w:t>
      </w:r>
      <w:r w:rsidRPr="00BD4102">
        <w:rPr>
          <w:rFonts w:ascii="Times New Roman" w:hAnsi="Times New Roman" w:cs="Times New Roman"/>
          <w:sz w:val="30"/>
          <w:szCs w:val="30"/>
        </w:rPr>
        <w:t>печением бесплатным горячим питанием обучающихся, планируется осуществить в соответствии со статьей 78 Бюджетного кодекса Росси</w:t>
      </w:r>
      <w:r w:rsidRPr="00BD4102">
        <w:rPr>
          <w:rFonts w:ascii="Times New Roman" w:hAnsi="Times New Roman" w:cs="Times New Roman"/>
          <w:sz w:val="30"/>
          <w:szCs w:val="30"/>
        </w:rPr>
        <w:t>й</w:t>
      </w:r>
      <w:r w:rsidRPr="00BD4102">
        <w:rPr>
          <w:rFonts w:ascii="Times New Roman" w:hAnsi="Times New Roman" w:cs="Times New Roman"/>
          <w:sz w:val="30"/>
          <w:szCs w:val="30"/>
        </w:rPr>
        <w:t>ской Федерации.</w:t>
      </w:r>
    </w:p>
    <w:p w:rsidR="00FF1184" w:rsidRPr="00115270" w:rsidRDefault="00FF1184" w:rsidP="00FF118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организует реализацию меропр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ятий подпрограммы, принимает решение о внесении в нее изменений               и несет ответственность за достижение целевых индикаторов и показ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телей подпрограммы, а также конечных результатов ее реализации.</w:t>
      </w:r>
    </w:p>
    <w:p w:rsidR="00FF1184" w:rsidRPr="00115270" w:rsidRDefault="00FF1184" w:rsidP="00FF1184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Контроль за использованием средств бюджета города, средств вышестоящих бюджетов в рамках реализации мероприятий подпр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граммы осуществляется в соответствии с бюджетным законодател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ством  и законодательством в сфере закупок товаров, работ, услуг для муниципальных нужд в соответствии с Федеральными законами от 05.04.2013 </w:t>
      </w:r>
      <w:hyperlink r:id="rId83" w:history="1">
        <w:r w:rsidRPr="00115270">
          <w:rPr>
            <w:rFonts w:ascii="Times New Roman" w:hAnsi="Times New Roman" w:cs="Times New Roman"/>
            <w:sz w:val="30"/>
            <w:szCs w:val="30"/>
          </w:rPr>
          <w:t>№ 44-ФЗ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«О контрактной системе в сфере закупок товаров, работ, услуг для обеспечения государственных и муниципальных нужд», от 18.07.2011 </w:t>
      </w:r>
      <w:hyperlink r:id="rId84" w:history="1">
        <w:r w:rsidRPr="00115270">
          <w:rPr>
            <w:rFonts w:ascii="Times New Roman" w:hAnsi="Times New Roman" w:cs="Times New Roman"/>
            <w:sz w:val="30"/>
            <w:szCs w:val="30"/>
          </w:rPr>
          <w:t>№ 223-ФЗ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«О закупках товаров, работ, услуг 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дельными видами юридических лиц».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FF1184" w:rsidRPr="00115270" w:rsidRDefault="00FF1184" w:rsidP="00FF1184">
      <w:pPr>
        <w:pStyle w:val="ConsPlusNormal"/>
        <w:ind w:left="1211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7</w:t>
      </w:r>
    </w:p>
    <w:p w:rsidR="00FF1184" w:rsidRPr="00115270" w:rsidRDefault="00FF1184" w:rsidP="00FF1184">
      <w:pPr>
        <w:pStyle w:val="ConsPlusNormal"/>
        <w:ind w:firstLine="709"/>
        <w:rPr>
          <w:rFonts w:ascii="Times New Roman" w:hAnsi="Times New Roman" w:cs="Times New Roman"/>
          <w:sz w:val="24"/>
          <w:szCs w:val="30"/>
        </w:rPr>
      </w:pPr>
    </w:p>
    <w:p w:rsidR="00FF1184" w:rsidRPr="00115270" w:rsidRDefault="00FF1184" w:rsidP="00FF1184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FF1184" w:rsidRPr="00115270" w:rsidRDefault="00FF1184" w:rsidP="00FF1184">
      <w:pPr>
        <w:pStyle w:val="ab"/>
        <w:widowControl w:val="0"/>
        <w:suppressAutoHyphens w:val="0"/>
        <w:autoSpaceDE w:val="0"/>
        <w:autoSpaceDN w:val="0"/>
        <w:spacing w:line="235" w:lineRule="auto"/>
        <w:ind w:left="0" w:firstLine="709"/>
        <w:jc w:val="both"/>
        <w:rPr>
          <w:sz w:val="30"/>
          <w:szCs w:val="30"/>
          <w:lang w:eastAsia="ru-RU"/>
        </w:rPr>
      </w:pPr>
      <w:r w:rsidRPr="00115270">
        <w:rPr>
          <w:sz w:val="30"/>
          <w:szCs w:val="30"/>
          <w:lang w:eastAsia="ru-RU"/>
        </w:rPr>
        <w:t>мероприятие 7.1. Обеспечение деятельности муниципальных учреждений.</w:t>
      </w:r>
    </w:p>
    <w:p w:rsidR="00FF1184" w:rsidRPr="00115270" w:rsidRDefault="00FF1184" w:rsidP="00FF1184">
      <w:pPr>
        <w:pStyle w:val="ab"/>
        <w:widowControl w:val="0"/>
        <w:suppressAutoHyphens w:val="0"/>
        <w:autoSpaceDE w:val="0"/>
        <w:autoSpaceDN w:val="0"/>
        <w:spacing w:line="235" w:lineRule="auto"/>
        <w:ind w:left="0" w:firstLine="709"/>
        <w:jc w:val="both"/>
        <w:rPr>
          <w:sz w:val="30"/>
          <w:szCs w:val="30"/>
          <w:lang w:eastAsia="ru-RU"/>
        </w:rPr>
      </w:pPr>
      <w:r w:rsidRPr="00115270">
        <w:rPr>
          <w:sz w:val="30"/>
          <w:szCs w:val="30"/>
          <w:lang w:eastAsia="ru-RU"/>
        </w:rPr>
        <w:t>Мероприятие позволит обеспечить функционирование муниц</w:t>
      </w:r>
      <w:r w:rsidRPr="00115270">
        <w:rPr>
          <w:sz w:val="30"/>
          <w:szCs w:val="30"/>
          <w:lang w:eastAsia="ru-RU"/>
        </w:rPr>
        <w:t>и</w:t>
      </w:r>
      <w:r w:rsidRPr="00115270">
        <w:rPr>
          <w:sz w:val="30"/>
          <w:szCs w:val="30"/>
          <w:lang w:eastAsia="ru-RU"/>
        </w:rPr>
        <w:lastRenderedPageBreak/>
        <w:t>пального учреждения в целях организации работы по обеспечению и контролю качества питания обучающихся муниципальных общеобраз</w:t>
      </w:r>
      <w:r w:rsidRPr="00115270">
        <w:rPr>
          <w:sz w:val="30"/>
          <w:szCs w:val="30"/>
          <w:lang w:eastAsia="ru-RU"/>
        </w:rPr>
        <w:t>о</w:t>
      </w:r>
      <w:r w:rsidRPr="00115270">
        <w:rPr>
          <w:sz w:val="30"/>
          <w:szCs w:val="30"/>
          <w:lang w:eastAsia="ru-RU"/>
        </w:rPr>
        <w:t>вательных организаций.</w:t>
      </w:r>
    </w:p>
    <w:p w:rsidR="00FF1184" w:rsidRPr="00115270" w:rsidRDefault="00FF1184" w:rsidP="00FF1184">
      <w:pPr>
        <w:pStyle w:val="ab"/>
        <w:widowControl w:val="0"/>
        <w:suppressAutoHyphens w:val="0"/>
        <w:autoSpaceDE w:val="0"/>
        <w:autoSpaceDN w:val="0"/>
        <w:spacing w:line="235" w:lineRule="auto"/>
        <w:ind w:left="0" w:firstLine="709"/>
        <w:jc w:val="both"/>
        <w:rPr>
          <w:sz w:val="30"/>
          <w:szCs w:val="30"/>
          <w:lang w:eastAsia="ru-RU"/>
        </w:rPr>
      </w:pPr>
      <w:r w:rsidRPr="00115270">
        <w:rPr>
          <w:sz w:val="30"/>
          <w:szCs w:val="30"/>
          <w:lang w:eastAsia="ru-RU"/>
        </w:rPr>
        <w:t>Главным распорядителем бюджетных средств по данному мер</w:t>
      </w:r>
      <w:r w:rsidRPr="00115270">
        <w:rPr>
          <w:sz w:val="30"/>
          <w:szCs w:val="30"/>
          <w:lang w:eastAsia="ru-RU"/>
        </w:rPr>
        <w:t>о</w:t>
      </w:r>
      <w:r w:rsidRPr="00115270">
        <w:rPr>
          <w:sz w:val="30"/>
          <w:szCs w:val="30"/>
          <w:lang w:eastAsia="ru-RU"/>
        </w:rPr>
        <w:t>приятию является главное управление образования.</w:t>
      </w:r>
    </w:p>
    <w:p w:rsidR="00FF1184" w:rsidRPr="00115270" w:rsidRDefault="00FF1184" w:rsidP="00FF1184">
      <w:pPr>
        <w:pStyle w:val="ab"/>
        <w:widowControl w:val="0"/>
        <w:suppressAutoHyphens w:val="0"/>
        <w:autoSpaceDE w:val="0"/>
        <w:autoSpaceDN w:val="0"/>
        <w:spacing w:line="235" w:lineRule="auto"/>
        <w:ind w:left="0" w:firstLine="709"/>
        <w:jc w:val="both"/>
        <w:rPr>
          <w:sz w:val="30"/>
          <w:szCs w:val="30"/>
          <w:lang w:eastAsia="ru-RU"/>
        </w:rPr>
      </w:pPr>
      <w:r w:rsidRPr="00115270">
        <w:rPr>
          <w:sz w:val="30"/>
          <w:szCs w:val="30"/>
          <w:lang w:eastAsia="ru-RU"/>
        </w:rPr>
        <w:t>Исполнителем данного мероприятия является муниципальное а</w:t>
      </w:r>
      <w:r w:rsidRPr="00115270">
        <w:rPr>
          <w:sz w:val="30"/>
          <w:szCs w:val="30"/>
          <w:lang w:eastAsia="ru-RU"/>
        </w:rPr>
        <w:t>в</w:t>
      </w:r>
      <w:r w:rsidRPr="00115270">
        <w:rPr>
          <w:sz w:val="30"/>
          <w:szCs w:val="30"/>
          <w:lang w:eastAsia="ru-RU"/>
        </w:rPr>
        <w:t>тономное учреждение «Центр питания».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115270">
        <w:rPr>
          <w:rFonts w:ascii="Times New Roman" w:eastAsiaTheme="minorHAnsi" w:hAnsi="Times New Roman" w:cs="Times New Roman"/>
          <w:sz w:val="30"/>
          <w:szCs w:val="30"/>
          <w:lang w:eastAsia="en-US"/>
        </w:rPr>
        <w:t>Источник финансирования – бюджет города Красноярска.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 70 091,97 тыс. рублей, в том числе по годам: 23 363,99 тыс. рублей в 2022 году, 23 363,99 тыс. рублей в 202</w:t>
      </w:r>
      <w:r>
        <w:rPr>
          <w:rFonts w:ascii="Times New Roman" w:hAnsi="Times New Roman" w:cs="Times New Roman"/>
          <w:sz w:val="30"/>
          <w:szCs w:val="30"/>
        </w:rPr>
        <w:t xml:space="preserve">3 году, </w:t>
      </w:r>
      <w:r w:rsidRPr="00115270">
        <w:rPr>
          <w:rFonts w:ascii="Times New Roman" w:hAnsi="Times New Roman" w:cs="Times New Roman"/>
          <w:sz w:val="30"/>
          <w:szCs w:val="30"/>
        </w:rPr>
        <w:t>23 363,99 тыс. рублей в 2024 году;</w:t>
      </w:r>
    </w:p>
    <w:p w:rsidR="00FF1184" w:rsidRPr="00115270" w:rsidRDefault="001302F8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38" w:history="1">
        <w:r w:rsidR="00FF1184" w:rsidRPr="00115270">
          <w:rPr>
            <w:rFonts w:ascii="Times New Roman" w:hAnsi="Times New Roman" w:cs="Times New Roman"/>
            <w:sz w:val="30"/>
            <w:szCs w:val="30"/>
          </w:rPr>
          <w:t>мероприятие 7.2</w:t>
        </w:r>
      </w:hyperlink>
      <w:r w:rsidR="00FF1184" w:rsidRPr="00115270">
        <w:rPr>
          <w:rFonts w:ascii="Times New Roman" w:hAnsi="Times New Roman" w:cs="Times New Roman"/>
          <w:sz w:val="30"/>
          <w:szCs w:val="30"/>
        </w:rPr>
        <w:t>. Обеспечение питанием детей из семей со средн</w:t>
      </w:r>
      <w:r w:rsidR="00FF1184" w:rsidRPr="00115270">
        <w:rPr>
          <w:rFonts w:ascii="Times New Roman" w:hAnsi="Times New Roman" w:cs="Times New Roman"/>
          <w:sz w:val="30"/>
          <w:szCs w:val="30"/>
        </w:rPr>
        <w:t>е</w:t>
      </w:r>
      <w:r w:rsidR="00FF1184" w:rsidRPr="00115270">
        <w:rPr>
          <w:rFonts w:ascii="Times New Roman" w:hAnsi="Times New Roman" w:cs="Times New Roman"/>
          <w:sz w:val="30"/>
          <w:szCs w:val="30"/>
        </w:rPr>
        <w:t>душевым доходом ниже прожиточного минимума, посещающих группы продленного дня в общеобразовательных учреждениях, без взимания платы.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планируются расходы на орган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зацию</w:t>
      </w:r>
      <w:r w:rsidRPr="00115270">
        <w:rPr>
          <w:rFonts w:ascii="Times New Roman" w:hAnsi="Times New Roman" w:cs="Times New Roman"/>
          <w:sz w:val="24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питания</w:t>
      </w:r>
      <w:r w:rsidRPr="00115270">
        <w:rPr>
          <w:rFonts w:ascii="Times New Roman" w:hAnsi="Times New Roman" w:cs="Times New Roman"/>
          <w:sz w:val="24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3 141 учащегося 1–4 классов общеобразовательных учреждений города Красноярска, посещающего группы продленного дня, из семей со среднедушевым доходом ниже прожиточного миним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ма.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FF1184" w:rsidRPr="00115270" w:rsidRDefault="00FF1184" w:rsidP="00FF11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образовательные учреждения.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 75 140,85 тыс. рублей, в том числе по годам: 25 046,95 тыс. рублей в 2022 году, 25 046,95 тыс. рублей в 2023 году, 25 046,95 тыс. рублей в 2024 году;</w:t>
      </w:r>
    </w:p>
    <w:p w:rsidR="00FF1184" w:rsidRPr="00115270" w:rsidRDefault="001302F8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696" w:history="1">
        <w:r w:rsidR="00FF1184" w:rsidRPr="00115270">
          <w:rPr>
            <w:rFonts w:ascii="Times New Roman" w:hAnsi="Times New Roman" w:cs="Times New Roman"/>
            <w:sz w:val="30"/>
            <w:szCs w:val="30"/>
          </w:rPr>
          <w:t>мероприятие 7.</w:t>
        </w:r>
      </w:hyperlink>
      <w:r w:rsidR="00FF1184" w:rsidRPr="00115270">
        <w:rPr>
          <w:rFonts w:ascii="Times New Roman" w:hAnsi="Times New Roman" w:cs="Times New Roman"/>
          <w:sz w:val="30"/>
          <w:szCs w:val="30"/>
        </w:rPr>
        <w:t xml:space="preserve">3. </w:t>
      </w:r>
      <w:r w:rsidR="00FF1184" w:rsidRPr="001B203E">
        <w:rPr>
          <w:rFonts w:ascii="Times New Roman" w:hAnsi="Times New Roman" w:cs="Times New Roman"/>
          <w:sz w:val="30"/>
          <w:szCs w:val="30"/>
        </w:rPr>
        <w:t>Обеспечение бесплатным питанием обучающи</w:t>
      </w:r>
      <w:r w:rsidR="00FF1184" w:rsidRPr="001B203E">
        <w:rPr>
          <w:rFonts w:ascii="Times New Roman" w:hAnsi="Times New Roman" w:cs="Times New Roman"/>
          <w:sz w:val="30"/>
          <w:szCs w:val="30"/>
        </w:rPr>
        <w:t>х</w:t>
      </w:r>
      <w:r w:rsidR="00FF1184" w:rsidRPr="001B203E">
        <w:rPr>
          <w:rFonts w:ascii="Times New Roman" w:hAnsi="Times New Roman" w:cs="Times New Roman"/>
          <w:sz w:val="30"/>
          <w:szCs w:val="30"/>
        </w:rPr>
        <w:t>ся в муниципальных и частных общеобразовательных организациях по имеющим государственную аккредитацию основным общеобразов</w:t>
      </w:r>
      <w:r w:rsidR="00FF1184" w:rsidRPr="001B203E">
        <w:rPr>
          <w:rFonts w:ascii="Times New Roman" w:hAnsi="Times New Roman" w:cs="Times New Roman"/>
          <w:sz w:val="30"/>
          <w:szCs w:val="30"/>
        </w:rPr>
        <w:t>а</w:t>
      </w:r>
      <w:r w:rsidR="00FF1184" w:rsidRPr="001B203E">
        <w:rPr>
          <w:rFonts w:ascii="Times New Roman" w:hAnsi="Times New Roman" w:cs="Times New Roman"/>
          <w:sz w:val="30"/>
          <w:szCs w:val="30"/>
        </w:rPr>
        <w:t>тельным программам</w:t>
      </w:r>
      <w:r w:rsidR="00FF1184" w:rsidRPr="00115270">
        <w:rPr>
          <w:rFonts w:ascii="Times New Roman" w:hAnsi="Times New Roman" w:cs="Times New Roman"/>
          <w:sz w:val="30"/>
          <w:szCs w:val="30"/>
        </w:rPr>
        <w:t>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за счет средств краевого бюджета во исполнение </w:t>
      </w:r>
      <w:hyperlink r:id="rId85" w:history="1">
        <w:r w:rsidRPr="00115270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Красноярского края от 02.11.2000 № 12-961               «О защите прав ребенка» предусматриваются расходы: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организацию горячих завтраков учащихся общеобразовател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ных учреждений города из семей со среднедушевым доходом ниже в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личины прожиточного минимума, установленной в районах Красноя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ского края на душу населения. Планируемое количество таких учащи</w:t>
      </w:r>
      <w:r w:rsidRPr="00115270">
        <w:rPr>
          <w:rFonts w:ascii="Times New Roman" w:hAnsi="Times New Roman" w:cs="Times New Roman"/>
          <w:sz w:val="30"/>
          <w:szCs w:val="30"/>
        </w:rPr>
        <w:t>х</w:t>
      </w:r>
      <w:r w:rsidRPr="00115270">
        <w:rPr>
          <w:rFonts w:ascii="Times New Roman" w:hAnsi="Times New Roman" w:cs="Times New Roman"/>
          <w:sz w:val="30"/>
          <w:szCs w:val="30"/>
        </w:rPr>
        <w:t>ся 4 097 человек ежегодно;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на организацию горячих обедов учащихся общеобразовательных учреждений города из семей со среднедушевым доходом ниже велич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ны прожиточного минимума, установленной в районах Красноярского края на душу населения. Планируемое количество таких учащихся             788 человек ежегодно;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организацию горячих полдников учащихся общеобразовател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ных учреждений города из семей со среднедушевым доходом ниже в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личины прожиточного минимума, установленной в районах Красноя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>ского края на душу населения. Планируемое количество таких учащи</w:t>
      </w:r>
      <w:r w:rsidRPr="00115270">
        <w:rPr>
          <w:rFonts w:ascii="Times New Roman" w:hAnsi="Times New Roman" w:cs="Times New Roman"/>
          <w:sz w:val="30"/>
          <w:szCs w:val="30"/>
        </w:rPr>
        <w:t>х</w:t>
      </w:r>
      <w:r w:rsidRPr="00115270">
        <w:rPr>
          <w:rFonts w:ascii="Times New Roman" w:hAnsi="Times New Roman" w:cs="Times New Roman"/>
          <w:sz w:val="30"/>
          <w:szCs w:val="30"/>
        </w:rPr>
        <w:t>ся 9 человек ежегодно;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организацию горячих завтраков и горячих обедов учащихся общеобразовательных учреждений города с ограниченными возможн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стями здоровья. Планируемое количество таких учащихся 4 007 человек ежегодно;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организацию горячих обедов и полдников учащихся общеобр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зовательных учреждений города с ограниченными возможностями зд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ровья. Планируемое количество таких учащихся 714 человек ежегодно;</w:t>
      </w:r>
    </w:p>
    <w:p w:rsidR="00FF1184" w:rsidRPr="00BD4102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 выплату денежной компенсации взамен бесплатного горячего завтрака и горячего обеда обучающимся с ограниченными возможн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 xml:space="preserve">стями здоровья в муниципальных общеобразовательных организациях </w:t>
      </w:r>
      <w:r w:rsidRPr="00BD4102">
        <w:rPr>
          <w:rFonts w:ascii="Times New Roman" w:hAnsi="Times New Roman" w:cs="Times New Roman"/>
          <w:sz w:val="30"/>
          <w:szCs w:val="30"/>
        </w:rPr>
        <w:t>по имеющим государственную аккредитацию основным общеобразов</w:t>
      </w:r>
      <w:r w:rsidRPr="00BD4102">
        <w:rPr>
          <w:rFonts w:ascii="Times New Roman" w:hAnsi="Times New Roman" w:cs="Times New Roman"/>
          <w:sz w:val="30"/>
          <w:szCs w:val="30"/>
        </w:rPr>
        <w:t>а</w:t>
      </w:r>
      <w:r w:rsidRPr="00BD4102">
        <w:rPr>
          <w:rFonts w:ascii="Times New Roman" w:hAnsi="Times New Roman" w:cs="Times New Roman"/>
          <w:sz w:val="30"/>
          <w:szCs w:val="30"/>
        </w:rPr>
        <w:t>тельным программам, осваивающим основные общеобразовательные программы на дому, ежемесячно в течение учебного года. Планируемое количество таких учащихся 214 человек ежегодно;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102">
        <w:rPr>
          <w:rFonts w:ascii="Times New Roman" w:hAnsi="Times New Roman" w:cs="Times New Roman"/>
          <w:sz w:val="30"/>
          <w:szCs w:val="30"/>
        </w:rPr>
        <w:t>на возмещение затрат частным общеобразовательным организац</w:t>
      </w:r>
      <w:r w:rsidRPr="00BD4102">
        <w:rPr>
          <w:rFonts w:ascii="Times New Roman" w:hAnsi="Times New Roman" w:cs="Times New Roman"/>
          <w:sz w:val="30"/>
          <w:szCs w:val="30"/>
        </w:rPr>
        <w:t>и</w:t>
      </w:r>
      <w:r w:rsidRPr="00BD4102">
        <w:rPr>
          <w:rFonts w:ascii="Times New Roman" w:hAnsi="Times New Roman" w:cs="Times New Roman"/>
          <w:sz w:val="30"/>
          <w:szCs w:val="30"/>
        </w:rPr>
        <w:t>ям, расположенным на территории города Красноярска, осуществля</w:t>
      </w:r>
      <w:r w:rsidRPr="00BD4102">
        <w:rPr>
          <w:rFonts w:ascii="Times New Roman" w:hAnsi="Times New Roman" w:cs="Times New Roman"/>
          <w:sz w:val="30"/>
          <w:szCs w:val="30"/>
        </w:rPr>
        <w:t>ю</w:t>
      </w:r>
      <w:r w:rsidRPr="00BD4102">
        <w:rPr>
          <w:rFonts w:ascii="Times New Roman" w:hAnsi="Times New Roman" w:cs="Times New Roman"/>
          <w:sz w:val="30"/>
          <w:szCs w:val="30"/>
        </w:rPr>
        <w:t>щим образовательную деятельность по имеющим государственную а</w:t>
      </w:r>
      <w:r w:rsidRPr="00BD4102">
        <w:rPr>
          <w:rFonts w:ascii="Times New Roman" w:hAnsi="Times New Roman" w:cs="Times New Roman"/>
          <w:sz w:val="30"/>
          <w:szCs w:val="30"/>
        </w:rPr>
        <w:t>к</w:t>
      </w:r>
      <w:r w:rsidRPr="00BD4102">
        <w:rPr>
          <w:rFonts w:ascii="Times New Roman" w:hAnsi="Times New Roman" w:cs="Times New Roman"/>
          <w:sz w:val="30"/>
          <w:szCs w:val="30"/>
        </w:rPr>
        <w:t>кредитацию основным общеобразовательным программам, связанных с обеспечением бесплатным горячим питанием обучающихся.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 главное управление образования.</w:t>
      </w:r>
    </w:p>
    <w:p w:rsidR="00FF1184" w:rsidRPr="00115270" w:rsidRDefault="00FF1184" w:rsidP="00FF11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учреждения.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Красноярского края.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 423 607,00 тыс. рублей, в том числе по годам: 126 456,60 тыс. рублей в 2022 году, 148 575,20 тыс. рублей в 2023 году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15270">
        <w:rPr>
          <w:rFonts w:ascii="Times New Roman" w:hAnsi="Times New Roman" w:cs="Times New Roman"/>
          <w:sz w:val="30"/>
          <w:szCs w:val="30"/>
        </w:rPr>
        <w:t>148 575,20 тыс. рублей в 2024 году;</w:t>
      </w:r>
    </w:p>
    <w:p w:rsidR="00FF1184" w:rsidRPr="00115270" w:rsidRDefault="00FF1184" w:rsidP="00FF118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мероприятие 7.4. Софинансирование организации и обеспечения обучающихся по образовательным программам начального общего 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разования в муниципальных образовательных организациях, за искл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чением обучающихся  с ограниченными возможностями здоровья, бе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платным горячим питанием, предусматривающим наличие горячего блюда, не считая горячего напитка.</w:t>
      </w:r>
    </w:p>
    <w:p w:rsidR="00FF1184" w:rsidRPr="00115270" w:rsidRDefault="00FF1184" w:rsidP="00FF1184">
      <w:pPr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данного мероприятия за счет средств краевого бюджета во исполнение </w:t>
      </w:r>
      <w:hyperlink r:id="rId86" w:history="1">
        <w:r w:rsidRPr="00115270">
          <w:rPr>
            <w:rFonts w:ascii="Times New Roman" w:eastAsia="Times New Roman" w:hAnsi="Times New Roman"/>
            <w:sz w:val="30"/>
            <w:szCs w:val="30"/>
            <w:lang w:eastAsia="ru-RU"/>
          </w:rPr>
          <w:t>Закона</w:t>
        </w:r>
      </w:hyperlink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 xml:space="preserve"> Красноярского края от 02.11.2000 № 12-961 «О защите прав ребенка» предусматриваются расходы на организацию и обеспечение бесплатным горячим питанием 59 755  обучающихся             по образовательным программам начального общего образования, за исключением обучающихся с ограниченными возможностями здоровья.</w:t>
      </w:r>
    </w:p>
    <w:p w:rsidR="00FF1184" w:rsidRPr="00115270" w:rsidRDefault="00FF1184" w:rsidP="00FF118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Главным распорядителем бюджетных средств по данному мер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приятию является главное управление образования.</w:t>
      </w:r>
    </w:p>
    <w:p w:rsidR="00FF1184" w:rsidRPr="00115270" w:rsidRDefault="00FF1184" w:rsidP="00FF11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Исполнителями данного мероприятия являются муниципальные учреждения.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роприятия, составляет 1 539 460,88 тыс. рублей, в том числе средства бюджета города – 4 618,38 тыс. рублей, средства краевого бюджета – 371 815,45 тыс. рублей, средства федерального бюджета – 1 163 027,05 тыс. рублей, из них: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2022 году – 776 776,73 тыс. рублей, в том числе средства бюдж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та города – 2 330,33 тыс. рублей, средства краевого бюджета – </w:t>
      </w:r>
      <w:r>
        <w:rPr>
          <w:rFonts w:ascii="Times New Roman" w:hAnsi="Times New Roman" w:cs="Times New Roman"/>
          <w:sz w:val="30"/>
          <w:szCs w:val="30"/>
        </w:rPr>
        <w:t>179</w:t>
      </w:r>
      <w:r w:rsidRPr="00115270">
        <w:rPr>
          <w:rFonts w:ascii="Times New Roman" w:hAnsi="Times New Roman" w:cs="Times New Roman"/>
          <w:sz w:val="30"/>
          <w:szCs w:val="30"/>
        </w:rPr>
        <w:t> 141,75 тыс. рублей, средства федерального бюджета - 595 304,65 тыс. рублей;</w:t>
      </w:r>
    </w:p>
    <w:p w:rsidR="00FF1184" w:rsidRPr="00115270" w:rsidRDefault="00FF1184" w:rsidP="00FF118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2023 году – 762 684,15 тыс. рублей, в том числе средства бюдж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та города – 2 288,05 тыс. рублей, средства краевого бюджета – 192 673,70 тыс. рублей, средства федерального бюджета – 567 722,40 тыс. рублей.</w:t>
      </w:r>
    </w:p>
    <w:p w:rsidR="00C80F5A" w:rsidRPr="00115270" w:rsidRDefault="00C80F5A" w:rsidP="0065411A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F21B88" w:rsidP="0065411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" w:name="P1325"/>
      <w:bookmarkEnd w:id="4"/>
      <w:r w:rsidRPr="00115270">
        <w:rPr>
          <w:rFonts w:ascii="Times New Roman" w:hAnsi="Times New Roman" w:cs="Times New Roman"/>
          <w:sz w:val="30"/>
          <w:szCs w:val="30"/>
        </w:rPr>
        <w:t xml:space="preserve">Подпрограмма </w:t>
      </w:r>
      <w:r w:rsidR="00800D99" w:rsidRPr="00115270">
        <w:rPr>
          <w:rFonts w:ascii="Times New Roman" w:hAnsi="Times New Roman" w:cs="Times New Roman"/>
          <w:sz w:val="30"/>
          <w:szCs w:val="30"/>
        </w:rPr>
        <w:t>8</w:t>
      </w:r>
    </w:p>
    <w:p w:rsidR="00C80F5A" w:rsidRPr="00115270" w:rsidRDefault="004D0640" w:rsidP="0065411A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«</w:t>
      </w:r>
      <w:r w:rsidR="002E61BA" w:rsidRPr="00115270">
        <w:rPr>
          <w:rFonts w:ascii="Times New Roman" w:hAnsi="Times New Roman" w:cs="Times New Roman"/>
          <w:sz w:val="30"/>
          <w:szCs w:val="30"/>
        </w:rPr>
        <w:t>О</w:t>
      </w:r>
      <w:r w:rsidR="00F21B88" w:rsidRPr="00115270">
        <w:rPr>
          <w:rFonts w:ascii="Times New Roman" w:hAnsi="Times New Roman" w:cs="Times New Roman"/>
          <w:sz w:val="30"/>
          <w:szCs w:val="30"/>
        </w:rPr>
        <w:t>беспечение реализации муниципальной программы</w:t>
      </w:r>
      <w:r w:rsidRPr="00115270">
        <w:rPr>
          <w:rFonts w:ascii="Times New Roman" w:hAnsi="Times New Roman" w:cs="Times New Roman"/>
          <w:sz w:val="30"/>
          <w:szCs w:val="30"/>
        </w:rPr>
        <w:t>»</w:t>
      </w:r>
    </w:p>
    <w:p w:rsidR="00C80F5A" w:rsidRPr="00115270" w:rsidRDefault="00C80F5A" w:rsidP="0065411A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800D99" w:rsidP="0065411A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Паспорт подпрограммы 8</w:t>
      </w:r>
    </w:p>
    <w:p w:rsidR="00C80F5A" w:rsidRPr="00115270" w:rsidRDefault="00C80F5A" w:rsidP="0065411A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6912"/>
      </w:tblGrid>
      <w:tr w:rsidR="00115270" w:rsidRPr="00115270" w:rsidTr="004D0BFC">
        <w:tc>
          <w:tcPr>
            <w:tcW w:w="2444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912" w:type="dxa"/>
          </w:tcPr>
          <w:p w:rsidR="00C80F5A" w:rsidRPr="00115270" w:rsidRDefault="004D0640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Обеспечение реализации муниципальной пр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граммы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115270" w:rsidRPr="00115270" w:rsidTr="004D0BFC">
        <w:tc>
          <w:tcPr>
            <w:tcW w:w="2444" w:type="dxa"/>
          </w:tcPr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Исполнители мероприятий подпрограммы</w:t>
            </w:r>
          </w:p>
        </w:tc>
        <w:tc>
          <w:tcPr>
            <w:tcW w:w="6912" w:type="dxa"/>
          </w:tcPr>
          <w:p w:rsidR="0075253E" w:rsidRDefault="0075253E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главное управление образования;</w:t>
            </w:r>
          </w:p>
          <w:p w:rsidR="00DD68E7" w:rsidRPr="00115270" w:rsidRDefault="00DD68E7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муниципальные учреждения;</w:t>
            </w:r>
          </w:p>
          <w:p w:rsidR="00303415" w:rsidRPr="00115270" w:rsidRDefault="0075253E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управление учета и реализации жилищной </w:t>
            </w:r>
          </w:p>
          <w:p w:rsidR="0075253E" w:rsidRPr="00115270" w:rsidRDefault="0075253E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политики;</w:t>
            </w:r>
          </w:p>
          <w:p w:rsidR="00860672" w:rsidRPr="00115270" w:rsidRDefault="00860672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департамент социального развития;</w:t>
            </w:r>
          </w:p>
          <w:p w:rsidR="00C80F5A" w:rsidRDefault="0075253E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администрации районов в городе</w:t>
            </w:r>
          </w:p>
          <w:p w:rsidR="00DD68E7" w:rsidRPr="00115270" w:rsidRDefault="00DD68E7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15270" w:rsidRPr="00115270" w:rsidTr="004D0BFC">
        <w:tc>
          <w:tcPr>
            <w:tcW w:w="2444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Цель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912" w:type="dxa"/>
          </w:tcPr>
          <w:p w:rsidR="00F21B88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создание условий для эффективного управления отраслью </w:t>
            </w:r>
            <w:r w:rsidR="004D0640" w:rsidRPr="001152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Образование</w:t>
            </w:r>
            <w:r w:rsidR="004D0640" w:rsidRPr="001152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в городе Красноярске</w:t>
            </w:r>
            <w:r w:rsidR="00F21B88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и реализация отдельных переданных государстве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ных полномочий</w:t>
            </w:r>
          </w:p>
        </w:tc>
      </w:tr>
      <w:tr w:rsidR="00115270" w:rsidRPr="00115270" w:rsidTr="004D0BFC">
        <w:tc>
          <w:tcPr>
            <w:tcW w:w="2444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Задачи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912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1. Организация деятельности аппарата главного управления образования и учреждений, обеспеч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вающих деятельность образовательных учрежд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ний, направленной на эффективное управление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отраслью.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2. Обеспечение соблюдения требований законод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тельства Российской Федерации, Красноярского края и города Красноярска в сфере образования 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ганизациями, осуществляющими образовательную деятельность на территории города Красноярска </w:t>
            </w:r>
            <w:r w:rsidR="00F21B88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(за исключением случаев, установленных фед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ральным законодательством).</w:t>
            </w:r>
          </w:p>
          <w:p w:rsidR="006947EA" w:rsidRPr="00115270" w:rsidRDefault="006947E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3. Создание условий для профессионального ст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новления и</w:t>
            </w:r>
            <w:r w:rsidR="00A511F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развития педагогических кадров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80F5A" w:rsidRPr="00115270" w:rsidRDefault="00A511F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. Организация и осуществление деятельности по опеке и попечительству в отношении несоверше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нолетних</w:t>
            </w:r>
          </w:p>
        </w:tc>
      </w:tr>
      <w:tr w:rsidR="00115270" w:rsidRPr="00115270" w:rsidTr="004D0BFC">
        <w:tc>
          <w:tcPr>
            <w:tcW w:w="2444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результативн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сти подпрогра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мы</w:t>
            </w:r>
          </w:p>
        </w:tc>
        <w:tc>
          <w:tcPr>
            <w:tcW w:w="6912" w:type="dxa"/>
          </w:tcPr>
          <w:p w:rsidR="005A03EC" w:rsidRPr="00115270" w:rsidRDefault="00C80F5A" w:rsidP="004D06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количество муниципальных учреждений, в которых проведены контрольные мероприятия по исполн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е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нию бюджета</w:t>
            </w:r>
            <w:r w:rsidR="005A03EC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в том числе по годам:</w:t>
            </w:r>
          </w:p>
          <w:p w:rsidR="005A03EC" w:rsidRPr="00115270" w:rsidRDefault="005A03EC" w:rsidP="004D06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 w:rsidR="00BD543B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22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24 единицы;</w:t>
            </w:r>
          </w:p>
          <w:p w:rsidR="005A03EC" w:rsidRPr="00115270" w:rsidRDefault="005A03EC" w:rsidP="004D06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</w:t>
            </w:r>
            <w:r w:rsidR="00BD543B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23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24 единицы;</w:t>
            </w:r>
          </w:p>
          <w:p w:rsidR="005A03EC" w:rsidRDefault="005A03EC" w:rsidP="004D064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BD543B"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  <w:r w:rsidRPr="0011527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 – 24 единицы;</w:t>
            </w:r>
          </w:p>
          <w:p w:rsidR="000839A2" w:rsidRPr="000839A2" w:rsidRDefault="00FF0DB1" w:rsidP="000839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FF0DB1">
              <w:rPr>
                <w:rFonts w:ascii="Times New Roman" w:hAnsi="Times New Roman"/>
                <w:sz w:val="30"/>
                <w:szCs w:val="30"/>
              </w:rPr>
              <w:t>оличество приобретенных автобусов для перево</w:t>
            </w:r>
            <w:r w:rsidRPr="00FF0DB1">
              <w:rPr>
                <w:rFonts w:ascii="Times New Roman" w:hAnsi="Times New Roman"/>
                <w:sz w:val="30"/>
                <w:szCs w:val="30"/>
              </w:rPr>
              <w:t>з</w:t>
            </w:r>
            <w:r w:rsidRPr="00FF0DB1">
              <w:rPr>
                <w:rFonts w:ascii="Times New Roman" w:hAnsi="Times New Roman"/>
                <w:sz w:val="30"/>
                <w:szCs w:val="30"/>
              </w:rPr>
              <w:t>ки учащихся</w:t>
            </w:r>
            <w:r w:rsidR="000839A2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0839A2" w:rsidRPr="000839A2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FF0DB1" w:rsidRPr="000839A2" w:rsidRDefault="00FF0DB1" w:rsidP="00FF0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2022 год –</w:t>
            </w:r>
            <w:r w:rsidR="000839A2" w:rsidRPr="000839A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839A2">
              <w:rPr>
                <w:rFonts w:ascii="Times New Roman" w:hAnsi="Times New Roman"/>
                <w:sz w:val="30"/>
                <w:szCs w:val="30"/>
              </w:rPr>
              <w:t>4 единицы;</w:t>
            </w:r>
          </w:p>
          <w:p w:rsidR="00FF0DB1" w:rsidRPr="000839A2" w:rsidRDefault="00FF0DB1" w:rsidP="00FF0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2023 год – 0 единиц;</w:t>
            </w:r>
          </w:p>
          <w:p w:rsidR="00FF0DB1" w:rsidRPr="000839A2" w:rsidRDefault="00FF0DB1" w:rsidP="00FF0D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2024 год – 0 единиц;</w:t>
            </w:r>
          </w:p>
          <w:p w:rsidR="005A03EC" w:rsidRPr="000839A2" w:rsidRDefault="00C11FF1" w:rsidP="004D0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охват целевой аудитории культурно-массовыми мероприятиями</w:t>
            </w:r>
            <w:r w:rsidR="005A03EC" w:rsidRPr="000839A2">
              <w:rPr>
                <w:rFonts w:ascii="Times New Roman" w:hAnsi="Times New Roman"/>
                <w:sz w:val="30"/>
                <w:szCs w:val="30"/>
              </w:rPr>
              <w:t>, в том числе по годам:</w:t>
            </w:r>
          </w:p>
          <w:p w:rsidR="005A03EC" w:rsidRPr="000839A2" w:rsidRDefault="005A03EC" w:rsidP="004D0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</w:t>
            </w:r>
            <w:r w:rsidR="00BD543B" w:rsidRPr="000839A2">
              <w:rPr>
                <w:rFonts w:ascii="Times New Roman" w:hAnsi="Times New Roman"/>
                <w:sz w:val="30"/>
                <w:szCs w:val="30"/>
              </w:rPr>
              <w:t>22</w:t>
            </w:r>
            <w:r w:rsidRPr="000839A2">
              <w:rPr>
                <w:rFonts w:ascii="Times New Roman" w:hAnsi="Times New Roman"/>
                <w:sz w:val="30"/>
                <w:szCs w:val="30"/>
              </w:rPr>
              <w:t xml:space="preserve"> год – 100%;</w:t>
            </w:r>
          </w:p>
          <w:p w:rsidR="005A03EC" w:rsidRPr="000839A2" w:rsidRDefault="005A03EC" w:rsidP="004D0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</w:t>
            </w:r>
            <w:r w:rsidR="00BD543B" w:rsidRPr="000839A2">
              <w:rPr>
                <w:rFonts w:ascii="Times New Roman" w:hAnsi="Times New Roman"/>
                <w:sz w:val="30"/>
                <w:szCs w:val="30"/>
              </w:rPr>
              <w:t>3</w:t>
            </w:r>
            <w:r w:rsidRPr="000839A2">
              <w:rPr>
                <w:rFonts w:ascii="Times New Roman" w:hAnsi="Times New Roman"/>
                <w:sz w:val="30"/>
                <w:szCs w:val="30"/>
              </w:rPr>
              <w:t xml:space="preserve"> год – 100%;</w:t>
            </w:r>
          </w:p>
          <w:p w:rsidR="00B26CF3" w:rsidRPr="000839A2" w:rsidRDefault="00B26CF3" w:rsidP="00B26C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</w:t>
            </w:r>
            <w:r w:rsidR="00BD543B" w:rsidRPr="000839A2">
              <w:rPr>
                <w:rFonts w:ascii="Times New Roman" w:hAnsi="Times New Roman"/>
                <w:sz w:val="30"/>
                <w:szCs w:val="30"/>
              </w:rPr>
              <w:t>4</w:t>
            </w:r>
            <w:r w:rsidRPr="000839A2">
              <w:rPr>
                <w:rFonts w:ascii="Times New Roman" w:hAnsi="Times New Roman"/>
                <w:sz w:val="30"/>
                <w:szCs w:val="30"/>
              </w:rPr>
              <w:t xml:space="preserve"> год – 100%;</w:t>
            </w:r>
          </w:p>
          <w:p w:rsidR="005A03EC" w:rsidRPr="000839A2" w:rsidRDefault="00C80F5A" w:rsidP="004D0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количество премий Главы города в области образ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о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вания</w:t>
            </w:r>
            <w:r w:rsidR="005A03EC" w:rsidRPr="000839A2">
              <w:rPr>
                <w:rFonts w:ascii="Times New Roman" w:hAnsi="Times New Roman"/>
                <w:sz w:val="30"/>
                <w:szCs w:val="30"/>
              </w:rPr>
              <w:t>, в том числе по годам:</w:t>
            </w:r>
          </w:p>
          <w:p w:rsidR="005A03EC" w:rsidRPr="000839A2" w:rsidRDefault="005A03EC" w:rsidP="004D0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</w:t>
            </w:r>
            <w:r w:rsidR="00727C3B" w:rsidRPr="000839A2">
              <w:rPr>
                <w:rFonts w:ascii="Times New Roman" w:hAnsi="Times New Roman"/>
                <w:sz w:val="30"/>
                <w:szCs w:val="30"/>
              </w:rPr>
              <w:t>2</w:t>
            </w:r>
            <w:r w:rsidR="00BD543B" w:rsidRPr="000839A2">
              <w:rPr>
                <w:rFonts w:ascii="Times New Roman" w:hAnsi="Times New Roman"/>
                <w:sz w:val="30"/>
                <w:szCs w:val="30"/>
              </w:rPr>
              <w:t>2</w:t>
            </w:r>
            <w:r w:rsidRPr="000839A2">
              <w:rPr>
                <w:rFonts w:ascii="Times New Roman" w:hAnsi="Times New Roman"/>
                <w:sz w:val="30"/>
                <w:szCs w:val="30"/>
              </w:rPr>
              <w:t xml:space="preserve"> год – 7 человек;</w:t>
            </w:r>
          </w:p>
          <w:p w:rsidR="005A03EC" w:rsidRPr="000839A2" w:rsidRDefault="005A03EC" w:rsidP="004D0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</w:t>
            </w:r>
            <w:r w:rsidR="00BD543B" w:rsidRPr="000839A2">
              <w:rPr>
                <w:rFonts w:ascii="Times New Roman" w:hAnsi="Times New Roman"/>
                <w:sz w:val="30"/>
                <w:szCs w:val="30"/>
              </w:rPr>
              <w:t>3</w:t>
            </w:r>
            <w:r w:rsidRPr="000839A2">
              <w:rPr>
                <w:rFonts w:ascii="Times New Roman" w:hAnsi="Times New Roman"/>
                <w:sz w:val="30"/>
                <w:szCs w:val="30"/>
              </w:rPr>
              <w:t xml:space="preserve"> год – 7 человек;</w:t>
            </w:r>
          </w:p>
          <w:p w:rsidR="00B26CF3" w:rsidRPr="000839A2" w:rsidRDefault="00BD543B" w:rsidP="00B26C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2024</w:t>
            </w:r>
            <w:r w:rsidR="00B26CF3" w:rsidRPr="000839A2">
              <w:rPr>
                <w:rFonts w:ascii="Times New Roman" w:hAnsi="Times New Roman"/>
                <w:sz w:val="30"/>
                <w:szCs w:val="30"/>
              </w:rPr>
              <w:t xml:space="preserve"> год – 7 человек;</w:t>
            </w:r>
          </w:p>
          <w:p w:rsidR="005A03EC" w:rsidRPr="000839A2" w:rsidRDefault="00C80F5A" w:rsidP="004D0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количество победителей профессионального ко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н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курса </w:t>
            </w:r>
            <w:r w:rsidR="004D0640" w:rsidRPr="00115270">
              <w:rPr>
                <w:rFonts w:ascii="Times New Roman" w:hAnsi="Times New Roman"/>
                <w:sz w:val="30"/>
                <w:szCs w:val="30"/>
              </w:rPr>
              <w:t>«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Учитель года города Красноярска</w:t>
            </w:r>
            <w:r w:rsidR="004D0640" w:rsidRPr="00115270">
              <w:rPr>
                <w:rFonts w:ascii="Times New Roman" w:hAnsi="Times New Roman"/>
                <w:sz w:val="30"/>
                <w:szCs w:val="30"/>
              </w:rPr>
              <w:t>»</w:t>
            </w:r>
            <w:r w:rsidR="005A03EC" w:rsidRPr="000839A2">
              <w:rPr>
                <w:rFonts w:ascii="Times New Roman" w:hAnsi="Times New Roman"/>
                <w:sz w:val="30"/>
                <w:szCs w:val="30"/>
              </w:rPr>
              <w:t>, в том числе по годам:</w:t>
            </w:r>
          </w:p>
          <w:p w:rsidR="005A03EC" w:rsidRPr="000839A2" w:rsidRDefault="00727C3B" w:rsidP="004D0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lastRenderedPageBreak/>
              <w:t>202</w:t>
            </w:r>
            <w:r w:rsidR="00176ED6" w:rsidRPr="000839A2">
              <w:rPr>
                <w:rFonts w:ascii="Times New Roman" w:hAnsi="Times New Roman"/>
                <w:sz w:val="30"/>
                <w:szCs w:val="30"/>
              </w:rPr>
              <w:t>2</w:t>
            </w:r>
            <w:r w:rsidR="005A03EC" w:rsidRPr="000839A2">
              <w:rPr>
                <w:rFonts w:ascii="Times New Roman" w:hAnsi="Times New Roman"/>
                <w:sz w:val="30"/>
                <w:szCs w:val="30"/>
              </w:rPr>
              <w:t xml:space="preserve"> год – 4 человека;</w:t>
            </w:r>
          </w:p>
          <w:p w:rsidR="00B26CF3" w:rsidRPr="000839A2" w:rsidRDefault="00B26CF3" w:rsidP="00B26C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2023 год – 4 человека;</w:t>
            </w:r>
          </w:p>
          <w:p w:rsidR="00157AF7" w:rsidRPr="000839A2" w:rsidRDefault="00157AF7" w:rsidP="00157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2024 год – 4 человека;</w:t>
            </w:r>
          </w:p>
          <w:p w:rsidR="005A03EC" w:rsidRPr="000839A2" w:rsidRDefault="00CC61DB" w:rsidP="004D06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115270">
              <w:rPr>
                <w:rFonts w:ascii="Times New Roman" w:hAnsi="Times New Roman"/>
                <w:sz w:val="30"/>
                <w:szCs w:val="30"/>
              </w:rPr>
              <w:t>количество победителей профессионального ко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н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 xml:space="preserve">курса </w:t>
            </w:r>
            <w:r w:rsidR="004D0640" w:rsidRPr="00115270">
              <w:rPr>
                <w:rFonts w:ascii="Times New Roman" w:hAnsi="Times New Roman"/>
                <w:sz w:val="30"/>
                <w:szCs w:val="30"/>
              </w:rPr>
              <w:t>«</w:t>
            </w:r>
            <w:r w:rsidRPr="00115270">
              <w:rPr>
                <w:rFonts w:ascii="Times New Roman" w:hAnsi="Times New Roman"/>
                <w:sz w:val="30"/>
                <w:szCs w:val="30"/>
              </w:rPr>
              <w:t>Воспитатель года города Красноярска</w:t>
            </w:r>
            <w:r w:rsidR="004D0640" w:rsidRPr="00115270">
              <w:rPr>
                <w:rFonts w:ascii="Times New Roman" w:hAnsi="Times New Roman"/>
                <w:sz w:val="30"/>
                <w:szCs w:val="30"/>
              </w:rPr>
              <w:t>»</w:t>
            </w:r>
            <w:r w:rsidR="005A03EC" w:rsidRPr="000839A2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F21B88" w:rsidRPr="000839A2">
              <w:rPr>
                <w:rFonts w:ascii="Times New Roman" w:hAnsi="Times New Roman"/>
                <w:sz w:val="30"/>
                <w:szCs w:val="30"/>
              </w:rPr>
              <w:t xml:space="preserve">               </w:t>
            </w:r>
            <w:r w:rsidR="005A03EC" w:rsidRPr="000839A2">
              <w:rPr>
                <w:rFonts w:ascii="Times New Roman" w:hAnsi="Times New Roman"/>
                <w:sz w:val="30"/>
                <w:szCs w:val="30"/>
              </w:rPr>
              <w:t>в том числе по годам:</w:t>
            </w:r>
          </w:p>
          <w:p w:rsidR="00BD543B" w:rsidRPr="000839A2" w:rsidRDefault="00BD543B" w:rsidP="00BD5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2022 год – 4 человека;</w:t>
            </w:r>
          </w:p>
          <w:p w:rsidR="00BD543B" w:rsidRPr="000839A2" w:rsidRDefault="00BD543B" w:rsidP="00BD5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2023 год – 4 человека;</w:t>
            </w:r>
          </w:p>
          <w:p w:rsidR="00BD543B" w:rsidRPr="000839A2" w:rsidRDefault="00BD543B" w:rsidP="00BD54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0839A2">
              <w:rPr>
                <w:rFonts w:ascii="Times New Roman" w:hAnsi="Times New Roman"/>
                <w:sz w:val="30"/>
                <w:szCs w:val="30"/>
              </w:rPr>
              <w:t>2024 год – 4 чел</w:t>
            </w:r>
            <w:r w:rsidR="00831D5A" w:rsidRPr="000839A2">
              <w:rPr>
                <w:rFonts w:ascii="Times New Roman" w:hAnsi="Times New Roman"/>
                <w:sz w:val="30"/>
                <w:szCs w:val="30"/>
              </w:rPr>
              <w:t>овека</w:t>
            </w:r>
          </w:p>
          <w:p w:rsidR="00B26CF3" w:rsidRPr="00115270" w:rsidRDefault="00B26CF3" w:rsidP="00907F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15270" w:rsidRPr="00115270" w:rsidTr="004D0BFC">
        <w:tc>
          <w:tcPr>
            <w:tcW w:w="2444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Сроки </w:t>
            </w:r>
          </w:p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подпрограммы</w:t>
            </w:r>
          </w:p>
        </w:tc>
        <w:tc>
          <w:tcPr>
            <w:tcW w:w="6912" w:type="dxa"/>
          </w:tcPr>
          <w:p w:rsidR="00C80F5A" w:rsidRPr="00115270" w:rsidRDefault="00920B80" w:rsidP="00157AF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176ED6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57AF7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21B88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 и плановый период 20</w:t>
            </w:r>
            <w:r w:rsidR="00727C3B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57AF7" w:rsidRPr="0011527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21B88"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27C3B" w:rsidRPr="00115270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157AF7" w:rsidRPr="001152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годов</w:t>
            </w:r>
          </w:p>
        </w:tc>
      </w:tr>
      <w:tr w:rsidR="00C80F5A" w:rsidRPr="00115270" w:rsidTr="004D0BFC">
        <w:tc>
          <w:tcPr>
            <w:tcW w:w="2444" w:type="dxa"/>
          </w:tcPr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Объемы </w:t>
            </w:r>
          </w:p>
          <w:p w:rsidR="00B11B8C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и источники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финансирования подпрограммы</w:t>
            </w:r>
          </w:p>
        </w:tc>
        <w:tc>
          <w:tcPr>
            <w:tcW w:w="6912" w:type="dxa"/>
          </w:tcPr>
          <w:p w:rsidR="0065411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 подпрограммы составит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2 107 12</w:t>
            </w:r>
            <w:r w:rsidR="00C75F1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D1B09">
              <w:rPr>
                <w:rFonts w:ascii="Times New Roman" w:hAnsi="Times New Roman" w:cs="Times New Roman"/>
                <w:sz w:val="30"/>
                <w:szCs w:val="30"/>
              </w:rPr>
              <w:t>,09</w:t>
            </w:r>
            <w:r w:rsidR="00BB0689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тыс. рублей, 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C80F5A" w:rsidRPr="00115270" w:rsidRDefault="00920B80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</w:t>
            </w:r>
            <w:r w:rsidR="00E27C5A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D543B" w:rsidRPr="0011527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год, всего </w:t>
            </w:r>
            <w:r w:rsidR="000138B7"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055D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>709</w:t>
            </w:r>
            <w:r w:rsidR="00C75F15">
              <w:rPr>
                <w:rFonts w:ascii="Times New Roman" w:hAnsi="Times New Roman" w:cs="Times New Roman"/>
                <w:sz w:val="30"/>
                <w:szCs w:val="30"/>
              </w:rPr>
              <w:t> 423,03</w:t>
            </w:r>
            <w:r w:rsidR="00BD543B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80F5A"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</w:t>
            </w:r>
            <w:r w:rsidR="000138B7"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D543B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>590 33</w:t>
            </w:r>
            <w:r w:rsidR="00C75F15">
              <w:rPr>
                <w:rFonts w:ascii="Times New Roman" w:hAnsi="Times New Roman" w:cs="Times New Roman"/>
                <w:sz w:val="30"/>
                <w:szCs w:val="30"/>
              </w:rPr>
              <w:t>7,03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C80F5A" w:rsidRPr="00115270" w:rsidRDefault="00C80F5A" w:rsidP="004D064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</w:t>
            </w:r>
            <w:r w:rsidR="0070480A" w:rsidRPr="0011527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D543B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0E1A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119 086,00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BD543B" w:rsidRPr="00115270" w:rsidRDefault="00BD543B" w:rsidP="00BD543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на 2023 год, всего – </w:t>
            </w:r>
            <w:r w:rsidR="0022451D" w:rsidRPr="00115270">
              <w:rPr>
                <w:rFonts w:ascii="Times New Roman" w:hAnsi="Times New Roman" w:cs="Times New Roman"/>
                <w:sz w:val="30"/>
                <w:szCs w:val="30"/>
              </w:rPr>
              <w:t>698</w:t>
            </w:r>
            <w:r w:rsidR="00C75F15">
              <w:rPr>
                <w:rFonts w:ascii="Times New Roman" w:hAnsi="Times New Roman" w:cs="Times New Roman"/>
                <w:sz w:val="30"/>
                <w:szCs w:val="30"/>
              </w:rPr>
              <w:t> 851,03</w:t>
            </w:r>
            <w:r w:rsidR="0022451D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рублей, в том числе:</w:t>
            </w:r>
          </w:p>
          <w:p w:rsidR="00BD543B" w:rsidRPr="00115270" w:rsidRDefault="00BD543B" w:rsidP="00BD543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  <w:r w:rsidR="0022451D" w:rsidRPr="00115270">
              <w:rPr>
                <w:rFonts w:ascii="Times New Roman" w:hAnsi="Times New Roman" w:cs="Times New Roman"/>
                <w:sz w:val="30"/>
                <w:szCs w:val="30"/>
              </w:rPr>
              <w:t>579</w:t>
            </w:r>
            <w:r w:rsidR="00C75F15">
              <w:rPr>
                <w:rFonts w:ascii="Times New Roman" w:hAnsi="Times New Roman" w:cs="Times New Roman"/>
                <w:sz w:val="30"/>
                <w:szCs w:val="30"/>
              </w:rPr>
              <w:t> 765,03</w:t>
            </w:r>
            <w:r w:rsidR="0022451D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22451D" w:rsidRPr="00115270" w:rsidRDefault="0022451D" w:rsidP="0022451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 119 086,00 тыс. 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22451D" w:rsidRPr="00115270" w:rsidRDefault="0022451D" w:rsidP="0022451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на 2023 год, всего – 698</w:t>
            </w:r>
            <w:r w:rsidR="00C75F15">
              <w:rPr>
                <w:rFonts w:ascii="Times New Roman" w:hAnsi="Times New Roman" w:cs="Times New Roman"/>
                <w:sz w:val="30"/>
                <w:szCs w:val="30"/>
              </w:rPr>
              <w:t> 851,03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22451D" w:rsidRPr="00115270" w:rsidRDefault="0022451D" w:rsidP="0022451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  <w:r w:rsidR="00C75F15" w:rsidRPr="00115270">
              <w:rPr>
                <w:rFonts w:ascii="Times New Roman" w:hAnsi="Times New Roman" w:cs="Times New Roman"/>
                <w:sz w:val="30"/>
                <w:szCs w:val="30"/>
              </w:rPr>
              <w:t>579</w:t>
            </w:r>
            <w:r w:rsidR="00C75F15">
              <w:rPr>
                <w:rFonts w:ascii="Times New Roman" w:hAnsi="Times New Roman" w:cs="Times New Roman"/>
                <w:sz w:val="30"/>
                <w:szCs w:val="30"/>
              </w:rPr>
              <w:t> 765,03</w:t>
            </w:r>
            <w:r w:rsidR="00C75F15" w:rsidRPr="001152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тыс. рублей средства краевого бюджета – 119 086,00 тыс. ру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115270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  <w:p w:rsidR="00C80F5A" w:rsidRPr="00115270" w:rsidRDefault="00C80F5A" w:rsidP="00907F1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F21B88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</w:t>
      </w:r>
      <w:r w:rsidR="00800D99" w:rsidRPr="00115270">
        <w:rPr>
          <w:rFonts w:ascii="Times New Roman" w:hAnsi="Times New Roman" w:cs="Times New Roman"/>
          <w:sz w:val="30"/>
          <w:szCs w:val="30"/>
        </w:rPr>
        <w:t>рограммы 8</w:t>
      </w:r>
    </w:p>
    <w:p w:rsidR="000C6C18" w:rsidRPr="00115270" w:rsidRDefault="000C6C18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Реализация мероприятий </w:t>
      </w:r>
      <w:r w:rsidR="00303415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рограммы предполагает привлечение значительного количества материальных, организационных и кадровых ресурсов.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частности, необходимо: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привлечение профессиональных кадров: специалистов в области образования, экономики, бюджетного и налогового учета, правового обеспечения, эффективных менеджеров муниципального управления </w:t>
      </w:r>
      <w:r w:rsidR="00F21B88" w:rsidRPr="0011527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и общественных отношений;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осуществление своевременного, целевого и эффективного план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рования и расходования бюджетных средств, выделяемых на реализ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 xml:space="preserve">цию мероприятий </w:t>
      </w:r>
      <w:r w:rsidR="00303415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рограммы, а также организации контроля за их и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пользованием;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проведение большого количества организационных процедур (конкурсов, закупок, мероприятий и пр.);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осуществление координации и управления деятельностью всех субъектов реализации мероприятий </w:t>
      </w:r>
      <w:r w:rsidR="00303415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рограммы, а также всеми проце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 xml:space="preserve">сами, возникающими в ходе исполнения настоящей </w:t>
      </w:r>
      <w:r w:rsidR="00303415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рограммы, в целях достижения поставленных единых целей и задач;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осуществление единого информационного обеспечения реализ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ции мероприятий Программы.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Без привлечения соответствующих ресурсов и проведения </w:t>
      </w:r>
      <w:r w:rsidR="00D318DE" w:rsidRPr="00115270">
        <w:rPr>
          <w:rFonts w:ascii="Times New Roman" w:hAnsi="Times New Roman" w:cs="Times New Roman"/>
          <w:sz w:val="30"/>
          <w:szCs w:val="30"/>
        </w:rPr>
        <w:t xml:space="preserve">выше- </w:t>
      </w:r>
      <w:r w:rsidRPr="00115270">
        <w:rPr>
          <w:rFonts w:ascii="Times New Roman" w:hAnsi="Times New Roman" w:cs="Times New Roman"/>
          <w:sz w:val="30"/>
          <w:szCs w:val="30"/>
        </w:rPr>
        <w:t>перечисленных мероприятий невозможна своевременная и эффективная реализация цели и задач настоящей Программы.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Оптимальным решением реализации мероприятий </w:t>
      </w:r>
      <w:r w:rsidR="00303415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рограммы</w:t>
      </w:r>
      <w:r w:rsidR="00303415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 является организация деятельности в структуре органов местного сам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управления города специально уполномоченного органа по реализации мер</w:t>
      </w:r>
      <w:r w:rsidR="00F21B88" w:rsidRPr="00115270">
        <w:rPr>
          <w:rFonts w:ascii="Times New Roman" w:hAnsi="Times New Roman" w:cs="Times New Roman"/>
          <w:sz w:val="30"/>
          <w:szCs w:val="30"/>
        </w:rPr>
        <w:t>оприятий в области образования –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главного управления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ния.</w:t>
      </w:r>
    </w:p>
    <w:p w:rsidR="00DC62A8" w:rsidRPr="00115270" w:rsidRDefault="00DC62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образования:</w:t>
      </w:r>
    </w:p>
    <w:p w:rsidR="00DC62A8" w:rsidRPr="00115270" w:rsidRDefault="00DC62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является органом администрации города, действующим в целях осуществления полномочий органов местного самоуправления города Красноярска по решению вопросов местного значения, а также отдел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ных государственных полномочий, переданных органам местного сам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управления города Красноярска;</w:t>
      </w:r>
    </w:p>
    <w:p w:rsidR="00DC62A8" w:rsidRPr="00115270" w:rsidRDefault="00DC62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руководствуется международными договорами Российской Фед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рации, </w:t>
      </w:r>
      <w:hyperlink r:id="rId87" w:history="1">
        <w:r w:rsidRPr="00115270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Российской Федерации, законами и иными норм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 xml:space="preserve">тивными правовыми актами Российской Федерации и Красноярского края, </w:t>
      </w:r>
      <w:hyperlink r:id="rId88" w:history="1">
        <w:r w:rsidRPr="00115270">
          <w:rPr>
            <w:rFonts w:ascii="Times New Roman" w:hAnsi="Times New Roman" w:cs="Times New Roman"/>
            <w:sz w:val="30"/>
            <w:szCs w:val="30"/>
          </w:rPr>
          <w:t>Уставом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и иными правовыми актами города Красноярска;</w:t>
      </w:r>
    </w:p>
    <w:p w:rsidR="00DC62A8" w:rsidRPr="00115270" w:rsidRDefault="00DC62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обеспечивает решение вопросов местного значения в области о</w:t>
      </w:r>
      <w:r w:rsidRPr="00115270">
        <w:rPr>
          <w:rFonts w:ascii="Times New Roman" w:hAnsi="Times New Roman" w:cs="Times New Roman"/>
          <w:sz w:val="30"/>
          <w:szCs w:val="30"/>
        </w:rPr>
        <w:t>б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разования в соответствии с законодательством Российской Федерации, </w:t>
      </w:r>
      <w:r w:rsidR="00B11B8C" w:rsidRPr="00115270">
        <w:rPr>
          <w:rFonts w:ascii="Times New Roman" w:hAnsi="Times New Roman" w:cs="Times New Roman"/>
          <w:sz w:val="30"/>
          <w:szCs w:val="30"/>
        </w:rPr>
        <w:t xml:space="preserve">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а также осуществление в пределах своей компетенции отдельных </w:t>
      </w:r>
      <w:r w:rsidR="00B11B8C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5270">
        <w:rPr>
          <w:rFonts w:ascii="Times New Roman" w:hAnsi="Times New Roman" w:cs="Times New Roman"/>
          <w:sz w:val="30"/>
          <w:szCs w:val="30"/>
        </w:rPr>
        <w:t>государственных полномочий, переданных органам местного сам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управления города Красноярска в соответствии с федеральными зак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нами и законами Красноярского края;</w:t>
      </w:r>
    </w:p>
    <w:p w:rsidR="00DC62A8" w:rsidRPr="00115270" w:rsidRDefault="00DC62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реализует в пределах своей компетенции единую стратегию разв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тия муниципальной системы образования;</w:t>
      </w:r>
    </w:p>
    <w:p w:rsidR="00DC62A8" w:rsidRPr="00115270" w:rsidRDefault="00DC62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осуществляет планирование, организацию, регулирование и ко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троль </w:t>
      </w:r>
      <w:r w:rsidR="0069151E" w:rsidRPr="00115270">
        <w:rPr>
          <w:rFonts w:ascii="Times New Roman" w:hAnsi="Times New Roman" w:cs="Times New Roman"/>
          <w:sz w:val="30"/>
          <w:szCs w:val="30"/>
        </w:rPr>
        <w:t>за</w:t>
      </w:r>
      <w:r w:rsidRPr="00115270">
        <w:rPr>
          <w:rFonts w:ascii="Times New Roman" w:hAnsi="Times New Roman" w:cs="Times New Roman"/>
          <w:sz w:val="30"/>
          <w:szCs w:val="30"/>
        </w:rPr>
        <w:t xml:space="preserve"> деятельностью муниципальных образовательных учреждений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целях осуществления государственной политики в области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ния, а также обеспечивает контроль за целевым использованием бю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жетных средств муниципальными, автономными и казенными учрежд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ниями отрасли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;</w:t>
      </w:r>
    </w:p>
    <w:p w:rsidR="00DC62A8" w:rsidRPr="00115270" w:rsidRDefault="00DC62A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обеспечивает законность, информационную открытость, а также предотвращение, выявление и устранение коррупционных проявлений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своей деятельности.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Исполнение главным управлением образования функций главного распорядителя бюджетных средств налагает обязательства по организ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ции эффективного финансового менеджмента.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главном управлении образования сформирован необходимый кадровый состав для обеспечения реализации всех основных меропри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 xml:space="preserve">тий </w:t>
      </w:r>
      <w:r w:rsidR="00303415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</w:t>
      </w:r>
      <w:r w:rsidR="00920B80" w:rsidRPr="00115270">
        <w:rPr>
          <w:rFonts w:ascii="Times New Roman" w:hAnsi="Times New Roman" w:cs="Times New Roman"/>
          <w:sz w:val="30"/>
          <w:szCs w:val="30"/>
        </w:rPr>
        <w:t>ы. В частности функционируют 13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отделов, в рамках </w:t>
      </w:r>
      <w:r w:rsidR="00303415" w:rsidRPr="0011527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15270">
        <w:rPr>
          <w:rFonts w:ascii="Times New Roman" w:hAnsi="Times New Roman" w:cs="Times New Roman"/>
          <w:sz w:val="30"/>
          <w:szCs w:val="30"/>
        </w:rPr>
        <w:t>которых осуществляют свою деятельность специалисты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303415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 w:cs="Times New Roman"/>
          <w:sz w:val="30"/>
          <w:szCs w:val="30"/>
        </w:rPr>
        <w:t>образования, правового обеспечения, экономического планирования, бухгалтерского учета и отчетности, специалисты по информационной политике и связям с общественностью.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Главное управление образования осуществляет координацию де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>тельности:</w:t>
      </w:r>
    </w:p>
    <w:p w:rsidR="00C80F5A" w:rsidRPr="00115270" w:rsidRDefault="005E3529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3</w:t>
      </w:r>
      <w:r w:rsidR="00831D5A">
        <w:rPr>
          <w:rFonts w:ascii="Times New Roman" w:hAnsi="Times New Roman" w:cs="Times New Roman"/>
          <w:sz w:val="30"/>
          <w:szCs w:val="30"/>
        </w:rPr>
        <w:t>00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муниципальн</w:t>
      </w:r>
      <w:r w:rsidR="009967E0" w:rsidRPr="00115270">
        <w:rPr>
          <w:rFonts w:ascii="Times New Roman" w:hAnsi="Times New Roman" w:cs="Times New Roman"/>
          <w:sz w:val="30"/>
          <w:szCs w:val="30"/>
        </w:rPr>
        <w:t>ых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бюджетн</w:t>
      </w:r>
      <w:r w:rsidR="009967E0" w:rsidRPr="00115270">
        <w:rPr>
          <w:rFonts w:ascii="Times New Roman" w:hAnsi="Times New Roman" w:cs="Times New Roman"/>
          <w:sz w:val="30"/>
          <w:szCs w:val="30"/>
        </w:rPr>
        <w:t>ых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и автономн</w:t>
      </w:r>
      <w:r w:rsidR="009967E0" w:rsidRPr="00115270">
        <w:rPr>
          <w:rFonts w:ascii="Times New Roman" w:hAnsi="Times New Roman" w:cs="Times New Roman"/>
          <w:sz w:val="30"/>
          <w:szCs w:val="30"/>
        </w:rPr>
        <w:t>ых</w:t>
      </w:r>
      <w:r w:rsidR="00B95B84" w:rsidRPr="00115270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9967E0" w:rsidRPr="00115270">
        <w:rPr>
          <w:rFonts w:ascii="Times New Roman" w:hAnsi="Times New Roman" w:cs="Times New Roman"/>
          <w:sz w:val="30"/>
          <w:szCs w:val="30"/>
        </w:rPr>
        <w:t>я</w:t>
      </w:r>
      <w:r w:rsidR="00C80F5A" w:rsidRPr="00115270">
        <w:rPr>
          <w:rFonts w:ascii="Times New Roman" w:hAnsi="Times New Roman" w:cs="Times New Roman"/>
          <w:sz w:val="30"/>
          <w:szCs w:val="30"/>
        </w:rPr>
        <w:t>, кот</w:t>
      </w:r>
      <w:r w:rsidR="00C80F5A" w:rsidRPr="00115270">
        <w:rPr>
          <w:rFonts w:ascii="Times New Roman" w:hAnsi="Times New Roman" w:cs="Times New Roman"/>
          <w:sz w:val="30"/>
          <w:szCs w:val="30"/>
        </w:rPr>
        <w:t>о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рые в том числе участвуют в реализации мероприятий </w:t>
      </w:r>
      <w:r w:rsidR="00303415" w:rsidRPr="00115270">
        <w:rPr>
          <w:rFonts w:ascii="Times New Roman" w:hAnsi="Times New Roman" w:cs="Times New Roman"/>
          <w:sz w:val="30"/>
          <w:szCs w:val="30"/>
        </w:rPr>
        <w:t>П</w:t>
      </w:r>
      <w:r w:rsidR="00C80F5A" w:rsidRPr="00115270">
        <w:rPr>
          <w:rFonts w:ascii="Times New Roman" w:hAnsi="Times New Roman" w:cs="Times New Roman"/>
          <w:sz w:val="30"/>
          <w:szCs w:val="30"/>
        </w:rPr>
        <w:t>рограммы;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муниципального казенного учреждения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Красноярский ин</w:t>
      </w:r>
      <w:r w:rsidR="00920B80" w:rsidRPr="00115270">
        <w:rPr>
          <w:rFonts w:ascii="Times New Roman" w:hAnsi="Times New Roman" w:cs="Times New Roman"/>
          <w:sz w:val="30"/>
          <w:szCs w:val="30"/>
        </w:rPr>
        <w:t>форм</w:t>
      </w:r>
      <w:r w:rsidR="00920B80" w:rsidRPr="00115270">
        <w:rPr>
          <w:rFonts w:ascii="Times New Roman" w:hAnsi="Times New Roman" w:cs="Times New Roman"/>
          <w:sz w:val="30"/>
          <w:szCs w:val="30"/>
        </w:rPr>
        <w:t>а</w:t>
      </w:r>
      <w:r w:rsidR="00920B80" w:rsidRPr="00115270">
        <w:rPr>
          <w:rFonts w:ascii="Times New Roman" w:hAnsi="Times New Roman" w:cs="Times New Roman"/>
          <w:sz w:val="30"/>
          <w:szCs w:val="30"/>
        </w:rPr>
        <w:t>ционно-методический центр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, которое создано в целях развития 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15270">
        <w:rPr>
          <w:rFonts w:ascii="Times New Roman" w:hAnsi="Times New Roman" w:cs="Times New Roman"/>
          <w:sz w:val="30"/>
          <w:szCs w:val="30"/>
        </w:rPr>
        <w:t>городской системы образования, учебно-методической поддержки де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>тельности образовательных учреждений, совершенствования професс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ональной квалификации педагогических работников и руководителей образовательных учреждений;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муниципального казенного учреждения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 xml:space="preserve">Центр обеспечения </w:t>
      </w:r>
      <w:r w:rsidR="00BB4B1C" w:rsidRPr="00115270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безопасного функционирования учреждений отрасли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, которое создано в целях обеспечения конструктивной и технологич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ской безопасности зданий, проведения организационных процедур;</w:t>
      </w:r>
    </w:p>
    <w:p w:rsidR="00C80F5A" w:rsidRPr="00115270" w:rsidRDefault="00DF5C0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2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муниципальных казенных учреждений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Централизованная </w:t>
      </w:r>
      <w:r w:rsidR="00B11B8C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80F5A" w:rsidRPr="00115270">
        <w:rPr>
          <w:rFonts w:ascii="Times New Roman" w:hAnsi="Times New Roman" w:cs="Times New Roman"/>
          <w:sz w:val="30"/>
          <w:szCs w:val="30"/>
        </w:rPr>
        <w:t>бухгалтерия учреждений образования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>, которые созданы в целях орг</w:t>
      </w:r>
      <w:r w:rsidR="00C80F5A" w:rsidRPr="00115270">
        <w:rPr>
          <w:rFonts w:ascii="Times New Roman" w:hAnsi="Times New Roman" w:cs="Times New Roman"/>
          <w:sz w:val="30"/>
          <w:szCs w:val="30"/>
        </w:rPr>
        <w:t>а</w:t>
      </w:r>
      <w:r w:rsidR="00C80F5A" w:rsidRPr="00115270">
        <w:rPr>
          <w:rFonts w:ascii="Times New Roman" w:hAnsi="Times New Roman" w:cs="Times New Roman"/>
          <w:sz w:val="30"/>
          <w:szCs w:val="30"/>
        </w:rPr>
        <w:t>низации ведения единого бухгалтерского и налогового учета и отчетн</w:t>
      </w:r>
      <w:r w:rsidR="00C80F5A" w:rsidRPr="00115270">
        <w:rPr>
          <w:rFonts w:ascii="Times New Roman" w:hAnsi="Times New Roman" w:cs="Times New Roman"/>
          <w:sz w:val="30"/>
          <w:szCs w:val="30"/>
        </w:rPr>
        <w:t>о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сти, осуществления бухгалтерского обслуживания муниципальных учреждений отрасли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Главное управление образования также осуществляет анализ 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>материально-технического состояния муниципальных учреждений д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 xml:space="preserve">полнительного образования детей, центров диагностики и коррекции 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и подготовку документации для размещения заказов на проведение 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монтных работ.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03415" w:rsidRPr="00115270" w:rsidRDefault="00303415" w:rsidP="00B11B8C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C45C68" w:rsidP="00B11B8C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2. Основная цель, задачи, сроки выполнения и показатели</w:t>
      </w:r>
    </w:p>
    <w:p w:rsidR="00C80F5A" w:rsidRPr="00115270" w:rsidRDefault="00800D99" w:rsidP="00B11B8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результативности подпрограммы 8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44"/>
          <w:szCs w:val="30"/>
        </w:rPr>
      </w:pP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 подпрограммы: создание условий для эффективного упра</w:t>
      </w:r>
      <w:r w:rsidRPr="00115270">
        <w:rPr>
          <w:rFonts w:ascii="Times New Roman" w:hAnsi="Times New Roman" w:cs="Times New Roman"/>
          <w:sz w:val="30"/>
          <w:szCs w:val="30"/>
        </w:rPr>
        <w:t>в</w:t>
      </w:r>
      <w:r w:rsidRPr="00115270">
        <w:rPr>
          <w:rFonts w:ascii="Times New Roman" w:hAnsi="Times New Roman" w:cs="Times New Roman"/>
          <w:sz w:val="30"/>
          <w:szCs w:val="30"/>
        </w:rPr>
        <w:t xml:space="preserve">ления отраслью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городе Красноярске и реализация 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 w:cs="Times New Roman"/>
          <w:sz w:val="30"/>
          <w:szCs w:val="30"/>
        </w:rPr>
        <w:t>отдельных переданных государственных полномочий.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Основные задачи подпрограммы: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организация деятельности аппарата главного управления 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вания и учреждений, обеспечивающих деятельность образовательных учреждений, направленной на эффективное управление отраслью;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обеспечение соблюдения требований законодательства Росси</w:t>
      </w:r>
      <w:r w:rsidRPr="00115270">
        <w:rPr>
          <w:rFonts w:ascii="Times New Roman" w:hAnsi="Times New Roman" w:cs="Times New Roman"/>
          <w:sz w:val="30"/>
          <w:szCs w:val="30"/>
        </w:rPr>
        <w:t>й</w:t>
      </w:r>
      <w:r w:rsidRPr="00115270">
        <w:rPr>
          <w:rFonts w:ascii="Times New Roman" w:hAnsi="Times New Roman" w:cs="Times New Roman"/>
          <w:sz w:val="30"/>
          <w:szCs w:val="30"/>
        </w:rPr>
        <w:t>ской Федерации, Красноярского края и города Красноярска в сфере о</w:t>
      </w:r>
      <w:r w:rsidRPr="00115270">
        <w:rPr>
          <w:rFonts w:ascii="Times New Roman" w:hAnsi="Times New Roman" w:cs="Times New Roman"/>
          <w:sz w:val="30"/>
          <w:szCs w:val="30"/>
        </w:rPr>
        <w:t>б</w:t>
      </w:r>
      <w:r w:rsidRPr="00115270">
        <w:rPr>
          <w:rFonts w:ascii="Times New Roman" w:hAnsi="Times New Roman" w:cs="Times New Roman"/>
          <w:sz w:val="30"/>
          <w:szCs w:val="30"/>
        </w:rPr>
        <w:t>разования организациями, осуществляющими образовательную де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>тельность на территории города Красноярска (за исключением случаев, установленных федеральным законодательством);</w:t>
      </w:r>
    </w:p>
    <w:p w:rsidR="00561093" w:rsidRPr="00115270" w:rsidRDefault="000243F3" w:rsidP="0056109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/>
          <w:sz w:val="30"/>
          <w:szCs w:val="30"/>
        </w:rPr>
        <w:t>создание условий для профессионального становления и развития педагогических кадров;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организация и осуществление деятельности по опеке и попеч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тельству в отношении несовершеннолетних.</w:t>
      </w:r>
    </w:p>
    <w:p w:rsidR="003D3078" w:rsidRPr="00115270" w:rsidRDefault="003D307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Цель и основные задачи подпр</w:t>
      </w:r>
      <w:r w:rsidR="00233D29" w:rsidRPr="00115270">
        <w:rPr>
          <w:rFonts w:ascii="Times New Roman" w:hAnsi="Times New Roman" w:cs="Times New Roman"/>
          <w:sz w:val="30"/>
          <w:szCs w:val="30"/>
        </w:rPr>
        <w:t>ограммы определены с учетом ре</w:t>
      </w:r>
      <w:r w:rsidR="00233D29"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лизации стратегических целей и зада</w:t>
      </w:r>
      <w:r w:rsidR="00233D29" w:rsidRPr="00115270">
        <w:rPr>
          <w:rFonts w:ascii="Times New Roman" w:hAnsi="Times New Roman" w:cs="Times New Roman"/>
          <w:sz w:val="30"/>
          <w:szCs w:val="30"/>
        </w:rPr>
        <w:t>ч в области образования, обозн</w:t>
      </w:r>
      <w:r w:rsidR="00233D29"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ченных в Стратегии социально</w:t>
      </w:r>
      <w:r w:rsidR="00233D29" w:rsidRPr="00115270">
        <w:rPr>
          <w:rFonts w:ascii="Times New Roman" w:hAnsi="Times New Roman" w:cs="Times New Roman"/>
          <w:sz w:val="30"/>
          <w:szCs w:val="30"/>
        </w:rPr>
        <w:t>-экономического развития города Кра</w:t>
      </w:r>
      <w:r w:rsidR="00233D29"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ноярска до 2030 года, утвержденн</w:t>
      </w:r>
      <w:r w:rsidR="00233D29" w:rsidRPr="00115270">
        <w:rPr>
          <w:rFonts w:ascii="Times New Roman" w:hAnsi="Times New Roman" w:cs="Times New Roman"/>
          <w:sz w:val="30"/>
          <w:szCs w:val="30"/>
        </w:rPr>
        <w:t>ой решением Красноярского горо</w:t>
      </w:r>
      <w:r w:rsidR="00233D29"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ского Совета депутатов от 18.06.2019 № 3-42.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Показатели результативности подпрограммы:</w:t>
      </w:r>
    </w:p>
    <w:p w:rsidR="00C80F5A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количество муниципальных учреждений, в которых проведены контрольные мероприятия по исполнению бюджета;</w:t>
      </w:r>
    </w:p>
    <w:p w:rsidR="00FF0DB1" w:rsidRPr="00115270" w:rsidRDefault="00FF0DB1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FF0DB1">
        <w:rPr>
          <w:rFonts w:ascii="Times New Roman" w:hAnsi="Times New Roman" w:cs="Times New Roman"/>
          <w:sz w:val="30"/>
          <w:szCs w:val="30"/>
        </w:rPr>
        <w:t>оличество приобретенных автобусов для перевозки учащихся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80F5A" w:rsidRPr="00115270" w:rsidRDefault="00C11FF1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охват целевой аудитории культурно-массовыми мероприятиями</w:t>
      </w:r>
      <w:r w:rsidR="00C80F5A" w:rsidRPr="00115270">
        <w:rPr>
          <w:rFonts w:ascii="Times New Roman" w:hAnsi="Times New Roman" w:cs="Times New Roman"/>
          <w:sz w:val="30"/>
          <w:szCs w:val="30"/>
        </w:rPr>
        <w:t>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количество премий Главы города в области образования;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количество победителей профессионального конкурса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Учитель года города Красноярска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;</w:t>
      </w:r>
    </w:p>
    <w:p w:rsidR="00CC61DB" w:rsidRPr="00115270" w:rsidRDefault="00CC61DB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количество победителей профессионального конкурса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Воспит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 года города Красноярска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8C0991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Ср</w:t>
      </w:r>
      <w:r w:rsidR="000C6741" w:rsidRPr="00115270">
        <w:rPr>
          <w:rFonts w:ascii="Times New Roman" w:hAnsi="Times New Roman" w:cs="Times New Roman"/>
          <w:sz w:val="30"/>
          <w:szCs w:val="30"/>
        </w:rPr>
        <w:t>ок реализации подпрограммы: 20</w:t>
      </w:r>
      <w:r w:rsidR="00176ED6" w:rsidRPr="00115270">
        <w:rPr>
          <w:rFonts w:ascii="Times New Roman" w:hAnsi="Times New Roman" w:cs="Times New Roman"/>
          <w:sz w:val="30"/>
          <w:szCs w:val="30"/>
        </w:rPr>
        <w:t>2</w:t>
      </w:r>
      <w:r w:rsidR="00B47B1B" w:rsidRPr="00115270">
        <w:rPr>
          <w:rFonts w:ascii="Times New Roman" w:hAnsi="Times New Roman" w:cs="Times New Roman"/>
          <w:sz w:val="30"/>
          <w:szCs w:val="30"/>
        </w:rPr>
        <w:t>2</w:t>
      </w:r>
      <w:r w:rsidR="00884D84" w:rsidRPr="00115270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B47B1B" w:rsidRPr="00115270">
        <w:rPr>
          <w:rFonts w:ascii="Times New Roman" w:hAnsi="Times New Roman" w:cs="Times New Roman"/>
          <w:sz w:val="30"/>
          <w:szCs w:val="30"/>
        </w:rPr>
        <w:t>3</w:t>
      </w:r>
      <w:r w:rsidR="00C45C68" w:rsidRPr="00115270">
        <w:rPr>
          <w:rFonts w:ascii="Times New Roman" w:hAnsi="Times New Roman" w:cs="Times New Roman"/>
          <w:sz w:val="30"/>
          <w:szCs w:val="30"/>
        </w:rPr>
        <w:t>–</w:t>
      </w:r>
      <w:r w:rsidRPr="00115270">
        <w:rPr>
          <w:rFonts w:ascii="Times New Roman" w:hAnsi="Times New Roman" w:cs="Times New Roman"/>
          <w:sz w:val="30"/>
          <w:szCs w:val="30"/>
        </w:rPr>
        <w:t>20</w:t>
      </w:r>
      <w:r w:rsidR="000C6741" w:rsidRPr="00115270">
        <w:rPr>
          <w:rFonts w:ascii="Times New Roman" w:hAnsi="Times New Roman" w:cs="Times New Roman"/>
          <w:sz w:val="30"/>
          <w:szCs w:val="30"/>
        </w:rPr>
        <w:t>2</w:t>
      </w:r>
      <w:r w:rsidR="00B47B1B" w:rsidRPr="00115270">
        <w:rPr>
          <w:rFonts w:ascii="Times New Roman" w:hAnsi="Times New Roman" w:cs="Times New Roman"/>
          <w:sz w:val="30"/>
          <w:szCs w:val="30"/>
        </w:rPr>
        <w:t>4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годов.</w:t>
      </w:r>
    </w:p>
    <w:p w:rsidR="00C80F5A" w:rsidRPr="00115270" w:rsidRDefault="00C80F5A" w:rsidP="00303415">
      <w:pPr>
        <w:pStyle w:val="ConsPlusNormal"/>
        <w:jc w:val="both"/>
        <w:rPr>
          <w:rFonts w:ascii="Times New Roman" w:hAnsi="Times New Roman" w:cs="Times New Roman"/>
          <w:sz w:val="36"/>
          <w:szCs w:val="30"/>
        </w:rPr>
      </w:pPr>
    </w:p>
    <w:p w:rsidR="00C80F5A" w:rsidRPr="00115270" w:rsidRDefault="00C45C68" w:rsidP="00303415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3. Механизм реализации п</w:t>
      </w:r>
      <w:r w:rsidR="00800D99" w:rsidRPr="00115270">
        <w:rPr>
          <w:rFonts w:ascii="Times New Roman" w:hAnsi="Times New Roman" w:cs="Times New Roman"/>
          <w:sz w:val="30"/>
          <w:szCs w:val="30"/>
        </w:rPr>
        <w:t>одпрограммы 8</w:t>
      </w:r>
    </w:p>
    <w:p w:rsidR="00C80F5A" w:rsidRPr="00115270" w:rsidRDefault="00C80F5A" w:rsidP="00303415">
      <w:pPr>
        <w:pStyle w:val="ConsPlusNormal"/>
        <w:jc w:val="both"/>
        <w:rPr>
          <w:rFonts w:ascii="Times New Roman" w:hAnsi="Times New Roman" w:cs="Times New Roman"/>
          <w:sz w:val="36"/>
          <w:szCs w:val="30"/>
        </w:rPr>
      </w:pPr>
    </w:p>
    <w:p w:rsidR="00920B80" w:rsidRPr="00115270" w:rsidRDefault="00920B80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Реализация подпрограммы осуществляется главным управлением образования, </w:t>
      </w:r>
      <w:r w:rsidR="00DD68E7">
        <w:rPr>
          <w:rFonts w:ascii="Times New Roman" w:hAnsi="Times New Roman" w:cs="Times New Roman"/>
          <w:sz w:val="30"/>
          <w:szCs w:val="30"/>
        </w:rPr>
        <w:t xml:space="preserve">муниципальными </w:t>
      </w:r>
      <w:r w:rsidRPr="00115270">
        <w:rPr>
          <w:rFonts w:ascii="Times New Roman" w:hAnsi="Times New Roman" w:cs="Times New Roman"/>
          <w:sz w:val="30"/>
          <w:szCs w:val="30"/>
        </w:rPr>
        <w:t>учреждениями,</w:t>
      </w:r>
      <w:r w:rsidR="00176ED6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департаментом социал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>но</w:t>
      </w:r>
      <w:r w:rsidR="008C0991" w:rsidRPr="00115270">
        <w:rPr>
          <w:rFonts w:ascii="Times New Roman" w:hAnsi="Times New Roman" w:cs="Times New Roman"/>
          <w:sz w:val="30"/>
          <w:szCs w:val="30"/>
        </w:rPr>
        <w:t>го</w:t>
      </w:r>
      <w:r w:rsidRPr="00115270">
        <w:rPr>
          <w:rFonts w:ascii="Times New Roman" w:hAnsi="Times New Roman" w:cs="Times New Roman"/>
          <w:sz w:val="30"/>
          <w:szCs w:val="30"/>
        </w:rPr>
        <w:t xml:space="preserve"> развития, </w:t>
      </w:r>
      <w:r w:rsidR="00195288" w:rsidRPr="00115270">
        <w:rPr>
          <w:rFonts w:ascii="Times New Roman" w:hAnsi="Times New Roman" w:cs="Times New Roman"/>
          <w:sz w:val="30"/>
          <w:szCs w:val="30"/>
        </w:rPr>
        <w:t>управлением учета и реализации жилищной политики</w:t>
      </w:r>
      <w:r w:rsidR="005B33B9" w:rsidRPr="00115270">
        <w:rPr>
          <w:rFonts w:ascii="Times New Roman" w:hAnsi="Times New Roman" w:cs="Times New Roman"/>
          <w:sz w:val="30"/>
          <w:szCs w:val="30"/>
        </w:rPr>
        <w:t xml:space="preserve">, </w:t>
      </w:r>
      <w:r w:rsidR="00195288"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="009967E0" w:rsidRPr="00115270">
        <w:rPr>
          <w:rFonts w:ascii="Times New Roman" w:hAnsi="Times New Roman" w:cs="Times New Roman"/>
          <w:sz w:val="30"/>
          <w:szCs w:val="30"/>
        </w:rPr>
        <w:t>министрациями районов в городе.</w:t>
      </w:r>
    </w:p>
    <w:p w:rsidR="00920B80" w:rsidRPr="00115270" w:rsidRDefault="00920B80" w:rsidP="004D0640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5270">
        <w:rPr>
          <w:rFonts w:ascii="Times New Roman" w:eastAsia="Times New Roman" w:hAnsi="Times New Roman"/>
          <w:sz w:val="30"/>
          <w:szCs w:val="30"/>
          <w:lang w:eastAsia="ru-RU"/>
        </w:rPr>
        <w:t>Финансирование мероприятий подпрограммы осуществляется</w:t>
      </w:r>
      <w:r w:rsidRPr="00115270">
        <w:rPr>
          <w:rFonts w:ascii="Times New Roman" w:hAnsi="Times New Roman"/>
          <w:sz w:val="30"/>
          <w:szCs w:val="30"/>
          <w:lang w:eastAsia="ru-RU"/>
        </w:rPr>
        <w:t xml:space="preserve"> за счет средств бюджета города Красноярска и </w:t>
      </w:r>
      <w:r w:rsidR="006A00D6" w:rsidRPr="00115270">
        <w:rPr>
          <w:rFonts w:ascii="Times New Roman" w:hAnsi="Times New Roman"/>
          <w:sz w:val="30"/>
          <w:szCs w:val="30"/>
          <w:lang w:eastAsia="ru-RU"/>
        </w:rPr>
        <w:t>средств вышестоящих бюджетов.</w:t>
      </w:r>
    </w:p>
    <w:p w:rsidR="00920B80" w:rsidRPr="00115270" w:rsidRDefault="00920B80" w:rsidP="004D0640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5270">
        <w:rPr>
          <w:rFonts w:ascii="Times New Roman" w:hAnsi="Times New Roman"/>
          <w:sz w:val="30"/>
          <w:szCs w:val="30"/>
          <w:lang w:eastAsia="ru-RU"/>
        </w:rPr>
        <w:t xml:space="preserve">Контроль за использованием средств бюджета города и средств </w:t>
      </w:r>
      <w:r w:rsidR="006A00D6" w:rsidRPr="00115270">
        <w:rPr>
          <w:rFonts w:ascii="Times New Roman" w:hAnsi="Times New Roman"/>
          <w:sz w:val="30"/>
          <w:szCs w:val="30"/>
          <w:lang w:eastAsia="ru-RU"/>
        </w:rPr>
        <w:t>вышестоящих бюджетов</w:t>
      </w:r>
      <w:r w:rsidRPr="00115270">
        <w:rPr>
          <w:rFonts w:ascii="Times New Roman" w:hAnsi="Times New Roman"/>
          <w:sz w:val="30"/>
          <w:szCs w:val="30"/>
          <w:lang w:eastAsia="ru-RU"/>
        </w:rPr>
        <w:t xml:space="preserve"> в рамках реализации мероприятий подпр</w:t>
      </w:r>
      <w:r w:rsidRPr="00115270">
        <w:rPr>
          <w:rFonts w:ascii="Times New Roman" w:hAnsi="Times New Roman"/>
          <w:sz w:val="30"/>
          <w:szCs w:val="30"/>
          <w:lang w:eastAsia="ru-RU"/>
        </w:rPr>
        <w:t>о</w:t>
      </w:r>
      <w:r w:rsidRPr="00115270">
        <w:rPr>
          <w:rFonts w:ascii="Times New Roman" w:hAnsi="Times New Roman"/>
          <w:sz w:val="30"/>
          <w:szCs w:val="30"/>
          <w:lang w:eastAsia="ru-RU"/>
        </w:rPr>
        <w:t>граммы осуществляется в соответствии с бюджетным законодател</w:t>
      </w:r>
      <w:r w:rsidRPr="00115270">
        <w:rPr>
          <w:rFonts w:ascii="Times New Roman" w:hAnsi="Times New Roman"/>
          <w:sz w:val="30"/>
          <w:szCs w:val="30"/>
          <w:lang w:eastAsia="ru-RU"/>
        </w:rPr>
        <w:t>ь</w:t>
      </w:r>
      <w:r w:rsidRPr="00115270">
        <w:rPr>
          <w:rFonts w:ascii="Times New Roman" w:hAnsi="Times New Roman"/>
          <w:sz w:val="30"/>
          <w:szCs w:val="30"/>
          <w:lang w:eastAsia="ru-RU"/>
        </w:rPr>
        <w:t xml:space="preserve">ством и законодательством в сфере закупок товаров, работ, услуг для муниципальных нужд в соответствии с Федеральными законами от 05.04.2013 </w:t>
      </w:r>
      <w:hyperlink r:id="rId89" w:history="1">
        <w:r w:rsidRPr="00115270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="00C45C68" w:rsidRPr="00115270">
          <w:rPr>
            <w:rFonts w:ascii="Times New Roman" w:hAnsi="Times New Roman"/>
            <w:sz w:val="30"/>
            <w:szCs w:val="30"/>
            <w:lang w:eastAsia="ru-RU"/>
          </w:rPr>
          <w:t xml:space="preserve"> </w:t>
        </w:r>
        <w:r w:rsidRPr="00115270">
          <w:rPr>
            <w:rFonts w:ascii="Times New Roman" w:hAnsi="Times New Roman"/>
            <w:sz w:val="30"/>
            <w:szCs w:val="30"/>
            <w:lang w:eastAsia="ru-RU"/>
          </w:rPr>
          <w:t>44-ФЗ</w:t>
        </w:r>
      </w:hyperlink>
      <w:r w:rsidRPr="0011527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D0640" w:rsidRPr="00115270">
        <w:rPr>
          <w:rFonts w:ascii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D0640" w:rsidRPr="00115270">
        <w:rPr>
          <w:rFonts w:ascii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hAnsi="Times New Roman"/>
          <w:sz w:val="30"/>
          <w:szCs w:val="30"/>
          <w:lang w:eastAsia="ru-RU"/>
        </w:rPr>
        <w:t>,</w:t>
      </w:r>
      <w:r w:rsidR="00C45C68" w:rsidRPr="0011527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15270">
        <w:rPr>
          <w:rFonts w:ascii="Times New Roman" w:hAnsi="Times New Roman"/>
          <w:sz w:val="30"/>
          <w:szCs w:val="30"/>
          <w:lang w:eastAsia="ru-RU"/>
        </w:rPr>
        <w:t xml:space="preserve">от 18.07.2011 </w:t>
      </w:r>
      <w:hyperlink r:id="rId90" w:history="1">
        <w:r w:rsidRPr="00115270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="00C45C68" w:rsidRPr="00115270">
          <w:rPr>
            <w:rFonts w:ascii="Times New Roman" w:hAnsi="Times New Roman"/>
            <w:sz w:val="30"/>
            <w:szCs w:val="30"/>
            <w:lang w:eastAsia="ru-RU"/>
          </w:rPr>
          <w:t xml:space="preserve"> </w:t>
        </w:r>
        <w:r w:rsidRPr="00115270">
          <w:rPr>
            <w:rFonts w:ascii="Times New Roman" w:hAnsi="Times New Roman"/>
            <w:sz w:val="30"/>
            <w:szCs w:val="30"/>
            <w:lang w:eastAsia="ru-RU"/>
          </w:rPr>
          <w:t>223-ФЗ</w:t>
        </w:r>
      </w:hyperlink>
      <w:r w:rsidRPr="0011527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D0640" w:rsidRPr="00115270">
        <w:rPr>
          <w:rFonts w:ascii="Times New Roman" w:hAnsi="Times New Roman"/>
          <w:sz w:val="30"/>
          <w:szCs w:val="30"/>
          <w:lang w:eastAsia="ru-RU"/>
        </w:rPr>
        <w:t>«</w:t>
      </w:r>
      <w:r w:rsidRPr="00115270">
        <w:rPr>
          <w:rFonts w:ascii="Times New Roman" w:hAnsi="Times New Roman"/>
          <w:sz w:val="30"/>
          <w:szCs w:val="30"/>
          <w:lang w:eastAsia="ru-RU"/>
        </w:rPr>
        <w:t>О закупках товаров, работ, услуг о</w:t>
      </w:r>
      <w:r w:rsidRPr="00115270">
        <w:rPr>
          <w:rFonts w:ascii="Times New Roman" w:hAnsi="Times New Roman"/>
          <w:sz w:val="30"/>
          <w:szCs w:val="30"/>
          <w:lang w:eastAsia="ru-RU"/>
        </w:rPr>
        <w:t>т</w:t>
      </w:r>
      <w:r w:rsidRPr="00115270">
        <w:rPr>
          <w:rFonts w:ascii="Times New Roman" w:hAnsi="Times New Roman"/>
          <w:sz w:val="30"/>
          <w:szCs w:val="30"/>
          <w:lang w:eastAsia="ru-RU"/>
        </w:rPr>
        <w:t>дельными видами юридических лиц</w:t>
      </w:r>
      <w:r w:rsidR="004D0640" w:rsidRPr="00115270">
        <w:rPr>
          <w:rFonts w:ascii="Times New Roman" w:hAnsi="Times New Roman"/>
          <w:sz w:val="30"/>
          <w:szCs w:val="30"/>
          <w:lang w:eastAsia="ru-RU"/>
        </w:rPr>
        <w:t>»</w:t>
      </w:r>
      <w:r w:rsidRPr="00115270">
        <w:rPr>
          <w:rFonts w:ascii="Times New Roman" w:hAnsi="Times New Roman"/>
          <w:sz w:val="30"/>
          <w:szCs w:val="30"/>
          <w:lang w:eastAsia="ru-RU"/>
        </w:rPr>
        <w:t>.</w:t>
      </w:r>
    </w:p>
    <w:p w:rsidR="00920B80" w:rsidRPr="00115270" w:rsidRDefault="00920B80" w:rsidP="004D0640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5270">
        <w:rPr>
          <w:rFonts w:ascii="Times New Roman" w:hAnsi="Times New Roman"/>
          <w:sz w:val="30"/>
          <w:szCs w:val="30"/>
          <w:lang w:eastAsia="ru-RU"/>
        </w:rPr>
        <w:t>Функции заказчика при выполнении мероприятий подпрограммы осуществляют исполнители подпрограммы, муниципальные учреж</w:t>
      </w:r>
      <w:r w:rsidR="00F1353D" w:rsidRPr="00115270">
        <w:rPr>
          <w:rFonts w:ascii="Times New Roman" w:hAnsi="Times New Roman"/>
          <w:sz w:val="30"/>
          <w:szCs w:val="30"/>
          <w:lang w:eastAsia="ru-RU"/>
        </w:rPr>
        <w:t>д</w:t>
      </w:r>
      <w:r w:rsidRPr="00115270">
        <w:rPr>
          <w:rFonts w:ascii="Times New Roman" w:hAnsi="Times New Roman"/>
          <w:sz w:val="30"/>
          <w:szCs w:val="30"/>
          <w:lang w:eastAsia="ru-RU"/>
        </w:rPr>
        <w:t>е</w:t>
      </w:r>
      <w:r w:rsidRPr="00115270">
        <w:rPr>
          <w:rFonts w:ascii="Times New Roman" w:hAnsi="Times New Roman"/>
          <w:sz w:val="30"/>
          <w:szCs w:val="30"/>
          <w:lang w:eastAsia="ru-RU"/>
        </w:rPr>
        <w:t>ния.</w:t>
      </w:r>
    </w:p>
    <w:p w:rsidR="00920B80" w:rsidRPr="00115270" w:rsidRDefault="00920B80" w:rsidP="004D0640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15270">
        <w:rPr>
          <w:rFonts w:ascii="Times New Roman" w:hAnsi="Times New Roman"/>
          <w:sz w:val="30"/>
          <w:szCs w:val="30"/>
          <w:lang w:eastAsia="ru-RU"/>
        </w:rPr>
        <w:t>Главное управление образования администрации города ос</w:t>
      </w:r>
      <w:r w:rsidRPr="00115270">
        <w:rPr>
          <w:rFonts w:ascii="Times New Roman" w:hAnsi="Times New Roman"/>
          <w:sz w:val="30"/>
          <w:szCs w:val="30"/>
          <w:lang w:eastAsia="ru-RU"/>
        </w:rPr>
        <w:t>у</w:t>
      </w:r>
      <w:r w:rsidRPr="00115270">
        <w:rPr>
          <w:rFonts w:ascii="Times New Roman" w:hAnsi="Times New Roman"/>
          <w:sz w:val="30"/>
          <w:szCs w:val="30"/>
          <w:lang w:eastAsia="ru-RU"/>
        </w:rPr>
        <w:t>ществляет текущее управление реализацией подпрограммы</w:t>
      </w:r>
      <w:r w:rsidR="008C0991" w:rsidRPr="00115270">
        <w:rPr>
          <w:rFonts w:ascii="Times New Roman" w:hAnsi="Times New Roman"/>
          <w:sz w:val="30"/>
          <w:szCs w:val="30"/>
          <w:lang w:eastAsia="ru-RU"/>
        </w:rPr>
        <w:t>,</w:t>
      </w:r>
      <w:r w:rsidRPr="00115270">
        <w:rPr>
          <w:rFonts w:ascii="Times New Roman" w:hAnsi="Times New Roman"/>
          <w:sz w:val="30"/>
          <w:szCs w:val="30"/>
          <w:lang w:eastAsia="ru-RU"/>
        </w:rPr>
        <w:t xml:space="preserve"> несет</w:t>
      </w:r>
      <w:r w:rsidR="00C45C68" w:rsidRPr="0011527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11B8C" w:rsidRPr="00115270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115270">
        <w:rPr>
          <w:rFonts w:ascii="Times New Roman" w:hAnsi="Times New Roman"/>
          <w:sz w:val="30"/>
          <w:szCs w:val="30"/>
          <w:lang w:eastAsia="ru-RU"/>
        </w:rPr>
        <w:t xml:space="preserve">ответственность за ее реализацию, достижение конечных результатов </w:t>
      </w:r>
      <w:r w:rsidR="00B11B8C" w:rsidRPr="00115270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115270">
        <w:rPr>
          <w:rFonts w:ascii="Times New Roman" w:hAnsi="Times New Roman"/>
          <w:sz w:val="30"/>
          <w:szCs w:val="30"/>
          <w:lang w:eastAsia="ru-RU"/>
        </w:rPr>
        <w:t>и целевое использование финансовых средств, выделяемых на выпо</w:t>
      </w:r>
      <w:r w:rsidRPr="00115270">
        <w:rPr>
          <w:rFonts w:ascii="Times New Roman" w:hAnsi="Times New Roman"/>
          <w:sz w:val="30"/>
          <w:szCs w:val="30"/>
          <w:lang w:eastAsia="ru-RU"/>
        </w:rPr>
        <w:t>л</w:t>
      </w:r>
      <w:r w:rsidRPr="00115270">
        <w:rPr>
          <w:rFonts w:ascii="Times New Roman" w:hAnsi="Times New Roman"/>
          <w:sz w:val="30"/>
          <w:szCs w:val="30"/>
          <w:lang w:eastAsia="ru-RU"/>
        </w:rPr>
        <w:t>нение подпрограммы.</w:t>
      </w:r>
    </w:p>
    <w:p w:rsidR="00907F17" w:rsidRPr="00115270" w:rsidRDefault="00907F17" w:rsidP="004D0640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C80F5A" w:rsidRPr="00115270" w:rsidRDefault="00C45C68" w:rsidP="004D0640">
      <w:pPr>
        <w:pStyle w:val="ConsPlusNormal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4. Характери</w:t>
      </w:r>
      <w:r w:rsidR="00800D99" w:rsidRPr="00115270">
        <w:rPr>
          <w:rFonts w:ascii="Times New Roman" w:hAnsi="Times New Roman" w:cs="Times New Roman"/>
          <w:sz w:val="30"/>
          <w:szCs w:val="30"/>
        </w:rPr>
        <w:t>стика мероприятий подпрограммы 8</w:t>
      </w:r>
    </w:p>
    <w:p w:rsidR="00C80F5A" w:rsidRPr="00115270" w:rsidRDefault="00C80F5A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Подпрограмма включает следующие мероприятия: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934" w:history="1">
        <w:r w:rsidR="00800D99" w:rsidRPr="00115270">
          <w:rPr>
            <w:rFonts w:ascii="Times New Roman" w:hAnsi="Times New Roman" w:cs="Times New Roman"/>
            <w:sz w:val="30"/>
            <w:szCs w:val="30"/>
          </w:rPr>
          <w:t>мероприятие 8</w:t>
        </w:r>
        <w:r w:rsidR="00C80F5A" w:rsidRPr="00115270">
          <w:rPr>
            <w:rFonts w:ascii="Times New Roman" w:hAnsi="Times New Roman" w:cs="Times New Roman"/>
            <w:sz w:val="30"/>
            <w:szCs w:val="30"/>
          </w:rPr>
          <w:t>.1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Обеспечение функций, возложенных на органы местного самоуправления.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Указанное мероприятие обеспечивает деятельность и выполнение функций управления отраслью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городе Красноярске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B11B8C" w:rsidRPr="0011527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связи с исполнением настоящей </w:t>
      </w:r>
      <w:r w:rsidR="008C0991" w:rsidRPr="00115270">
        <w:rPr>
          <w:rFonts w:ascii="Times New Roman" w:hAnsi="Times New Roman" w:cs="Times New Roman"/>
          <w:sz w:val="30"/>
          <w:szCs w:val="30"/>
        </w:rPr>
        <w:t>П</w:t>
      </w:r>
      <w:r w:rsidRPr="00115270">
        <w:rPr>
          <w:rFonts w:ascii="Times New Roman" w:hAnsi="Times New Roman" w:cs="Times New Roman"/>
          <w:sz w:val="30"/>
          <w:szCs w:val="30"/>
        </w:rPr>
        <w:t>рограммы.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состав мероприятия входят: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мероприятия по реализации полномочий собственника в отнош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нии муниципального имущества, необходимого для обеспечения испо</w:t>
      </w:r>
      <w:r w:rsidRPr="00115270">
        <w:rPr>
          <w:rFonts w:ascii="Times New Roman" w:hAnsi="Times New Roman" w:cs="Times New Roman"/>
          <w:sz w:val="30"/>
          <w:szCs w:val="30"/>
        </w:rPr>
        <w:t>л</w:t>
      </w:r>
      <w:r w:rsidRPr="00115270">
        <w:rPr>
          <w:rFonts w:ascii="Times New Roman" w:hAnsi="Times New Roman" w:cs="Times New Roman"/>
          <w:sz w:val="30"/>
          <w:szCs w:val="30"/>
        </w:rPr>
        <w:t>нения функций органов местного самоуправления в установленной сф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ре деятельности;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мероприятия по проведению экономического анализа деятельн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сти координируемых муниципальных бюджетных, автономных и казе</w:t>
      </w:r>
      <w:r w:rsidRPr="00115270">
        <w:rPr>
          <w:rFonts w:ascii="Times New Roman" w:hAnsi="Times New Roman" w:cs="Times New Roman"/>
          <w:sz w:val="30"/>
          <w:szCs w:val="30"/>
        </w:rPr>
        <w:t>н</w:t>
      </w:r>
      <w:r w:rsidRPr="00115270">
        <w:rPr>
          <w:rFonts w:ascii="Times New Roman" w:hAnsi="Times New Roman" w:cs="Times New Roman"/>
          <w:sz w:val="30"/>
          <w:szCs w:val="30"/>
        </w:rPr>
        <w:t>ных учреждений и утверждению экономических показателей их де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>тельности, а также проверки финансово-хозяйственной деятельности</w:t>
      </w:r>
      <w:r w:rsidR="00B11B8C" w:rsidRPr="0011527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и использования имущественного комплекса в координируемых учр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ждениях.</w:t>
      </w:r>
    </w:p>
    <w:p w:rsidR="00C80F5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lastRenderedPageBreak/>
        <w:t>Главным распорядителем бюджетных средств является главное управление образования.</w:t>
      </w:r>
    </w:p>
    <w:p w:rsidR="00891D7B" w:rsidRPr="00115270" w:rsidRDefault="00891D7B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главное управление образования.</w:t>
      </w:r>
    </w:p>
    <w:p w:rsidR="00A270E1" w:rsidRPr="00115270" w:rsidRDefault="00A270E1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</w:t>
      </w:r>
      <w:r w:rsidR="004F6D1E" w:rsidRPr="00115270">
        <w:rPr>
          <w:rFonts w:ascii="Times New Roman" w:hAnsi="Times New Roman" w:cs="Times New Roman"/>
          <w:sz w:val="30"/>
          <w:szCs w:val="30"/>
        </w:rPr>
        <w:t>ния – бюджет города Красноярска.</w:t>
      </w:r>
    </w:p>
    <w:p w:rsidR="00BD543B" w:rsidRPr="00115270" w:rsidRDefault="00BD543B" w:rsidP="00BD54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22451D" w:rsidRPr="00115270">
        <w:rPr>
          <w:rFonts w:ascii="Times New Roman" w:hAnsi="Times New Roman" w:cs="Times New Roman"/>
          <w:sz w:val="30"/>
          <w:szCs w:val="30"/>
        </w:rPr>
        <w:t>355</w:t>
      </w:r>
      <w:r w:rsidR="00223E79">
        <w:rPr>
          <w:rFonts w:ascii="Times New Roman" w:hAnsi="Times New Roman" w:cs="Times New Roman"/>
          <w:sz w:val="30"/>
          <w:szCs w:val="30"/>
        </w:rPr>
        <w:t> 440,00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22451D" w:rsidRPr="00115270">
        <w:rPr>
          <w:rFonts w:ascii="Times New Roman" w:hAnsi="Times New Roman" w:cs="Times New Roman"/>
          <w:sz w:val="30"/>
          <w:szCs w:val="30"/>
        </w:rPr>
        <w:t>118</w:t>
      </w:r>
      <w:r w:rsidR="00223E79">
        <w:rPr>
          <w:rFonts w:ascii="Times New Roman" w:hAnsi="Times New Roman" w:cs="Times New Roman"/>
          <w:sz w:val="30"/>
          <w:szCs w:val="30"/>
        </w:rPr>
        <w:t> 680,00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22451D" w:rsidRPr="00115270">
        <w:rPr>
          <w:rFonts w:ascii="Times New Roman" w:hAnsi="Times New Roman" w:cs="Times New Roman"/>
          <w:sz w:val="30"/>
          <w:szCs w:val="30"/>
        </w:rPr>
        <w:t>118</w:t>
      </w:r>
      <w:r w:rsidR="00223E79">
        <w:rPr>
          <w:rFonts w:ascii="Times New Roman" w:hAnsi="Times New Roman" w:cs="Times New Roman"/>
          <w:sz w:val="30"/>
          <w:szCs w:val="30"/>
        </w:rPr>
        <w:t> 380,00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223E79" w:rsidRPr="00115270">
        <w:rPr>
          <w:rFonts w:ascii="Times New Roman" w:hAnsi="Times New Roman" w:cs="Times New Roman"/>
          <w:sz w:val="30"/>
          <w:szCs w:val="30"/>
        </w:rPr>
        <w:t>118</w:t>
      </w:r>
      <w:r w:rsidR="00223E79">
        <w:rPr>
          <w:rFonts w:ascii="Times New Roman" w:hAnsi="Times New Roman" w:cs="Times New Roman"/>
          <w:sz w:val="30"/>
          <w:szCs w:val="30"/>
        </w:rPr>
        <w:t> 380,00</w:t>
      </w:r>
      <w:r w:rsidR="00223E79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году.</w:t>
      </w:r>
    </w:p>
    <w:p w:rsidR="00C80F5A" w:rsidRPr="00115270" w:rsidRDefault="001302F8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942" w:history="1">
        <w:r w:rsidR="00800D99" w:rsidRPr="00115270">
          <w:rPr>
            <w:rFonts w:ascii="Times New Roman" w:hAnsi="Times New Roman" w:cs="Times New Roman"/>
            <w:sz w:val="30"/>
            <w:szCs w:val="30"/>
          </w:rPr>
          <w:t>мероприятие 8</w:t>
        </w:r>
        <w:r w:rsidR="00C80F5A" w:rsidRPr="00115270">
          <w:rPr>
            <w:rFonts w:ascii="Times New Roman" w:hAnsi="Times New Roman" w:cs="Times New Roman"/>
            <w:sz w:val="30"/>
            <w:szCs w:val="30"/>
          </w:rPr>
          <w:t>.2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Выполнение функций муниципальных казенных учреждений (централизованн</w:t>
      </w:r>
      <w:r w:rsidR="009F792D" w:rsidRPr="00115270">
        <w:rPr>
          <w:rFonts w:ascii="Times New Roman" w:hAnsi="Times New Roman" w:cs="Times New Roman"/>
          <w:sz w:val="30"/>
          <w:szCs w:val="30"/>
        </w:rPr>
        <w:t>ые бухгалтерии</w:t>
      </w:r>
      <w:r w:rsidR="00C80F5A" w:rsidRPr="00115270">
        <w:rPr>
          <w:rFonts w:ascii="Times New Roman" w:hAnsi="Times New Roman" w:cs="Times New Roman"/>
          <w:sz w:val="30"/>
          <w:szCs w:val="30"/>
        </w:rPr>
        <w:t>, прочие учреждения).</w:t>
      </w:r>
    </w:p>
    <w:p w:rsidR="00C80F5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предусмотрены расходы на соде</w:t>
      </w:r>
      <w:r w:rsidRPr="00115270">
        <w:rPr>
          <w:rFonts w:ascii="Times New Roman" w:hAnsi="Times New Roman" w:cs="Times New Roman"/>
          <w:sz w:val="30"/>
          <w:szCs w:val="30"/>
        </w:rPr>
        <w:t>р</w:t>
      </w:r>
      <w:r w:rsidRPr="00115270">
        <w:rPr>
          <w:rFonts w:ascii="Times New Roman" w:hAnsi="Times New Roman" w:cs="Times New Roman"/>
          <w:sz w:val="30"/>
          <w:szCs w:val="30"/>
        </w:rPr>
        <w:t xml:space="preserve">жание централизованных бухгалтерий отрасли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, МКУ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Красноярский информационно-методический центр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, МКУ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 xml:space="preserve">Центр обеспечения безопасного функционирования учреждений отрасли </w:t>
      </w:r>
      <w:r w:rsidR="00B11B8C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Образование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Данное мероприятие направлено на повышение эффективности бюджетных расходов, улучшение качества финансового управления, 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также внедрение современных методик и технологий планирования </w:t>
      </w:r>
      <w:r w:rsidR="00C45C68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B11B8C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>и контроля исполнения бюджета города Красноярска.</w:t>
      </w:r>
    </w:p>
    <w:p w:rsidR="00C80F5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главное управление образования.</w:t>
      </w:r>
    </w:p>
    <w:p w:rsidR="00891D7B" w:rsidRPr="00115270" w:rsidRDefault="00891D7B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Исполнителями данного мероприятия являются казенные учр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ждения.</w:t>
      </w:r>
    </w:p>
    <w:p w:rsidR="004F6D1E" w:rsidRPr="00115270" w:rsidRDefault="004F6D1E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 бюджет города Красноярска.</w:t>
      </w:r>
    </w:p>
    <w:p w:rsidR="00BD543B" w:rsidRPr="00115270" w:rsidRDefault="00BD543B" w:rsidP="00BD54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1 385 571,21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468 705,07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458 433,07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458 433,07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году.</w:t>
      </w:r>
    </w:p>
    <w:p w:rsidR="00C80F5A" w:rsidRPr="00115270" w:rsidRDefault="001302F8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949" w:history="1">
        <w:r w:rsidR="00800D99" w:rsidRPr="00115270">
          <w:rPr>
            <w:rFonts w:ascii="Times New Roman" w:hAnsi="Times New Roman" w:cs="Times New Roman"/>
            <w:sz w:val="30"/>
            <w:szCs w:val="30"/>
          </w:rPr>
          <w:t>мероприятие 8</w:t>
        </w:r>
        <w:r w:rsidR="00C80F5A" w:rsidRPr="00115270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Организация и проведение массовых меропри</w:t>
      </w:r>
      <w:r w:rsidR="00C80F5A" w:rsidRPr="00115270">
        <w:rPr>
          <w:rFonts w:ascii="Times New Roman" w:hAnsi="Times New Roman" w:cs="Times New Roman"/>
          <w:sz w:val="30"/>
          <w:szCs w:val="30"/>
        </w:rPr>
        <w:t>я</w:t>
      </w:r>
      <w:r w:rsidR="00C80F5A" w:rsidRPr="00115270">
        <w:rPr>
          <w:rFonts w:ascii="Times New Roman" w:hAnsi="Times New Roman" w:cs="Times New Roman"/>
          <w:sz w:val="30"/>
          <w:szCs w:val="30"/>
        </w:rPr>
        <w:t>тий.</w:t>
      </w:r>
    </w:p>
    <w:p w:rsidR="0090016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</w:t>
      </w:r>
      <w:r w:rsidR="00AF0BD4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0016A" w:rsidRPr="00115270">
        <w:rPr>
          <w:rFonts w:ascii="Times New Roman" w:hAnsi="Times New Roman"/>
          <w:sz w:val="30"/>
          <w:szCs w:val="30"/>
        </w:rPr>
        <w:t>проведение нового</w:t>
      </w:r>
      <w:r w:rsidR="0090016A" w:rsidRPr="00115270">
        <w:rPr>
          <w:rFonts w:ascii="Times New Roman" w:hAnsi="Times New Roman"/>
          <w:sz w:val="30"/>
          <w:szCs w:val="30"/>
        </w:rPr>
        <w:t>д</w:t>
      </w:r>
      <w:r w:rsidR="0090016A" w:rsidRPr="00115270">
        <w:rPr>
          <w:rFonts w:ascii="Times New Roman" w:hAnsi="Times New Roman"/>
          <w:sz w:val="30"/>
          <w:szCs w:val="30"/>
        </w:rPr>
        <w:t>них мероприятий для учащихся общеобразовательны</w:t>
      </w:r>
      <w:r w:rsidR="006A7B11" w:rsidRPr="00115270">
        <w:rPr>
          <w:rFonts w:ascii="Times New Roman" w:hAnsi="Times New Roman"/>
          <w:sz w:val="30"/>
          <w:szCs w:val="30"/>
        </w:rPr>
        <w:t xml:space="preserve">х учреждений </w:t>
      </w:r>
      <w:r w:rsidR="00B11B8C" w:rsidRPr="00115270">
        <w:rPr>
          <w:rFonts w:ascii="Times New Roman" w:hAnsi="Times New Roman"/>
          <w:sz w:val="30"/>
          <w:szCs w:val="30"/>
        </w:rPr>
        <w:t xml:space="preserve">           </w:t>
      </w:r>
      <w:r w:rsidR="006A7B11" w:rsidRPr="00115270">
        <w:rPr>
          <w:rFonts w:ascii="Times New Roman" w:hAnsi="Times New Roman"/>
          <w:sz w:val="30"/>
          <w:szCs w:val="30"/>
        </w:rPr>
        <w:t>города Красноярска.</w:t>
      </w:r>
    </w:p>
    <w:p w:rsidR="00352F3E" w:rsidRPr="00115270" w:rsidRDefault="00920B80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</w:t>
      </w:r>
      <w:r w:rsidR="00352F3E" w:rsidRPr="00115270">
        <w:rPr>
          <w:rFonts w:ascii="Times New Roman" w:hAnsi="Times New Roman" w:cs="Times New Roman"/>
          <w:sz w:val="30"/>
          <w:szCs w:val="30"/>
        </w:rPr>
        <w:t xml:space="preserve">ем </w:t>
      </w:r>
      <w:r w:rsidRPr="00115270">
        <w:rPr>
          <w:rFonts w:ascii="Times New Roman" w:hAnsi="Times New Roman" w:cs="Times New Roman"/>
          <w:sz w:val="30"/>
          <w:szCs w:val="30"/>
        </w:rPr>
        <w:t>бюджетных средств по данному мер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приятию является</w:t>
      </w:r>
      <w:r w:rsidR="00352F3E" w:rsidRPr="00115270">
        <w:rPr>
          <w:rFonts w:ascii="Times New Roman" w:hAnsi="Times New Roman" w:cs="Times New Roman"/>
          <w:sz w:val="30"/>
          <w:szCs w:val="30"/>
        </w:rPr>
        <w:t xml:space="preserve"> главное управление образования.</w:t>
      </w:r>
    </w:p>
    <w:p w:rsidR="00891D7B" w:rsidRPr="00115270" w:rsidRDefault="00891D7B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</w:t>
      </w:r>
      <w:r w:rsidR="002A67F1" w:rsidRPr="00115270">
        <w:rPr>
          <w:rFonts w:ascii="Times New Roman" w:hAnsi="Times New Roman" w:cs="Times New Roman"/>
          <w:sz w:val="30"/>
          <w:szCs w:val="30"/>
        </w:rPr>
        <w:t xml:space="preserve">ями </w:t>
      </w:r>
      <w:r w:rsidRPr="00115270">
        <w:rPr>
          <w:rFonts w:ascii="Times New Roman" w:hAnsi="Times New Roman" w:cs="Times New Roman"/>
          <w:sz w:val="30"/>
          <w:szCs w:val="30"/>
        </w:rPr>
        <w:t>данного мероприятия явля</w:t>
      </w:r>
      <w:r w:rsidR="0069151E" w:rsidRPr="00115270">
        <w:rPr>
          <w:rFonts w:ascii="Times New Roman" w:hAnsi="Times New Roman" w:cs="Times New Roman"/>
          <w:sz w:val="30"/>
          <w:szCs w:val="30"/>
        </w:rPr>
        <w:t>ю</w:t>
      </w:r>
      <w:r w:rsidRPr="00115270">
        <w:rPr>
          <w:rFonts w:ascii="Times New Roman" w:hAnsi="Times New Roman" w:cs="Times New Roman"/>
          <w:sz w:val="30"/>
          <w:szCs w:val="30"/>
        </w:rPr>
        <w:t>тся</w:t>
      </w:r>
      <w:r w:rsidR="002A67F1" w:rsidRPr="00115270">
        <w:rPr>
          <w:rFonts w:ascii="Times New Roman" w:hAnsi="Times New Roman" w:cs="Times New Roman"/>
          <w:sz w:val="30"/>
          <w:szCs w:val="30"/>
        </w:rPr>
        <w:t xml:space="preserve"> главное управл</w:t>
      </w:r>
      <w:r w:rsidR="002A67F1" w:rsidRPr="00115270">
        <w:rPr>
          <w:rFonts w:ascii="Times New Roman" w:hAnsi="Times New Roman" w:cs="Times New Roman"/>
          <w:sz w:val="30"/>
          <w:szCs w:val="30"/>
        </w:rPr>
        <w:t>е</w:t>
      </w:r>
      <w:r w:rsidR="002A67F1" w:rsidRPr="00115270">
        <w:rPr>
          <w:rFonts w:ascii="Times New Roman" w:hAnsi="Times New Roman" w:cs="Times New Roman"/>
          <w:sz w:val="30"/>
          <w:szCs w:val="30"/>
        </w:rPr>
        <w:t>ние образования и муниципальные учреждения.</w:t>
      </w:r>
    </w:p>
    <w:p w:rsidR="00C80F5A" w:rsidRPr="00115270" w:rsidRDefault="00E45EE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226E17" w:rsidRPr="00115270" w:rsidRDefault="00226E17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A600FD" w:rsidRPr="00115270">
        <w:rPr>
          <w:rFonts w:ascii="Times New Roman" w:hAnsi="Times New Roman" w:cs="Times New Roman"/>
          <w:sz w:val="30"/>
          <w:szCs w:val="30"/>
        </w:rPr>
        <w:t>5 400</w:t>
      </w:r>
      <w:r w:rsidR="007D431E" w:rsidRPr="00115270">
        <w:rPr>
          <w:rFonts w:ascii="Times New Roman" w:hAnsi="Times New Roman" w:cs="Times New Roman"/>
          <w:sz w:val="30"/>
          <w:szCs w:val="30"/>
        </w:rPr>
        <w:t xml:space="preserve">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A600FD" w:rsidRPr="00115270">
        <w:rPr>
          <w:rFonts w:ascii="Times New Roman" w:hAnsi="Times New Roman" w:cs="Times New Roman"/>
          <w:sz w:val="30"/>
          <w:szCs w:val="30"/>
        </w:rPr>
        <w:t>1 8</w:t>
      </w:r>
      <w:r w:rsidR="007D431E" w:rsidRPr="00115270">
        <w:rPr>
          <w:rFonts w:ascii="Times New Roman" w:hAnsi="Times New Roman" w:cs="Times New Roman"/>
          <w:sz w:val="30"/>
          <w:szCs w:val="30"/>
        </w:rPr>
        <w:t xml:space="preserve">00,00 </w:t>
      </w:r>
      <w:r w:rsidR="003F5BDF" w:rsidRPr="00115270">
        <w:rPr>
          <w:rFonts w:ascii="Times New Roman" w:hAnsi="Times New Roman" w:cs="Times New Roman"/>
          <w:sz w:val="30"/>
          <w:szCs w:val="30"/>
        </w:rPr>
        <w:t xml:space="preserve">тыс. рублей </w:t>
      </w:r>
      <w:r w:rsidRPr="00115270">
        <w:rPr>
          <w:rFonts w:ascii="Times New Roman" w:hAnsi="Times New Roman" w:cs="Times New Roman"/>
          <w:sz w:val="30"/>
          <w:szCs w:val="30"/>
        </w:rPr>
        <w:t>в 202</w:t>
      </w:r>
      <w:r w:rsidR="00BD543B" w:rsidRPr="00115270">
        <w:rPr>
          <w:rFonts w:ascii="Times New Roman" w:hAnsi="Times New Roman" w:cs="Times New Roman"/>
          <w:sz w:val="30"/>
          <w:szCs w:val="30"/>
        </w:rPr>
        <w:t>2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A600FD" w:rsidRPr="00115270">
        <w:rPr>
          <w:rFonts w:ascii="Times New Roman" w:hAnsi="Times New Roman" w:cs="Times New Roman"/>
          <w:sz w:val="30"/>
          <w:szCs w:val="30"/>
        </w:rPr>
        <w:t>1 8</w:t>
      </w:r>
      <w:r w:rsidR="007D431E" w:rsidRPr="00115270">
        <w:rPr>
          <w:rFonts w:ascii="Times New Roman" w:hAnsi="Times New Roman" w:cs="Times New Roman"/>
          <w:sz w:val="30"/>
          <w:szCs w:val="30"/>
        </w:rPr>
        <w:t xml:space="preserve">00,00 </w:t>
      </w:r>
      <w:r w:rsidR="003F5BDF" w:rsidRPr="00115270">
        <w:rPr>
          <w:rFonts w:ascii="Times New Roman" w:hAnsi="Times New Roman" w:cs="Times New Roman"/>
          <w:sz w:val="30"/>
          <w:szCs w:val="30"/>
        </w:rPr>
        <w:t xml:space="preserve">тыс. рублей </w:t>
      </w:r>
      <w:r w:rsidR="00BD543B" w:rsidRPr="00115270">
        <w:rPr>
          <w:rFonts w:ascii="Times New Roman" w:hAnsi="Times New Roman" w:cs="Times New Roman"/>
          <w:sz w:val="30"/>
          <w:szCs w:val="30"/>
        </w:rPr>
        <w:t>в 2023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A600FD" w:rsidRPr="00115270">
        <w:rPr>
          <w:rFonts w:ascii="Times New Roman" w:hAnsi="Times New Roman" w:cs="Times New Roman"/>
          <w:sz w:val="30"/>
          <w:szCs w:val="30"/>
        </w:rPr>
        <w:lastRenderedPageBreak/>
        <w:t>1 8</w:t>
      </w:r>
      <w:r w:rsidR="007D431E" w:rsidRPr="00115270">
        <w:rPr>
          <w:rFonts w:ascii="Times New Roman" w:hAnsi="Times New Roman" w:cs="Times New Roman"/>
          <w:sz w:val="30"/>
          <w:szCs w:val="30"/>
        </w:rPr>
        <w:t xml:space="preserve">00,00 </w:t>
      </w:r>
      <w:r w:rsidR="003F5BDF" w:rsidRPr="00115270">
        <w:rPr>
          <w:rFonts w:ascii="Times New Roman" w:hAnsi="Times New Roman" w:cs="Times New Roman"/>
          <w:sz w:val="30"/>
          <w:szCs w:val="30"/>
        </w:rPr>
        <w:t xml:space="preserve">тыс. рублей </w:t>
      </w:r>
      <w:r w:rsidRPr="00115270">
        <w:rPr>
          <w:rFonts w:ascii="Times New Roman" w:hAnsi="Times New Roman" w:cs="Times New Roman"/>
          <w:sz w:val="30"/>
          <w:szCs w:val="30"/>
        </w:rPr>
        <w:t>в 202</w:t>
      </w:r>
      <w:r w:rsidR="00BD543B" w:rsidRPr="00115270">
        <w:rPr>
          <w:rFonts w:ascii="Times New Roman" w:hAnsi="Times New Roman" w:cs="Times New Roman"/>
          <w:sz w:val="30"/>
          <w:szCs w:val="30"/>
        </w:rPr>
        <w:t>4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году;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959" w:history="1">
        <w:r w:rsidR="00800D99" w:rsidRPr="00115270">
          <w:rPr>
            <w:rFonts w:ascii="Times New Roman" w:hAnsi="Times New Roman" w:cs="Times New Roman"/>
            <w:sz w:val="30"/>
            <w:szCs w:val="30"/>
          </w:rPr>
          <w:t>мероприятие 8</w:t>
        </w:r>
        <w:r w:rsidR="00C80F5A" w:rsidRPr="00115270">
          <w:rPr>
            <w:rFonts w:ascii="Times New Roman" w:hAnsi="Times New Roman" w:cs="Times New Roman"/>
            <w:sz w:val="30"/>
            <w:szCs w:val="30"/>
          </w:rPr>
          <w:t>.4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Выплата премии Главы города в области образ</w:t>
      </w:r>
      <w:r w:rsidR="00C80F5A" w:rsidRPr="00115270">
        <w:rPr>
          <w:rFonts w:ascii="Times New Roman" w:hAnsi="Times New Roman" w:cs="Times New Roman"/>
          <w:sz w:val="30"/>
          <w:szCs w:val="30"/>
        </w:rPr>
        <w:t>о</w:t>
      </w:r>
      <w:r w:rsidR="00C80F5A" w:rsidRPr="00115270">
        <w:rPr>
          <w:rFonts w:ascii="Times New Roman" w:hAnsi="Times New Roman" w:cs="Times New Roman"/>
          <w:sz w:val="30"/>
          <w:szCs w:val="30"/>
        </w:rPr>
        <w:t>вания.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планируются денежные средства на выплату премий педагогическим и руководящим работникам мун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ципальных образовательных учреждений города.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Премия Главы города в области образования учреждена для поо</w:t>
      </w:r>
      <w:r w:rsidRPr="00115270">
        <w:rPr>
          <w:rFonts w:ascii="Times New Roman" w:hAnsi="Times New Roman" w:cs="Times New Roman"/>
          <w:sz w:val="30"/>
          <w:szCs w:val="30"/>
        </w:rPr>
        <w:t>щ</w:t>
      </w:r>
      <w:r w:rsidRPr="00115270">
        <w:rPr>
          <w:rFonts w:ascii="Times New Roman" w:hAnsi="Times New Roman" w:cs="Times New Roman"/>
          <w:sz w:val="30"/>
          <w:szCs w:val="30"/>
        </w:rPr>
        <w:t>рения педагогических и руководящих работников, добившихся наиб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лее высоких результатов в обучении и воспитании детей и молодежи, обеспечивающих глубокие и прочные знания основ наук, навыки и ум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ние применять их на практике, внедряющих новые образовательные 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</w:t>
      </w:r>
      <w:r w:rsidRPr="00115270">
        <w:rPr>
          <w:rFonts w:ascii="Times New Roman" w:hAnsi="Times New Roman" w:cs="Times New Roman"/>
          <w:sz w:val="30"/>
          <w:szCs w:val="30"/>
        </w:rPr>
        <w:t>методики и технологии.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Лицам, удостоенным премии, присваивается звание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Лауреат пр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мии Главы города в области образования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, вручается Диплом Главы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города.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Премия присуждается один раз в год к Международному дню уч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теля (5 октября) семи номинантам.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Размер премии составляет 50 тысяч рублей без учета налогов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на доходы физических лиц.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Данное мероприятие обеспечивает выстраивание рациональной 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15270">
        <w:rPr>
          <w:rFonts w:ascii="Times New Roman" w:hAnsi="Times New Roman" w:cs="Times New Roman"/>
          <w:sz w:val="30"/>
          <w:szCs w:val="30"/>
        </w:rPr>
        <w:t>и эффективной кадровой политики по отношению к координируемым муниципальным образовательным учреждениям, обеспечивает стим</w:t>
      </w:r>
      <w:r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>лирование работников сферы образования города на достижение ма</w:t>
      </w:r>
      <w:r w:rsidRPr="00115270">
        <w:rPr>
          <w:rFonts w:ascii="Times New Roman" w:hAnsi="Times New Roman" w:cs="Times New Roman"/>
          <w:sz w:val="30"/>
          <w:szCs w:val="30"/>
        </w:rPr>
        <w:t>к</w:t>
      </w:r>
      <w:r w:rsidRPr="00115270">
        <w:rPr>
          <w:rFonts w:ascii="Times New Roman" w:hAnsi="Times New Roman" w:cs="Times New Roman"/>
          <w:sz w:val="30"/>
          <w:szCs w:val="30"/>
        </w:rPr>
        <w:t>симального результата в рамках своей профессиональной деятельности.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главное управление образования.</w:t>
      </w:r>
    </w:p>
    <w:p w:rsidR="002A67F1" w:rsidRPr="00115270" w:rsidRDefault="002A67F1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главное управление образования.</w:t>
      </w:r>
    </w:p>
    <w:p w:rsidR="00C80F5A" w:rsidRPr="00115270" w:rsidRDefault="00E45EE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216D3B" w:rsidRPr="00115270" w:rsidRDefault="00216D3B" w:rsidP="004D06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Общая сумма средств, выделенных на реализацию указанного </w:t>
      </w:r>
      <w:r w:rsidR="00E45EEA" w:rsidRPr="00115270">
        <w:rPr>
          <w:rFonts w:ascii="Times New Roman" w:eastAsiaTheme="minorHAnsi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мероприятия, составляет</w:t>
      </w:r>
      <w:r w:rsidR="00662987" w:rsidRPr="00115270">
        <w:rPr>
          <w:rFonts w:ascii="Times New Roman" w:eastAsiaTheme="minorHAnsi" w:hAnsi="Times New Roman" w:cs="Times New Roman"/>
          <w:sz w:val="30"/>
          <w:szCs w:val="30"/>
        </w:rPr>
        <w:t xml:space="preserve"> 1 206,90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тыс. рублей, в том числе по годам:</w:t>
      </w:r>
      <w:r w:rsidR="00662987" w:rsidRPr="00115270">
        <w:rPr>
          <w:rFonts w:ascii="Times New Roman" w:eastAsiaTheme="minorHAnsi" w:hAnsi="Times New Roman" w:cs="Times New Roman"/>
          <w:sz w:val="30"/>
          <w:szCs w:val="30"/>
        </w:rPr>
        <w:t xml:space="preserve"> 402,30 </w:t>
      </w:r>
      <w:r w:rsidR="003F5BDF" w:rsidRPr="00115270">
        <w:rPr>
          <w:rFonts w:ascii="Times New Roman" w:eastAsiaTheme="minorHAnsi" w:hAnsi="Times New Roman" w:cs="Times New Roman"/>
          <w:sz w:val="30"/>
          <w:szCs w:val="30"/>
        </w:rPr>
        <w:t xml:space="preserve">тыс. рублей 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в 20</w:t>
      </w:r>
      <w:r w:rsidR="004F6D1E" w:rsidRPr="00115270">
        <w:rPr>
          <w:rFonts w:ascii="Times New Roman" w:eastAsiaTheme="minorHAnsi" w:hAnsi="Times New Roman" w:cs="Times New Roman"/>
          <w:sz w:val="30"/>
          <w:szCs w:val="30"/>
        </w:rPr>
        <w:t>2</w:t>
      </w:r>
      <w:r w:rsidR="00BD543B" w:rsidRPr="00115270">
        <w:rPr>
          <w:rFonts w:ascii="Times New Roman" w:eastAsiaTheme="minorHAnsi" w:hAnsi="Times New Roman" w:cs="Times New Roman"/>
          <w:sz w:val="30"/>
          <w:szCs w:val="30"/>
        </w:rPr>
        <w:t>2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eastAsiaTheme="minorHAnsi" w:hAnsi="Times New Roman" w:cs="Times New Roman"/>
          <w:sz w:val="30"/>
          <w:szCs w:val="30"/>
        </w:rPr>
        <w:t>,</w:t>
      </w:r>
      <w:r w:rsidR="00662987" w:rsidRPr="00115270">
        <w:rPr>
          <w:rFonts w:ascii="Times New Roman" w:eastAsiaTheme="minorHAnsi" w:hAnsi="Times New Roman" w:cs="Times New Roman"/>
          <w:sz w:val="30"/>
          <w:szCs w:val="30"/>
        </w:rPr>
        <w:t xml:space="preserve"> 402,30 </w:t>
      </w:r>
      <w:r w:rsidR="003F5BDF" w:rsidRPr="00115270">
        <w:rPr>
          <w:rFonts w:ascii="Times New Roman" w:eastAsiaTheme="minorHAnsi" w:hAnsi="Times New Roman" w:cs="Times New Roman"/>
          <w:sz w:val="30"/>
          <w:szCs w:val="30"/>
        </w:rPr>
        <w:t xml:space="preserve">тыс. рублей 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в 20</w:t>
      </w:r>
      <w:r w:rsidR="00226E17" w:rsidRPr="00115270">
        <w:rPr>
          <w:rFonts w:ascii="Times New Roman" w:eastAsiaTheme="minorHAnsi" w:hAnsi="Times New Roman" w:cs="Times New Roman"/>
          <w:sz w:val="30"/>
          <w:szCs w:val="30"/>
        </w:rPr>
        <w:t>2</w:t>
      </w:r>
      <w:r w:rsidR="00BD543B" w:rsidRPr="00115270">
        <w:rPr>
          <w:rFonts w:ascii="Times New Roman" w:eastAsiaTheme="minorHAnsi" w:hAnsi="Times New Roman" w:cs="Times New Roman"/>
          <w:sz w:val="30"/>
          <w:szCs w:val="30"/>
        </w:rPr>
        <w:t>3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eastAsiaTheme="minorHAnsi" w:hAnsi="Times New Roman" w:cs="Times New Roman"/>
          <w:sz w:val="30"/>
          <w:szCs w:val="30"/>
        </w:rPr>
        <w:t>,</w:t>
      </w:r>
      <w:r w:rsidR="00E45EEA" w:rsidRPr="00115270">
        <w:rPr>
          <w:rFonts w:ascii="Times New Roman" w:eastAsiaTheme="minorHAnsi" w:hAnsi="Times New Roman" w:cs="Times New Roman"/>
          <w:sz w:val="30"/>
          <w:szCs w:val="30"/>
        </w:rPr>
        <w:t xml:space="preserve">                 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662987" w:rsidRPr="00115270">
        <w:rPr>
          <w:rFonts w:ascii="Times New Roman" w:eastAsiaTheme="minorHAnsi" w:hAnsi="Times New Roman" w:cs="Times New Roman"/>
          <w:sz w:val="30"/>
          <w:szCs w:val="30"/>
        </w:rPr>
        <w:t>402,30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3F5BDF" w:rsidRPr="00115270">
        <w:rPr>
          <w:rFonts w:ascii="Times New Roman" w:eastAsiaTheme="minorHAnsi" w:hAnsi="Times New Roman" w:cs="Times New Roman"/>
          <w:sz w:val="30"/>
          <w:szCs w:val="30"/>
        </w:rPr>
        <w:t xml:space="preserve">тыс. рублей </w:t>
      </w:r>
      <w:r w:rsidR="002E61BA" w:rsidRPr="00115270">
        <w:rPr>
          <w:rFonts w:ascii="Times New Roman" w:eastAsiaTheme="minorHAnsi" w:hAnsi="Times New Roman" w:cs="Times New Roman"/>
          <w:sz w:val="30"/>
          <w:szCs w:val="30"/>
        </w:rPr>
        <w:t>в 202</w:t>
      </w:r>
      <w:r w:rsidR="00BD543B" w:rsidRPr="00115270">
        <w:rPr>
          <w:rFonts w:ascii="Times New Roman" w:eastAsiaTheme="minorHAnsi" w:hAnsi="Times New Roman" w:cs="Times New Roman"/>
          <w:sz w:val="30"/>
          <w:szCs w:val="30"/>
        </w:rPr>
        <w:t>4</w:t>
      </w:r>
      <w:r w:rsidR="004F6D1E" w:rsidRPr="00115270">
        <w:rPr>
          <w:rFonts w:ascii="Times New Roman" w:eastAsiaTheme="minorHAnsi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eastAsiaTheme="minorHAnsi" w:hAnsi="Times New Roman" w:cs="Times New Roman"/>
          <w:sz w:val="30"/>
          <w:szCs w:val="30"/>
        </w:rPr>
        <w:t>;</w:t>
      </w:r>
    </w:p>
    <w:p w:rsidR="00C80F5A" w:rsidRPr="00115270" w:rsidRDefault="001302F8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967" w:history="1">
        <w:r w:rsidR="002574E7" w:rsidRPr="00115270">
          <w:rPr>
            <w:rFonts w:ascii="Times New Roman" w:hAnsi="Times New Roman" w:cs="Times New Roman"/>
            <w:sz w:val="30"/>
            <w:szCs w:val="30"/>
          </w:rPr>
          <w:t>мероприятие 8</w:t>
        </w:r>
        <w:r w:rsidR="00C80F5A" w:rsidRPr="00115270">
          <w:rPr>
            <w:rFonts w:ascii="Times New Roman" w:hAnsi="Times New Roman" w:cs="Times New Roman"/>
            <w:sz w:val="30"/>
            <w:szCs w:val="30"/>
          </w:rPr>
          <w:t>.5</w:t>
        </w:r>
      </w:hyperlink>
      <w:r w:rsidR="00C80F5A" w:rsidRPr="00115270">
        <w:rPr>
          <w:rFonts w:ascii="Times New Roman" w:hAnsi="Times New Roman" w:cs="Times New Roman"/>
          <w:sz w:val="30"/>
          <w:szCs w:val="30"/>
        </w:rPr>
        <w:t>. Выплата денежной премии абсолютному побед</w:t>
      </w:r>
      <w:r w:rsidR="00C80F5A" w:rsidRPr="00115270">
        <w:rPr>
          <w:rFonts w:ascii="Times New Roman" w:hAnsi="Times New Roman" w:cs="Times New Roman"/>
          <w:sz w:val="30"/>
          <w:szCs w:val="30"/>
        </w:rPr>
        <w:t>и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телю и приобретение ценных подарков победителям в трех номинациях профессионального конкурса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C80F5A" w:rsidRPr="00115270">
        <w:rPr>
          <w:rFonts w:ascii="Times New Roman" w:hAnsi="Times New Roman" w:cs="Times New Roman"/>
          <w:sz w:val="30"/>
          <w:szCs w:val="30"/>
        </w:rPr>
        <w:t>Учитель года города Красноярска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C80F5A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Данное мероприятие обеспечивает развитие творческой деятел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ности педагогических работников по обновлению содержания 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вания, поддержк</w:t>
      </w:r>
      <w:r w:rsidR="008C0991"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 xml:space="preserve"> новых технологий в организации образовательного процесса, выявлени</w:t>
      </w:r>
      <w:r w:rsidR="008C0991"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, поддержк</w:t>
      </w:r>
      <w:r w:rsidR="008C0991" w:rsidRPr="00115270">
        <w:rPr>
          <w:rFonts w:ascii="Times New Roman" w:hAnsi="Times New Roman" w:cs="Times New Roman"/>
          <w:sz w:val="30"/>
          <w:szCs w:val="30"/>
        </w:rPr>
        <w:t>у</w:t>
      </w:r>
      <w:r w:rsidRPr="00115270">
        <w:rPr>
          <w:rFonts w:ascii="Times New Roman" w:hAnsi="Times New Roman" w:cs="Times New Roman"/>
          <w:sz w:val="30"/>
          <w:szCs w:val="30"/>
        </w:rPr>
        <w:t xml:space="preserve"> и поощрени</w:t>
      </w:r>
      <w:r w:rsidR="008C0991"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 лучших педагогических работников системы образования города Красноярска.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премирование абс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lastRenderedPageBreak/>
        <w:t xml:space="preserve">лютного победителя и награждение ценными подарками 3 победителей в номинациях муниципального профессионального конкурса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Учитель года города Красноярска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главное управление образования.</w:t>
      </w:r>
    </w:p>
    <w:p w:rsidR="002A67F1" w:rsidRPr="00115270" w:rsidRDefault="002A67F1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главное управление образования.</w:t>
      </w:r>
    </w:p>
    <w:p w:rsidR="00C80F5A" w:rsidRPr="00115270" w:rsidRDefault="00E45EE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216D3B" w:rsidRPr="00115270" w:rsidRDefault="00216D3B" w:rsidP="0065411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115270">
        <w:rPr>
          <w:rFonts w:ascii="Times New Roman" w:eastAsiaTheme="minorHAnsi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е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роприятия, составляет</w:t>
      </w:r>
      <w:r w:rsidR="00662987" w:rsidRPr="00115270">
        <w:rPr>
          <w:rFonts w:ascii="Times New Roman" w:eastAsiaTheme="minorHAnsi" w:hAnsi="Times New Roman" w:cs="Times New Roman"/>
          <w:sz w:val="30"/>
          <w:szCs w:val="30"/>
        </w:rPr>
        <w:t xml:space="preserve"> 1 124,49 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тыс. рублей, в том числе по годам:</w:t>
      </w:r>
      <w:r w:rsidR="00662987" w:rsidRPr="00115270">
        <w:rPr>
          <w:rFonts w:ascii="Times New Roman" w:eastAsiaTheme="minorHAnsi" w:hAnsi="Times New Roman" w:cs="Times New Roman"/>
          <w:sz w:val="30"/>
          <w:szCs w:val="30"/>
        </w:rPr>
        <w:t xml:space="preserve"> 374,83 </w:t>
      </w:r>
      <w:r w:rsidR="003F5BDF" w:rsidRPr="00115270">
        <w:rPr>
          <w:rFonts w:ascii="Times New Roman" w:eastAsiaTheme="minorHAnsi" w:hAnsi="Times New Roman" w:cs="Times New Roman"/>
          <w:sz w:val="30"/>
          <w:szCs w:val="30"/>
        </w:rPr>
        <w:t xml:space="preserve">тыс. рублей 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в 20</w:t>
      </w:r>
      <w:r w:rsidR="00226E17" w:rsidRPr="00115270">
        <w:rPr>
          <w:rFonts w:ascii="Times New Roman" w:eastAsiaTheme="minorHAnsi" w:hAnsi="Times New Roman" w:cs="Times New Roman"/>
          <w:sz w:val="30"/>
          <w:szCs w:val="30"/>
        </w:rPr>
        <w:t>2</w:t>
      </w:r>
      <w:r w:rsidR="00BD543B" w:rsidRPr="00115270">
        <w:rPr>
          <w:rFonts w:ascii="Times New Roman" w:eastAsiaTheme="minorHAnsi" w:hAnsi="Times New Roman" w:cs="Times New Roman"/>
          <w:sz w:val="30"/>
          <w:szCs w:val="30"/>
        </w:rPr>
        <w:t>2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eastAsiaTheme="minorHAnsi" w:hAnsi="Times New Roman" w:cs="Times New Roman"/>
          <w:sz w:val="30"/>
          <w:szCs w:val="30"/>
        </w:rPr>
        <w:t>,</w:t>
      </w:r>
      <w:r w:rsidR="00662987" w:rsidRPr="00115270">
        <w:rPr>
          <w:rFonts w:ascii="Times New Roman" w:eastAsiaTheme="minorHAnsi" w:hAnsi="Times New Roman" w:cs="Times New Roman"/>
          <w:sz w:val="30"/>
          <w:szCs w:val="30"/>
        </w:rPr>
        <w:t xml:space="preserve"> 374,83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3F5BDF" w:rsidRPr="00115270">
        <w:rPr>
          <w:rFonts w:ascii="Times New Roman" w:eastAsiaTheme="minorHAnsi" w:hAnsi="Times New Roman" w:cs="Times New Roman"/>
          <w:sz w:val="30"/>
          <w:szCs w:val="30"/>
        </w:rPr>
        <w:t xml:space="preserve">тыс. рублей 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в 20</w:t>
      </w:r>
      <w:r w:rsidR="00226E17" w:rsidRPr="00115270">
        <w:rPr>
          <w:rFonts w:ascii="Times New Roman" w:eastAsiaTheme="minorHAnsi" w:hAnsi="Times New Roman" w:cs="Times New Roman"/>
          <w:sz w:val="30"/>
          <w:szCs w:val="30"/>
        </w:rPr>
        <w:t>2</w:t>
      </w:r>
      <w:r w:rsidR="00BD543B" w:rsidRPr="00115270">
        <w:rPr>
          <w:rFonts w:ascii="Times New Roman" w:eastAsiaTheme="minorHAnsi" w:hAnsi="Times New Roman" w:cs="Times New Roman"/>
          <w:sz w:val="30"/>
          <w:szCs w:val="30"/>
        </w:rPr>
        <w:t>3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eastAsiaTheme="minorHAnsi" w:hAnsi="Times New Roman" w:cs="Times New Roman"/>
          <w:sz w:val="30"/>
          <w:szCs w:val="30"/>
        </w:rPr>
        <w:t>,</w:t>
      </w:r>
      <w:r w:rsidR="00E45EEA" w:rsidRPr="00115270">
        <w:rPr>
          <w:rFonts w:ascii="Times New Roman" w:eastAsiaTheme="minorHAnsi" w:hAnsi="Times New Roman" w:cs="Times New Roman"/>
          <w:sz w:val="30"/>
          <w:szCs w:val="30"/>
        </w:rPr>
        <w:t xml:space="preserve">              </w:t>
      </w:r>
      <w:r w:rsidR="00662987" w:rsidRPr="00115270">
        <w:rPr>
          <w:rFonts w:ascii="Times New Roman" w:eastAsiaTheme="minorHAnsi" w:hAnsi="Times New Roman" w:cs="Times New Roman"/>
          <w:sz w:val="30"/>
          <w:szCs w:val="30"/>
        </w:rPr>
        <w:t xml:space="preserve"> 374,83</w:t>
      </w:r>
      <w:r w:rsidR="002E61BA" w:rsidRPr="00115270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3F5BDF" w:rsidRPr="00115270">
        <w:rPr>
          <w:rFonts w:ascii="Times New Roman" w:eastAsiaTheme="minorHAnsi" w:hAnsi="Times New Roman" w:cs="Times New Roman"/>
          <w:sz w:val="30"/>
          <w:szCs w:val="30"/>
        </w:rPr>
        <w:t xml:space="preserve">тыс. рублей </w:t>
      </w:r>
      <w:r w:rsidR="002E61BA" w:rsidRPr="00115270">
        <w:rPr>
          <w:rFonts w:ascii="Times New Roman" w:eastAsiaTheme="minorHAnsi" w:hAnsi="Times New Roman" w:cs="Times New Roman"/>
          <w:sz w:val="30"/>
          <w:szCs w:val="30"/>
        </w:rPr>
        <w:t>в 202</w:t>
      </w:r>
      <w:r w:rsidR="00BD543B" w:rsidRPr="00115270">
        <w:rPr>
          <w:rFonts w:ascii="Times New Roman" w:eastAsiaTheme="minorHAnsi" w:hAnsi="Times New Roman" w:cs="Times New Roman"/>
          <w:sz w:val="30"/>
          <w:szCs w:val="30"/>
        </w:rPr>
        <w:t>4</w:t>
      </w:r>
      <w:r w:rsidR="004F6D1E" w:rsidRPr="00115270">
        <w:rPr>
          <w:rFonts w:ascii="Times New Roman" w:eastAsiaTheme="minorHAnsi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eastAsiaTheme="minorHAnsi" w:hAnsi="Times New Roman" w:cs="Times New Roman"/>
          <w:sz w:val="30"/>
          <w:szCs w:val="30"/>
        </w:rPr>
        <w:t>;</w:t>
      </w:r>
    </w:p>
    <w:p w:rsidR="00C80F5A" w:rsidRPr="00115270" w:rsidRDefault="001302F8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975" w:history="1">
        <w:r w:rsidR="002574E7" w:rsidRPr="00115270">
          <w:rPr>
            <w:rFonts w:ascii="Times New Roman" w:hAnsi="Times New Roman" w:cs="Times New Roman"/>
            <w:sz w:val="30"/>
            <w:szCs w:val="30"/>
          </w:rPr>
          <w:t>мероприятие 8</w:t>
        </w:r>
        <w:r w:rsidR="00C80F5A" w:rsidRPr="00115270">
          <w:rPr>
            <w:rFonts w:ascii="Times New Roman" w:hAnsi="Times New Roman" w:cs="Times New Roman"/>
            <w:sz w:val="30"/>
            <w:szCs w:val="30"/>
          </w:rPr>
          <w:t>.6</w:t>
        </w:r>
      </w:hyperlink>
      <w:r w:rsidR="00BB4B1C" w:rsidRPr="00115270">
        <w:rPr>
          <w:rFonts w:ascii="Times New Roman" w:hAnsi="Times New Roman" w:cs="Times New Roman"/>
          <w:sz w:val="30"/>
          <w:szCs w:val="30"/>
        </w:rPr>
        <w:t>.</w:t>
      </w:r>
      <w:r w:rsidR="008244AE" w:rsidRPr="00115270">
        <w:rPr>
          <w:rFonts w:ascii="Times New Roman" w:hAnsi="Times New Roman" w:cs="Times New Roman"/>
          <w:sz w:val="30"/>
          <w:szCs w:val="30"/>
        </w:rPr>
        <w:t xml:space="preserve"> Выплата денежной премии победителю и прио</w:t>
      </w:r>
      <w:r w:rsidR="008244AE" w:rsidRPr="00115270">
        <w:rPr>
          <w:rFonts w:ascii="Times New Roman" w:hAnsi="Times New Roman" w:cs="Times New Roman"/>
          <w:sz w:val="30"/>
          <w:szCs w:val="30"/>
        </w:rPr>
        <w:t>б</w:t>
      </w:r>
      <w:r w:rsidR="008244AE" w:rsidRPr="00115270">
        <w:rPr>
          <w:rFonts w:ascii="Times New Roman" w:hAnsi="Times New Roman" w:cs="Times New Roman"/>
          <w:sz w:val="30"/>
          <w:szCs w:val="30"/>
        </w:rPr>
        <w:t>ретение ценных подарков лауреатам в трех номинациях професси</w:t>
      </w:r>
      <w:r w:rsidR="008244AE" w:rsidRPr="00115270">
        <w:rPr>
          <w:rFonts w:ascii="Times New Roman" w:hAnsi="Times New Roman" w:cs="Times New Roman"/>
          <w:sz w:val="30"/>
          <w:szCs w:val="30"/>
        </w:rPr>
        <w:t>о</w:t>
      </w:r>
      <w:r w:rsidR="008244AE" w:rsidRPr="00115270">
        <w:rPr>
          <w:rFonts w:ascii="Times New Roman" w:hAnsi="Times New Roman" w:cs="Times New Roman"/>
          <w:sz w:val="30"/>
          <w:szCs w:val="30"/>
        </w:rPr>
        <w:t xml:space="preserve">нального конкурса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="008244AE" w:rsidRPr="00115270">
        <w:rPr>
          <w:rFonts w:ascii="Times New Roman" w:hAnsi="Times New Roman" w:cs="Times New Roman"/>
          <w:sz w:val="30"/>
          <w:szCs w:val="30"/>
        </w:rPr>
        <w:t>Воспитатель года города Красноярска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="008244AE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 рамках данного мероприятия планируется премирование поб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дителя и награждение ценными подарками 3 </w:t>
      </w:r>
      <w:r w:rsidR="008244AE" w:rsidRPr="00115270">
        <w:rPr>
          <w:rFonts w:ascii="Times New Roman" w:hAnsi="Times New Roman" w:cs="Times New Roman"/>
          <w:sz w:val="30"/>
          <w:szCs w:val="30"/>
        </w:rPr>
        <w:t xml:space="preserve">лауреатов </w:t>
      </w:r>
      <w:r w:rsidRPr="00115270">
        <w:rPr>
          <w:rFonts w:ascii="Times New Roman" w:hAnsi="Times New Roman" w:cs="Times New Roman"/>
          <w:sz w:val="30"/>
          <w:szCs w:val="30"/>
        </w:rPr>
        <w:t xml:space="preserve">в номинациях муниципального профессионального конкурса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Воспитатель года гор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да Красноярска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Профессиональный конкурс направлен на развитие творческой д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ятельности педагогических работников по обновлению содержания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образования, поддержку новых технологий в организации образов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тельного процесса, рост профессионального мастерства педагогов, утверждение приоритетов муниципальной системы образования.</w:t>
      </w:r>
    </w:p>
    <w:p w:rsidR="00C80F5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Данное мероприятие служит повышению престижа труда рабо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ников дошкольных образовательных учреждений</w:t>
      </w:r>
      <w:r w:rsidR="008C0991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выявлению, по</w:t>
      </w:r>
      <w:r w:rsidRPr="00115270">
        <w:rPr>
          <w:rFonts w:ascii="Times New Roman" w:hAnsi="Times New Roman" w:cs="Times New Roman"/>
          <w:sz w:val="30"/>
          <w:szCs w:val="30"/>
        </w:rPr>
        <w:t>д</w:t>
      </w:r>
      <w:r w:rsidRPr="00115270">
        <w:rPr>
          <w:rFonts w:ascii="Times New Roman" w:hAnsi="Times New Roman" w:cs="Times New Roman"/>
          <w:sz w:val="30"/>
          <w:szCs w:val="30"/>
        </w:rPr>
        <w:t>держке и поощрению талантливых педагогов системы дошкольного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образования города Красноярска</w:t>
      </w:r>
      <w:r w:rsidR="008C0991" w:rsidRPr="00115270">
        <w:rPr>
          <w:rFonts w:ascii="Times New Roman" w:hAnsi="Times New Roman" w:cs="Times New Roman"/>
          <w:sz w:val="30"/>
          <w:szCs w:val="30"/>
        </w:rPr>
        <w:t>,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содействию развития дошкольного образования на территории города, педагогической и творческой ин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циативы педагогов дошкольных образовательных учреждений, созд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нию в детских садах образовательной среды, обеспечивающей реализ</w:t>
      </w:r>
      <w:r w:rsidRPr="00115270">
        <w:rPr>
          <w:rFonts w:ascii="Times New Roman" w:hAnsi="Times New Roman" w:cs="Times New Roman"/>
          <w:sz w:val="30"/>
          <w:szCs w:val="30"/>
        </w:rPr>
        <w:t>а</w:t>
      </w:r>
      <w:r w:rsidRPr="00115270">
        <w:rPr>
          <w:rFonts w:ascii="Times New Roman" w:hAnsi="Times New Roman" w:cs="Times New Roman"/>
          <w:sz w:val="30"/>
          <w:szCs w:val="30"/>
        </w:rPr>
        <w:t>цию новых, современных подходов к организации дошкольного образ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вания.</w:t>
      </w:r>
    </w:p>
    <w:p w:rsidR="00C80F5A" w:rsidRPr="00115270" w:rsidRDefault="00C80F5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главное управление образования.</w:t>
      </w:r>
    </w:p>
    <w:p w:rsidR="002A67F1" w:rsidRPr="00115270" w:rsidRDefault="002A67F1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Исполнителем данного мероприятия является главное управление образования.</w:t>
      </w:r>
    </w:p>
    <w:p w:rsidR="00C80F5A" w:rsidRPr="00115270" w:rsidRDefault="00E45EEA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города Красноярска.</w:t>
      </w:r>
    </w:p>
    <w:p w:rsidR="004F6D1E" w:rsidRPr="00115270" w:rsidRDefault="004F6D1E" w:rsidP="0065411A">
      <w:pPr>
        <w:pStyle w:val="ConsPlusNormal"/>
        <w:spacing w:line="235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</w:rPr>
      </w:pPr>
      <w:r w:rsidRPr="00115270">
        <w:rPr>
          <w:rFonts w:ascii="Times New Roman" w:eastAsiaTheme="minorHAnsi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е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>роприятия, составляет 1 124,49 тыс. рублей, в том числе по годам: 374,83 тыс. рублей в 202</w:t>
      </w:r>
      <w:r w:rsidR="00BD543B" w:rsidRPr="00115270">
        <w:rPr>
          <w:rFonts w:ascii="Times New Roman" w:eastAsiaTheme="minorHAnsi" w:hAnsi="Times New Roman" w:cs="Times New Roman"/>
          <w:sz w:val="30"/>
          <w:szCs w:val="30"/>
        </w:rPr>
        <w:t>2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eastAsiaTheme="minorHAnsi" w:hAnsi="Times New Roman" w:cs="Times New Roman"/>
          <w:sz w:val="30"/>
          <w:szCs w:val="30"/>
        </w:rPr>
        <w:t>,</w:t>
      </w:r>
      <w:r w:rsidR="00BD543B" w:rsidRPr="00115270">
        <w:rPr>
          <w:rFonts w:ascii="Times New Roman" w:eastAsiaTheme="minorHAnsi" w:hAnsi="Times New Roman" w:cs="Times New Roman"/>
          <w:sz w:val="30"/>
          <w:szCs w:val="30"/>
        </w:rPr>
        <w:t xml:space="preserve"> 374,83 тыс. рублей в 2023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eastAsiaTheme="minorHAnsi" w:hAnsi="Times New Roman" w:cs="Times New Roman"/>
          <w:sz w:val="30"/>
          <w:szCs w:val="30"/>
        </w:rPr>
        <w:t>,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       </w:t>
      </w:r>
      <w:r w:rsidR="00BD543B" w:rsidRPr="00115270">
        <w:rPr>
          <w:rFonts w:ascii="Times New Roman" w:eastAsiaTheme="minorHAnsi" w:hAnsi="Times New Roman" w:cs="Times New Roman"/>
          <w:sz w:val="30"/>
          <w:szCs w:val="30"/>
        </w:rPr>
        <w:t xml:space="preserve">       374,83 тыс. рублей в 2024</w:t>
      </w:r>
      <w:r w:rsidRPr="00115270">
        <w:rPr>
          <w:rFonts w:ascii="Times New Roman" w:eastAsiaTheme="minorHAnsi" w:hAnsi="Times New Roman" w:cs="Times New Roman"/>
          <w:sz w:val="30"/>
          <w:szCs w:val="30"/>
        </w:rPr>
        <w:t xml:space="preserve"> году</w:t>
      </w:r>
      <w:r w:rsidR="008C0991" w:rsidRPr="00115270">
        <w:rPr>
          <w:rFonts w:ascii="Times New Roman" w:eastAsiaTheme="minorHAnsi" w:hAnsi="Times New Roman" w:cs="Times New Roman"/>
          <w:sz w:val="30"/>
          <w:szCs w:val="30"/>
        </w:rPr>
        <w:t>;</w:t>
      </w:r>
    </w:p>
    <w:p w:rsidR="00C80F5A" w:rsidRPr="00115270" w:rsidRDefault="001302F8" w:rsidP="0065411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1983" w:history="1">
        <w:r w:rsidR="002574E7" w:rsidRPr="00115270">
          <w:rPr>
            <w:rFonts w:ascii="Times New Roman" w:hAnsi="Times New Roman" w:cs="Times New Roman"/>
            <w:sz w:val="30"/>
            <w:szCs w:val="30"/>
          </w:rPr>
          <w:t>мероприятие 8</w:t>
        </w:r>
        <w:r w:rsidR="00C80F5A" w:rsidRPr="00115270">
          <w:rPr>
            <w:rFonts w:ascii="Times New Roman" w:hAnsi="Times New Roman" w:cs="Times New Roman"/>
            <w:sz w:val="30"/>
            <w:szCs w:val="30"/>
          </w:rPr>
          <w:t>.</w:t>
        </w:r>
      </w:hyperlink>
      <w:r w:rsidR="002574E7" w:rsidRPr="00115270">
        <w:rPr>
          <w:rFonts w:ascii="Times New Roman" w:hAnsi="Times New Roman" w:cs="Times New Roman"/>
          <w:sz w:val="30"/>
          <w:szCs w:val="30"/>
        </w:rPr>
        <w:t>7</w:t>
      </w:r>
      <w:r w:rsidR="00C80F5A" w:rsidRPr="00115270">
        <w:rPr>
          <w:rFonts w:ascii="Times New Roman" w:hAnsi="Times New Roman" w:cs="Times New Roman"/>
          <w:sz w:val="30"/>
          <w:szCs w:val="30"/>
        </w:rPr>
        <w:t>. Организация и осуществление деятельности</w:t>
      </w:r>
      <w:r w:rsidR="00247E71" w:rsidRPr="0011527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C80F5A" w:rsidRPr="00115270">
        <w:rPr>
          <w:rFonts w:ascii="Times New Roman" w:hAnsi="Times New Roman" w:cs="Times New Roman"/>
          <w:sz w:val="30"/>
          <w:szCs w:val="30"/>
        </w:rPr>
        <w:lastRenderedPageBreak/>
        <w:t>по опеке и попечительству в отношении несовершеннолетних.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В рамках данного мероприятия осуществляется финансирование переданных в соответствии с </w:t>
      </w:r>
      <w:hyperlink r:id="rId91" w:history="1">
        <w:r w:rsidRPr="00115270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15270">
        <w:rPr>
          <w:rFonts w:ascii="Times New Roman" w:hAnsi="Times New Roman" w:cs="Times New Roman"/>
          <w:sz w:val="30"/>
          <w:szCs w:val="30"/>
        </w:rPr>
        <w:t xml:space="preserve"> Красноярского края от 20.12.2007 </w:t>
      </w:r>
      <w:r w:rsidR="00956377" w:rsidRPr="00115270">
        <w:rPr>
          <w:rFonts w:ascii="Times New Roman" w:hAnsi="Times New Roman" w:cs="Times New Roman"/>
          <w:sz w:val="30"/>
          <w:szCs w:val="30"/>
        </w:rPr>
        <w:t>№</w:t>
      </w:r>
      <w:r w:rsidRPr="00115270">
        <w:rPr>
          <w:rFonts w:ascii="Times New Roman" w:hAnsi="Times New Roman" w:cs="Times New Roman"/>
          <w:sz w:val="30"/>
          <w:szCs w:val="30"/>
        </w:rPr>
        <w:t xml:space="preserve"> 4-1089 </w:t>
      </w:r>
      <w:r w:rsidR="004D0640" w:rsidRPr="00115270">
        <w:rPr>
          <w:rFonts w:ascii="Times New Roman" w:hAnsi="Times New Roman" w:cs="Times New Roman"/>
          <w:sz w:val="30"/>
          <w:szCs w:val="30"/>
        </w:rPr>
        <w:t>«</w:t>
      </w:r>
      <w:r w:rsidRPr="00115270">
        <w:rPr>
          <w:rFonts w:ascii="Times New Roman" w:hAnsi="Times New Roman" w:cs="Times New Roman"/>
          <w:sz w:val="30"/>
          <w:szCs w:val="30"/>
        </w:rPr>
        <w:t>О наделении органов местного самоуправления муниц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пальных районов и городских округов края государственными полн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мочиями по организации и осуществлению деятельности по опеке и п</w:t>
      </w:r>
      <w:r w:rsidRPr="00115270">
        <w:rPr>
          <w:rFonts w:ascii="Times New Roman" w:hAnsi="Times New Roman" w:cs="Times New Roman"/>
          <w:sz w:val="30"/>
          <w:szCs w:val="30"/>
        </w:rPr>
        <w:t>о</w:t>
      </w:r>
      <w:r w:rsidRPr="00115270">
        <w:rPr>
          <w:rFonts w:ascii="Times New Roman" w:hAnsi="Times New Roman" w:cs="Times New Roman"/>
          <w:sz w:val="30"/>
          <w:szCs w:val="30"/>
        </w:rPr>
        <w:t>печительству в отношении несовершеннолетних</w:t>
      </w:r>
      <w:r w:rsidR="004D0640" w:rsidRPr="00115270">
        <w:rPr>
          <w:rFonts w:ascii="Times New Roman" w:hAnsi="Times New Roman" w:cs="Times New Roman"/>
          <w:sz w:val="30"/>
          <w:szCs w:val="30"/>
        </w:rPr>
        <w:t>»</w:t>
      </w:r>
      <w:r w:rsidRPr="00115270">
        <w:rPr>
          <w:rFonts w:ascii="Times New Roman" w:hAnsi="Times New Roman" w:cs="Times New Roman"/>
          <w:sz w:val="30"/>
          <w:szCs w:val="30"/>
        </w:rPr>
        <w:t xml:space="preserve"> государственных полномочий по организации и осуществлению деятельности по опеке 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>и попечительству в отношении несовершеннолетних, включающих</w:t>
      </w:r>
      <w:r w:rsidR="00247E71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в себя в том числе: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выявление детей-сирот и детей, оставшихся без попечения род</w:t>
      </w:r>
      <w:r w:rsidRPr="00115270">
        <w:rPr>
          <w:rFonts w:ascii="Times New Roman" w:hAnsi="Times New Roman" w:cs="Times New Roman"/>
          <w:sz w:val="30"/>
          <w:szCs w:val="30"/>
        </w:rPr>
        <w:t>и</w:t>
      </w:r>
      <w:r w:rsidRPr="00115270">
        <w:rPr>
          <w:rFonts w:ascii="Times New Roman" w:hAnsi="Times New Roman" w:cs="Times New Roman"/>
          <w:sz w:val="30"/>
          <w:szCs w:val="30"/>
        </w:rPr>
        <w:t>телей, ведение учета таких детей, избрание формы устройства детей-сирот и детей, оставшихся без попечения родителей, а также осущест</w:t>
      </w:r>
      <w:r w:rsidRPr="00115270">
        <w:rPr>
          <w:rFonts w:ascii="Times New Roman" w:hAnsi="Times New Roman" w:cs="Times New Roman"/>
          <w:sz w:val="30"/>
          <w:szCs w:val="30"/>
        </w:rPr>
        <w:t>в</w:t>
      </w:r>
      <w:r w:rsidRPr="00115270">
        <w:rPr>
          <w:rFonts w:ascii="Times New Roman" w:hAnsi="Times New Roman" w:cs="Times New Roman"/>
          <w:sz w:val="30"/>
          <w:szCs w:val="30"/>
        </w:rPr>
        <w:t>ление последующего контроля за условиями их содержания, воспитания и образования;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осуществление защиты прав и интересов детей в случае смерти родителей, лишения их родительских прав и иных случаях;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осуществление контроля за условиями содержания, воспитания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и образования детей-сирот и детей, оставшихся без попечения родит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лей;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назначение (временное назначение) опекунов (попечителей),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а также освобождение и отстранение опекунов (попечителей) в соотве</w:t>
      </w:r>
      <w:r w:rsidRPr="00115270">
        <w:rPr>
          <w:rFonts w:ascii="Times New Roman" w:hAnsi="Times New Roman" w:cs="Times New Roman"/>
          <w:sz w:val="30"/>
          <w:szCs w:val="30"/>
        </w:rPr>
        <w:t>т</w:t>
      </w:r>
      <w:r w:rsidRPr="00115270">
        <w:rPr>
          <w:rFonts w:ascii="Times New Roman" w:hAnsi="Times New Roman" w:cs="Times New Roman"/>
          <w:sz w:val="30"/>
          <w:szCs w:val="30"/>
        </w:rPr>
        <w:t>ствии с действующим законодательством от исполнения ими своих об</w:t>
      </w:r>
      <w:r w:rsidRPr="00115270">
        <w:rPr>
          <w:rFonts w:ascii="Times New Roman" w:hAnsi="Times New Roman" w:cs="Times New Roman"/>
          <w:sz w:val="30"/>
          <w:szCs w:val="30"/>
        </w:rPr>
        <w:t>я</w:t>
      </w:r>
      <w:r w:rsidRPr="00115270">
        <w:rPr>
          <w:rFonts w:ascii="Times New Roman" w:hAnsi="Times New Roman" w:cs="Times New Roman"/>
          <w:sz w:val="30"/>
          <w:szCs w:val="30"/>
        </w:rPr>
        <w:t>занностей;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представление законных интересов детей, находящихся под оп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>кой (попечительством), и иные полномочия.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Для реализации указанных полномочий за счет средств субвенции из краевого бюджета предусматриваются расходы на </w:t>
      </w:r>
      <w:r w:rsidR="00DA3E12" w:rsidRPr="00115270">
        <w:rPr>
          <w:rFonts w:ascii="Times New Roman" w:hAnsi="Times New Roman" w:cs="Times New Roman"/>
          <w:sz w:val="30"/>
          <w:szCs w:val="30"/>
        </w:rPr>
        <w:t xml:space="preserve">оплату труда </w:t>
      </w:r>
      <w:r w:rsidR="00E45EEA" w:rsidRPr="0011527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15270">
        <w:rPr>
          <w:rFonts w:ascii="Times New Roman" w:hAnsi="Times New Roman" w:cs="Times New Roman"/>
          <w:sz w:val="30"/>
          <w:szCs w:val="30"/>
        </w:rPr>
        <w:t xml:space="preserve"> сотрудникам, а также расходы на организацию и обеспечение деятел</w:t>
      </w:r>
      <w:r w:rsidRPr="00115270">
        <w:rPr>
          <w:rFonts w:ascii="Times New Roman" w:hAnsi="Times New Roman" w:cs="Times New Roman"/>
          <w:sz w:val="30"/>
          <w:szCs w:val="30"/>
        </w:rPr>
        <w:t>ь</w:t>
      </w:r>
      <w:r w:rsidRPr="00115270">
        <w:rPr>
          <w:rFonts w:ascii="Times New Roman" w:hAnsi="Times New Roman" w:cs="Times New Roman"/>
          <w:sz w:val="30"/>
          <w:szCs w:val="30"/>
        </w:rPr>
        <w:t>ности органов опеки и попечительства (материально-техническое обе</w:t>
      </w:r>
      <w:r w:rsidRPr="00115270">
        <w:rPr>
          <w:rFonts w:ascii="Times New Roman" w:hAnsi="Times New Roman" w:cs="Times New Roman"/>
          <w:sz w:val="30"/>
          <w:szCs w:val="30"/>
        </w:rPr>
        <w:t>с</w:t>
      </w:r>
      <w:r w:rsidRPr="00115270">
        <w:rPr>
          <w:rFonts w:ascii="Times New Roman" w:hAnsi="Times New Roman" w:cs="Times New Roman"/>
          <w:sz w:val="30"/>
          <w:szCs w:val="30"/>
        </w:rPr>
        <w:t>печение).</w:t>
      </w:r>
    </w:p>
    <w:p w:rsidR="00C80F5A" w:rsidRPr="00115270" w:rsidRDefault="00C80F5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Главными распорядителями бюджетных средств являются </w:t>
      </w:r>
      <w:r w:rsidR="00486852" w:rsidRPr="00115270">
        <w:rPr>
          <w:rFonts w:ascii="Times New Roman" w:hAnsi="Times New Roman" w:cs="Times New Roman"/>
          <w:sz w:val="30"/>
          <w:szCs w:val="30"/>
        </w:rPr>
        <w:t>адм</w:t>
      </w:r>
      <w:r w:rsidR="00486852" w:rsidRPr="00115270">
        <w:rPr>
          <w:rFonts w:ascii="Times New Roman" w:hAnsi="Times New Roman" w:cs="Times New Roman"/>
          <w:sz w:val="30"/>
          <w:szCs w:val="30"/>
        </w:rPr>
        <w:t>и</w:t>
      </w:r>
      <w:r w:rsidR="00486852" w:rsidRPr="00115270">
        <w:rPr>
          <w:rFonts w:ascii="Times New Roman" w:hAnsi="Times New Roman" w:cs="Times New Roman"/>
          <w:sz w:val="30"/>
          <w:szCs w:val="30"/>
        </w:rPr>
        <w:t>нистрация города Красноярска</w:t>
      </w:r>
      <w:r w:rsidR="003B4AA1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87011B" w:rsidRPr="00115270">
        <w:rPr>
          <w:rFonts w:ascii="Times New Roman" w:hAnsi="Times New Roman" w:cs="Times New Roman"/>
          <w:sz w:val="30"/>
          <w:szCs w:val="30"/>
        </w:rPr>
        <w:t xml:space="preserve">и </w:t>
      </w:r>
      <w:r w:rsidRPr="00115270">
        <w:rPr>
          <w:rFonts w:ascii="Times New Roman" w:hAnsi="Times New Roman" w:cs="Times New Roman"/>
          <w:sz w:val="30"/>
          <w:szCs w:val="30"/>
        </w:rPr>
        <w:t>администрации районов в городе.</w:t>
      </w:r>
    </w:p>
    <w:p w:rsidR="00882167" w:rsidRPr="00115270" w:rsidRDefault="002A67F1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 xml:space="preserve">Исполнителями данного мероприятия являются </w:t>
      </w:r>
      <w:r w:rsidR="00882167" w:rsidRPr="00115270">
        <w:rPr>
          <w:rFonts w:ascii="Times New Roman" w:hAnsi="Times New Roman" w:cs="Times New Roman"/>
          <w:sz w:val="30"/>
          <w:szCs w:val="30"/>
        </w:rPr>
        <w:t>управление учета и реализации жилищной политики</w:t>
      </w:r>
      <w:r w:rsidR="009B34DB" w:rsidRPr="00115270">
        <w:rPr>
          <w:rFonts w:ascii="Times New Roman" w:hAnsi="Times New Roman" w:cs="Times New Roman"/>
          <w:sz w:val="30"/>
          <w:szCs w:val="30"/>
        </w:rPr>
        <w:t>,</w:t>
      </w:r>
      <w:r w:rsidR="00882167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9B34DB" w:rsidRPr="00115270">
        <w:rPr>
          <w:rFonts w:ascii="Times New Roman" w:hAnsi="Times New Roman" w:cs="Times New Roman"/>
          <w:sz w:val="30"/>
          <w:szCs w:val="30"/>
        </w:rPr>
        <w:t>департамент социального развития</w:t>
      </w:r>
      <w:r w:rsidR="00247E71" w:rsidRPr="00115270">
        <w:rPr>
          <w:rFonts w:ascii="Times New Roman" w:hAnsi="Times New Roman" w:cs="Times New Roman"/>
          <w:sz w:val="30"/>
          <w:szCs w:val="30"/>
        </w:rPr>
        <w:t xml:space="preserve">    </w:t>
      </w:r>
      <w:r w:rsidR="009B34DB" w:rsidRPr="00115270">
        <w:rPr>
          <w:rFonts w:ascii="Times New Roman" w:hAnsi="Times New Roman" w:cs="Times New Roman"/>
          <w:sz w:val="30"/>
          <w:szCs w:val="30"/>
        </w:rPr>
        <w:t xml:space="preserve"> </w:t>
      </w:r>
      <w:r w:rsidR="00882167" w:rsidRPr="00115270">
        <w:rPr>
          <w:rFonts w:ascii="Times New Roman" w:hAnsi="Times New Roman" w:cs="Times New Roman"/>
          <w:sz w:val="30"/>
          <w:szCs w:val="30"/>
        </w:rPr>
        <w:t xml:space="preserve">и </w:t>
      </w:r>
      <w:r w:rsidR="0069151E" w:rsidRPr="00115270">
        <w:rPr>
          <w:rFonts w:ascii="Times New Roman" w:hAnsi="Times New Roman" w:cs="Times New Roman"/>
          <w:sz w:val="30"/>
          <w:szCs w:val="30"/>
        </w:rPr>
        <w:t>администрации районов в городе</w:t>
      </w:r>
      <w:r w:rsidR="00882167" w:rsidRPr="00115270">
        <w:rPr>
          <w:rFonts w:ascii="Times New Roman" w:hAnsi="Times New Roman" w:cs="Times New Roman"/>
          <w:sz w:val="30"/>
          <w:szCs w:val="30"/>
        </w:rPr>
        <w:t>.</w:t>
      </w:r>
    </w:p>
    <w:p w:rsidR="00C80F5A" w:rsidRPr="00115270" w:rsidRDefault="00E45EEA" w:rsidP="004D06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Источник финансирования –</w:t>
      </w:r>
      <w:r w:rsidR="00C80F5A" w:rsidRPr="00115270">
        <w:rPr>
          <w:rFonts w:ascii="Times New Roman" w:hAnsi="Times New Roman" w:cs="Times New Roman"/>
          <w:sz w:val="30"/>
          <w:szCs w:val="30"/>
        </w:rPr>
        <w:t xml:space="preserve"> бюджет Красноярского края.</w:t>
      </w:r>
    </w:p>
    <w:p w:rsidR="00D91F5B" w:rsidRDefault="00BD543B" w:rsidP="00BD54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5270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</w:t>
      </w:r>
      <w:r w:rsidRPr="00115270">
        <w:rPr>
          <w:rFonts w:ascii="Times New Roman" w:hAnsi="Times New Roman" w:cs="Times New Roman"/>
          <w:sz w:val="30"/>
          <w:szCs w:val="30"/>
        </w:rPr>
        <w:t>е</w:t>
      </w:r>
      <w:r w:rsidRPr="00115270">
        <w:rPr>
          <w:rFonts w:ascii="Times New Roman" w:hAnsi="Times New Roman" w:cs="Times New Roman"/>
          <w:sz w:val="30"/>
          <w:szCs w:val="30"/>
        </w:rPr>
        <w:t xml:space="preserve">роприятия, составляет 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357 258,00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рублей, в том числе по годам: 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119 086,00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2022 году, 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119 086,00 </w:t>
      </w:r>
      <w:r w:rsidRPr="00115270">
        <w:rPr>
          <w:rFonts w:ascii="Times New Roman" w:hAnsi="Times New Roman" w:cs="Times New Roman"/>
          <w:sz w:val="30"/>
          <w:szCs w:val="30"/>
        </w:rPr>
        <w:t xml:space="preserve">тыс. рублей в 2023 году, </w:t>
      </w:r>
      <w:r w:rsidR="0022451D" w:rsidRPr="00115270">
        <w:rPr>
          <w:rFonts w:ascii="Times New Roman" w:hAnsi="Times New Roman" w:cs="Times New Roman"/>
          <w:sz w:val="30"/>
          <w:szCs w:val="30"/>
        </w:rPr>
        <w:t xml:space="preserve">119 086,00 </w:t>
      </w:r>
      <w:r w:rsidRPr="00115270">
        <w:rPr>
          <w:rFonts w:ascii="Times New Roman" w:hAnsi="Times New Roman" w:cs="Times New Roman"/>
          <w:sz w:val="30"/>
          <w:szCs w:val="30"/>
        </w:rPr>
        <w:t>тыс. рублей в 2024 году.</w:t>
      </w:r>
    </w:p>
    <w:p w:rsidR="00D91F5B" w:rsidRDefault="00D91F5B">
      <w:pPr>
        <w:spacing w:after="20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D91F5B" w:rsidRDefault="00D91F5B" w:rsidP="00BD54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D91F5B" w:rsidSect="00FA2D48">
          <w:headerReference w:type="default" r:id="rId92"/>
          <w:pgSz w:w="11905" w:h="16838" w:code="9"/>
          <w:pgMar w:top="1134" w:right="567" w:bottom="1134" w:left="1985" w:header="720" w:footer="720" w:gutter="0"/>
          <w:pgNumType w:start="1"/>
          <w:cols w:space="720"/>
          <w:docGrid w:linePitch="299"/>
        </w:sectPr>
      </w:pP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356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1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356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356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356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2022 год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356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2023–2024 годов</w:t>
      </w: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5" w:name="P1486"/>
      <w:bookmarkEnd w:id="5"/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ПЕРЕЧЕНЬ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мероприятий подпрограмм и отдельных мероприятий Программы</w:t>
      </w: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992"/>
        <w:gridCol w:w="851"/>
        <w:gridCol w:w="2410"/>
        <w:gridCol w:w="1984"/>
        <w:gridCol w:w="4536"/>
      </w:tblGrid>
      <w:tr w:rsidR="00D91F5B" w:rsidRPr="00D91F5B" w:rsidTr="00D91F5B">
        <w:tc>
          <w:tcPr>
            <w:tcW w:w="567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Ответстве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ный испо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нитель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Последствия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нереализации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Связь с показателями Программы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(подпрограммы)</w:t>
            </w:r>
          </w:p>
        </w:tc>
      </w:tr>
      <w:tr w:rsidR="00D91F5B" w:rsidRPr="00D91F5B" w:rsidTr="00D91F5B">
        <w:tc>
          <w:tcPr>
            <w:tcW w:w="567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начала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реализ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ции</w:t>
            </w:r>
          </w:p>
        </w:tc>
        <w:tc>
          <w:tcPr>
            <w:tcW w:w="851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око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чания реал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зации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rPr>
                <w:rFonts w:ascii="Times New Roman" w:hAnsi="Times New Roman"/>
              </w:rPr>
            </w:pPr>
          </w:p>
        </w:tc>
      </w:tr>
    </w:tbl>
    <w:p w:rsidR="00D91F5B" w:rsidRPr="00D91F5B" w:rsidRDefault="00D91F5B" w:rsidP="00D91F5B">
      <w:pPr>
        <w:spacing w:line="24" w:lineRule="auto"/>
        <w:rPr>
          <w:rFonts w:ascii="Times New Roman" w:hAnsi="Times New Roman"/>
          <w:sz w:val="2"/>
          <w:szCs w:val="2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992"/>
        <w:gridCol w:w="851"/>
        <w:gridCol w:w="2410"/>
        <w:gridCol w:w="1984"/>
        <w:gridCol w:w="4536"/>
      </w:tblGrid>
      <w:tr w:rsidR="00D91F5B" w:rsidRPr="00D91F5B" w:rsidTr="00D91F5B">
        <w:trPr>
          <w:tblHeader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884" w:type="dxa"/>
            <w:gridSpan w:val="7"/>
          </w:tcPr>
          <w:p w:rsidR="00D91F5B" w:rsidRPr="00D91F5B" w:rsidRDefault="001302F8" w:rsidP="00D91F5B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hyperlink w:anchor="P442" w:history="1">
              <w:r w:rsidR="00D91F5B" w:rsidRPr="00D91F5B">
                <w:rPr>
                  <w:rFonts w:ascii="Times New Roman" w:eastAsia="Times New Roman" w:hAnsi="Times New Roman"/>
                  <w:lang w:eastAsia="ru-RU"/>
                </w:rPr>
                <w:t>Подпрограмма 1</w:t>
              </w:r>
            </w:hyperlink>
            <w:r w:rsidR="00D91F5B" w:rsidRPr="00D91F5B">
              <w:rPr>
                <w:rFonts w:ascii="Times New Roman" w:eastAsia="Times New Roman" w:hAnsi="Times New Roman"/>
                <w:lang w:eastAsia="ru-RU"/>
              </w:rPr>
              <w:t xml:space="preserve"> «Развитие дошкольного образования, создание условий для осуществления присмотра и ухода за детьми»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6" w:name="P1514"/>
            <w:bookmarkEnd w:id="6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1.1.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деятельности муниципальных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совершенствование условий обучения                       и воспитания, развитие материально-технической базы, вв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дение ФГОС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ниях»;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показатели результативности: «Доля детей, получающих дошкольное образование в вар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ативных формах (служба ранней помощи,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лекотека, центры игровой поддержки ребенка и другие, включая негосударственный сектор), в общей численности детей, получающих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дошкольное образование»;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«Доля детей в возрасте 1–6 лет, состоящих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учете для определения в муниципальные дошкольные образовательные учреждения,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 общей численности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1–6 лет»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7" w:name="P1524"/>
            <w:bookmarkEnd w:id="7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1.2.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Расходы на питание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питанием воспитанников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школьных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 города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услуги дошкольн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го образования по присмотру  и уходу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ленности детей в возрасте 1–6 лет»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8" w:name="P1532"/>
            <w:bookmarkEnd w:id="8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1.3.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Подготовка к новому учебному году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приведение условий                в соответствие требов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ниям надзорных орг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нов и создание условий для реализации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вательных программ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муниципальных дошкольных 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учреждений, здания которых находятся в аварийном состоянии или треб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ют капитального ремонта, в общем числе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ниципальных дошкольных и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9" w:name="P1540"/>
            <w:bookmarkEnd w:id="9"/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1.4. Обесп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чение безопасности жи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недеятельности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пальных учреждений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безопасных             и комфортных условий пребывания детей                       в ДОУ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риска возникновения чрезвычайных 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туаций, снижение качества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ставляемых услуг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муниципальных дошкольных 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учреждений, здания которых находятся в аварийном состоянии или треб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ют капитального ремонта, в общем числе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ниципальных дошкольных и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10" w:name="P1564"/>
            <w:bookmarkEnd w:id="10"/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1.5. Обесп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чение государственных гарантий реализации прав на получение общедосту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и бесплатного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школьного образования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муниципальных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школьных 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организациях,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доступного и бесплатного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дошкольного образования в муниципальных общео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разовательных организ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циях, за исключением обеспечения деятельности административно-хозяйственного, учебно-вспомогательного перс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нала и иных категорий 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ботников образовательных организаций, участву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 в реализации общео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разовательных программ в соответствии с федерал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ными государственными образовательными ста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дартами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совершенствование условий обучения                   и воспитания, развитие материально-технической базы, вв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дение ФГОС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ниях»;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показатели результативности: «Доля детей,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получающих дошкольное образование в вар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ативных формах (служба ранней помощи,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лекотека, центры игровой поддержки ребенка и другие, включая негосударственный сектор), в общей численности детей, получающих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школьное образование»;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«Доля детей в возрасте 1–6 лет, состоящих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на учете для определения в муниципальные дошкольные образовательные учреждения,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общей численности детей в возрасте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1–6 лет»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11" w:name="P1572"/>
            <w:bookmarkEnd w:id="11"/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1.6.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Осуществление присмотра      и ухода за детьми-инвалидами, детьми-сиротами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и детьми, оставшимися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без попечения родителей, а также за детьми с тубе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кулезной интоксикацией, обучающимися в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пальных образовательных организациях, реализу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 образовательную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грамму дошкольного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зования, без взимания 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дительской платы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совершенствование условий обучения                   и воспитания для детей-инвалидов, детей-сирот и детей, оставшихся без попечения родителей,            а также детей с тубе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кулезной интоксикац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ей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ленности детей в возрасте 1–6 лет»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12" w:name="P1580"/>
            <w:bookmarkEnd w:id="12"/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1.7.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ставление компенсации родителям (законным представителям) детей, посещающих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тельные организации, ре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лизующие 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ную программу дошкол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образования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главное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возмещение части 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трат родителям за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смотр и уход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снижение социал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ной напряженности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ниях»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13" w:name="P1588"/>
            <w:bookmarkEnd w:id="13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1.8.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Осуществление закупок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 целях оказания услуг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 присмотру и уходу за детьми дошкольного во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раста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нужда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щихся детей в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ставлении услуг по присмотру и уходу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необеспеченность детей услугами дошкольного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ниях»;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14" w:name="P1596"/>
            <w:bookmarkEnd w:id="14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1.9.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Предоставление, доставка и пересылка дополнител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ной меры социальной по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держки в виде ежемеся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ной денежной выплаты родителям (законным представителям) детей, поставленных на учет для определения в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пальные дошкольные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разовательные организ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ции и снятых по заявл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нию родителей (законных представителей) с учета 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управление социальной защиты нас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нужда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щихся детей в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ставлении услуг по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дошкольному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ванию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необеспеченность детей услугами дошкольного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ниях»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15" w:name="P1604"/>
            <w:bookmarkEnd w:id="15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1.10.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и укрепление материально-технический базы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проведение ремонтных работ, разработка ПСД на проведение ремон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работ, приобрет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оборудования, сп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собствующие повыш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нию качества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ставляемой услуги по дошкольному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ванию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муниципальных дошкольных 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учреждений, здания которых находятся в аварийном состоянии или треб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ют капитального ремонта, в общем числе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ниципальных дошкольных и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16" w:name="P1612"/>
            <w:bookmarkEnd w:id="16"/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1.11.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госуда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ственных гарантий реал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зации прав на получение общедоступного  и бе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платного дошкольного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разования в муниципал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дошкольных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вательных организациях, общедоступного и бе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платного дошкольного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образования в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пальных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тельных организациях,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части обеспечения де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тельности администрати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но-хозяйственного, уче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но-вспомогательного пе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сонала и иных категорий работников 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организаций, учас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вующих в реализации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щеобразовательных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грамм в соответствии           с федеральными госуда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ственными 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ными стандартами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совершенствование условий обучения и воспитания, развитие материально-технической базы, вв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дение ФГОС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 дошкольного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ниях»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17" w:name="P1620"/>
            <w:bookmarkEnd w:id="17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1.12.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Выплата компенсации 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сти родительской платы за присмотр и уход за детьми работникам муниципал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дошкольных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вательных учреждений и работникам дошкольных групп муниципальных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щеобразовательных учр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–                  80 процентов от размера внесенной ими родител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ской платы в соответств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ющем образовательном учреждении; на второго ребенка – 50 процентов от размера родительской пл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ты в соответствующем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разовательном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нии; на третьего ребенка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и последующих детей –                     30 процентов от размера родительской платы в 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ответствующем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тельном учреждении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 учетом доставки выплат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привлечение кадров                в систему дошкольного образования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увеличение кол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чества трудовых вакансий   в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зовательных учр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ждениях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ниях»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F5B" w:rsidRPr="00D91F5B" w:rsidTr="00D91F5B">
        <w:trPr>
          <w:trHeight w:val="2760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1.13.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дополнительных мест в дошкольных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зовательных учреждениях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рамках реализации бю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жетных инвестиций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департамент градостро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тельства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jc w:val="center"/>
            </w:pPr>
            <w:r w:rsidRPr="00D91F5B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jc w:val="center"/>
            </w:pPr>
            <w:r w:rsidRPr="00D91F5B">
              <w:rPr>
                <w:rFonts w:ascii="Times New Roman" w:hAnsi="Times New Roman"/>
              </w:rPr>
              <w:t>2022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нужда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щихся детей в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ставлении услуг по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школьному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нию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необеспеченность детей услугами дошкольного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ниях»;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показатель  результативности: «К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личество дополнительно созданных мест для детей в системе дошкольного образования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1.14.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дополнительных мест в дошкольных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зовательных учреждениях за счет средств бюджета города в рамках реализ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ции национального прое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 «Демография»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департамент градостро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тельства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jc w:val="center"/>
            </w:pPr>
            <w:r w:rsidRPr="00D91F5B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jc w:val="center"/>
            </w:pPr>
            <w:r w:rsidRPr="00D91F5B">
              <w:rPr>
                <w:rFonts w:ascii="Times New Roman" w:hAnsi="Times New Roman"/>
              </w:rPr>
              <w:t>2023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обеспечение детей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предоставлении услуг по дошкольному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зованию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необеспеченность детей услугами дошкольного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ниях»;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показатель  результативности: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«Количество дополнительно созданных мест для детей в системе дошкольного образования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1.15. Мер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приятия по обеспечению антитеррористической 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щищенности объектов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безопасных             и комфортных условий пребывания детей                       в ДОУ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риска возникновения чрезвычайных 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туаций, снижение качества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ставляемых услуг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 в возрасте 1–6 лет, получающих дошкольную образовательную услугу и (или) услугу по их содержанию в муниципальных образовательных учреждениях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ленности детей в возрасте 1–6 лет»;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«Уровень обеспеченности детей в возрасте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 3 до 6 лет местами в дошкольных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ниях»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4884" w:type="dxa"/>
            <w:gridSpan w:val="7"/>
          </w:tcPr>
          <w:p w:rsidR="00D91F5B" w:rsidRPr="00D91F5B" w:rsidRDefault="001302F8" w:rsidP="00D91F5B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hyperlink w:anchor="P636" w:history="1">
              <w:r w:rsidR="00D91F5B" w:rsidRPr="00D91F5B">
                <w:rPr>
                  <w:rFonts w:ascii="Times New Roman" w:eastAsia="Times New Roman" w:hAnsi="Times New Roman"/>
                  <w:lang w:eastAsia="ru-RU"/>
                </w:rPr>
                <w:t>Подпрограмма 2</w:t>
              </w:r>
            </w:hyperlink>
            <w:r w:rsidR="00D91F5B" w:rsidRPr="00D91F5B">
              <w:rPr>
                <w:rFonts w:ascii="Times New Roman" w:eastAsia="Times New Roman" w:hAnsi="Times New Roman"/>
                <w:lang w:eastAsia="ru-RU"/>
              </w:rPr>
              <w:t xml:space="preserve"> «Развитие общего образования»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18" w:name="P1630"/>
            <w:bookmarkEnd w:id="18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2.1.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деятельности муниципальных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главное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повышение качества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организации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ставления общедосту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и бесплатного начального общего,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новного общего, сре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него (полного) общего образования по осно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ным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тельным программам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необеспеченность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доступности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влияет на целевой индикатор «Удельный вес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лет»</w:t>
            </w:r>
          </w:p>
        </w:tc>
      </w:tr>
      <w:tr w:rsidR="00D91F5B" w:rsidRPr="00D91F5B" w:rsidTr="00D91F5B">
        <w:trPr>
          <w:trHeight w:val="1908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bookmarkStart w:id="19" w:name="P1646"/>
            <w:bookmarkEnd w:id="19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2.2.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Подготовка к новому учебному году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реализация требований ФГОС к условиям об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чения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сохранение дифф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ренциации (разр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ва)  в условиях обучения между школами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муниципальных дошкольных 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учреждений, здания которых находятся в аварийном состоянии или треб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ют капитального ремонта, в общем числе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ниципальных дошкольных и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bookmarkStart w:id="20" w:name="P1654"/>
            <w:bookmarkEnd w:id="20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2.3.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безопасности жизнедеятельности мун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ципальных учреждений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безопасн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сти образовательных учреждений, улучш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условий пребыв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детей в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учреждениях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риски возникнов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чрезвычайных ситуаций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муниципальных дошкольных 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учреждений, здания которых находятся в аварийном состоянии или треб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ют капитального ремонта, в общем числе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ниципальных дошкольных и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учреждений»</w:t>
            </w:r>
          </w:p>
        </w:tc>
      </w:tr>
      <w:tr w:rsidR="00D91F5B" w:rsidRPr="00D91F5B" w:rsidTr="00D91F5B">
        <w:tc>
          <w:tcPr>
            <w:tcW w:w="567" w:type="dxa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2.4.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и укрепление материально-технический базы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проведение ремонтных работ, разработка ПСД на проведение ремон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работ, приобрет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оборудования, сп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собствующие повыш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нию качества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ставляемой услуги по общему образованию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 общего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муниципальных дошкольных 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учреждений, здания которых находятся в аварийном состоянии или треб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ют капитального ремонта, в общем числе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ниципальных дошкольных и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учреждений»</w:t>
            </w:r>
          </w:p>
        </w:tc>
      </w:tr>
      <w:tr w:rsidR="00D91F5B" w:rsidRPr="00D91F5B" w:rsidTr="00D91F5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bookmarkStart w:id="21" w:name="P1678"/>
            <w:bookmarkEnd w:id="21"/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2.5.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Создание дополнительных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мест в общеобразовател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учреждениях в рамках реализации бюджетных инвестиций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департамент градостро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обеспечение детей предоставлением услуг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общедоступного и бе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платного начального общего, основного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щего,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перекомплект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щеобразовател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ных учреждений, превышение но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мативной наполн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емости классов, увеличение кол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чества учащихся, занимающихся во вторую смену,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сутствие надлеж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 условий для реализации ФГОС, необеспечение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ступности общего образования, рост количества пре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писаний надзорных органов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влияет на целевой индикатор «Удельный вес численности населения в возрасте 7–18 лет,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охваченного образованием в муниципальных общеобразовательных учреждениях, в общей численности населения  в возрасте 7–18 лет»;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показатель результативности: 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«Количество дополнительно созданных мест для детей в системе общего образования»</w:t>
            </w:r>
          </w:p>
        </w:tc>
      </w:tr>
      <w:tr w:rsidR="00D91F5B" w:rsidRPr="00D91F5B" w:rsidTr="00D91F5B">
        <w:tc>
          <w:tcPr>
            <w:tcW w:w="567" w:type="dxa"/>
            <w:tcBorders>
              <w:top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22" w:name="P1688"/>
            <w:bookmarkEnd w:id="22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2.6.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госуда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ственных гарантий реал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зации прав на получение общедоступного и бе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платного начального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щего, основного общего, среднего общего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вания в муниципальных общеобразовательных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ганизациях, обеспечение дополнительного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вания детей в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пальных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организациях, за исключением обеспечения деятельности администр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тивно-хозяйственного,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учебно-вспомогательного персонала и иных катег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рий работников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организаций, участвующих в реализ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ции общеобразовательных программ в соответствии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 федеральными госуда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ственными 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ными стандартами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главное 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качества организации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ставления общедосту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и бесплатного начального общего,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новного общего, сре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него общего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по основным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образовательным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граммам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необеспечение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ступности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«Доля выпускников, не получивших аттестат о среднем общем образовании, в общей чи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ленности выпускников муниципальных общ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образовательных учреждений»;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«Удельный вес численности населения в во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расте 7 - 18 лет, охваченного образованием в муниципальных общеобразовательных учр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ждениях, в общей численности населения в возрасте 7 - 18 лет»;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показатель результативности: «Удельный вес численности учителей в возрасте до 35 лет в общей численности учителей муниципальных общеобразовательных учреждений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23" w:name="P1704"/>
            <w:bookmarkEnd w:id="23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2.7.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питанием, одеждой, обувью, мягким и жестким инвентарем обучающихся с огран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ченными возможностями здоровья, проживающих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интернатах муниципал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образовательных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ганизаций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питанием, одеждой, обувью, мя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ким и жестким инве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тарем обучающихся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 ограниченными во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можностями здоровья, проживающих в мун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ципальном бюджетном образовательном учр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ждении «Школа-интернат № 1»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необеспечение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ступности общего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выпускников, не получивших аттестат о среднем общем образовании,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ленности выпускников муниципальных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24" w:name="P1720"/>
            <w:bookmarkEnd w:id="24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2.8.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госуда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ственных гарантий реал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зации прав на получение общедоступного и бе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платного начального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щего, основного общего, среднего общего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вания в муниципальных общеобразовательных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организациях, обеспечение дополнительного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образования детей в мун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ципальных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тельных организациях, 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 части обеспечения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деятельности администр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тивно-хозяйственного, учебно-вспомогательного персонала и иных катег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рий работников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организаций, участвующих в реализ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ции общеобразовательных программ в соответствии с федеральными госуда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ственными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образовательными ста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дартами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качества организации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ставления общедосту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и бесплатного начального общего,   основного общего, среднего общего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 по основным общеобразовательным программам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необеспечение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ступности общего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выпускников, не получивших аттестат о среднем общем образовании,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ленности выпускников муниципальных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26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25" w:name="P1728"/>
            <w:bookmarkEnd w:id="25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2.9.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организаций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териально-технической базой для внедрения ци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ф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ровой образовательной среды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color w:val="FF0000"/>
                <w:lang w:eastAsia="ru-RU"/>
              </w:rPr>
              <w:t>2023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качества организации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ставления общедосту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и бесплатного начального общего,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новного общего, сре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него (полного) общего образования по осно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ным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тельным программам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необеспечение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ступности общего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выпускников, не получивших аттестат о среднем общем образовании, в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ленности выпускников муниципальных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2.10.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Создание новых мест 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 общеобразовательных организациях 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департамент градостро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тельства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jc w:val="center"/>
            </w:pPr>
            <w:r w:rsidRPr="00D91F5B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jc w:val="center"/>
            </w:pPr>
            <w:r w:rsidRPr="00D91F5B">
              <w:rPr>
                <w:rFonts w:ascii="Times New Roman" w:hAnsi="Times New Roman"/>
              </w:rPr>
              <w:t>2022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нужда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щихся детей в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ставлении услуг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доступного и беспла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начального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го, основного общего, среднего общего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перекомплект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щеобразовател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учреждений, превышение но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мативной наполн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емости классов, увеличение кол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чества учащихся,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занимающихся во вторую смену,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сутствие надлеж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 условий для реализации ФГОС, необеспечение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ступности общего образования, рост количества пре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писаний надзорных органов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влияет на целевой индикатор «Удельный вес 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показатель результативности:  </w:t>
            </w:r>
          </w:p>
          <w:p w:rsid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«Количество дополнительно созданных мест для детей в системе общего образования»</w:t>
            </w:r>
          </w:p>
          <w:p w:rsidR="004D0BFC" w:rsidRDefault="004D0BFC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  <w:p w:rsidR="004D0BFC" w:rsidRDefault="004D0BFC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  <w:p w:rsidR="004D0BFC" w:rsidRDefault="004D0BFC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  <w:p w:rsidR="004D0BFC" w:rsidRDefault="004D0BFC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  <w:p w:rsidR="004D0BFC" w:rsidRPr="00D91F5B" w:rsidRDefault="004D0BFC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F5B" w:rsidRPr="00D91F5B" w:rsidTr="00D91F5B">
        <w:trPr>
          <w:trHeight w:val="1922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2.11.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Приведение зданий и 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оружений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организаций в соответствие с требован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ями законодательства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color w:val="FF0000"/>
                <w:lang w:eastAsia="ru-RU"/>
              </w:rPr>
              <w:t>2023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безопасн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сти образовательных учреждений, улучш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условий пребыв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детей в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учреждениях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риски возникнов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чрезвычайных ситуаций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муниципальных дошкольных 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учреждений, здания которых находятся в аварийном состоянии или треб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ют капитального ремонта, в общем числе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ниципальных дошкольных и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2.12.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дополнительных мест в общеобразовател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учреждениях за счет средств бюджета города в рамках реализации наци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нального проекта «Обр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зование»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департамент градостро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тельства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D91F5B" w:rsidRPr="00D91F5B" w:rsidRDefault="00D91F5B" w:rsidP="00D91F5B">
            <w:pPr>
              <w:jc w:val="center"/>
            </w:pPr>
            <w:r w:rsidRPr="00D91F5B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jc w:val="center"/>
            </w:pPr>
            <w:r w:rsidRPr="00D91F5B">
              <w:rPr>
                <w:rFonts w:ascii="Times New Roman" w:hAnsi="Times New Roman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нужда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щихся детей в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ставлении услуг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доступного и беспла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начального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го, основного общего, среднего общего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перекомплект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щеобразовател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учреждений, превышение но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мативной наполн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емости классов, увеличение кол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чества учащихся, занимающихся во вторую смену,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сутствие надлеж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 условий для реализации ФГОС, необеспечение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ступности общего образования, рост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количества пре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писаний надзорных органов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влияет на целевой индикатор «Удельный вес 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показатель результативности: 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«Количество дополнительно созданных мест для детей в системе общего образования»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2.13. Мер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приятия по обеспечению антитеррористической 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щищенности объектов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безопасных             и комфортных условий пребывания детей                       в общеобразовательных организациях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риска возникновения чрезвычайных 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туаций, снижение качества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ставляемых услуг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 «Удельный вес 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Мероприятие 2.14. Ежем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сячное денежное возн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граждение за классное р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ководство педагогическим работникам государстве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ных и муниципальных общеобразовательных 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ганизаций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color w:val="FF0000"/>
                <w:lang w:eastAsia="ru-RU"/>
              </w:rPr>
              <w:t>2023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повышение качества организации пред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ставления общедосту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ного и бесплатного начального общего, 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новного общего, сре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него общего образов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ния по основным общ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образовательным пр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граммам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необеспечение д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ступности общего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«Доля выпускников, не получивших аттестат о среднем общем образовании, в общей чи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ленности выпускников муниципальных общ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образовательных учреждений»;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«Удельный вес численности населения в во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расте 7 - 18 лет, охваченного образованием в муниципальных общеобразовательных учр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ждениях, в общей численности населения в возрасте 7 - 18 лет»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Мероприятие 2.15.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Выплата компенсации расходов на оплату прое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да на городском автом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бильном (кроме такси) и (или) городском наземном электрическом транспорте общего пользования об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чающихся в муниципал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ных общеобразовательных организациях города Красноярска, эксплуатация зданий которых приост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новлена в связи с призн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нием их аварийными, пр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должающих обучение на площадях других муниц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пальных общеобразов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тельных организаций, с учетом доставки выплат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повышение качества организации пред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ставления общедосту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ного и бесплатного начального общего, 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новного общего, сре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него (полного) общего образования по осно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ным общеобразов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тельным программам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необеспечение д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ступности общего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влияет на целевые индикаторы: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«Доля выпускников, не получивших аттестат о среднем общем образовании, в общей чи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ленности выпускников муниципальных общ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образовательных учреждений»;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«Удельный вес численности населения в во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расте 7 - 18 лет, охваченного образованием в муниципальных общеобразовательных учр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ждениях, в общей численности населения в возрасте 7 - 18 лет»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Мероприятие 2.16.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Проведение реконстру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к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ции или капитального р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монта зданий муниц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пальных общеобразов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тельных организаций, находящихся в аварийном состоянии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департамент градостро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тельства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2022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детей предоставлением услуг общедоступного и бе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платного начального общего, основного 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щего, среднего общего образования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перекомплект 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щеобразовател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ных учреждений, превышение но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мативной наполн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емости классов, увеличение кол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чества учащихся, занимающихся во вторую смену, 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сутствие надлеж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щих условий для реализации ФГОС, необеспечение д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ступности общего образования, рост количества пре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писаний надзорных органов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муниципальных дошкольных 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учреждений, здания которых находятся в аварийном состоянии или треб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ют капитального ремонта, в общем числе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ниципальных дошкольных и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4884" w:type="dxa"/>
            <w:gridSpan w:val="7"/>
          </w:tcPr>
          <w:p w:rsidR="00D91F5B" w:rsidRPr="00D91F5B" w:rsidRDefault="001302F8" w:rsidP="00D91F5B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hyperlink w:anchor="P857" w:history="1">
              <w:r w:rsidR="00D91F5B" w:rsidRPr="00D91F5B">
                <w:rPr>
                  <w:rFonts w:ascii="Times New Roman" w:eastAsia="Times New Roman" w:hAnsi="Times New Roman"/>
                  <w:lang w:eastAsia="ru-RU"/>
                </w:rPr>
                <w:t>Подпрограмма 3</w:t>
              </w:r>
            </w:hyperlink>
            <w:r w:rsidR="00D91F5B" w:rsidRPr="00D91F5B">
              <w:rPr>
                <w:rFonts w:ascii="Times New Roman" w:eastAsia="Times New Roman" w:hAnsi="Times New Roman"/>
                <w:lang w:eastAsia="ru-RU"/>
              </w:rPr>
              <w:t xml:space="preserve"> «Развитие дополнительного образования»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26" w:name="P1774"/>
            <w:bookmarkEnd w:id="26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3.1.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деятельности муниципальных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позволяет обеспечить текущее содержание 19 учр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ждений дополнител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образования,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том числе произвести оплату коммунальных услуг, выплату зар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ботной платы, текущее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в случае нереалз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ции запланирова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ного мероприятия существует риск закрытия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ний ДОД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 «Доля детей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возрасте 5–18 лет, получающих услуги по дополнительному образованию в организац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ях различной организационно-правовой фо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мы и формы собственности, в общей числе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ности детей данной возрастной группы»;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показатель результативности: «Доля детей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возрасте  5–18 лет, получающих услуги по дополнительному образованию в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пальных учреждениях дополнительного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зования, в общей численности детей данной возрастной группы»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27" w:name="P1799"/>
            <w:bookmarkEnd w:id="27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3.2.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Поддержка талантливых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и одаренных детей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появление новых форм организации деятельн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сти с одаренными детьми, позволяющих увеличить охват детей, занятых в интеллект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альной и творческой деятельности; увелич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числа программ, направленных на разв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тие научно-технического творч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ства через оказание поддержки учрежден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ям, реализующим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зовательные программы такого рода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уменьшение охвата детей, занятых в интеллектуальной и творческой де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тельности; умен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шение числа школьников, 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влеченных в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граммы научно-технического тво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чества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 «Доля детей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возрасте 5–18 лет, получающих услуги по дополнительному образованию в организац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ях различной организационно-правовой фо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мы и формы собственности, в общей числе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ности детей данной возрастной группы»;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показатель результативности: «Доля детей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возрасте  5–18 лет, получающих услуги по дополнительному образованию в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пальных учреждениях дополнительного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зования, в общей численности детей данной возрастной группы»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3.3. Мер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приятия по обеспечению антитеррористической 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щищенности объектов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безопасных             и комфортных условий пребывания детей                       в учреждениях допо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нительного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риска возникновения чрезвычайных 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туаций, снижение качества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ставляемых услуг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индикатор: «Доля детей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возрасте 5–18 лет, получающих услуги по дополнительному образованию в организац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ях различной организационно-правовой фо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мы и формы собственности, в общей числе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ности детей данной возрастной группы»;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показатель результативности: «Доля детей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возрасте  5–18 лет, получающих услуги по дополнительному образованию в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пальных учреждениях дополнительного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зования, в общей численности детей данной возрастной группы»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3.4. Обесп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чение функционирования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системы персонифицир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ванного финансирования дополнительного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вания детей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главное управление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равной доступности качестве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ного дополнительного образования детей в городе Красноярске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необеспечение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ступности допо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нительного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влияет на показатель результативности: "Охват детей в возрасте от 5 до 18 лет, име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щих право на получение дополнительного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разования в рамках системы персонифицир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ванного финансирования"</w:t>
            </w:r>
          </w:p>
        </w:tc>
      </w:tr>
      <w:tr w:rsidR="00D91F5B" w:rsidRPr="00D91F5B" w:rsidTr="00D91F5B">
        <w:trPr>
          <w:trHeight w:val="42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39</w:t>
            </w:r>
          </w:p>
        </w:tc>
        <w:tc>
          <w:tcPr>
            <w:tcW w:w="14884" w:type="dxa"/>
            <w:gridSpan w:val="7"/>
          </w:tcPr>
          <w:p w:rsidR="00D91F5B" w:rsidRPr="00D91F5B" w:rsidRDefault="001302F8" w:rsidP="00D91F5B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hyperlink w:anchor="P973" w:history="1">
              <w:r w:rsidR="00D91F5B" w:rsidRPr="00D91F5B">
                <w:rPr>
                  <w:rFonts w:ascii="Times New Roman" w:eastAsia="Times New Roman" w:hAnsi="Times New Roman"/>
                  <w:lang w:eastAsia="ru-RU"/>
                </w:rPr>
                <w:t>Подпрограмма 4</w:t>
              </w:r>
            </w:hyperlink>
            <w:r w:rsidR="00D91F5B" w:rsidRPr="00D91F5B">
              <w:rPr>
                <w:rFonts w:ascii="Times New Roman" w:eastAsia="Times New Roman" w:hAnsi="Times New Roman"/>
                <w:lang w:eastAsia="ru-RU"/>
              </w:rPr>
              <w:t xml:space="preserve"> «Организация отдыха и занятости детей в каникулярное время»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28" w:name="P1819"/>
            <w:bookmarkEnd w:id="28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4.1.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деятельности муниципальных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оздоровление 3 580 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ловек в пяти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пальных загородных лагерях города Красн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ярска («Ласточка», «Бирюсинка», «Крылья Запад», «Крылья 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сток»,  «Патриот»). Оказание услуги по  организации отдыха  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и оздоровления, в том числе проведение 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монтных работ, выпл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 заработной платы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уменьшение охвата детей летним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дыхом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показатель результативности: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детей, охваченных разными видами отдыха и оздоровления, от общего количества обучающихся в общеобразовательных учр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ждениях»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4.2 Орган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зация и обеспечение отд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ха и оздоровления детей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оздоровление 3 580 оздоровление 3 580 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ловек в пяти муниц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пальных загородных лагерях города Красн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ярска («Ласточка», «Бирюсинка», «Крылья Запад», «Крылья 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сток»,  «Патриот»); </w:t>
            </w:r>
            <w:r w:rsidRPr="00D91F5B">
              <w:rPr>
                <w:rFonts w:ascii="Times New Roman" w:eastAsia="Times New Roman" w:hAnsi="Times New Roman"/>
              </w:rPr>
              <w:t>обеспечение 2-разовым питанием 14 033 уч</w:t>
            </w:r>
            <w:r w:rsidRPr="00D91F5B">
              <w:rPr>
                <w:rFonts w:ascii="Times New Roman" w:eastAsia="Times New Roman" w:hAnsi="Times New Roman"/>
              </w:rPr>
              <w:t>а</w:t>
            </w:r>
            <w:r w:rsidRPr="00D91F5B">
              <w:rPr>
                <w:rFonts w:ascii="Times New Roman" w:eastAsia="Times New Roman" w:hAnsi="Times New Roman"/>
              </w:rPr>
              <w:t>щихся, оздоравлива</w:t>
            </w:r>
            <w:r w:rsidRPr="00D91F5B">
              <w:rPr>
                <w:rFonts w:ascii="Times New Roman" w:eastAsia="Times New Roman" w:hAnsi="Times New Roman"/>
              </w:rPr>
              <w:t>ю</w:t>
            </w:r>
            <w:r w:rsidRPr="00D91F5B">
              <w:rPr>
                <w:rFonts w:ascii="Times New Roman" w:eastAsia="Times New Roman" w:hAnsi="Times New Roman"/>
              </w:rPr>
              <w:t>щихся в лагерях с дне</w:t>
            </w:r>
            <w:r w:rsidRPr="00D91F5B">
              <w:rPr>
                <w:rFonts w:ascii="Times New Roman" w:eastAsia="Times New Roman" w:hAnsi="Times New Roman"/>
              </w:rPr>
              <w:t>в</w:t>
            </w:r>
            <w:r w:rsidRPr="00D91F5B">
              <w:rPr>
                <w:rFonts w:ascii="Times New Roman" w:eastAsia="Times New Roman" w:hAnsi="Times New Roman"/>
              </w:rPr>
              <w:t>ным пребыванием д</w:t>
            </w:r>
            <w:r w:rsidRPr="00D91F5B">
              <w:rPr>
                <w:rFonts w:ascii="Times New Roman" w:eastAsia="Times New Roman" w:hAnsi="Times New Roman"/>
              </w:rPr>
              <w:t>е</w:t>
            </w:r>
            <w:r w:rsidRPr="00D91F5B">
              <w:rPr>
                <w:rFonts w:ascii="Times New Roman" w:eastAsia="Times New Roman" w:hAnsi="Times New Roman"/>
              </w:rPr>
              <w:t>тей;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</w:rPr>
            </w:pPr>
            <w:r w:rsidRPr="00D91F5B">
              <w:rPr>
                <w:rFonts w:ascii="Times New Roman" w:eastAsia="Times New Roman" w:hAnsi="Times New Roman"/>
              </w:rPr>
              <w:t>оздоровление 5 913 ч</w:t>
            </w:r>
            <w:r w:rsidRPr="00D91F5B">
              <w:rPr>
                <w:rFonts w:ascii="Times New Roman" w:eastAsia="Times New Roman" w:hAnsi="Times New Roman"/>
              </w:rPr>
              <w:t>е</w:t>
            </w:r>
            <w:r w:rsidRPr="00D91F5B">
              <w:rPr>
                <w:rFonts w:ascii="Times New Roman" w:eastAsia="Times New Roman" w:hAnsi="Times New Roman"/>
              </w:rPr>
              <w:lastRenderedPageBreak/>
              <w:t>ловек в загородных л</w:t>
            </w:r>
            <w:r w:rsidRPr="00D91F5B">
              <w:rPr>
                <w:rFonts w:ascii="Times New Roman" w:eastAsia="Times New Roman" w:hAnsi="Times New Roman"/>
              </w:rPr>
              <w:t>а</w:t>
            </w:r>
            <w:r w:rsidRPr="00D91F5B">
              <w:rPr>
                <w:rFonts w:ascii="Times New Roman" w:eastAsia="Times New Roman" w:hAnsi="Times New Roman"/>
              </w:rPr>
              <w:t>герях, определенных на основании конкурсных процедур;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приобретение путевок для организации отд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ха и оздоровления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640 детей-сирот и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тей, оставшихся без попечения родителей;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91F5B">
              <w:rPr>
                <w:rFonts w:ascii="Times New Roman" w:eastAsia="Times New Roman" w:hAnsi="Times New Roman"/>
              </w:rPr>
              <w:t>компенсация стоимости путевок в загородные оздоровительные лаг</w:t>
            </w:r>
            <w:r w:rsidRPr="00D91F5B">
              <w:rPr>
                <w:rFonts w:ascii="Times New Roman" w:eastAsia="Times New Roman" w:hAnsi="Times New Roman"/>
              </w:rPr>
              <w:t>е</w:t>
            </w:r>
            <w:r w:rsidRPr="00D91F5B">
              <w:rPr>
                <w:rFonts w:ascii="Times New Roman" w:eastAsia="Times New Roman" w:hAnsi="Times New Roman"/>
              </w:rPr>
              <w:t>ря, в санаторно-курортные организации (при наличии медици</w:t>
            </w:r>
            <w:r w:rsidRPr="00D91F5B">
              <w:rPr>
                <w:rFonts w:ascii="Times New Roman" w:eastAsia="Times New Roman" w:hAnsi="Times New Roman"/>
              </w:rPr>
              <w:t>н</w:t>
            </w:r>
            <w:r w:rsidRPr="00D91F5B">
              <w:rPr>
                <w:rFonts w:ascii="Times New Roman" w:eastAsia="Times New Roman" w:hAnsi="Times New Roman"/>
              </w:rPr>
              <w:t>ских показаний), расп</w:t>
            </w:r>
            <w:r w:rsidRPr="00D91F5B">
              <w:rPr>
                <w:rFonts w:ascii="Times New Roman" w:eastAsia="Times New Roman" w:hAnsi="Times New Roman"/>
              </w:rPr>
              <w:t>о</w:t>
            </w:r>
            <w:r w:rsidRPr="00D91F5B">
              <w:rPr>
                <w:rFonts w:ascii="Times New Roman" w:eastAsia="Times New Roman" w:hAnsi="Times New Roman"/>
              </w:rPr>
              <w:t>ложенные на террит</w:t>
            </w:r>
            <w:r w:rsidRPr="00D91F5B">
              <w:rPr>
                <w:rFonts w:ascii="Times New Roman" w:eastAsia="Times New Roman" w:hAnsi="Times New Roman"/>
              </w:rPr>
              <w:t>о</w:t>
            </w:r>
            <w:r w:rsidRPr="00D91F5B">
              <w:rPr>
                <w:rFonts w:ascii="Times New Roman" w:eastAsia="Times New Roman" w:hAnsi="Times New Roman"/>
              </w:rPr>
              <w:t>рии края, в случае с</w:t>
            </w:r>
            <w:r w:rsidRPr="00D91F5B">
              <w:rPr>
                <w:rFonts w:ascii="Times New Roman" w:eastAsia="Times New Roman" w:hAnsi="Times New Roman"/>
              </w:rPr>
              <w:t>а</w:t>
            </w:r>
            <w:r w:rsidRPr="00D91F5B">
              <w:rPr>
                <w:rFonts w:ascii="Times New Roman" w:eastAsia="Times New Roman" w:hAnsi="Times New Roman"/>
              </w:rPr>
              <w:t>мостоятельного прио</w:t>
            </w:r>
            <w:r w:rsidRPr="00D91F5B">
              <w:rPr>
                <w:rFonts w:ascii="Times New Roman" w:eastAsia="Times New Roman" w:hAnsi="Times New Roman"/>
              </w:rPr>
              <w:t>б</w:t>
            </w:r>
            <w:r w:rsidRPr="00D91F5B">
              <w:rPr>
                <w:rFonts w:ascii="Times New Roman" w:eastAsia="Times New Roman" w:hAnsi="Times New Roman"/>
              </w:rPr>
              <w:t>ретения опекунами (п</w:t>
            </w:r>
            <w:r w:rsidRPr="00D91F5B">
              <w:rPr>
                <w:rFonts w:ascii="Times New Roman" w:eastAsia="Times New Roman" w:hAnsi="Times New Roman"/>
              </w:rPr>
              <w:t>о</w:t>
            </w:r>
            <w:r w:rsidRPr="00D91F5B">
              <w:rPr>
                <w:rFonts w:ascii="Times New Roman" w:eastAsia="Times New Roman" w:hAnsi="Times New Roman"/>
              </w:rPr>
              <w:t>печителями), приемн</w:t>
            </w:r>
            <w:r w:rsidRPr="00D91F5B">
              <w:rPr>
                <w:rFonts w:ascii="Times New Roman" w:eastAsia="Times New Roman" w:hAnsi="Times New Roman"/>
              </w:rPr>
              <w:t>ы</w:t>
            </w:r>
            <w:r w:rsidRPr="00D91F5B">
              <w:rPr>
                <w:rFonts w:ascii="Times New Roman" w:eastAsia="Times New Roman" w:hAnsi="Times New Roman"/>
              </w:rPr>
              <w:t>ми родителями детей-сирот и детей, оста</w:t>
            </w:r>
            <w:r w:rsidRPr="00D91F5B">
              <w:rPr>
                <w:rFonts w:ascii="Times New Roman" w:eastAsia="Times New Roman" w:hAnsi="Times New Roman"/>
              </w:rPr>
              <w:t>в</w:t>
            </w:r>
            <w:r w:rsidRPr="00D91F5B">
              <w:rPr>
                <w:rFonts w:ascii="Times New Roman" w:eastAsia="Times New Roman" w:hAnsi="Times New Roman"/>
              </w:rPr>
              <w:t>шихся без попечения родителей. Планируе</w:t>
            </w:r>
            <w:r w:rsidRPr="00D91F5B">
              <w:rPr>
                <w:rFonts w:ascii="Times New Roman" w:eastAsia="Times New Roman" w:hAnsi="Times New Roman"/>
              </w:rPr>
              <w:t>т</w:t>
            </w:r>
            <w:r w:rsidRPr="00D91F5B">
              <w:rPr>
                <w:rFonts w:ascii="Times New Roman" w:eastAsia="Times New Roman" w:hAnsi="Times New Roman"/>
              </w:rPr>
              <w:t>ся произвести указа</w:t>
            </w:r>
            <w:r w:rsidRPr="00D91F5B">
              <w:rPr>
                <w:rFonts w:ascii="Times New Roman" w:eastAsia="Times New Roman" w:hAnsi="Times New Roman"/>
              </w:rPr>
              <w:t>н</w:t>
            </w:r>
            <w:r w:rsidRPr="00D91F5B">
              <w:rPr>
                <w:rFonts w:ascii="Times New Roman" w:eastAsia="Times New Roman" w:hAnsi="Times New Roman"/>
              </w:rPr>
              <w:t>ную компенсацию                 150 получателям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уменьшение охвата детей летним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дыхом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показатель результативности: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детей, охваченных разными видами отдыха и оздоровления, от общего количества обучающихся в общеобразовательных учр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ждениях»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bookmarkStart w:id="29" w:name="P1851"/>
            <w:bookmarkEnd w:id="29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4.3.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Частичное финансиров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(возмещение) расх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дов на выплаты врачам (включая санитарных вр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чей), медицинским сес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рам диетическим, шеф-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поварам, старшим восп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тателям муниципальных загородных оздоровител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лагерей, оплату услуг по санитарно-эпидемиологической оценке обстановки мун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ципальных загородных оздоровительных лагерей, оказанных на договорной основе, в случае отсу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ствия в муниципальных загородных оздоровител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лагерях санитарных врачей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color w:val="FF0000"/>
                <w:lang w:eastAsia="ru-RU"/>
              </w:rPr>
              <w:t>2023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заработной платы врачей, мед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цинских сестер диет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ческих, старших восп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тателей и шеф-поваров в муниципальных заг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родных лагерях,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влечение специалистов в дополнительное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зование, своевременное открытие муниципал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загородных озд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ровительных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лагерей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уменьшение охвата детей летним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дыхом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показатель результативности: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детей, охваченных разными видами отдыха и оздоровления, от общего количества обучающихся в общеобразовательных учр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ждениях»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43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4.4. Мер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приятия по обеспечению антитеррористической 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щищенности объектов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безопасных             и комфортных условий пребывания детей                       в летних  оздоров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лагерях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риска возникновения чрезвычайных 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туаций, снижение качества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ставляемых услуг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показатель результативности: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«Доля детей, охваченных разными видами отдыха и оздоровления, от общего количества обучающихся в общеобразовательных учр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ждениях»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4884" w:type="dxa"/>
            <w:gridSpan w:val="7"/>
          </w:tcPr>
          <w:p w:rsidR="00D91F5B" w:rsidRPr="00D91F5B" w:rsidRDefault="001302F8" w:rsidP="00D91F5B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hyperlink w:anchor="P1109" w:history="1">
              <w:r w:rsidR="00D91F5B" w:rsidRPr="00D91F5B">
                <w:rPr>
                  <w:rFonts w:ascii="Times New Roman" w:eastAsia="Times New Roman" w:hAnsi="Times New Roman"/>
                  <w:lang w:eastAsia="ru-RU"/>
                </w:rPr>
                <w:t>Подпрограмма 5</w:t>
              </w:r>
            </w:hyperlink>
            <w:r w:rsidR="00D91F5B" w:rsidRPr="00D91F5B">
              <w:rPr>
                <w:rFonts w:ascii="Times New Roman" w:eastAsia="Times New Roman" w:hAnsi="Times New Roman"/>
                <w:lang w:eastAsia="ru-RU"/>
              </w:rPr>
              <w:t xml:space="preserve"> «Развитие физической культуры и спорта в системе образования»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30" w:name="P1889"/>
            <w:bookmarkEnd w:id="30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5.1.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и укрепление материально-технической базы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r w:rsidRPr="00D91F5B">
              <w:rPr>
                <w:rFonts w:ascii="Times New Roman" w:hAnsi="Times New Roman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r w:rsidRPr="00D91F5B">
              <w:rPr>
                <w:rFonts w:ascii="Times New Roman" w:hAnsi="Times New Roman"/>
              </w:rPr>
              <w:t>2022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качества инфраструктуры обуч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ния, обеспечение усл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вий для реализации ФГОС по предмету «Физическая культура»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отсутствие условий для реализации ФГОС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показатель результативности: «Охват занимающихся физической культурой и спортом во внеурочное время от общей чи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ленности детей и подростков 7–18 лет»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4884" w:type="dxa"/>
            <w:gridSpan w:val="7"/>
          </w:tcPr>
          <w:p w:rsidR="00D91F5B" w:rsidRPr="00D91F5B" w:rsidRDefault="001302F8" w:rsidP="00D91F5B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hyperlink w:anchor="P1208" w:history="1">
              <w:r w:rsidR="00D91F5B" w:rsidRPr="00D91F5B">
                <w:rPr>
                  <w:rFonts w:ascii="Times New Roman" w:eastAsia="Times New Roman" w:hAnsi="Times New Roman"/>
                  <w:lang w:eastAsia="ru-RU"/>
                </w:rPr>
                <w:t>Подпрограмма 6</w:t>
              </w:r>
            </w:hyperlink>
            <w:r w:rsidR="00D91F5B" w:rsidRPr="00D91F5B">
              <w:rPr>
                <w:rFonts w:ascii="Times New Roman" w:eastAsia="Times New Roman" w:hAnsi="Times New Roman"/>
                <w:lang w:eastAsia="ru-RU"/>
              </w:rPr>
              <w:t xml:space="preserve"> «Создание условий для инклюзивного образования детей с ограниченными возможностями здоровья»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31" w:name="P1899"/>
            <w:bookmarkEnd w:id="31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6.1.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деятельности муниципальных учрежд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условий для развития инклюзивного образования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необеспеченность доступности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показатели результативности: «Охват детей с ОВЗ в общеобразовательных учреждениях доступным образованием»;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«Охват детей, обучающихся по ФГОС для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тей с ОВЗ и ФГОС для обучающихся с инте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лектуальными нарушениями (умственной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сталостью)»</w:t>
            </w:r>
          </w:p>
        </w:tc>
      </w:tr>
      <w:tr w:rsidR="00D91F5B" w:rsidRPr="00D91F5B" w:rsidTr="00D91F5B">
        <w:trPr>
          <w:trHeight w:val="1449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48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32" w:name="P1907"/>
            <w:bookmarkEnd w:id="32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6.2.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доступности для инвалидов и иных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ломобильных групп нас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ления услуг, предоставл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емых муниципальными учреждениями города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условий для развития инклюзивного образования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необеспеченность доступности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го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показатели результативности: «Охват детей с ОВЗ в общеобразовательных учреждениях доступным образованием»;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«Охват детей, обучающихся по ФГОС для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тей с ОВЗ и ФГОС для обучающихся с инте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лектуальными нарушениями (умственной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сталостью)»</w:t>
            </w:r>
          </w:p>
        </w:tc>
      </w:tr>
      <w:tr w:rsidR="00D91F5B" w:rsidRPr="00D91F5B" w:rsidTr="00D91F5B">
        <w:trPr>
          <w:trHeight w:val="1449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Мероприятие 6.3. Мер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приятия по обеспечению антитеррористической 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щищенности объектов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создание безопасных             и комфортных условий пребывания детей                       в учреждениях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риска возникновения чрезвычайных 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туаций, снижение качества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ставляемых услуг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показатели результативности: «Охват детей с ОВЗ в общеобразовательных учреждениях доступным образованием»;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«Охват детей, обучающихся по ФГОС для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тей с ОВЗ и ФГОС для обучающихся с инте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лектуальными нарушениями (умственной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сталостью)»</w:t>
            </w:r>
          </w:p>
        </w:tc>
      </w:tr>
      <w:tr w:rsidR="00D91F5B" w:rsidRPr="00D91F5B" w:rsidTr="00D91F5B">
        <w:trPr>
          <w:trHeight w:val="1449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6.4.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безопасности жизнедеятельности мун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ципальных учреждений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безопасн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сти образовательных учреждений, улучш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условий пребыв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детей в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учреждениях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риски возникнов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чрезвычайных ситуаций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показатели результативности: «Охват детей с ОВЗ в общеобразовательных учреждениях доступным образованием»;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«Охват детей, обучающихся по ФГОС для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тей с ОВЗ и ФГОС для обучающихся с инте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лектуальными нарушениями (умственной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сталостью)»</w:t>
            </w:r>
          </w:p>
        </w:tc>
      </w:tr>
      <w:tr w:rsidR="00D91F5B" w:rsidRPr="00D91F5B" w:rsidTr="00D91F5B">
        <w:trPr>
          <w:trHeight w:val="1449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6.5.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Подготовка к новому учебному году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безопасн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сти образовательных учреждений, улучш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условий пребыв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детей в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учреждениях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риски возникнов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чрезвычайных ситуаций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показатели результативности: «Охват детей с ОВЗ в общеобразовательных учреждениях доступным образованием»;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«Охват детей, обучающихся по ФГОС для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тей с ОВЗ и ФГОС для обучающихся с инте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лектуальными нарушениями (умственной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сталостью)»</w:t>
            </w:r>
          </w:p>
        </w:tc>
      </w:tr>
      <w:tr w:rsidR="00D91F5B" w:rsidRPr="00D91F5B" w:rsidTr="00D91F5B">
        <w:trPr>
          <w:trHeight w:val="287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4884" w:type="dxa"/>
            <w:gridSpan w:val="7"/>
          </w:tcPr>
          <w:p w:rsidR="00D91F5B" w:rsidRPr="00D91F5B" w:rsidRDefault="001302F8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hyperlink w:anchor="P1325" w:history="1">
              <w:r w:rsidR="00D91F5B" w:rsidRPr="00D91F5B">
                <w:rPr>
                  <w:rFonts w:ascii="Times New Roman" w:eastAsia="Times New Roman" w:hAnsi="Times New Roman"/>
                  <w:lang w:eastAsia="ru-RU"/>
                </w:rPr>
                <w:t xml:space="preserve">Подпрограмма </w:t>
              </w:r>
            </w:hyperlink>
            <w:r w:rsidR="00D91F5B" w:rsidRPr="00D91F5B">
              <w:rPr>
                <w:rFonts w:ascii="Times New Roman" w:eastAsia="Times New Roman" w:hAnsi="Times New Roman"/>
                <w:lang w:eastAsia="ru-RU"/>
              </w:rPr>
              <w:t>7 «Организация питания обучающихся»</w:t>
            </w:r>
          </w:p>
        </w:tc>
      </w:tr>
      <w:tr w:rsidR="00D91F5B" w:rsidRPr="00D91F5B" w:rsidTr="00D91F5B">
        <w:trPr>
          <w:trHeight w:val="1449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53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Мероприятие 7.1. Обесп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чение деятельности мун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ципальных учреждений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повышение охвата об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чающихся горячим п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танием и повышение качества организации питания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возможное уху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шение состояния здоровья учащихся, снижение резул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татов обученности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влияет на показатели результативности: «Доля обучающихся  1-4 классов муниципальных  общеобразовательных организаций, обесп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ченных бесплатным горячим питанием»;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«Охват обучающихся муниципальных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организаций  горячим пит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нием»</w:t>
            </w:r>
          </w:p>
        </w:tc>
      </w:tr>
      <w:tr w:rsidR="00D91F5B" w:rsidRPr="00D91F5B" w:rsidTr="00D91F5B">
        <w:trPr>
          <w:trHeight w:val="1449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7.2.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питанием детей из семей со средн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душевым доходом ниже прожиточного минимума, посещающих группы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дленного дня в общеобр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зовательных учреждениях, без взимания платы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сохранение и укрепл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здоровья обуча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щихся путем обеспеч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их безопасным и сбалансированным 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танием в соответствии     с физиологическими нормами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возможное уху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шение состояния здоровья учащихся, снижение резул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татов обученности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влияет на показатели результативности: «Доля обучающихся  1-4 классов муниципальных  общеобразовательных организаций, обесп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ченных бесплатным горячим питанием»;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«Охват обучающихся муниципальных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организаций  горячим пит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нием»</w:t>
            </w:r>
          </w:p>
        </w:tc>
      </w:tr>
      <w:tr w:rsidR="00D91F5B" w:rsidRPr="00D91F5B" w:rsidTr="00D91F5B">
        <w:trPr>
          <w:trHeight w:val="1449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7.3.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бесплатным питанием обучающихся в муниципальных и частных общеобразовательных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ганизациях по имеющим государственную аккред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тацию основным общео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разовательным програ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мам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сохранение и укрепл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здоровья обуча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щихся путем обеспеч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их безопасным и сбалансированным 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танием в соответствии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 физиологическими нормами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возможное уху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шение состояния здоровья учащихся, снижение резул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татов обученности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влияет на показатель результативности: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«Охват обучающихся муниципальных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организаций  горячим пит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нием»</w:t>
            </w:r>
          </w:p>
        </w:tc>
      </w:tr>
      <w:tr w:rsidR="00D91F5B" w:rsidRPr="00D91F5B" w:rsidTr="00D91F5B">
        <w:trPr>
          <w:trHeight w:val="1449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7.4.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Софинансирование орг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низации и обеспечения обучающихся по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тельным программам начального общего обр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зования в муниципальных образовательных орган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зациях, за исключением обучающихся  с огран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ченными возможностями здоровья, бесплатным г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рячим питанием, пред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сматривающим наличие горячего блюда, не считая горячего напитка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color w:val="FF0000"/>
                <w:lang w:eastAsia="ru-RU"/>
              </w:rPr>
              <w:t>2023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сохранение и укрепл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здоровья обуча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щихся путем обеспеч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их безопасным и сбалансированным 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танием в соответствии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 физиологическими нормами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возможное уху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шение состояния здоровья учащихся, снижение резул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татов обученности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3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влияет на показатели результативности: «Доля обучающихся  1-4 классов муниципальных  общеобразовательных организаций, обесп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Cs w:val="20"/>
                <w:lang w:eastAsia="ru-RU"/>
              </w:rPr>
              <w:t>ченных бесплатным горячим питанием»;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«Охват обучающихся муниципальных общ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образовательных организаций  горячим пит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нием»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57</w:t>
            </w:r>
          </w:p>
        </w:tc>
        <w:tc>
          <w:tcPr>
            <w:tcW w:w="14884" w:type="dxa"/>
            <w:gridSpan w:val="7"/>
          </w:tcPr>
          <w:p w:rsidR="00D91F5B" w:rsidRPr="00D91F5B" w:rsidRDefault="001302F8" w:rsidP="00D91F5B">
            <w:pPr>
              <w:widowControl w:val="0"/>
              <w:autoSpaceDE w:val="0"/>
              <w:autoSpaceDN w:val="0"/>
              <w:outlineLvl w:val="2"/>
              <w:rPr>
                <w:rFonts w:ascii="Times New Roman" w:eastAsia="Times New Roman" w:hAnsi="Times New Roman"/>
                <w:lang w:eastAsia="ru-RU"/>
              </w:rPr>
            </w:pPr>
            <w:hyperlink w:anchor="P1325" w:history="1">
              <w:r w:rsidR="00D91F5B" w:rsidRPr="00D91F5B">
                <w:rPr>
                  <w:rFonts w:ascii="Times New Roman" w:eastAsia="Times New Roman" w:hAnsi="Times New Roman"/>
                  <w:lang w:eastAsia="ru-RU"/>
                </w:rPr>
                <w:t xml:space="preserve">Подпрограмма </w:t>
              </w:r>
            </w:hyperlink>
            <w:r w:rsidR="00D91F5B" w:rsidRPr="00D91F5B">
              <w:rPr>
                <w:rFonts w:ascii="Times New Roman" w:eastAsia="Times New Roman" w:hAnsi="Times New Roman"/>
                <w:lang w:eastAsia="ru-RU"/>
              </w:rPr>
              <w:t>8 «Обеспечение реализации муниципальной программы»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33" w:name="P1934"/>
            <w:bookmarkEnd w:id="33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8.1.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функций, возложенных на органы местного самоуправления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деятельн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сти и выполнения функций управления отраслью «Образов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ние» в городе Красн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ярске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отсутствие эффе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тивной организ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ционной модели, обеспечивающей реализацию мун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ципальной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граммы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показатель результативности: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«Количество муниципальных учреждений,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которых проведены контрольные меропри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тия по исполнению бюджета»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34" w:name="P1942"/>
            <w:bookmarkEnd w:id="34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8.2.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Выполнение функций 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ниципальных казенных учреждений (централиз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ванные бухгалтерии,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чие учреждения)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эффекти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ности бюджетных ра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ходов, улучшение кач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ства финансового управления, а также внедрение современных методик и технологий планирования и ко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троля исполнения бю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жета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контроля за использованием бюджетных средств подведо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ственными мун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ципальным учр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ждениями, нар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шение законод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тельства Росси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ской Федерации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показатели результативности: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«Количество муниципальных учреждений,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которых проведены контрольные меропри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тия по исполнению бюджета»;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br/>
              <w:t>«Количество приобретенных автобусов для перевозки учащихся»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F5B" w:rsidRPr="00D91F5B" w:rsidTr="00D91F5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35" w:name="P1949"/>
            <w:bookmarkEnd w:id="35"/>
            <w:r w:rsidRPr="00D91F5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694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8.3.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Организация и проведение массовых мероприятий</w:t>
            </w:r>
          </w:p>
        </w:tc>
        <w:tc>
          <w:tcPr>
            <w:tcW w:w="1417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проведение новогодних мероприятий для уч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щихся общеобразов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 города Красноярска</w:t>
            </w:r>
          </w:p>
        </w:tc>
        <w:tc>
          <w:tcPr>
            <w:tcW w:w="1984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уменьшение охвата детей новогодними мероприятиями</w:t>
            </w:r>
          </w:p>
        </w:tc>
        <w:tc>
          <w:tcPr>
            <w:tcW w:w="4536" w:type="dxa"/>
            <w:tcBorders>
              <w:bottom w:val="nil"/>
            </w:tcBorders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показатель результативности: «Охват целевой аудитории культурно-массовыми мероприятиями»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36" w:name="P1959"/>
            <w:bookmarkEnd w:id="36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8.4.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Выплата премии Главы города в области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вания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стимул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рования работников сферы образования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города на достижение максимального резул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тата в рамках своей профессиональной де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тельности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снижение качества предоставления услуг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показатель результативности: 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«Количество премий Главы города в области образования»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62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37" w:name="P1967"/>
            <w:bookmarkEnd w:id="37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8.5.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Выплата денежной премии абсолютному победителю и приобретение ценных подарков победителям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трех номинациях пр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фессионального конкурса «Учитель года города Красноярска»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обеспечение развития творческой деятельн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сти педагогических    работников по обно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лению содержания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разования, поддержки новых технологий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организации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вательного процесса, выявления, поддержки и поощрения лучших педагогических рабо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ников системы образ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вания города Красноя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ска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влияет на показатель результативности: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«Количество победителей профессионального конкурса «Учитель года города Красноярска»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38" w:name="P1975"/>
            <w:bookmarkEnd w:id="38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8.6.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Выплата денежной премии  победителю и приобрет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ние ценных подарков ла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реатам в трех номинациях профессионального ко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курса «Воспитатель года города Красноярска»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повышение престижа труда работников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школьных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тельных учреждений, выявление, поддержка и поощрение талантл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вых педагогов системы дошкольного образов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города Красноярска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снижение качества предоставления услуг образования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показатель результативности: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«Количество победителей профессионального конкурса «Воспитатель года города Красноя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ска»</w:t>
            </w:r>
          </w:p>
        </w:tc>
      </w:tr>
      <w:tr w:rsidR="00D91F5B" w:rsidRPr="00D91F5B" w:rsidTr="00D91F5B"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269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bookmarkStart w:id="39" w:name="P1983"/>
            <w:bookmarkEnd w:id="39"/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Мероприятие 8.7.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Организация и осущест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ление деятельности по опеке и попечительству в отношении несовершенн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летних</w:t>
            </w:r>
          </w:p>
        </w:tc>
        <w:tc>
          <w:tcPr>
            <w:tcW w:w="141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департамент социального развития, управление учета и ре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лизации ж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лищной 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литики, 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министрации районов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 городе</w:t>
            </w:r>
          </w:p>
        </w:tc>
        <w:tc>
          <w:tcPr>
            <w:tcW w:w="99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2022</w:t>
            </w:r>
          </w:p>
        </w:tc>
        <w:tc>
          <w:tcPr>
            <w:tcW w:w="851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1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выявление детей-сирот и детей, оставшихся без попечения родителей, ведение учета таких детей, избрание формы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устройства детей-сирот и детей, оставшихся без попечения родителей, а также осуществление последующего ко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троля за условиями их содержания, воспит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ния и образования;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осуществление защиты прав и интересов детей в случае смерти род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телей, лишения их р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дительских прав и иных случаях;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осуществление ко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троля за условиями с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держания, воспитания             и образования детей-сирот и детей, оста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шихся без попечения родителей;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назначение (временное назначение) опекунов (попечителей),  а также освобождение и 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странение опекунов (попечителей) в соо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ветствии с действу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щим законодательством от исполнения ими св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их обязанностей;</w:t>
            </w:r>
          </w:p>
          <w:p w:rsidR="00D91F5B" w:rsidRPr="00D91F5B" w:rsidRDefault="00D91F5B" w:rsidP="004D0BF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представление зако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ных интересов детей, находящихся под оп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 xml:space="preserve">кой (попечительством), 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и иные полномочия.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lastRenderedPageBreak/>
              <w:t>отсутствие защиты несовершенноле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них опекаемых д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lang w:eastAsia="ru-RU"/>
              </w:rPr>
              <w:t>тей</w:t>
            </w:r>
          </w:p>
        </w:tc>
        <w:tc>
          <w:tcPr>
            <w:tcW w:w="4536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влияет на целевой индикатор «Удельный вес 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лет»</w:t>
            </w:r>
          </w:p>
        </w:tc>
      </w:tr>
    </w:tbl>
    <w:p w:rsidR="00D91F5B" w:rsidRPr="00D91F5B" w:rsidRDefault="00D91F5B" w:rsidP="00D91F5B">
      <w:pPr>
        <w:rPr>
          <w:rFonts w:ascii="Times New Roman" w:hAnsi="Times New Roman"/>
        </w:rPr>
        <w:sectPr w:rsidR="00D91F5B" w:rsidRPr="00D91F5B" w:rsidSect="00D91F5B">
          <w:headerReference w:type="default" r:id="rId93"/>
          <w:pgSz w:w="16838" w:h="11905" w:orient="landscape" w:code="9"/>
          <w:pgMar w:top="1985" w:right="1134" w:bottom="567" w:left="1134" w:header="720" w:footer="720" w:gutter="0"/>
          <w:pgNumType w:start="108"/>
          <w:cols w:space="720"/>
          <w:docGrid w:linePitch="299"/>
        </w:sectPr>
      </w:pP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5245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2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5245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5245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 xml:space="preserve">«Развитие образования 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5245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 xml:space="preserve">в городе Красноярске» 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5245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 xml:space="preserve">на 2022 год и плановый период 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5245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2023–2024 годов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40" w:name="P2001"/>
      <w:bookmarkEnd w:id="40"/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ПЕРЕЧЕНЬ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 xml:space="preserve">нормативных правовых актов администрации города, 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которые необходимо принять в целях реализации мероприятий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подпрограммы 4 «Организация отдыха и занятости детей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в каникулярное время» Программы</w:t>
      </w: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3260"/>
        <w:gridCol w:w="1843"/>
        <w:gridCol w:w="1564"/>
      </w:tblGrid>
      <w:tr w:rsidR="00D91F5B" w:rsidRPr="00D91F5B" w:rsidTr="00D91F5B">
        <w:trPr>
          <w:trHeight w:val="1439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12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326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Предмет регулиров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ния, основное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Ответстве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ный испо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нитель и с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исполнители</w:t>
            </w:r>
          </w:p>
        </w:tc>
        <w:tc>
          <w:tcPr>
            <w:tcW w:w="156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Ожида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мые сроки принятия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(год,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квартал)</w:t>
            </w:r>
          </w:p>
        </w:tc>
      </w:tr>
      <w:tr w:rsidR="00D91F5B" w:rsidRPr="00D91F5B" w:rsidTr="00D91F5B">
        <w:trPr>
          <w:trHeight w:val="4905"/>
        </w:trPr>
        <w:tc>
          <w:tcPr>
            <w:tcW w:w="567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22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Распоряжение администрации города «О вн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сении измен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ний в распор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я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жение админ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страции города от 14.03.2013 № 9 «Об орг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низации отд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ы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ха, оздоровл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ния, занятости детей в городе Красноярске»</w:t>
            </w:r>
          </w:p>
        </w:tc>
        <w:tc>
          <w:tcPr>
            <w:tcW w:w="3260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обеспечение комплекса мер по подготовке м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ниципальных загоро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ных стационарных де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ских оздоровительных лагерей, муниципал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ных оздоровительных лагерей с дневным пр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быванием детей, пр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фильных лагерей к о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крытию и приему детей в соответствии с треб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ваниями надзорных </w:t>
            </w:r>
          </w:p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органов</w:t>
            </w:r>
          </w:p>
        </w:tc>
        <w:tc>
          <w:tcPr>
            <w:tcW w:w="1843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главное управление образования</w:t>
            </w:r>
          </w:p>
        </w:tc>
        <w:tc>
          <w:tcPr>
            <w:tcW w:w="1564" w:type="dxa"/>
          </w:tcPr>
          <w:p w:rsidR="00D91F5B" w:rsidRPr="00D91F5B" w:rsidRDefault="00D91F5B" w:rsidP="00D91F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II квартал 2022 года</w:t>
            </w:r>
          </w:p>
        </w:tc>
      </w:tr>
    </w:tbl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ru-RU"/>
        </w:rPr>
      </w:pPr>
    </w:p>
    <w:p w:rsidR="00D91F5B" w:rsidRPr="00D91F5B" w:rsidRDefault="00D91F5B" w:rsidP="00D91F5B">
      <w:pPr>
        <w:rPr>
          <w:rFonts w:ascii="Times New Roman" w:hAnsi="Times New Roman"/>
        </w:rPr>
        <w:sectPr w:rsidR="00D91F5B" w:rsidRPr="00D91F5B" w:rsidSect="00D91F5B">
          <w:pgSz w:w="11905" w:h="16838"/>
          <w:pgMar w:top="1134" w:right="567" w:bottom="1134" w:left="1985" w:header="720" w:footer="720" w:gutter="0"/>
          <w:cols w:space="720"/>
          <w:docGrid w:linePitch="299"/>
        </w:sectPr>
      </w:pP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3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2022 год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2023–2024 годов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41" w:name="P2028"/>
      <w:bookmarkEnd w:id="41"/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СВЕДЕНИЯ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 xml:space="preserve">о целевых индикаторах и показателях результативности Программы, 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подпрограмм, отдельных мероприятий Программы и их значениях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52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851"/>
        <w:gridCol w:w="4252"/>
        <w:gridCol w:w="1134"/>
        <w:gridCol w:w="851"/>
        <w:gridCol w:w="1134"/>
        <w:gridCol w:w="1134"/>
        <w:gridCol w:w="17"/>
        <w:gridCol w:w="1117"/>
        <w:gridCol w:w="34"/>
      </w:tblGrid>
      <w:tr w:rsidR="008116BB" w:rsidRPr="00D91F5B" w:rsidTr="004D0BFC">
        <w:trPr>
          <w:gridAfter w:val="1"/>
          <w:wAfter w:w="34" w:type="dxa"/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2" w:name="P2357"/>
            <w:bookmarkEnd w:id="42"/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BB" w:rsidRPr="00D91F5B" w:rsidRDefault="008116BB" w:rsidP="00D91F5B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:rsidR="008116BB" w:rsidRPr="00D91F5B" w:rsidRDefault="008116BB" w:rsidP="00D91F5B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индикатора, показателя</w:t>
            </w:r>
          </w:p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BB" w:rsidRPr="00D91F5B" w:rsidRDefault="008116BB" w:rsidP="00D91F5B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ницы изм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пок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р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BB" w:rsidRPr="00D91F5B" w:rsidRDefault="008116BB" w:rsidP="00D91F5B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дичность опред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значений целевых индик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торов, показат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р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</w:t>
            </w:r>
          </w:p>
          <w:p w:rsidR="008116BB" w:rsidRPr="00D91F5B" w:rsidRDefault="008116BB" w:rsidP="00811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резул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тативн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116BB" w:rsidRPr="00D91F5B" w:rsidTr="004D0BFC">
        <w:trPr>
          <w:gridAfter w:val="1"/>
          <w:wAfter w:w="34" w:type="dxa"/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B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2022</w:t>
            </w:r>
          </w:p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B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2023</w:t>
            </w:r>
          </w:p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6B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1F5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</w:tr>
      <w:tr w:rsidR="008116BB" w:rsidRPr="00D91F5B" w:rsidTr="004D0BFC">
        <w:trPr>
          <w:gridAfter w:val="1"/>
          <w:wAfter w:w="34" w:type="dxa"/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BB" w:rsidRPr="00D91F5B" w:rsidRDefault="008116BB" w:rsidP="00D91F5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16BB" w:rsidTr="004D0BFC">
        <w:trPr>
          <w:gridAfter w:val="1"/>
          <w:wAfter w:w="34" w:type="dxa"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8116BB" w:rsidTr="004D0BFC">
        <w:trPr>
          <w:gridAfter w:val="1"/>
          <w:wAfter w:w="34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 w:rsidP="00C000F7">
            <w:pPr>
              <w:rPr>
                <w:sz w:val="24"/>
                <w:szCs w:val="24"/>
              </w:rPr>
            </w:pPr>
            <w:r>
              <w:t>Муниципальная программа «Развитие образования в городе Красноярске» на 202</w:t>
            </w:r>
            <w:r w:rsidR="00C000F7">
              <w:t>2</w:t>
            </w:r>
            <w:r>
              <w:t xml:space="preserve"> год и плановый период 202</w:t>
            </w:r>
            <w:r w:rsidR="00C000F7">
              <w:t>3</w:t>
            </w:r>
            <w:r>
              <w:t>–202</w:t>
            </w:r>
            <w:r w:rsidR="00C000F7">
              <w:t>4</w:t>
            </w:r>
            <w: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8116BB" w:rsidTr="004D0BFC">
        <w:trPr>
          <w:trHeight w:val="3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Целевой индика-тор 1. Удельный вес численности населения в возрасте 7–18 лет, охваченного образованием в муниципальных общеобразовательных учрежд</w:t>
            </w:r>
            <w:r>
              <w:t>е</w:t>
            </w:r>
            <w:r>
              <w:t>ниях, в общей численности нас</w:t>
            </w:r>
            <w:r>
              <w:t>е</w:t>
            </w:r>
            <w:r>
              <w:t>ления  в возрасте 7–18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статистический отчет «Возрастно-половой состав постоянного населения по отдел</w:t>
            </w:r>
            <w:r>
              <w:t>ь</w:t>
            </w:r>
            <w:r>
              <w:t>ным возрастным группам  по городскому округу г. Красноярск» по состоянию на 31 декабря отчетного года;</w:t>
            </w:r>
            <w:r>
              <w:br/>
              <w:t>форма федерального статистического наблюдения № ОО-1 «Сведения об орг</w:t>
            </w:r>
            <w:r>
              <w:t>а</w:t>
            </w:r>
            <w:r>
              <w:t>низации, осуществляющей подготовку по образовательным программам начальн</w:t>
            </w:r>
            <w:r>
              <w:t>о</w:t>
            </w:r>
            <w:r>
              <w:t>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84,0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85,0</w:t>
            </w:r>
          </w:p>
        </w:tc>
      </w:tr>
      <w:tr w:rsidR="008116BB" w:rsidTr="004D0BFC">
        <w:trPr>
          <w:trHeight w:val="3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Целевой индикатор 2. Доля д</w:t>
            </w:r>
            <w:r>
              <w:t>е</w:t>
            </w:r>
            <w:r>
              <w:t>тей в возрасте 1-6 лет, получа</w:t>
            </w:r>
            <w:r>
              <w:t>ю</w:t>
            </w:r>
            <w:r>
              <w:t>щих дошкольную образовател</w:t>
            </w:r>
            <w:r>
              <w:t>ь</w:t>
            </w:r>
            <w:r>
              <w:t>ную услугу и (или) услугу по их содержанию в муниципальных образовательных учреждениях в общей численности детей в во</w:t>
            </w:r>
            <w:r>
              <w:t>з</w:t>
            </w:r>
            <w:r>
              <w:t>расте 1-6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статистический отчет «Возрастно-половой состав постоянного населения по отдел</w:t>
            </w:r>
            <w:r>
              <w:t>ь</w:t>
            </w:r>
            <w:r>
              <w:t>ным возрастным группам  по городскому округу г. Красноярск» по состоянию на 31 декабря отчетного года;</w:t>
            </w:r>
            <w:r>
              <w:br/>
              <w:t>форма  федерального статистического наблюдения №85-К «Сведения о деятел</w:t>
            </w:r>
            <w:r>
              <w:t>ь</w:t>
            </w:r>
            <w:r>
              <w:t>ности организации, осуществляющей о</w:t>
            </w:r>
            <w:r>
              <w:t>б</w:t>
            </w:r>
            <w:r>
              <w:t>разовательную деятельность по образов</w:t>
            </w:r>
            <w:r>
              <w:t>а</w:t>
            </w:r>
            <w:r>
              <w:t>тельным программам дошкольного обр</w:t>
            </w:r>
            <w:r>
              <w:t>а</w:t>
            </w:r>
            <w:r>
              <w:t>зования, присмотр и уход за детьми».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61,42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63,30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63,60</w:t>
            </w:r>
          </w:p>
        </w:tc>
      </w:tr>
      <w:tr w:rsidR="008116BB" w:rsidTr="004D0BFC">
        <w:trPr>
          <w:trHeight w:val="30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Целевой индикатор 3. Уровень обеспеченности детей в возрасте от 3 до 6 лет местами в дошкол</w:t>
            </w:r>
            <w:r>
              <w:t>ь</w:t>
            </w:r>
            <w:r>
              <w:t>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 федерального статистического наблюдения №85-К «Сведения о деятел</w:t>
            </w:r>
            <w:r>
              <w:t>ь</w:t>
            </w:r>
            <w:r>
              <w:t>ности организации, осуществляющей о</w:t>
            </w:r>
            <w:r>
              <w:t>б</w:t>
            </w:r>
            <w:r>
              <w:t>разовательную деятельность по образов</w:t>
            </w:r>
            <w:r>
              <w:t>а</w:t>
            </w:r>
            <w:r>
              <w:t>тельным программам дошкольного обр</w:t>
            </w:r>
            <w:r>
              <w:t>а</w:t>
            </w:r>
            <w:r>
              <w:t>зования, присмотр и уход за детьми»;</w:t>
            </w:r>
            <w:r>
              <w:br/>
              <w:t xml:space="preserve"> данные автоматизированной информ</w:t>
            </w:r>
            <w:r>
              <w:t>а</w:t>
            </w:r>
            <w:r>
              <w:t>ционной системы «Прием заявлений в учреждения дошкольного образования»;</w:t>
            </w:r>
            <w:r>
              <w:br/>
              <w:t>данные федерального сайта «Дошкольное образование».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97,80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98,60</w:t>
            </w:r>
          </w:p>
        </w:tc>
      </w:tr>
      <w:tr w:rsidR="008116BB" w:rsidTr="004D0BFC">
        <w:trPr>
          <w:trHeight w:val="3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Целевой индикатор 4. Доля в</w:t>
            </w:r>
            <w:r>
              <w:t>ы</w:t>
            </w:r>
            <w:r>
              <w:t>пускников, не получивших атт</w:t>
            </w:r>
            <w:r>
              <w:t>е</w:t>
            </w:r>
            <w:r>
              <w:t>стат о среднем общем образов</w:t>
            </w:r>
            <w:r>
              <w:t>а</w:t>
            </w:r>
            <w:r>
              <w:t>нии, в общей численности в</w:t>
            </w:r>
            <w:r>
              <w:t>ы</w:t>
            </w:r>
            <w:r>
              <w:t>пускников муниципальных о</w:t>
            </w:r>
            <w:r>
              <w:t>б</w:t>
            </w:r>
            <w:r>
              <w:t>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федерального статистического наблюдения №ОО-1 «Сведения об орг</w:t>
            </w:r>
            <w:r>
              <w:t>а</w:t>
            </w:r>
            <w:r>
              <w:t>низации, осуществляющей подготовку по образовательным программам начальн</w:t>
            </w:r>
            <w:r>
              <w:t>о</w:t>
            </w:r>
            <w:r>
              <w:t>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1,1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1,1</w:t>
            </w:r>
          </w:p>
        </w:tc>
      </w:tr>
      <w:tr w:rsidR="008116BB" w:rsidTr="004D0BFC">
        <w:trPr>
          <w:trHeight w:val="4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Целевой индикатор 5. Доля м</w:t>
            </w:r>
            <w:r>
              <w:t>у</w:t>
            </w:r>
            <w:r>
              <w:t>ниципальных дошкольных и о</w:t>
            </w:r>
            <w:r>
              <w:t>б</w:t>
            </w:r>
            <w:r>
              <w:t>щеобразовательных учрежд</w:t>
            </w:r>
            <w:r>
              <w:t>е</w:t>
            </w:r>
            <w:r>
              <w:t>ний, здания которых находятся в аварийном состоянии или тр</w:t>
            </w:r>
            <w:r>
              <w:t>е</w:t>
            </w:r>
            <w:r>
              <w:t>буют капитального ремонта, в общем числе муниципальных дошкольных и общеобразов</w:t>
            </w:r>
            <w:r>
              <w:t>а</w:t>
            </w:r>
            <w:r>
              <w:t>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перечень муниципальных бюджетных и автономных учреждений отрасли «Обр</w:t>
            </w:r>
            <w:r>
              <w:t>а</w:t>
            </w:r>
            <w:r>
              <w:t>зование», в отношении которых главное управление образования администрации города осуществляет функции и полном</w:t>
            </w:r>
            <w:r>
              <w:t>о</w:t>
            </w:r>
            <w:r>
              <w:t>чия координирующего органа по форм</w:t>
            </w:r>
            <w:r>
              <w:t>и</w:t>
            </w:r>
            <w:r>
              <w:t>рованию и финансовому обеспечению выполнения муниципального задания на оказание муниципальных услуг (выполн</w:t>
            </w:r>
            <w:r>
              <w:t>е</w:t>
            </w:r>
            <w:r>
              <w:t>ние работ), утвержденный распоряжен</w:t>
            </w:r>
            <w:r>
              <w:t>и</w:t>
            </w:r>
            <w:r>
              <w:t xml:space="preserve">ем администрации города Красноярска от 30.12.2011 №34-соц; </w:t>
            </w:r>
            <w:r>
              <w:br/>
              <w:t>перечень муниципальных образовател</w:t>
            </w:r>
            <w:r>
              <w:t>ь</w:t>
            </w:r>
            <w:r>
              <w:t>ных организаций, здания которых нах</w:t>
            </w:r>
            <w:r>
              <w:t>о</w:t>
            </w:r>
            <w:r>
              <w:t>дятся в аварийном состоянии или требуют капитального ремонта, утвержденный приказом главного управления образов</w:t>
            </w:r>
            <w:r>
              <w:t>а</w:t>
            </w:r>
            <w:r>
              <w:t>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Pr="008116BB" w:rsidRDefault="008116BB"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17,1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17,1</w:t>
            </w:r>
          </w:p>
        </w:tc>
      </w:tr>
      <w:tr w:rsidR="008116BB" w:rsidTr="004D0BFC">
        <w:trPr>
          <w:trHeight w:val="3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Целевой индикатор 6. Доля д</w:t>
            </w:r>
            <w:r>
              <w:t>е</w:t>
            </w:r>
            <w:r>
              <w:t>тей в возрасте 5–18 лет, получ</w:t>
            </w:r>
            <w:r>
              <w:t>а</w:t>
            </w:r>
            <w:r>
              <w:t>ющих услуги по дополнительн</w:t>
            </w:r>
            <w:r>
              <w:t>о</w:t>
            </w:r>
            <w:r>
              <w:t>му образованию в организациях различной организационно-правовой формы и формы со</w:t>
            </w:r>
            <w:r>
              <w:t>б</w:t>
            </w:r>
            <w:r>
              <w:t>ственности, в общей численности детей данной возрастной группы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статистический отчет "Возрастно-половой состав постоянного населения по отдел</w:t>
            </w:r>
            <w:r>
              <w:t>ь</w:t>
            </w:r>
            <w:r>
              <w:t>ным возрастным группам по городскому округу г. Красноярск" по состоянию на 31 декабря отчетного года;</w:t>
            </w:r>
            <w:r>
              <w:br/>
              <w:t>форма федерального статистического наблюдения N 1-ДОП "Сведения о допо</w:t>
            </w:r>
            <w:r>
              <w:t>л</w:t>
            </w:r>
            <w:r>
              <w:t>нительном образовании детей";</w:t>
            </w:r>
            <w:r>
              <w:br/>
              <w:t>форма федерального статистического наблюдения N 5-ФК "Сведения по орган</w:t>
            </w:r>
            <w:r>
              <w:t>и</w:t>
            </w:r>
            <w:r>
              <w:t>зациям осуществляющим спортивную подготовку";</w:t>
            </w:r>
            <w:r>
              <w:br/>
              <w:t>форма федерального статистического наблюдения N 3-АФК "Сведения об ада</w:t>
            </w:r>
            <w:r>
              <w:t>п</w:t>
            </w:r>
            <w:r>
              <w:t>тивной физической культуре и спорте"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74,0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75,0</w:t>
            </w:r>
          </w:p>
        </w:tc>
      </w:tr>
      <w:tr w:rsidR="008116BB" w:rsidTr="004D0BFC">
        <w:trPr>
          <w:gridAfter w:val="1"/>
          <w:wAfter w:w="34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1302F8">
            <w:pPr>
              <w:rPr>
                <w:sz w:val="24"/>
                <w:szCs w:val="24"/>
              </w:rPr>
            </w:pPr>
            <w:hyperlink r:id="rId94" w:anchor="RANGE!P442" w:history="1">
              <w:r w:rsidR="008116BB">
                <w:rPr>
                  <w:rStyle w:val="ad"/>
                </w:rPr>
                <w:t>Подпрограмма 1 «Развитие дошкольного образования, создание условий для осуществления присмотра и ухода за детьми»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8116BB" w:rsidTr="004D0BFC">
        <w:trPr>
          <w:gridAfter w:val="1"/>
          <w:wAfter w:w="34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Доля детей, получающих д</w:t>
            </w:r>
            <w:r>
              <w:t>о</w:t>
            </w:r>
            <w:r>
              <w:t>школьное образование в вари</w:t>
            </w:r>
            <w:r>
              <w:t>а</w:t>
            </w:r>
            <w:r>
              <w:t>тивных формах (служба ранней помощи, лекотека, центры игр</w:t>
            </w:r>
            <w:r>
              <w:t>о</w:t>
            </w:r>
            <w:r>
              <w:t>вой поддержки ребенка и др</w:t>
            </w:r>
            <w:r>
              <w:t>у</w:t>
            </w:r>
            <w:r>
              <w:t xml:space="preserve">гие, включая негосударственный сектор), в общей численности детей, получающих дошкольное 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федерального статистического наблюдения № 85-К «Сведения о де</w:t>
            </w:r>
            <w:r>
              <w:t>я</w:t>
            </w:r>
            <w:r>
              <w:t>тельности организации, осуществляющей образовательную деятельность по обр</w:t>
            </w:r>
            <w:r>
              <w:t>а</w:t>
            </w:r>
            <w:r>
              <w:t>зовательным программам дошкольного образования, присмотр и уход за детьми».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7,40</w:t>
            </w:r>
          </w:p>
        </w:tc>
      </w:tr>
      <w:tr w:rsidR="008116BB" w:rsidTr="004D0BFC">
        <w:trPr>
          <w:gridAfter w:val="1"/>
          <w:wAfter w:w="34" w:type="dxa"/>
          <w:trHeight w:val="1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Доля детей в возрасте 1-6 лет, состоящих на учете для опред</w:t>
            </w:r>
            <w:r>
              <w:t>е</w:t>
            </w:r>
            <w:r>
              <w:t>ления в муниципальные д</w:t>
            </w:r>
            <w:r>
              <w:t>о</w:t>
            </w:r>
            <w:r>
              <w:t>школьные образовательные учреждения, в общей численн</w:t>
            </w:r>
            <w:r>
              <w:t>о</w:t>
            </w:r>
            <w:r>
              <w:t>сти детей в возрасте 1-6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 xml:space="preserve"> статистический отчет "Возрастно-половой состав постоянного населения по отдел</w:t>
            </w:r>
            <w:r>
              <w:t>ь</w:t>
            </w:r>
            <w:r>
              <w:t>ным возрастным группам по городскому округу г. Красноярск" по состоянию на 31 декабря отчетного года;</w:t>
            </w:r>
            <w:r>
              <w:br/>
              <w:t>данные федерального сайта "Дошкольное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3,10</w:t>
            </w:r>
          </w:p>
        </w:tc>
      </w:tr>
      <w:tr w:rsidR="008116BB" w:rsidTr="004D0BFC">
        <w:trPr>
          <w:gridAfter w:val="1"/>
          <w:wAfter w:w="34" w:type="dxa"/>
          <w:trHeight w:val="2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Количество дополнительно с</w:t>
            </w:r>
            <w:r>
              <w:t>о</w:t>
            </w:r>
            <w:r>
              <w:t>зданных мест для детей в сист</w:t>
            </w:r>
            <w:r>
              <w:t>е</w:t>
            </w:r>
            <w:r>
              <w:t>ме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ед</w:t>
            </w:r>
            <w:r>
              <w:t>и</w:t>
            </w:r>
            <w:r>
              <w:t>н</w:t>
            </w:r>
            <w:r>
              <w:t>и</w:t>
            </w:r>
            <w:r>
              <w:t>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spacing w:after="240"/>
              <w:rPr>
                <w:sz w:val="24"/>
                <w:szCs w:val="24"/>
              </w:rPr>
            </w:pPr>
            <w:r>
              <w:t>отчеты о достижении значений результ</w:t>
            </w:r>
            <w:r>
              <w:t>а</w:t>
            </w:r>
            <w:r>
              <w:t>тов использования Субсидий , являющи</w:t>
            </w:r>
            <w:r>
              <w:t>е</w:t>
            </w:r>
            <w:r>
              <w:t>ся приложениями к соглашениям о предоставлении субсидий из вышесто</w:t>
            </w:r>
            <w:r>
              <w:t>я</w:t>
            </w:r>
            <w:r>
              <w:t>щих бюджетов   местному бюджету гор</w:t>
            </w:r>
            <w:r>
              <w:t>о</w:t>
            </w:r>
            <w:r>
              <w:t>да Красноярска на создание дополн</w:t>
            </w:r>
            <w:r>
              <w:t>и</w:t>
            </w:r>
            <w:r>
              <w:t>тельных мест   для детей  в образовател</w:t>
            </w:r>
            <w:r>
              <w:t>ь</w:t>
            </w:r>
            <w:r>
              <w:t>ных организациях, осуществляющих обр</w:t>
            </w:r>
            <w:r>
              <w:t>а</w:t>
            </w:r>
            <w:r>
              <w:t>зовательную деятельность по образов</w:t>
            </w:r>
            <w:r>
              <w:t>а</w:t>
            </w:r>
            <w:r>
              <w:t>тельным программам дошкольного обр</w:t>
            </w:r>
            <w:r>
              <w:t>а</w:t>
            </w:r>
            <w:r>
              <w:t>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8116BB" w:rsidTr="004D0BFC">
        <w:trPr>
          <w:gridAfter w:val="1"/>
          <w:wAfter w:w="34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1302F8">
            <w:pPr>
              <w:rPr>
                <w:sz w:val="24"/>
                <w:szCs w:val="24"/>
              </w:rPr>
            </w:pPr>
            <w:hyperlink r:id="rId95" w:anchor="RANGE!P636" w:history="1">
              <w:r w:rsidR="008116BB">
                <w:rPr>
                  <w:rStyle w:val="ad"/>
                </w:rPr>
                <w:t>Подпрограмма 2 «Развитие общего образования»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8116BB" w:rsidTr="004D0BFC">
        <w:trPr>
          <w:gridAfter w:val="1"/>
          <w:wAfter w:w="34" w:type="dxa"/>
          <w:trHeight w:val="1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Удельный вес численности уч</w:t>
            </w:r>
            <w:r>
              <w:t>и</w:t>
            </w:r>
            <w:r>
              <w:t>телей в возрасте до 35 лет в о</w:t>
            </w:r>
            <w:r>
              <w:t>б</w:t>
            </w:r>
            <w:r>
              <w:t>щей численности учителей м</w:t>
            </w:r>
            <w:r>
              <w:t>у</w:t>
            </w:r>
            <w:r>
              <w:t>ниципальных общеобразов</w:t>
            </w:r>
            <w:r>
              <w:t>а</w:t>
            </w:r>
            <w:r>
              <w:t>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федерального статистического наблюдения №ОО-1 «Сведения об орг</w:t>
            </w:r>
            <w:r>
              <w:t>а</w:t>
            </w:r>
            <w:r>
              <w:t>низации, осуществляющей подготовку по образовательным программам начальн</w:t>
            </w:r>
            <w:r>
              <w:t>о</w:t>
            </w:r>
            <w:r>
              <w:t>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30,0</w:t>
            </w:r>
          </w:p>
        </w:tc>
      </w:tr>
      <w:tr w:rsidR="008116BB" w:rsidTr="004D0BFC">
        <w:trPr>
          <w:gridAfter w:val="1"/>
          <w:wAfter w:w="34" w:type="dxa"/>
          <w:trHeight w:val="2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Количество дополнительно с</w:t>
            </w:r>
            <w:r>
              <w:t>о</w:t>
            </w:r>
            <w:r>
              <w:t>зданных мест для детей в сист</w:t>
            </w:r>
            <w:r>
              <w:t>е</w:t>
            </w:r>
            <w:r>
              <w:t>ме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ед</w:t>
            </w:r>
            <w:r>
              <w:t>и</w:t>
            </w:r>
            <w:r>
              <w:t>н</w:t>
            </w:r>
            <w:r>
              <w:t>и</w:t>
            </w:r>
            <w:r>
              <w:t>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отчет  о результативности использования субсидии, являющийся приложением к соглашению о выделении субсидии на создание дополнительных мест  в образ</w:t>
            </w:r>
            <w:r>
              <w:t>о</w:t>
            </w:r>
            <w:r>
              <w:t>вательных организациях  г. Красноярска, осуществляющих образовательную де</w:t>
            </w:r>
            <w:r>
              <w:t>я</w:t>
            </w:r>
            <w:r>
              <w:t>тельность по образовательным програ</w:t>
            </w:r>
            <w:r>
              <w:t>м</w:t>
            </w:r>
            <w:r>
              <w:t>мам общего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8116BB" w:rsidTr="004D0BFC">
        <w:trPr>
          <w:gridAfter w:val="1"/>
          <w:wAfter w:w="34" w:type="dxa"/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1302F8">
            <w:pPr>
              <w:rPr>
                <w:sz w:val="24"/>
                <w:szCs w:val="24"/>
              </w:rPr>
            </w:pPr>
            <w:hyperlink r:id="rId96" w:anchor="RANGE!P857" w:history="1">
              <w:r w:rsidR="008116BB">
                <w:rPr>
                  <w:rStyle w:val="ad"/>
                </w:rPr>
                <w:t>Подпрограмма 3 «Развитие дополнительного образования»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8116BB" w:rsidTr="004D0BFC">
        <w:trPr>
          <w:gridAfter w:val="1"/>
          <w:wAfter w:w="34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Доля детей в возрасте  5–18 лет, получающих услуги по дополн</w:t>
            </w:r>
            <w:r>
              <w:t>и</w:t>
            </w:r>
            <w:r>
              <w:t>тельному образованию в мун</w:t>
            </w:r>
            <w:r>
              <w:t>и</w:t>
            </w:r>
            <w:r>
              <w:t>ципальных учреждениях допо</w:t>
            </w:r>
            <w:r>
              <w:t>л</w:t>
            </w:r>
            <w:r>
              <w:t>нительного образования, в о</w:t>
            </w:r>
            <w:r>
              <w:t>б</w:t>
            </w:r>
            <w:r>
              <w:t>щей численности детей данной возрастной группы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статистический отчет «Возрастно-половой состав постоянного населения по отдел</w:t>
            </w:r>
            <w:r>
              <w:t>ь</w:t>
            </w:r>
            <w:r>
              <w:t>ным возрастным группам  по городскому округу г. Красноярск»  на 31 декабря о</w:t>
            </w:r>
            <w:r>
              <w:t>т</w:t>
            </w:r>
            <w:r>
              <w:t>четного года;</w:t>
            </w:r>
            <w:r>
              <w:br/>
              <w:t>форма  федерального статистического наблюдения №1-ДО «Сведения об учр</w:t>
            </w:r>
            <w:r>
              <w:t>е</w:t>
            </w:r>
            <w:r>
              <w:t>ждении дополнительного образования детей».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26,00</w:t>
            </w:r>
          </w:p>
        </w:tc>
      </w:tr>
      <w:tr w:rsidR="008116BB" w:rsidTr="004D0BFC">
        <w:trPr>
          <w:gridAfter w:val="1"/>
          <w:wAfter w:w="34" w:type="dxa"/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Охват детей в возрасте от 5 до 18 лет, имеющих право на получ</w:t>
            </w:r>
            <w:r>
              <w:t>е</w:t>
            </w:r>
            <w:r>
              <w:t>ние дополнительного образов</w:t>
            </w:r>
            <w:r>
              <w:t>а</w:t>
            </w:r>
            <w:r>
              <w:t>ния в рамках системы персон</w:t>
            </w:r>
            <w:r>
              <w:t>и</w:t>
            </w:r>
            <w:r>
              <w:t>фицированного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статистический отчет "Возрастно-половой состав постоянного населения по отдел</w:t>
            </w:r>
            <w:r>
              <w:t>ь</w:t>
            </w:r>
            <w:r>
              <w:t>ным возрастным группам по городскому округу г. Красноярск" на 31 декабря о</w:t>
            </w:r>
            <w:r>
              <w:t>т</w:t>
            </w:r>
            <w:r>
              <w:t xml:space="preserve">четного года; </w:t>
            </w:r>
            <w:r>
              <w:br/>
              <w:t>сводный отчет, сформированный из базы данных "Навигатор дополнительного о</w:t>
            </w:r>
            <w:r>
              <w:t>б</w:t>
            </w:r>
            <w:r>
              <w:t>разования детей Красноярского края" по состоянию на 31 декабря отчетного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15,69</w:t>
            </w:r>
          </w:p>
        </w:tc>
      </w:tr>
      <w:tr w:rsidR="008116BB" w:rsidTr="004D0BFC">
        <w:trPr>
          <w:gridAfter w:val="1"/>
          <w:wAfter w:w="34" w:type="dxa"/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1302F8">
            <w:pPr>
              <w:rPr>
                <w:sz w:val="24"/>
                <w:szCs w:val="24"/>
              </w:rPr>
            </w:pPr>
            <w:hyperlink r:id="rId97" w:anchor="RANGE!P973" w:history="1">
              <w:r w:rsidR="008116BB">
                <w:rPr>
                  <w:rStyle w:val="ad"/>
                </w:rPr>
                <w:t>Подпрограмма 4 «Организация отдыха и занятости детей в каникулярное время»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8116BB" w:rsidTr="001302F8">
        <w:trPr>
          <w:gridAfter w:val="1"/>
          <w:wAfter w:w="34" w:type="dxa"/>
          <w:trHeight w:val="3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Доля детей, охваченных разными видами отдыха и оздоровления, от общего количества обуча</w:t>
            </w:r>
            <w:r>
              <w:t>ю</w:t>
            </w:r>
            <w:r>
              <w:t>щихся в муниципальных общ</w:t>
            </w:r>
            <w:r>
              <w:t>е</w:t>
            </w:r>
            <w:r>
              <w:t>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федерального статистического наблюдения №ОО-1 «Сведения об орг</w:t>
            </w:r>
            <w:r>
              <w:t>а</w:t>
            </w:r>
            <w:r>
              <w:t>низации, осуществляющей подготовку по образовательным программам начальн</w:t>
            </w:r>
            <w:r>
              <w:t>о</w:t>
            </w:r>
            <w:r>
              <w:t>го общего, основного общего, среднего общего образования».</w:t>
            </w:r>
            <w:r>
              <w:br/>
              <w:t>отчет о численности детей города Красн</w:t>
            </w:r>
            <w:r>
              <w:t>о</w:t>
            </w:r>
            <w:r>
              <w:t>ярска, охваченных разными видами отд</w:t>
            </w:r>
            <w:r>
              <w:t>ы</w:t>
            </w:r>
            <w:r>
              <w:t>ха и оздоровления, в том числе в загоро</w:t>
            </w:r>
            <w:r>
              <w:t>д</w:t>
            </w:r>
            <w:r>
              <w:t>ных лагерях, в лагерях с дневным преб</w:t>
            </w:r>
            <w:r>
              <w:t>ы</w:t>
            </w:r>
            <w:r>
              <w:t>ванием детей, в профильных экологич</w:t>
            </w:r>
            <w:r>
              <w:t>е</w:t>
            </w:r>
            <w:r>
              <w:t>ских объединениях и занятых в других формах отдыха, утвержденный приказом главного управления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41,3</w:t>
            </w:r>
          </w:p>
        </w:tc>
      </w:tr>
      <w:tr w:rsidR="008116BB" w:rsidTr="001302F8">
        <w:trPr>
          <w:gridAfter w:val="3"/>
          <w:wAfter w:w="1168" w:type="dxa"/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1302F8">
            <w:pPr>
              <w:rPr>
                <w:sz w:val="24"/>
                <w:szCs w:val="24"/>
              </w:rPr>
            </w:pPr>
            <w:hyperlink r:id="rId98" w:anchor="RANGE!P1109" w:history="1">
              <w:r w:rsidR="008116BB">
                <w:rPr>
                  <w:rStyle w:val="ad"/>
                </w:rPr>
                <w:t>Подпрограмма 5 «Развитие физической культуры и спорта в системе образования»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8116BB" w:rsidTr="001302F8">
        <w:trPr>
          <w:gridAfter w:val="1"/>
          <w:wAfter w:w="34" w:type="dxa"/>
          <w:trHeight w:val="30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Охват занимающихся физической культурой и спортом во внеуро</w:t>
            </w:r>
            <w:r>
              <w:t>ч</w:t>
            </w:r>
            <w:r>
              <w:t>ное время от общей численности детей и подростков 7–18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федерального статистического наблюдения №ОО-1 «Сведения об орг</w:t>
            </w:r>
            <w:r>
              <w:t>а</w:t>
            </w:r>
            <w:r>
              <w:t>низации, осуществляющей подготовку по образовательным программам начальн</w:t>
            </w:r>
            <w:r>
              <w:t>о</w:t>
            </w:r>
            <w:r>
              <w:t>го общего, основного общего, среднего общего образования».</w:t>
            </w:r>
            <w:r>
              <w:br/>
              <w:t>ежегодный мониторинг физкультурно-спортивной деятельности общеобразов</w:t>
            </w:r>
            <w:r>
              <w:t>а</w:t>
            </w:r>
            <w:r>
              <w:t>тельных организаций субъектов Росси</w:t>
            </w:r>
            <w:r>
              <w:t>й</w:t>
            </w:r>
            <w:r>
              <w:t>ской Федерации, организованный в Ед</w:t>
            </w:r>
            <w:r>
              <w:t>и</w:t>
            </w:r>
            <w:r>
              <w:t>ной информационной системе обеспеч</w:t>
            </w:r>
            <w:r>
              <w:t>е</w:t>
            </w:r>
            <w:r>
              <w:t>ния деятельности  Минобрнауки 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23,0</w:t>
            </w:r>
          </w:p>
        </w:tc>
      </w:tr>
      <w:tr w:rsidR="008116BB" w:rsidTr="004D0BFC">
        <w:trPr>
          <w:gridAfter w:val="1"/>
          <w:wAfter w:w="34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1302F8">
            <w:pPr>
              <w:rPr>
                <w:sz w:val="24"/>
                <w:szCs w:val="24"/>
              </w:rPr>
            </w:pPr>
            <w:hyperlink r:id="rId99" w:anchor="RANGE!P1208" w:history="1">
              <w:r w:rsidR="008116BB">
                <w:rPr>
                  <w:rStyle w:val="ad"/>
                </w:rPr>
                <w:t>Подпрограмма 6 «Создание условий для инклюзивного образования детей с ограниченными возможн</w:t>
              </w:r>
              <w:r w:rsidR="008116BB">
                <w:rPr>
                  <w:rStyle w:val="ad"/>
                </w:rPr>
                <w:t>о</w:t>
              </w:r>
              <w:r w:rsidR="008116BB">
                <w:rPr>
                  <w:rStyle w:val="ad"/>
                </w:rPr>
                <w:t>стями здоровья»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8116BB" w:rsidTr="004D0BFC">
        <w:trPr>
          <w:gridAfter w:val="1"/>
          <w:wAfter w:w="34" w:type="dxa"/>
          <w:trHeight w:val="15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Охват детей с ОВЗ в муниципал</w:t>
            </w:r>
            <w:r>
              <w:t>ь</w:t>
            </w:r>
            <w:r>
              <w:t>ных общеобразовательных учреждениях  доступным обр</w:t>
            </w:r>
            <w:r>
              <w:t>а</w:t>
            </w:r>
            <w:r>
              <w:t>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федерального статистического наблюдения №ОО-1 «Сведения об орг</w:t>
            </w:r>
            <w:r>
              <w:t>а</w:t>
            </w:r>
            <w:r>
              <w:t>низации, осуществляющей подготовку по образовательным программам начальн</w:t>
            </w:r>
            <w:r>
              <w:t>о</w:t>
            </w:r>
            <w:r>
              <w:t>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5 115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5 340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5 630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5 900</w:t>
            </w:r>
          </w:p>
        </w:tc>
      </w:tr>
      <w:tr w:rsidR="008116BB" w:rsidTr="004D0BFC">
        <w:trPr>
          <w:gridAfter w:val="1"/>
          <w:wAfter w:w="34" w:type="dxa"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Охват детей, обучающихся  в м</w:t>
            </w:r>
            <w:r>
              <w:t>у</w:t>
            </w:r>
            <w:r>
              <w:t>ниципальных общеобразов</w:t>
            </w:r>
            <w:r>
              <w:t>а</w:t>
            </w:r>
            <w:r>
              <w:t>тельных учреждениях по ФГОС для детей с ОВЗ  и ФГОС для об</w:t>
            </w:r>
            <w:r>
              <w:t>у</w:t>
            </w:r>
            <w:r>
              <w:t>чающихся  с интеллектуальными нарушениями (умственной о</w:t>
            </w:r>
            <w:r>
              <w:t>т</w:t>
            </w:r>
            <w:r>
              <w:t>сталостью)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федерального статистического наблюдения №ОО-1 «Сведения об орг</w:t>
            </w:r>
            <w:r>
              <w:t>а</w:t>
            </w:r>
            <w:r>
              <w:t>низации, осуществляющей подготовку по образовательным программам начальн</w:t>
            </w:r>
            <w:r>
              <w:t>о</w:t>
            </w:r>
            <w:r>
              <w:t>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3 873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4 236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4 586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4 836</w:t>
            </w:r>
          </w:p>
        </w:tc>
      </w:tr>
      <w:tr w:rsidR="008116BB" w:rsidTr="004D0BFC">
        <w:trPr>
          <w:gridAfter w:val="1"/>
          <w:wAfter w:w="34" w:type="dxa"/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1302F8">
            <w:pPr>
              <w:rPr>
                <w:sz w:val="24"/>
                <w:szCs w:val="24"/>
              </w:rPr>
            </w:pPr>
            <w:hyperlink r:id="rId100" w:anchor="RANGE!P1325" w:history="1">
              <w:r w:rsidR="008116BB">
                <w:rPr>
                  <w:rStyle w:val="ad"/>
                </w:rPr>
                <w:t>Подпрограмма 7 «Организация питания обучающихся»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8116BB" w:rsidTr="004D0BFC">
        <w:trPr>
          <w:gridAfter w:val="1"/>
          <w:wAfter w:w="34" w:type="dxa"/>
          <w:trHeight w:val="26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Охват обучающихся муниц</w:t>
            </w:r>
            <w:r>
              <w:t>и</w:t>
            </w:r>
            <w:r>
              <w:t>пальных общеобразовательных организаций 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федерального статистического наблюдения №ОО-1 «Сведения об орг</w:t>
            </w:r>
            <w:r>
              <w:t>а</w:t>
            </w:r>
            <w:r>
              <w:t>низации, осуществляющей подготовку по образовательным программам начальн</w:t>
            </w:r>
            <w:r>
              <w:t>о</w:t>
            </w:r>
            <w:r>
              <w:t>го общего, основного общего, среднего общего образования»;</w:t>
            </w:r>
            <w:r>
              <w:br/>
              <w:t>отчет «Общие сведения об организации и обеспечении питанием обучающихся о</w:t>
            </w:r>
            <w:r>
              <w:t>б</w:t>
            </w:r>
            <w:r>
              <w:t>щеобразовательных организаций», утвержденный приказом главного упра</w:t>
            </w:r>
            <w:r>
              <w:t>в</w:t>
            </w:r>
            <w:r>
              <w:t>ления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93,6</w:t>
            </w:r>
          </w:p>
        </w:tc>
      </w:tr>
      <w:tr w:rsidR="008116BB" w:rsidTr="004D0BFC">
        <w:trPr>
          <w:gridAfter w:val="1"/>
          <w:wAfter w:w="34" w:type="dxa"/>
          <w:trHeight w:val="2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lastRenderedPageBreak/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Доля обучающихся  1-4 классов муниципальных  общеобразов</w:t>
            </w:r>
            <w:r>
              <w:t>а</w:t>
            </w:r>
            <w:r>
              <w:t>тельных организаций, обесп</w:t>
            </w:r>
            <w:r>
              <w:t>е</w:t>
            </w:r>
            <w:r>
              <w:t>ченных бесплатным горячим п</w:t>
            </w:r>
            <w:r>
              <w:t>и</w:t>
            </w:r>
            <w:r>
              <w:t>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форма федерального статистического наблюдения № ОО-1 "Сведения об орг</w:t>
            </w:r>
            <w:r>
              <w:t>а</w:t>
            </w:r>
            <w:r>
              <w:t>низации, осуществляющей подготовку по образовательным программам начальн</w:t>
            </w:r>
            <w:r>
              <w:t>о</w:t>
            </w:r>
            <w:r>
              <w:t>го общего, основного общего, среднего общего образования";</w:t>
            </w:r>
            <w:r>
              <w:br/>
              <w:t>отчет "Общие сведения об организации и обеспечении питанием обучающихся о</w:t>
            </w:r>
            <w:r>
              <w:t>б</w:t>
            </w:r>
            <w:r>
              <w:t>щеобразовательных организаций", утве</w:t>
            </w:r>
            <w:r>
              <w:t>р</w:t>
            </w:r>
            <w:r>
              <w:t>жденный приказом главного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8116BB" w:rsidTr="004D0BFC">
        <w:trPr>
          <w:gridAfter w:val="1"/>
          <w:wAfter w:w="34" w:type="dxa"/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1302F8">
            <w:pPr>
              <w:rPr>
                <w:sz w:val="24"/>
                <w:szCs w:val="24"/>
              </w:rPr>
            </w:pPr>
            <w:hyperlink r:id="rId101" w:anchor="RANGE!P1325" w:history="1">
              <w:r w:rsidR="008116BB">
                <w:rPr>
                  <w:rStyle w:val="ad"/>
                </w:rPr>
                <w:t>Подпрограмма 8 «Обеспечение реализации муниципальной программы»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</w:tr>
      <w:tr w:rsidR="008116BB" w:rsidTr="004D0BFC">
        <w:trPr>
          <w:gridAfter w:val="1"/>
          <w:wAfter w:w="34" w:type="dxa"/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Количество муниципальных учреждений, в которых провед</w:t>
            </w:r>
            <w:r>
              <w:t>е</w:t>
            </w:r>
            <w:r>
              <w:t>ны контрольные мероприятия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Источник информации: ежегодные прик</w:t>
            </w:r>
            <w:r>
              <w:t>а</w:t>
            </w:r>
            <w:r>
              <w:t>зы департамента финансов, контрольно-счетной палаты города, главного управл</w:t>
            </w:r>
            <w:r>
              <w:t>е</w:t>
            </w:r>
            <w:r>
              <w:t>ния образования о планах по проведению контрольных мероприятий  по исполн</w:t>
            </w:r>
            <w:r>
              <w:t>е</w:t>
            </w:r>
            <w:r>
              <w:t>нию бюджета в учреждениях отрасли «Образование».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</w:tr>
      <w:tr w:rsidR="008116BB" w:rsidTr="004D0BFC">
        <w:trPr>
          <w:gridAfter w:val="1"/>
          <w:wAfter w:w="34" w:type="dxa"/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Количество приобретенных а</w:t>
            </w:r>
            <w:r>
              <w:t>в</w:t>
            </w:r>
            <w:r>
              <w:t>тобусов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Отчет о планируемом и фактическом к</w:t>
            </w:r>
            <w:r>
              <w:t>о</w:t>
            </w:r>
            <w:r>
              <w:t>личестве приобретенных автобусов для перевозки учащихся, утвержденный пр</w:t>
            </w:r>
            <w:r>
              <w:t>и</w:t>
            </w:r>
            <w:r>
              <w:t>казом главного управления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8116BB" w:rsidTr="004D0BFC">
        <w:trPr>
          <w:gridAfter w:val="1"/>
          <w:wAfter w:w="34" w:type="dxa"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Охват целевой аудитории кул</w:t>
            </w:r>
            <w:r>
              <w:t>ь</w:t>
            </w:r>
            <w:r>
              <w:t>турно-массовыми мероприяти</w:t>
            </w:r>
            <w:r>
              <w:t>я</w:t>
            </w:r>
            <w:r>
              <w:t>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Отчет о планируемом и фактическом к</w:t>
            </w:r>
            <w:r>
              <w:t>о</w:t>
            </w:r>
            <w:r>
              <w:t>личестве участников культурно-массовых мероприятий, утвержденный приказом главного управления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8116BB" w:rsidTr="004D0BFC">
        <w:trPr>
          <w:gridAfter w:val="1"/>
          <w:wAfter w:w="34" w:type="dxa"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lastRenderedPageBreak/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Количество премий    Главы г</w:t>
            </w:r>
            <w:r>
              <w:t>о</w:t>
            </w:r>
            <w:r>
              <w:t>рода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Ежегодное постановление администрации г. Красноярска «Об утверждении списка лауреатов премии Главы города в области образования» на текущий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8116BB" w:rsidTr="004D0BFC">
        <w:trPr>
          <w:gridAfter w:val="1"/>
          <w:wAfter w:w="34" w:type="dxa"/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Количество победителей пр</w:t>
            </w:r>
            <w:r>
              <w:t>о</w:t>
            </w:r>
            <w:r>
              <w:t>фессионального конкурса «Уч</w:t>
            </w:r>
            <w:r>
              <w:t>и</w:t>
            </w:r>
            <w:r>
              <w:t>тель года города Красноярска»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ежегодный протокол решения оргкомит</w:t>
            </w:r>
            <w:r>
              <w:t>е</w:t>
            </w:r>
            <w:r>
              <w:t>та конкурса в соответствии с постановл</w:t>
            </w:r>
            <w:r>
              <w:t>е</w:t>
            </w:r>
            <w:r>
              <w:t>нием администрации г. Красноярска от 30.04.2013 №229 «Об утверждении Пол</w:t>
            </w:r>
            <w:r>
              <w:t>о</w:t>
            </w:r>
            <w:r>
              <w:t>жения о профессиональном конкурсе «Учитель года города Красноярска».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8116BB" w:rsidTr="004D0BFC">
        <w:trPr>
          <w:gridAfter w:val="1"/>
          <w:wAfter w:w="34" w:type="dxa"/>
          <w:trHeight w:val="1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Количество победителей пр</w:t>
            </w:r>
            <w:r>
              <w:t>о</w:t>
            </w:r>
            <w:r>
              <w:t>фессионального конкурса «Во</w:t>
            </w:r>
            <w:r>
              <w:t>с</w:t>
            </w:r>
            <w:r>
              <w:t>питатель года города Красноя</w:t>
            </w:r>
            <w:r>
              <w:t>р</w:t>
            </w:r>
            <w:r>
              <w:t>ска»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</w:pPr>
            <w:r>
              <w:t>0,05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ежегодный протокол решения оргкомит</w:t>
            </w:r>
            <w:r>
              <w:t>е</w:t>
            </w:r>
            <w:r>
              <w:t>та конкурса в соответствии с постановл</w:t>
            </w:r>
            <w:r>
              <w:t>е</w:t>
            </w:r>
            <w:r>
              <w:t>нием администрации г. Красноярска от 23.11.2017 №750 «Об утверждении Пол</w:t>
            </w:r>
            <w:r>
              <w:t>о</w:t>
            </w:r>
            <w:r>
              <w:t>жения о профессиональном конкурсе «Воспитатель года города Красноярска».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rPr>
                <w:sz w:val="24"/>
                <w:szCs w:val="24"/>
              </w:rPr>
            </w:pPr>
            <w:r>
              <w:t>по ит</w:t>
            </w:r>
            <w:r>
              <w:t>о</w:t>
            </w:r>
            <w:r>
              <w:t>гам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BB" w:rsidRDefault="008116B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</w:tbl>
    <w:p w:rsidR="00D91F5B" w:rsidRPr="00D91F5B" w:rsidRDefault="00D91F5B" w:rsidP="00D91F5B">
      <w:pPr>
        <w:spacing w:after="200" w:line="276" w:lineRule="auto"/>
        <w:rPr>
          <w:rFonts w:ascii="Times New Roman" w:eastAsia="Times New Roman" w:hAnsi="Times New Roman"/>
          <w:sz w:val="4"/>
          <w:szCs w:val="4"/>
          <w:lang w:eastAsia="ru-RU"/>
        </w:rPr>
      </w:pPr>
      <w:bookmarkStart w:id="43" w:name="_GoBack"/>
      <w:bookmarkEnd w:id="43"/>
      <w:r w:rsidRPr="00D91F5B">
        <w:rPr>
          <w:rFonts w:ascii="Times New Roman" w:hAnsi="Times New Roman"/>
          <w:sz w:val="4"/>
          <w:szCs w:val="4"/>
        </w:rPr>
        <w:br w:type="page"/>
      </w:r>
    </w:p>
    <w:p w:rsidR="00D91F5B" w:rsidRPr="00D91F5B" w:rsidRDefault="00D91F5B" w:rsidP="00D91F5B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4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2022 год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2023–2024 годов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ПРОГНОЗ</w:t>
      </w: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br/>
        <w:t>сводных показателей муниципальных заданий на оказание</w:t>
      </w: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br/>
        <w:t>муниципальных услуг (выполнение работ) муниципальными учреждениями по Программе</w:t>
      </w:r>
    </w:p>
    <w:p w:rsidR="00D91F5B" w:rsidRPr="00D91F5B" w:rsidRDefault="00D91F5B" w:rsidP="00D91F5B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ind w:right="-59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8"/>
        <w:gridCol w:w="4824"/>
        <w:gridCol w:w="1276"/>
        <w:gridCol w:w="1275"/>
        <w:gridCol w:w="1374"/>
        <w:gridCol w:w="2028"/>
        <w:gridCol w:w="2127"/>
        <w:gridCol w:w="1701"/>
      </w:tblGrid>
      <w:tr w:rsidR="00174BF8" w:rsidRPr="00174BF8" w:rsidTr="00CC2D06">
        <w:trPr>
          <w:trHeight w:val="3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(работы), показателя объема услуги (работы), подпрограммы, м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tabs>
                <w:tab w:val="left" w:pos="639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на оказание муниципальной услуги (работы)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74BF8" w:rsidRPr="00174BF8" w:rsidTr="00CC2D0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</w:tr>
      <w:tr w:rsidR="00174BF8" w:rsidRPr="00174BF8" w:rsidTr="00CC2D06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2" w:anchor="Лист1!P428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1 "Развитие дошкольного образования, создание условий для ос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ществления присмотра и ухода за дет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ь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ми"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56 154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56 154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56 154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4 561 896,76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4 561 604,11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4 561 604,11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1 955 979,44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1 955 686,79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1 955 686,79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 Расходы на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646 893,05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646 893,05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646 893,05</w:t>
            </w:r>
          </w:p>
        </w:tc>
      </w:tr>
      <w:tr w:rsidR="00174BF8" w:rsidRPr="00174BF8" w:rsidTr="00CC2D06">
        <w:trPr>
          <w:trHeight w:val="20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1.6. Осуществление присмотра и ухода за детьми-инвалидами, детьми-сиротами и детьми, оставшимися без поп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родителей, а также за детьми с тубе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кулезной интоксикацией, обучающимися в муниципальных образовательных организ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циях, реализующих образовательную пр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дошкольного образования, без вз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мания родительской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41 587,40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41 587,40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41 587,40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1.8. Осуществление закупок в целях оказания услуг по присмотру и уходу за детьми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473 364,00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473 364,00</w:t>
            </w:r>
          </w:p>
        </w:tc>
      </w:tr>
      <w:tr w:rsidR="00174BF8" w:rsidRPr="00174BF8" w:rsidTr="00CC2D06">
        <w:trPr>
          <w:trHeight w:val="32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1.11. Обеспечение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общедоступного и бесплатного д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в муниципальных дошкольных 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общедоступного и бесплатного д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в муниципальных общеобразовательных организациях в части обеспечения деятельности администрати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но-хозяйственного, учебно-вспомогательного персонала и иных катег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работников образовательных организ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участвующих в реализации общеобр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в соответствии с ф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деральными государственными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1 293 786,70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1 293 786,70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1 293 786,70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1.15 Мероприятия по обесп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антитеррористической защищенн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150 286,17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150 286,17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150 286,17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основных общеобразовательных программ дошкольного образования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</w:tr>
      <w:tr w:rsidR="00174BF8" w:rsidRPr="00174BF8" w:rsidTr="00CC2D06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3" w:anchor="Лист1!P428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1 "Развитие дошкольного образования, создание условий для ос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у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ществления присмотра и ухода за дет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ь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ми"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2 725 374,90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2 725 374,90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2 725 374,90</w:t>
            </w:r>
          </w:p>
        </w:tc>
      </w:tr>
      <w:tr w:rsidR="00174BF8" w:rsidRPr="00174BF8" w:rsidTr="00CC2D06">
        <w:trPr>
          <w:trHeight w:val="37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1.5. Обеспечение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общедоступного и бесплатного д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в муниципальных дошкольных 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общедоступного и бесплатного д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в муниципальных общеобразовательных организациях, за 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обеспечения деятельности 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министративно-хозяйственного, учебно-вспомогательного персонала и иных катег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работников образовательных организ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участвующих в реализации общеобр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в соответствии с ф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деральными государственными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51 771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2 725 374,90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2 725 374,90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2 725 374,90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</w:tr>
      <w:tr w:rsidR="00174BF8" w:rsidRPr="00174BF8" w:rsidTr="00CC2D06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4" w:anchor="Лист1!P671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2 "Развитие общего обр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зования"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59 755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59 755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59 755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3 562 118,54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3 546 292,29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3 272 751,21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722 909,08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707 082,83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710 463,64</w:t>
            </w:r>
          </w:p>
        </w:tc>
      </w:tr>
      <w:tr w:rsidR="00174BF8" w:rsidRPr="00174BF8" w:rsidTr="00CC2D06">
        <w:trPr>
          <w:trHeight w:val="34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2.6. Обеспечение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общедоступного и бесплатного начального общего, основного общего, среднего общего образования в муниц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обеспечение дополнительного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муниципальных общеобразов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организациях, за исключением обеспечения деятельности администрати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но-хозяйственного, учебно-вспомогательного персонала и иных катег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работников образовательных организ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участвующих в реализации общеобр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в соответствии с ф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деральными государственными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2 041 121,82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2 041 121,82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2 041 121,82</w:t>
            </w:r>
          </w:p>
        </w:tc>
      </w:tr>
      <w:tr w:rsidR="00174BF8" w:rsidRPr="00174BF8" w:rsidTr="00CC2D06">
        <w:trPr>
          <w:trHeight w:val="43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2.8. Обеспечение 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общедоступного и бесплатного начального общего, основного общего, среднего общего образования в муниц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обеспечение дополнительного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муниципальных общеобразов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участвующих в реализации общеобразовательных программ в соответствии с федеральными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482 011,25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482 011,25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482 011,25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2.13 Мероприятия по обесп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антитеррористической защищенн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39 154,50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39 154,50</w:t>
            </w:r>
          </w:p>
        </w:tc>
      </w:tr>
      <w:tr w:rsidR="00174BF8" w:rsidRPr="00174BF8" w:rsidTr="00CC2D06">
        <w:trPr>
          <w:trHeight w:val="11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2.14 Ежемесячное денежное возн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граждение за классное руководство педагогич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ским работникам государственных и муниц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пальных общеобразовательных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276 921,89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276 921,89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5" w:anchor="Лист1!P671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2 "Развитие общего обр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зования"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3 439 615,76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3 424 333,79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3 160 199,90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698 047,92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682 765,95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686 030,49</w:t>
            </w:r>
          </w:p>
        </w:tc>
      </w:tr>
      <w:tr w:rsidR="00174BF8" w:rsidRPr="00174BF8" w:rsidTr="00CC2D06">
        <w:trPr>
          <w:trHeight w:val="43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2.6. Обеспечение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общедоступного и бесплатного начального общего, основного общего, среднего общего образования в муниц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обеспечение дополнительного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муниципальных общеобразов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организациях, за исключением обеспечения деятельности администрати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но-хозяйственного, учебно-вспомогательного персонала и иных катег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работников образовательных организ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участвующих в реализации общеобр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в соответствии с ф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деральными государственными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1 970 926,77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1 970 926,77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1 970 926,77</w:t>
            </w:r>
          </w:p>
        </w:tc>
      </w:tr>
      <w:tr w:rsidR="00174BF8" w:rsidRPr="00174BF8" w:rsidTr="00CC2D06">
        <w:trPr>
          <w:trHeight w:val="37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2.8. Обеспечение 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общедоступного и бесплатного начального общего, основного общего, среднего общего образования в муниц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обеспечение дополнительного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муниципальных общеобразов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участвующих в реализации общеобразовательных программ в соответствии с федеральными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465 434,68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465 434,68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465 434,68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2.13 Мероприятия по обесп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антитеррористической защищенн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37 807,96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37 807,96</w:t>
            </w:r>
          </w:p>
        </w:tc>
      </w:tr>
      <w:tr w:rsidR="00174BF8" w:rsidRPr="00174BF8" w:rsidTr="00CC2D06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2.14 Ежемесячное денежное возн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граждение за классное руководство педагогич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ским работникам государственных и муниц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пальных общеобразовательных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267 398,43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267 398,43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6" w:anchor="Лист1!P671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2 "Развитие общего обр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зования"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697 639,93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694 540,37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640 967,41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141 581,54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138 481,98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139 144,10</w:t>
            </w:r>
          </w:p>
        </w:tc>
      </w:tr>
      <w:tr w:rsidR="00174BF8" w:rsidRPr="00174BF8" w:rsidTr="00CC2D06">
        <w:trPr>
          <w:trHeight w:val="37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2.6. Обеспечение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общедоступного и бесплатного начального общего, основного общего, среднего общего образования в муниц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обеспечение дополнительного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муниципальных общеобразов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организациях, за исключением обеспечения деятельности администрати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но-хозяйственного, учебно-вспомогательного персонала и иных катег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работников образовательных организ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участвующих в реализации общеобр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в соответствии с ф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деральными государственными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399 753,14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399 753,14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399 753,14</w:t>
            </w:r>
          </w:p>
        </w:tc>
      </w:tr>
      <w:tr w:rsidR="00174BF8" w:rsidRPr="00174BF8" w:rsidTr="00CC2D06">
        <w:trPr>
          <w:trHeight w:val="37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2.8. Обеспечение 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общедоступного и бесплатного начального общего, основного общего, среднего общего образования в муниц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обеспечение дополнительного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муниципальных общеобразов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организаций, участвующих в реализации общеобразовательных программ в соответствии с федеральными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образовательными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94 401,77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94 401,77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94 401,77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2.13 Мероприятия по обесп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антитеррористической защищенн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7 668,40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7 668,40</w:t>
            </w:r>
          </w:p>
        </w:tc>
      </w:tr>
      <w:tr w:rsidR="00174BF8" w:rsidRPr="00174BF8" w:rsidTr="00CC2D06">
        <w:trPr>
          <w:trHeight w:val="12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2.14 Ежемесячное денежное возн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граждение за классное руководство педагогич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ским работникам государственных и муниц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пальных общеобразовательных организаций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54 235,08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54 235,08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детей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7" w:anchor="Лист1!P671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2 "Развитие общего обр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зования"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4 991,00</w:t>
            </w:r>
          </w:p>
        </w:tc>
      </w:tr>
      <w:tr w:rsidR="00174BF8" w:rsidRPr="00174BF8" w:rsidTr="00CC2D06">
        <w:trPr>
          <w:trHeight w:val="12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2.7. Обеспечение питанием, одеждой, обувью, мягким и жестким инве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тарем обучающихся с ограниченными во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можностями здоровья, проживающих в 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тернатах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4 991,00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4 991,00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 дополнительных общеразвивающих программ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 (человек)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8" w:anchor="Лист1!P918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3 "Развитие дополнител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ь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ного образования"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37 639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40 587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644 275,96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644 275,95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644 275,95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464 151,40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445 936,81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418 844,68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 3.3 Мероприятия по обеспеч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антитеррористической защищенности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40 587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8 731,06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8 731,06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8 731,06</w:t>
            </w:r>
          </w:p>
        </w:tc>
      </w:tr>
      <w:tr w:rsidR="00174BF8" w:rsidRPr="00174BF8" w:rsidTr="00CC2D06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3.4 Обеспечение функцион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системы персонифицированного финансирования дополнительного образ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20 632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171 393,50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189 608,08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216 700,21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9" w:anchor="Лист1!P671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2 "Развитие общего обр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зования"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91 474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91 474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363 883,57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363 883,57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363 883,57</w:t>
            </w:r>
          </w:p>
        </w:tc>
      </w:tr>
      <w:tr w:rsidR="00174BF8" w:rsidRPr="00174BF8" w:rsidTr="00CC2D06">
        <w:trPr>
          <w:trHeight w:val="3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2.6. Обеспечение госуда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на 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 общедоступного и бесплатного начального общего, основного общего, среднего общего образования в муниц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обеспечение дополнительного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в муниципальных общеобразов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организациях, за исключением обеспечения деятельности администрати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но-хозяйственного, учебно-вспомогательного персонала и иных катег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 работников образовательных организ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участвующих в реализации общеобр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программ в соответствии с ф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деральными государственными образов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91 474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91 474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363 883,57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363 883,57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363 883,57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обеспечение образовательной деятельности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мероприятий, отчетов, документов (единиц)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0" w:anchor="Лист1!P918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3 "Развитие дополнител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ь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ного образования"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1 635,76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1 635,76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lang w:eastAsia="ru-RU"/>
              </w:rPr>
              <w:t>1 635,76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1 635,76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(единиц)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1" w:anchor="Лист1!P918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3 "Развитие дополнител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ь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ного образования"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16 646,38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16 646,38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16 646,38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16 646,38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16 646,38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16 646,38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 (человек)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2" w:anchor="Лист1!P1052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4 "Организация отдыха и занятости детей в каникулярное время"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134 887,13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134 887,13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132 017,18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35 576,04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35 576,04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35 578,53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4.2. Организация и обеспеч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отдыха и оздоровления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95 952,65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95 952,65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95 952,65</w:t>
            </w:r>
          </w:p>
        </w:tc>
      </w:tr>
      <w:tr w:rsidR="00174BF8" w:rsidRPr="00174BF8" w:rsidTr="00CC2D06">
        <w:trPr>
          <w:trHeight w:val="31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4.3. Частичное финансиров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(возмещение) расходов на выплаты вр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чам (включая санитарных врачей), мед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цинским сестрам диетическим, шеф-поварам, старшим воспитателям муниц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загородных оздоровительных лаг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рей,  оплату услуг по санитарно-эпидемиологической оценке обстановки м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загородных оздоровительных лагерей, оказанных на договорной основе, в случае отсутствия в муниципальных заг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родных оздоровительных лагерях санита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врачей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2 872,44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4.4.Мероприятия по обеспеч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антитеррористической защищенности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486,00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Коррекционно-развивающая, компенсирующая и логопедическая помощь обучающимся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</w:tr>
      <w:tr w:rsidR="00174BF8" w:rsidRPr="00174BF8" w:rsidTr="00CC2D06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3" w:anchor="Лист1!P671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6 "Создание условий для инклюзивного образования детей с огр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ниченными возможностями здоровья"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20 370,00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20 370,00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20 370,00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20 370,00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 (человек)</w:t>
            </w:r>
          </w:p>
        </w:tc>
      </w:tr>
      <w:tr w:rsidR="00174BF8" w:rsidRPr="00174BF8" w:rsidTr="00CC2D06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4" w:anchor="Лист1!P671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6 "Создание условий для инклюзивного образования детей с огр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ниченными возможностями здоровья"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52 664,51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52 664,51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52 664,51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52 417,59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52 417,59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52 417,59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6.3. Мероприятия по обесп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антитеррористической защищенн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8 390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246,92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ставителей) и педагогических работников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обратившихся (человек)</w:t>
            </w:r>
          </w:p>
        </w:tc>
      </w:tr>
      <w:tr w:rsidR="00174BF8" w:rsidRPr="00174BF8" w:rsidTr="00CC2D06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302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5" w:anchor="Лист1!P671" w:history="1"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Подпрограмма 6 "Создание условий для инклюзивного образования детей с огр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а</w:t>
              </w:r>
              <w:r w:rsidR="00174BF8" w:rsidRPr="00174BF8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ниченными возможностями здоровья"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27 948,00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27 948,00</w:t>
            </w:r>
          </w:p>
        </w:tc>
      </w:tr>
      <w:tr w:rsidR="00174BF8" w:rsidRPr="00174BF8" w:rsidTr="00CC2D0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6.1.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27 948,00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27 948,00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 и ее соде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обслуживаемых (эксплуатируемых) объектов (единиц)</w:t>
            </w:r>
          </w:p>
        </w:tc>
      </w:tr>
      <w:tr w:rsidR="00174BF8" w:rsidRPr="00174BF8" w:rsidTr="00CC2D0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7. "Организации питания обучающихся"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951 289,65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959 315,67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196 631,52</w:t>
            </w:r>
          </w:p>
        </w:tc>
      </w:tr>
      <w:tr w:rsidR="00174BF8" w:rsidRPr="00174BF8" w:rsidTr="00CC2D06">
        <w:trPr>
          <w:trHeight w:val="9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7.1. Обеспечение деятельн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23 363,99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23 363,99</w:t>
            </w:r>
          </w:p>
        </w:tc>
      </w:tr>
      <w:tr w:rsidR="00174BF8" w:rsidRPr="00174BF8" w:rsidTr="00CC2D06">
        <w:trPr>
          <w:trHeight w:val="16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7.2. Обеспечение питанием детей из семей со среднедушевым доходом ниже прожиточного минимума, посеща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группы продленного дня в общеобраз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учреждениях, без взимания пл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25 046,95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25 046,95</w:t>
            </w:r>
          </w:p>
        </w:tc>
      </w:tr>
      <w:tr w:rsidR="00174BF8" w:rsidRPr="00174BF8" w:rsidTr="00CC2D06">
        <w:trPr>
          <w:trHeight w:val="17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7.3. Обеспечение бесплатным питанием обучающихся в муниципальных и частных общеобразовательных организац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по имеющим государственную аккред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тацию основным общеобразовательным программам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126 101,98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148 220,58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148 220,58</w:t>
            </w:r>
          </w:p>
        </w:tc>
      </w:tr>
      <w:tr w:rsidR="00174BF8" w:rsidRPr="00174BF8" w:rsidTr="00CC2D06">
        <w:trPr>
          <w:trHeight w:val="29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7.4. Софинансирование орг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и обеспечения обучающихся по 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 начального 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образования в муниципальных образ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организациях, за исключением обучающихся  с ограниченными возможн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стями здоровья, бесплатным горячим пит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нием, предусматривающим наличие горяч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блюда, не считая горячего напитка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59 755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776 776,73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762 684,15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BF8" w:rsidRPr="00174BF8" w:rsidRDefault="00174BF8" w:rsidP="00174B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74BF8" w:rsidRDefault="00174BF8" w:rsidP="00D91F5B">
      <w:pPr>
        <w:spacing w:after="20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spacing w:after="20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D91F5B" w:rsidRPr="00D91F5B" w:rsidRDefault="00D91F5B" w:rsidP="00D91F5B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5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2022 год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2023–2024 годов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РАСПРЕДЕЛЕНИЕ</w:t>
      </w: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br/>
        <w:t>планируемых расходов по подпрограммам и мероприятиям Программы</w:t>
      </w:r>
    </w:p>
    <w:p w:rsidR="00D91F5B" w:rsidRPr="00D91F5B" w:rsidRDefault="00D91F5B" w:rsidP="00D91F5B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91F5B" w:rsidRPr="00D91F5B" w:rsidRDefault="00D91F5B" w:rsidP="00D91F5B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D91F5B" w:rsidRPr="00D91F5B" w:rsidRDefault="00D91F5B" w:rsidP="00D91F5B">
      <w:pPr>
        <w:ind w:right="142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</w:p>
    <w:tbl>
      <w:tblPr>
        <w:tblStyle w:val="11"/>
        <w:tblW w:w="1527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29"/>
        <w:gridCol w:w="1088"/>
        <w:gridCol w:w="1974"/>
        <w:gridCol w:w="2121"/>
        <w:gridCol w:w="724"/>
        <w:gridCol w:w="709"/>
        <w:gridCol w:w="1559"/>
        <w:gridCol w:w="709"/>
        <w:gridCol w:w="1559"/>
        <w:gridCol w:w="1418"/>
        <w:gridCol w:w="1412"/>
        <w:gridCol w:w="1468"/>
      </w:tblGrid>
      <w:tr w:rsidR="00D91F5B" w:rsidRPr="00D91F5B" w:rsidTr="00D91F5B">
        <w:trPr>
          <w:trHeight w:val="58"/>
        </w:trPr>
        <w:tc>
          <w:tcPr>
            <w:tcW w:w="529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88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74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 xml:space="preserve">Программы, </w:t>
            </w:r>
          </w:p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 xml:space="preserve">подпрограммы, </w:t>
            </w:r>
          </w:p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1" w:type="dxa"/>
            <w:vMerge w:val="restart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Ответственный и</w:t>
            </w:r>
            <w:r w:rsidRPr="00D91F5B">
              <w:rPr>
                <w:rFonts w:ascii="Times New Roman" w:hAnsi="Times New Roman"/>
                <w:sz w:val="20"/>
                <w:szCs w:val="20"/>
              </w:rPr>
              <w:t>с</w:t>
            </w:r>
            <w:r w:rsidRPr="00D91F5B">
              <w:rPr>
                <w:rFonts w:ascii="Times New Roman" w:hAnsi="Times New Roman"/>
                <w:sz w:val="20"/>
                <w:szCs w:val="20"/>
              </w:rPr>
              <w:t>полнитель, соиспо</w:t>
            </w:r>
            <w:r w:rsidRPr="00D91F5B">
              <w:rPr>
                <w:rFonts w:ascii="Times New Roman" w:hAnsi="Times New Roman"/>
                <w:sz w:val="20"/>
                <w:szCs w:val="20"/>
              </w:rPr>
              <w:t>л</w:t>
            </w:r>
            <w:r w:rsidRPr="00D91F5B">
              <w:rPr>
                <w:rFonts w:ascii="Times New Roman" w:hAnsi="Times New Roman"/>
                <w:sz w:val="20"/>
                <w:szCs w:val="20"/>
              </w:rPr>
              <w:t>нители</w:t>
            </w:r>
          </w:p>
        </w:tc>
        <w:tc>
          <w:tcPr>
            <w:tcW w:w="3701" w:type="dxa"/>
            <w:gridSpan w:val="4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Расходы по годам</w:t>
            </w:r>
          </w:p>
        </w:tc>
      </w:tr>
      <w:tr w:rsidR="00D91F5B" w:rsidRPr="00D91F5B" w:rsidTr="00D91F5B">
        <w:trPr>
          <w:trHeight w:val="58"/>
        </w:trPr>
        <w:tc>
          <w:tcPr>
            <w:tcW w:w="529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59" w:type="dxa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2" w:type="dxa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68" w:type="dxa"/>
            <w:tcBorders>
              <w:bottom w:val="nil"/>
            </w:tcBorders>
          </w:tcPr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  <w:p w:rsidR="00D91F5B" w:rsidRPr="00D91F5B" w:rsidRDefault="00D91F5B" w:rsidP="00D91F5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на период</w:t>
            </w:r>
          </w:p>
        </w:tc>
      </w:tr>
    </w:tbl>
    <w:p w:rsidR="00D91F5B" w:rsidRPr="00D91F5B" w:rsidRDefault="00D91F5B" w:rsidP="00D91F5B">
      <w:pPr>
        <w:spacing w:line="14" w:lineRule="auto"/>
        <w:rPr>
          <w:rFonts w:ascii="Times New Roman" w:hAnsi="Times New Roman"/>
          <w:sz w:val="20"/>
          <w:szCs w:val="20"/>
        </w:rPr>
      </w:pPr>
    </w:p>
    <w:tbl>
      <w:tblPr>
        <w:tblStyle w:val="11"/>
        <w:tblW w:w="15270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28"/>
        <w:gridCol w:w="1089"/>
        <w:gridCol w:w="1984"/>
        <w:gridCol w:w="2107"/>
        <w:gridCol w:w="728"/>
        <w:gridCol w:w="709"/>
        <w:gridCol w:w="1559"/>
        <w:gridCol w:w="709"/>
        <w:gridCol w:w="1559"/>
        <w:gridCol w:w="1418"/>
        <w:gridCol w:w="1413"/>
        <w:gridCol w:w="1467"/>
      </w:tblGrid>
      <w:tr w:rsidR="00D91F5B" w:rsidRPr="00D91F5B" w:rsidTr="00D91F5B">
        <w:trPr>
          <w:trHeight w:val="58"/>
        </w:trPr>
        <w:tc>
          <w:tcPr>
            <w:tcW w:w="528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67" w:type="dxa"/>
          </w:tcPr>
          <w:p w:rsidR="00D91F5B" w:rsidRPr="00D91F5B" w:rsidRDefault="00D91F5B" w:rsidP="00D91F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F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D91F5B" w:rsidRDefault="00D91F5B" w:rsidP="00D91F5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1116"/>
        <w:gridCol w:w="1971"/>
        <w:gridCol w:w="2116"/>
        <w:gridCol w:w="6"/>
        <w:gridCol w:w="12"/>
        <w:gridCol w:w="8"/>
        <w:gridCol w:w="8"/>
        <w:gridCol w:w="11"/>
        <w:gridCol w:w="670"/>
        <w:gridCol w:w="12"/>
        <w:gridCol w:w="8"/>
        <w:gridCol w:w="8"/>
        <w:gridCol w:w="15"/>
        <w:gridCol w:w="670"/>
        <w:gridCol w:w="8"/>
        <w:gridCol w:w="8"/>
        <w:gridCol w:w="8"/>
        <w:gridCol w:w="19"/>
        <w:gridCol w:w="1524"/>
        <w:gridCol w:w="8"/>
        <w:gridCol w:w="8"/>
        <w:gridCol w:w="23"/>
        <w:gridCol w:w="678"/>
        <w:gridCol w:w="8"/>
        <w:gridCol w:w="27"/>
        <w:gridCol w:w="1532"/>
        <w:gridCol w:w="31"/>
        <w:gridCol w:w="1421"/>
        <w:gridCol w:w="1422"/>
        <w:gridCol w:w="1418"/>
      </w:tblGrid>
      <w:tr w:rsidR="00F74DDD" w:rsidRPr="00D87E28" w:rsidTr="00F74DDD">
        <w:trPr>
          <w:trHeight w:val="1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программы, 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приятий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Ответственный 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полнитель, сои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полнители</w:t>
            </w:r>
          </w:p>
        </w:tc>
        <w:tc>
          <w:tcPr>
            <w:tcW w:w="37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Расходы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годам</w:t>
            </w:r>
          </w:p>
        </w:tc>
      </w:tr>
      <w:tr w:rsidR="00F74DDD" w:rsidRPr="00D87E28" w:rsidTr="00F74DDD">
        <w:trPr>
          <w:trHeight w:val="3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tabs>
                <w:tab w:val="left" w:pos="601"/>
              </w:tabs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71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РзПр</w:t>
            </w:r>
          </w:p>
        </w:tc>
        <w:tc>
          <w:tcPr>
            <w:tcW w:w="15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7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1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итого на период</w:t>
            </w:r>
          </w:p>
        </w:tc>
      </w:tr>
      <w:tr w:rsidR="00F74DDD" w:rsidRPr="00D87E28" w:rsidTr="00F74DDD">
        <w:trPr>
          <w:trHeight w:val="25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4DDD" w:rsidRPr="00D87E28" w:rsidTr="00F74DD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F74DDD" w:rsidRPr="00D87E28" w:rsidTr="00F74DDD">
        <w:trPr>
          <w:trHeight w:val="9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Муниц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пальная пр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грамма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«Развитие образ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вания в городе Красноярске» на 2022 год и план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вый период 2023–2024 годов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20 465 929,53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ind w:hanging="10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18 729 208,93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ind w:hanging="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17 190 926,15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ind w:left="-107"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56 386 064,61</w:t>
            </w:r>
          </w:p>
        </w:tc>
      </w:tr>
      <w:tr w:rsidR="00F74DDD" w:rsidRPr="00D87E28" w:rsidTr="00F74DDD">
        <w:trPr>
          <w:trHeight w:val="39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18 560 383,31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ind w:hanging="106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18 189 015,96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ind w:hanging="10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16 747 449,42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ind w:hanging="10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53 496 848,69</w:t>
            </w:r>
          </w:p>
        </w:tc>
      </w:tr>
      <w:tr w:rsidR="00F74DDD" w:rsidRPr="00D87E28" w:rsidTr="00F74DDD">
        <w:trPr>
          <w:trHeight w:val="66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град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1 408 999,85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43 684,15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1 452 838,89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г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рода всего, в том числе: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380 538,26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380 500,71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327 313,73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1 088 352,70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управление соц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альной защиты населения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377 460,37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377 422,82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324 235,84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1 079 119,03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управление учета и реализации ж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лищной политики 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4 616,82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соц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ального развития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4 616,85</w:t>
            </w:r>
          </w:p>
        </w:tc>
      </w:tr>
      <w:tr w:rsidR="00F74DDD" w:rsidRPr="00D87E28" w:rsidTr="00F74DDD">
        <w:trPr>
          <w:trHeight w:val="112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администрации районов в городе всего, в том числе: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919, 922, 925, 928, 931, 934, 937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116 008,11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116 008,11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116 008,11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348 024,33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Ж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лезнодорожного района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8 732,02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8 732,02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26 196,06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К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ровского района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922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52 390,29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нинского района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52 390,29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тябрьского района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928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52 390,29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Свердловского  района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931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14 968,70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14 968,70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44 906,10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ветского района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32 432,51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32 432,51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32 432,51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97 297,53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Центрального ра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937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7 484,59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7 484,59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7 484,59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22 453,77</w:t>
            </w:r>
          </w:p>
        </w:tc>
      </w:tr>
      <w:tr w:rsidR="00F74DDD" w:rsidRPr="00D87E28" w:rsidTr="00F74DDD">
        <w:trPr>
          <w:trHeight w:val="57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6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2</w:t>
              </w:r>
            </w:hyperlink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rPr>
                <w:rFonts w:ascii="Times New Roman" w:eastAsia="Times New Roman" w:hAnsi="Times New Roman"/>
                <w:lang w:eastAsia="ru-RU"/>
              </w:rPr>
            </w:pPr>
            <w:hyperlink r:id="rId117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Подпр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грамма 1</w:t>
              </w:r>
            </w:hyperlink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«Развитие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школьного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зования, создание условий для ос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ществления пр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смотра и ухода за детьми»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8 298 563,85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7 839 036,75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7 772 695,22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F74DDD">
            <w:pPr>
              <w:ind w:hanging="10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23 910 295,82</w:t>
            </w:r>
          </w:p>
        </w:tc>
      </w:tr>
      <w:tr w:rsidR="00F74DDD" w:rsidRPr="00D87E28" w:rsidTr="00F74DDD">
        <w:trPr>
          <w:trHeight w:val="4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7 506 652,03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7 448 459,38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7 448 459,38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F74DDD">
            <w:pPr>
              <w:ind w:hanging="10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22 403 570,79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управление соц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альной защиты населения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377 460,37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377 422,82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324 235,84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1 079 119,03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град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414 451,45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13 154,55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427 606,00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1.1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де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тельности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учр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ждений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02 1 00 00610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1 955 979,44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1 955 686,79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1 955 686,79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5 867 353,02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02 1 00 00610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1 955 979,44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1 955 686,79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1 955 686,79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5 867 353,02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1.2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Расходы на пит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ние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02 1 00 86010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646 893,05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646 893,05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646 893,05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1 940 679,15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02 1 00 86010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646 893,05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646 893,05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646 893,05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1 940 679,15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Подготовка к 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вому учебному году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02 1 00 86040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22 730,91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22 730,91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22 730,91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68 192,73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02 1 00 86040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22 730,91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22 730,91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22 730,91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68 192,73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1.4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опасности жизн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деятельности 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ниципальных учреждений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02 1 00 88230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104 714,06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67 614,06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67 614,06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239 942,18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02 1 00 88230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104 714,06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67 614,06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67 614,06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239 942,18</w:t>
            </w:r>
          </w:p>
        </w:tc>
      </w:tr>
      <w:tr w:rsidR="00F74DDD" w:rsidRPr="00D87E28" w:rsidTr="00F74DDD">
        <w:trPr>
          <w:trHeight w:val="243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1.5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го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ударственных г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рантий реализ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ции прав на пол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чение общед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ступного и 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платного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школьного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зования в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школьных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зовательных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ганизациях,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щедоступного и бесплатного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школьного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зования в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общ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образовательных организациях, за исключением обеспечения де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тельности адм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нистративно-хозяйственного, учебно-вспомогательного персонала и иных категорий рабо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ников 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заций, участву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щих в реализации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программ в соответствии с федеральными государственн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ми образовател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ными стандарт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ми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02 1 00 75880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2 725 374,90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2 725 374,90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2 725 374,90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8 176 124,70</w:t>
            </w:r>
          </w:p>
        </w:tc>
      </w:tr>
      <w:tr w:rsidR="00F74DDD" w:rsidRPr="00D87E28" w:rsidTr="00F74DDD">
        <w:trPr>
          <w:trHeight w:val="14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02 1 00 75880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2 725 374,90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2 725 374,90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2 725 374,90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8 176 124,70</w:t>
            </w:r>
          </w:p>
        </w:tc>
      </w:tr>
      <w:tr w:rsidR="00F74DDD" w:rsidRPr="00D87E28" w:rsidTr="00F74DDD">
        <w:trPr>
          <w:trHeight w:val="11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1.6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Осуществление присмотра и ух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да за детьми-инвалидами, детьми-сиротами и детьми, оста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шимися без поп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чения родителей, а также за детьми с туберкулезной интоксикацией, обучающимися в муниципальных образовательных организациях, 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ализующих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зовательную пр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грамму дошкол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ного образования, без взимания 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дительской платы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02 1 00 75540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41 587,40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41 587,40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41 587,40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124 762,20</w:t>
            </w:r>
          </w:p>
        </w:tc>
      </w:tr>
      <w:tr w:rsidR="00F74DDD" w:rsidRPr="00D87E28" w:rsidTr="00F74DDD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10 03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02 1 00 75540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41 587,40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41 587,40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41 587,40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124 762,20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1.7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Предоставление  компенсации 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дителям (зако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ным представит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лям) детей, пос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щающих образ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вательные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зации, реализу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щие 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тельную пр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грамму дошкол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ного образования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02 1 00 75560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63 351,20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63 351,20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63 351,20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190 053,60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10 04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02 1 00 75560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110, 240, 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320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63 351,20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63 351,20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63 351,20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190 053,60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1.8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Осуществление закупок в целях оказания услуг по присмотру и ух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ду за детьми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школьного во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раста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473 364,00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473 364,00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473 364,00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1 420 092,00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473 364,00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473 364,00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473 364,00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1 420 092,00</w:t>
            </w:r>
          </w:p>
        </w:tc>
      </w:tr>
      <w:tr w:rsidR="00F74DDD" w:rsidRPr="00D87E28" w:rsidTr="00F74DDD">
        <w:trPr>
          <w:trHeight w:val="13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1.9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Предоставление, доставка и пер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сылка дополн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тельной меры 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циальной по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держки в виде ежемесячной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нежной выплаты родителям (з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конным предст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вителям) детей, поставленных на учет для опред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ления в муниц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пальные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школьные образ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вательные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зации и снятых по заявлению род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телей (законных представителей) с учета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02 1 00 86120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377 460,37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377 422,82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324 235,84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1 079 119,03</w:t>
            </w:r>
          </w:p>
        </w:tc>
      </w:tr>
      <w:tr w:rsidR="00F74DDD" w:rsidRPr="00D87E28" w:rsidTr="00F74DDD">
        <w:trPr>
          <w:trHeight w:val="1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 управление соц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альной защиты населения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10 03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02 1 00 86120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240, 310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377 460,37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377 422,82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324 235,84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1 079 119,03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1.10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Создание и укрепление мат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риально-технической базы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02 1 00 88100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20 800,00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20 800,00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02 1 00 88100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20 800,00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20 800,00</w:t>
            </w:r>
          </w:p>
        </w:tc>
      </w:tr>
      <w:tr w:rsidR="00F74DDD" w:rsidRPr="00D87E28" w:rsidTr="00F74DDD">
        <w:trPr>
          <w:trHeight w:val="24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1.11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го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ударственных г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рантий реализ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ции прав на пол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чение общед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ступного и 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платного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школьного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зования в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школьных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зовательных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ганизациях,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щедоступного и бесплатного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школьного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зования в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общ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образовательных организациях, в части обеспечения деятельности 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министративно-хозяйственного, учебно-вспомогательного персонала и иных категорий рабо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ников 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заций, участву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щих в реализации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программ в соответствии с федеральными государственн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ми образовател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ными стандарт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ми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02 1 00 74080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1 293 786,70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1 293 786,70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1 293 786,70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3 881 360,10</w:t>
            </w:r>
          </w:p>
        </w:tc>
      </w:tr>
      <w:tr w:rsidR="00F74DDD" w:rsidRPr="00D87E28" w:rsidTr="00F74DDD">
        <w:trPr>
          <w:trHeight w:val="13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02 1 00 74080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1 293 786,70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1 293 786,70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1 293 786,70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3 881 360,10</w:t>
            </w:r>
          </w:p>
        </w:tc>
      </w:tr>
      <w:tr w:rsidR="00F74DDD" w:rsidRPr="00D87E28" w:rsidTr="00F74DDD">
        <w:trPr>
          <w:trHeight w:val="27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1.12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Выплата компе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сации части  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дительской платы за присмотр и уход за детьми работникам 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ниципальных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школьных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зовательных учреждений и 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ботникам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школьных групп муниципальных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учрежд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ний, среднедуш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вой доход семьи которых ниже 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личины прож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точного миним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ма, установленной в районах Кра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ноярского края на душу населения: на первого ребе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ка -  80 процентов от размера вн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сенной ими род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тельской платы в соответствующем образовательном учреждении; на второго ребенка - 50 процентов от  размера родител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ской платы в 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ответствующем образовательном учреждении; на третьего ребенка и последующих детей - 30 проце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тов от размера родительской платы в соотве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ствующем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зовательном учреждении с учетом доставки выплат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02 1 00 86020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7 784,20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7 784,20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7 784,20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23 352,60</w:t>
            </w:r>
          </w:p>
        </w:tc>
      </w:tr>
      <w:tr w:rsidR="00F74DDD" w:rsidRPr="00D87E28" w:rsidTr="00F74DDD">
        <w:trPr>
          <w:trHeight w:val="20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10 03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02 1 00 86020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240, 310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7 784,20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7 784,20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7 784,20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23 352,60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1.13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Создание допо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нительных мест в дошкольных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разовательных учреждениях в рамках реализ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ции бюджетных инвестиций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02 1 00 86810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23 165,43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23 165,43</w:t>
            </w:r>
          </w:p>
        </w:tc>
      </w:tr>
      <w:tr w:rsidR="00F74DDD" w:rsidRPr="00D87E28" w:rsidTr="00F74DDD">
        <w:trPr>
          <w:trHeight w:val="106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град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02 1 00 86810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23 165,43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23 165,43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приятие 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1.14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Создание допо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нительных мест в 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дошкольных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разовательных учреждениях за счет средств бюджета города в рамках реализ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ции национальн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го проекта «Дем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графия»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Р2 86910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391 286,02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13 154,55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404 440,57</w:t>
            </w:r>
          </w:p>
        </w:tc>
      </w:tr>
      <w:tr w:rsidR="00F74DDD" w:rsidRPr="00D87E28" w:rsidTr="00F74DDD">
        <w:trPr>
          <w:trHeight w:val="9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град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Р2 86910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391 286,02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13 154,55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404 440,57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1.15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Мероприятия по обеспечению 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титеррористич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ской защищенн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сти объектов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02 1 00 88110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150 286,17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150 286,17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150 286,17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450 858,51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02 1 00 88110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150 286,17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150 286,17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150 286,17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450 858,51</w:t>
            </w:r>
          </w:p>
        </w:tc>
      </w:tr>
      <w:tr w:rsidR="00F74DDD" w:rsidRPr="00D87E28" w:rsidTr="00F74DDD">
        <w:trPr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8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18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rPr>
                <w:rFonts w:ascii="Times New Roman" w:eastAsia="Times New Roman" w:hAnsi="Times New Roman"/>
                <w:lang w:eastAsia="ru-RU"/>
              </w:rPr>
            </w:pPr>
            <w:hyperlink r:id="rId119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Подпр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грамма 2</w:t>
              </w:r>
            </w:hyperlink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«Развитие общего образования»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9 454 855,74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8 206 122,81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7 499 257,78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F74DDD">
            <w:pPr>
              <w:ind w:hanging="10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25 160 236,33</w:t>
            </w:r>
          </w:p>
        </w:tc>
      </w:tr>
      <w:tr w:rsidR="00F74DDD" w:rsidRPr="00D87E28" w:rsidTr="00F74DDD">
        <w:trPr>
          <w:trHeight w:val="3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F74DDD" w:rsidRPr="00D87E28" w:rsidTr="00F74DDD">
        <w:trPr>
          <w:trHeight w:val="82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град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994 548,40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30 529,60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1 025 232,89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8 460 307,34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8 175 593,21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7 499 102,89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F74DDD">
            <w:pPr>
              <w:ind w:hanging="10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24 135 003,44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2.1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де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тельности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учр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ждений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02 2 00 00610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1 562 538,54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1 528 330,76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1 535 638,23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4 626 507,53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02 2 00 00610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1 562 538,54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1 528 330,76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1 535 638,23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4 626 507,53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2.2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Подготовка к 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вому учебному году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02 2 00 86040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24 109,06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24 109,06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24 109,06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72 327,18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02 2 00 86040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24 109,06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24 109,06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24 109,06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72 327,18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опасности жизн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деятельности 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ниципальных учреждений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02 2 00 88230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18 215,94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18 215,94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18 215,94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54 647,82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02 2 00 88230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18 215,94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18 215,94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18 215,94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54 647,82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2.4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Создание и укрепление мат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риально-технической базы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02 2 00 88100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275 360,00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275 360,00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02 2 00 88100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275 360,00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275 360,00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2.5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Создание допо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нительных мест в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учрежд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ниях в рамках 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ализации бю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жетных инвест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ций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02 2 00 86820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17 089,51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30 325,02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47 414,53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град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02 2 00 86820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17 089,51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30 325,02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47 414,53</w:t>
            </w:r>
          </w:p>
        </w:tc>
      </w:tr>
      <w:tr w:rsidR="00F74DDD" w:rsidRPr="00D87E28" w:rsidTr="00F74DDD">
        <w:trPr>
          <w:trHeight w:val="214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2.6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го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ударственных г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рантий реализ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ции прав на пол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чение общед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ступного и 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платного начал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ного общего,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новного общего, среднего общего образования в 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ниципальных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щеобразовател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ных организац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ях, обеспечение дополнительного образования детей 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 муниципальных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зациях, за искл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чением обеспеч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ния деятельности административно-хозяйственного, учебно-вспомогательного персонала и иных категорий рабо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ников 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заций, участву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щих в реализации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программ в соответствии с федеральными государственн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ми образовател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ными стандарт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ми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02 2 00 75640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4 775 685,30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4 775 685,30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4 775 685,30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F74DDD">
            <w:pPr>
              <w:ind w:hanging="10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14 327 055,90</w:t>
            </w:r>
          </w:p>
        </w:tc>
      </w:tr>
      <w:tr w:rsidR="00F74DDD" w:rsidRPr="00D87E28" w:rsidTr="00F74DDD">
        <w:trPr>
          <w:trHeight w:val="16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07 02,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br/>
              <w:t>07 03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02 2 00 75640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4 775 685,30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4 775 685,30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4 775 685,30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F74DDD">
            <w:pPr>
              <w:ind w:hanging="10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14 327 055,90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2.7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п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танием, одеждой, обувью, мягким и жестким инвент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рем обучающихся с ограниченными возможностями здоровья, прож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вающих в инте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натах муниц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пальных образ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вательных орг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низаций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02 2 00 75920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4 991,00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4 991,00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14 973,00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10 03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02 2 00 75920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4 991,00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4 991,00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14 973,00</w:t>
            </w:r>
          </w:p>
        </w:tc>
      </w:tr>
      <w:tr w:rsidR="00F74DDD" w:rsidRPr="00D87E28" w:rsidTr="00F74DDD">
        <w:trPr>
          <w:trHeight w:val="217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26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2.8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 го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ударственных г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рантий реализ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ции прав на пол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чение общед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ступного и 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платного начал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ного общего,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новного общего, среднего общего образования в 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ниципальных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щеобразовател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ных организац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ях, обеспечение дополнительного образования детей в муниципальных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зациях, в части обеспечения де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тельности адм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нистративно-хозяйственного, учебно-вспомогательного персонала и иных категорий рабо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ников 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заций, участву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щих в реализации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тельных программ в соответствии с федеральными государственн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ми образовател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ными стандарт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ми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02 2 00 74090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1 041 847,70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1 041 847,70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1 041 847,70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3 125 543,10</w:t>
            </w:r>
          </w:p>
        </w:tc>
      </w:tr>
      <w:tr w:rsidR="00F74DDD" w:rsidRPr="00D87E28" w:rsidTr="00F74DDD">
        <w:trPr>
          <w:trHeight w:val="17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02 2 00 74090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1 041 847,70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1 041 847,70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1 041 847,70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3 125 543,10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2.9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разовательных организаций 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териально-технической 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зой для внедрения цифровой образ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вательной среды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 2E4 52100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14 938,74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43 242,39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58 181,13</w:t>
            </w:r>
          </w:p>
        </w:tc>
      </w:tr>
      <w:tr w:rsidR="00F74DDD" w:rsidRPr="00D87E28" w:rsidTr="00F74DDD">
        <w:trPr>
          <w:trHeight w:val="9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 2E4 52100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14 938,74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43 242,39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58 181,13</w:t>
            </w:r>
          </w:p>
        </w:tc>
      </w:tr>
      <w:tr w:rsidR="00F74DDD" w:rsidRPr="00D87E28" w:rsidTr="00F74DDD">
        <w:trPr>
          <w:trHeight w:val="7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 2E4 52100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12 878,60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37 626,94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50 505,54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 2E4 52100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1 611,94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4 318,15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5 930,09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бюджета города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 2E4 52100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448,20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1 297,30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1 745,50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2.10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Создание новых мест в общеобр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зовательных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ганизациях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02 2 Е1 55200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595 219,86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595 219,86</w:t>
            </w:r>
          </w:p>
        </w:tc>
      </w:tr>
      <w:tr w:rsidR="00F74DDD" w:rsidRPr="00D87E28" w:rsidTr="00F74DDD">
        <w:trPr>
          <w:trHeight w:val="63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град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02 2 Е1 55200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595 219,86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595 219,86</w:t>
            </w:r>
          </w:p>
        </w:tc>
      </w:tr>
      <w:tr w:rsidR="00F74DDD" w:rsidRPr="00D87E28" w:rsidTr="00F74DDD">
        <w:trPr>
          <w:trHeight w:val="64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02 2 Е1 55200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377 661,10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377 661,10</w:t>
            </w:r>
          </w:p>
        </w:tc>
      </w:tr>
      <w:tr w:rsidR="00F74DDD" w:rsidRPr="00D87E28" w:rsidTr="00F74DDD">
        <w:trPr>
          <w:trHeight w:val="57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02 2 Е1 55200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217 380,20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217 380,20</w:t>
            </w:r>
          </w:p>
        </w:tc>
      </w:tr>
      <w:tr w:rsidR="00F74DDD" w:rsidRPr="00D87E28" w:rsidTr="00F74DDD">
        <w:trPr>
          <w:trHeight w:val="48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бюджета города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02 2 Е1 55200 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178,56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178,56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2.11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Приведение зд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ний и сооружений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заций в соотве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ствие с требов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ниями законод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тельства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S5630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42 000,00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84 000,00</w:t>
            </w:r>
          </w:p>
        </w:tc>
      </w:tr>
      <w:tr w:rsidR="00F74DDD" w:rsidRPr="00D87E28" w:rsidTr="00F74DDD">
        <w:trPr>
          <w:trHeight w:val="76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S5630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42 000,00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42 000,00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84 000,00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S5630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37 800,00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75 600,00</w:t>
            </w:r>
          </w:p>
        </w:tc>
      </w:tr>
      <w:tr w:rsidR="00F74DDD" w:rsidRPr="00D87E28" w:rsidTr="00F74DDD">
        <w:trPr>
          <w:trHeight w:val="73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бюджета города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S5630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8 400,00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2.12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Создание допо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нительных мест в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учрежд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ниях за счет средств бюджета города в рамках реализации нац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онального проекта «Образование» 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Е1 86920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274 911,98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204,58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275 271,45</w:t>
            </w:r>
          </w:p>
        </w:tc>
      </w:tr>
      <w:tr w:rsidR="00F74DDD" w:rsidRPr="00D87E28" w:rsidTr="00F74DDD">
        <w:trPr>
          <w:trHeight w:val="10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град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Е1 86920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274 911,98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204,58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154,89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275 271,45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2.13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Мероприятия по обеспечению 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титеррористич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ской защищенн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сти объектов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02 2 00 88110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84 630,86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84 630,86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84 630,86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253 892,58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02 2 00 88110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84 630,86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84 630,86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84 630,86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253 892,58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2.14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Ежемесячное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нежное возн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граждение за классное руково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ство педагогич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ским работникам 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заций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02 2 00 53030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598 555,40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598 555,40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1 197 110,80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02 2 00 53030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598 555,40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598 555,40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1 197 110,80</w:t>
            </w:r>
          </w:p>
        </w:tc>
      </w:tr>
      <w:tr w:rsidR="00F74DDD" w:rsidRPr="00D87E28" w:rsidTr="00F74DDD">
        <w:trPr>
          <w:trHeight w:val="165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2.15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Выплата компе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сации расходов на оплату проезда на городском авт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мобильном (кроме такси) и (или) г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родском наземном электрическом транспорте общ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го пользования обучающихся в муниципальных общеобразов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орган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зациях города Красноярска, эк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плуатация зданий которых приост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новлена в связи с признанием их аварийными, пр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должающих об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чение на площ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дях других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общ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образовательных организаций, с учетом доставки выплат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02 2 00 86050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17 434,80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13 984,80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13 984,80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45 404,40</w:t>
            </w:r>
          </w:p>
        </w:tc>
      </w:tr>
      <w:tr w:rsidR="00F74DDD" w:rsidRPr="00D87E28" w:rsidTr="00F74DDD">
        <w:trPr>
          <w:trHeight w:val="17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10 03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02 2 00 86050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244, 313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17 434,80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13 984,80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13 984,80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45 404,40</w:t>
            </w:r>
          </w:p>
        </w:tc>
      </w:tr>
      <w:tr w:rsidR="00F74DDD" w:rsidRPr="00D87E28" w:rsidTr="00F74DDD">
        <w:trPr>
          <w:trHeight w:val="8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2.16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Проведение 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конструкции или капитального 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монта зданий 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ниципальных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щеобразовател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ных организаций, находящихся в аварийном сост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янии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S5620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ххх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107 327,05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107 327,05</w:t>
            </w:r>
          </w:p>
        </w:tc>
      </w:tr>
      <w:tr w:rsidR="00F74DDD" w:rsidRPr="00D87E28" w:rsidTr="00F74DDD">
        <w:trPr>
          <w:trHeight w:val="64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град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2 00 S5620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107 327,05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107 327,05</w:t>
            </w:r>
          </w:p>
        </w:tc>
      </w:tr>
      <w:tr w:rsidR="00F74DDD" w:rsidRPr="00D87E28" w:rsidTr="00F74DDD">
        <w:trPr>
          <w:trHeight w:val="6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за счет средств краевого бюдж</w:t>
            </w: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та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02 2 00 S5620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96 594,34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96 594,34</w:t>
            </w:r>
          </w:p>
        </w:tc>
      </w:tr>
      <w:tr w:rsidR="00F74DDD" w:rsidRPr="00D87E28" w:rsidTr="00F74DDD">
        <w:trPr>
          <w:trHeight w:val="6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за счет средств бюджета города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909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02 2 00 S5620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410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10 732,71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i/>
                <w:i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10 732,71</w:t>
            </w:r>
          </w:p>
        </w:tc>
      </w:tr>
      <w:tr w:rsidR="00F74DDD" w:rsidRPr="00D87E28" w:rsidTr="00F74DDD">
        <w:trPr>
          <w:trHeight w:val="49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0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35</w:t>
              </w:r>
            </w:hyperlink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rPr>
                <w:rFonts w:ascii="Times New Roman" w:eastAsia="Times New Roman" w:hAnsi="Times New Roman"/>
                <w:lang w:eastAsia="ru-RU"/>
              </w:rPr>
            </w:pPr>
            <w:hyperlink r:id="rId121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Подпр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грамма 3</w:t>
              </w:r>
            </w:hyperlink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«Развитие допо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нительного 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зования»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666 559,60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666 725,01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667 202,89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2 000 487,50</w:t>
            </w:r>
          </w:p>
        </w:tc>
      </w:tr>
      <w:tr w:rsidR="00F74DDD" w:rsidRPr="00D87E28" w:rsidTr="00F74DDD">
        <w:trPr>
          <w:trHeight w:val="58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666 559,60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666 725,01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667 202,89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2 000 487,50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3.1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де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тельности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учр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ждений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02 3 00 00610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482 433,54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464 218,95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437 126,82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1 383 779,31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02 3 00 00610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482 433,54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464 218,95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437 126,82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1 383 779,31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3.2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Поддержка 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лантливых и од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ренных детей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02 3 00 86070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785,00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2 355,00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02 3 00 86070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785,00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785,00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2 355,00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приятие  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3.3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 по обеспечению 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титеррористич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ской защищенн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сти объектов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02 3 00 88110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8 731,06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8 731,06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26 193,18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02 3 00 88110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8 731,06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8 731,06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26 193,18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39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3.4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функциониров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ния системы пе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сонифицирова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ного финансир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вания дополн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тельного образ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вания детей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02 3 00 86030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174 610,00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192 990,00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220 560,01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588 160,01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02 3 00 86030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610, 620, 630, 810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174 610,00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192 990,00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220 560,01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588 160,01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2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40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rPr>
                <w:rFonts w:ascii="Times New Roman" w:eastAsia="Times New Roman" w:hAnsi="Times New Roman"/>
                <w:lang w:eastAsia="ru-RU"/>
              </w:rPr>
            </w:pPr>
            <w:hyperlink r:id="rId123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Подпр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грамма 4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«Организация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дыха и занятости детей в каник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лярное время»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256 634,50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256 634,50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253 764,55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767 033,55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4.1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де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тельности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учр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ждений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02 4 00 00610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35 576,04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35 576,04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35 578,53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106 730,61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02 4 00 00610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35 576,04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35 576,04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35 578,53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106 730,61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4.2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spacing w:after="240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Организация и обеспечение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дыха и оздоро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ления детей 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02 4 00 76490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217 700,02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217 700,02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217 700,02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653 100,06</w:t>
            </w:r>
          </w:p>
        </w:tc>
      </w:tr>
      <w:tr w:rsidR="00F74DDD" w:rsidRPr="00D87E28" w:rsidTr="00F74DDD">
        <w:trPr>
          <w:trHeight w:val="112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02 4 00 76490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110, 240, 320, 610, 620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217 700,02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217 700,02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217 700,02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653 100,06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приятие 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4.3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Частичное фина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сирование (во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мещение) расх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дов на выплаты врачам (включая санитарных вр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чей), медици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ским сестрам ди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тическим, шеф-поварам, старшим воспитателям 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ниципальных 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городных оздор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вительных лаг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рей,  оплату услуг по санитарно-эпидемиологич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ской оценке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становки муниц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пальных загоро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ных оздоров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лагерей, оказанных на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говорной основе, в случае отсу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ствия в муниц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пальных загоро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ных оздоров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тельных лагерях санитарных вр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чей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S3970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2 872,44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2 872,44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5 744,88</w:t>
            </w:r>
          </w:p>
        </w:tc>
      </w:tr>
      <w:tr w:rsidR="00F74DDD" w:rsidRPr="00D87E28" w:rsidTr="00F74DDD">
        <w:trPr>
          <w:trHeight w:val="24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S3970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2 872,44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2 872,44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5 744,88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S3970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2 869,95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2 869,95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5 739,90</w:t>
            </w:r>
          </w:p>
        </w:tc>
      </w:tr>
      <w:tr w:rsidR="00F74DDD" w:rsidRPr="00D87E28" w:rsidTr="00F74DDD">
        <w:trPr>
          <w:trHeight w:val="79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бюджета города</w:t>
            </w:r>
          </w:p>
        </w:tc>
        <w:tc>
          <w:tcPr>
            <w:tcW w:w="2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S3970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2,49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4,98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44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 4.4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Мероприятия по обеспечению 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титеррористич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ской защищенн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сти объектов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02 4 00 88110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486,00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486,00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1 458,00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02 4 00 88110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486,00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486,00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1 458,00</w:t>
            </w:r>
          </w:p>
        </w:tc>
      </w:tr>
      <w:tr w:rsidR="00F74DDD" w:rsidRPr="00D87E28" w:rsidTr="00F74DDD">
        <w:trPr>
          <w:trHeight w:val="8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4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45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rPr>
                <w:rFonts w:ascii="Times New Roman" w:eastAsia="Times New Roman" w:hAnsi="Times New Roman"/>
                <w:lang w:eastAsia="ru-RU"/>
              </w:rPr>
            </w:pPr>
            <w:hyperlink r:id="rId125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Подпр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грамма 5</w:t>
              </w:r>
            </w:hyperlink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"Развитие физ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ческой культуры и  спорта в сист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ме образования"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02 5 00 00000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22 220,00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22 220,00</w:t>
            </w:r>
          </w:p>
        </w:tc>
      </w:tr>
      <w:tr w:rsidR="00F74DDD" w:rsidRPr="00D87E28" w:rsidTr="00F74DDD">
        <w:trPr>
          <w:trHeight w:val="4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F74DDD" w:rsidRPr="00D87E28" w:rsidTr="00F74DDD">
        <w:trPr>
          <w:trHeight w:val="7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02 5 00 00000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22 220,00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22 220,00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5.1.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Создание и укрепление мат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риально-технической базы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02 5 00 88100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22 220,00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22 220,00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02 5 00 88100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22 220,00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22 220,00</w:t>
            </w:r>
          </w:p>
        </w:tc>
      </w:tr>
      <w:tr w:rsidR="00F74DDD" w:rsidRPr="00D87E28" w:rsidTr="00F74DDD">
        <w:trPr>
          <w:trHeight w:val="8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6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47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rPr>
                <w:rFonts w:ascii="Times New Roman" w:eastAsia="Times New Roman" w:hAnsi="Times New Roman"/>
                <w:lang w:eastAsia="ru-RU"/>
              </w:rPr>
            </w:pPr>
            <w:hyperlink r:id="rId127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Подпр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грамма 6</w:t>
              </w:r>
            </w:hyperlink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"Создание усл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вий для инкл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зивного 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ния детей с огр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ниченными во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можностями зд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ровья"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106 028,54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102 168,54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102 168,54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310 365,62</w:t>
            </w:r>
          </w:p>
        </w:tc>
      </w:tr>
      <w:tr w:rsidR="00F74DDD" w:rsidRPr="00D87E28" w:rsidTr="00F74DDD">
        <w:trPr>
          <w:trHeight w:val="4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106 028,54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102 168,54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102 168,54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310 365,62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6.1.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де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тельности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учр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ждений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02 6 00 00610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100 735,59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100 735,59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100 735,59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302 206,77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02 6 00 00610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100 735,59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100 735,59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100 735,59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302 206,77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приятие 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6.2.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ступности для 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валидов и иных маломобильных групп населения услуг, предоста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ляемых муниц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пальными учр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ждениями города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02 6 00 88130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3 860,00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3 860,00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02 6 00 88130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3 860,00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3 860,00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50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 6.3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Мероприятия по обеспечению 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титеррористич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ской защищенн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сти объектов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02 6 00 88110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246,92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246,92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740,76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br/>
              <w:t>07 09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02 6 00 88110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246,92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246,92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740,76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6.4.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опасности жизн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деятельности 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ниципальных учреждений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02 6 00 88230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1 410,00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02 6 00 88230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470,00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1 410,00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6.5.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Подготовка к 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вому учебному году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02 6 00 86040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716,03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716,03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716,03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2 148,09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02 6 00 86040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716,03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716,03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716,03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2 148,09</w:t>
            </w:r>
          </w:p>
        </w:tc>
      </w:tr>
      <w:tr w:rsidR="00F74DDD" w:rsidRPr="00D87E28" w:rsidTr="003B2F70">
        <w:trPr>
          <w:trHeight w:val="37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28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53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rPr>
                <w:rFonts w:ascii="Times New Roman" w:eastAsia="Times New Roman" w:hAnsi="Times New Roman"/>
                <w:lang w:eastAsia="ru-RU"/>
              </w:rPr>
            </w:pPr>
            <w:hyperlink r:id="rId129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Подпр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грамма 7</w:t>
              </w:r>
            </w:hyperlink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"Организация п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тания обуча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щихся"</w:t>
            </w:r>
          </w:p>
        </w:tc>
        <w:tc>
          <w:tcPr>
            <w:tcW w:w="2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951 644,27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959 670,29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196 986,14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2 108 300,70</w:t>
            </w:r>
          </w:p>
        </w:tc>
      </w:tr>
      <w:tr w:rsidR="00F74DDD" w:rsidRPr="00D87E28" w:rsidTr="00F74DDD">
        <w:trPr>
          <w:trHeight w:val="48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951 644,27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959 670,29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196 986,14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2 108 300,70</w:t>
            </w:r>
          </w:p>
        </w:tc>
      </w:tr>
      <w:tr w:rsidR="00F74DDD" w:rsidRPr="00D87E28" w:rsidTr="003B2F70">
        <w:trPr>
          <w:trHeight w:val="311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7.1.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де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тельности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ципальных учр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ждений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02 7 00 00610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23 363,99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23 363,99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23 363,99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70 091,97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02 7 00 00610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23 363,99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23 363,99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23 363,99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70 091,97</w:t>
            </w:r>
          </w:p>
        </w:tc>
      </w:tr>
      <w:tr w:rsidR="00F74DDD" w:rsidRPr="00D87E28" w:rsidTr="00F74DDD">
        <w:trPr>
          <w:trHeight w:val="79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55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7.2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п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танием детей из семей со средн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душевым доходом ниже прожито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ного минимума, посещающих группы продле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ного дня в общ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образовательных учреждениях, без взимания платы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02 7 00 86060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25 046,95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25 046,95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25 046,95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75 140,85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10 03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02 7 00 86060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25 046,95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25 046,95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25 046,95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75 140,85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7.3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платным питан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ем обучающихся в муниципальных и частных общео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разовательных организациях по имеющим гос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дарственную 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кредитацию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новным общео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разовательным программам 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02 7 00 75660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126 456,60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148 575,20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148 575,20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423 607,00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10 03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02 7 00 75660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610, 620, 630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126 456,60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148 575,20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148 575,20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423 607,00</w:t>
            </w:r>
          </w:p>
        </w:tc>
      </w:tr>
      <w:tr w:rsidR="00F74DDD" w:rsidRPr="00D87E28" w:rsidTr="00F74DDD">
        <w:trPr>
          <w:trHeight w:val="10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 7.4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Софинансиров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ние организации и обеспечения об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чающихся по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разовательным программам начального общ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го образования в муниципальных образовательных организациях, за 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исключением обучающихся  с ограниченными возможностями здоровья, бе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платным горячим питанием, пред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сматривающим наличие горячего блюда, не считая горячего напитка 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L3040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776 776,73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762 684,15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1 539 460,88</w:t>
            </w:r>
          </w:p>
        </w:tc>
      </w:tr>
      <w:tr w:rsidR="00F74DDD" w:rsidRPr="00D87E28" w:rsidTr="00F74DDD">
        <w:trPr>
          <w:trHeight w:val="118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L3040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776 776,73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762 684,15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1 539 460,88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21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L3040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595 304,65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567 722,40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1 163 027,05</w:t>
            </w:r>
          </w:p>
        </w:tc>
      </w:tr>
      <w:tr w:rsidR="00F74DDD" w:rsidRPr="00D87E28" w:rsidTr="00F74DDD">
        <w:trPr>
          <w:trHeight w:val="6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краевого бюджета</w:t>
            </w:r>
          </w:p>
        </w:tc>
        <w:tc>
          <w:tcPr>
            <w:tcW w:w="21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L3040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179 141,75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192 673,70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371 815,45</w:t>
            </w:r>
          </w:p>
        </w:tc>
      </w:tr>
      <w:tr w:rsidR="00F74DDD" w:rsidRPr="00D87E28" w:rsidTr="003B2F70">
        <w:trPr>
          <w:trHeight w:val="35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за счет средств бюджета города</w:t>
            </w:r>
          </w:p>
        </w:tc>
        <w:tc>
          <w:tcPr>
            <w:tcW w:w="216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7 00 L3040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2 330,33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2 288,05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4 618,38</w:t>
            </w:r>
          </w:p>
        </w:tc>
      </w:tr>
      <w:tr w:rsidR="00F74DDD" w:rsidRPr="00D87E28" w:rsidTr="00F74DDD">
        <w:trPr>
          <w:trHeight w:val="52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rPr>
                <w:rFonts w:ascii="Times New Roman" w:eastAsia="Times New Roman" w:hAnsi="Times New Roman"/>
                <w:lang w:eastAsia="ru-RU"/>
              </w:rPr>
            </w:pPr>
            <w:hyperlink r:id="rId130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Подпр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о</w:t>
              </w:r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грамма 8</w:t>
              </w:r>
            </w:hyperlink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«Обеспечение 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ализации мун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ципальной пр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граммы»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709 423,03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698 851,03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698 851,03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2 107 125,09</w:t>
            </w:r>
          </w:p>
        </w:tc>
      </w:tr>
      <w:tr w:rsidR="00F74DDD" w:rsidRPr="00D87E28" w:rsidTr="00F74DDD">
        <w:trPr>
          <w:trHeight w:val="5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590 337,03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579 765,03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579 765,03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1 749 867,09</w:t>
            </w:r>
          </w:p>
        </w:tc>
      </w:tr>
      <w:tr w:rsidR="00F74DDD" w:rsidRPr="00D87E28" w:rsidTr="00F74DDD">
        <w:trPr>
          <w:trHeight w:val="7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управление учета и реализации жили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щ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ной политики 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4 616,82</w:t>
            </w:r>
          </w:p>
        </w:tc>
      </w:tr>
      <w:tr w:rsidR="00F74DDD" w:rsidRPr="00D87E28" w:rsidTr="00F74DDD">
        <w:trPr>
          <w:trHeight w:val="7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департамент соц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ального развития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900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1 538,95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4 616,85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Ж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лезнодорожного района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8 732,02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8 732,02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8 732,02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26 196,06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К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ровского района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922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52 390,29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нинского района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52 390,29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тябрьского района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928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17 463,43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52 390,29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Свердловского ра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931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14 968,70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14 968,70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14 968,70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44 906,10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ветского района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32 432,51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32 432,51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32 432,51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97 297,53</w:t>
            </w:r>
          </w:p>
        </w:tc>
      </w:tr>
      <w:tr w:rsidR="00F74DDD" w:rsidRPr="00D87E28" w:rsidTr="00F74DDD">
        <w:trPr>
          <w:trHeight w:val="60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Центрального рай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на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937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7 484,59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7 484,59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7 484,59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22 453,77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8.1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Обеспечение функций, возл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женных на органы местного сам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02 8 00 00210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118 680,00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118 380,00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118 380,00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355 440,00</w:t>
            </w:r>
          </w:p>
        </w:tc>
      </w:tr>
      <w:tr w:rsidR="00F74DDD" w:rsidRPr="00D87E28" w:rsidTr="003B2F70">
        <w:trPr>
          <w:trHeight w:val="39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02 8 00 00210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120, 240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118 680,00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118 380,00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118 380,00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355 440,00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8.2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Выполнение функций муниц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пальных казенных учреждений (це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трализованная бухгалтерия, пр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чие учреждения)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02 8 00 88120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468 705,07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458 433,07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458 433,07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1 385 571,21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02 8 00 88120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110, 240, 850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468 705,07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458 433,07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458 433,07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1 385 571,21</w:t>
            </w:r>
          </w:p>
        </w:tc>
      </w:tr>
      <w:tr w:rsidR="00F74DDD" w:rsidRPr="00D87E28" w:rsidTr="003B2F70">
        <w:trPr>
          <w:trHeight w:val="9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8.3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Организация и проведение ма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совых меропри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тий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02 8 00 86090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5 400,00</w:t>
            </w:r>
          </w:p>
        </w:tc>
      </w:tr>
      <w:tr w:rsidR="00F74DDD" w:rsidRPr="00D87E28" w:rsidTr="003B2F70">
        <w:trPr>
          <w:trHeight w:val="42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07 03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02 8 00 86090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1 800,00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5 400,00</w:t>
            </w:r>
          </w:p>
        </w:tc>
      </w:tr>
      <w:tr w:rsidR="00F74DDD" w:rsidRPr="00D87E28" w:rsidTr="003B2F70">
        <w:trPr>
          <w:trHeight w:val="41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8.4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Выплата премии Главы города в области образов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02 8 00 86510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402,30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402,30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1 206,90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02 8 00 86510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402,30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402,30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402,30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1 206,90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lastRenderedPageBreak/>
              <w:t>63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8.5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Выплата дене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ной премии абс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лютному побед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телю и приобр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тение ценных п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дарков победит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лям в трех ном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нациях професс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онального ко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курса "Учитель года города Кра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ноярска"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02 8 00 86500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1 124,49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02 8 00 86500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240, 330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1 124,49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8.6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Выплата дене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ной премии  п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бедителю и пр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обретение ценных подарков лауре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там в трех ном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нациях професс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онального ко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курса "Воспит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 года города Красноярска"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02 8 00 86520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1 124,49</w:t>
            </w:r>
          </w:p>
        </w:tc>
      </w:tr>
      <w:tr w:rsidR="00F74DDD" w:rsidRPr="00D87E28" w:rsidTr="00F74DDD">
        <w:trPr>
          <w:trHeight w:val="70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главное управление образования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912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02 8 00 86520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240, 330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374,83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1 124,49</w:t>
            </w:r>
          </w:p>
        </w:tc>
      </w:tr>
      <w:tr w:rsidR="00F74DDD" w:rsidRPr="00D87E28" w:rsidTr="00F74DDD">
        <w:trPr>
          <w:trHeight w:val="57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1302F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31" w:history="1">
              <w:r w:rsidR="00D87E28" w:rsidRPr="00D87E28">
                <w:rPr>
                  <w:rFonts w:ascii="Times New Roman" w:eastAsia="Times New Roman" w:hAnsi="Times New Roman"/>
                  <w:lang w:eastAsia="ru-RU"/>
                </w:rPr>
                <w:t>65</w:t>
              </w:r>
            </w:hyperlink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Мер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приятие 8.7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Организация и осуществление деятельности по опеке и попеч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тельству в отн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шении несове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шеннолетних</w:t>
            </w: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02 8 00 75520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xxx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119 086,00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119 086,00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357 258,00</w:t>
            </w:r>
          </w:p>
        </w:tc>
      </w:tr>
      <w:tr w:rsidR="00F74DDD" w:rsidRPr="00D87E28" w:rsidTr="00F74DDD">
        <w:trPr>
          <w:trHeight w:val="133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администрация г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рода, администр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ции районов в гор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7E28">
              <w:rPr>
                <w:rFonts w:ascii="Times New Roman" w:eastAsia="Times New Roman" w:hAnsi="Times New Roman"/>
                <w:lang w:eastAsia="ru-RU"/>
              </w:rPr>
              <w:t xml:space="preserve">де 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900, 919, 922, 925,928, 931, 934, 937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07 09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02 8 00 75520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120, 240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119 086,00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119 086,00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119 086,00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E28" w:rsidRPr="00D87E28" w:rsidRDefault="00D87E28" w:rsidP="00D87E2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7E28">
              <w:rPr>
                <w:rFonts w:ascii="Times New Roman" w:eastAsia="Times New Roman" w:hAnsi="Times New Roman"/>
                <w:lang w:eastAsia="ru-RU"/>
              </w:rPr>
              <w:t>357 258,00</w:t>
            </w:r>
          </w:p>
        </w:tc>
      </w:tr>
    </w:tbl>
    <w:p w:rsidR="00D91F5B" w:rsidRPr="00D91F5B" w:rsidRDefault="00D91F5B" w:rsidP="00D91F5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5B">
        <w:rPr>
          <w:rFonts w:ascii="Times New Roman" w:hAnsi="Times New Roman"/>
          <w:sz w:val="24"/>
          <w:szCs w:val="24"/>
        </w:rPr>
        <w:br w:type="page"/>
      </w:r>
    </w:p>
    <w:p w:rsidR="00D91F5B" w:rsidRPr="00D91F5B" w:rsidRDefault="00D91F5B" w:rsidP="00D91F5B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6а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2022 год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2023–2024 годов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spacing w:line="192" w:lineRule="auto"/>
        <w:ind w:firstLine="9356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spacing w:line="192" w:lineRule="auto"/>
        <w:ind w:firstLine="9072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ПРЕРЕЧЕНЬ</w:t>
      </w: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D91F5B">
        <w:rPr>
          <w:rFonts w:ascii="Times New Roman" w:eastAsia="Calibri" w:hAnsi="Times New Roman"/>
          <w:sz w:val="30"/>
          <w:szCs w:val="30"/>
          <w:lang w:eastAsia="ru-RU"/>
        </w:rPr>
        <w:t xml:space="preserve">объектов муниципальной собственности, финансовое обеспечение  которых планируется осуществить </w:t>
      </w: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D91F5B">
        <w:rPr>
          <w:rFonts w:ascii="Times New Roman" w:eastAsia="Calibri" w:hAnsi="Times New Roman"/>
          <w:sz w:val="30"/>
          <w:szCs w:val="30"/>
          <w:lang w:eastAsia="ru-RU"/>
        </w:rPr>
        <w:t xml:space="preserve">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 муниципальной собственности или приобретение объектов недвижимого имущества </w:t>
      </w: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Calibri" w:hAnsi="Times New Roman"/>
          <w:sz w:val="30"/>
          <w:szCs w:val="30"/>
          <w:lang w:eastAsia="ru-RU"/>
        </w:rPr>
        <w:t>в муниципальную собственность, на 2022 год (за счет всех источников финансирования)</w:t>
      </w: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ind w:right="-964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Тыс. рублей</w:t>
      </w: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2410"/>
        <w:gridCol w:w="2410"/>
        <w:gridCol w:w="2410"/>
      </w:tblGrid>
      <w:tr w:rsidR="003B2F70" w:rsidRPr="003B2F70" w:rsidTr="003B2F70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бюджетных инвестиций на 2022 год</w:t>
            </w:r>
          </w:p>
        </w:tc>
      </w:tr>
      <w:tr w:rsidR="003B2F70" w:rsidRPr="003B2F70" w:rsidTr="003B2F70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B2F70" w:rsidRPr="003B2F70" w:rsidTr="003B2F70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вышестоящие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3B2F70" w:rsidRPr="003B2F70" w:rsidTr="003B2F7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B2F70" w:rsidRPr="003B2F70" w:rsidTr="003B2F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1 408 999,85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717 364,21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691 635,64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Департамент градостроительства,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1 408 999,85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717 364,21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691 635,64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B2F70" w:rsidRPr="003B2F70" w:rsidTr="003B2F70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школа в жилом районе "Бугач" (строительство)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869 981,79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274 940,49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595 041,30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10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школа в 3 микр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 жилого района "Солнечный" (строительство)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средней общеобразов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тельной школы № 47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11 222,22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11 222,22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средней общеобразов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школы №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113 194,34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96 594,34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по ул. Академгородок (строительство)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в жилом районе "Медици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городок" (строительство)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131 286,02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131 286,02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VI микрорайон жилого района "Покровский" (проектирование)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7 742,87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7 742,87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1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в IV микрорайоне жилого района "Бугач" (проектирование)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9 422,56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9 422,56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B2F70" w:rsidRPr="003B2F70" w:rsidTr="003B2F70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70" w:rsidRPr="003B2F70" w:rsidRDefault="003B2F70" w:rsidP="003B2F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дополнительного корп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 к ДОУ  № 231 по ул. Красной Армии, 38 в Железнодорожном районе (прое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F70" w:rsidRPr="003B2F70" w:rsidRDefault="003B2F70" w:rsidP="003B2F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2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91F5B" w:rsidRPr="00D91F5B" w:rsidRDefault="00D91F5B" w:rsidP="00D91F5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F5B">
        <w:rPr>
          <w:rFonts w:ascii="Times New Roman" w:hAnsi="Times New Roman"/>
          <w:sz w:val="24"/>
          <w:szCs w:val="24"/>
        </w:rPr>
        <w:br w:type="page"/>
      </w:r>
    </w:p>
    <w:p w:rsidR="00D91F5B" w:rsidRPr="00D91F5B" w:rsidRDefault="00D91F5B" w:rsidP="00D91F5B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6 б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2022 год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2023–2024 годов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ПЕРЕЧЕНЬ</w:t>
      </w: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D91F5B">
        <w:rPr>
          <w:rFonts w:ascii="Times New Roman" w:eastAsia="Calibri" w:hAnsi="Times New Roman"/>
          <w:sz w:val="30"/>
          <w:szCs w:val="30"/>
          <w:lang w:eastAsia="ru-RU"/>
        </w:rPr>
        <w:t xml:space="preserve">объектов муниципальной собственности, финансовое обеспечение которых планируется осуществить </w:t>
      </w: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D91F5B">
        <w:rPr>
          <w:rFonts w:ascii="Times New Roman" w:eastAsia="Calibri" w:hAnsi="Times New Roman"/>
          <w:sz w:val="30"/>
          <w:szCs w:val="30"/>
          <w:lang w:eastAsia="ru-RU"/>
        </w:rPr>
        <w:t xml:space="preserve">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</w: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D91F5B">
        <w:rPr>
          <w:rFonts w:ascii="Times New Roman" w:eastAsia="Calibri" w:hAnsi="Times New Roman"/>
          <w:sz w:val="30"/>
          <w:szCs w:val="30"/>
          <w:lang w:eastAsia="ru-RU"/>
        </w:rPr>
        <w:t>в муниципальную собственность, на 2023–2024  годы</w:t>
      </w: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Calibri" w:hAnsi="Times New Roman"/>
          <w:sz w:val="30"/>
          <w:szCs w:val="30"/>
          <w:lang w:eastAsia="ru-RU"/>
        </w:rPr>
        <w:t>(за счет всех источников финансирования)</w:t>
      </w:r>
    </w:p>
    <w:p w:rsidR="00D91F5B" w:rsidRPr="00D91F5B" w:rsidRDefault="00D91F5B" w:rsidP="00D91F5B">
      <w:pPr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ind w:right="142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Тыс. рублей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1701"/>
        <w:gridCol w:w="1682"/>
        <w:gridCol w:w="19"/>
        <w:gridCol w:w="1418"/>
        <w:gridCol w:w="1276"/>
        <w:gridCol w:w="1417"/>
        <w:gridCol w:w="1559"/>
        <w:gridCol w:w="1560"/>
        <w:gridCol w:w="1417"/>
      </w:tblGrid>
      <w:tr w:rsidR="007C4D12" w:rsidRPr="007C4D12" w:rsidTr="00CB2C82">
        <w:trPr>
          <w:trHeight w:val="49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инвестиций на 2023 год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инвестиций на 2024 год</w:t>
            </w:r>
          </w:p>
        </w:tc>
      </w:tr>
      <w:tr w:rsidR="007C4D12" w:rsidRPr="007C4D12" w:rsidTr="00CB2C82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C4D12" w:rsidRPr="007C4D12" w:rsidTr="00CB2C82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г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вышест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ящие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исто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вышест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ящие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D12" w:rsidRPr="007C4D12" w:rsidRDefault="007C4D12" w:rsidP="00CB2C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источн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7C4D12" w:rsidRPr="007C4D12" w:rsidTr="00CB2C82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7C4D12" w:rsidRPr="007C4D12" w:rsidTr="00CB2C82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C82" w:rsidRPr="007C4D12" w:rsidRDefault="007C4D12" w:rsidP="00CB2C8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43 684,15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43 684,15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C4D12" w:rsidRPr="007C4D12" w:rsidTr="00CB2C82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Департамент град</w:t>
            </w: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строительства,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43 684,15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43 684,15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C4D12" w:rsidRPr="007C4D12" w:rsidTr="00CB2C82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1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C4D12" w:rsidRPr="007C4D12" w:rsidTr="00CB2C82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Общеобразовательная школа в 3 микрорайоне жилого района "Со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нечный" (строител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4D12" w:rsidRPr="007C4D12" w:rsidTr="00CB2C82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Реконструкция средней общеобразовательной школы № 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21 029,16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21 029,16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4D12" w:rsidRPr="007C4D12" w:rsidTr="00CB2C82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общ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шк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 № 86 (проектиров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9 295,86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9 295,86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4D12" w:rsidRPr="007C4D12" w:rsidTr="00CB2C82">
        <w:trPr>
          <w:trHeight w:val="11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 в жилом районе "Медицинский городок" (строител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13 154,55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13 154,55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D12" w:rsidRPr="007C4D12" w:rsidRDefault="007C4D12" w:rsidP="007C4D1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4D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91F5B" w:rsidRPr="00D91F5B" w:rsidRDefault="00D91F5B" w:rsidP="00D91F5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91F5B">
        <w:rPr>
          <w:rFonts w:ascii="Times New Roman" w:hAnsi="Times New Roman"/>
          <w:sz w:val="24"/>
          <w:szCs w:val="24"/>
        </w:rPr>
        <w:br w:type="page"/>
      </w:r>
    </w:p>
    <w:p w:rsidR="00D91F5B" w:rsidRPr="00D91F5B" w:rsidRDefault="00D91F5B" w:rsidP="00D91F5B">
      <w:pPr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7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 муниципальной программе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«Развитие образования в городе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Красноярске» на 2022 год</w:t>
      </w:r>
    </w:p>
    <w:p w:rsidR="00D91F5B" w:rsidRPr="00D91F5B" w:rsidRDefault="00D91F5B" w:rsidP="00D91F5B">
      <w:pPr>
        <w:widowControl w:val="0"/>
        <w:autoSpaceDE w:val="0"/>
        <w:autoSpaceDN w:val="0"/>
        <w:spacing w:line="192" w:lineRule="auto"/>
        <w:ind w:firstLine="978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>и плановый период 2023–2024 годов</w:t>
      </w:r>
    </w:p>
    <w:p w:rsidR="00D91F5B" w:rsidRPr="00D91F5B" w:rsidRDefault="00D91F5B" w:rsidP="00D91F5B">
      <w:pPr>
        <w:widowControl w:val="0"/>
        <w:autoSpaceDE w:val="0"/>
        <w:autoSpaceDN w:val="0"/>
        <w:adjustRightInd w:val="0"/>
        <w:ind w:firstLine="10206"/>
        <w:rPr>
          <w:rFonts w:ascii="Times New Roman" w:eastAsia="Calibri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adjustRightInd w:val="0"/>
        <w:ind w:firstLine="10206"/>
        <w:rPr>
          <w:rFonts w:ascii="Times New Roman" w:eastAsia="Calibri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widowControl w:val="0"/>
        <w:autoSpaceDE w:val="0"/>
        <w:autoSpaceDN w:val="0"/>
        <w:adjustRightInd w:val="0"/>
        <w:ind w:firstLine="10206"/>
        <w:rPr>
          <w:rFonts w:ascii="Times New Roman" w:eastAsia="Calibri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D91F5B">
        <w:rPr>
          <w:rFonts w:ascii="Times New Roman" w:eastAsia="Calibri" w:hAnsi="Times New Roman"/>
          <w:sz w:val="30"/>
          <w:szCs w:val="30"/>
          <w:lang w:eastAsia="ru-RU"/>
        </w:rPr>
        <w:t>РАСПРЕДЕЛЕНИЕ</w:t>
      </w:r>
    </w:p>
    <w:p w:rsidR="00D91F5B" w:rsidRPr="00D91F5B" w:rsidRDefault="00D91F5B" w:rsidP="00D91F5B">
      <w:pPr>
        <w:spacing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D91F5B">
        <w:rPr>
          <w:rFonts w:ascii="Times New Roman" w:eastAsia="Calibri" w:hAnsi="Times New Roman"/>
          <w:sz w:val="30"/>
          <w:szCs w:val="30"/>
          <w:lang w:eastAsia="ru-RU"/>
        </w:rPr>
        <w:t>планируемых объемов финансирования Программы по источникам финансирования</w:t>
      </w:r>
    </w:p>
    <w:p w:rsidR="00D91F5B" w:rsidRPr="00D91F5B" w:rsidRDefault="00D91F5B" w:rsidP="00D91F5B">
      <w:pPr>
        <w:jc w:val="center"/>
        <w:rPr>
          <w:rFonts w:ascii="Times New Roman" w:eastAsia="Calibri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jc w:val="center"/>
        <w:rPr>
          <w:rFonts w:ascii="Times New Roman" w:eastAsia="Calibri" w:hAnsi="Times New Roman"/>
          <w:sz w:val="30"/>
          <w:szCs w:val="30"/>
          <w:lang w:eastAsia="ru-RU"/>
        </w:rPr>
      </w:pPr>
    </w:p>
    <w:p w:rsidR="00D91F5B" w:rsidRPr="00D91F5B" w:rsidRDefault="00D91F5B" w:rsidP="00D91F5B">
      <w:pPr>
        <w:ind w:right="-456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1F5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Тыс. рублей</w:t>
      </w:r>
    </w:p>
    <w:p w:rsidR="00D91F5B" w:rsidRPr="00D91F5B" w:rsidRDefault="00D91F5B" w:rsidP="00D91F5B">
      <w:pPr>
        <w:ind w:firstLine="13325"/>
        <w:rPr>
          <w:rFonts w:ascii="Times New Roman" w:eastAsia="Calibri" w:hAnsi="Times New Roman"/>
          <w:sz w:val="4"/>
          <w:szCs w:val="4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"/>
        <w:gridCol w:w="5429"/>
        <w:gridCol w:w="2551"/>
        <w:gridCol w:w="2268"/>
        <w:gridCol w:w="1985"/>
        <w:gridCol w:w="2268"/>
      </w:tblGrid>
      <w:tr w:rsidR="00201790" w:rsidRPr="00201790" w:rsidTr="00201790">
        <w:trPr>
          <w:trHeight w:val="2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 финансирования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201790" w:rsidRPr="00201790" w:rsidTr="00201790">
        <w:trPr>
          <w:trHeight w:val="2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201790" w:rsidRPr="00201790" w:rsidTr="00201790">
        <w:trPr>
          <w:trHeight w:val="1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201790" w:rsidRPr="00201790" w:rsidTr="0020179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790" w:rsidRPr="00201790" w:rsidRDefault="00201790" w:rsidP="002017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1790" w:rsidRPr="00201790" w:rsidTr="0020179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56 386 064,61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20 465 929,53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18 729 208,93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17 190 926,15</w:t>
            </w:r>
          </w:p>
        </w:tc>
      </w:tr>
      <w:tr w:rsidR="00201790" w:rsidRPr="00201790" w:rsidTr="0020179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790" w:rsidRPr="00201790" w:rsidTr="0020179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21 550 862,48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7 936 264,78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6 855 656,97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6 758 940,73</w:t>
            </w:r>
          </w:p>
        </w:tc>
      </w:tr>
      <w:tr w:rsidR="00201790" w:rsidRPr="00201790" w:rsidTr="0020179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32 046 897,64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10 945 265,00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10 669 647,22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10 431 985,42</w:t>
            </w:r>
          </w:p>
        </w:tc>
      </w:tr>
      <w:tr w:rsidR="00201790" w:rsidRPr="00201790" w:rsidTr="0020179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2 788 304,49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1 584 399,75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1 203 904,74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«Развитие дошкольного обр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зования, создание условий для осуществления присмотра и ухода за детьми»,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23 910 295,82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8 298 563,85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7 839 036,75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7 772 695,22</w:t>
            </w:r>
          </w:p>
        </w:tc>
      </w:tr>
      <w:tr w:rsidR="00201790" w:rsidRPr="00201790" w:rsidTr="00201790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790" w:rsidRPr="00201790" w:rsidTr="00201790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11 537 995,22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4 174 463,65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3 714 936,55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3 648 595,02</w:t>
            </w:r>
          </w:p>
        </w:tc>
      </w:tr>
      <w:tr w:rsidR="00201790" w:rsidRPr="00201790" w:rsidTr="00201790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10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12 372 300,60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4 124 100,20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4 124 100,20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4 124 100,20</w:t>
            </w:r>
          </w:p>
        </w:tc>
      </w:tr>
      <w:tr w:rsidR="00201790" w:rsidRPr="00201790" w:rsidTr="00201790"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общего образов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ния»,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25 160 236,33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9 454 855,74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8 206 122,81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7 499 257,78</w:t>
            </w:r>
          </w:p>
        </w:tc>
      </w:tr>
      <w:tr w:rsidR="00201790" w:rsidRPr="00201790" w:rsidTr="00201790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790" w:rsidRPr="00201790" w:rsidTr="00201790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5 671 882,26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2 289 850,16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1 705 298,32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1 676 733,78</w:t>
            </w:r>
          </w:p>
        </w:tc>
      </w:tr>
      <w:tr w:rsidR="00201790" w:rsidRPr="00201790" w:rsidTr="00201790">
        <w:trPr>
          <w:trHeight w:val="1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17 863 076,63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6 175 910,48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5 864 642,15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5 822 524,00</w:t>
            </w:r>
          </w:p>
        </w:tc>
      </w:tr>
      <w:tr w:rsidR="00201790" w:rsidRPr="00201790" w:rsidTr="00201790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1 625 277,44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989 095,10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636 182,34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1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«Развитие дополнительного  образования»,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2 000 487,50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666 559,60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666 725,01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667 202,89</w:t>
            </w:r>
          </w:p>
        </w:tc>
      </w:tr>
      <w:tr w:rsidR="00201790" w:rsidRPr="00201790" w:rsidTr="00201790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790" w:rsidRPr="00201790" w:rsidTr="00201790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2 000 487,50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666 559,60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666 725,01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667 202,89</w:t>
            </w:r>
          </w:p>
        </w:tc>
      </w:tr>
      <w:tr w:rsidR="00201790" w:rsidRPr="00201790" w:rsidTr="00201790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«Организация отдыха и зан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тости детей в каникулярное время»,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767 033,55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256 634,50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256 634,50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253 764,55</w:t>
            </w:r>
          </w:p>
        </w:tc>
      </w:tr>
      <w:tr w:rsidR="00201790" w:rsidRPr="00201790" w:rsidTr="00201790">
        <w:trPr>
          <w:trHeight w:val="2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790" w:rsidRPr="00201790" w:rsidTr="00201790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108 193,59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36 064,53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36 064,53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36 064,53</w:t>
            </w:r>
          </w:p>
        </w:tc>
      </w:tr>
      <w:tr w:rsidR="00201790" w:rsidRPr="00201790" w:rsidTr="00201790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658 839,96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220 569,97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220 569,97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217 700,02</w:t>
            </w:r>
          </w:p>
        </w:tc>
      </w:tr>
      <w:tr w:rsidR="00201790" w:rsidRPr="00201790" w:rsidTr="0020179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"Развитие физической кул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и  спорта в системе образования",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22 220,00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790" w:rsidRPr="00201790" w:rsidTr="00201790">
        <w:trPr>
          <w:trHeight w:val="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33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6 "Создание условий для и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клюзивного образования детей с ограниче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ными возможностями здоровья",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310 365,62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106 028,54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102 168,54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102 168,54</w:t>
            </w:r>
          </w:p>
        </w:tc>
      </w:tr>
      <w:tr w:rsidR="00201790" w:rsidRPr="00201790" w:rsidTr="00201790">
        <w:trPr>
          <w:trHeight w:val="1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790" w:rsidRPr="00201790" w:rsidTr="00201790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310 365,62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106 028,54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102 168,54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102 168,54</w:t>
            </w:r>
          </w:p>
        </w:tc>
      </w:tr>
      <w:tr w:rsidR="00201790" w:rsidRPr="00201790" w:rsidTr="00201790">
        <w:trPr>
          <w:trHeight w:val="1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7 "Организация питания об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чающихся",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2 108 300,70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951 644,27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959 670,29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196 986,14</w:t>
            </w:r>
          </w:p>
        </w:tc>
      </w:tr>
      <w:tr w:rsidR="00201790" w:rsidRPr="00201790" w:rsidTr="00201790">
        <w:trPr>
          <w:trHeight w:val="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790" w:rsidRPr="00201790" w:rsidTr="00201790">
        <w:trPr>
          <w:trHeight w:val="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149 851,20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50 741,27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50 698,99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48 410,94</w:t>
            </w:r>
          </w:p>
        </w:tc>
      </w:tr>
      <w:tr w:rsidR="00201790" w:rsidRPr="00201790" w:rsidTr="00201790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795 422,45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305 598,35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341 248,90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148 575,20</w:t>
            </w:r>
          </w:p>
        </w:tc>
      </w:tr>
      <w:tr w:rsidR="00201790" w:rsidRPr="00201790" w:rsidTr="00201790">
        <w:trPr>
          <w:trHeight w:val="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1 163 027,05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595 304,65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567 722,40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8 «Обеспечение реализации м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ниципальной программы»,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2 107 125,09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709 423,03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698 851,03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698 851,03</w:t>
            </w:r>
          </w:p>
        </w:tc>
      </w:tr>
      <w:tr w:rsidR="00201790" w:rsidRPr="00201790" w:rsidTr="00201790">
        <w:trPr>
          <w:trHeight w:val="1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источникам финансирования: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1790" w:rsidRPr="00201790" w:rsidTr="00201790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Бюджет города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1 749 867,09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590 337,03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579 765,03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579 765,03</w:t>
            </w:r>
          </w:p>
        </w:tc>
      </w:tr>
      <w:tr w:rsidR="00201790" w:rsidRPr="00201790" w:rsidTr="00201790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Краевой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357 258,00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119 086,00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119 086,00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119 086,00</w:t>
            </w:r>
          </w:p>
        </w:tc>
      </w:tr>
      <w:tr w:rsidR="00201790" w:rsidRPr="00201790" w:rsidTr="00201790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Федеральный бюджет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01790" w:rsidRPr="00201790" w:rsidTr="00201790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Внебюджетные источники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790" w:rsidRPr="00201790" w:rsidRDefault="00201790" w:rsidP="00201790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1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91F5B" w:rsidRDefault="00D91F5B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91F5B" w:rsidRDefault="00D91F5B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  <w:sectPr w:rsidR="00D91F5B" w:rsidSect="00D91F5B">
          <w:pgSz w:w="16838" w:h="11905" w:orient="landscape" w:code="9"/>
          <w:pgMar w:top="1985" w:right="1134" w:bottom="567" w:left="1134" w:header="720" w:footer="720" w:gutter="0"/>
          <w:pgNumType w:start="108"/>
          <w:cols w:space="720"/>
          <w:docGrid w:linePitch="299"/>
        </w:sectPr>
      </w:pPr>
    </w:p>
    <w:p w:rsidR="00D91F5B" w:rsidRDefault="00D91F5B">
      <w:pPr>
        <w:spacing w:after="200" w:line="276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91F5B" w:rsidRPr="00115270" w:rsidRDefault="00D91F5B" w:rsidP="004D06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D91F5B" w:rsidRPr="00115270" w:rsidSect="00FA2D48">
      <w:pgSz w:w="11905" w:h="16838" w:code="9"/>
      <w:pgMar w:top="1134" w:right="567" w:bottom="1134" w:left="1985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63" w:rsidRDefault="00A10763" w:rsidP="007862C4">
      <w:r>
        <w:separator/>
      </w:r>
    </w:p>
  </w:endnote>
  <w:endnote w:type="continuationSeparator" w:id="0">
    <w:p w:rsidR="00A10763" w:rsidRDefault="00A10763" w:rsidP="0078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63" w:rsidRDefault="00A10763" w:rsidP="007862C4">
      <w:r>
        <w:separator/>
      </w:r>
    </w:p>
  </w:footnote>
  <w:footnote w:type="continuationSeparator" w:id="0">
    <w:p w:rsidR="00A10763" w:rsidRDefault="00A10763" w:rsidP="0078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6851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4"/>
        <w:szCs w:val="24"/>
      </w:rPr>
    </w:sdtEndPr>
    <w:sdtContent>
      <w:p w:rsidR="001302F8" w:rsidRPr="00A73B43" w:rsidRDefault="001302F8">
        <w:pPr>
          <w:pStyle w:val="a5"/>
          <w:jc w:val="center"/>
          <w:rPr>
            <w:rFonts w:ascii="Times New Roman" w:eastAsia="BatangChe" w:hAnsi="Times New Roman"/>
            <w:sz w:val="24"/>
            <w:szCs w:val="24"/>
          </w:rPr>
        </w:pPr>
        <w:r w:rsidRPr="00A73B43">
          <w:rPr>
            <w:rFonts w:ascii="Times New Roman" w:eastAsia="BatangChe" w:hAnsi="Times New Roman"/>
            <w:sz w:val="24"/>
            <w:szCs w:val="24"/>
          </w:rPr>
          <w:fldChar w:fldCharType="begin"/>
        </w:r>
        <w:r w:rsidRPr="00A73B43">
          <w:rPr>
            <w:rFonts w:ascii="Times New Roman" w:eastAsia="BatangChe" w:hAnsi="Times New Roman"/>
            <w:sz w:val="24"/>
            <w:szCs w:val="24"/>
          </w:rPr>
          <w:instrText>PAGE   \* MERGEFORMAT</w:instrText>
        </w:r>
        <w:r w:rsidRPr="00A73B43">
          <w:rPr>
            <w:rFonts w:ascii="Times New Roman" w:eastAsia="BatangChe" w:hAnsi="Times New Roman"/>
            <w:sz w:val="24"/>
            <w:szCs w:val="24"/>
          </w:rPr>
          <w:fldChar w:fldCharType="separate"/>
        </w:r>
        <w:r w:rsidR="004130AE">
          <w:rPr>
            <w:rFonts w:ascii="Times New Roman" w:eastAsia="BatangChe" w:hAnsi="Times New Roman"/>
            <w:noProof/>
            <w:sz w:val="24"/>
            <w:szCs w:val="24"/>
          </w:rPr>
          <w:t>107</w:t>
        </w:r>
        <w:r w:rsidRPr="00A73B43">
          <w:rPr>
            <w:rFonts w:ascii="Times New Roman" w:eastAsia="BatangChe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92131"/>
      <w:docPartObj>
        <w:docPartGallery w:val="Page Numbers (Top of Page)"/>
        <w:docPartUnique/>
      </w:docPartObj>
    </w:sdtPr>
    <w:sdtContent>
      <w:p w:rsidR="001302F8" w:rsidRDefault="00130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AE">
          <w:rPr>
            <w:noProof/>
          </w:rPr>
          <w:t>117</w:t>
        </w:r>
        <w:r>
          <w:fldChar w:fldCharType="end"/>
        </w:r>
      </w:p>
    </w:sdtContent>
  </w:sdt>
  <w:p w:rsidR="001302F8" w:rsidRPr="00CC7A9A" w:rsidRDefault="001302F8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3C0"/>
    <w:multiLevelType w:val="hybridMultilevel"/>
    <w:tmpl w:val="96D04AAC"/>
    <w:lvl w:ilvl="0" w:tplc="0B32EE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4418F"/>
    <w:multiLevelType w:val="hybridMultilevel"/>
    <w:tmpl w:val="D1A8A2C2"/>
    <w:lvl w:ilvl="0" w:tplc="7EA02DF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FB2524"/>
    <w:multiLevelType w:val="hybridMultilevel"/>
    <w:tmpl w:val="BF84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503A"/>
    <w:multiLevelType w:val="hybridMultilevel"/>
    <w:tmpl w:val="A6D6EE76"/>
    <w:lvl w:ilvl="0" w:tplc="9F9CAD6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C43CCC"/>
    <w:multiLevelType w:val="hybridMultilevel"/>
    <w:tmpl w:val="82CE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2544"/>
    <w:multiLevelType w:val="hybridMultilevel"/>
    <w:tmpl w:val="A35A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1FDB"/>
    <w:multiLevelType w:val="hybridMultilevel"/>
    <w:tmpl w:val="EC6ED0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57905"/>
    <w:multiLevelType w:val="hybridMultilevel"/>
    <w:tmpl w:val="0EA4FB18"/>
    <w:lvl w:ilvl="0" w:tplc="3FC4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A"/>
    <w:rsid w:val="00000289"/>
    <w:rsid w:val="00000EA4"/>
    <w:rsid w:val="00001D14"/>
    <w:rsid w:val="0000269B"/>
    <w:rsid w:val="000053B9"/>
    <w:rsid w:val="0000557F"/>
    <w:rsid w:val="00005AFF"/>
    <w:rsid w:val="000063EC"/>
    <w:rsid w:val="0000726F"/>
    <w:rsid w:val="00007F34"/>
    <w:rsid w:val="00007FBF"/>
    <w:rsid w:val="000133BF"/>
    <w:rsid w:val="000138B7"/>
    <w:rsid w:val="000138CB"/>
    <w:rsid w:val="0001446B"/>
    <w:rsid w:val="000171E5"/>
    <w:rsid w:val="00017A58"/>
    <w:rsid w:val="000222AD"/>
    <w:rsid w:val="00022ACD"/>
    <w:rsid w:val="00022F0A"/>
    <w:rsid w:val="00023B7B"/>
    <w:rsid w:val="000243F3"/>
    <w:rsid w:val="00024912"/>
    <w:rsid w:val="00024A8F"/>
    <w:rsid w:val="000279A1"/>
    <w:rsid w:val="00030D88"/>
    <w:rsid w:val="00030E13"/>
    <w:rsid w:val="00030E26"/>
    <w:rsid w:val="000330CD"/>
    <w:rsid w:val="00034AE4"/>
    <w:rsid w:val="00034F0F"/>
    <w:rsid w:val="000362F7"/>
    <w:rsid w:val="00040227"/>
    <w:rsid w:val="00041E93"/>
    <w:rsid w:val="00041F4A"/>
    <w:rsid w:val="00042961"/>
    <w:rsid w:val="00043172"/>
    <w:rsid w:val="00043230"/>
    <w:rsid w:val="0004363C"/>
    <w:rsid w:val="00043D5B"/>
    <w:rsid w:val="00043FD9"/>
    <w:rsid w:val="00044460"/>
    <w:rsid w:val="00046D70"/>
    <w:rsid w:val="000471CC"/>
    <w:rsid w:val="0004727F"/>
    <w:rsid w:val="00047A27"/>
    <w:rsid w:val="00047C28"/>
    <w:rsid w:val="0005115C"/>
    <w:rsid w:val="000511B0"/>
    <w:rsid w:val="00054C6D"/>
    <w:rsid w:val="00055B85"/>
    <w:rsid w:val="00055DE0"/>
    <w:rsid w:val="000600A8"/>
    <w:rsid w:val="00060CCD"/>
    <w:rsid w:val="00060FC1"/>
    <w:rsid w:val="00061AB4"/>
    <w:rsid w:val="00062956"/>
    <w:rsid w:val="00063183"/>
    <w:rsid w:val="00064552"/>
    <w:rsid w:val="000656B9"/>
    <w:rsid w:val="00065FB0"/>
    <w:rsid w:val="00070C7A"/>
    <w:rsid w:val="000713FF"/>
    <w:rsid w:val="000727B4"/>
    <w:rsid w:val="00072EC5"/>
    <w:rsid w:val="000733CF"/>
    <w:rsid w:val="00073446"/>
    <w:rsid w:val="0007351A"/>
    <w:rsid w:val="000740C9"/>
    <w:rsid w:val="00074CE2"/>
    <w:rsid w:val="00074F4C"/>
    <w:rsid w:val="00075C39"/>
    <w:rsid w:val="00077DDA"/>
    <w:rsid w:val="00081FB1"/>
    <w:rsid w:val="000824FD"/>
    <w:rsid w:val="000831FF"/>
    <w:rsid w:val="000839A2"/>
    <w:rsid w:val="00084C58"/>
    <w:rsid w:val="000850C7"/>
    <w:rsid w:val="00090B9E"/>
    <w:rsid w:val="000918DB"/>
    <w:rsid w:val="00091E21"/>
    <w:rsid w:val="00092DB7"/>
    <w:rsid w:val="000930EB"/>
    <w:rsid w:val="00093F22"/>
    <w:rsid w:val="0009532D"/>
    <w:rsid w:val="00095967"/>
    <w:rsid w:val="00095A8A"/>
    <w:rsid w:val="000973DD"/>
    <w:rsid w:val="000A075B"/>
    <w:rsid w:val="000A12D5"/>
    <w:rsid w:val="000A1E6F"/>
    <w:rsid w:val="000A315B"/>
    <w:rsid w:val="000A34D9"/>
    <w:rsid w:val="000A3A39"/>
    <w:rsid w:val="000A5D57"/>
    <w:rsid w:val="000A5D5A"/>
    <w:rsid w:val="000A68F9"/>
    <w:rsid w:val="000B0DFA"/>
    <w:rsid w:val="000B2425"/>
    <w:rsid w:val="000B2A02"/>
    <w:rsid w:val="000B5AAE"/>
    <w:rsid w:val="000B649C"/>
    <w:rsid w:val="000B7756"/>
    <w:rsid w:val="000C1732"/>
    <w:rsid w:val="000C1E43"/>
    <w:rsid w:val="000C214D"/>
    <w:rsid w:val="000C301E"/>
    <w:rsid w:val="000C3E56"/>
    <w:rsid w:val="000C451F"/>
    <w:rsid w:val="000C45D6"/>
    <w:rsid w:val="000C6272"/>
    <w:rsid w:val="000C6741"/>
    <w:rsid w:val="000C69F7"/>
    <w:rsid w:val="000C6C18"/>
    <w:rsid w:val="000C70AD"/>
    <w:rsid w:val="000C7889"/>
    <w:rsid w:val="000C78FA"/>
    <w:rsid w:val="000D1B09"/>
    <w:rsid w:val="000D1B6F"/>
    <w:rsid w:val="000D3A05"/>
    <w:rsid w:val="000D71FF"/>
    <w:rsid w:val="000D7405"/>
    <w:rsid w:val="000E01C1"/>
    <w:rsid w:val="000E049C"/>
    <w:rsid w:val="000E0928"/>
    <w:rsid w:val="000E11C2"/>
    <w:rsid w:val="000E1C7F"/>
    <w:rsid w:val="000E1CFD"/>
    <w:rsid w:val="000E3F36"/>
    <w:rsid w:val="000E4285"/>
    <w:rsid w:val="000E43DA"/>
    <w:rsid w:val="000E481F"/>
    <w:rsid w:val="000E52CD"/>
    <w:rsid w:val="000E591C"/>
    <w:rsid w:val="000E60CD"/>
    <w:rsid w:val="000E7B6D"/>
    <w:rsid w:val="000F1402"/>
    <w:rsid w:val="000F17C4"/>
    <w:rsid w:val="000F2A93"/>
    <w:rsid w:val="000F3103"/>
    <w:rsid w:val="000F3BB3"/>
    <w:rsid w:val="000F4246"/>
    <w:rsid w:val="000F4A0A"/>
    <w:rsid w:val="000F653D"/>
    <w:rsid w:val="000F6ADA"/>
    <w:rsid w:val="000F7E64"/>
    <w:rsid w:val="00102029"/>
    <w:rsid w:val="00103E8E"/>
    <w:rsid w:val="00104BC1"/>
    <w:rsid w:val="00104E78"/>
    <w:rsid w:val="00106180"/>
    <w:rsid w:val="001076B7"/>
    <w:rsid w:val="0011000B"/>
    <w:rsid w:val="0011076A"/>
    <w:rsid w:val="001114AA"/>
    <w:rsid w:val="00114D91"/>
    <w:rsid w:val="00115270"/>
    <w:rsid w:val="00117909"/>
    <w:rsid w:val="00117FA9"/>
    <w:rsid w:val="001203B9"/>
    <w:rsid w:val="0012041B"/>
    <w:rsid w:val="00121402"/>
    <w:rsid w:val="00121913"/>
    <w:rsid w:val="00125D7D"/>
    <w:rsid w:val="00126057"/>
    <w:rsid w:val="001276CA"/>
    <w:rsid w:val="00127D95"/>
    <w:rsid w:val="001302F8"/>
    <w:rsid w:val="001304ED"/>
    <w:rsid w:val="00130DA3"/>
    <w:rsid w:val="0013170E"/>
    <w:rsid w:val="0013560F"/>
    <w:rsid w:val="00135F7A"/>
    <w:rsid w:val="0013639C"/>
    <w:rsid w:val="00137FA0"/>
    <w:rsid w:val="0014137D"/>
    <w:rsid w:val="001420D4"/>
    <w:rsid w:val="00144016"/>
    <w:rsid w:val="00145995"/>
    <w:rsid w:val="001462A3"/>
    <w:rsid w:val="00146B19"/>
    <w:rsid w:val="001513BF"/>
    <w:rsid w:val="0015285B"/>
    <w:rsid w:val="00153503"/>
    <w:rsid w:val="00153FCD"/>
    <w:rsid w:val="0015435B"/>
    <w:rsid w:val="00155141"/>
    <w:rsid w:val="00156A31"/>
    <w:rsid w:val="00156FE2"/>
    <w:rsid w:val="00157AF7"/>
    <w:rsid w:val="00157D1D"/>
    <w:rsid w:val="00160F25"/>
    <w:rsid w:val="00162457"/>
    <w:rsid w:val="00163612"/>
    <w:rsid w:val="0016415A"/>
    <w:rsid w:val="001646AF"/>
    <w:rsid w:val="00164F81"/>
    <w:rsid w:val="00165485"/>
    <w:rsid w:val="00165590"/>
    <w:rsid w:val="00165BA0"/>
    <w:rsid w:val="00166772"/>
    <w:rsid w:val="00167400"/>
    <w:rsid w:val="00167B4C"/>
    <w:rsid w:val="001701EA"/>
    <w:rsid w:val="00171103"/>
    <w:rsid w:val="00172022"/>
    <w:rsid w:val="00172B06"/>
    <w:rsid w:val="0017373B"/>
    <w:rsid w:val="00174958"/>
    <w:rsid w:val="00174BF8"/>
    <w:rsid w:val="00175193"/>
    <w:rsid w:val="00175E1F"/>
    <w:rsid w:val="0017654E"/>
    <w:rsid w:val="00176D26"/>
    <w:rsid w:val="00176ED6"/>
    <w:rsid w:val="00177DE6"/>
    <w:rsid w:val="00181312"/>
    <w:rsid w:val="00181FE8"/>
    <w:rsid w:val="00182108"/>
    <w:rsid w:val="00182E01"/>
    <w:rsid w:val="00183E51"/>
    <w:rsid w:val="00185688"/>
    <w:rsid w:val="00185AD5"/>
    <w:rsid w:val="00190062"/>
    <w:rsid w:val="00190E1F"/>
    <w:rsid w:val="00190F3C"/>
    <w:rsid w:val="001918DE"/>
    <w:rsid w:val="00193B92"/>
    <w:rsid w:val="00195275"/>
    <w:rsid w:val="00195288"/>
    <w:rsid w:val="00195531"/>
    <w:rsid w:val="00195E7D"/>
    <w:rsid w:val="0019684B"/>
    <w:rsid w:val="00197B97"/>
    <w:rsid w:val="001A02E0"/>
    <w:rsid w:val="001A10DF"/>
    <w:rsid w:val="001A1E1F"/>
    <w:rsid w:val="001A3DCD"/>
    <w:rsid w:val="001A5016"/>
    <w:rsid w:val="001A6637"/>
    <w:rsid w:val="001B173F"/>
    <w:rsid w:val="001B1931"/>
    <w:rsid w:val="001B203E"/>
    <w:rsid w:val="001B2B89"/>
    <w:rsid w:val="001B377B"/>
    <w:rsid w:val="001B3A15"/>
    <w:rsid w:val="001B471C"/>
    <w:rsid w:val="001B4942"/>
    <w:rsid w:val="001B73A3"/>
    <w:rsid w:val="001B79E9"/>
    <w:rsid w:val="001C0AA4"/>
    <w:rsid w:val="001C0C57"/>
    <w:rsid w:val="001C2252"/>
    <w:rsid w:val="001C482A"/>
    <w:rsid w:val="001C557A"/>
    <w:rsid w:val="001C5FC7"/>
    <w:rsid w:val="001C6CD4"/>
    <w:rsid w:val="001C7152"/>
    <w:rsid w:val="001C7869"/>
    <w:rsid w:val="001D1258"/>
    <w:rsid w:val="001D18CB"/>
    <w:rsid w:val="001D1BBA"/>
    <w:rsid w:val="001D219E"/>
    <w:rsid w:val="001D467E"/>
    <w:rsid w:val="001D4F81"/>
    <w:rsid w:val="001D5AB6"/>
    <w:rsid w:val="001D6FA7"/>
    <w:rsid w:val="001D7560"/>
    <w:rsid w:val="001E09CD"/>
    <w:rsid w:val="001E0B58"/>
    <w:rsid w:val="001E2003"/>
    <w:rsid w:val="001E4059"/>
    <w:rsid w:val="001E4516"/>
    <w:rsid w:val="001E4849"/>
    <w:rsid w:val="001E54AF"/>
    <w:rsid w:val="001E6386"/>
    <w:rsid w:val="001E7ABC"/>
    <w:rsid w:val="001F0DCE"/>
    <w:rsid w:val="001F365A"/>
    <w:rsid w:val="001F3957"/>
    <w:rsid w:val="001F3C24"/>
    <w:rsid w:val="001F3CA0"/>
    <w:rsid w:val="001F3D25"/>
    <w:rsid w:val="001F43BF"/>
    <w:rsid w:val="001F4A08"/>
    <w:rsid w:val="001F509A"/>
    <w:rsid w:val="001F5489"/>
    <w:rsid w:val="001F66F6"/>
    <w:rsid w:val="001F72BE"/>
    <w:rsid w:val="001F73C0"/>
    <w:rsid w:val="0020020B"/>
    <w:rsid w:val="00200FC8"/>
    <w:rsid w:val="00201790"/>
    <w:rsid w:val="00202662"/>
    <w:rsid w:val="00204BFD"/>
    <w:rsid w:val="00205947"/>
    <w:rsid w:val="00205DDC"/>
    <w:rsid w:val="00206CD0"/>
    <w:rsid w:val="00207250"/>
    <w:rsid w:val="0021045C"/>
    <w:rsid w:val="00211822"/>
    <w:rsid w:val="00212C9E"/>
    <w:rsid w:val="00213146"/>
    <w:rsid w:val="00213C54"/>
    <w:rsid w:val="00214BA8"/>
    <w:rsid w:val="0021639B"/>
    <w:rsid w:val="00216882"/>
    <w:rsid w:val="00216D3B"/>
    <w:rsid w:val="00216F67"/>
    <w:rsid w:val="00220DD8"/>
    <w:rsid w:val="00220F54"/>
    <w:rsid w:val="00221649"/>
    <w:rsid w:val="00221F92"/>
    <w:rsid w:val="00222A12"/>
    <w:rsid w:val="00222A68"/>
    <w:rsid w:val="00222D3D"/>
    <w:rsid w:val="00223E79"/>
    <w:rsid w:val="0022451D"/>
    <w:rsid w:val="00224EEB"/>
    <w:rsid w:val="00224F40"/>
    <w:rsid w:val="00225568"/>
    <w:rsid w:val="00226E17"/>
    <w:rsid w:val="00227081"/>
    <w:rsid w:val="00227BC2"/>
    <w:rsid w:val="00230307"/>
    <w:rsid w:val="002305E6"/>
    <w:rsid w:val="00231403"/>
    <w:rsid w:val="00233C64"/>
    <w:rsid w:val="00233D29"/>
    <w:rsid w:val="00234FF9"/>
    <w:rsid w:val="00235055"/>
    <w:rsid w:val="002350AB"/>
    <w:rsid w:val="002374B0"/>
    <w:rsid w:val="002377F4"/>
    <w:rsid w:val="0023793D"/>
    <w:rsid w:val="002404B9"/>
    <w:rsid w:val="002413BA"/>
    <w:rsid w:val="00241922"/>
    <w:rsid w:val="00242FD0"/>
    <w:rsid w:val="00243BB6"/>
    <w:rsid w:val="002441DB"/>
    <w:rsid w:val="002445E8"/>
    <w:rsid w:val="0024705D"/>
    <w:rsid w:val="00247A09"/>
    <w:rsid w:val="00247B69"/>
    <w:rsid w:val="00247E71"/>
    <w:rsid w:val="002516E5"/>
    <w:rsid w:val="00252757"/>
    <w:rsid w:val="002535D1"/>
    <w:rsid w:val="00255696"/>
    <w:rsid w:val="00255F32"/>
    <w:rsid w:val="00256F5D"/>
    <w:rsid w:val="002574E7"/>
    <w:rsid w:val="00257773"/>
    <w:rsid w:val="00266BC5"/>
    <w:rsid w:val="00267773"/>
    <w:rsid w:val="00270052"/>
    <w:rsid w:val="00270ABD"/>
    <w:rsid w:val="00271693"/>
    <w:rsid w:val="00271F78"/>
    <w:rsid w:val="002723C9"/>
    <w:rsid w:val="00272EB5"/>
    <w:rsid w:val="00273528"/>
    <w:rsid w:val="00273DAF"/>
    <w:rsid w:val="0027540E"/>
    <w:rsid w:val="00275595"/>
    <w:rsid w:val="00277180"/>
    <w:rsid w:val="00280B22"/>
    <w:rsid w:val="002831CE"/>
    <w:rsid w:val="002844F2"/>
    <w:rsid w:val="002900A1"/>
    <w:rsid w:val="00290A8E"/>
    <w:rsid w:val="002915D0"/>
    <w:rsid w:val="002932DD"/>
    <w:rsid w:val="002932F6"/>
    <w:rsid w:val="00293ADC"/>
    <w:rsid w:val="0029567B"/>
    <w:rsid w:val="00297A8A"/>
    <w:rsid w:val="00297D5E"/>
    <w:rsid w:val="002A1768"/>
    <w:rsid w:val="002A1A07"/>
    <w:rsid w:val="002A2C2B"/>
    <w:rsid w:val="002A34D9"/>
    <w:rsid w:val="002A3B65"/>
    <w:rsid w:val="002A3C5E"/>
    <w:rsid w:val="002A3ED8"/>
    <w:rsid w:val="002A644E"/>
    <w:rsid w:val="002A67F1"/>
    <w:rsid w:val="002A6E7D"/>
    <w:rsid w:val="002A74FD"/>
    <w:rsid w:val="002B0569"/>
    <w:rsid w:val="002B0F4B"/>
    <w:rsid w:val="002B1CA7"/>
    <w:rsid w:val="002B267D"/>
    <w:rsid w:val="002B39A2"/>
    <w:rsid w:val="002B472E"/>
    <w:rsid w:val="002B5472"/>
    <w:rsid w:val="002B54BF"/>
    <w:rsid w:val="002B6273"/>
    <w:rsid w:val="002B6B86"/>
    <w:rsid w:val="002B7876"/>
    <w:rsid w:val="002C0047"/>
    <w:rsid w:val="002C2D9D"/>
    <w:rsid w:val="002C3626"/>
    <w:rsid w:val="002C3B56"/>
    <w:rsid w:val="002C3E9B"/>
    <w:rsid w:val="002C59BC"/>
    <w:rsid w:val="002C63A4"/>
    <w:rsid w:val="002C6946"/>
    <w:rsid w:val="002C7C9A"/>
    <w:rsid w:val="002D20D0"/>
    <w:rsid w:val="002D3CDD"/>
    <w:rsid w:val="002D4C01"/>
    <w:rsid w:val="002D50B4"/>
    <w:rsid w:val="002D61A9"/>
    <w:rsid w:val="002D70DD"/>
    <w:rsid w:val="002D74EC"/>
    <w:rsid w:val="002D7BDA"/>
    <w:rsid w:val="002E1B83"/>
    <w:rsid w:val="002E3C1E"/>
    <w:rsid w:val="002E3E5A"/>
    <w:rsid w:val="002E3F7C"/>
    <w:rsid w:val="002E61BA"/>
    <w:rsid w:val="002E7CCC"/>
    <w:rsid w:val="002F2296"/>
    <w:rsid w:val="002F3501"/>
    <w:rsid w:val="002F358B"/>
    <w:rsid w:val="002F3F5B"/>
    <w:rsid w:val="002F5255"/>
    <w:rsid w:val="002F5475"/>
    <w:rsid w:val="0030015F"/>
    <w:rsid w:val="00301C86"/>
    <w:rsid w:val="0030277E"/>
    <w:rsid w:val="003028B7"/>
    <w:rsid w:val="00302BBC"/>
    <w:rsid w:val="00302DE4"/>
    <w:rsid w:val="00303415"/>
    <w:rsid w:val="0030394A"/>
    <w:rsid w:val="003039E4"/>
    <w:rsid w:val="00306E03"/>
    <w:rsid w:val="0030782E"/>
    <w:rsid w:val="003108CC"/>
    <w:rsid w:val="0031279B"/>
    <w:rsid w:val="00312984"/>
    <w:rsid w:val="003139DB"/>
    <w:rsid w:val="003149B2"/>
    <w:rsid w:val="00315AE0"/>
    <w:rsid w:val="00320CDC"/>
    <w:rsid w:val="0032155E"/>
    <w:rsid w:val="00322940"/>
    <w:rsid w:val="00324A22"/>
    <w:rsid w:val="00325155"/>
    <w:rsid w:val="003260F1"/>
    <w:rsid w:val="00326310"/>
    <w:rsid w:val="00326C32"/>
    <w:rsid w:val="00327436"/>
    <w:rsid w:val="0033053B"/>
    <w:rsid w:val="003313F2"/>
    <w:rsid w:val="00331DF6"/>
    <w:rsid w:val="00331DFF"/>
    <w:rsid w:val="00332862"/>
    <w:rsid w:val="003339C2"/>
    <w:rsid w:val="0033557B"/>
    <w:rsid w:val="00335B07"/>
    <w:rsid w:val="003362A2"/>
    <w:rsid w:val="003368C9"/>
    <w:rsid w:val="00340274"/>
    <w:rsid w:val="0034167B"/>
    <w:rsid w:val="0034251D"/>
    <w:rsid w:val="00342B9F"/>
    <w:rsid w:val="00344868"/>
    <w:rsid w:val="00345A7A"/>
    <w:rsid w:val="003500DF"/>
    <w:rsid w:val="00350A47"/>
    <w:rsid w:val="00352F3E"/>
    <w:rsid w:val="0035303F"/>
    <w:rsid w:val="00354ECD"/>
    <w:rsid w:val="00355911"/>
    <w:rsid w:val="0035602D"/>
    <w:rsid w:val="00356A20"/>
    <w:rsid w:val="00356E03"/>
    <w:rsid w:val="00360590"/>
    <w:rsid w:val="003611F6"/>
    <w:rsid w:val="0036122A"/>
    <w:rsid w:val="003614BC"/>
    <w:rsid w:val="00362A60"/>
    <w:rsid w:val="003637A5"/>
    <w:rsid w:val="0036451C"/>
    <w:rsid w:val="00366801"/>
    <w:rsid w:val="00370B17"/>
    <w:rsid w:val="00370C2F"/>
    <w:rsid w:val="00371DDF"/>
    <w:rsid w:val="00371EC5"/>
    <w:rsid w:val="0037269B"/>
    <w:rsid w:val="003728AF"/>
    <w:rsid w:val="00372FA8"/>
    <w:rsid w:val="0037609C"/>
    <w:rsid w:val="0037614C"/>
    <w:rsid w:val="003764C7"/>
    <w:rsid w:val="00380C51"/>
    <w:rsid w:val="00382153"/>
    <w:rsid w:val="00386A79"/>
    <w:rsid w:val="0038700C"/>
    <w:rsid w:val="0038762D"/>
    <w:rsid w:val="003876D7"/>
    <w:rsid w:val="00387CB8"/>
    <w:rsid w:val="00387EF5"/>
    <w:rsid w:val="00387EFA"/>
    <w:rsid w:val="0039078A"/>
    <w:rsid w:val="003912E8"/>
    <w:rsid w:val="00391462"/>
    <w:rsid w:val="00391DD3"/>
    <w:rsid w:val="00392563"/>
    <w:rsid w:val="00392C34"/>
    <w:rsid w:val="00395D5D"/>
    <w:rsid w:val="00396B4B"/>
    <w:rsid w:val="003971A9"/>
    <w:rsid w:val="00397ED2"/>
    <w:rsid w:val="003A088E"/>
    <w:rsid w:val="003A0B8E"/>
    <w:rsid w:val="003A0F7B"/>
    <w:rsid w:val="003A12E5"/>
    <w:rsid w:val="003A1946"/>
    <w:rsid w:val="003A79CD"/>
    <w:rsid w:val="003A7B08"/>
    <w:rsid w:val="003B26C0"/>
    <w:rsid w:val="003B2F70"/>
    <w:rsid w:val="003B3646"/>
    <w:rsid w:val="003B4AA1"/>
    <w:rsid w:val="003B5644"/>
    <w:rsid w:val="003B5D7A"/>
    <w:rsid w:val="003C1FBE"/>
    <w:rsid w:val="003C29DF"/>
    <w:rsid w:val="003C2C80"/>
    <w:rsid w:val="003C3065"/>
    <w:rsid w:val="003C4068"/>
    <w:rsid w:val="003C4208"/>
    <w:rsid w:val="003C4F71"/>
    <w:rsid w:val="003C595D"/>
    <w:rsid w:val="003C6102"/>
    <w:rsid w:val="003C7610"/>
    <w:rsid w:val="003C7AD2"/>
    <w:rsid w:val="003D077D"/>
    <w:rsid w:val="003D1FFF"/>
    <w:rsid w:val="003D22D5"/>
    <w:rsid w:val="003D3078"/>
    <w:rsid w:val="003D3A3F"/>
    <w:rsid w:val="003D3EB0"/>
    <w:rsid w:val="003D4219"/>
    <w:rsid w:val="003D4D59"/>
    <w:rsid w:val="003D4E87"/>
    <w:rsid w:val="003D560E"/>
    <w:rsid w:val="003D5CA8"/>
    <w:rsid w:val="003D5DB7"/>
    <w:rsid w:val="003D6A59"/>
    <w:rsid w:val="003D6DAE"/>
    <w:rsid w:val="003D7351"/>
    <w:rsid w:val="003E011B"/>
    <w:rsid w:val="003E1551"/>
    <w:rsid w:val="003E185A"/>
    <w:rsid w:val="003E3137"/>
    <w:rsid w:val="003E38C0"/>
    <w:rsid w:val="003E410B"/>
    <w:rsid w:val="003E44FB"/>
    <w:rsid w:val="003E4CE7"/>
    <w:rsid w:val="003F2E25"/>
    <w:rsid w:val="003F4046"/>
    <w:rsid w:val="003F5BDF"/>
    <w:rsid w:val="003F5D0D"/>
    <w:rsid w:val="003F67B2"/>
    <w:rsid w:val="003F7A8B"/>
    <w:rsid w:val="0040117B"/>
    <w:rsid w:val="0040131C"/>
    <w:rsid w:val="0040133B"/>
    <w:rsid w:val="00401CFE"/>
    <w:rsid w:val="00404984"/>
    <w:rsid w:val="00410BB4"/>
    <w:rsid w:val="004130AE"/>
    <w:rsid w:val="00413838"/>
    <w:rsid w:val="004153B4"/>
    <w:rsid w:val="004157A9"/>
    <w:rsid w:val="00415AD3"/>
    <w:rsid w:val="00415BB4"/>
    <w:rsid w:val="004164E3"/>
    <w:rsid w:val="00416C85"/>
    <w:rsid w:val="00421263"/>
    <w:rsid w:val="00421F58"/>
    <w:rsid w:val="00423F02"/>
    <w:rsid w:val="00424742"/>
    <w:rsid w:val="00424F3F"/>
    <w:rsid w:val="00425C0E"/>
    <w:rsid w:val="00425D9F"/>
    <w:rsid w:val="0042613E"/>
    <w:rsid w:val="0043085D"/>
    <w:rsid w:val="00431C42"/>
    <w:rsid w:val="00432F2F"/>
    <w:rsid w:val="00435BC1"/>
    <w:rsid w:val="00436B5E"/>
    <w:rsid w:val="00436D3B"/>
    <w:rsid w:val="00437743"/>
    <w:rsid w:val="00441CBA"/>
    <w:rsid w:val="00443CA1"/>
    <w:rsid w:val="004441BD"/>
    <w:rsid w:val="0044470B"/>
    <w:rsid w:val="00444BBA"/>
    <w:rsid w:val="00444F80"/>
    <w:rsid w:val="004454C6"/>
    <w:rsid w:val="0044568D"/>
    <w:rsid w:val="004459DD"/>
    <w:rsid w:val="0044758B"/>
    <w:rsid w:val="00447F18"/>
    <w:rsid w:val="00450749"/>
    <w:rsid w:val="00453553"/>
    <w:rsid w:val="00454BBF"/>
    <w:rsid w:val="00455276"/>
    <w:rsid w:val="0045531F"/>
    <w:rsid w:val="00455952"/>
    <w:rsid w:val="00457DA5"/>
    <w:rsid w:val="00460C24"/>
    <w:rsid w:val="00460F2B"/>
    <w:rsid w:val="00461615"/>
    <w:rsid w:val="00461BDF"/>
    <w:rsid w:val="00462CAD"/>
    <w:rsid w:val="0046490E"/>
    <w:rsid w:val="004714D6"/>
    <w:rsid w:val="00471B0B"/>
    <w:rsid w:val="004728C5"/>
    <w:rsid w:val="00472A16"/>
    <w:rsid w:val="00472B10"/>
    <w:rsid w:val="00473816"/>
    <w:rsid w:val="00473B55"/>
    <w:rsid w:val="0047414F"/>
    <w:rsid w:val="00474D78"/>
    <w:rsid w:val="00476F6D"/>
    <w:rsid w:val="0047793F"/>
    <w:rsid w:val="0048019E"/>
    <w:rsid w:val="00481379"/>
    <w:rsid w:val="00482716"/>
    <w:rsid w:val="00482CC9"/>
    <w:rsid w:val="0048302A"/>
    <w:rsid w:val="004834E5"/>
    <w:rsid w:val="00483572"/>
    <w:rsid w:val="00483AF3"/>
    <w:rsid w:val="00483D8E"/>
    <w:rsid w:val="00483FD9"/>
    <w:rsid w:val="00484AC0"/>
    <w:rsid w:val="004857C3"/>
    <w:rsid w:val="00485B02"/>
    <w:rsid w:val="004862D1"/>
    <w:rsid w:val="00486852"/>
    <w:rsid w:val="00487469"/>
    <w:rsid w:val="0049147F"/>
    <w:rsid w:val="0049245F"/>
    <w:rsid w:val="00492A68"/>
    <w:rsid w:val="00492A84"/>
    <w:rsid w:val="004934E4"/>
    <w:rsid w:val="004950F1"/>
    <w:rsid w:val="00495A75"/>
    <w:rsid w:val="00496022"/>
    <w:rsid w:val="00496B15"/>
    <w:rsid w:val="00497594"/>
    <w:rsid w:val="004977F8"/>
    <w:rsid w:val="004A15B0"/>
    <w:rsid w:val="004A2C58"/>
    <w:rsid w:val="004A43C0"/>
    <w:rsid w:val="004A453E"/>
    <w:rsid w:val="004A472F"/>
    <w:rsid w:val="004A4BA2"/>
    <w:rsid w:val="004A6A47"/>
    <w:rsid w:val="004B0022"/>
    <w:rsid w:val="004B1045"/>
    <w:rsid w:val="004B2176"/>
    <w:rsid w:val="004B2CE5"/>
    <w:rsid w:val="004B394F"/>
    <w:rsid w:val="004B3BBA"/>
    <w:rsid w:val="004B453E"/>
    <w:rsid w:val="004B5734"/>
    <w:rsid w:val="004B5D25"/>
    <w:rsid w:val="004B6DCF"/>
    <w:rsid w:val="004B755A"/>
    <w:rsid w:val="004C3232"/>
    <w:rsid w:val="004C36CF"/>
    <w:rsid w:val="004C3E48"/>
    <w:rsid w:val="004C41EE"/>
    <w:rsid w:val="004C4BAE"/>
    <w:rsid w:val="004C6204"/>
    <w:rsid w:val="004C6869"/>
    <w:rsid w:val="004D0640"/>
    <w:rsid w:val="004D0BFC"/>
    <w:rsid w:val="004D1CD5"/>
    <w:rsid w:val="004D3A54"/>
    <w:rsid w:val="004D49AC"/>
    <w:rsid w:val="004D5D8F"/>
    <w:rsid w:val="004D6A24"/>
    <w:rsid w:val="004E0832"/>
    <w:rsid w:val="004E1137"/>
    <w:rsid w:val="004E1B01"/>
    <w:rsid w:val="004E2B03"/>
    <w:rsid w:val="004E3AD4"/>
    <w:rsid w:val="004E5650"/>
    <w:rsid w:val="004E74D3"/>
    <w:rsid w:val="004E7583"/>
    <w:rsid w:val="004F14B0"/>
    <w:rsid w:val="004F1647"/>
    <w:rsid w:val="004F1CD1"/>
    <w:rsid w:val="004F34C3"/>
    <w:rsid w:val="004F368B"/>
    <w:rsid w:val="004F4172"/>
    <w:rsid w:val="004F48A0"/>
    <w:rsid w:val="004F5E2D"/>
    <w:rsid w:val="004F5E74"/>
    <w:rsid w:val="004F6D1E"/>
    <w:rsid w:val="004F728D"/>
    <w:rsid w:val="004F7EE2"/>
    <w:rsid w:val="005002C4"/>
    <w:rsid w:val="00500380"/>
    <w:rsid w:val="005006FC"/>
    <w:rsid w:val="00503CF0"/>
    <w:rsid w:val="00504C68"/>
    <w:rsid w:val="0050504E"/>
    <w:rsid w:val="00505A68"/>
    <w:rsid w:val="005070D6"/>
    <w:rsid w:val="00511805"/>
    <w:rsid w:val="00512BDA"/>
    <w:rsid w:val="00512EDD"/>
    <w:rsid w:val="00513B57"/>
    <w:rsid w:val="00514DA7"/>
    <w:rsid w:val="00514E0C"/>
    <w:rsid w:val="0051543F"/>
    <w:rsid w:val="00515E7D"/>
    <w:rsid w:val="00517E4F"/>
    <w:rsid w:val="00517F1A"/>
    <w:rsid w:val="005200AE"/>
    <w:rsid w:val="00520B1F"/>
    <w:rsid w:val="00520FBC"/>
    <w:rsid w:val="00521E0C"/>
    <w:rsid w:val="005223B7"/>
    <w:rsid w:val="00522845"/>
    <w:rsid w:val="0052303D"/>
    <w:rsid w:val="00523995"/>
    <w:rsid w:val="00524A70"/>
    <w:rsid w:val="00524B09"/>
    <w:rsid w:val="00524FD8"/>
    <w:rsid w:val="0052503D"/>
    <w:rsid w:val="005267BF"/>
    <w:rsid w:val="0052721E"/>
    <w:rsid w:val="005278C6"/>
    <w:rsid w:val="00530751"/>
    <w:rsid w:val="0053142C"/>
    <w:rsid w:val="00535555"/>
    <w:rsid w:val="00536000"/>
    <w:rsid w:val="00536784"/>
    <w:rsid w:val="00537113"/>
    <w:rsid w:val="0053772F"/>
    <w:rsid w:val="00540D49"/>
    <w:rsid w:val="0054367B"/>
    <w:rsid w:val="00544EF3"/>
    <w:rsid w:val="0054557F"/>
    <w:rsid w:val="00545AA3"/>
    <w:rsid w:val="00547459"/>
    <w:rsid w:val="005509A8"/>
    <w:rsid w:val="00551EAA"/>
    <w:rsid w:val="00552182"/>
    <w:rsid w:val="00552764"/>
    <w:rsid w:val="0055504D"/>
    <w:rsid w:val="0055741C"/>
    <w:rsid w:val="005600B9"/>
    <w:rsid w:val="00560F1F"/>
    <w:rsid w:val="00561093"/>
    <w:rsid w:val="00561242"/>
    <w:rsid w:val="00564131"/>
    <w:rsid w:val="00565291"/>
    <w:rsid w:val="00571DD0"/>
    <w:rsid w:val="00572DEC"/>
    <w:rsid w:val="0057383B"/>
    <w:rsid w:val="0057435C"/>
    <w:rsid w:val="005748A7"/>
    <w:rsid w:val="0057650C"/>
    <w:rsid w:val="00581316"/>
    <w:rsid w:val="00581380"/>
    <w:rsid w:val="00582416"/>
    <w:rsid w:val="0058254D"/>
    <w:rsid w:val="00583A90"/>
    <w:rsid w:val="005847CA"/>
    <w:rsid w:val="00585476"/>
    <w:rsid w:val="005870D7"/>
    <w:rsid w:val="005871CD"/>
    <w:rsid w:val="00590764"/>
    <w:rsid w:val="0059145D"/>
    <w:rsid w:val="00591759"/>
    <w:rsid w:val="0059176C"/>
    <w:rsid w:val="00591BCD"/>
    <w:rsid w:val="005934F8"/>
    <w:rsid w:val="005947C1"/>
    <w:rsid w:val="005A016F"/>
    <w:rsid w:val="005A03EC"/>
    <w:rsid w:val="005A040A"/>
    <w:rsid w:val="005A0F2A"/>
    <w:rsid w:val="005A1906"/>
    <w:rsid w:val="005A1960"/>
    <w:rsid w:val="005A250A"/>
    <w:rsid w:val="005A2DE6"/>
    <w:rsid w:val="005A33CD"/>
    <w:rsid w:val="005A4CC2"/>
    <w:rsid w:val="005A5689"/>
    <w:rsid w:val="005A5D88"/>
    <w:rsid w:val="005A767E"/>
    <w:rsid w:val="005B2942"/>
    <w:rsid w:val="005B33B9"/>
    <w:rsid w:val="005B3D56"/>
    <w:rsid w:val="005B4623"/>
    <w:rsid w:val="005B4D46"/>
    <w:rsid w:val="005B60A2"/>
    <w:rsid w:val="005B7FC5"/>
    <w:rsid w:val="005C03B4"/>
    <w:rsid w:val="005C152B"/>
    <w:rsid w:val="005C29A2"/>
    <w:rsid w:val="005C29AC"/>
    <w:rsid w:val="005C351C"/>
    <w:rsid w:val="005C3B67"/>
    <w:rsid w:val="005C40EA"/>
    <w:rsid w:val="005C4F4C"/>
    <w:rsid w:val="005C5362"/>
    <w:rsid w:val="005C5778"/>
    <w:rsid w:val="005C77AE"/>
    <w:rsid w:val="005D0F0A"/>
    <w:rsid w:val="005D10CD"/>
    <w:rsid w:val="005D243A"/>
    <w:rsid w:val="005D290A"/>
    <w:rsid w:val="005D2A07"/>
    <w:rsid w:val="005D2DF3"/>
    <w:rsid w:val="005D5762"/>
    <w:rsid w:val="005D5963"/>
    <w:rsid w:val="005D663E"/>
    <w:rsid w:val="005D6FF4"/>
    <w:rsid w:val="005E0D62"/>
    <w:rsid w:val="005E0F0F"/>
    <w:rsid w:val="005E3529"/>
    <w:rsid w:val="005E3BF9"/>
    <w:rsid w:val="005E5002"/>
    <w:rsid w:val="005E52D0"/>
    <w:rsid w:val="005E5FE3"/>
    <w:rsid w:val="005E6D7B"/>
    <w:rsid w:val="005E72DA"/>
    <w:rsid w:val="005F1051"/>
    <w:rsid w:val="005F2982"/>
    <w:rsid w:val="005F2BC6"/>
    <w:rsid w:val="005F2F88"/>
    <w:rsid w:val="005F46A2"/>
    <w:rsid w:val="005F5C8C"/>
    <w:rsid w:val="005F5E98"/>
    <w:rsid w:val="005F76E2"/>
    <w:rsid w:val="00600BEA"/>
    <w:rsid w:val="00603BFA"/>
    <w:rsid w:val="00604D3E"/>
    <w:rsid w:val="00604E5D"/>
    <w:rsid w:val="00604FC2"/>
    <w:rsid w:val="006062F3"/>
    <w:rsid w:val="00607757"/>
    <w:rsid w:val="00611AE1"/>
    <w:rsid w:val="00612D40"/>
    <w:rsid w:val="006130EF"/>
    <w:rsid w:val="00613E08"/>
    <w:rsid w:val="00615418"/>
    <w:rsid w:val="00616DA2"/>
    <w:rsid w:val="006179A3"/>
    <w:rsid w:val="006203D1"/>
    <w:rsid w:val="006227E7"/>
    <w:rsid w:val="00622F7A"/>
    <w:rsid w:val="00624697"/>
    <w:rsid w:val="00625850"/>
    <w:rsid w:val="00625FAC"/>
    <w:rsid w:val="00626CA7"/>
    <w:rsid w:val="00627B9D"/>
    <w:rsid w:val="00627F41"/>
    <w:rsid w:val="006300C5"/>
    <w:rsid w:val="0063177B"/>
    <w:rsid w:val="00632720"/>
    <w:rsid w:val="00632AF0"/>
    <w:rsid w:val="006333A3"/>
    <w:rsid w:val="0064223E"/>
    <w:rsid w:val="00642FD7"/>
    <w:rsid w:val="006434DC"/>
    <w:rsid w:val="00644D0F"/>
    <w:rsid w:val="00645F32"/>
    <w:rsid w:val="00646873"/>
    <w:rsid w:val="00646C4A"/>
    <w:rsid w:val="006506BE"/>
    <w:rsid w:val="0065081D"/>
    <w:rsid w:val="00650AF5"/>
    <w:rsid w:val="0065371A"/>
    <w:rsid w:val="0065411A"/>
    <w:rsid w:val="00654650"/>
    <w:rsid w:val="0065517B"/>
    <w:rsid w:val="006554AE"/>
    <w:rsid w:val="00656881"/>
    <w:rsid w:val="006576AC"/>
    <w:rsid w:val="00657F25"/>
    <w:rsid w:val="006604F2"/>
    <w:rsid w:val="00662500"/>
    <w:rsid w:val="0066274F"/>
    <w:rsid w:val="006628F7"/>
    <w:rsid w:val="00662987"/>
    <w:rsid w:val="00662CD9"/>
    <w:rsid w:val="00667634"/>
    <w:rsid w:val="00667FF7"/>
    <w:rsid w:val="00670F2D"/>
    <w:rsid w:val="006728BA"/>
    <w:rsid w:val="0067325F"/>
    <w:rsid w:val="006732D0"/>
    <w:rsid w:val="00673464"/>
    <w:rsid w:val="00673609"/>
    <w:rsid w:val="00673616"/>
    <w:rsid w:val="00673633"/>
    <w:rsid w:val="0067386B"/>
    <w:rsid w:val="0067438A"/>
    <w:rsid w:val="00674C86"/>
    <w:rsid w:val="00674F4D"/>
    <w:rsid w:val="006755DA"/>
    <w:rsid w:val="00675D63"/>
    <w:rsid w:val="00677FD5"/>
    <w:rsid w:val="006819C3"/>
    <w:rsid w:val="00684D6A"/>
    <w:rsid w:val="006850BC"/>
    <w:rsid w:val="006852A2"/>
    <w:rsid w:val="006854BA"/>
    <w:rsid w:val="00686675"/>
    <w:rsid w:val="00687590"/>
    <w:rsid w:val="00687CF6"/>
    <w:rsid w:val="0069151E"/>
    <w:rsid w:val="00691DF1"/>
    <w:rsid w:val="00693D79"/>
    <w:rsid w:val="00694534"/>
    <w:rsid w:val="006947EA"/>
    <w:rsid w:val="00695089"/>
    <w:rsid w:val="00695D23"/>
    <w:rsid w:val="00695F4E"/>
    <w:rsid w:val="00696771"/>
    <w:rsid w:val="00696A0F"/>
    <w:rsid w:val="00697FC9"/>
    <w:rsid w:val="006A00D6"/>
    <w:rsid w:val="006A1DA2"/>
    <w:rsid w:val="006A3227"/>
    <w:rsid w:val="006A39EB"/>
    <w:rsid w:val="006A3A75"/>
    <w:rsid w:val="006A49FD"/>
    <w:rsid w:val="006A4F6F"/>
    <w:rsid w:val="006A555F"/>
    <w:rsid w:val="006A62A5"/>
    <w:rsid w:val="006A6915"/>
    <w:rsid w:val="006A75C6"/>
    <w:rsid w:val="006A7806"/>
    <w:rsid w:val="006A7959"/>
    <w:rsid w:val="006A7B11"/>
    <w:rsid w:val="006B119E"/>
    <w:rsid w:val="006B11F4"/>
    <w:rsid w:val="006B1E2D"/>
    <w:rsid w:val="006B24B5"/>
    <w:rsid w:val="006B3D8B"/>
    <w:rsid w:val="006B5248"/>
    <w:rsid w:val="006B6260"/>
    <w:rsid w:val="006B7136"/>
    <w:rsid w:val="006C1C6F"/>
    <w:rsid w:val="006C61E4"/>
    <w:rsid w:val="006C7443"/>
    <w:rsid w:val="006C7F47"/>
    <w:rsid w:val="006D1255"/>
    <w:rsid w:val="006D3270"/>
    <w:rsid w:val="006D3B0C"/>
    <w:rsid w:val="006D6015"/>
    <w:rsid w:val="006D73EA"/>
    <w:rsid w:val="006D7D38"/>
    <w:rsid w:val="006E05F7"/>
    <w:rsid w:val="006E207F"/>
    <w:rsid w:val="006E248E"/>
    <w:rsid w:val="006E28D6"/>
    <w:rsid w:val="006E360D"/>
    <w:rsid w:val="006E3E17"/>
    <w:rsid w:val="006E3F85"/>
    <w:rsid w:val="006E4D03"/>
    <w:rsid w:val="006E5285"/>
    <w:rsid w:val="006E7A06"/>
    <w:rsid w:val="006E7C3C"/>
    <w:rsid w:val="006F0BA7"/>
    <w:rsid w:val="006F1561"/>
    <w:rsid w:val="006F1A03"/>
    <w:rsid w:val="006F425B"/>
    <w:rsid w:val="006F7678"/>
    <w:rsid w:val="006F775A"/>
    <w:rsid w:val="006F79C4"/>
    <w:rsid w:val="006F7BBB"/>
    <w:rsid w:val="00700323"/>
    <w:rsid w:val="007007E6"/>
    <w:rsid w:val="00700D8B"/>
    <w:rsid w:val="00702C7A"/>
    <w:rsid w:val="00703E3C"/>
    <w:rsid w:val="0070480A"/>
    <w:rsid w:val="007068D4"/>
    <w:rsid w:val="00710084"/>
    <w:rsid w:val="007125C0"/>
    <w:rsid w:val="00712604"/>
    <w:rsid w:val="00713CF3"/>
    <w:rsid w:val="00713F9C"/>
    <w:rsid w:val="00714BCF"/>
    <w:rsid w:val="00714F48"/>
    <w:rsid w:val="00715F87"/>
    <w:rsid w:val="0072075F"/>
    <w:rsid w:val="007219F2"/>
    <w:rsid w:val="00722972"/>
    <w:rsid w:val="0072506A"/>
    <w:rsid w:val="007253EA"/>
    <w:rsid w:val="00727C3B"/>
    <w:rsid w:val="00727D54"/>
    <w:rsid w:val="00730320"/>
    <w:rsid w:val="007306FD"/>
    <w:rsid w:val="007310F8"/>
    <w:rsid w:val="00731ACE"/>
    <w:rsid w:val="00732495"/>
    <w:rsid w:val="00732CBE"/>
    <w:rsid w:val="00733EBD"/>
    <w:rsid w:val="00734CD7"/>
    <w:rsid w:val="00740489"/>
    <w:rsid w:val="007415C3"/>
    <w:rsid w:val="007445A5"/>
    <w:rsid w:val="007451D9"/>
    <w:rsid w:val="00745B34"/>
    <w:rsid w:val="007475C6"/>
    <w:rsid w:val="007501B5"/>
    <w:rsid w:val="0075037D"/>
    <w:rsid w:val="0075253E"/>
    <w:rsid w:val="00753AAB"/>
    <w:rsid w:val="0075401A"/>
    <w:rsid w:val="00756FAD"/>
    <w:rsid w:val="00757797"/>
    <w:rsid w:val="007615F3"/>
    <w:rsid w:val="00761A98"/>
    <w:rsid w:val="00766358"/>
    <w:rsid w:val="00766368"/>
    <w:rsid w:val="0076683C"/>
    <w:rsid w:val="00766BB0"/>
    <w:rsid w:val="00767315"/>
    <w:rsid w:val="00770AF8"/>
    <w:rsid w:val="007726A8"/>
    <w:rsid w:val="007736E2"/>
    <w:rsid w:val="00776C91"/>
    <w:rsid w:val="00780664"/>
    <w:rsid w:val="00780973"/>
    <w:rsid w:val="0078266E"/>
    <w:rsid w:val="00782C2E"/>
    <w:rsid w:val="00783DF5"/>
    <w:rsid w:val="0078401B"/>
    <w:rsid w:val="007845A3"/>
    <w:rsid w:val="00784B0E"/>
    <w:rsid w:val="007862C4"/>
    <w:rsid w:val="00786AD2"/>
    <w:rsid w:val="00786B7D"/>
    <w:rsid w:val="007923BF"/>
    <w:rsid w:val="00793AD4"/>
    <w:rsid w:val="00795179"/>
    <w:rsid w:val="0079682F"/>
    <w:rsid w:val="00796967"/>
    <w:rsid w:val="00797EFA"/>
    <w:rsid w:val="00797F98"/>
    <w:rsid w:val="007A0787"/>
    <w:rsid w:val="007A12FB"/>
    <w:rsid w:val="007A1832"/>
    <w:rsid w:val="007A233E"/>
    <w:rsid w:val="007A60AD"/>
    <w:rsid w:val="007A7BFD"/>
    <w:rsid w:val="007A7C91"/>
    <w:rsid w:val="007B267A"/>
    <w:rsid w:val="007B2B22"/>
    <w:rsid w:val="007B332C"/>
    <w:rsid w:val="007B3487"/>
    <w:rsid w:val="007B4A02"/>
    <w:rsid w:val="007B6AD1"/>
    <w:rsid w:val="007B7A21"/>
    <w:rsid w:val="007C2B9F"/>
    <w:rsid w:val="007C328B"/>
    <w:rsid w:val="007C3566"/>
    <w:rsid w:val="007C4D12"/>
    <w:rsid w:val="007C4F4B"/>
    <w:rsid w:val="007C55FE"/>
    <w:rsid w:val="007C583B"/>
    <w:rsid w:val="007C74FA"/>
    <w:rsid w:val="007C7AB0"/>
    <w:rsid w:val="007D182A"/>
    <w:rsid w:val="007D431E"/>
    <w:rsid w:val="007D6820"/>
    <w:rsid w:val="007D692B"/>
    <w:rsid w:val="007E1F0D"/>
    <w:rsid w:val="007E38DE"/>
    <w:rsid w:val="007E5394"/>
    <w:rsid w:val="007E6506"/>
    <w:rsid w:val="007E691D"/>
    <w:rsid w:val="007E6A23"/>
    <w:rsid w:val="007E6FFD"/>
    <w:rsid w:val="007E7DED"/>
    <w:rsid w:val="007F0A56"/>
    <w:rsid w:val="007F0A9D"/>
    <w:rsid w:val="007F1AFF"/>
    <w:rsid w:val="007F1D1F"/>
    <w:rsid w:val="007F1E9C"/>
    <w:rsid w:val="007F25F2"/>
    <w:rsid w:val="007F30D1"/>
    <w:rsid w:val="007F3719"/>
    <w:rsid w:val="007F37D5"/>
    <w:rsid w:val="007F4FE6"/>
    <w:rsid w:val="007F6EEB"/>
    <w:rsid w:val="008001A3"/>
    <w:rsid w:val="00800D99"/>
    <w:rsid w:val="0080109D"/>
    <w:rsid w:val="00801751"/>
    <w:rsid w:val="008021C0"/>
    <w:rsid w:val="00802398"/>
    <w:rsid w:val="008025D3"/>
    <w:rsid w:val="008036F1"/>
    <w:rsid w:val="00803E41"/>
    <w:rsid w:val="008044EC"/>
    <w:rsid w:val="0080481B"/>
    <w:rsid w:val="00805C5E"/>
    <w:rsid w:val="00805E1A"/>
    <w:rsid w:val="0080606D"/>
    <w:rsid w:val="00807140"/>
    <w:rsid w:val="00807301"/>
    <w:rsid w:val="00810463"/>
    <w:rsid w:val="00810A0E"/>
    <w:rsid w:val="008116BB"/>
    <w:rsid w:val="00812E55"/>
    <w:rsid w:val="00813F0D"/>
    <w:rsid w:val="00814001"/>
    <w:rsid w:val="0081663C"/>
    <w:rsid w:val="00816A86"/>
    <w:rsid w:val="00816ABE"/>
    <w:rsid w:val="00817850"/>
    <w:rsid w:val="00817937"/>
    <w:rsid w:val="00822A86"/>
    <w:rsid w:val="008244AE"/>
    <w:rsid w:val="008245E9"/>
    <w:rsid w:val="00825CA9"/>
    <w:rsid w:val="00826A73"/>
    <w:rsid w:val="00830233"/>
    <w:rsid w:val="00830388"/>
    <w:rsid w:val="00830C3D"/>
    <w:rsid w:val="00831B5E"/>
    <w:rsid w:val="00831D5A"/>
    <w:rsid w:val="008335EB"/>
    <w:rsid w:val="00833792"/>
    <w:rsid w:val="0083403E"/>
    <w:rsid w:val="00840F85"/>
    <w:rsid w:val="00841619"/>
    <w:rsid w:val="00841654"/>
    <w:rsid w:val="008417C2"/>
    <w:rsid w:val="00843ECF"/>
    <w:rsid w:val="00844E97"/>
    <w:rsid w:val="00845405"/>
    <w:rsid w:val="00846377"/>
    <w:rsid w:val="00846916"/>
    <w:rsid w:val="00846C20"/>
    <w:rsid w:val="008508EF"/>
    <w:rsid w:val="00850E1A"/>
    <w:rsid w:val="0085286F"/>
    <w:rsid w:val="008530C8"/>
    <w:rsid w:val="00853DE7"/>
    <w:rsid w:val="00853F00"/>
    <w:rsid w:val="00854074"/>
    <w:rsid w:val="00854111"/>
    <w:rsid w:val="008542F6"/>
    <w:rsid w:val="00856C0A"/>
    <w:rsid w:val="00857562"/>
    <w:rsid w:val="00857887"/>
    <w:rsid w:val="00860672"/>
    <w:rsid w:val="0086085B"/>
    <w:rsid w:val="00861A83"/>
    <w:rsid w:val="00861AB5"/>
    <w:rsid w:val="00862022"/>
    <w:rsid w:val="00863135"/>
    <w:rsid w:val="00864045"/>
    <w:rsid w:val="00864B5A"/>
    <w:rsid w:val="00866393"/>
    <w:rsid w:val="00867005"/>
    <w:rsid w:val="0087011B"/>
    <w:rsid w:val="00870F5B"/>
    <w:rsid w:val="00871088"/>
    <w:rsid w:val="008819D8"/>
    <w:rsid w:val="00881B1B"/>
    <w:rsid w:val="00882167"/>
    <w:rsid w:val="00883D01"/>
    <w:rsid w:val="00884904"/>
    <w:rsid w:val="00884D84"/>
    <w:rsid w:val="008850B3"/>
    <w:rsid w:val="00885139"/>
    <w:rsid w:val="008856BC"/>
    <w:rsid w:val="00891097"/>
    <w:rsid w:val="00891D7B"/>
    <w:rsid w:val="00894C40"/>
    <w:rsid w:val="00895481"/>
    <w:rsid w:val="00897056"/>
    <w:rsid w:val="008A1828"/>
    <w:rsid w:val="008A20B5"/>
    <w:rsid w:val="008A2449"/>
    <w:rsid w:val="008A2B38"/>
    <w:rsid w:val="008A4164"/>
    <w:rsid w:val="008A4E81"/>
    <w:rsid w:val="008A5DC2"/>
    <w:rsid w:val="008A64B5"/>
    <w:rsid w:val="008A65A8"/>
    <w:rsid w:val="008A6D62"/>
    <w:rsid w:val="008A7159"/>
    <w:rsid w:val="008B2513"/>
    <w:rsid w:val="008B4B01"/>
    <w:rsid w:val="008B6137"/>
    <w:rsid w:val="008B70A6"/>
    <w:rsid w:val="008B76C1"/>
    <w:rsid w:val="008B7D34"/>
    <w:rsid w:val="008C0991"/>
    <w:rsid w:val="008C2BC8"/>
    <w:rsid w:val="008C3375"/>
    <w:rsid w:val="008C4761"/>
    <w:rsid w:val="008C5423"/>
    <w:rsid w:val="008C54D2"/>
    <w:rsid w:val="008C5D51"/>
    <w:rsid w:val="008C7453"/>
    <w:rsid w:val="008D00F3"/>
    <w:rsid w:val="008D227D"/>
    <w:rsid w:val="008D2898"/>
    <w:rsid w:val="008D2E17"/>
    <w:rsid w:val="008D39F6"/>
    <w:rsid w:val="008D3CC1"/>
    <w:rsid w:val="008D43A4"/>
    <w:rsid w:val="008D4BCF"/>
    <w:rsid w:val="008D4E14"/>
    <w:rsid w:val="008D5FA4"/>
    <w:rsid w:val="008D716F"/>
    <w:rsid w:val="008D7DD5"/>
    <w:rsid w:val="008E270F"/>
    <w:rsid w:val="008E2AF8"/>
    <w:rsid w:val="008E2F44"/>
    <w:rsid w:val="008E55D6"/>
    <w:rsid w:val="008F0323"/>
    <w:rsid w:val="008F0A3C"/>
    <w:rsid w:val="008F0AC3"/>
    <w:rsid w:val="008F0CBC"/>
    <w:rsid w:val="008F346E"/>
    <w:rsid w:val="008F37C8"/>
    <w:rsid w:val="008F7C7D"/>
    <w:rsid w:val="0090016A"/>
    <w:rsid w:val="00900A25"/>
    <w:rsid w:val="00900BDC"/>
    <w:rsid w:val="009030E2"/>
    <w:rsid w:val="00904568"/>
    <w:rsid w:val="009048A0"/>
    <w:rsid w:val="00905C54"/>
    <w:rsid w:val="00907571"/>
    <w:rsid w:val="00907D84"/>
    <w:rsid w:val="00907F17"/>
    <w:rsid w:val="00910C48"/>
    <w:rsid w:val="00912EAA"/>
    <w:rsid w:val="0091319A"/>
    <w:rsid w:val="009131E3"/>
    <w:rsid w:val="00913525"/>
    <w:rsid w:val="00913FE1"/>
    <w:rsid w:val="009161FF"/>
    <w:rsid w:val="0091674F"/>
    <w:rsid w:val="00920B80"/>
    <w:rsid w:val="009215F6"/>
    <w:rsid w:val="009216B7"/>
    <w:rsid w:val="00922E0E"/>
    <w:rsid w:val="00923F45"/>
    <w:rsid w:val="009251FD"/>
    <w:rsid w:val="00925DEC"/>
    <w:rsid w:val="009263FD"/>
    <w:rsid w:val="009267E7"/>
    <w:rsid w:val="00927E0D"/>
    <w:rsid w:val="00927F1D"/>
    <w:rsid w:val="009306C1"/>
    <w:rsid w:val="00931132"/>
    <w:rsid w:val="009318B7"/>
    <w:rsid w:val="00932398"/>
    <w:rsid w:val="00932D5F"/>
    <w:rsid w:val="009347D3"/>
    <w:rsid w:val="00934899"/>
    <w:rsid w:val="00935923"/>
    <w:rsid w:val="00935EE7"/>
    <w:rsid w:val="00940043"/>
    <w:rsid w:val="00940F2D"/>
    <w:rsid w:val="009424A9"/>
    <w:rsid w:val="009429EE"/>
    <w:rsid w:val="009432A5"/>
    <w:rsid w:val="00943466"/>
    <w:rsid w:val="009435A8"/>
    <w:rsid w:val="00943BE0"/>
    <w:rsid w:val="00945153"/>
    <w:rsid w:val="009500F3"/>
    <w:rsid w:val="00951177"/>
    <w:rsid w:val="009534D5"/>
    <w:rsid w:val="009536E4"/>
    <w:rsid w:val="00953C61"/>
    <w:rsid w:val="0095431B"/>
    <w:rsid w:val="00955076"/>
    <w:rsid w:val="00955B1C"/>
    <w:rsid w:val="00955CC6"/>
    <w:rsid w:val="00956377"/>
    <w:rsid w:val="00960ED7"/>
    <w:rsid w:val="0096175B"/>
    <w:rsid w:val="00962A8A"/>
    <w:rsid w:val="00962C41"/>
    <w:rsid w:val="00963DF7"/>
    <w:rsid w:val="00964C6A"/>
    <w:rsid w:val="00965295"/>
    <w:rsid w:val="0096643C"/>
    <w:rsid w:val="00966499"/>
    <w:rsid w:val="00966B09"/>
    <w:rsid w:val="00970C9E"/>
    <w:rsid w:val="009727B2"/>
    <w:rsid w:val="00972B58"/>
    <w:rsid w:val="00973CC0"/>
    <w:rsid w:val="00974440"/>
    <w:rsid w:val="00975F85"/>
    <w:rsid w:val="00976600"/>
    <w:rsid w:val="00977231"/>
    <w:rsid w:val="00982805"/>
    <w:rsid w:val="00982960"/>
    <w:rsid w:val="00982E38"/>
    <w:rsid w:val="00983575"/>
    <w:rsid w:val="00983828"/>
    <w:rsid w:val="009857A5"/>
    <w:rsid w:val="00987203"/>
    <w:rsid w:val="009875C8"/>
    <w:rsid w:val="00987B13"/>
    <w:rsid w:val="00990055"/>
    <w:rsid w:val="00990951"/>
    <w:rsid w:val="00990F31"/>
    <w:rsid w:val="00991442"/>
    <w:rsid w:val="00993DAC"/>
    <w:rsid w:val="0099466D"/>
    <w:rsid w:val="0099486B"/>
    <w:rsid w:val="009950EF"/>
    <w:rsid w:val="00995419"/>
    <w:rsid w:val="009967E0"/>
    <w:rsid w:val="0099785F"/>
    <w:rsid w:val="009A0FEA"/>
    <w:rsid w:val="009A25CD"/>
    <w:rsid w:val="009A5DC9"/>
    <w:rsid w:val="009A6CD3"/>
    <w:rsid w:val="009A73FB"/>
    <w:rsid w:val="009B34DB"/>
    <w:rsid w:val="009B41BB"/>
    <w:rsid w:val="009B5F2C"/>
    <w:rsid w:val="009B76D9"/>
    <w:rsid w:val="009C03B9"/>
    <w:rsid w:val="009C0784"/>
    <w:rsid w:val="009C22DE"/>
    <w:rsid w:val="009C39EA"/>
    <w:rsid w:val="009C3B1F"/>
    <w:rsid w:val="009C44B2"/>
    <w:rsid w:val="009C615E"/>
    <w:rsid w:val="009C7903"/>
    <w:rsid w:val="009D48CD"/>
    <w:rsid w:val="009D4DCC"/>
    <w:rsid w:val="009D579C"/>
    <w:rsid w:val="009D57B1"/>
    <w:rsid w:val="009D7161"/>
    <w:rsid w:val="009D7590"/>
    <w:rsid w:val="009D775B"/>
    <w:rsid w:val="009E06C4"/>
    <w:rsid w:val="009E08B6"/>
    <w:rsid w:val="009E1C76"/>
    <w:rsid w:val="009E2BC2"/>
    <w:rsid w:val="009E2CC1"/>
    <w:rsid w:val="009E4100"/>
    <w:rsid w:val="009E4542"/>
    <w:rsid w:val="009E4D04"/>
    <w:rsid w:val="009E5AD3"/>
    <w:rsid w:val="009E7654"/>
    <w:rsid w:val="009E7CAD"/>
    <w:rsid w:val="009F0C15"/>
    <w:rsid w:val="009F1260"/>
    <w:rsid w:val="009F35B5"/>
    <w:rsid w:val="009F3B21"/>
    <w:rsid w:val="009F42F2"/>
    <w:rsid w:val="009F5209"/>
    <w:rsid w:val="009F568A"/>
    <w:rsid w:val="009F5B83"/>
    <w:rsid w:val="009F6877"/>
    <w:rsid w:val="009F792D"/>
    <w:rsid w:val="009F7B63"/>
    <w:rsid w:val="00A00CC2"/>
    <w:rsid w:val="00A015F7"/>
    <w:rsid w:val="00A02DF3"/>
    <w:rsid w:val="00A039E4"/>
    <w:rsid w:val="00A03FFF"/>
    <w:rsid w:val="00A04517"/>
    <w:rsid w:val="00A04CDE"/>
    <w:rsid w:val="00A0650D"/>
    <w:rsid w:val="00A06EEE"/>
    <w:rsid w:val="00A07A87"/>
    <w:rsid w:val="00A07BA1"/>
    <w:rsid w:val="00A10763"/>
    <w:rsid w:val="00A11BB1"/>
    <w:rsid w:val="00A1241E"/>
    <w:rsid w:val="00A129FA"/>
    <w:rsid w:val="00A13196"/>
    <w:rsid w:val="00A14C1D"/>
    <w:rsid w:val="00A172C8"/>
    <w:rsid w:val="00A17307"/>
    <w:rsid w:val="00A2064A"/>
    <w:rsid w:val="00A212CF"/>
    <w:rsid w:val="00A21A8B"/>
    <w:rsid w:val="00A239FF"/>
    <w:rsid w:val="00A24000"/>
    <w:rsid w:val="00A257A2"/>
    <w:rsid w:val="00A257B0"/>
    <w:rsid w:val="00A264F1"/>
    <w:rsid w:val="00A269FC"/>
    <w:rsid w:val="00A26E9A"/>
    <w:rsid w:val="00A270E1"/>
    <w:rsid w:val="00A2759F"/>
    <w:rsid w:val="00A27660"/>
    <w:rsid w:val="00A278FC"/>
    <w:rsid w:val="00A31E6F"/>
    <w:rsid w:val="00A330E0"/>
    <w:rsid w:val="00A3338C"/>
    <w:rsid w:val="00A3386C"/>
    <w:rsid w:val="00A3534C"/>
    <w:rsid w:val="00A35BBB"/>
    <w:rsid w:val="00A374B6"/>
    <w:rsid w:val="00A42D5E"/>
    <w:rsid w:val="00A42D74"/>
    <w:rsid w:val="00A43B1B"/>
    <w:rsid w:val="00A43F59"/>
    <w:rsid w:val="00A46544"/>
    <w:rsid w:val="00A4766E"/>
    <w:rsid w:val="00A476AF"/>
    <w:rsid w:val="00A503A9"/>
    <w:rsid w:val="00A510F7"/>
    <w:rsid w:val="00A511FA"/>
    <w:rsid w:val="00A522E8"/>
    <w:rsid w:val="00A52CE8"/>
    <w:rsid w:val="00A5322C"/>
    <w:rsid w:val="00A55A02"/>
    <w:rsid w:val="00A5648F"/>
    <w:rsid w:val="00A600FD"/>
    <w:rsid w:val="00A60AF1"/>
    <w:rsid w:val="00A61176"/>
    <w:rsid w:val="00A61A8D"/>
    <w:rsid w:val="00A6203C"/>
    <w:rsid w:val="00A62402"/>
    <w:rsid w:val="00A6255F"/>
    <w:rsid w:val="00A64AAA"/>
    <w:rsid w:val="00A6568C"/>
    <w:rsid w:val="00A65DF6"/>
    <w:rsid w:val="00A71BC9"/>
    <w:rsid w:val="00A7232F"/>
    <w:rsid w:val="00A72F9E"/>
    <w:rsid w:val="00A73B43"/>
    <w:rsid w:val="00A74AD9"/>
    <w:rsid w:val="00A74AF0"/>
    <w:rsid w:val="00A7627E"/>
    <w:rsid w:val="00A7649F"/>
    <w:rsid w:val="00A76707"/>
    <w:rsid w:val="00A777D1"/>
    <w:rsid w:val="00A77F2C"/>
    <w:rsid w:val="00A813BE"/>
    <w:rsid w:val="00A82692"/>
    <w:rsid w:val="00A827DB"/>
    <w:rsid w:val="00A83381"/>
    <w:rsid w:val="00A8370E"/>
    <w:rsid w:val="00A847FF"/>
    <w:rsid w:val="00A866DC"/>
    <w:rsid w:val="00A87DF9"/>
    <w:rsid w:val="00A90C65"/>
    <w:rsid w:val="00A91AF1"/>
    <w:rsid w:val="00A92559"/>
    <w:rsid w:val="00A953BB"/>
    <w:rsid w:val="00A95460"/>
    <w:rsid w:val="00A97A7B"/>
    <w:rsid w:val="00A97C38"/>
    <w:rsid w:val="00AA2083"/>
    <w:rsid w:val="00AA31CD"/>
    <w:rsid w:val="00AA3A01"/>
    <w:rsid w:val="00AA4896"/>
    <w:rsid w:val="00AA4A51"/>
    <w:rsid w:val="00AA4B64"/>
    <w:rsid w:val="00AA4F57"/>
    <w:rsid w:val="00AB1A90"/>
    <w:rsid w:val="00AB1CD0"/>
    <w:rsid w:val="00AB2FB5"/>
    <w:rsid w:val="00AB3A87"/>
    <w:rsid w:val="00AB4B7C"/>
    <w:rsid w:val="00AB5446"/>
    <w:rsid w:val="00AB554A"/>
    <w:rsid w:val="00AB5D0E"/>
    <w:rsid w:val="00AB676A"/>
    <w:rsid w:val="00AB70DA"/>
    <w:rsid w:val="00AC44CD"/>
    <w:rsid w:val="00AC4FB0"/>
    <w:rsid w:val="00AC60B5"/>
    <w:rsid w:val="00AC75E4"/>
    <w:rsid w:val="00AD0F88"/>
    <w:rsid w:val="00AD177E"/>
    <w:rsid w:val="00AD29D5"/>
    <w:rsid w:val="00AD2FF0"/>
    <w:rsid w:val="00AD5539"/>
    <w:rsid w:val="00AD635D"/>
    <w:rsid w:val="00AD6723"/>
    <w:rsid w:val="00AD68D1"/>
    <w:rsid w:val="00AD70B5"/>
    <w:rsid w:val="00AD74B9"/>
    <w:rsid w:val="00AD7B3E"/>
    <w:rsid w:val="00AE0079"/>
    <w:rsid w:val="00AE07DF"/>
    <w:rsid w:val="00AE0DC5"/>
    <w:rsid w:val="00AE1689"/>
    <w:rsid w:val="00AE31BA"/>
    <w:rsid w:val="00AE3C2A"/>
    <w:rsid w:val="00AE4B74"/>
    <w:rsid w:val="00AE59C4"/>
    <w:rsid w:val="00AE6AF5"/>
    <w:rsid w:val="00AE7777"/>
    <w:rsid w:val="00AF0BD4"/>
    <w:rsid w:val="00AF1247"/>
    <w:rsid w:val="00AF18B9"/>
    <w:rsid w:val="00AF2CDF"/>
    <w:rsid w:val="00AF3383"/>
    <w:rsid w:val="00AF3C89"/>
    <w:rsid w:val="00AF4995"/>
    <w:rsid w:val="00AF4BD4"/>
    <w:rsid w:val="00AF4D2D"/>
    <w:rsid w:val="00AF7306"/>
    <w:rsid w:val="00AF788B"/>
    <w:rsid w:val="00AF7F16"/>
    <w:rsid w:val="00B00F52"/>
    <w:rsid w:val="00B0197B"/>
    <w:rsid w:val="00B02EFD"/>
    <w:rsid w:val="00B04016"/>
    <w:rsid w:val="00B0481F"/>
    <w:rsid w:val="00B04DE6"/>
    <w:rsid w:val="00B0523D"/>
    <w:rsid w:val="00B05AD8"/>
    <w:rsid w:val="00B05CFC"/>
    <w:rsid w:val="00B072EA"/>
    <w:rsid w:val="00B07F75"/>
    <w:rsid w:val="00B10E91"/>
    <w:rsid w:val="00B11B8C"/>
    <w:rsid w:val="00B11CB0"/>
    <w:rsid w:val="00B11D21"/>
    <w:rsid w:val="00B11F39"/>
    <w:rsid w:val="00B124DE"/>
    <w:rsid w:val="00B127E1"/>
    <w:rsid w:val="00B12E46"/>
    <w:rsid w:val="00B13170"/>
    <w:rsid w:val="00B1448A"/>
    <w:rsid w:val="00B14FEB"/>
    <w:rsid w:val="00B161DD"/>
    <w:rsid w:val="00B1730A"/>
    <w:rsid w:val="00B207BA"/>
    <w:rsid w:val="00B20CBB"/>
    <w:rsid w:val="00B20CEE"/>
    <w:rsid w:val="00B21393"/>
    <w:rsid w:val="00B21B34"/>
    <w:rsid w:val="00B21EB5"/>
    <w:rsid w:val="00B236DE"/>
    <w:rsid w:val="00B2420C"/>
    <w:rsid w:val="00B24C71"/>
    <w:rsid w:val="00B25331"/>
    <w:rsid w:val="00B25C16"/>
    <w:rsid w:val="00B26CF3"/>
    <w:rsid w:val="00B305D5"/>
    <w:rsid w:val="00B35AA1"/>
    <w:rsid w:val="00B374ED"/>
    <w:rsid w:val="00B4096C"/>
    <w:rsid w:val="00B420BB"/>
    <w:rsid w:val="00B428FB"/>
    <w:rsid w:val="00B43021"/>
    <w:rsid w:val="00B46D84"/>
    <w:rsid w:val="00B4790B"/>
    <w:rsid w:val="00B47B1B"/>
    <w:rsid w:val="00B51555"/>
    <w:rsid w:val="00B5244F"/>
    <w:rsid w:val="00B52784"/>
    <w:rsid w:val="00B52C2C"/>
    <w:rsid w:val="00B55E4D"/>
    <w:rsid w:val="00B605F4"/>
    <w:rsid w:val="00B6120B"/>
    <w:rsid w:val="00B61676"/>
    <w:rsid w:val="00B625CC"/>
    <w:rsid w:val="00B6445E"/>
    <w:rsid w:val="00B64B8F"/>
    <w:rsid w:val="00B64E85"/>
    <w:rsid w:val="00B654D0"/>
    <w:rsid w:val="00B67651"/>
    <w:rsid w:val="00B67B99"/>
    <w:rsid w:val="00B714F0"/>
    <w:rsid w:val="00B71F38"/>
    <w:rsid w:val="00B73355"/>
    <w:rsid w:val="00B7616D"/>
    <w:rsid w:val="00B77428"/>
    <w:rsid w:val="00B77477"/>
    <w:rsid w:val="00B80FE0"/>
    <w:rsid w:val="00B83486"/>
    <w:rsid w:val="00B84829"/>
    <w:rsid w:val="00B850B9"/>
    <w:rsid w:val="00B851BE"/>
    <w:rsid w:val="00B87327"/>
    <w:rsid w:val="00B925CD"/>
    <w:rsid w:val="00B93454"/>
    <w:rsid w:val="00B93DA0"/>
    <w:rsid w:val="00B93DFB"/>
    <w:rsid w:val="00B95497"/>
    <w:rsid w:val="00B95B84"/>
    <w:rsid w:val="00B96D50"/>
    <w:rsid w:val="00BA0457"/>
    <w:rsid w:val="00BA0A3E"/>
    <w:rsid w:val="00BA3958"/>
    <w:rsid w:val="00BA63C9"/>
    <w:rsid w:val="00BA6C31"/>
    <w:rsid w:val="00BA6D84"/>
    <w:rsid w:val="00BA70CD"/>
    <w:rsid w:val="00BA7BB7"/>
    <w:rsid w:val="00BB039C"/>
    <w:rsid w:val="00BB0689"/>
    <w:rsid w:val="00BB1BB5"/>
    <w:rsid w:val="00BB1EDE"/>
    <w:rsid w:val="00BB247B"/>
    <w:rsid w:val="00BB4B1C"/>
    <w:rsid w:val="00BB4B54"/>
    <w:rsid w:val="00BB6EC5"/>
    <w:rsid w:val="00BB6EE1"/>
    <w:rsid w:val="00BB781E"/>
    <w:rsid w:val="00BC0941"/>
    <w:rsid w:val="00BC0A05"/>
    <w:rsid w:val="00BC1449"/>
    <w:rsid w:val="00BC184B"/>
    <w:rsid w:val="00BC226D"/>
    <w:rsid w:val="00BC2D0F"/>
    <w:rsid w:val="00BC3DE3"/>
    <w:rsid w:val="00BC417A"/>
    <w:rsid w:val="00BC48F9"/>
    <w:rsid w:val="00BC51A0"/>
    <w:rsid w:val="00BC541C"/>
    <w:rsid w:val="00BC5D56"/>
    <w:rsid w:val="00BC7CD6"/>
    <w:rsid w:val="00BD0260"/>
    <w:rsid w:val="00BD0576"/>
    <w:rsid w:val="00BD26A8"/>
    <w:rsid w:val="00BD2869"/>
    <w:rsid w:val="00BD37DA"/>
    <w:rsid w:val="00BD4102"/>
    <w:rsid w:val="00BD543B"/>
    <w:rsid w:val="00BD68F8"/>
    <w:rsid w:val="00BD77CF"/>
    <w:rsid w:val="00BE27AA"/>
    <w:rsid w:val="00BE47FA"/>
    <w:rsid w:val="00BE4C5A"/>
    <w:rsid w:val="00BE4D8A"/>
    <w:rsid w:val="00BE6B29"/>
    <w:rsid w:val="00BE7635"/>
    <w:rsid w:val="00BF06FD"/>
    <w:rsid w:val="00BF5F05"/>
    <w:rsid w:val="00BF6F34"/>
    <w:rsid w:val="00BF6FE9"/>
    <w:rsid w:val="00BF70B9"/>
    <w:rsid w:val="00BF7FCE"/>
    <w:rsid w:val="00C000BD"/>
    <w:rsid w:val="00C000F7"/>
    <w:rsid w:val="00C0033E"/>
    <w:rsid w:val="00C01EE8"/>
    <w:rsid w:val="00C03249"/>
    <w:rsid w:val="00C056B0"/>
    <w:rsid w:val="00C05CC1"/>
    <w:rsid w:val="00C06747"/>
    <w:rsid w:val="00C11FF1"/>
    <w:rsid w:val="00C12E56"/>
    <w:rsid w:val="00C138AA"/>
    <w:rsid w:val="00C154A3"/>
    <w:rsid w:val="00C1627D"/>
    <w:rsid w:val="00C1656F"/>
    <w:rsid w:val="00C2075B"/>
    <w:rsid w:val="00C20A14"/>
    <w:rsid w:val="00C21A03"/>
    <w:rsid w:val="00C22064"/>
    <w:rsid w:val="00C22587"/>
    <w:rsid w:val="00C23BD1"/>
    <w:rsid w:val="00C242C5"/>
    <w:rsid w:val="00C247B9"/>
    <w:rsid w:val="00C33134"/>
    <w:rsid w:val="00C3486B"/>
    <w:rsid w:val="00C355CD"/>
    <w:rsid w:val="00C35B0F"/>
    <w:rsid w:val="00C365DC"/>
    <w:rsid w:val="00C3665D"/>
    <w:rsid w:val="00C36C24"/>
    <w:rsid w:val="00C42366"/>
    <w:rsid w:val="00C4299C"/>
    <w:rsid w:val="00C4477E"/>
    <w:rsid w:val="00C449FA"/>
    <w:rsid w:val="00C4504A"/>
    <w:rsid w:val="00C45778"/>
    <w:rsid w:val="00C45AC4"/>
    <w:rsid w:val="00C45C68"/>
    <w:rsid w:val="00C46104"/>
    <w:rsid w:val="00C476E6"/>
    <w:rsid w:val="00C50425"/>
    <w:rsid w:val="00C505FA"/>
    <w:rsid w:val="00C51311"/>
    <w:rsid w:val="00C515D9"/>
    <w:rsid w:val="00C526C5"/>
    <w:rsid w:val="00C55A3A"/>
    <w:rsid w:val="00C566EE"/>
    <w:rsid w:val="00C56FD9"/>
    <w:rsid w:val="00C57048"/>
    <w:rsid w:val="00C600EF"/>
    <w:rsid w:val="00C61A4A"/>
    <w:rsid w:val="00C629A0"/>
    <w:rsid w:val="00C63454"/>
    <w:rsid w:val="00C640F6"/>
    <w:rsid w:val="00C645CC"/>
    <w:rsid w:val="00C645E1"/>
    <w:rsid w:val="00C64809"/>
    <w:rsid w:val="00C669B5"/>
    <w:rsid w:val="00C66AC5"/>
    <w:rsid w:val="00C674BE"/>
    <w:rsid w:val="00C716E5"/>
    <w:rsid w:val="00C73B34"/>
    <w:rsid w:val="00C75F15"/>
    <w:rsid w:val="00C76DC9"/>
    <w:rsid w:val="00C80462"/>
    <w:rsid w:val="00C80F5A"/>
    <w:rsid w:val="00C818A7"/>
    <w:rsid w:val="00C8349C"/>
    <w:rsid w:val="00C86246"/>
    <w:rsid w:val="00C87DA5"/>
    <w:rsid w:val="00C917AD"/>
    <w:rsid w:val="00C93929"/>
    <w:rsid w:val="00C973EB"/>
    <w:rsid w:val="00C97A54"/>
    <w:rsid w:val="00CA161E"/>
    <w:rsid w:val="00CA1653"/>
    <w:rsid w:val="00CA3FF9"/>
    <w:rsid w:val="00CA4F69"/>
    <w:rsid w:val="00CA6399"/>
    <w:rsid w:val="00CA6E38"/>
    <w:rsid w:val="00CA7D4B"/>
    <w:rsid w:val="00CB092E"/>
    <w:rsid w:val="00CB2C1F"/>
    <w:rsid w:val="00CB2C82"/>
    <w:rsid w:val="00CB3972"/>
    <w:rsid w:val="00CB457A"/>
    <w:rsid w:val="00CB545D"/>
    <w:rsid w:val="00CB7459"/>
    <w:rsid w:val="00CB74D7"/>
    <w:rsid w:val="00CB7DFB"/>
    <w:rsid w:val="00CC268E"/>
    <w:rsid w:val="00CC2D06"/>
    <w:rsid w:val="00CC50BB"/>
    <w:rsid w:val="00CC61DB"/>
    <w:rsid w:val="00CC7C9E"/>
    <w:rsid w:val="00CC7CBC"/>
    <w:rsid w:val="00CD006F"/>
    <w:rsid w:val="00CD05B7"/>
    <w:rsid w:val="00CD0A6A"/>
    <w:rsid w:val="00CD1C83"/>
    <w:rsid w:val="00CD2C6A"/>
    <w:rsid w:val="00CD4610"/>
    <w:rsid w:val="00CD7C60"/>
    <w:rsid w:val="00CE1D01"/>
    <w:rsid w:val="00CE4C2C"/>
    <w:rsid w:val="00CE5F17"/>
    <w:rsid w:val="00CE612D"/>
    <w:rsid w:val="00CE667D"/>
    <w:rsid w:val="00CF0D5D"/>
    <w:rsid w:val="00CF113E"/>
    <w:rsid w:val="00CF35BC"/>
    <w:rsid w:val="00CF6A2A"/>
    <w:rsid w:val="00D00AEC"/>
    <w:rsid w:val="00D00EBC"/>
    <w:rsid w:val="00D0150B"/>
    <w:rsid w:val="00D01702"/>
    <w:rsid w:val="00D1026F"/>
    <w:rsid w:val="00D103BA"/>
    <w:rsid w:val="00D12B36"/>
    <w:rsid w:val="00D130E7"/>
    <w:rsid w:val="00D13389"/>
    <w:rsid w:val="00D140A4"/>
    <w:rsid w:val="00D17745"/>
    <w:rsid w:val="00D21062"/>
    <w:rsid w:val="00D21266"/>
    <w:rsid w:val="00D21A49"/>
    <w:rsid w:val="00D21C27"/>
    <w:rsid w:val="00D2237B"/>
    <w:rsid w:val="00D240F5"/>
    <w:rsid w:val="00D24C7C"/>
    <w:rsid w:val="00D25E93"/>
    <w:rsid w:val="00D263B2"/>
    <w:rsid w:val="00D26F7A"/>
    <w:rsid w:val="00D30257"/>
    <w:rsid w:val="00D318DE"/>
    <w:rsid w:val="00D3266D"/>
    <w:rsid w:val="00D3326B"/>
    <w:rsid w:val="00D352F7"/>
    <w:rsid w:val="00D36E3B"/>
    <w:rsid w:val="00D37A6A"/>
    <w:rsid w:val="00D408DC"/>
    <w:rsid w:val="00D40931"/>
    <w:rsid w:val="00D41BA5"/>
    <w:rsid w:val="00D43AEE"/>
    <w:rsid w:val="00D43EBD"/>
    <w:rsid w:val="00D43F62"/>
    <w:rsid w:val="00D441D7"/>
    <w:rsid w:val="00D44F68"/>
    <w:rsid w:val="00D46B42"/>
    <w:rsid w:val="00D46DC4"/>
    <w:rsid w:val="00D503D5"/>
    <w:rsid w:val="00D51F61"/>
    <w:rsid w:val="00D522E2"/>
    <w:rsid w:val="00D5298F"/>
    <w:rsid w:val="00D53B2E"/>
    <w:rsid w:val="00D54F94"/>
    <w:rsid w:val="00D56F67"/>
    <w:rsid w:val="00D6299F"/>
    <w:rsid w:val="00D64A9D"/>
    <w:rsid w:val="00D64AF9"/>
    <w:rsid w:val="00D65916"/>
    <w:rsid w:val="00D660AC"/>
    <w:rsid w:val="00D666AE"/>
    <w:rsid w:val="00D70D8F"/>
    <w:rsid w:val="00D71A16"/>
    <w:rsid w:val="00D72D36"/>
    <w:rsid w:val="00D731C3"/>
    <w:rsid w:val="00D80F37"/>
    <w:rsid w:val="00D8100D"/>
    <w:rsid w:val="00D81300"/>
    <w:rsid w:val="00D81793"/>
    <w:rsid w:val="00D82AE3"/>
    <w:rsid w:val="00D82FBB"/>
    <w:rsid w:val="00D84157"/>
    <w:rsid w:val="00D8520A"/>
    <w:rsid w:val="00D86CB7"/>
    <w:rsid w:val="00D87232"/>
    <w:rsid w:val="00D87E28"/>
    <w:rsid w:val="00D9177B"/>
    <w:rsid w:val="00D91BAA"/>
    <w:rsid w:val="00D91F5B"/>
    <w:rsid w:val="00D92396"/>
    <w:rsid w:val="00D92B6B"/>
    <w:rsid w:val="00D92E51"/>
    <w:rsid w:val="00D93C8C"/>
    <w:rsid w:val="00D94F96"/>
    <w:rsid w:val="00D95925"/>
    <w:rsid w:val="00D9686F"/>
    <w:rsid w:val="00D97113"/>
    <w:rsid w:val="00D974E3"/>
    <w:rsid w:val="00DA170E"/>
    <w:rsid w:val="00DA1A64"/>
    <w:rsid w:val="00DA3DE3"/>
    <w:rsid w:val="00DA3E12"/>
    <w:rsid w:val="00DA4400"/>
    <w:rsid w:val="00DA494D"/>
    <w:rsid w:val="00DA4A74"/>
    <w:rsid w:val="00DA53A4"/>
    <w:rsid w:val="00DA6D95"/>
    <w:rsid w:val="00DB06F3"/>
    <w:rsid w:val="00DB18E1"/>
    <w:rsid w:val="00DB2413"/>
    <w:rsid w:val="00DB29CC"/>
    <w:rsid w:val="00DB3FFD"/>
    <w:rsid w:val="00DB743F"/>
    <w:rsid w:val="00DC0126"/>
    <w:rsid w:val="00DC0C73"/>
    <w:rsid w:val="00DC1937"/>
    <w:rsid w:val="00DC2F91"/>
    <w:rsid w:val="00DC4023"/>
    <w:rsid w:val="00DC5953"/>
    <w:rsid w:val="00DC62A8"/>
    <w:rsid w:val="00DC71D3"/>
    <w:rsid w:val="00DC7B0D"/>
    <w:rsid w:val="00DD1AE6"/>
    <w:rsid w:val="00DD1C96"/>
    <w:rsid w:val="00DD1E75"/>
    <w:rsid w:val="00DD5026"/>
    <w:rsid w:val="00DD611F"/>
    <w:rsid w:val="00DD68E7"/>
    <w:rsid w:val="00DD7121"/>
    <w:rsid w:val="00DE082C"/>
    <w:rsid w:val="00DE0F50"/>
    <w:rsid w:val="00DE1EBD"/>
    <w:rsid w:val="00DE34E9"/>
    <w:rsid w:val="00DE3E1E"/>
    <w:rsid w:val="00DE5BC1"/>
    <w:rsid w:val="00DE675F"/>
    <w:rsid w:val="00DE684E"/>
    <w:rsid w:val="00DE7470"/>
    <w:rsid w:val="00DE796A"/>
    <w:rsid w:val="00DF04BA"/>
    <w:rsid w:val="00DF0B0B"/>
    <w:rsid w:val="00DF28A1"/>
    <w:rsid w:val="00DF2989"/>
    <w:rsid w:val="00DF41D9"/>
    <w:rsid w:val="00DF46DA"/>
    <w:rsid w:val="00DF4CCB"/>
    <w:rsid w:val="00DF5652"/>
    <w:rsid w:val="00DF58E2"/>
    <w:rsid w:val="00DF5C08"/>
    <w:rsid w:val="00DF6F13"/>
    <w:rsid w:val="00E0137D"/>
    <w:rsid w:val="00E02538"/>
    <w:rsid w:val="00E03051"/>
    <w:rsid w:val="00E030CC"/>
    <w:rsid w:val="00E03252"/>
    <w:rsid w:val="00E04217"/>
    <w:rsid w:val="00E04F20"/>
    <w:rsid w:val="00E051B8"/>
    <w:rsid w:val="00E053F5"/>
    <w:rsid w:val="00E054E0"/>
    <w:rsid w:val="00E06DAA"/>
    <w:rsid w:val="00E072D7"/>
    <w:rsid w:val="00E07B67"/>
    <w:rsid w:val="00E100C5"/>
    <w:rsid w:val="00E10675"/>
    <w:rsid w:val="00E112AB"/>
    <w:rsid w:val="00E114E2"/>
    <w:rsid w:val="00E11876"/>
    <w:rsid w:val="00E132DE"/>
    <w:rsid w:val="00E1345E"/>
    <w:rsid w:val="00E14055"/>
    <w:rsid w:val="00E2079B"/>
    <w:rsid w:val="00E21662"/>
    <w:rsid w:val="00E22747"/>
    <w:rsid w:val="00E26C58"/>
    <w:rsid w:val="00E270F8"/>
    <w:rsid w:val="00E27C5A"/>
    <w:rsid w:val="00E31D06"/>
    <w:rsid w:val="00E33D4E"/>
    <w:rsid w:val="00E33E39"/>
    <w:rsid w:val="00E34A8C"/>
    <w:rsid w:val="00E356E0"/>
    <w:rsid w:val="00E3586D"/>
    <w:rsid w:val="00E37584"/>
    <w:rsid w:val="00E37E55"/>
    <w:rsid w:val="00E4050B"/>
    <w:rsid w:val="00E405D6"/>
    <w:rsid w:val="00E4147B"/>
    <w:rsid w:val="00E41B9E"/>
    <w:rsid w:val="00E42237"/>
    <w:rsid w:val="00E42C71"/>
    <w:rsid w:val="00E431A3"/>
    <w:rsid w:val="00E43650"/>
    <w:rsid w:val="00E44969"/>
    <w:rsid w:val="00E44DF3"/>
    <w:rsid w:val="00E4581A"/>
    <w:rsid w:val="00E45D2E"/>
    <w:rsid w:val="00E45EEA"/>
    <w:rsid w:val="00E46285"/>
    <w:rsid w:val="00E5098B"/>
    <w:rsid w:val="00E514E0"/>
    <w:rsid w:val="00E53DD5"/>
    <w:rsid w:val="00E540CF"/>
    <w:rsid w:val="00E5526E"/>
    <w:rsid w:val="00E55A71"/>
    <w:rsid w:val="00E578CE"/>
    <w:rsid w:val="00E57ED6"/>
    <w:rsid w:val="00E60F38"/>
    <w:rsid w:val="00E61719"/>
    <w:rsid w:val="00E6171B"/>
    <w:rsid w:val="00E631E7"/>
    <w:rsid w:val="00E634F4"/>
    <w:rsid w:val="00E65866"/>
    <w:rsid w:val="00E66285"/>
    <w:rsid w:val="00E66568"/>
    <w:rsid w:val="00E678C6"/>
    <w:rsid w:val="00E679D2"/>
    <w:rsid w:val="00E7003A"/>
    <w:rsid w:val="00E71BF2"/>
    <w:rsid w:val="00E71FCD"/>
    <w:rsid w:val="00E7326F"/>
    <w:rsid w:val="00E7375A"/>
    <w:rsid w:val="00E74978"/>
    <w:rsid w:val="00E75ED7"/>
    <w:rsid w:val="00E76ABB"/>
    <w:rsid w:val="00E76B76"/>
    <w:rsid w:val="00E76DEB"/>
    <w:rsid w:val="00E76F63"/>
    <w:rsid w:val="00E8182C"/>
    <w:rsid w:val="00E81C90"/>
    <w:rsid w:val="00E81DE4"/>
    <w:rsid w:val="00E83C01"/>
    <w:rsid w:val="00E84531"/>
    <w:rsid w:val="00E8460A"/>
    <w:rsid w:val="00E84628"/>
    <w:rsid w:val="00E84B60"/>
    <w:rsid w:val="00E84D92"/>
    <w:rsid w:val="00E85627"/>
    <w:rsid w:val="00E86870"/>
    <w:rsid w:val="00E86C27"/>
    <w:rsid w:val="00E90B2B"/>
    <w:rsid w:val="00E90DE7"/>
    <w:rsid w:val="00E91E3F"/>
    <w:rsid w:val="00E9461F"/>
    <w:rsid w:val="00E9746E"/>
    <w:rsid w:val="00E977E3"/>
    <w:rsid w:val="00E97850"/>
    <w:rsid w:val="00E97FA1"/>
    <w:rsid w:val="00EA0ACD"/>
    <w:rsid w:val="00EA2FF2"/>
    <w:rsid w:val="00EA3AE8"/>
    <w:rsid w:val="00EA4CD7"/>
    <w:rsid w:val="00EA5222"/>
    <w:rsid w:val="00EA52D1"/>
    <w:rsid w:val="00EA5629"/>
    <w:rsid w:val="00EA7031"/>
    <w:rsid w:val="00EA7761"/>
    <w:rsid w:val="00EA7B1E"/>
    <w:rsid w:val="00EB0292"/>
    <w:rsid w:val="00EB0D32"/>
    <w:rsid w:val="00EB2A1D"/>
    <w:rsid w:val="00EB2CFC"/>
    <w:rsid w:val="00EB4F3E"/>
    <w:rsid w:val="00EB5688"/>
    <w:rsid w:val="00EB6AF8"/>
    <w:rsid w:val="00EB7723"/>
    <w:rsid w:val="00EC02DC"/>
    <w:rsid w:val="00EC06D8"/>
    <w:rsid w:val="00EC0B18"/>
    <w:rsid w:val="00EC1AC1"/>
    <w:rsid w:val="00EC2D6A"/>
    <w:rsid w:val="00EC4773"/>
    <w:rsid w:val="00EC4B3A"/>
    <w:rsid w:val="00EC4DE7"/>
    <w:rsid w:val="00EC5738"/>
    <w:rsid w:val="00EC5F1B"/>
    <w:rsid w:val="00EC79A7"/>
    <w:rsid w:val="00EC79E2"/>
    <w:rsid w:val="00ED07DF"/>
    <w:rsid w:val="00ED2D57"/>
    <w:rsid w:val="00ED4ECC"/>
    <w:rsid w:val="00ED5F89"/>
    <w:rsid w:val="00ED5F8E"/>
    <w:rsid w:val="00ED74E9"/>
    <w:rsid w:val="00ED7A24"/>
    <w:rsid w:val="00EE042A"/>
    <w:rsid w:val="00EE1558"/>
    <w:rsid w:val="00EE3189"/>
    <w:rsid w:val="00EE34EB"/>
    <w:rsid w:val="00EE359F"/>
    <w:rsid w:val="00EE47E9"/>
    <w:rsid w:val="00EF1232"/>
    <w:rsid w:val="00EF1E67"/>
    <w:rsid w:val="00EF2CAA"/>
    <w:rsid w:val="00EF2E40"/>
    <w:rsid w:val="00EF3C24"/>
    <w:rsid w:val="00EF588D"/>
    <w:rsid w:val="00F0048B"/>
    <w:rsid w:val="00F00A39"/>
    <w:rsid w:val="00F03BA8"/>
    <w:rsid w:val="00F04323"/>
    <w:rsid w:val="00F04364"/>
    <w:rsid w:val="00F052C3"/>
    <w:rsid w:val="00F0657F"/>
    <w:rsid w:val="00F06B05"/>
    <w:rsid w:val="00F07212"/>
    <w:rsid w:val="00F07357"/>
    <w:rsid w:val="00F07576"/>
    <w:rsid w:val="00F1069A"/>
    <w:rsid w:val="00F10D21"/>
    <w:rsid w:val="00F10D2C"/>
    <w:rsid w:val="00F10F66"/>
    <w:rsid w:val="00F12724"/>
    <w:rsid w:val="00F1353D"/>
    <w:rsid w:val="00F1368C"/>
    <w:rsid w:val="00F13DAF"/>
    <w:rsid w:val="00F13FF1"/>
    <w:rsid w:val="00F14036"/>
    <w:rsid w:val="00F14DD4"/>
    <w:rsid w:val="00F16B8B"/>
    <w:rsid w:val="00F16C26"/>
    <w:rsid w:val="00F21B88"/>
    <w:rsid w:val="00F21FC5"/>
    <w:rsid w:val="00F236AB"/>
    <w:rsid w:val="00F23C2E"/>
    <w:rsid w:val="00F24C47"/>
    <w:rsid w:val="00F255CB"/>
    <w:rsid w:val="00F265F9"/>
    <w:rsid w:val="00F26784"/>
    <w:rsid w:val="00F3081B"/>
    <w:rsid w:val="00F30DA2"/>
    <w:rsid w:val="00F31977"/>
    <w:rsid w:val="00F32F8B"/>
    <w:rsid w:val="00F344BA"/>
    <w:rsid w:val="00F3527B"/>
    <w:rsid w:val="00F40668"/>
    <w:rsid w:val="00F42265"/>
    <w:rsid w:val="00F44CB8"/>
    <w:rsid w:val="00F46CA9"/>
    <w:rsid w:val="00F474E8"/>
    <w:rsid w:val="00F47737"/>
    <w:rsid w:val="00F503E6"/>
    <w:rsid w:val="00F51773"/>
    <w:rsid w:val="00F51E04"/>
    <w:rsid w:val="00F52B16"/>
    <w:rsid w:val="00F5394D"/>
    <w:rsid w:val="00F53EE2"/>
    <w:rsid w:val="00F54155"/>
    <w:rsid w:val="00F54E3F"/>
    <w:rsid w:val="00F54F46"/>
    <w:rsid w:val="00F55034"/>
    <w:rsid w:val="00F55A2D"/>
    <w:rsid w:val="00F55DAF"/>
    <w:rsid w:val="00F5667C"/>
    <w:rsid w:val="00F5734D"/>
    <w:rsid w:val="00F577E3"/>
    <w:rsid w:val="00F60392"/>
    <w:rsid w:val="00F61492"/>
    <w:rsid w:val="00F61B1F"/>
    <w:rsid w:val="00F61C69"/>
    <w:rsid w:val="00F634D6"/>
    <w:rsid w:val="00F64511"/>
    <w:rsid w:val="00F6481B"/>
    <w:rsid w:val="00F64885"/>
    <w:rsid w:val="00F64DF1"/>
    <w:rsid w:val="00F653CE"/>
    <w:rsid w:val="00F657FF"/>
    <w:rsid w:val="00F674D4"/>
    <w:rsid w:val="00F707E5"/>
    <w:rsid w:val="00F727C6"/>
    <w:rsid w:val="00F73962"/>
    <w:rsid w:val="00F74DDD"/>
    <w:rsid w:val="00F74E95"/>
    <w:rsid w:val="00F7563F"/>
    <w:rsid w:val="00F81AF5"/>
    <w:rsid w:val="00F82761"/>
    <w:rsid w:val="00F83C9F"/>
    <w:rsid w:val="00F84D7D"/>
    <w:rsid w:val="00F86E48"/>
    <w:rsid w:val="00F871DD"/>
    <w:rsid w:val="00F91842"/>
    <w:rsid w:val="00F92569"/>
    <w:rsid w:val="00F92F65"/>
    <w:rsid w:val="00F93095"/>
    <w:rsid w:val="00F9792F"/>
    <w:rsid w:val="00FA0ABB"/>
    <w:rsid w:val="00FA125B"/>
    <w:rsid w:val="00FA2064"/>
    <w:rsid w:val="00FA214F"/>
    <w:rsid w:val="00FA24A9"/>
    <w:rsid w:val="00FA2D48"/>
    <w:rsid w:val="00FA30DF"/>
    <w:rsid w:val="00FA3751"/>
    <w:rsid w:val="00FA38E6"/>
    <w:rsid w:val="00FA3DBA"/>
    <w:rsid w:val="00FB0588"/>
    <w:rsid w:val="00FB06BB"/>
    <w:rsid w:val="00FB3399"/>
    <w:rsid w:val="00FB3B41"/>
    <w:rsid w:val="00FB4928"/>
    <w:rsid w:val="00FB5AC8"/>
    <w:rsid w:val="00FC2938"/>
    <w:rsid w:val="00FC4824"/>
    <w:rsid w:val="00FD01FD"/>
    <w:rsid w:val="00FD07C5"/>
    <w:rsid w:val="00FD3857"/>
    <w:rsid w:val="00FD4182"/>
    <w:rsid w:val="00FD5324"/>
    <w:rsid w:val="00FD5D16"/>
    <w:rsid w:val="00FD5DD4"/>
    <w:rsid w:val="00FD785C"/>
    <w:rsid w:val="00FD7C53"/>
    <w:rsid w:val="00FE05DE"/>
    <w:rsid w:val="00FE1051"/>
    <w:rsid w:val="00FE2EEF"/>
    <w:rsid w:val="00FE2F5B"/>
    <w:rsid w:val="00FE3BE5"/>
    <w:rsid w:val="00FE4ED3"/>
    <w:rsid w:val="00FE50DB"/>
    <w:rsid w:val="00FE5631"/>
    <w:rsid w:val="00FE59F7"/>
    <w:rsid w:val="00FE5ED0"/>
    <w:rsid w:val="00FE60AD"/>
    <w:rsid w:val="00FE645D"/>
    <w:rsid w:val="00FF0463"/>
    <w:rsid w:val="00FF0DB1"/>
    <w:rsid w:val="00FF1184"/>
    <w:rsid w:val="00FF2D63"/>
    <w:rsid w:val="00FF587C"/>
    <w:rsid w:val="00FF596E"/>
    <w:rsid w:val="00FF6B61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1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71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1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3D5DB7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D5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000EA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Абзац списка Знак"/>
    <w:link w:val="ab"/>
    <w:uiPriority w:val="34"/>
    <w:locked/>
    <w:rsid w:val="00A65D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2D3CDD"/>
    <w:rPr>
      <w:color w:val="0000FF"/>
      <w:u w:val="single"/>
    </w:rPr>
  </w:style>
  <w:style w:type="paragraph" w:styleId="ae">
    <w:name w:val="No Spacing"/>
    <w:uiPriority w:val="1"/>
    <w:qFormat/>
    <w:rsid w:val="0078266E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78266E"/>
  </w:style>
  <w:style w:type="paragraph" w:styleId="af">
    <w:name w:val="footer"/>
    <w:basedOn w:val="a"/>
    <w:link w:val="af0"/>
    <w:uiPriority w:val="99"/>
    <w:unhideWhenUsed/>
    <w:rsid w:val="007862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62C4"/>
    <w:rPr>
      <w:rFonts w:ascii="Calibri" w:hAnsi="Calibri" w:cs="Times New Roman"/>
    </w:rPr>
  </w:style>
  <w:style w:type="character" w:customStyle="1" w:styleId="FontStyle12">
    <w:name w:val="Font Style12"/>
    <w:uiPriority w:val="99"/>
    <w:rsid w:val="00615418"/>
    <w:rPr>
      <w:rFonts w:ascii="Times New Roman" w:hAnsi="Times New Roman" w:cs="Times New Roman" w:hint="default"/>
      <w:sz w:val="26"/>
      <w:szCs w:val="26"/>
    </w:rPr>
  </w:style>
  <w:style w:type="table" w:styleId="af1">
    <w:name w:val="Table Grid"/>
    <w:basedOn w:val="a1"/>
    <w:uiPriority w:val="59"/>
    <w:rsid w:val="0095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2350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A65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mrcssattr">
    <w:name w:val="p2_mr_css_attr"/>
    <w:basedOn w:val="a"/>
    <w:rsid w:val="00A65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65DF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65DF6"/>
    <w:rPr>
      <w:rFonts w:ascii="Calibri" w:hAnsi="Calibri" w:cs="Times New Roman"/>
    </w:rPr>
  </w:style>
  <w:style w:type="character" w:customStyle="1" w:styleId="c0">
    <w:name w:val="c0"/>
    <w:rsid w:val="00A65DF6"/>
  </w:style>
  <w:style w:type="character" w:styleId="af4">
    <w:name w:val="Subtle Reference"/>
    <w:basedOn w:val="a0"/>
    <w:uiPriority w:val="31"/>
    <w:qFormat/>
    <w:rsid w:val="00E41B9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E41B9E"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Сетка таблицы1"/>
    <w:basedOn w:val="a1"/>
    <w:next w:val="af1"/>
    <w:uiPriority w:val="59"/>
    <w:rsid w:val="00D91F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1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0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0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0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2B6B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2B6B86"/>
    <w:pPr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B6B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870D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70D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71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13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3D5DB7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3D5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000EA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Абзац списка Знак"/>
    <w:link w:val="ab"/>
    <w:uiPriority w:val="34"/>
    <w:locked/>
    <w:rsid w:val="00A65D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2D3CDD"/>
    <w:rPr>
      <w:color w:val="0000FF"/>
      <w:u w:val="single"/>
    </w:rPr>
  </w:style>
  <w:style w:type="paragraph" w:styleId="ae">
    <w:name w:val="No Spacing"/>
    <w:uiPriority w:val="1"/>
    <w:qFormat/>
    <w:rsid w:val="0078266E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78266E"/>
  </w:style>
  <w:style w:type="paragraph" w:styleId="af">
    <w:name w:val="footer"/>
    <w:basedOn w:val="a"/>
    <w:link w:val="af0"/>
    <w:uiPriority w:val="99"/>
    <w:unhideWhenUsed/>
    <w:rsid w:val="007862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62C4"/>
    <w:rPr>
      <w:rFonts w:ascii="Calibri" w:hAnsi="Calibri" w:cs="Times New Roman"/>
    </w:rPr>
  </w:style>
  <w:style w:type="character" w:customStyle="1" w:styleId="FontStyle12">
    <w:name w:val="Font Style12"/>
    <w:uiPriority w:val="99"/>
    <w:rsid w:val="00615418"/>
    <w:rPr>
      <w:rFonts w:ascii="Times New Roman" w:hAnsi="Times New Roman" w:cs="Times New Roman" w:hint="default"/>
      <w:sz w:val="26"/>
      <w:szCs w:val="26"/>
    </w:rPr>
  </w:style>
  <w:style w:type="table" w:styleId="af1">
    <w:name w:val="Table Grid"/>
    <w:basedOn w:val="a1"/>
    <w:uiPriority w:val="59"/>
    <w:rsid w:val="0095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2350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A65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mrcssattr">
    <w:name w:val="p2_mr_css_attr"/>
    <w:basedOn w:val="a"/>
    <w:rsid w:val="00A65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65DF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65DF6"/>
    <w:rPr>
      <w:rFonts w:ascii="Calibri" w:hAnsi="Calibri" w:cs="Times New Roman"/>
    </w:rPr>
  </w:style>
  <w:style w:type="character" w:customStyle="1" w:styleId="c0">
    <w:name w:val="c0"/>
    <w:rsid w:val="00A65DF6"/>
  </w:style>
  <w:style w:type="character" w:styleId="af4">
    <w:name w:val="Subtle Reference"/>
    <w:basedOn w:val="a0"/>
    <w:uiPriority w:val="31"/>
    <w:qFormat/>
    <w:rsid w:val="00E41B9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E41B9E"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Сетка таблицы1"/>
    <w:basedOn w:val="a1"/>
    <w:next w:val="af1"/>
    <w:uiPriority w:val="59"/>
    <w:rsid w:val="00D91F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BF6A3EA01F8C07F787000BF219D08010F32635F3BC4C889E0C13B7289C5D789C60CBBA2B18E5AFA9091173EsFTFL" TargetMode="External"/><Relationship Id="rId21" Type="http://schemas.openxmlformats.org/officeDocument/2006/relationships/hyperlink" Target="consultantplus://offline/ref=4E361947A5AA6D0ED43B5687033C5D43B75BE9A30F73E6C79174226CAAE1366767jFa0D" TargetMode="External"/><Relationship Id="rId42" Type="http://schemas.openxmlformats.org/officeDocument/2006/relationships/hyperlink" Target="consultantplus://offline/ref=4E361947A5AA6D0ED43B5687033C5D43B75BE9A30F71E5C99F73226CAAE1366767jFa0D" TargetMode="External"/><Relationship Id="rId63" Type="http://schemas.openxmlformats.org/officeDocument/2006/relationships/hyperlink" Target="consultantplus://offline/ref=247344958BED9655C69A94F2D8DEBFB5677C0AF05617B4B3F6B6B3DD1168FFL" TargetMode="External"/><Relationship Id="rId84" Type="http://schemas.openxmlformats.org/officeDocument/2006/relationships/hyperlink" Target="consultantplus://offline/ref=247344958BED9655C69A94F2D8DEBFB5677C0AF05617B4B3F6B6B3DD1168FFL" TargetMode="External"/><Relationship Id="rId16" Type="http://schemas.openxmlformats.org/officeDocument/2006/relationships/hyperlink" Target="consultantplus://offline/ref=247344958BED9655C69A94F2D8DEBFB5677F0CFE591CB4B3F6B6B3DD118F1845C0F97EC51F65FCL" TargetMode="External"/><Relationship Id="rId107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1" Type="http://schemas.openxmlformats.org/officeDocument/2006/relationships/hyperlink" Target="consultantplus://offline/ref=CC8B17317913241FCEE42BE07434725C943FBFC15405FE1D499E1632CF9513CE373A9596B93E8BA35009DAjC5DH" TargetMode="External"/><Relationship Id="rId32" Type="http://schemas.openxmlformats.org/officeDocument/2006/relationships/hyperlink" Target="consultantplus://offline/ref=4E361947A5AA6D0ED43B488A1550024CB559B4AB0E75EA98CB26243BF5jBa1D" TargetMode="External"/><Relationship Id="rId37" Type="http://schemas.openxmlformats.org/officeDocument/2006/relationships/hyperlink" Target="consultantplus://offline/ref=4E361947A5AA6D0ED43B488A1550024CB555B3A80D71EA98CB26243BF5jBa1D" TargetMode="External"/><Relationship Id="rId53" Type="http://schemas.openxmlformats.org/officeDocument/2006/relationships/hyperlink" Target="consultantplus://offline/ref=247344958BED9655C69A94F2D8DEBFB5677D0BFF5F16B4B3F6B6B3DD1168FFL" TargetMode="External"/><Relationship Id="rId58" Type="http://schemas.openxmlformats.org/officeDocument/2006/relationships/hyperlink" Target="consultantplus://offline/ref=247344958BED9655C69A94F2D8DEBFB5677F0CFB561CB4B3F6B6B3DD1168FFL" TargetMode="External"/><Relationship Id="rId74" Type="http://schemas.openxmlformats.org/officeDocument/2006/relationships/hyperlink" Target="consultantplus://offline/ref=247344958BED9655C69A94F2D8DEBFB5677F0CFB561CB4B3F6B6B3DD1168FFL" TargetMode="External"/><Relationship Id="rId79" Type="http://schemas.openxmlformats.org/officeDocument/2006/relationships/hyperlink" Target="consultantplus://offline/ref=C113F0CEB0F1FBE852290BC5206B0F1937B3D7F9D170FD5969477CE23FCB51BE62936D904DE1EA2C1D4B08F8F2h4tDE" TargetMode="External"/><Relationship Id="rId102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23" Type="http://schemas.openxmlformats.org/officeDocument/2006/relationships/hyperlink" Target="consultantplus://offline/ref=7BF6A3EA01F8C07F787000BF219D08010F32635F3BC4C889E0C13B7289C5D789C60CBBA2B18E5AFA90911239sFTBL" TargetMode="External"/><Relationship Id="rId128" Type="http://schemas.openxmlformats.org/officeDocument/2006/relationships/hyperlink" Target="consultantplus://offline/ref=7BF6A3EA01F8C07F787000BF219D08010F32635F3BC4C889E0C13B7289C5D789C60CBBA2B18E5AFA90911D3BsFT9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247344958BED9655C69A94F2D8DEBFB5677C0AF05617B4B3F6B6B3DD1168FFL" TargetMode="External"/><Relationship Id="rId95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22" Type="http://schemas.openxmlformats.org/officeDocument/2006/relationships/hyperlink" Target="consultantplus://offline/ref=4E361947A5AA6D0ED43B5687033C5D43B75BE9A30F7EE8CE9173226CAAE1366767F07AB389246AF18989165AjFa7D" TargetMode="External"/><Relationship Id="rId27" Type="http://schemas.openxmlformats.org/officeDocument/2006/relationships/hyperlink" Target="consultantplus://offline/ref=4E361947A5AA6D0ED43B488A1550024CB556B2AE087FEA98CB26243BF5jBa1D" TargetMode="External"/><Relationship Id="rId43" Type="http://schemas.openxmlformats.org/officeDocument/2006/relationships/hyperlink" Target="consultantplus://offline/ref=4E361947A5AA6D0ED43B5687033C5D43B75BE9A30F71E5C99F73226CAAE1366767jFa0D" TargetMode="External"/><Relationship Id="rId48" Type="http://schemas.openxmlformats.org/officeDocument/2006/relationships/hyperlink" Target="consultantplus://offline/ref=4E361947A5AA6D0ED43B5687033C5D43B75BE9A30F77E3CC907A226CAAE1366767jFa0D" TargetMode="External"/><Relationship Id="rId64" Type="http://schemas.openxmlformats.org/officeDocument/2006/relationships/hyperlink" Target="consultantplus://offline/ref=247344958BED9655C69A94F2D8DEBFB5677F0CFB561CB4B3F6B6B3DD1168FFL" TargetMode="External"/><Relationship Id="rId69" Type="http://schemas.openxmlformats.org/officeDocument/2006/relationships/hyperlink" Target="consultantplus://offline/ref=4895912BB9FAE1E00882910FCE66868F8D964CE24C0D02EA0251AF479A8881E1ACCDC53E94E3B9ACE74183BDGAX5E" TargetMode="External"/><Relationship Id="rId113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18" Type="http://schemas.openxmlformats.org/officeDocument/2006/relationships/hyperlink" Target="consultantplus://offline/ref=7BF6A3EA01F8C07F787000BF219D08010F32635F3BC4C889E0C13B7289C5D789C60CBBA2B18E5AFA9091113FsFTAL" TargetMode="External"/><Relationship Id="rId134" Type="http://schemas.openxmlformats.org/officeDocument/2006/relationships/customXml" Target="../customXml/item2.xml"/><Relationship Id="rId80" Type="http://schemas.openxmlformats.org/officeDocument/2006/relationships/hyperlink" Target="consultantplus://offline/ref=C113F0CEB0F1FBE852290BC5206B0F1937B3D7F9D77FFD5969477CE23FCB51BE62936D904DE1EA2C1D4B08F8F2h4tDE" TargetMode="External"/><Relationship Id="rId85" Type="http://schemas.openxmlformats.org/officeDocument/2006/relationships/hyperlink" Target="consultantplus://offline/ref=247344958BED9655C69A8AFFCEB2E0BA667653F55F13BEECAEEAB58A4EDF1E10806BF9L" TargetMode="External"/><Relationship Id="rId12" Type="http://schemas.openxmlformats.org/officeDocument/2006/relationships/hyperlink" Target="consultantplus://offline/ref=CC8B17317913241FCEE42BE07434725C943FBFC15405FE1D499E1632CF9513CE373A9596B93E8BA35004D4jC55H" TargetMode="External"/><Relationship Id="rId17" Type="http://schemas.openxmlformats.org/officeDocument/2006/relationships/hyperlink" Target="consultantplus://offline/ref=247344958BED9655C69A94F2D8DEBFB5677F0CFB5A15B4B3F6B6B3DD1168FFL" TargetMode="External"/><Relationship Id="rId33" Type="http://schemas.openxmlformats.org/officeDocument/2006/relationships/hyperlink" Target="consultantplus://offline/ref=4E361947A5AA6D0ED43B488A1550024CB559B4AB0E75EA98CB26243BF5jBa1D" TargetMode="External"/><Relationship Id="rId38" Type="http://schemas.openxmlformats.org/officeDocument/2006/relationships/hyperlink" Target="consultantplus://offline/ref=4E361947A5AA6D0ED43B488A1550024CB559B4A70D74EA98CB26243BF5jBa1D" TargetMode="External"/><Relationship Id="rId59" Type="http://schemas.openxmlformats.org/officeDocument/2006/relationships/hyperlink" Target="consultantplus://offline/ref=247344958BED9655C69A94F2D8DEBFB5677C0AF05617B4B3F6B6B3DD1168FFL" TargetMode="External"/><Relationship Id="rId103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08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24" Type="http://schemas.openxmlformats.org/officeDocument/2006/relationships/hyperlink" Target="consultantplus://offline/ref=7BF6A3EA01F8C07F787000BF219D08010F32635F3BC4C889E0C13B7289C5D789C60CBBA2B18E5AFA90911D3BsFT9L" TargetMode="External"/><Relationship Id="rId129" Type="http://schemas.openxmlformats.org/officeDocument/2006/relationships/hyperlink" Target="consultantplus://offline/ref=7BF6A3EA01F8C07F787000BF219D08010F32635F3BC4C889E0C13B7289C5D789C60CBBA2B18E5AFA9091133FsFTEL" TargetMode="External"/><Relationship Id="rId54" Type="http://schemas.openxmlformats.org/officeDocument/2006/relationships/hyperlink" Target="consultantplus://offline/ref=247344958BED9655C69A94F2D8DEBFB5677C0FFD5812B4B3F6B6B3DD1168FFL" TargetMode="External"/><Relationship Id="rId70" Type="http://schemas.openxmlformats.org/officeDocument/2006/relationships/hyperlink" Target="consultantplus://offline/ref=247344958BED9655C69A94F2D8DEBFB5677F0CFB561CB4B3F6B6B3DD1168FFL" TargetMode="External"/><Relationship Id="rId75" Type="http://schemas.openxmlformats.org/officeDocument/2006/relationships/hyperlink" Target="consultantplus://offline/ref=247344958BED9655C69A94F2D8DEBFB5677C0AF05617B4B3F6B6B3DD1168FFL" TargetMode="External"/><Relationship Id="rId91" Type="http://schemas.openxmlformats.org/officeDocument/2006/relationships/hyperlink" Target="consultantplus://offline/ref=247344958BED9655C69A8AFFCEB2E0BA667653F55F1CB6EDADEBB58A4EDF1E10806BF9L" TargetMode="External"/><Relationship Id="rId96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4E361947A5AA6D0ED43B488A1550024CB650BEA6097EEA98CB26243BF5jBa1D" TargetMode="External"/><Relationship Id="rId28" Type="http://schemas.openxmlformats.org/officeDocument/2006/relationships/hyperlink" Target="consultantplus://offline/ref=4E361947A5AA6D0ED43B488A1550024CB650B1A90F74EA98CB26243BF5jBa1D" TargetMode="External"/><Relationship Id="rId49" Type="http://schemas.openxmlformats.org/officeDocument/2006/relationships/hyperlink" Target="consultantplus://offline/ref=4E361947A5AA6D0ED43B5687033C5D43B75BE9A30F74E6CA957B226CAAE1366767jFa0D" TargetMode="External"/><Relationship Id="rId114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19" Type="http://schemas.openxmlformats.org/officeDocument/2006/relationships/hyperlink" Target="consultantplus://offline/ref=7BF6A3EA01F8C07F787000BF219D08010F32635F3BC4C889E0C13B7289C5D789C60CBBA2B18E5AFA9091113FsFTAL" TargetMode="External"/><Relationship Id="rId44" Type="http://schemas.openxmlformats.org/officeDocument/2006/relationships/hyperlink" Target="consultantplus://offline/ref=3B8A4D523D239BED4B805D9676052B31D475B6D9EFA46674FE71B291C96438E477BD51F69EF37F320B4C7853E0AA234A55e1OEF" TargetMode="External"/><Relationship Id="rId60" Type="http://schemas.openxmlformats.org/officeDocument/2006/relationships/hyperlink" Target="consultantplus://offline/ref=4E361947A5AA6D0ED43B488A1550024CB552BEAD0A70EA98CB26243BF5jBa1D" TargetMode="External"/><Relationship Id="rId65" Type="http://schemas.openxmlformats.org/officeDocument/2006/relationships/hyperlink" Target="consultantplus://offline/ref=247344958BED9655C69A94F2D8DEBFB5677C0AF05617B4B3F6B6B3DD1168FFL" TargetMode="External"/><Relationship Id="rId81" Type="http://schemas.openxmlformats.org/officeDocument/2006/relationships/hyperlink" Target="consultantplus://offline/ref=C113F0CEB0F1FBE8522915C83607501637BC8BF4D074F20C3C117AB5609B57EB30D333C91EACA1211E5C14F8F15301F2B7h1tCE" TargetMode="External"/><Relationship Id="rId86" Type="http://schemas.openxmlformats.org/officeDocument/2006/relationships/hyperlink" Target="consultantplus://offline/ref=252A57218D9980F71D705330732DFE0D0A9F5ABF73983616478A1509025F38D6D1FB8AB2B1FC96F51148211BADC5537DC1o8a0H" TargetMode="External"/><Relationship Id="rId130" Type="http://schemas.openxmlformats.org/officeDocument/2006/relationships/hyperlink" Target="consultantplus://offline/ref=7BF6A3EA01F8C07F787000BF219D08010F32635F3BC4C889E0C13B7289C5D789C60CBBA2B18E5AFA90911D3BsFT9L" TargetMode="External"/><Relationship Id="rId135" Type="http://schemas.openxmlformats.org/officeDocument/2006/relationships/customXml" Target="../customXml/item3.xml"/><Relationship Id="rId13" Type="http://schemas.openxmlformats.org/officeDocument/2006/relationships/hyperlink" Target="consultantplus://offline/ref=247344958BED9655C69A94F2D8DEBFB5677F0CFB5A15B4B3F6B6B3DD1168FFL" TargetMode="External"/><Relationship Id="rId18" Type="http://schemas.openxmlformats.org/officeDocument/2006/relationships/hyperlink" Target="consultantplus://offline/ref=247344958BED9655C69A94F2D8DEBFB5677F0CFB5A15B4B3F6B6B3DD1168FFL" TargetMode="External"/><Relationship Id="rId39" Type="http://schemas.openxmlformats.org/officeDocument/2006/relationships/hyperlink" Target="consultantplus://offline/ref=4E361947A5AA6D0ED43B488A1550024CB559B4A70D74EA98CB26243BF5jBa1D" TargetMode="External"/><Relationship Id="rId109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34" Type="http://schemas.openxmlformats.org/officeDocument/2006/relationships/hyperlink" Target="consultantplus://offline/ref=4E361947A5AA6D0ED43B488A1550024CB559B4AB0E72EA98CB26243BF5jBa1D" TargetMode="External"/><Relationship Id="rId50" Type="http://schemas.openxmlformats.org/officeDocument/2006/relationships/hyperlink" Target="consultantplus://offline/ref=4E361947A5AA6D0ED43B5687033C5D43B75BE9A30F7EE2C79F77226CAAE1366767jFa0D" TargetMode="External"/><Relationship Id="rId55" Type="http://schemas.openxmlformats.org/officeDocument/2006/relationships/hyperlink" Target="consultantplus://offline/ref=4E361947A5AA6D0ED43B488A1550024CB651BFAE087EEA98CB26243BF5jBa1D" TargetMode="External"/><Relationship Id="rId76" Type="http://schemas.openxmlformats.org/officeDocument/2006/relationships/hyperlink" Target="consultantplus://offline/ref=951B46DB22A4617A0A6A8975EAB6E4C3B956D3435E93562520B1C1D7E4A3220B5EC3C57894979802ECCD11320AN7jEE" TargetMode="External"/><Relationship Id="rId97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104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20" Type="http://schemas.openxmlformats.org/officeDocument/2006/relationships/hyperlink" Target="consultantplus://offline/ref=7BF6A3EA01F8C07F787000BF219D08010F32635F3BC4C889E0C13B7289C5D789C60CBBA2B18E5AFA9091133FsFTEL" TargetMode="External"/><Relationship Id="rId125" Type="http://schemas.openxmlformats.org/officeDocument/2006/relationships/hyperlink" Target="consultantplus://offline/ref=7BF6A3EA01F8C07F787000BF219D08010F32635F3BC4C889E0C13B7289C5D789C60CBBA2B18E5AFA9091133FsFTE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47344958BED9655C69A94F2D8DEBFB5677C0AF05617B4B3F6B6B3DD1168FFL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E361947A5AA6D0ED43B488A1550024CB651B5AB0870EA98CB26243BF5jBa1D" TargetMode="External"/><Relationship Id="rId24" Type="http://schemas.openxmlformats.org/officeDocument/2006/relationships/hyperlink" Target="consultantplus://offline/ref=4E361947A5AA6D0ED43B488A1550024CB651B0A70E7EEA98CB26243BF5jBa1D" TargetMode="External"/><Relationship Id="rId40" Type="http://schemas.openxmlformats.org/officeDocument/2006/relationships/hyperlink" Target="consultantplus://offline/ref=4E361947A5AA6D0ED43B5687033C5D43B75BE9A30F71E5C99F73226CAAE1366767jFa0D" TargetMode="External"/><Relationship Id="rId45" Type="http://schemas.openxmlformats.org/officeDocument/2006/relationships/hyperlink" Target="consultantplus://offline/ref=4E361947A5AA6D0ED43B5687033C5D43B75BE9A30F71E7C89172226CAAE1366767jFa0D" TargetMode="External"/><Relationship Id="rId66" Type="http://schemas.openxmlformats.org/officeDocument/2006/relationships/hyperlink" Target="consultantplus://offline/ref=57904F836A7DF7F39A411D3AD3C73DF36F31D777B3BF94E05C493401117D6C6E16C2EE972207C30BC4B85B67l8V3E" TargetMode="External"/><Relationship Id="rId87" Type="http://schemas.openxmlformats.org/officeDocument/2006/relationships/hyperlink" Target="consultantplus://offline/ref=247344958BED9655C69A94F2D8DEBFB567750AFD5542E3B1A7E3BD6DF8L" TargetMode="External"/><Relationship Id="rId110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15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31" Type="http://schemas.openxmlformats.org/officeDocument/2006/relationships/hyperlink" Target="consultantplus://offline/ref=7BF6A3EA01F8C07F787000BF219D08010F32635F3BC4C889E0C13B7289C5D789C60CBBA2B18E5AFA9091133FsFTEL" TargetMode="External"/><Relationship Id="rId136" Type="http://schemas.openxmlformats.org/officeDocument/2006/relationships/customXml" Target="../customXml/item4.xml"/><Relationship Id="rId61" Type="http://schemas.openxmlformats.org/officeDocument/2006/relationships/hyperlink" Target="consultantplus://offline/ref=4E361947A5AA6D0ED43B488A1550024CB556BFAC0E76EA98CB26243BF5B1303227B07CE6CA6067F0j8a1D" TargetMode="External"/><Relationship Id="rId82" Type="http://schemas.openxmlformats.org/officeDocument/2006/relationships/hyperlink" Target="consultantplus://offline/ref=C113F0CEB0F1FBE8522915C83607501637BC8BF4D370F00933137AB5609B57EB30D333C91EACA1211E5C14F8F15301F2B7h1tCE" TargetMode="External"/><Relationship Id="rId19" Type="http://schemas.openxmlformats.org/officeDocument/2006/relationships/hyperlink" Target="consultantplus://offline/ref=4E361947A5AA6D0ED43B488A1550024CB652B7AD0B74EA98CB26243BF5jBa1D" TargetMode="External"/><Relationship Id="rId14" Type="http://schemas.openxmlformats.org/officeDocument/2006/relationships/hyperlink" Target="consultantplus://offline/ref=247344958BED9655C69A94F2D8DEBFB5677F0CFB5A15B4B3F6B6B3DD1168FFL" TargetMode="External"/><Relationship Id="rId30" Type="http://schemas.openxmlformats.org/officeDocument/2006/relationships/hyperlink" Target="consultantplus://offline/ref=4E361947A5AA6D0ED43B488A1550024CB651B2AC0673EA98CB26243BF5jBa1D" TargetMode="External"/><Relationship Id="rId35" Type="http://schemas.openxmlformats.org/officeDocument/2006/relationships/hyperlink" Target="consultantplus://offline/ref=4E361947A5AA6D0ED43B488A1550024CB559B4AB0E72EA98CB26243BF5jBa1D" TargetMode="External"/><Relationship Id="rId56" Type="http://schemas.openxmlformats.org/officeDocument/2006/relationships/hyperlink" Target="consultantplus://offline/ref=4E361947A5AA6D0ED43B488A1550024CB651B0A60675EA98CB26243BF5jBa1D" TargetMode="External"/><Relationship Id="rId77" Type="http://schemas.openxmlformats.org/officeDocument/2006/relationships/hyperlink" Target="consultantplus://offline/ref=3B8A4D523D239BED4B805D9676052B31D475B6D9EFA46674FE71B291C96438E477BD51F69EF37F320B4C7853E0AA234A55e1OEF" TargetMode="External"/><Relationship Id="rId100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105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26" Type="http://schemas.openxmlformats.org/officeDocument/2006/relationships/hyperlink" Target="consultantplus://offline/ref=7BF6A3EA01F8C07F787000BF219D08010F32635F3BC4C889E0C13B7289C5D789C60CBBA2B18E5AFA90911D3BsFT9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E361947A5AA6D0ED43B5687033C5D43B75BE9A30F7EE1CF937B226CAAE1366767jFa0D" TargetMode="External"/><Relationship Id="rId72" Type="http://schemas.openxmlformats.org/officeDocument/2006/relationships/hyperlink" Target="consultantplus://offline/ref=4E361947A5AA6D0ED43B488A1550024CB652B7AD0B74EA98CB26243BF5B1303227B07CE4C2j6a5D" TargetMode="External"/><Relationship Id="rId93" Type="http://schemas.openxmlformats.org/officeDocument/2006/relationships/header" Target="header2.xml"/><Relationship Id="rId98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121" Type="http://schemas.openxmlformats.org/officeDocument/2006/relationships/hyperlink" Target="consultantplus://offline/ref=7BF6A3EA01F8C07F787000BF219D08010F32635F3BC4C889E0C13B7289C5D789C60CBBA2B18E5AFA9091133FsFTE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4E361947A5AA6D0ED43B488A1550024CB652B7AD0B74EA98CB26243BF5jBa1D" TargetMode="External"/><Relationship Id="rId46" Type="http://schemas.openxmlformats.org/officeDocument/2006/relationships/hyperlink" Target="consultantplus://offline/ref=4E361947A5AA6D0ED43B5687033C5D43B75BE9A30F7EE7CE957B226CAAE1366767jFa0D" TargetMode="External"/><Relationship Id="rId67" Type="http://schemas.openxmlformats.org/officeDocument/2006/relationships/hyperlink" Target="consultantplus://offline/ref=4895912BB9FAE1E00882910FCE66868F8D964CE24C0D02EA0251AF479A8881E1ACCDC53E94E3B9ACE74183BDGAX5E" TargetMode="External"/><Relationship Id="rId116" Type="http://schemas.openxmlformats.org/officeDocument/2006/relationships/hyperlink" Target="consultantplus://offline/ref=7BF6A3EA01F8C07F787000BF219D08010F32635F3BC4C889E0C13B7289C5D789C60CBBA2B18E5AFA9091173EsFTFL" TargetMode="External"/><Relationship Id="rId20" Type="http://schemas.openxmlformats.org/officeDocument/2006/relationships/hyperlink" Target="consultantplus://offline/ref=4E361947A5AA6D0ED43B488A1550024CB658B0AB0520BD9A9A732Aj3aED" TargetMode="External"/><Relationship Id="rId41" Type="http://schemas.openxmlformats.org/officeDocument/2006/relationships/hyperlink" Target="consultantplus://offline/ref=4E361947A5AA6D0ED43B5687033C5D43B75BE9A30F71E5C99F73226CAAE1366767jFa0D" TargetMode="External"/><Relationship Id="rId62" Type="http://schemas.openxmlformats.org/officeDocument/2006/relationships/hyperlink" Target="consultantplus://offline/ref=247344958BED9655C69A94F2D8DEBFB5677F0CFB561CB4B3F6B6B3DD1168FFL" TargetMode="External"/><Relationship Id="rId83" Type="http://schemas.openxmlformats.org/officeDocument/2006/relationships/hyperlink" Target="consultantplus://offline/ref=247344958BED9655C69A94F2D8DEBFB5677F0CFB561CB4B3F6B6B3DD1168FFL" TargetMode="External"/><Relationship Id="rId88" Type="http://schemas.openxmlformats.org/officeDocument/2006/relationships/hyperlink" Target="consultantplus://offline/ref=247344958BED9655C69A8AFFCEB2E0BA667653F55F11B8ECACE4B58A4EDF1E10806BF9L" TargetMode="External"/><Relationship Id="rId111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247344958BED9655C69A94F2D8DEBFB5677F0CFB5D1DB4B3F6B6B3DD1168FFL" TargetMode="External"/><Relationship Id="rId36" Type="http://schemas.openxmlformats.org/officeDocument/2006/relationships/hyperlink" Target="consultantplus://offline/ref=4E361947A5AA6D0ED43B488A1550024CB559B4A70D74EA98CB26243BF5jBa1D" TargetMode="External"/><Relationship Id="rId57" Type="http://schemas.openxmlformats.org/officeDocument/2006/relationships/hyperlink" Target="consultantplus://offline/ref=247344958BED9655C69A94F2D8DEBFB5677F0CFE591CB4B3F6B6B3DD118F1845C0F97EC51F65FCL" TargetMode="External"/><Relationship Id="rId106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27" Type="http://schemas.openxmlformats.org/officeDocument/2006/relationships/hyperlink" Target="consultantplus://offline/ref=7BF6A3EA01F8C07F787000BF219D08010F32635F3BC4C889E0C13B7289C5D789C60CBBA2B18E5AFA9091133FsFTEL" TargetMode="External"/><Relationship Id="rId10" Type="http://schemas.openxmlformats.org/officeDocument/2006/relationships/hyperlink" Target="consultantplus://offline/ref=CC8B17317913241FCEE42BE07434725C943FBFC15405FE1D499E1632CF9513CE373A9596B93E8BA35003D5jC53H" TargetMode="External"/><Relationship Id="rId31" Type="http://schemas.openxmlformats.org/officeDocument/2006/relationships/hyperlink" Target="consultantplus://offline/ref=4E361947A5AA6D0ED43B488A1550024CB556BFAC0E76EA98CB26243BF5jBa1D" TargetMode="External"/><Relationship Id="rId52" Type="http://schemas.openxmlformats.org/officeDocument/2006/relationships/hyperlink" Target="consultantplus://offline/ref=4E361947A5AA6D0ED43B5687033C5D43B75BE9A30F7EE8CA9376226CAAE1366767jFa0D" TargetMode="External"/><Relationship Id="rId73" Type="http://schemas.openxmlformats.org/officeDocument/2006/relationships/hyperlink" Target="consultantplus://offline/ref=4E361947A5AA6D0ED43B488A1550024CB651B1AF0B77EA98CB26243BF5B1303227B07CE6CA6067F4j8a9D" TargetMode="External"/><Relationship Id="rId78" Type="http://schemas.openxmlformats.org/officeDocument/2006/relationships/hyperlink" Target="consultantplus://offline/ref=C113F0CEB0F1FBE8522915C83607501637BC8BF4D370F00933137AB5609B57EB30D333C91EACA1211E5C14F8F15301F2B7h1tCE" TargetMode="External"/><Relationship Id="rId94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99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101" Type="http://schemas.openxmlformats.org/officeDocument/2006/relationships/hyperlink" Target="file:///C:\Users\ZiranovaOE\Desktop\&#1055;&#1088;&#1080;&#1083;&#1086;&#1078;&#1077;&#1085;&#1080;&#1077;%203%20&#1080;&#1085;&#1076;&#1080;&#1082;&#1072;&#1090;&#1086;&#1088;&#1099;.xlsx" TargetMode="External"/><Relationship Id="rId122" Type="http://schemas.openxmlformats.org/officeDocument/2006/relationships/hyperlink" Target="consultantplus://offline/ref=7BF6A3EA01F8C07F787000BF219D08010F32635F3BC4C889E0C13B7289C5D789C60CBBA2B18E5AFA90911239sFT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hyperlink" Target="consultantplus://offline/ref=4E361947A5AA6D0ED43B488A1550024CB651B1AF0B77EA98CB26243BF5jBa1D" TargetMode="External"/><Relationship Id="rId47" Type="http://schemas.openxmlformats.org/officeDocument/2006/relationships/hyperlink" Target="consultantplus://offline/ref=4E361947A5AA6D0ED43B5687033C5D43B75BE9A30F7EE1C99476226CAAE1366767jFa0D" TargetMode="External"/><Relationship Id="rId68" Type="http://schemas.openxmlformats.org/officeDocument/2006/relationships/hyperlink" Target="consultantplus://offline/ref=4895912BB9FAE1E00882910FCE66868F8D964CE24C0D02EA0251AF479A8881E1ACCDC53E94E3B9ACE74183BDGAX5E" TargetMode="External"/><Relationship Id="rId89" Type="http://schemas.openxmlformats.org/officeDocument/2006/relationships/hyperlink" Target="consultantplus://offline/ref=247344958BED9655C69A94F2D8DEBFB5677F0CFB561CB4B3F6B6B3DD1168FFL" TargetMode="External"/><Relationship Id="rId112" Type="http://schemas.openxmlformats.org/officeDocument/2006/relationships/hyperlink" Target="file:///C:\..\Microsoft\&#1052;&#1091;&#1085;&#1080;&#1094;&#1080;&#1087;&#1072;&#1083;&#1100;&#1085;&#1072;&#1103;%20&#1087;&#1088;&#1086;&#1075;&#1088;&#1072;&#1084;&#1084;&#1072;%202017%20&#1075;&#1086;&#1076;\&#1042;&#1085;&#1077;&#1089;&#1077;&#1085;&#1080;&#1077;%20&#1080;&#1079;&#1084;&#1077;&#1085;&#1077;&#1085;&#1080;&#1081;%20&#1074;%20&#1052;&#1055;\&#1052;&#1040;&#1049;%202017\&#1056;&#1099;&#1073;&#1072;%20&#1052;&#1055;\Local%20Settings\Temporary%20Internet%20Files\Local%20Settings\Documents%20and%20Settings\Tarasevich\Local%20Settings\Temporary%20Internet%20Files\Content.MSO\B2AD7066.xlsx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800CB-B48B-46E2-8F7D-4C09D5F1B8DF}"/>
</file>

<file path=customXml/itemProps2.xml><?xml version="1.0" encoding="utf-8"?>
<ds:datastoreItem xmlns:ds="http://schemas.openxmlformats.org/officeDocument/2006/customXml" ds:itemID="{4C25857A-0228-4B9D-8F29-CE6321F725B1}"/>
</file>

<file path=customXml/itemProps3.xml><?xml version="1.0" encoding="utf-8"?>
<ds:datastoreItem xmlns:ds="http://schemas.openxmlformats.org/officeDocument/2006/customXml" ds:itemID="{F969F797-A0FC-4526-B7EC-46EDC0E775A2}"/>
</file>

<file path=customXml/itemProps4.xml><?xml version="1.0" encoding="utf-8"?>
<ds:datastoreItem xmlns:ds="http://schemas.openxmlformats.org/officeDocument/2006/customXml" ds:itemID="{9F7867C1-2B1B-48FE-9E72-5672BB418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187</Pages>
  <Words>53736</Words>
  <Characters>306298</Characters>
  <Application>Microsoft Office Word</Application>
  <DocSecurity>0</DocSecurity>
  <Lines>2552</Lines>
  <Paragraphs>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Тарасевич Светлана Владиславовна</dc:creator>
  <cp:lastModifiedBy>Простакова Инна Витальевна</cp:lastModifiedBy>
  <cp:revision>2</cp:revision>
  <cp:lastPrinted>2021-09-13T04:45:00Z</cp:lastPrinted>
  <dcterms:created xsi:type="dcterms:W3CDTF">2021-10-04T10:29:00Z</dcterms:created>
  <dcterms:modified xsi:type="dcterms:W3CDTF">2021-10-04T10:29:00Z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