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p w:rsidR="00370505" w:rsidRDefault="00370505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370505" w:rsidRDefault="00370505">
      <w:pPr>
        <w:pStyle w:val="ConsPlusTitle"/>
        <w:widowControl/>
        <w:jc w:val="center"/>
      </w:pPr>
    </w:p>
    <w:p w:rsidR="00370505" w:rsidRDefault="00370505">
      <w:pPr>
        <w:pStyle w:val="ConsPlusTitle"/>
        <w:widowControl/>
        <w:jc w:val="center"/>
      </w:pPr>
      <w:r>
        <w:t>ПОСТАНОВЛЕНИЕ</w:t>
      </w:r>
    </w:p>
    <w:p w:rsidR="00370505" w:rsidRDefault="00370505">
      <w:pPr>
        <w:pStyle w:val="ConsPlusTitle"/>
        <w:widowControl/>
        <w:jc w:val="center"/>
      </w:pPr>
      <w:r>
        <w:t>от 12 августа 2008 г. N 408</w:t>
      </w:r>
    </w:p>
    <w:p w:rsidR="00370505" w:rsidRDefault="00370505">
      <w:pPr>
        <w:pStyle w:val="ConsPlusTitle"/>
        <w:widowControl/>
        <w:jc w:val="center"/>
      </w:pPr>
    </w:p>
    <w:p w:rsidR="00370505" w:rsidRDefault="00370505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370505" w:rsidRDefault="00370505">
      <w:pPr>
        <w:pStyle w:val="ConsPlusTitle"/>
        <w:widowControl/>
        <w:jc w:val="center"/>
      </w:pPr>
      <w:r>
        <w:t>И СРЕДНЕГО ПРЕДПРИНИМАТЕЛЬСТВА - ПРОИЗВОДИТЕЛЯМ ТОВАРОВ,</w:t>
      </w:r>
    </w:p>
    <w:p w:rsidR="00370505" w:rsidRDefault="00370505">
      <w:pPr>
        <w:pStyle w:val="ConsPlusTitle"/>
        <w:widowControl/>
        <w:jc w:val="center"/>
      </w:pPr>
      <w:r>
        <w:t>РАБОТ, УСЛУГ В ЦЕЛЯХ ВОЗМЕЩЕНИЯ ЗАТРАТ ПО УПЛАТЕ ЧАСТИ</w:t>
      </w:r>
    </w:p>
    <w:p w:rsidR="00370505" w:rsidRDefault="00370505">
      <w:pPr>
        <w:pStyle w:val="ConsPlusTitle"/>
        <w:widowControl/>
        <w:jc w:val="center"/>
      </w:pPr>
      <w:r>
        <w:t>ПРОЦЕНТОВ ПО КРЕДИТАМ, ПОЛУЧЕННЫМ В РОССИЙСКИХ КРЕДИТНЫХ</w:t>
      </w:r>
    </w:p>
    <w:p w:rsidR="00370505" w:rsidRDefault="00370505">
      <w:pPr>
        <w:pStyle w:val="ConsPlusTitle"/>
        <w:widowControl/>
        <w:jc w:val="center"/>
      </w:pPr>
      <w:r>
        <w:t>ОРГАНИЗАЦИЯХ, И ЗАТРАТ ПО УПЛАТЕ ЧАСТИ ЛИЗИНГОВЫХ ПЛАТЕЖЕЙ</w:t>
      </w:r>
    </w:p>
    <w:p w:rsidR="00370505" w:rsidRDefault="00370505">
      <w:pPr>
        <w:pStyle w:val="ConsPlusTitle"/>
        <w:widowControl/>
        <w:jc w:val="center"/>
      </w:pPr>
      <w:r>
        <w:t>ПО ДОГОВОРАМ ЛИЗИНГА ИМУЩЕСТВА, ВОЗНИКАЮЩИХ В СВЯЗИ</w:t>
      </w:r>
    </w:p>
    <w:p w:rsidR="00370505" w:rsidRDefault="00370505">
      <w:pPr>
        <w:pStyle w:val="ConsPlusTitle"/>
        <w:widowControl/>
        <w:jc w:val="center"/>
      </w:pPr>
      <w:r>
        <w:t>С РЕАЛИЗАЦИЕЙ ПРОЕКТОВ, СВЯЗАННЫХ С ПРОИЗВОДСТВОМ</w:t>
      </w:r>
    </w:p>
    <w:p w:rsidR="00370505" w:rsidRDefault="00370505">
      <w:pPr>
        <w:pStyle w:val="ConsPlusTitle"/>
        <w:widowControl/>
        <w:jc w:val="center"/>
      </w:pPr>
      <w:r>
        <w:t>(РЕАЛИЗАЦИЕЙ) ТОВАРОВ, 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администрации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18.12.2008 N 595,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Постановлений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159, от 19.10.2009 N 400,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17.12.2009 N 534, от 09.02.2010 N 50,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стимулирования инвестиционной деятельности, развития малого и среднего предпринимательства на территории города Красноярска, в рамках Федерального закона от 24.07.2007 N 209-ФЗ "О развитии малого и среднего предпринимательства в Российской Федерации", руководствуясь ст. 78 Бюджетного кодекса Российской Федерации, ст. ст. 45, 58, 59 Устава города Красноярска, городской целевой программой "Поддержка и развитие малого и среднего предпринимательства в городе Красноярске" на 2009 - 2011 годы" утвержденной Постановлением администрации города от 11.12.2008 N 53-а, постановляю: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12.05.2009 N 159,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затрат по уплате части процентов по кредитам, полученным в российских кредитных организациях, и затрат по уплате части лизинговых платежей по договорам лизинга имущества, возникающих в </w:t>
      </w:r>
      <w:r>
        <w:lastRenderedPageBreak/>
        <w:t>связи с реализацией проектов, связанных с производством (реализацией) товаров, выполнением работ, оказанием услуг.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1 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Признать утратившими силу Постановления Главы города от 02.08.2007 N 447 "О порядке предоставления субсидий субъектам малого предпринимательства на возмещение части процентных ставок по кредитам, полученным в российских кредитных организациях, и части лизинговых платежей, уплачиваемых лизинговым компаниям по договорам лизинга имущества в целях реализации инвестиционных проектов", от 02.08.2007 N 448 "О порядке отбора инвестиционных проектов для предоставления субсидий субъектам малого предпринимательства на возмещение части процентных ставок по кредитам, полученным в российских кредитных организациях, и части лизинговых платежей, уплачиваемых лизинговым компаниям по договорам лизинга имущества в целях реализации инвестиционных проектов", от 05.09.2007 N 510 "О внесении изменений в Постановление Главы города от 02.08.2007 N 447", от 18.10.2007 N 585 "О внесении изменений в Постановление Главы города от 02.08.2007 N 448", от 13.02.2008 N 76 "О внесении изменений в Постановление Главы города от 02.08.2007 N 447", от 13.02.2008 N 80 "О внесении изменений в Постановление Главы города от 02.08.2007 N 448".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Получатели субсидии, инвестиционные проекты которых были отобраны инвестиционным советом до дня вступления в силу настоящего Постановления, сохраняют право на получение субсидии в течение срока действия кредитных договоров при условии, что в бюджете города предусмотрены средства на эти цели, и на основании распоряжения заместителя Главы города - начальника департамента экономики о выполнении условий предоставления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Субсидия предоставляется в соответствии с условиями предоставления субсидии, действовавшими на момент подачи заявки. Размер субсидии определяется исходя из ставки рефинансирования Банка России, действовавшей на момент заключения кредитного договора. Порядок приостановления, прекращения и возврата субсидии определяется в соответствии с приложением к настоящему Постановлению.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(абзац введен Постановлением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Ответственность за исполнение настоящего Постановления возложить на первого заместителя Главы города Боброва В.П.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Глава города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П.И.ПИМАШКОВ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от 12 августа 2008 г. N 408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Title"/>
        <w:widowControl/>
        <w:jc w:val="center"/>
      </w:pPr>
      <w:r>
        <w:t>ПОЛОЖЕНИЕ</w:t>
      </w:r>
    </w:p>
    <w:p w:rsidR="00370505" w:rsidRDefault="00370505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370505" w:rsidRDefault="00370505">
      <w:pPr>
        <w:pStyle w:val="ConsPlusTitle"/>
        <w:widowControl/>
        <w:jc w:val="center"/>
      </w:pPr>
      <w:r>
        <w:t>И СРЕДНЕГО ПРЕДПРИНИМАТЕЛЬСТВА - ПРОИЗВОДИТЕЛЯМ ТОВАРОВ,</w:t>
      </w:r>
    </w:p>
    <w:p w:rsidR="00370505" w:rsidRDefault="00370505">
      <w:pPr>
        <w:pStyle w:val="ConsPlusTitle"/>
        <w:widowControl/>
        <w:jc w:val="center"/>
      </w:pPr>
      <w:r>
        <w:t>РАБОТ, УСЛУГ В ЦЕЛЯХ ВОЗМЕЩЕНИЯ ЗАТРАТ ПО УПЛАТЕ ЧАСТИ</w:t>
      </w:r>
    </w:p>
    <w:p w:rsidR="00370505" w:rsidRDefault="00370505">
      <w:pPr>
        <w:pStyle w:val="ConsPlusTitle"/>
        <w:widowControl/>
        <w:jc w:val="center"/>
      </w:pPr>
      <w:r>
        <w:t>ПРОЦЕНТОВ ПО КРЕДИТАМ, ПОЛУЧЕННЫМ В РОССИЙСКИХ КРЕДИТНЫХ</w:t>
      </w:r>
    </w:p>
    <w:p w:rsidR="00370505" w:rsidRDefault="00370505">
      <w:pPr>
        <w:pStyle w:val="ConsPlusTitle"/>
        <w:widowControl/>
        <w:jc w:val="center"/>
      </w:pPr>
      <w:r>
        <w:t>ОРГАНИЗАЦИЯХ, И ЗАТРАТ ПО УПЛАТЕ ЧАСТИ ЛИЗИНГОВЫХ ПЛАТЕЖЕЙ</w:t>
      </w:r>
    </w:p>
    <w:p w:rsidR="00370505" w:rsidRDefault="00370505">
      <w:pPr>
        <w:pStyle w:val="ConsPlusTitle"/>
        <w:widowControl/>
        <w:jc w:val="center"/>
      </w:pPr>
      <w:r>
        <w:t>ПО ДОГОВОРАМ ЛИЗИНГА ИМУЩЕСТВА, ВОЗНИКАЮЩИХ В СВЯЗИ</w:t>
      </w:r>
    </w:p>
    <w:p w:rsidR="00370505" w:rsidRDefault="00370505">
      <w:pPr>
        <w:pStyle w:val="ConsPlusTitle"/>
        <w:widowControl/>
        <w:jc w:val="center"/>
      </w:pPr>
      <w:r>
        <w:t>С РЕАЛИЗАЦИЕЙ ПРОЕКТОВ, СВЯЗАННЫХ С ПРОИЗВОДСТВОМ</w:t>
      </w:r>
    </w:p>
    <w:p w:rsidR="00370505" w:rsidRDefault="00370505">
      <w:pPr>
        <w:pStyle w:val="ConsPlusTitle"/>
        <w:widowControl/>
        <w:jc w:val="center"/>
      </w:pPr>
      <w:r>
        <w:t>(РЕАЛИЗАЦИЕЙ) ТОВАРОВ, 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администрации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18.12.2008 N 595,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Постановлений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159, от 19.10.2009 N 400,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17.12.2009 N 534, от 09.02.2010 N 50,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Настоящее Положение регламентирует порядок и условия предоставления, приостановления, прекращения и возврата муниципальной поддержки в форме субсидий на возмещение субъектам малого и среднего предпринимательства части процентных ставок по кредитам, полученным в российских кредитных организациях, и части лизинговых платежей, уплачиваемых лизингодателям (далее - субсидии).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1.1. В настоящем Положении используются следующие понятия: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 среднего предпринимательства в Российской Федерации" (далее - Закон);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 среднего предпринимательства, подавший заявление о предоставлении субсидии;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 на возмещение части процентных ставок по кредитам, полученным в российских кредитных организациях, и части лизинговых платежей, уплачиваемых по договорам лизинга, в целях реализации инвестиционных проектов;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производственные предприятия - юридические лица и индивидуальные предприниматели, осуществляющие вид деятельности, относящийся к разделу "D" Общероссийского классификатора видов экономической деятельности.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1.2. Право на получение субсидии имеют субъекты малого и среднего предпринимательства, кроме субъектов малого и среднего предпринимательства, указанных в пунктах 3 и 4 ст. 14 Закона, зарегистрированные и осуществляющие деятельность на территории г.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19.10.2009 N 400,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 Под реализацией инвестиционного проекта для целей настоящего Положения понимается выполнение комплекса действий, связанных с вложением средств в создание новых, развитие, расширение действующих объектов производственной и непроизводственной сферы, обоснованных соответствующей организационно-правовой, расчетно-финансовой документацией, которая позволяет оценить экономическую эффективность действий и конечный результат.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Абзац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УСЛОВИЯ ПРЕДОСТАВЛЕНИЯ СУБСИДИИ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2.1. Субсидия на возмещение части процентных ставок и лизинговых платежей предоставляется ежемесячно в размере ставки рефинансирования Банка России - для субъектов малого предпринимательства, в размере 3/4 ставки рефинансирования Банка России - для субъектов среднего предпринимательства. Размер ставки рефинансирования определяется на дату заключения кредитного договора (договора лизинга). Субсидии предоставляются субъектам малого и среднего предпринимательства на возмещение части затрат, понесенных в текущем финансовом году.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Сумма субсидии на возмещение части процентов по кредитам и затрат по уплате части лизинговых платежей не должна превышать 1 млн. рублей в год.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2.1 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субъектов малого и среднего предпринимательства, получающих субсидии в соответствии с решениями о предоставлении субсидии, принятыми в 2008 году, предоставление субсидии прекращается 31 декабря 2011 года.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течение срока действия кредитного (лизингового) договора, но не более двух лет с месяца принятия решения о предоставлении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Если период пользования кредитом или имуществом, переданным по договору лизинга, выходит за пределы текущего финансового года, в течение которого была предоставлена субсидия, то за получателем субсидии сохраняется право на получение субсидий в следующем финансовом году при условии, что в бюджете города предусмотрены средства на эти цели.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2.2 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Субсидия на возмещение части процентных ставок по кредитам определяется исходя из суммы кредитных средств, за счет которых осуществляются следующие затраты: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на приобретение и строительство основных средств;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на реконструкцию, модернизацию, восстановление основных средств, находящихся на праве собственности у субъекта малого и среднего предпринимательства;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на приобретение, строительство, реконструкцию, модернизацию и восстановление основных средств, а также их ввод в эксплуатацию, в том числе: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проектные, строительно-монтажные, пусконаладочные работы;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страхование, таможенное оформление, лицензирование и сертификацию;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на обучение персонала, в том числе повышение квалификации;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транспортные услуги;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арендные платежи;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иные затраты;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на пополнение оборотных средств в целях ведения финансово-хозяйственной деятельности от эксплуатации действующих, приобретаемых, реконструируемых, модернизируемых и восстанавливаемых основных средств или организации производства ранее не производимой продукции.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Затраты на пополнение оборотных средств, производимые за счет кредита, составляют не более 80% от суммы кредита. Данное ограничение не распространяется на приобретение сырья, материалов и комплектующих для обрабатывающего производства.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"г" 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Размер субсидии на возмещение части лизинговых платежей определяется исходя из суммы затрат на приобретение основных средств и страхование предмета лизинга.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Субсидии предоставляются субъектам малого и среднего предпринимательства, реализующим инвестиционные проекты, которые соответствуют следующим условиям: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период окупаемости бюджетных средств составляет период действия кредитного договора и (или) договора лизинга плюс два года, но не более 5 лет. Под периодом окупаемости бюджетных средств понимается период, за который сумма налоговых и других обязательных платежей, уплаченных за период реализации инвестиционного проекта в консолидированный бюджет края, становится равной либо превышает размер предоставляемой субсидии;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"а" 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исключен. - Постановление Главы г. Красноярска от 19.10.2009 N 400;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среднемесячная заработная плата в расчете на одного работника на дату подачи заявки не ниже установленной величины прожиточного минимума по городу Красноярску для трудоспособного населения;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"в" 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г) создание за период реализации инвестиционного проекта новых рабочих мест;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2.6. Субъект малого и среднего предпринимательства для получения субсидии представляет в администрацию города заявку на предоставление субсидии по форме согласно приложению 1 к настоящему Положению и следующие документы: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12.05.2009 N 159,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копии кредитного договора и (или) копии договора лизинга имущества;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бизнес-план инвестиционного проекта, подписанный заявителем;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выписки из Единого государственного реестра юридических лиц или Единого государственного реестра индивидуальных предпринимателей (либо копии, заверенные в установленном порядке), выданную не ранее чем за 30 дней до даты подачи документов;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справку Инспекции ФНС России по месту учета субъекта малого и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выданные не ранее чем за 15 дней до даты подачи заявки (либо копии, заверенные в установленном порядке);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12.05.2009 N 159,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копии бухгалтерского баланса (форма N 1), отчета о прибылях и убытках (форма N 2) за предшествующий календарный год, последний отчетный период и аналогичный период прошлого года, заверенные заявителем.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справку об имущественном и финансовом состоянии за предшествующий календарный год, последний отчетный период и аналогичный период прошлого года по форме согласно приложению 2 к настоящему Положению;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"д" в ред. Постановления Главы г. Красноярска от 19.10.2009 N 400)</w:t>
      </w:r>
    </w:p>
    <w:p w:rsidR="00370505" w:rsidRDefault="0037050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Постановлением Главы г. Красноярска от 19.10.2009 N 400 внесены изменения в подпункт "е" пункта 2.6 раздела 2 слова "с реализацией" заменены словами "за период реализации".</w:t>
      </w:r>
    </w:p>
    <w:p w:rsidR="00370505" w:rsidRDefault="0037050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расчет поступлений налогов и сборов в консолидированный бюджет края и в бюджет города в связи с реализацией инвестиционного проекта с разбивкой по кварталам по форме согласно приложению 3 к настоящему Положению;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ж) расчет субсидии по форме согласно приложению 4 к настоящему Положению;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з) заверенные получателем копии платежных документов, подтверждающих использование кредита (части кредита) на цели, предусмотренные инвестиционным проектом (за исключением пополнения (формирования) оборотного капитала);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"з" в ред. Постановления Главы г. Красноярска от 17.12.2009 N 534)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и) заверенные получателем копии документов, подтверждающих передачу ему предмета лизинга во временное владение и пользование либо указывающих сроки будущей поставки имущества.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(пп. "и" введен Постановлением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если с момента государственной регистрации заявителя прошло менее года, то документы, предусмотренные подпунктами "д" и "е" настоящего пункта, представляются за период с момента государственной регистрации.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Представление неполного пакета документов, указанных в настоящем пункте Положения, а также представление копий документов, не поддающихся прочтению, является основанием для принятия решения о несоответствии заявки условиям предоставления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2.7.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заявки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принятия решения.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2.7 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2.8. Решение о соответствии заявки условиям предоставления субсидии оформляется правовым актом города.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2.8 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2.9. Исключен. - Постановление Главы г. Красноярска от 12.05.2009 N 159.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2.9. С субъектами малого и среднего предпринимательства в течение 30 дней со дня принятия правового акт города заключается договор о предоставлении субсидии на возмещение затрат по уплате части процентов по кредитам или части лизинговых платежей субъекту малого и среднего предпринимательства.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17.12.2009 N 534,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2.10.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2.10. Субъектами малого и среднего предпринимательства могут быть внесены изменения в ход реализации инвестиционного проекта (инвестиционный проект). Данные изменения не должны противоречить условиям предоставления субсидии. Изменения в ход реализации </w:t>
      </w:r>
      <w:r>
        <w:lastRenderedPageBreak/>
        <w:t>инвестиционного проекта (инвестиционный проект) должны быть оформлены как дополнения к бизнес-плану и представлены в департамент экономики с очередным отчетом о ходе реализации инвестиционного проекта.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2.10 в ред. Постановления Главы г. Красноярска от 09.02.2010 N 50)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Для осуществления первого расчета и начисления субсидии получатель представляет в департамент экономики администрации города в тридцатидневный срок с момента принятия департаментом экономики решения о предоставлении субсидии следующие документы: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в случае возмещения части процентных ставок по кредиту: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исключен. - Постановление Главы г. Красноярска от 19.10.2009 N 400;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заверенные получателем копии документов либо подлинники, которыми банк подтверждает уплату процентов за пользование кредитом и основного долга по кредитному договору (выписки со ссудного счета получателя, выписки с лицевого счета получателя, письмо банка или иные документы);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в случае возмещения части лизингового платежа: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исключен. - Постановление Главы г. Красноярска от 19.10.2009 N 400;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заверенные получателем копии документов либо подлинники, которыми лизингодатель подтверждает получение лизинговых платежей в сроки, предусмотренные договором лизинга, с момента заключения договора лизинга до даты подачи документов, предусмотренных настоящим пунктом.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Для последующих расчетов субсидии получатель в течение срока реализации инвестиционного проекта ежемесячно представляет в департамент экономики администрации города следующие документы: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копии документов, подтверждающих погашение основной суммы долга и оплату процентов по кредиту в соответствии с условиями кредитного договора;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копии документов, подтверждающих уплату лизинговых платежей в сроки, предусмотренные договором лизинга имущества;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документы, подтверждающие использование кредита на цели, предусмотренные инвестиционным проектом, в случае получения траншей по кредиту, соответствующее использование которых ранее получателем не подтверждалось (за исключением пополнения (формирования) оборотного капитала).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Кроме того, ежеквартально не позднее 25-го числа месяца, следующего за отчетным кварталом, представляет отчет о реализации инвестиционного проекта по форме, прилагаемой к договору о предоставлении субсидии (с приложением копий платежных поручений по уплате налогов в консолидированный бюджет края).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3.2 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3.3. Департамент экономики администрации города на основании заключенных договоров о предоставлении субсидии формирует реестр платежей по возмещению части процентных ставок по кредитам и части лизинговых платежей и передает его главному распорядителю и в департамент финансов администрации города согласно приложению 5 к настоящему Положению.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12.05.2009 N 159,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Департамент финансов администрации города на основании полученных документов, указанных в пункте 3.3 настоящего Положения, и заявки главного распорядителя производит перечисление бюджетных средств на лицевой счет главного распорядителя, открытый в территориальном органе казначейства администрации Красноярского края.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3.4 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3.5. Главный распорядитель после получения документов, указанных в пункте 3.3 настоящего Положения, и средств от департамента финансов администрации города перечисляет средства на расчетный счет получателя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(п. 3.5 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Субсидия считается предоставленной в день списания средств со счета бюджета города на расчетный счет получателя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3.7. Датой окончания субсидирования в пределах текущего финансового года является: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дата фактического погашения кредита, но не позднее даты погашения, указанной в кредитных договорах;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дата фактического выкупа предметов договоров лизинга имущества, но не позднее даты, указанной в договорах лизинга имущества.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Период перечисления субсидии на счет получателя субсидии в пределах текущего финансового года ограничивается периодом с 1 января по 31 декабря.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Сумма, перечисляемая на расчетный счет получателя субсидии в каждом конкретном периоде уплаты процентных платежей, лизинговых платежей, не может превышать размера, определенного в расчете размера субсидии по форме согласно приложению 4 к настоящему Положению.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если в каком-либо периоде фактически уплаченная получателем субсидии сумма в счет процентных платежей, лизинговых платежей меньше, чем в расчете размера субсидии по форме согласно приложению 4 к настоящему Положению, размер субсидии на основании платежных документов пересчитывается в сторону уменьшения.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случае если в каком-либо периоде фактически уплаченная получателем субсидии сумма в счет процентных платежей, лизинговых платежей превышает указанную в расчете размера субсидии по форме </w:t>
      </w:r>
      <w:r>
        <w:lastRenderedPageBreak/>
        <w:t>согласно приложению 4 к настоящему Положению, размер субсидии пересчету не подлежит.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Абзац исключен. - Постановление Главы г. Красноярска от 12.05.2009 N 159.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В случае изменения условий кредитных договоров, договоров лизинга имущества получатель субсидии в течение 14 дней представляет в департамент экономики администрации города следующие документы: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копии кредитных договоров (с изменениями и дополнениями) либо копии дополнительных соглашений об изменении (дополнении) кредитных договоров, заверенные банком;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копии договоров лизинга имущества (с изменениями и дополнениями) либо копии дополнительных соглашений об изменении (дополнении) договоров лизинга имущества, заверенные лизинговой компанией;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Абзац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ПРИОСТАНОВЛЕНИЯ И ПРЕКРАЩЕНИЯ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Выплата субсидии получателю приостанавливается в случаях: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непредставления необходимых для расчета и начисления субсидии документов, указанных в пунктах 3.1 и (или) 3.2 настоящего Положения;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нарушений условий реализации инвестиционного проекта, ведущих к нарушению условий предоставления субсидии, в том числе: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если получатель субсидии перечислил суммы налоговых платежей в консолидированный бюджет края и бюджет города более чем на 50% ниже по итогам отчетного периода (квартал) за период реализации проекта;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если получатель субсидии перечислил НДФЛ в консолидированный бюджет края более чем на 50% ниже (для производственных предприятий - более чем на 70%) и создал рабочие места более чем на 30% ниже по итогам отчетного периода (квартал) за период реализации проекта.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Перечисление налогов в консолидированный бюджет края и бюджет города не в полном объеме не признается нарушением в случае, если получатель субсидии в следующий после отчетного период выполняет полностью свои текущие обязательства и обязательства за прошлый период.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Решение о приостановлении выплаты субсидии получателю принимает департамент экономики администрации города, о чем получатель письменно информируется в течение 5 рабочих дней с момента принятия соответствующего решения.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Возобновление предоставления субсидии осуществляется при устранении случаев, указанных в настоящем пункте, на основании решения </w:t>
      </w:r>
      <w:r>
        <w:lastRenderedPageBreak/>
        <w:t>департамента экономики администрации города с момента приостановления выплаты субсидии.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4.2. Выплата субсидии получателю прекращается в случаях: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непредставления получателем документов, предусмотренных пунктами 3.1 и (или) 3.2 настоящего Положения;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непредставления документов, подлежащих ежеквартальному представлению, указанных в пункте 3.2 настоящего Положения, до конца квартала, следующего за отчетным кварталом;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если изменение условий кредитных договоров приводит к изменению целей кредитования;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нецелевого использования получателем субсидии кредитных средств;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нарушения сроков возврата кредитов и процентов, начисленных в соответствии с кредитными договорами свыше 60 календарных дней с даты образования просроченных платежей по основному долгу и (или) по процентам;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администрации г. Красноярска от 18.12.2008 N 595)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нарушения сроков уплаты лизинговых платежей по договорам лизинга имущества более трех раз подряд по истечении установленного договором лизинга срока платежа;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администрации г. Красноярска от 18.12.2008 N 595)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ж) нарушений условий реализации инвестиционного проекта, ведущих к нарушению условий предоставления субсидии, в том числе: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исключен. - Постановление Главы г. Красноярска от 19.10.2009 N 400;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отклонение в сторону уменьшения более чем на 50% по итогам отчетного финансового года поступления дополнительных налоговых платежей в консолидированный бюджет края и бюджет города за период реализации проекта;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отклонения в сторону уменьшения более чем на 50% (для производственных предприятий - более чем на 70%) по итогам отчетного финансового года поступления НДФЛ в консолидированный бюджет края и отклонения в сторону уменьшения более чем на 30% по итогам отчетного финансового года создания новых рабочих мест за период реализации проекта;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з) принятия арбитражным судом решения о признании получателя банкротом и об открытии конкурсного производства или принятия получателем - юридическим лицом решения о добровольной ликвидации либо получателем - индивидуальным предпринимателем решения о прекращении своей деятельности;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и) получения аналогичной поддержки за счет средств бюджетов иного уровня;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к) возникновения фактов, которые в соответствии с частями 3, 4 ст. 14 Закона препятствуют получению государственной поддержки.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Решение о прекращении выплаты субсидии получателю принимает департамент экономики администрации города, о чем получатель письменно информируется в течение 5 рабочих дней с момента принятия соответствующего решения.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Решение о приостановлении, возобновлении и прекращении субсидирования оформляется правовым актом города.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Постановлений Главы г. Красноярска от 19.10.2009 N 400,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Исключен. - Постановление Главы г. Красноярска от 19.10.2009 N 400.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V. ПОРЯДОК ВОЗВРАТА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(введен Постановлением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5.1. В случае если окажется, что обстоятельства, которые являются основанием для прекращения выплаты субсидии, возникли ранее, чем о них стало известно департаменту экономики, и субсидия получателю выплачивалась с момента возникновения таких обстоятельств и до принятия решения департаментом экономики о прекращении выплаты субсидии, департамент экономики принимает решение о возврате выплаченной за указанное время субсидии с указанием основания для принятия такого решения.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Решение о возврате субсидии направляется получателю в течение 3 рабочих дней.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Получатель в течение 10 дней с момента получения решения о возврате субсидии обязан произвести возврат в бюджет ранее полученной суммы субсидии, указанной в решении о возврате субсидии, в полном объеме.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отказе получателя от возврата суммы полученной субсидии в бюджет взыскание производится в порядке, установленном действующим законодательством Российской Федерации.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5.2. Решение о возврате субсидии оформляется правовым актом города.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о порядке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затрат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уплате части процентов по кредитам,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полученным в российских кредитных организациях,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и затрат по уплате части лизинговых платежей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договорам лизинга имущества, возникающих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 xml:space="preserve">                                 ЗАЯВКА</w:t>
      </w:r>
    </w:p>
    <w:p w:rsidR="00370505" w:rsidRDefault="00370505">
      <w:pPr>
        <w:pStyle w:val="ConsPlusNonformat"/>
        <w:widowControl/>
      </w:pPr>
      <w:r>
        <w:t xml:space="preserve">                 на предоставление субсидии на возмещение</w:t>
      </w:r>
    </w:p>
    <w:p w:rsidR="00370505" w:rsidRDefault="00370505">
      <w:pPr>
        <w:pStyle w:val="ConsPlusNonformat"/>
        <w:widowControl/>
      </w:pPr>
      <w:r>
        <w:t xml:space="preserve">                   части процентной ставки по кредиту,</w:t>
      </w:r>
    </w:p>
    <w:p w:rsidR="00370505" w:rsidRDefault="00370505">
      <w:pPr>
        <w:pStyle w:val="ConsPlusNonformat"/>
        <w:widowControl/>
      </w:pPr>
      <w:r>
        <w:t xml:space="preserve">             части лизинговых платежей (нужное подчеркнуть)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1. Наименование организации-заявителя (для индивидуального  предпринимателя</w:t>
      </w:r>
    </w:p>
    <w:p w:rsidR="00370505" w:rsidRDefault="00370505">
      <w:pPr>
        <w:pStyle w:val="ConsPlusNonformat"/>
        <w:widowControl/>
      </w:pPr>
      <w:r>
        <w:t>без образования юридического лица - фамилия, имя, отчество)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2. Наименование инвестиционного проекта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3. Наименование банка-кредитора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4. Наименование лизингодателя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5. Действующая процентная ставка банка-кредитора _________________________%</w:t>
      </w:r>
    </w:p>
    <w:p w:rsidR="00370505" w:rsidRDefault="00370505">
      <w:pPr>
        <w:pStyle w:val="ConsPlusNonformat"/>
        <w:widowControl/>
      </w:pPr>
      <w:r>
        <w:t>6. Сумма процентных платежей за кредит по ставке банка-кредитора, тыс. руб.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7. Сумма лизинговых платежей, тыс. руб.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8. Срок погашения кредита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9. Срок действия договора лизинга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10. Размер испрашиваемой субсидии, тыс. руб.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11. Затраты, осуществляемые за счет средств кредита и по договору лизинга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12. Размер средней заработной платы по предприятию, руб.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13. Средняя  численность  работников  за  предшествующий  календарный  год,</w:t>
      </w:r>
    </w:p>
    <w:p w:rsidR="00370505" w:rsidRDefault="00370505">
      <w:pPr>
        <w:pStyle w:val="ConsPlusNonformat"/>
        <w:widowControl/>
      </w:pPr>
      <w:r>
        <w:t>включая  лиц,  работающих   по   гражданско-правовым   договорам   или   по</w:t>
      </w:r>
    </w:p>
    <w:p w:rsidR="00370505" w:rsidRDefault="00370505">
      <w:pPr>
        <w:pStyle w:val="ConsPlusNonformat"/>
        <w:widowControl/>
      </w:pPr>
      <w:r>
        <w:t>совместительству   с   учетом  реально  отработанного  времени,  работников</w:t>
      </w:r>
    </w:p>
    <w:p w:rsidR="00370505" w:rsidRDefault="00370505">
      <w:pPr>
        <w:pStyle w:val="ConsPlusNonformat"/>
        <w:widowControl/>
      </w:pPr>
      <w:r>
        <w:t>представительств,   филиалов   и   других    обособленных    подразделений,</w:t>
      </w:r>
    </w:p>
    <w:p w:rsidR="00370505" w:rsidRDefault="00370505">
      <w:pPr>
        <w:pStyle w:val="ConsPlusNonformat"/>
        <w:widowControl/>
      </w:pPr>
      <w:r>
        <w:t>человек 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14. Юридический адрес и реквизиты организации-заявителя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15. Контактные данные заявителя (Ф.И.О., телефон, факс, e-mail)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Прошу  не  представлять   указанную  информацию  третьим  лицам  без  моего</w:t>
      </w:r>
    </w:p>
    <w:p w:rsidR="00370505" w:rsidRDefault="00370505">
      <w:pPr>
        <w:pStyle w:val="ConsPlusNonformat"/>
        <w:widowControl/>
      </w:pPr>
      <w:r>
        <w:t>согласия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lastRenderedPageBreak/>
        <w:t>Руководитель организации/Индивидуальный предприниматель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______________</w:t>
      </w:r>
    </w:p>
    <w:p w:rsidR="00370505" w:rsidRDefault="00370505">
      <w:pPr>
        <w:pStyle w:val="ConsPlusNonformat"/>
        <w:widowControl/>
      </w:pPr>
      <w:r>
        <w:t>Дата</w:t>
      </w: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затрат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уплате части процентов по кредитам,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полученным в российских кредитных организациях,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и затрат по уплате части лизинговых платежей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договорам лизинга имущества, возникающих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pStyle w:val="ConsPlusNonformat"/>
        <w:widowControl/>
      </w:pPr>
      <w:r>
        <w:t xml:space="preserve">                             СПРАВКА</w:t>
      </w:r>
    </w:p>
    <w:p w:rsidR="00370505" w:rsidRDefault="00370505">
      <w:pPr>
        <w:pStyle w:val="ConsPlusNonformat"/>
        <w:widowControl/>
      </w:pPr>
      <w:r>
        <w:t xml:space="preserve">           об имущественном и финансовом состоянии субъекта</w:t>
      </w:r>
    </w:p>
    <w:p w:rsidR="00370505" w:rsidRDefault="00370505">
      <w:pPr>
        <w:pStyle w:val="ConsPlusNonformat"/>
        <w:widowControl/>
      </w:pPr>
      <w:r>
        <w:t xml:space="preserve">                малого и среднего предпринимательства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 xml:space="preserve">                        (наименование заявителя)</w:t>
      </w:r>
    </w:p>
    <w:p w:rsidR="00370505" w:rsidRDefault="00370505">
      <w:pPr>
        <w:pStyle w:val="ConsPlusNonformat"/>
        <w:widowControl/>
      </w:pPr>
      <w:r>
        <w:t>за _________________</w:t>
      </w:r>
    </w:p>
    <w:p w:rsidR="00370505" w:rsidRDefault="00370505">
      <w:pPr>
        <w:pStyle w:val="ConsPlusNonformat"/>
        <w:widowControl/>
      </w:pPr>
      <w:r>
        <w:t xml:space="preserve">       (период)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1. Сведения об имуществе, тыс. руб.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0"/>
        <w:gridCol w:w="2565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стоимость на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отчетную дату 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Сведения о финансовом, хозяйственном состоянии, тыс. руб.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0"/>
        <w:gridCol w:w="2565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последнюю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отчетную дату 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числе: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продукции, работ, услуг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доходов)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 отчетного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чистой прибыли (убытка) отчетного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к выручке от продажи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товаров, продукции, работ, услуг)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p w:rsidR="00370505" w:rsidRDefault="00370505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370505" w:rsidRDefault="00370505">
      <w:pPr>
        <w:pStyle w:val="ConsPlusNonformat"/>
        <w:widowControl/>
      </w:pPr>
      <w:r>
        <w:t>___________________________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Дата</w:t>
      </w: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pStyle w:val="ConsPlusNonformat"/>
        <w:widowControl/>
        <w:sectPr w:rsidR="00370505" w:rsidSect="00266C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505" w:rsidRDefault="00370505">
      <w:pPr>
        <w:pStyle w:val="ConsPlusNonformat"/>
        <w:widowControl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затрат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уплате части процентов по кредитам,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полученным в российских кредитных организациях,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и затрат по уплате части лизинговых платежей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договорам лизинга имущества, возникающих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Постановлений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159, от 19.10.2009 N 400)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pStyle w:val="ConsPlusNonformat"/>
        <w:widowControl/>
      </w:pPr>
      <w:r>
        <w:t xml:space="preserve">                              РАСЧЕТ</w:t>
      </w:r>
    </w:p>
    <w:p w:rsidR="00370505" w:rsidRDefault="00370505">
      <w:pPr>
        <w:pStyle w:val="ConsPlusNonformat"/>
        <w:widowControl/>
      </w:pPr>
      <w:r>
        <w:t xml:space="preserve">           поступлений налогов и сборов в консолидированный</w:t>
      </w:r>
    </w:p>
    <w:p w:rsidR="00370505" w:rsidRDefault="00370505">
      <w:pPr>
        <w:pStyle w:val="ConsPlusNonformat"/>
        <w:widowControl/>
      </w:pPr>
      <w:r>
        <w:t xml:space="preserve">                     бюджет края и бюджет города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     Заявитель __________________________________________________</w:t>
      </w:r>
    </w:p>
    <w:p w:rsidR="00370505" w:rsidRDefault="00370505">
      <w:pPr>
        <w:pStyle w:val="ConsPlusNonformat"/>
        <w:widowControl/>
      </w:pPr>
      <w:r>
        <w:t xml:space="preserve">       ______________________________________________________________</w:t>
      </w:r>
    </w:p>
    <w:p w:rsidR="00370505" w:rsidRDefault="00370505">
      <w:pPr>
        <w:pStyle w:val="ConsPlusNonformat"/>
        <w:widowControl/>
      </w:pPr>
      <w:r>
        <w:t xml:space="preserve">       Наименование инвестиционного проекта _________________________</w:t>
      </w:r>
    </w:p>
    <w:p w:rsidR="00370505" w:rsidRDefault="00370505">
      <w:pPr>
        <w:pStyle w:val="ConsPlusNonformat"/>
        <w:widowControl/>
      </w:pPr>
      <w:r>
        <w:t xml:space="preserve">       ______________________________________________________________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2430"/>
        <w:gridCol w:w="945"/>
        <w:gridCol w:w="2430"/>
        <w:gridCol w:w="945"/>
        <w:gridCol w:w="2430"/>
        <w:gridCol w:w="945"/>
        <w:gridCol w:w="405"/>
        <w:gridCol w:w="2430"/>
        <w:gridCol w:w="945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уплачиваемых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налогов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сборов   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Базовый период &lt;1&gt;   </w:t>
            </w:r>
          </w:p>
        </w:tc>
        <w:tc>
          <w:tcPr>
            <w:tcW w:w="7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(квартал)               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период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инвестиционного проекта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I       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II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консолидированный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края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консолидированный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края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консолидированный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края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города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консолидированный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края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города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 1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 2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налоговых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платежей 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базовому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периоду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налоговых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платежей 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базовому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периоду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нарастающим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итогом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  <w:ind w:firstLine="540"/>
        <w:jc w:val="both"/>
      </w:pPr>
      <w:r>
        <w:t>--------------------------------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&lt;1&gt; Под базовым периодом понимаются последние четыре квартала, предшествующие началу реализации инвестиционного проекта. Заполняется для действующих субъектов малого и среднего предпринимательства.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Суммы налогов и сборов в консолидированный бюджет края, бюджет города проставляются в соответствующие графы исходя из расчетной части бизнес-плана инвестиционного проекта, под который заключен кредитный договор, договор лизинга, и подтверждаются налоговыми декларациями (платежными поручениями), финансовой отчетностью.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Примечание. На основании указанных в настоящем приложении данных будет осуществляться контроль за выполнением субъектом малого и среднего предпринимательства своих обязательств.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_____________________</w:t>
      </w: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4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затрат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уплате части процентов по кредитам,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полученным в российских кредитных организациях,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и затрат по уплате части лизинговых платежей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договорам лизинга имущества, возникающих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Постановления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12.05.2009 N 159)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</w:p>
    <w:p w:rsidR="00370505" w:rsidRDefault="00370505">
      <w:pPr>
        <w:pStyle w:val="ConsPlusNonformat"/>
        <w:widowControl/>
      </w:pPr>
      <w:r>
        <w:t xml:space="preserve">                               РАСЧЕТ</w:t>
      </w:r>
    </w:p>
    <w:p w:rsidR="00370505" w:rsidRDefault="00370505">
      <w:pPr>
        <w:pStyle w:val="ConsPlusNonformat"/>
        <w:widowControl/>
      </w:pPr>
      <w:r>
        <w:t xml:space="preserve">                          размера субсидии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1.   Расчет   субсидии,   предоставляемой  в  ____  году,  по  кредиту,</w:t>
      </w:r>
    </w:p>
    <w:p w:rsidR="00370505" w:rsidRDefault="00370505">
      <w:pPr>
        <w:pStyle w:val="ConsPlusNonformat"/>
        <w:widowControl/>
      </w:pPr>
      <w:r>
        <w:t>привлеченному _____________________________________________________________</w:t>
      </w:r>
    </w:p>
    <w:p w:rsidR="00370505" w:rsidRDefault="00370505">
      <w:pPr>
        <w:pStyle w:val="ConsPlusNonformat"/>
        <w:widowControl/>
      </w:pPr>
      <w:r>
        <w:t xml:space="preserve">                            (полное наименование заявителя)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ИНН ________________________________ р/счет _______________________________</w:t>
      </w:r>
    </w:p>
    <w:p w:rsidR="00370505" w:rsidRDefault="00370505">
      <w:pPr>
        <w:pStyle w:val="ConsPlusNonformat"/>
        <w:widowControl/>
      </w:pPr>
      <w:r>
        <w:t>Наименование банка ________________________________________________________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БИК __________________________ корр. счет _________________________________</w:t>
      </w:r>
    </w:p>
    <w:p w:rsidR="00370505" w:rsidRDefault="00370505">
      <w:pPr>
        <w:pStyle w:val="ConsPlusNonformat"/>
        <w:widowControl/>
      </w:pPr>
      <w:r>
        <w:t>Вид деятельности заявителя по ОКВЭД _______________________________________</w:t>
      </w:r>
    </w:p>
    <w:p w:rsidR="00370505" w:rsidRDefault="00370505">
      <w:pPr>
        <w:pStyle w:val="ConsPlusNonformat"/>
        <w:widowControl/>
      </w:pPr>
      <w:r>
        <w:t>Цель кредита ______________________________________________________________</w:t>
      </w:r>
    </w:p>
    <w:p w:rsidR="00370505" w:rsidRDefault="00370505">
      <w:pPr>
        <w:pStyle w:val="ConsPlusNonformat"/>
        <w:widowControl/>
      </w:pPr>
      <w:r>
        <w:t>По кредитному договору от __________ N _________ в ________________________</w:t>
      </w:r>
    </w:p>
    <w:p w:rsidR="00370505" w:rsidRDefault="00370505">
      <w:pPr>
        <w:pStyle w:val="ConsPlusNonformat"/>
        <w:widowControl/>
      </w:pPr>
      <w:r>
        <w:t xml:space="preserve">                                  (наименование банка)</w:t>
      </w:r>
    </w:p>
    <w:p w:rsidR="00370505" w:rsidRDefault="00370505">
      <w:pPr>
        <w:pStyle w:val="ConsPlusNonformat"/>
        <w:widowControl/>
      </w:pPr>
      <w:r>
        <w:t>___________________________________________________________________________</w:t>
      </w:r>
    </w:p>
    <w:p w:rsidR="00370505" w:rsidRDefault="00370505">
      <w:pPr>
        <w:pStyle w:val="ConsPlusNonformat"/>
        <w:widowControl/>
      </w:pPr>
      <w:r>
        <w:t>За ________ 200_ г.</w:t>
      </w:r>
    </w:p>
    <w:p w:rsidR="00370505" w:rsidRDefault="00370505">
      <w:pPr>
        <w:pStyle w:val="ConsPlusNonformat"/>
        <w:widowControl/>
      </w:pPr>
      <w:r>
        <w:t xml:space="preserve">   (период)</w:t>
      </w:r>
    </w:p>
    <w:p w:rsidR="00370505" w:rsidRDefault="00370505">
      <w:pPr>
        <w:pStyle w:val="ConsPlusNonformat"/>
        <w:widowControl/>
      </w:pPr>
      <w:r>
        <w:t>Дата предоставления кредита _______________________________________________</w:t>
      </w:r>
    </w:p>
    <w:p w:rsidR="00370505" w:rsidRDefault="00370505">
      <w:pPr>
        <w:pStyle w:val="ConsPlusNonformat"/>
        <w:widowControl/>
      </w:pPr>
      <w:r>
        <w:t>Срок погашения кредита по кредитному договору _____________________________</w:t>
      </w:r>
    </w:p>
    <w:p w:rsidR="00370505" w:rsidRDefault="00370505">
      <w:pPr>
        <w:pStyle w:val="ConsPlusNonformat"/>
        <w:widowControl/>
      </w:pPr>
      <w:r>
        <w:t>Размер полученного кредита ________________________________________________</w:t>
      </w:r>
    </w:p>
    <w:p w:rsidR="00370505" w:rsidRDefault="00370505">
      <w:pPr>
        <w:pStyle w:val="ConsPlusNonformat"/>
        <w:widowControl/>
      </w:pPr>
      <w:r>
        <w:t>Процентная ставка по кредиту (Pb) ______________________%</w:t>
      </w:r>
    </w:p>
    <w:p w:rsidR="00370505" w:rsidRDefault="00370505">
      <w:pPr>
        <w:pStyle w:val="ConsPlusNonformat"/>
        <w:widowControl/>
      </w:pPr>
      <w:r>
        <w:t>Ставка рефинансирования Центрального банка  Российской  Федерации  на  дату</w:t>
      </w:r>
    </w:p>
    <w:p w:rsidR="00370505" w:rsidRDefault="00370505">
      <w:pPr>
        <w:pStyle w:val="ConsPlusNonformat"/>
        <w:widowControl/>
      </w:pPr>
      <w:r>
        <w:t>предоставления кредита (Pcb) ___________________________%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2160"/>
        <w:gridCol w:w="2700"/>
        <w:gridCol w:w="1620"/>
        <w:gridCol w:w="2160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оплаты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кредит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ссудной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задолженности,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исходя из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которой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начисляется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субсидия &lt;1&gt;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Ставка для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субсидии (Ps) &lt;3&gt;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уплаты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процентов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днях за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кредитными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(Т) &lt;2&gt;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(данные гр. 5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гр. 2 x гр. 3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гр. 4 / (100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365 (366) дней)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  <w:ind w:firstLine="540"/>
        <w:jc w:val="both"/>
      </w:pPr>
      <w:r>
        <w:t>--------------------------------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&lt;1&gt; Просроченная задолженность не учитывается.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&lt;2&gt; Т - период уплаты процентов за пользование средствами кредита, установленный кредитным договором, в днях. При этом количество дней в периоде уплаты процентов принимается как фактическое число календарных дней.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&lt;3&gt; (Ps) - ставка рефинансирования Банка России - для субъектов малого предпринимательства, 3/4 ставки рефинансирования Банка России - для субъектов среднего предпринимательства.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Главный бухгалтер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Расчет подтверждается: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Руководитель банка-кредитора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Главный бухгалтер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2. Расчет субсидии, предоставляемой в ____ году за счет средств бюджета</w:t>
      </w:r>
    </w:p>
    <w:p w:rsidR="00370505" w:rsidRDefault="00370505">
      <w:pPr>
        <w:pStyle w:val="ConsPlusNonformat"/>
        <w:widowControl/>
      </w:pPr>
      <w:r>
        <w:t>города, на возмещение части лизинговых платежей, уплачиваемых  по  договору</w:t>
      </w:r>
    </w:p>
    <w:p w:rsidR="00370505" w:rsidRDefault="00370505">
      <w:pPr>
        <w:pStyle w:val="ConsPlusNonformat"/>
        <w:widowControl/>
      </w:pPr>
      <w:r>
        <w:t>лизинга ___________________________________________________________________</w:t>
      </w:r>
    </w:p>
    <w:p w:rsidR="00370505" w:rsidRDefault="00370505">
      <w:pPr>
        <w:pStyle w:val="ConsPlusNonformat"/>
        <w:widowControl/>
      </w:pPr>
      <w:r>
        <w:t xml:space="preserve">                      (полное наименование заявителя)</w:t>
      </w:r>
    </w:p>
    <w:p w:rsidR="00370505" w:rsidRDefault="00370505">
      <w:pPr>
        <w:pStyle w:val="ConsPlusNonformat"/>
        <w:widowControl/>
      </w:pPr>
      <w:r>
        <w:t>ИНН _______________________________ р/счет ________________________________</w:t>
      </w:r>
    </w:p>
    <w:p w:rsidR="00370505" w:rsidRDefault="00370505">
      <w:pPr>
        <w:pStyle w:val="ConsPlusNonformat"/>
        <w:widowControl/>
      </w:pPr>
      <w:r>
        <w:t>Наименование банка ________________________________________________________</w:t>
      </w:r>
    </w:p>
    <w:p w:rsidR="00370505" w:rsidRDefault="00370505">
      <w:pPr>
        <w:pStyle w:val="ConsPlusNonformat"/>
        <w:widowControl/>
      </w:pPr>
      <w:r>
        <w:t>БИК _____________________ корр. счет ______________________________________</w:t>
      </w:r>
    </w:p>
    <w:p w:rsidR="00370505" w:rsidRDefault="00370505">
      <w:pPr>
        <w:pStyle w:val="ConsPlusNonformat"/>
        <w:widowControl/>
      </w:pPr>
      <w:r>
        <w:t>Род деятельности заявителя по ОКВЭД _______________________________________</w:t>
      </w:r>
    </w:p>
    <w:p w:rsidR="00370505" w:rsidRDefault="00370505">
      <w:pPr>
        <w:pStyle w:val="ConsPlusNonformat"/>
        <w:widowControl/>
      </w:pPr>
      <w:r>
        <w:t>Наименование лизинговой компании __________________________________________</w:t>
      </w:r>
    </w:p>
    <w:p w:rsidR="00370505" w:rsidRDefault="00370505">
      <w:pPr>
        <w:pStyle w:val="ConsPlusNonformat"/>
        <w:widowControl/>
      </w:pPr>
      <w:r>
        <w:t>Договор лизинга от _______________ N _______</w:t>
      </w:r>
    </w:p>
    <w:p w:rsidR="00370505" w:rsidRDefault="00370505">
      <w:pPr>
        <w:pStyle w:val="ConsPlusNonformat"/>
        <w:widowControl/>
      </w:pPr>
      <w:r>
        <w:t>Срок действия договора лизинга ____________________________________________</w:t>
      </w:r>
    </w:p>
    <w:p w:rsidR="00370505" w:rsidRDefault="00370505">
      <w:pPr>
        <w:pStyle w:val="ConsPlusNonformat"/>
        <w:widowControl/>
      </w:pPr>
      <w:r>
        <w:t>Размер платежей по договору лизинга _______________________________________</w:t>
      </w:r>
    </w:p>
    <w:p w:rsidR="00370505" w:rsidRDefault="00370505">
      <w:pPr>
        <w:pStyle w:val="ConsPlusNonformat"/>
        <w:widowControl/>
      </w:pPr>
      <w:r>
        <w:t>Ставка рефинансирования Центрального банка Российской Федерации</w:t>
      </w:r>
    </w:p>
    <w:p w:rsidR="00370505" w:rsidRDefault="00370505">
      <w:pPr>
        <w:pStyle w:val="ConsPlusNonformat"/>
        <w:widowControl/>
      </w:pPr>
      <w:r>
        <w:t>на дату заключения договора лизинга (Pcb) ____________________%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За __________ 200_ г.</w:t>
      </w:r>
    </w:p>
    <w:p w:rsidR="00370505" w:rsidRDefault="00370505">
      <w:pPr>
        <w:pStyle w:val="ConsPlusNonformat"/>
        <w:widowControl/>
      </w:pPr>
      <w:r>
        <w:t xml:space="preserve">    (период)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620"/>
        <w:gridCol w:w="2700"/>
        <w:gridCol w:w="4185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уплаты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лизинговых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платежей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 &lt;1&gt;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суммы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лизинговых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платежей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(Лост) &lt;2&gt;,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исходя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начисляется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&lt;3&gt;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Ставка для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субсидии (Ps) &lt;4&gt;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(данные гр. 4 = гр. 2 x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гр. 3 x Т / 100 x 365 дней)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       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 xml:space="preserve">    --------------------------------</w:t>
      </w:r>
    </w:p>
    <w:p w:rsidR="00370505" w:rsidRDefault="00370505">
      <w:pPr>
        <w:pStyle w:val="ConsPlusNonformat"/>
        <w:widowControl/>
      </w:pPr>
      <w:r>
        <w:t xml:space="preserve">    &lt;1&gt; Т -  период      уплаты     лизинговых   платежей,    установленный</w:t>
      </w:r>
    </w:p>
    <w:p w:rsidR="00370505" w:rsidRDefault="00370505">
      <w:pPr>
        <w:pStyle w:val="ConsPlusNonformat"/>
        <w:widowControl/>
      </w:pPr>
      <w:r>
        <w:t>договором  лизинга,  в днях.  При  этом  количество  дней в периоде  уплаты</w:t>
      </w:r>
    </w:p>
    <w:p w:rsidR="00370505" w:rsidRDefault="00370505">
      <w:pPr>
        <w:pStyle w:val="ConsPlusNonformat"/>
        <w:widowControl/>
      </w:pPr>
      <w:r>
        <w:t>лизинговых  платежей  принимается как  фактическое  число календарных дней.</w:t>
      </w:r>
    </w:p>
    <w:p w:rsidR="00370505" w:rsidRDefault="00370505">
      <w:pPr>
        <w:pStyle w:val="ConsPlusNonformat"/>
        <w:widowControl/>
      </w:pPr>
      <w:r>
        <w:t xml:space="preserve">    &lt;2&gt;                  Лост = Лs - SUM Ls</w:t>
      </w:r>
    </w:p>
    <w:p w:rsidR="00370505" w:rsidRDefault="00370505">
      <w:pPr>
        <w:pStyle w:val="ConsPlusNonformat"/>
        <w:widowControl/>
      </w:pPr>
      <w:r>
        <w:t xml:space="preserve">                                 t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                     Лs = И + С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                     Ls = L x k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 xml:space="preserve">                         k = Лs / Л,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где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Лs - сумма лизинговых платежей, подлежащих частичному возмещению;</w:t>
      </w:r>
    </w:p>
    <w:p w:rsidR="00370505" w:rsidRDefault="00370505">
      <w:pPr>
        <w:pStyle w:val="ConsPlusNonformat"/>
        <w:widowControl/>
      </w:pPr>
      <w:r>
        <w:t>Ls - размер  лизинговых  платежей,  подлежащих  частичному  возмещению,  за</w:t>
      </w:r>
    </w:p>
    <w:p w:rsidR="00370505" w:rsidRDefault="00370505">
      <w:pPr>
        <w:pStyle w:val="ConsPlusNonformat"/>
        <w:widowControl/>
      </w:pPr>
      <w:r>
        <w:t>текущий период расчета;</w:t>
      </w:r>
    </w:p>
    <w:p w:rsidR="00370505" w:rsidRDefault="00370505">
      <w:pPr>
        <w:pStyle w:val="ConsPlusNonformat"/>
        <w:widowControl/>
      </w:pPr>
      <w:r>
        <w:t>L - размер   лизинговых   платежей,  подлежащих  уплате  в  соответствии  с</w:t>
      </w:r>
    </w:p>
    <w:p w:rsidR="00370505" w:rsidRDefault="00370505">
      <w:pPr>
        <w:pStyle w:val="ConsPlusNonformat"/>
        <w:widowControl/>
      </w:pPr>
      <w:r>
        <w:t>договором лизинга, за текущий период расчета;</w:t>
      </w:r>
    </w:p>
    <w:p w:rsidR="00370505" w:rsidRDefault="00370505">
      <w:pPr>
        <w:pStyle w:val="ConsPlusNonformat"/>
        <w:widowControl/>
      </w:pPr>
      <w:r>
        <w:t>И - стоимость приобретаемого по договору лизинга имущества за вычетом НДС;</w:t>
      </w:r>
    </w:p>
    <w:p w:rsidR="00370505" w:rsidRDefault="00370505">
      <w:pPr>
        <w:pStyle w:val="ConsPlusNonformat"/>
        <w:widowControl/>
      </w:pPr>
      <w:r>
        <w:t>С - расходы по страхованию;</w:t>
      </w:r>
    </w:p>
    <w:p w:rsidR="00370505" w:rsidRDefault="00370505">
      <w:pPr>
        <w:pStyle w:val="ConsPlusNonformat"/>
        <w:widowControl/>
      </w:pPr>
      <w:r>
        <w:t>Л - сумма лизинговых платежей, подлежащих  уплате  за  весь период действия</w:t>
      </w:r>
    </w:p>
    <w:p w:rsidR="00370505" w:rsidRDefault="00370505">
      <w:pPr>
        <w:pStyle w:val="ConsPlusNonformat"/>
        <w:widowControl/>
      </w:pPr>
      <w:r>
        <w:t>договора лизинга;</w:t>
      </w:r>
    </w:p>
    <w:p w:rsidR="00370505" w:rsidRDefault="00370505">
      <w:pPr>
        <w:pStyle w:val="ConsPlusNonformat"/>
        <w:widowControl/>
      </w:pPr>
      <w:r>
        <w:t>k - коэффициент   перерасчета   лизинговых   платежей   с   учетом  условий</w:t>
      </w:r>
    </w:p>
    <w:p w:rsidR="00370505" w:rsidRDefault="00370505">
      <w:pPr>
        <w:pStyle w:val="ConsPlusNonformat"/>
        <w:widowControl/>
      </w:pPr>
      <w:r>
        <w:t>предоставления субсидии;</w:t>
      </w:r>
    </w:p>
    <w:p w:rsidR="00370505" w:rsidRDefault="00370505">
      <w:pPr>
        <w:pStyle w:val="ConsPlusNonformat"/>
        <w:widowControl/>
      </w:pPr>
      <w:r>
        <w:t>t - с даты заключения договора лизинга до даты выполнения расчета.</w:t>
      </w:r>
    </w:p>
    <w:p w:rsidR="00370505" w:rsidRDefault="00370505">
      <w:pPr>
        <w:pStyle w:val="ConsPlusNonformat"/>
        <w:widowControl/>
      </w:pPr>
      <w:r>
        <w:t xml:space="preserve">    &lt;3&gt; Просроченная   задолженность   по  уплате  лизинговых  платежей  не</w:t>
      </w:r>
    </w:p>
    <w:p w:rsidR="00370505" w:rsidRDefault="00370505">
      <w:pPr>
        <w:pStyle w:val="ConsPlusNonformat"/>
        <w:widowControl/>
      </w:pPr>
      <w:r>
        <w:t>учитывается.</w:t>
      </w:r>
    </w:p>
    <w:p w:rsidR="00370505" w:rsidRDefault="00370505">
      <w:pPr>
        <w:pStyle w:val="ConsPlusNonformat"/>
        <w:widowControl/>
      </w:pPr>
      <w:r>
        <w:t xml:space="preserve">    &lt;4&gt; (Ps) - ставка рефинансирования Банка России - для субъектов  малого</w:t>
      </w:r>
    </w:p>
    <w:p w:rsidR="00370505" w:rsidRDefault="00370505">
      <w:pPr>
        <w:pStyle w:val="ConsPlusNonformat"/>
        <w:widowControl/>
      </w:pPr>
      <w:r>
        <w:t>предпринимательства,  3/4  ставки  рефинансирования  Банка  России  -   для</w:t>
      </w:r>
    </w:p>
    <w:p w:rsidR="00370505" w:rsidRDefault="00370505">
      <w:pPr>
        <w:pStyle w:val="ConsPlusNonformat"/>
        <w:widowControl/>
      </w:pPr>
      <w:r>
        <w:t>субъектов среднего предпринимательства.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Главный бухгалтер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Расчет подтверждается: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Руководитель организации-лизингодателя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Главный бухгалтер</w:t>
      </w:r>
    </w:p>
    <w:p w:rsidR="00370505" w:rsidRDefault="00370505">
      <w:pPr>
        <w:pStyle w:val="ConsPlusNonformat"/>
        <w:widowControl/>
      </w:pPr>
    </w:p>
    <w:p w:rsidR="00370505" w:rsidRDefault="00370505">
      <w:pPr>
        <w:pStyle w:val="ConsPlusNonformat"/>
        <w:widowControl/>
      </w:pPr>
      <w:r>
        <w:t>М.П.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Датой начала первого периода расчета субсидии является: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1 января текущего года - если по инвестиционным проектам решение о предоставлении субсидий для возмещения части процентных ставок по кредитам (части лизинговых платежей), полученным в российских кредитных организациях (уплачиваемых по договорам лизинга имущества, заключенным с лизинговыми компаниями) в предыдущем году, принято в текущем году;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дата получения кредита (дата заключения договора лизинга) или соответствующей его части - если по инвестиционным проектам решение о предоставлении субсидий для возмещения части процентных ставок по кредитам (части лизинговых платежей), полученным в российских кредитных организациях (уплачиваемых по договорам лизинга имущества, заключенным с лизинговыми компаниями) в текущем году, принято в текущем году.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Датой начала последующих периодов расчета субсидии является день, следующий за днем уплаты процентов (лизингового платежа), часть которых была возмещена за счет субсидии из бюджета города.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Датой окончания периода расчета субсидии является дата уплаты процентов (уплаты лизинговых платежей) в соответствии с условиями кредитного договора (договора лизинга) или дата погашения кредита включительно.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5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предпринимательства - производителям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работ, услуг в целях возмещения затрат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уплате части процентов по кредитам,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полученным в российских кредитных организациях,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и затрат по уплате части лизинговых платежей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по договорам лизинга имущества, возникающих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 связи с реализацией проектов, связанных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с производством (реализацией) товаров,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right"/>
      </w:pPr>
      <w:r>
        <w:t>выполнением работ, оказанием услуг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(введен Постановлением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19.10.2009 N 400;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в ред. Постановления Главы г. Красноярска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 xml:space="preserve">                                  РЕЕСТР</w:t>
      </w:r>
    </w:p>
    <w:p w:rsidR="00370505" w:rsidRDefault="00370505">
      <w:pPr>
        <w:pStyle w:val="ConsPlusNonformat"/>
        <w:widowControl/>
      </w:pPr>
      <w:r>
        <w:t xml:space="preserve">                           получателей субсидии</w:t>
      </w:r>
    </w:p>
    <w:p w:rsidR="00370505" w:rsidRDefault="00370505">
      <w:pPr>
        <w:pStyle w:val="ConsPlusNonformat"/>
        <w:widowControl/>
      </w:pPr>
      <w:r>
        <w:t xml:space="preserve">                 ________________________________________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080"/>
        <w:gridCol w:w="1215"/>
        <w:gridCol w:w="3105"/>
        <w:gridCol w:w="1350"/>
      </w:tblGrid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договора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рубли  </w:t>
            </w: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505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505" w:rsidRDefault="0037050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</w:pPr>
      <w:r>
        <w:t>Заместитель Главы города -</w:t>
      </w:r>
    </w:p>
    <w:p w:rsidR="00370505" w:rsidRDefault="00370505">
      <w:pPr>
        <w:pStyle w:val="ConsPlusNonformat"/>
        <w:widowControl/>
      </w:pPr>
      <w:r>
        <w:t>руководитель департамента</w:t>
      </w:r>
    </w:p>
    <w:p w:rsidR="00370505" w:rsidRDefault="00370505">
      <w:pPr>
        <w:pStyle w:val="ConsPlusNonformat"/>
        <w:widowControl/>
      </w:pPr>
      <w:r>
        <w:lastRenderedPageBreak/>
        <w:t>экономики                           Подпись           Расшифровка подписи</w:t>
      </w: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70505" w:rsidRDefault="0037050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70505"/>
    <w:rsid w:val="00370505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0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050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3705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AC30F0-CD6A-4EA0-927B-902D6A4E3530}"/>
</file>

<file path=customXml/itemProps2.xml><?xml version="1.0" encoding="utf-8"?>
<ds:datastoreItem xmlns:ds="http://schemas.openxmlformats.org/officeDocument/2006/customXml" ds:itemID="{814409F2-B70D-41E3-AB3E-A10882A43B2B}"/>
</file>

<file path=customXml/itemProps3.xml><?xml version="1.0" encoding="utf-8"?>
<ds:datastoreItem xmlns:ds="http://schemas.openxmlformats.org/officeDocument/2006/customXml" ds:itemID="{CF7BD1AF-A30D-4780-86EF-CBBCF3BCF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6850</Words>
  <Characters>39048</Characters>
  <Application>Microsoft Office Word</Application>
  <DocSecurity>0</DocSecurity>
  <Lines>325</Lines>
  <Paragraphs>91</Paragraphs>
  <ScaleCrop>false</ScaleCrop>
  <Company>Администрация города</Company>
  <LinksUpToDate>false</LinksUpToDate>
  <CharactersWithSpaces>45807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2010-05-11T08:30:00Z</dcterms:created>
  <dcterms:modified xsi:type="dcterms:W3CDTF">2010-05-11T08:31:00Z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