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69" w:rsidRDefault="00443F69">
      <w:pPr>
        <w:autoSpaceDE w:val="0"/>
        <w:autoSpaceDN w:val="0"/>
        <w:adjustRightInd w:val="0"/>
        <w:spacing w:after="0" w:line="240" w:lineRule="auto"/>
        <w:jc w:val="both"/>
      </w:pPr>
    </w:p>
    <w:p w:rsidR="00443F69" w:rsidRDefault="00443F69">
      <w:pPr>
        <w:pStyle w:val="ConsPlusTitle"/>
        <w:widowControl/>
        <w:jc w:val="center"/>
        <w:outlineLvl w:val="0"/>
      </w:pPr>
      <w:r>
        <w:t>АДМИНИСТРАЦИЯ ГОРОДА КРАСНОЯРСКА</w:t>
      </w:r>
    </w:p>
    <w:p w:rsidR="00443F69" w:rsidRDefault="00443F69">
      <w:pPr>
        <w:pStyle w:val="ConsPlusTitle"/>
        <w:widowControl/>
        <w:jc w:val="center"/>
      </w:pPr>
    </w:p>
    <w:p w:rsidR="00443F69" w:rsidRDefault="00443F69">
      <w:pPr>
        <w:pStyle w:val="ConsPlusTitle"/>
        <w:widowControl/>
        <w:jc w:val="center"/>
      </w:pPr>
      <w:r>
        <w:t>ПОСТАНОВЛЕНИЕ</w:t>
      </w:r>
    </w:p>
    <w:p w:rsidR="00443F69" w:rsidRDefault="00443F69">
      <w:pPr>
        <w:pStyle w:val="ConsPlusTitle"/>
        <w:widowControl/>
        <w:jc w:val="center"/>
      </w:pPr>
      <w:r>
        <w:t>от 11 декабря 2008 г. N 53-а</w:t>
      </w:r>
    </w:p>
    <w:p w:rsidR="00443F69" w:rsidRDefault="00443F69">
      <w:pPr>
        <w:pStyle w:val="ConsPlusTitle"/>
        <w:widowControl/>
        <w:jc w:val="center"/>
      </w:pPr>
    </w:p>
    <w:p w:rsidR="00443F69" w:rsidRDefault="00443F69">
      <w:pPr>
        <w:pStyle w:val="ConsPlusTitle"/>
        <w:widowControl/>
        <w:jc w:val="center"/>
      </w:pPr>
      <w:r>
        <w:t>ОБ УТВЕРЖДЕНИИ ГОРОДСКОЙ ЦЕЛЕВОЙ ПРОГРАММЫ</w:t>
      </w:r>
    </w:p>
    <w:p w:rsidR="00443F69" w:rsidRDefault="00443F69">
      <w:pPr>
        <w:pStyle w:val="ConsPlusTitle"/>
        <w:widowControl/>
        <w:jc w:val="center"/>
      </w:pPr>
      <w:r>
        <w:t>"ПОДДЕРЖКА И РАЗВИТИЕ МАЛОГО И СРЕДНЕГО</w:t>
      </w:r>
    </w:p>
    <w:p w:rsidR="00443F69" w:rsidRDefault="00443F69">
      <w:pPr>
        <w:pStyle w:val="ConsPlusTitle"/>
        <w:widowControl/>
        <w:jc w:val="center"/>
      </w:pPr>
      <w:r>
        <w:t>ПРЕДПРИНИМАТЕЛЬСТВА В ГОРОДЕ КРАСНОЯРСКЕ"</w:t>
      </w:r>
    </w:p>
    <w:p w:rsidR="00443F69" w:rsidRDefault="00443F69">
      <w:pPr>
        <w:pStyle w:val="ConsPlusTitle"/>
        <w:widowControl/>
        <w:jc w:val="center"/>
      </w:pPr>
      <w:r>
        <w:t>НА 2009 - 2011 ГОДЫ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center"/>
      </w:pPr>
    </w:p>
    <w:p w:rsidR="00443F69" w:rsidRDefault="00443F69">
      <w:pPr>
        <w:autoSpaceDE w:val="0"/>
        <w:autoSpaceDN w:val="0"/>
        <w:adjustRightInd w:val="0"/>
        <w:spacing w:after="0" w:line="240" w:lineRule="auto"/>
        <w:jc w:val="center"/>
      </w:pPr>
      <w:r>
        <w:t>(в ред. Постановлений Главы г. Красноярска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center"/>
      </w:pPr>
      <w:r>
        <w:t>от 20.11.2009 N 470, от 11.12.2009 N 521,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center"/>
      </w:pPr>
      <w:r>
        <w:t>от 11.12.2009 N 522, от 29.03.2010 N 107)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соответствии с Решением Красноярского городского Совета депутатов от 11.12.2007 N 15-359 "О бюджетном процессе в городе Красноярске", руководствуясь статьями 45, 58, 59 Устава города Красноярска, постановляю: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Утвердить городскую целевую программу "Поддержка и развитие малого и среднего предпринимательства в городе Красноярске" на 2009 - 2011 годы согласно приложению.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Департаменту информационной политики администрации города (Акентьева И.Г.) опубликовать данное Постановление в газете "Городские новости" и разместить на официальном сайте администрации города в сети Интернет.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 Настоящее Постановление вступает в силу с 01.01.2009 при условии отмены Решения Красноярского городского Совета депутатов от 27.03.2007 N 13-285 "О городской целевой Программе "Поддержка и развитие малого и среднего предпринимательства в городе Красноярске" на 2008 - 2009 годы".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43F69" w:rsidRDefault="00443F69">
      <w:pPr>
        <w:autoSpaceDE w:val="0"/>
        <w:autoSpaceDN w:val="0"/>
        <w:adjustRightInd w:val="0"/>
        <w:spacing w:after="0" w:line="240" w:lineRule="auto"/>
        <w:jc w:val="right"/>
      </w:pPr>
      <w:r>
        <w:t>Глава города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right"/>
      </w:pPr>
      <w:r>
        <w:t>П.И.ПИМАШКОВ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right"/>
      </w:pPr>
    </w:p>
    <w:p w:rsidR="00443F69" w:rsidRDefault="00443F69">
      <w:pPr>
        <w:autoSpaceDE w:val="0"/>
        <w:autoSpaceDN w:val="0"/>
        <w:adjustRightInd w:val="0"/>
        <w:spacing w:after="0" w:line="240" w:lineRule="auto"/>
        <w:jc w:val="right"/>
      </w:pPr>
    </w:p>
    <w:p w:rsidR="00443F69" w:rsidRDefault="00443F69">
      <w:pPr>
        <w:autoSpaceDE w:val="0"/>
        <w:autoSpaceDN w:val="0"/>
        <w:adjustRightInd w:val="0"/>
        <w:spacing w:after="0" w:line="240" w:lineRule="auto"/>
        <w:jc w:val="right"/>
      </w:pPr>
    </w:p>
    <w:p w:rsidR="00443F69" w:rsidRDefault="00443F69">
      <w:pPr>
        <w:autoSpaceDE w:val="0"/>
        <w:autoSpaceDN w:val="0"/>
        <w:adjustRightInd w:val="0"/>
        <w:spacing w:after="0" w:line="240" w:lineRule="auto"/>
        <w:jc w:val="right"/>
      </w:pPr>
    </w:p>
    <w:p w:rsidR="00443F69" w:rsidRDefault="00443F69">
      <w:pPr>
        <w:autoSpaceDE w:val="0"/>
        <w:autoSpaceDN w:val="0"/>
        <w:adjustRightInd w:val="0"/>
        <w:spacing w:after="0" w:line="240" w:lineRule="auto"/>
        <w:jc w:val="right"/>
      </w:pPr>
    </w:p>
    <w:p w:rsidR="00443F69" w:rsidRDefault="00443F69">
      <w:pPr>
        <w:autoSpaceDE w:val="0"/>
        <w:autoSpaceDN w:val="0"/>
        <w:adjustRightInd w:val="0"/>
        <w:spacing w:after="0" w:line="240" w:lineRule="auto"/>
        <w:jc w:val="right"/>
        <w:outlineLvl w:val="0"/>
      </w:pPr>
      <w:r>
        <w:t>Приложение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right"/>
      </w:pPr>
      <w:r>
        <w:t>к Постановлению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right"/>
      </w:pPr>
      <w:r>
        <w:t>администрации города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right"/>
      </w:pPr>
      <w:r>
        <w:t>от 11 декабря 2008 г. N 53-а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right"/>
      </w:pPr>
    </w:p>
    <w:p w:rsidR="00443F69" w:rsidRDefault="00443F69">
      <w:pPr>
        <w:pStyle w:val="ConsPlusTitle"/>
        <w:widowControl/>
        <w:jc w:val="center"/>
      </w:pPr>
      <w:r>
        <w:t>ГОРОДСКАЯ ЦЕЛЕВАЯ ПРОГРАММА</w:t>
      </w:r>
    </w:p>
    <w:p w:rsidR="00443F69" w:rsidRDefault="00443F69">
      <w:pPr>
        <w:pStyle w:val="ConsPlusTitle"/>
        <w:widowControl/>
        <w:jc w:val="center"/>
      </w:pPr>
      <w:r>
        <w:t>"ПОДДЕРЖКА И РАЗВИТИЕ МАЛОГО И СРЕДНЕГО</w:t>
      </w:r>
    </w:p>
    <w:p w:rsidR="00443F69" w:rsidRDefault="00443F69">
      <w:pPr>
        <w:pStyle w:val="ConsPlusTitle"/>
        <w:widowControl/>
        <w:jc w:val="center"/>
      </w:pPr>
      <w:r>
        <w:t>ПРЕДПРИНИМАТЕЛЬСТВА В ГОРОДЕ КРАСНОЯРСКЕ"</w:t>
      </w:r>
    </w:p>
    <w:p w:rsidR="00443F69" w:rsidRDefault="00443F69">
      <w:pPr>
        <w:pStyle w:val="ConsPlusTitle"/>
        <w:widowControl/>
        <w:jc w:val="center"/>
      </w:pPr>
      <w:r>
        <w:lastRenderedPageBreak/>
        <w:t>НА 2009 - 2011 ГОДЫ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center"/>
      </w:pPr>
    </w:p>
    <w:p w:rsidR="00443F69" w:rsidRDefault="00443F69">
      <w:pPr>
        <w:autoSpaceDE w:val="0"/>
        <w:autoSpaceDN w:val="0"/>
        <w:adjustRightInd w:val="0"/>
        <w:spacing w:after="0" w:line="240" w:lineRule="auto"/>
        <w:jc w:val="center"/>
      </w:pPr>
      <w:r>
        <w:t>(в ред. Постановлений Главы г. Красноярска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center"/>
      </w:pPr>
      <w:r>
        <w:t>от 20.11.2009 N 470, от 11.12.2009 N 521,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center"/>
      </w:pPr>
      <w:r>
        <w:t>от 11.12.2009 N 522, от 29.03.2010 N 107)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center"/>
      </w:pPr>
    </w:p>
    <w:p w:rsidR="00443F69" w:rsidRDefault="00443F69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I. ПАСПОРТ ГОРОДСКОЙ ЦЕЛЕВОЙ ПРОГРАММЫ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center"/>
      </w:pPr>
    </w:p>
    <w:p w:rsidR="00443F69" w:rsidRDefault="00443F69">
      <w:pPr>
        <w:pStyle w:val="ConsPlusNonformat"/>
        <w:widowControl/>
        <w:jc w:val="both"/>
      </w:pPr>
      <w:r>
        <w:t>┌──────────────────────────┬──────────────────────────────────────────────┐</w:t>
      </w:r>
    </w:p>
    <w:p w:rsidR="00443F69" w:rsidRDefault="00443F69">
      <w:pPr>
        <w:pStyle w:val="ConsPlusNonformat"/>
        <w:widowControl/>
        <w:jc w:val="both"/>
      </w:pPr>
      <w:r>
        <w:t>│Наименование программы    │городская целевая программа "Поддержка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│и развитие малого и среднего          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│предпринимательства в городе Красноярске" на  │</w:t>
      </w:r>
    </w:p>
    <w:p w:rsidR="00443F69" w:rsidRDefault="00443F69">
      <w:pPr>
        <w:pStyle w:val="ConsPlusNonformat"/>
        <w:widowControl/>
        <w:jc w:val="both"/>
      </w:pPr>
      <w:r>
        <w:t>│                          │2009 - 2011 годы (далее - программа)          │</w:t>
      </w:r>
    </w:p>
    <w:p w:rsidR="00443F69" w:rsidRDefault="00443F69">
      <w:pPr>
        <w:pStyle w:val="ConsPlusNonformat"/>
        <w:widowControl/>
        <w:jc w:val="both"/>
      </w:pPr>
      <w:r>
        <w:t>├──────────────────────────┼──────────────────────────────────────────────┤</w:t>
      </w:r>
    </w:p>
    <w:p w:rsidR="00443F69" w:rsidRDefault="00443F69">
      <w:pPr>
        <w:pStyle w:val="ConsPlusNonformat"/>
        <w:widowControl/>
        <w:jc w:val="both"/>
      </w:pPr>
      <w:r>
        <w:t>│Обоснование необходимости │Федеральный закон от 24.07.2007 N 209-ФЗ "О   │</w:t>
      </w:r>
    </w:p>
    <w:p w:rsidR="00443F69" w:rsidRDefault="00443F69">
      <w:pPr>
        <w:pStyle w:val="ConsPlusNonformat"/>
        <w:widowControl/>
        <w:jc w:val="both"/>
      </w:pPr>
      <w:r>
        <w:t>│разработки программы      │развитии малого и среднего предпринимательства│</w:t>
      </w:r>
    </w:p>
    <w:p w:rsidR="00443F69" w:rsidRDefault="00443F69">
      <w:pPr>
        <w:pStyle w:val="ConsPlusNonformat"/>
        <w:widowControl/>
        <w:jc w:val="both"/>
      </w:pPr>
      <w:r>
        <w:t>│                          │в Российской Федерации"; Решение Красноярского│</w:t>
      </w:r>
    </w:p>
    <w:p w:rsidR="00443F69" w:rsidRDefault="00443F69">
      <w:pPr>
        <w:pStyle w:val="ConsPlusNonformat"/>
        <w:widowControl/>
        <w:jc w:val="both"/>
      </w:pPr>
      <w:r>
        <w:t>│                          │городского Совета от 29.03.2005 N В-94 "О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│Программе социально-экономического развития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│города Красноярска на период до 2010 года"    │</w:t>
      </w:r>
    </w:p>
    <w:p w:rsidR="00443F69" w:rsidRDefault="00443F69">
      <w:pPr>
        <w:pStyle w:val="ConsPlusNonformat"/>
        <w:widowControl/>
        <w:jc w:val="both"/>
      </w:pPr>
      <w:r>
        <w:t>├──────────────────────────┼──────────────────────────────────────────────┤</w:t>
      </w:r>
    </w:p>
    <w:p w:rsidR="00443F69" w:rsidRDefault="00443F69">
      <w:pPr>
        <w:pStyle w:val="ConsPlusNonformat"/>
        <w:widowControl/>
        <w:jc w:val="both"/>
      </w:pPr>
      <w:r>
        <w:t>│Дата принятия решения о   │11 ноября 2008 года                           │</w:t>
      </w:r>
    </w:p>
    <w:p w:rsidR="00443F69" w:rsidRDefault="00443F69">
      <w:pPr>
        <w:pStyle w:val="ConsPlusNonformat"/>
        <w:widowControl/>
        <w:jc w:val="both"/>
      </w:pPr>
      <w:r>
        <w:t>│разработке программы      │                                              │</w:t>
      </w:r>
    </w:p>
    <w:p w:rsidR="00443F69" w:rsidRDefault="00443F69">
      <w:pPr>
        <w:pStyle w:val="ConsPlusNonformat"/>
        <w:widowControl/>
        <w:jc w:val="both"/>
      </w:pPr>
      <w:r>
        <w:t>├──────────────────────────┼──────────────────────────────────────────────┤</w:t>
      </w:r>
    </w:p>
    <w:p w:rsidR="00443F69" w:rsidRDefault="00443F69">
      <w:pPr>
        <w:pStyle w:val="ConsPlusNonformat"/>
        <w:widowControl/>
        <w:jc w:val="both"/>
      </w:pPr>
      <w:r>
        <w:t>│Заказчик программы        │администрация города Красноярска              │</w:t>
      </w:r>
    </w:p>
    <w:p w:rsidR="00443F69" w:rsidRDefault="00443F69">
      <w:pPr>
        <w:pStyle w:val="ConsPlusNonformat"/>
        <w:widowControl/>
        <w:jc w:val="both"/>
      </w:pPr>
      <w:r>
        <w:t>│(в ред.  Постановлений Главы   г.  Красноярска   от   20.11.2009  N  470,│</w:t>
      </w:r>
    </w:p>
    <w:p w:rsidR="00443F69" w:rsidRDefault="00443F69">
      <w:pPr>
        <w:pStyle w:val="ConsPlusNonformat"/>
        <w:widowControl/>
        <w:jc w:val="both"/>
      </w:pPr>
      <w:r>
        <w:t>│от 11.12.2009 N 521)      │                                              │</w:t>
      </w:r>
    </w:p>
    <w:p w:rsidR="00443F69" w:rsidRDefault="00443F69">
      <w:pPr>
        <w:pStyle w:val="ConsPlusNonformat"/>
        <w:widowControl/>
        <w:jc w:val="both"/>
      </w:pPr>
      <w:r>
        <w:t>├──────────────────────────┼──────────────────────────────────────────────┤</w:t>
      </w:r>
    </w:p>
    <w:p w:rsidR="00443F69" w:rsidRDefault="00443F69">
      <w:pPr>
        <w:pStyle w:val="ConsPlusNonformat"/>
        <w:widowControl/>
        <w:jc w:val="both"/>
      </w:pPr>
      <w:r>
        <w:t>│Разработчик программы     │департамент экономики администрации города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│Красноярска (далее также - департамент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│экономики)                                    │</w:t>
      </w:r>
    </w:p>
    <w:p w:rsidR="00443F69" w:rsidRDefault="00443F69">
      <w:pPr>
        <w:pStyle w:val="ConsPlusNonformat"/>
        <w:widowControl/>
        <w:jc w:val="both"/>
      </w:pPr>
      <w:r>
        <w:t>├──────────────────────────┼──────────────────────────────────────────────┤</w:t>
      </w:r>
    </w:p>
    <w:p w:rsidR="00443F69" w:rsidRDefault="00443F69">
      <w:pPr>
        <w:pStyle w:val="ConsPlusNonformat"/>
        <w:widowControl/>
        <w:jc w:val="both"/>
      </w:pPr>
      <w:r>
        <w:t>│Основные цели и задачи    │основные цели программы:                      │</w:t>
      </w:r>
    </w:p>
    <w:p w:rsidR="00443F69" w:rsidRDefault="00443F69">
      <w:pPr>
        <w:pStyle w:val="ConsPlusNonformat"/>
        <w:widowControl/>
        <w:jc w:val="both"/>
      </w:pPr>
      <w:r>
        <w:t>│программы                 │обеспечение благоприятных условий для развития│</w:t>
      </w:r>
    </w:p>
    <w:p w:rsidR="00443F69" w:rsidRDefault="00443F69">
      <w:pPr>
        <w:pStyle w:val="ConsPlusNonformat"/>
        <w:widowControl/>
        <w:jc w:val="both"/>
      </w:pPr>
      <w:r>
        <w:t>│                          │малого и среднего предпринимательства;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│обеспечение конкурентоспособности субъектов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│малого и среднего предпринимательства,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│обеспечение занятости населения и развитие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│самозанятости;                        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│увеличение доли уплаченных субъектами малого и│</w:t>
      </w:r>
    </w:p>
    <w:p w:rsidR="00443F69" w:rsidRDefault="00443F69">
      <w:pPr>
        <w:pStyle w:val="ConsPlusNonformat"/>
        <w:widowControl/>
        <w:jc w:val="both"/>
      </w:pPr>
      <w:r>
        <w:t>│                          │среднего предпринимательства налогов в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│налоговых доходах бюджета города;     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│основные задачи программы:            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│оказание консультационной поддержки субъектам │</w:t>
      </w:r>
    </w:p>
    <w:p w:rsidR="00443F69" w:rsidRDefault="00443F69">
      <w:pPr>
        <w:pStyle w:val="ConsPlusNonformat"/>
        <w:widowControl/>
        <w:jc w:val="both"/>
      </w:pPr>
      <w:r>
        <w:t>│                          │малого и среднего предпринимательства;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│оказание информационной, методической 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│поддержки субъектам малого и среднего 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│предпринимательства;                  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│обеспечение деятельности существующей 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│инфраструктуры поддержки субъектов малого и   │</w:t>
      </w:r>
    </w:p>
    <w:p w:rsidR="00443F69" w:rsidRDefault="00443F69">
      <w:pPr>
        <w:pStyle w:val="ConsPlusNonformat"/>
        <w:widowControl/>
        <w:jc w:val="both"/>
      </w:pPr>
      <w:r>
        <w:t>│                          │среднего предпринимательства и ее дальнейшее  │</w:t>
      </w:r>
    </w:p>
    <w:p w:rsidR="00443F69" w:rsidRDefault="00443F69">
      <w:pPr>
        <w:pStyle w:val="ConsPlusNonformat"/>
        <w:widowControl/>
        <w:jc w:val="both"/>
      </w:pPr>
      <w:r>
        <w:t>│                          │развитие;                             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│оказание финансовой поддержки субъектам малого│</w:t>
      </w:r>
    </w:p>
    <w:p w:rsidR="00443F69" w:rsidRDefault="00443F69">
      <w:pPr>
        <w:pStyle w:val="ConsPlusNonformat"/>
        <w:widowControl/>
        <w:jc w:val="both"/>
      </w:pPr>
      <w:r>
        <w:t>│                          │и среднего предпринимательства;       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│оказание административно-организационной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│поддержки субъектам малого и среднего 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│предпринимательства;                  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│оказание имущественной поддержки субъектам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│малого и среднего предпринимательства;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│мониторинг деятельности субъектов малого и    │</w:t>
      </w:r>
    </w:p>
    <w:p w:rsidR="00443F69" w:rsidRDefault="00443F69">
      <w:pPr>
        <w:pStyle w:val="ConsPlusNonformat"/>
        <w:widowControl/>
        <w:jc w:val="both"/>
      </w:pPr>
      <w:r>
        <w:lastRenderedPageBreak/>
        <w:t>│                          │среднего предпринимательства                  │</w:t>
      </w:r>
    </w:p>
    <w:p w:rsidR="00443F69" w:rsidRDefault="00443F69">
      <w:pPr>
        <w:pStyle w:val="ConsPlusNonformat"/>
        <w:widowControl/>
        <w:jc w:val="both"/>
      </w:pPr>
      <w:r>
        <w:t>├──────────────────────────┼──────────────────────────────────────────────┤</w:t>
      </w:r>
    </w:p>
    <w:p w:rsidR="00443F69" w:rsidRDefault="00443F69">
      <w:pPr>
        <w:pStyle w:val="ConsPlusNonformat"/>
        <w:widowControl/>
        <w:jc w:val="both"/>
      </w:pPr>
      <w:r>
        <w:t>│Сроки реализации программы│2009 - 2011 годы                              │</w:t>
      </w:r>
    </w:p>
    <w:p w:rsidR="00443F69" w:rsidRDefault="00443F69">
      <w:pPr>
        <w:pStyle w:val="ConsPlusNonformat"/>
        <w:widowControl/>
        <w:jc w:val="both"/>
      </w:pPr>
      <w:r>
        <w:t>├──────────────────────────┼──────────────────────────────────────────────┤</w:t>
      </w:r>
    </w:p>
    <w:p w:rsidR="00443F69" w:rsidRDefault="00443F69">
      <w:pPr>
        <w:pStyle w:val="ConsPlusNonformat"/>
        <w:widowControl/>
        <w:jc w:val="both"/>
      </w:pPr>
      <w:r>
        <w:t>│Объемы и источники        │объем финансирования программы за счет средств│</w:t>
      </w:r>
    </w:p>
    <w:p w:rsidR="00443F69" w:rsidRDefault="00443F69">
      <w:pPr>
        <w:pStyle w:val="ConsPlusNonformat"/>
        <w:widowControl/>
        <w:jc w:val="both"/>
      </w:pPr>
      <w:r>
        <w:t>│финансирования            │бюджета города - 118828,06 тыс. рублей,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│в том числе:                          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│2009 год - 31321,27 тыс. рублей;      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│2010 год - 50721,50 тыс. рублей;      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│2011 год - 36785,29 тыс. рублей               │</w:t>
      </w:r>
    </w:p>
    <w:p w:rsidR="00443F69" w:rsidRDefault="00443F69">
      <w:pPr>
        <w:pStyle w:val="ConsPlusNonformat"/>
        <w:widowControl/>
        <w:jc w:val="both"/>
      </w:pPr>
      <w:r>
        <w:t>│(в ред. Постановления Главы г. Красноярска от 20.11.2009 N 470)          │</w:t>
      </w:r>
    </w:p>
    <w:p w:rsidR="00443F69" w:rsidRDefault="00443F69">
      <w:pPr>
        <w:pStyle w:val="ConsPlusNonformat"/>
        <w:widowControl/>
        <w:jc w:val="both"/>
      </w:pPr>
      <w:r>
        <w:t>├──────────────────────────┼──────────────────────────────────────────────┤</w:t>
      </w:r>
    </w:p>
    <w:p w:rsidR="00443F69" w:rsidRDefault="00443F69">
      <w:pPr>
        <w:pStyle w:val="ConsPlusNonformat"/>
        <w:widowControl/>
        <w:jc w:val="both"/>
      </w:pPr>
      <w:r>
        <w:t>│Ожидаемые конечные        │увеличение к 2011 году общего количества      │</w:t>
      </w:r>
    </w:p>
    <w:p w:rsidR="00443F69" w:rsidRDefault="00443F69">
      <w:pPr>
        <w:pStyle w:val="ConsPlusNonformat"/>
        <w:widowControl/>
        <w:jc w:val="both"/>
      </w:pPr>
      <w:r>
        <w:t>│результаты реализации     │субъектов малого и среднего                   │</w:t>
      </w:r>
    </w:p>
    <w:p w:rsidR="00443F69" w:rsidRDefault="00443F69">
      <w:pPr>
        <w:pStyle w:val="ConsPlusNonformat"/>
        <w:widowControl/>
        <w:jc w:val="both"/>
      </w:pPr>
      <w:r>
        <w:t>│программы и показатели    │предпринимательства на 11,7% и 8,0%           │</w:t>
      </w:r>
    </w:p>
    <w:p w:rsidR="00443F69" w:rsidRDefault="00443F69">
      <w:pPr>
        <w:pStyle w:val="ConsPlusNonformat"/>
        <w:widowControl/>
        <w:jc w:val="both"/>
      </w:pPr>
      <w:r>
        <w:t>│социально-экономической   │соответственно по сравнению с 2007 годом;     │</w:t>
      </w:r>
    </w:p>
    <w:p w:rsidR="00443F69" w:rsidRDefault="00443F69">
      <w:pPr>
        <w:pStyle w:val="ConsPlusNonformat"/>
        <w:widowControl/>
        <w:jc w:val="both"/>
      </w:pPr>
      <w:r>
        <w:t>│эффективности             │увеличение к 2011 году средней численности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│работников субъектов малого и среднего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│предпринимательства на 13,1% и 10,0%  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│соответственно по сравнению с 2007 годом;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│увеличение к 2011 году инвестиций в основной  │</w:t>
      </w:r>
    </w:p>
    <w:p w:rsidR="00443F69" w:rsidRDefault="00443F69">
      <w:pPr>
        <w:pStyle w:val="ConsPlusNonformat"/>
        <w:widowControl/>
        <w:jc w:val="both"/>
      </w:pPr>
      <w:r>
        <w:t>│                          │капитал субъектами малого и среднего  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│предпринимательства на 38,2% по сравнению с   │</w:t>
      </w:r>
    </w:p>
    <w:p w:rsidR="00443F69" w:rsidRDefault="00443F69">
      <w:pPr>
        <w:pStyle w:val="ConsPlusNonformat"/>
        <w:widowControl/>
        <w:jc w:val="both"/>
      </w:pPr>
      <w:r>
        <w:t>│                          │2007 годом;                           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│увеличение к 2011 году среднемесячной 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│заработной платы работников малых и средних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│предприятий на 48,8% по сравнению с   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│2007 годом;                           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│увеличение к 2011 году налоговых поступлений в│</w:t>
      </w:r>
    </w:p>
    <w:p w:rsidR="00443F69" w:rsidRDefault="00443F69">
      <w:pPr>
        <w:pStyle w:val="ConsPlusNonformat"/>
        <w:widowControl/>
        <w:jc w:val="both"/>
      </w:pPr>
      <w:r>
        <w:t>│                          │бюджет города от субъектов малого     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│предпринимательства на 53,2% по сравнению с   │</w:t>
      </w:r>
    </w:p>
    <w:p w:rsidR="00443F69" w:rsidRDefault="00443F69">
      <w:pPr>
        <w:pStyle w:val="ConsPlusNonformat"/>
        <w:widowControl/>
        <w:jc w:val="both"/>
      </w:pPr>
      <w:r>
        <w:t>│                          │2007 годом                                    │</w:t>
      </w:r>
    </w:p>
    <w:p w:rsidR="00443F69" w:rsidRDefault="00443F69">
      <w:pPr>
        <w:pStyle w:val="ConsPlusNonformat"/>
        <w:widowControl/>
        <w:jc w:val="both"/>
      </w:pPr>
      <w:r>
        <w:t>├──────────────────────────┼──────────────────────────────────────────────┤</w:t>
      </w:r>
    </w:p>
    <w:p w:rsidR="00443F69" w:rsidRDefault="00443F69">
      <w:pPr>
        <w:pStyle w:val="ConsPlusNonformat"/>
        <w:widowControl/>
        <w:jc w:val="both"/>
      </w:pPr>
      <w:r>
        <w:t>│Орган, ответственный за   │департамент экономики администрации города    │</w:t>
      </w:r>
    </w:p>
    <w:p w:rsidR="00443F69" w:rsidRDefault="00443F69">
      <w:pPr>
        <w:pStyle w:val="ConsPlusNonformat"/>
        <w:widowControl/>
        <w:jc w:val="both"/>
      </w:pPr>
      <w:r>
        <w:t>│реализацию программы      │Красноярска;                           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│департамент  муниципального имущества и 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│земельных отношений администрации города      │</w:t>
      </w:r>
    </w:p>
    <w:p w:rsidR="00443F69" w:rsidRDefault="00443F69">
      <w:pPr>
        <w:pStyle w:val="ConsPlusNonformat"/>
        <w:widowControl/>
        <w:jc w:val="both"/>
      </w:pPr>
      <w:r>
        <w:t>│                          │Красноярска                                   │</w:t>
      </w:r>
    </w:p>
    <w:p w:rsidR="00443F69" w:rsidRDefault="00443F69">
      <w:pPr>
        <w:pStyle w:val="ConsPlusNonformat"/>
        <w:widowControl/>
        <w:jc w:val="both"/>
      </w:pPr>
      <w:r>
        <w:t>│(в ред. Постановления Главы г. Красноярска от 11.12.2009 N 521)          │</w:t>
      </w:r>
    </w:p>
    <w:p w:rsidR="00443F69" w:rsidRDefault="00443F69">
      <w:pPr>
        <w:pStyle w:val="ConsPlusNonformat"/>
        <w:widowControl/>
        <w:jc w:val="both"/>
      </w:pPr>
      <w:r>
        <w:t>└──────────────────────────┴──────────────────────────────────────────────┘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center"/>
      </w:pPr>
    </w:p>
    <w:p w:rsidR="00443F69" w:rsidRDefault="00443F69">
      <w:pPr>
        <w:autoSpaceDE w:val="0"/>
        <w:autoSpaceDN w:val="0"/>
        <w:adjustRightInd w:val="0"/>
        <w:spacing w:after="0" w:line="240" w:lineRule="auto"/>
        <w:jc w:val="center"/>
        <w:outlineLvl w:val="2"/>
      </w:pPr>
      <w:r>
        <w:t>1. Обоснование необходимости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center"/>
      </w:pPr>
      <w:r>
        <w:t>разработки и принятия программы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Настоящая программа разработана в соответствии с Федеральным законом от 24.07.2007 N 209-ФЗ "О развитии малого и среднего предпринимательства в Российской Федерации", Решением Красноярского городского Совета от 29.03.2005 N В-94 "О Программе социально-экономического развития города Красноярска на период до 2010 года", с учетом анализа потребностей субъектов малого и среднего предпринимательства, предложений общественных организаций, выражающих интересы субъектов малого и среднего предпринимательства, и Координационного совета в области развития малого и среднего предпринимательства при Главе города Красноярска.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Федеральным законом от 24.07.2007 N 209-ФЗ "О развитии малого и среднего предпринимательства в Российской Федерации" впервые установлено понятие субъекта среднего предпринимательства, поэтому </w:t>
      </w:r>
      <w:r>
        <w:lastRenderedPageBreak/>
        <w:t>данные о состоянии и уровне развития среднего предпринимательства в Российской Федерации, в том числе в Красноярском крае и в городе Красноярске, в настоящее время отсутствуют.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Для определения комплекса проблем, подлежащих программному решению, проведен анализ исходного состояния развития и поддержки малого и среднего предпринимательства в городе Красноярске.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Количество малых и средних предприятий - один из основных индикаторов качества экономической среды. Согласно данным управления Федеральной налоговой службы по Красноярскому краю, на конец 2007 года в городе Красноярске насчитывалось 44982 субъекта малого и среднего предпринимательства, из них 6822 - субъекты среднего предпринимательства.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 данным Территориального органа Федеральной службы государственной статистики по Красноярскому краю, на конец 2007 года в городе Красноярске насчитывалось 11740 малых предприятий без учета индивидуальных предпринимателей (далее - малые предприятия), 26420 индивидуальных предпринимателей, относящихся к субъектам малого бизнеса. Основной рост числа организаций малого, среднего бизнеса и индивидуальных предпринимателей, осуществляющих свою деятельность в городе Красноярске, по сравнению с 2006 годом произошел за счет увеличения числа субъектов малого предпринимательства - 173,1%.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 видам экономической деятельности субъекты малого предпринимательства распределились следующим образом: оптовая и розничная торговля - 50,8%; обрабатывающее производство - 10,4%; строительство - 13,7%; операции с недвижимым имуществом, аренда и предоставление услуг - 14,1%; транспорт и связь - 3,7%; прочие - 7,3%.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 данным Территориального органа Федеральной службы государственной статистики по Красноярскому краю, валовой оборот организаций малого бизнеса города Красноярска в 2007 году составил 123,33 млрд. рублей. По оценке 2008 года валовой оборот составит 140,89 млрд. рублей. В 2007 году объем инвестиций в основной капитал малыми предприятиями составил 4,3 млрд. рублей и увеличился на 17,9% по сравнению с уровнем 2006 года. Среднемесячная заработная плата работников малых предприятий в 2007 году составила 8175,6 рубля, рост к 2006 году составил 34,9%.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последнее время на территории города в целом наблюдается положительная динамика развития малого и среднего предпринимательства, вместе с тем малые и средние предприятия, индивидуальные предприниматели города постоянно сталкиваются с рядом нерешенных проблем, характерных для малого и среднего предпринимательства всей страны.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Основные проблемы, сдерживающие развитие малого и среднего предпринимательства в городе, по оценкам самих предпринимателей, руководителей малых и средних предприятий, вызваны невысоким уровнем осведомленности о существующих формах муниципальной поддержки </w:t>
      </w:r>
      <w:r>
        <w:lastRenderedPageBreak/>
        <w:t>малого и среднего предпринимательства, нехваткой собственных оборотных средств, ограниченным доступом к кредитным ресурсам (в основном из-за недостаточности ликвидного имущественного обеспечения), административными барьерами и усиливающейся конкуренцией со стороны крупных компаний, сложностью в подборе необходимых кадров.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Для дальнейшего развития малого и среднего предпринимательства на территории города продолжается совершенствование и развитие системы нормативно-правового обеспечения по вопросам муниципальной поддержки малого и среднего предпринимательства, проведение дополнительных видов мониторинга деятельности субъектов малого и среднего предпринимательства.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Важными составляющими развития малого и среднего предпринимательства являются имущественная и финансовая поддержка.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 результатам проведенных исследований наиболее востребованными формами финансовой поддержки для субъектов малого и среднего предпринимательства являются: предоставление субсидий на частичное возмещение лизинговых платежей и уплату процентов за кредитные ресурсы, возмещение расходов по подготовке бизнес-планов.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Мероприятия, направленные на освещение событий, происходящих в сфере малого и среднего предпринимательства, позволят сформировать более позитивное отношение к предпринимательству в целом, обеспечить субъекты малого и среднего предпринимательства доступной информацией по вопросам, связанным с их деятельностью.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Для повышения экономической и юридической грамотности субъектов малого и среднего предпринимательства планируется расширение форм оказания консультационной поддержки. Особенно этот вид услуг востребован индивидуальными предпринимателями.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Проведение эффективной последовательной политики в вопросах поддержки малого и среднего предпринимательства позволит обеспечить благоприятные условия для развития малого и среднего предпринимательства в городе Красноярске.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43F69" w:rsidRDefault="00443F69">
      <w:pPr>
        <w:autoSpaceDE w:val="0"/>
        <w:autoSpaceDN w:val="0"/>
        <w:adjustRightInd w:val="0"/>
        <w:spacing w:after="0" w:line="240" w:lineRule="auto"/>
        <w:jc w:val="center"/>
        <w:outlineLvl w:val="2"/>
      </w:pPr>
      <w:r>
        <w:t>2. Основные цели и задачи, сроки и этапы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center"/>
      </w:pPr>
      <w:r>
        <w:t>реализации программы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Основными целями программы является создание благоприятных условий для развития малого и среднего предпринимательства; обеспечение конкурентоспособности субъектов малого и среднего предпринимательства; обеспечение занятости населения и развитие самозанятости; увеличение доли уплаченных субъектами малого и среднего предпринимательства налогов в налоговых доходах бюджета города.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Задачами программы являются: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оказание консультационной поддержки субъектам малого и среднего предпринимательства;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- оказание информационной, методической поддержки субъектам малого и среднего предпринимательства;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обеспечение деятельности существующей инфраструктуры поддержки субъектов малого и среднего предпринимательства и ее дальнейшее развитие;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оказание финансовой поддержки субъектам малого и среднего предпринимательства;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оказание административно-организационной поддержки субъектам малого и среднего предпринимательства;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оказание имущественной поддержки субъектам малого и среднего предпринимательства;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мониторинг деятельности субъектов малого и среднего предпринимательства.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Сроки реализации программы: 2009 - 2011 годы.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43F69" w:rsidRDefault="00443F69">
      <w:pPr>
        <w:autoSpaceDE w:val="0"/>
        <w:autoSpaceDN w:val="0"/>
        <w:adjustRightInd w:val="0"/>
        <w:spacing w:after="0" w:line="240" w:lineRule="auto"/>
        <w:jc w:val="center"/>
        <w:outlineLvl w:val="2"/>
      </w:pPr>
      <w:r>
        <w:t>3. Система программных мероприятий и механизм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center"/>
      </w:pPr>
      <w:r>
        <w:t>реализации программы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 Мероприятия программы разработаны в соответствии с определенными задачами программы: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3.1.1. Оказание консультационной поддержки субъектам малого и среднего предпринимательства.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Для решения этой задачи программой предусматривается осуществление следующего мероприятия: оказание консультационной поддержки субъектам малого и среднего предпринимательства. Планируется проведение консультаций по вопросам налогообложения, бухгалтерского учета, ведения финансово-хозяйственной деятельности, организации собственного дела, существующих форм государственной и муниципальной поддержки субъектов малого и среднего предпринимательства.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3.1.2. Оказание информационной, методической поддержки субъектам малого и среднего предпринимательства.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Для решения этой задачи предусматривается осуществление следующих мероприятий: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3.1.2.1. Освещение в средствах массовой информации деятельности субъектов малого и среднего предпринимательства.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Мероприятие предусматривает публикацию статей о деятельности субъектов малого и среднего предпринимательства, существующих проблемах в области предпринимательства, лучших предпринимателях и иной информации, направленной на формирование позитивного отношения общества к малому и среднему предпринимательству.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3.1.2.2. Разработка и издание методических пособий.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Мероприятие предусматривает разработку и издание методических пособий для субъектов малого и среднего предпринимательства с целью информационно-методического обеспечения в различных областях предпринимательской деятельности.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3.1.2.3. Разработка, обновление и печать каталогов.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Мероприятие предусматривает разработку, обновление и печать каталогов, информирующих потенциальных инвесторов и потребителей о существующих инвестиционных и инновационных проектах субъектов малого и среднего предпринимательства, а также о реализуемых товарах и услугах, предоставляемых субъектами малого и среднего предпринимательства на территории города.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3.1.2.4. Проведение семинаров, "круглых столов" для руководителей и сотрудников субъектов малого и среднего предпринимательства.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Мероприятие предусматривает обсуждение всеми заинтересованными сторонами различных аспектов предпринимательской деятельности, выявление и оперативное решение возникающих конкретных проблем.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3.1.2.5. Выход в эфир телевизионных программ для субъектов малого и среднего предпринимательства.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Мероприятие предусматривает выход в эфир на телеканалах города информационно-аналитических передач, направленных на популяризацию идеи организации собственного дела, формирование позитивного отношения к предпринимательской деятельности в обществе.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3.1.2.6. Разработка и сопровождение информационного сайта для субъектов малого и среднего предпринимательства.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Мероприятие предусматривает разработку, наполнение и сопровождение информационного сайта, который будет содержать информацию о реализуемых мероприятиях программы, изменениях в законодательстве, о формах и видах поддержки субъектов малого и среднего предпринимательства, об инфраструктуре поддержки.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3.1.3. Обеспечение деятельности существующей инфраструктуры поддержки субъектов малого и среднего предпринимательства и ее дальнейшее развитие.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Для решения этой задачи предусматривается реализация следующих мероприятий: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20.11.2009 N 470)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3.1.3.1. Предоставление субсидии некоммерческим организациям, не являющимся бюджетными и автономными учреждениями, учредителями которых является администрация города, в соответствии с договорами на оказание указанными организациями муниципальных услуг субъектам малого предпринимательства.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both"/>
      </w:pPr>
      <w:r>
        <w:t>(в ред. Постановления Главы г. Красноярска от 20.11.2009 N 470)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рамках реализации данного мероприятия предусматривается выделение финансовых средств на возмещение части расходов некоммерческим организациям, оказывающим организационно-правовую поддержку вновь созданным субъектам малого предпринимательства, реализующим инновационные и инвестиционные проекты. Условия, порядок предоставления субсидий и порядок возврата субсидий в случае нарушения условий, установленных при их предоставлении, определяются постановлением администрации города Красноярска.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3.1.3.2. Разработка проектно-сметной документации и капитальный ремонт помещений с целью развития инфраструктуры поддержки субъектов малого предпринимательства.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рамках реализации данного мероприятия предусматривается выделение финансовых средств на разработку проектно-сметной документации и капитальный ремонт помещений по адресам: пр-т им. газеты "Красноярский рабочий", 39, ул. Тельмана, 28в, и ул. Никитина, 3б, с целью развития инфраструктуры поддержки субъектов малого предпринимательства.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both"/>
      </w:pPr>
      <w:r>
        <w:t>(пп. 3.1.3.2 введен Постановлением Главы г. Красноярска от 20.11.2009 N 470; в ред. Постановления Главы г. Красноярска от 29.03.2010 N 107)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3.1.4. Оказание финансовой поддержки субъектам малого и среднего предпринимательства.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Администрацией города оказывается финансовая поддержка субъектам малого и среднего предпринимательства: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на основании заявок, поданных субъектами малого и среднего предпринимательства. Заявки от субъектов малого и среднего предпринимательства принимаются с 1 января по 20 ноября в течение текущего финансового года;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по понесенным затратам текущего финансового года и затратам, понесенным в ноябре, декабре предшествующего финансового года, за исключением мероприятий: "Предоставление субсидий субъектам малого и среднего предпринимательства - производителям товаров, работ, услуг в целях возмещения затрат по уплате части процентов по кредитам, полученным в российских кредитных организациях, и затрат по уплате части лизинговых платежей по договорам лизинга имущества, возникающих в связи с реализацией проектов, связанных с производством (реализацией) товаров, выполнением работ, оказанием услуг", "Предоставление субсидий субъектам малого и среднего предпринимательства - производителям товаров, работ, услуг в целях возмещения части затрат, связанных с приобретением и созданием основных средств и началом коммерческой деятельности";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зарегистрированным и осуществляющим свою хозяйственную деятельность на территории города Красноярска, за исключением мероприятия "Предоставление субсидий субъектам малого и среднего предпринимательства - производителям товаров, работ, услуг в целях возмещения части затрат в связи с осуществлением сельскохозяйственной деятельности, в том числе производством сельскохозяйственной продукции".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Не допускается предоставление нескольких видов субсидий субъекту малого и среднего предпринимательства по одному виду понесенных затрат, за исключением субсидии субъектам малого и среднего предпринимательства - производителям товаров, работ, услуг в целях возмещения затрат по уплате части процентов по кредитам, полученным в российских кредитных организациях, и затрат по уплате части лизинговых платежей по договорам лизинга имущества, возникающих в связи с </w:t>
      </w:r>
      <w:r>
        <w:lastRenderedPageBreak/>
        <w:t>реализацией проектов, связанных с производством (реализацией) товаров, выполнением работ, оказанием услуг.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Для оказания финансовой поддержки субъектам малого и среднего предпринимательства программой предусматривается осуществление следующих мероприятий: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both"/>
      </w:pPr>
      <w:r>
        <w:t>(п. 3.1.4 в ред. Постановления Главы г. Красноярска от 29.03.2010 N 107)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3.1.4.1. Предоставление субсидий субъектам малого и среднего предпринимательства - производителям товаров, работ, услуг в целях возмещения затрат по уплате части процентов по кредитам, полученным в российских кредитных организациях, и затрат по уплате части лизинговых платежей по договорам лизинга имущества, возникающих в связи с реализацией проектов, связанных с производством (реализацией) товаров, выполнением работ, оказанием услуг.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Мероприятие предусматривает возмещение части процентных ставок по кредитам, полученным в российских кредитных организациях, и части лизинговых платежей, уплачиваемых по договорам лизинга, субъектам малого и среднего предпринимательства. Условия, порядок предоставления субсидий и порядок возврата субсидий в случае нарушения условий, установленных при их предоставлении, определяются Постановлением Главы города Красноярска от 12.08.2008 N 408 "О порядке предоставления субсидий субъектам малого и (или) среднего предпринимательства на возмещение части процентных ставок по кредитам, полученным в российских кредитных организациях, и части лизинговых платежей, уплачиваемых лизинговым компаниям по договорам лизинга имущества, в целях реализации инвестиционных проектов".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3.1.4.2. 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инновационных проектов, связанных с производством (реализацией) товаров, выполнением работ, оказанием услуг.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Мероприятие предусматривает возмещение части затрат субъектам малого и среднего предпринимательства на реализацию инновационных проектов. Условия, порядок предоставления субсидий и порядок возврата субсидий в случае нарушения условий, установленных при их предоставлении, определяются Постановлением администрации города Красноярска от 14.10.2008 N 26-а "О порядке предоставления субсидий субъектам малого и среднего предпринимательства для возмещения затрат на реализацию инновационных проектов".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3.1.4.3. Предоставление субсидий субъектам малого и среднего предпринимательства - производителям товаров, работ, услуг в целях возмещения части затрат, связанных с технологическим присоединением энергопринимающих устройств (энергетических установок) к электрическим сетям сетевых организаций, возникающих в связи с реализацией проектов, связанных с производством (реализацией) товаров, выполнением работ, оказанием услуг.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Мероприятие предусматривает возмещение части затрат субъектам малого и среднего предпринимательства, связанных с технологическим присоединением энергопринимающих устройств (энергетических установок) к электрическим сетям сетевых организаций. Условия, порядок предоставления субсидий и порядок возврата субсидий в случае нарушения условий, установленных при их предоставлении, определяются постановлением администрации города Красноярска.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3.1.4.4. Предоставление субсидий субъектам малого и среднего предпринимательства - производителям товаров, работ, услуг в целях возмещения части затрат по разработке бизнес-планов, возникающих в связи с реализацией проектов, связанных с производством (реализацией) товаров, выполнением работ, оказанием услуг.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Мероприятие предусматривает возмещение части затрат субъектам малого и среднего предпринимательства по разработке бизнес-планов. Условия, порядок предоставления субсидий и порядок возврата субсидий в случае нарушения условий, установленных при их предоставлении, определяются постановлением администрации города Красноярска.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3.1.4.5. Предоставление субсидий субъектам малого и среднего предпринимательства - производителям товаров, работ, услуг в целях возмещения части затрат, связанных с приобретением и созданием основных средств и началом коммерческой деятельности.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Мероприятие предусматривает возмещение части затрат созданным субъектам малого и среднего предпринимательства, связанных с приобретением и созданием основных средств и началом коммерческой деятельности. Условия, порядок предоставления субсидий и порядок возврата субсидий в случае нарушения условий, установленных при их предоставлении, определяются постановлением администрации города Красноярска.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3.1.4.6. Предоставление субсидий субъектам малого и среднего предпринимательства - производителям товаров, работ, услуг в целях возмещения части затрат по участию в выставочно-ярмарочных мероприятиях, возникающих в связи с реализацией проектов, связанных с производством (реализацией) товаров, выполнением работ, оказанием услуг.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Мероприятие предусматривает возмещение части затрат субъектам малого и среднего предпринимательства по участию в выставках, ярмарках. Условия, порядок предоставления субсидий и порядок возврата субсидий в случае нарушения условий, установленных при их предоставлении, определяются постановлением администрации города Красноярска.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3.1.4.7. Предоставление субсидий субъектам малого и среднего предпринимательства - производителям товаров, работ, услуг в целях возмещения части затрат в связи с осуществлением сельскохозяйственной деятельности, в том числе производством сельскохозяйственной продукции.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Мероприятие предусматривает возмещение части затрат субъектам малого и среднего предпринимательства, осуществляющим сельскохозяйственную деятельность, в том числе производство </w:t>
      </w:r>
      <w:r>
        <w:lastRenderedPageBreak/>
        <w:t>сельскохозяйственной продукции. Условия, порядок предоставления субсидий и порядок возврата субсидий в случае нарушения условий, установленных при их предоставлении, определяются постановлением администрации города Красноярска.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3.1.4.8. Предоставление субсидий субъектам малого и среднего предпринимательства - производителям товаров, работ, услуг в целях возмещения части затрат по реализации мероприятий, направленных на энерго- и теплосбережение, связанных с производством (реализацией) товаров, выполнением работ, оказанием услуг.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Мероприятие предусматривает возмещение части затрат субъектам малого и среднего предпринимательства по реализации мероприятий, направленных на энерго- и теплосбережение. Условия, порядок предоставления субсидий и порядок возврата субсидий в случае нарушения условий, установленных при их предоставлении, определяются постановлением администрации города Красноярска.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3.1.4.9. Предоставление субсидий субъектам малого предпринимательства - производителям товаров, работ, услуг в целях возмещения части затрат на покупку производственного оборудования, нового или бывшего в употреблении, но не старше 3 лет, возникающих в связи с реализацией проектов, связанных с производством (реализацией) товаров, выполнением работ, оказанием услуг.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Мероприятие предусматривает возмещение части затрат на покупку производственного оборудования, нового или бывшего в употреблении, но не старше 3 лет. Условия, порядок предоставления субсидий и порядок возврата субсидий в случае нарушения условий, установленных при их предоставлении, определяются постановлением администрации города Красноярска.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3.1.5. Оказание административно-организационной поддержки субъектам малого и среднего предпринимательства.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Для решения этой задачи планируется осуществление следующих мероприятий: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3.1.5.1. Проведение конкурса "Предприниматель года" среди субъектов малого и среднего предпринимательства.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Мероприятие предусматривает организацию и проведение конкурса на звание "Предприниматель года" с целью повышения общественного статуса предпринимательской деятельности и социальной ответственности субъектов малого и среднего предпринимательства.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3.1.5.2. Проведение "Недели предпринимательства".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Мероприятие предусматривает организацию и проведение в административно-деловых центрах города Красноярска выставочно-ярмарочных мероприятий с участием субъектов малого и среднего предпринимательства с целью популяризации предпринимательской деятельности в городе Красноярске, привлечения различных слоев населения к предпринимательской деятельности, пропаганды передового опыта малого и среднего предпринимательства.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3.1.6.1. Мониторинг деятельности субъектов малого и среднего предпринимательства.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Для решения этой задачи будет выполнено мероприятие: проведение мониторинга деятельности субъектов малого и среднего предпринимательства на территории города Красноярска.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Реализация данного мероприятия направлена на получение достоверной информации о состоянии малого и среднего предпринимательства на территории города Красноярска.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both"/>
      </w:pPr>
      <w:r>
        <w:t>(пункт в ред. Постановления Главы г. Красноярска от 20.11.2009 N 470)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3.1.6.2. Проведение мониторинга ранее отобранных проектов на соответствие условиям предоставления субсидии в рамках оказания финансовой поддержки субъектам малого и среднего предпринимательства.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Реализация данного мероприятия направлена на своевременное выявление отклонений от условий предоставления субсидий.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both"/>
      </w:pPr>
      <w:r>
        <w:t>(пункт в ред. Постановления Главы г. Красноярска от 20.11.2009 N 470)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3.1.6.3. Экспертиза поданных заявок на предоставление субсидий в рамках оказания финансовой поддержки субъектам малого и среднего предпринимательства.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Реализация данного мероприятия направлена на своевременное выявление несоответствия представленных заявок условиям субсидирования.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both"/>
      </w:pPr>
      <w:r>
        <w:t>(пункт в ред. Постановления Главы г. Красноярска от 20.11.2009 N 470)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3.1.7. Оказание имущественной поддержки субъектам малого и среднего предпринимательства.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Для решения этой задачи органами городского самоуправления будет оказываться имущественная поддержка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виде передачи во владение и (или) пользование муниципального имущества,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 муниципального имущества). Указанное имущество должно использоваться по целевому назначению.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перечень муниципального имущества включаются 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 и иное муниципальное имущество.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Перечень муниципального имущества утверждается правовыми актами города.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3.2. В целях реализации программы правовыми актами города определяются документы, представляемые субъектами малого и среднего предпринимательства при обращении за оказанием поддержки, а также сроки рассмотрения данных обращений.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lastRenderedPageBreak/>
        <w:t>3.3. Текущий контроль за ходом реализации мероприятий программы осуществляет департамент экономики администрации города, контроль за расходованием средств бюджета города в рамках реализации мероприятий программы осуществляет департамент финансов администрации города.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Департамент экономики ежегодно представляет отчет Главе города Красноярска о выполнении мероприятий программы.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43F69" w:rsidRDefault="00443F69">
      <w:pPr>
        <w:autoSpaceDE w:val="0"/>
        <w:autoSpaceDN w:val="0"/>
        <w:adjustRightInd w:val="0"/>
        <w:spacing w:after="0" w:line="240" w:lineRule="auto"/>
        <w:jc w:val="center"/>
        <w:outlineLvl w:val="2"/>
      </w:pPr>
      <w:r>
        <w:t>4. Методика оценки эффективности программы.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center"/>
      </w:pPr>
      <w:r>
        <w:t>Оценка эффективности расходования бюджетных средств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Экономическая эффективность и результативность реализации программы зависят от степени достижения следующих целевых индикаторов и показателей: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увеличение к 2011 году общего количества субъектов малого и среднего предпринимательства на 11,7% и 8,0% соответственно по сравнению с 2007 годом;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увеличение к 2011 году средней численности работников субъектов малого и среднего предпринимательства на 13,1% и 10,0% соответственно по сравнению с 2007 годом;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увеличение к 2011 году инвестиций в основной капитал субъектами малого и среднего предпринимательства на 38,2% по сравнению с 2007 годом;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увеличение к 2011 году среднемесячной заработной платы работников малых и средних предприятий на 48,8% по сравнению с 2007 годом;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увеличение к 2011 году налоговых поступлений в бюджет города от субъектов малого предпринимательства на 53,2% по сравнению с 2007 годом.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Оценка эффективности программы осуществляется путем сопоставления плановых показателей ожидаемых результатов реализации программы с фактическими результатами по каждому году в течение всего срока реализации программы.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Оценка эффективности расходования бюджетных средств осуществляется по годам в течение всего срока реализации программы, а при необходимости - и после ее реализации, в соответствии с Постановлением Главы города от 22.11.2006 N 912 "О порядке проведения оценки эффективности и результативности расходов бюджета города".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  <w:sectPr w:rsidR="00443F69" w:rsidSect="00476E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43F69" w:rsidRDefault="00443F69">
      <w:pPr>
        <w:autoSpaceDE w:val="0"/>
        <w:autoSpaceDN w:val="0"/>
        <w:adjustRightInd w:val="0"/>
        <w:spacing w:after="0" w:line="240" w:lineRule="auto"/>
        <w:jc w:val="center"/>
        <w:outlineLvl w:val="2"/>
      </w:pPr>
      <w:r>
        <w:t>5. Мероприятия, ожидаемые результаты и ресурсное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center"/>
      </w:pPr>
      <w:r>
        <w:t>обеспечение программы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┌───┬────────────────────┬──────────┬────────────────────┬────────────────────┬─────────────┬────────────────────────────────────┐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N │    Наименование    │  Сроки   │Ожидаемый результат │     Социально-     │   Орган,    │  Объем финансирования из бюджета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│п/п│    мероприятий     │исполнения│   от реализации    │   экономические    │ответственный│        города, тыс. рублей 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программных     │     показатели     │за исполнение├─────────┬──────────────────────────┤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мероприятий     │     реализации     │ мероприятий │         │   в том числе по годам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(количественные   │    мероприятий     │  программы  │  всего  ├────────┬────────┬────────┤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показатели)     │     программы      │             │         │  2009  │  2010  │  2011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┼──────────┼────────────────────┼────────────────────┼─────────────┼─────────┼────────┼────────┼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1 │         2          │    3     │         4          │         5          │      6      │    7    │   8    │   9    │   10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┴──────────┴────────────────────┴────────────────────┴─────────────┴─────────┴────────┴────────┴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  │                    Оказание консультационной поддержки субъектам малого и среднего предпринимательства             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┬──────────┬────────────────────┬────────────────────┬─────────────┬─────────┬────────┬────────┬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│1.1│Оказание            │2009 -    │проведение около    │повышение           │департамент  │   953,98│  240,00│  344,75│  369,23│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│консультационной    │2011 годы │1200 консультаций   │экономической и     │экономики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│поддержки субъектам │          │для субъектов малого│юридической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│малого и среднего   │          │и среднего          │грамотности и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│предпринимательства │          │предпринимательства:│эффективности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│в 2009 году -       │деятельности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│400 консультаций; в │субъектов малого и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│2010 году - 400     │среднего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│консультаций;       │предпринимательства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│в 2011 году - 400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│консультаций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│(в ред. Постановления Главы г. Красноярска от 20.11.2009 N 470)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┴──────────┴────────────────────┴────────────────────┴─────────────┴─────────┴────────┴────────┴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  │              Оказание информационной, методической поддержки субъектам малого и среднего предпринимательства       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┬──────────┬────────────────────┬────────────────────┬─────────────┬─────────┬────────┬────────┬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│2.1│Освещение в         │2009 -    │размещение в        │формирование        │департамент  │   911,52│  212,16│  337,69│  361,67│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│средствах           │2011 годы │средствах           │позитивного         │экономики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│массовой информации │          │массовой информации │отношения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│деятельности        │          │по 8 публикаций     │общественности к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│субъектов малого и  │          │ежегодно            │малому и среднему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│среднего            │          │                    │предпринимательству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│предпринимательства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│(в ред. Постановления Главы г. Красноярска от 20.11.2009 N 470)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┼──────────┼────────────────────┼────────────────────┼─────────────┼─────────┼────────┼────────┼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│2.2│Разработка и издание│2009 -    │разработка и издание│обеспечение         │департамент  │   860,28│  312,64│  262,62│  285,02│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│методических пособий│2011 годы │одного              │субъектов малого и  │экономики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│                    │          │методического       │среднего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│пособия:            │предпринимательства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│в 2009 году -       │доступной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│380 экземпляров;    │информацией по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│в 2010 году -       │вопросам, связанным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│100 экземпляров;    │с их деятельностью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│в 2011 году -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│100 экземпляров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┼──────────┼────────────────────┼────────────────────┼─────────────┼─────────┼────────┼────────┼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│2.3│Разработка,         │2009 -    │разработка и выпуск │своевременное и     │департамент  │  1190,17│  370,08│  395,99│  424,10│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│обновление и печать │2011 годы │по                  │полное              │экономики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│каталогов           │          │100 экземпляров     │информирование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│каталогов ежегодно  │потенциальных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                │инвесторов о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                │проектах субъектов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                │малого и среднего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                │предпринимательства,│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                │реализуемых товарах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                │и услугах,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                │предоставляемых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                │субъектами малого и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                │среднего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                │предпринимательства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                │на территории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                │города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┼──────────┼────────────────────┼────────────────────┼─────────────┼─────────┼────────┼────────┼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│2.4│Проведение          │2009 -    │проведение          │обсуждение всеми    │департамент  │   934,49│  269,70│  321,00│  343,79│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│семинаров, "круглых │2011 годы │6 семинаров для     │заинтересованными   │экономики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│столов" для         │          │162 человек         │сторонами различных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│руководителей и     │          │ежегодно            │аспектов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│сотрудников         │          │                    │предпринимательской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│субъектов малого    │          │                    │деятельности,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│и среднего          │          │                    │выявление и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│предпринимательства │          │                    │оперативное решение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                │возникших конкретных│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                │проблем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│(в ред. Постановления Главы г. Красноярска от 20.11.2009 N 470)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┼──────────┼────────────────────┼────────────────────┼─────────────┼─────────┼────────┼────────┼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│2.5│Выход в эфир        │2009 -    │выход в эфир        │популяризация идеи  │департамент  │  4643,54│  790,00│ 1847,00│ 2006,54│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│телевизионных       │2011 годы │телевизионных       │создания            │экономики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│программ для        │          │программ для        │собственного дела;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│субъектов малого и  │          │субъектов малого и  │повышение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│среднего            │          │среднего            │информированности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│предпринимательства │          │предпринимательства │общественности о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│- 24 выхода         │проблемах субъектов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│                    │          │продолжительностью  │малого и среднего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│по 20 минут ежегодно│предпринимательства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│(в ред. Постановления Главы г. Красноярска от 20.11.2009 N 470)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┼──────────┼────────────────────┼────────────────────┼─────────────┼─────────┼────────┼────────┼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│2.6│Разработка и        │2009 -    │разработка сайта для│предоставление и    │департамент  │   916,00│  496,00│  200,00│  220,00│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│сопровождение       │2011 годы │субъектов малого и  │обновление различной│экономики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│информационного     │          │среднего            │информации,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│сайта для субъектов │          │предпринимательства │затрагивающей сферу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│малого и среднего   │          │                    │малого и среднего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│предпринимательства │          │                    │предпринимательства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┴──────────┴────────────────────┴────────────────────┴─────────────┴─────────┴────────┴────────┴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│3  │                 Обеспечение деятельности существующей инфраструктуры поддержки субъектов малого и среднего         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                    предпринимательства и ее дальнейшее развитие                                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┬──────────┬────────────────────┬────────────────────┬─────────────┬─────────┬────────┬────────┬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│3.1│Предоставление      │2009 -    │поддержка           │увеличение          │департамент  │ 21060,00│ 5850,00│ 7020,00│ 8190,00│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│субсидий            │2011 годы │14 субъектов малого │количества          │экономики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│некоммерческим      │          │предпринимательства │действующих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│организациям, не    │          │с инновационной     │инновационных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│являющимся          │          │направленностью     │предприятий;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│бюджетными и        │          │                    │обеспечение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│автономными         │          │                    │финансирования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│учреждениями,       │          │                    │созданной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│учредителями которых│          │                    │инфраструктуры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│является     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│администрация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│города, в    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│соответствии с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│договорами на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│оказание указанными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│организациями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│муниципальных услуг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│субъектам малого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│предпринимательства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│(в ред. Постановления Главы г. Красноярска от 20.11.2009 N 470)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┼──────────┼────────────────────┼────────────────────┼─────────────┼─────────┼────────┼────────┼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│3.2│Разработка          │2010 год  │разработка проектно-│обеспечение         │департамент  │ 13816,40│    0,0 │13816,40│    0,0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│проектно-сметной    │          │сметной документации│деятельности        │экономики,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│документации и      │          │и капитальный ремонт│существующей        │департамент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│капитальный ремонт  │          │помещений по пр-ту  │инфраструктуры      │муниципально-│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│помещений с целью   │          │им. газеты          │поддержки субъектов │го имущества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│развития            │          │"Красноярский       │малого              │и земельных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│инфраструктуры      │          │рабочий", 39, ул.   │предпринимательства │отношений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│поддержки субъектов │          │Тельмана, 28в, и ул.│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│малого              │          │Никитина, 3б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│предпринимательства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│(пп.  3.2  введен  Постановлением Главы  г.  Красноярска  от  20.11.2009  N 470;  в  ред.  Постановлений  Главы  г.  Красноярска│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│от 11.12.2009 N 521, от 29.03.2010 N 107)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┴──────────┴────────────────────┴────────────────────┴─────────────┴─────────┴────────┴────────┴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  │                       Оказание финансовой поддержки субъектам малого и среднего предпринимательства                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┬──────────┬────────────────────┬────────────────────┬─────────────┬─────────┬────────┬────────┬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│4.1│Предоставление      │2009 -    │предоставление      │снижение стоимости  │департамент  │ 31653,43│11781,19│10800,05│ 9072,19│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│субсидий субъектам  │2011 годы │субсидий - до 10    │кредитных ресурсов и│экономики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│малого и            │          │субъектов           │лизинговых платежей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│среднего            │          │малого и среднего   │для субъектов малого│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│предпринимательства │          │предпринимательства │и среднего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│- производителям    │          │ежегодно            │предпринимательства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│товаров, работ,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│услуг в целях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│возмещения затрат по│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│уплате части 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│процентов по 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│кредитам, полученным│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│в российских 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│кредитных    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│организациях, и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│затрат по уплате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│части лизинговых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│платежей по  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│договорам лизинга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│имущества,   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│возникающих в связи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 реализацией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│проектов, связанных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 производством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│(реализацией)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│товаров, выполнением│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│работ, оказанием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│услуг        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│(в ред. Постановлений Главы г. Красноярска от 20.11.2009 N 470, от 11.12.2009 N 522)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┼──────────┼────────────────────┼────────────────────┼─────────────┼─────────┼────────┼────────┼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│4.2│Предоставление      │2009 -    │предоставление      │предоставление      │департамент  │  5206,37│ 1206,37│ 2000,00│ 2000,00│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│субсидий субъектам  │2011 годы │субсидий - до       │субъектам малого и  │экономики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│малого и среднего   │          │5 субъектов малого и│среднего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│предпринимательства │          │среднего            │предпринимательства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│- производителям    │          │предпринимательства │возможности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│товаров, работ,     │          │ежегодно            │реализации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│услуг в целях       │          │                    │собственных бизнес-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│возмещения части    │          │                    │идей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│затрат на реализацию│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│инновационных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│проектов, связанных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 производством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│(реализацией)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│товаров, выполнением│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│работ, оказанием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│услуг        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│(в ред. Постановления Главы г. Красноярска от 11.12.2009 N 522)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┼──────────┼────────────────────┼────────────────────┼─────────────┼─────────┼────────┼────────┼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│4.3│Предоставление      │2009 -    │предоставление      │снижение затрат     │департамент  │  6737,81│  237,81│ 1000,00│ 5500,00│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│субсидий субъектам  │2011 годы │субсидий - до       │субъектов малого и  │экономики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│малого и среднего   │          │30 субъектов малого │среднего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│предпринимательства │          │и среднего          │предпринимательства,│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│- производителям    │          │предпринимательства │связанных с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│товаров, работ,     │          │ежегодно            │технологическим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│услуг в целях       │          │                    │присоединением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│возмещения части    │          │                    │энергопринимающих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│затрат, связанных с │          │                    │устройств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│технологическим     │          │                    │(энергетических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│присоединением      │          │                    │установок) к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│энергопринимающих   │          │                    │электрическим сетям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│устройств    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│(энергетических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│установок) к 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│электрическим сетям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│сетевых организаций,│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│возникающих в связи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 реализацией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│проектов, связанных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 производством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│(реализацией)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│товаров, выполнением│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│работ, оказанием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│услуг        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│(в ред. Постановлений Главы г. Красноярска от 20.11.2009 N 470, от 11.12.2009 N 522, от 29.03.2010 N 107)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┼──────────┼────────────────────┼────────────────────┼─────────────┼─────────┼────────┼────────┼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│4.4│Предоставление      │2009 -    │предоставление      │снижение затрат     │департамент  │   850,00│   50,00│  400,00│  400,00│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│субсидий субъектам  │2011 годы │субсидий - до       │субъектов малого и  │экономики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│малого и среднего   │          │15 субъектов малого │среднего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│предпринимательства │          │и среднего          │предпринимательства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│- производителям    │          │предпринимательства │по разработке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│товаров, работ,     │          │ежегодно            │бизнес-планов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│услуг в целях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│возмещения части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│затрат по разработке│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│бизнес-планов,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│возникающих в связи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 реализацией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│проектов, связанных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 производством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│(реализацией)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│товаров, выполнением│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│работ, оказанием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│услуг        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│(в ред. Постановления Главы г. Красноярска от 11.12.2009 N 522)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┼──────────┼────────────────────┼────────────────────┼─────────────┼─────────┼────────┼────────┼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│4.5│Предоставление      │2009 -    │предоставление      │обеспечение         │департамент  │ 10539,00│ 4689,00│ 3750,00│ 2100,00│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│субсидий субъектам  │2011 годы │субсидий - до 5     │финансовой поддержки│экономики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│малого и среднего   │          │субъектов малого и  │в начальной стадии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│предпринимательства │          │среднего            │развития субъектов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│- производителям    │          │предпринимательства │малого и среднего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│товаров, работ,     │          │ежегодно            │предпринимательства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│услуг в целях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│возмещения части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│затрат, связанных с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│приобретением и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│созданием основных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│средств и началом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│коммерческой 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│деятельности 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│(в ред. Постановлений Главы г. Красноярска от 20.11.2009 N 470, от 11.12.2009 N 522, от 29.03.2010 N 107)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┼──────────┼────────────────────┼────────────────────┼─────────────┼─────────┼────────┼────────┼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│4.6│Предоставление      │2009 -    │предоставление      │снижение затрат     │департамент  │  2334,05│  484,05│ 1500,00│  350,00│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│субсидий субъектам  │2011 годы │субсидий - до 25    │субъектов малого и  │экономики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│малого и среднего   │          │субъектов малого и  │среднего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│предпринимательства │          │среднего            │предпринимательства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│- производителям    │          │предпринимательства │по участию в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│товаров, работ,     │          │ежегодно            │выставках, ярмарках;│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│услуг в целях       │          │                    │увеличение числа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│возмещения части    │          │                    │участников,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│затрат по участию в │          │                    │выставок, ярмарок,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│выставочно-         │          │                    │содействие деловым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│ярмарочных          │          │                    │контактам и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│мероприятиях,       │          │                    │производственной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│возникающих в связи │          │                    │кооперации субъектов│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 реализацией       │          │                    │малого и среднего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│проектов, связанных │          │                    │предпринимательства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 производством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│(реализацией)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│товаров, выполнением│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│работ, оказанием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│услуг        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│(в ред. Постановлений Главы г. Красноярска от 11.12.2009 N 522, от 29.03.2010 N 107)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┼──────────┼────────────────────┼────────────────────┼─────────────┼─────────┼────────┼────────┼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│4.7│Предоставление      │2009 -    │предоставление      │способствование     │департамент  │  1400,00│  200,00│  600,00│  600,00│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│субсидий субъектам  │2011 годы │субсидий - до 12    │увеличению          │экономики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│малого и среднего   │          │субъектов малого и  │производства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│предпринимательства │          │среднего            │сельскохозяйственной│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│- производителям    │          │предпринимательства │продукции субъектами│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│товаров, работ,     │          │ежегодно            │малого и среднего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│услуг в целях       │          │                    │предпринимательства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│возмещения части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│затрат в связи с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│осуществлением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│сельскохозяйственной│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│деятельности, в том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│числе        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│производством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│сельскохозяйственной│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│продукции    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│(в ред. Постановления Главы г. Красноярска от 20.11.2009 N 470)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┼──────────┼────────────────────┼────────────────────┼─────────────┼─────────┼────────┼────────┼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│4.8│Предоставление      │2009 -    │предоставление      │снижение затрат     │департамент  │  3751,48│  751,48│ 1500,00│ 1500,00│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│субсидий субъектам  │2011 годы │субсидий - до       │субъектов малого и  │экономики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│малого и среднего   │          │6 субъектов малого и│среднего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│предпринимательства │          │среднего            │предпринимательства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│- производителям    │          │предпринимательства │по реализации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│товаров, работ,     │          │ежегодно            │мероприятий,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│услуг в целях       │          │                    │направленных на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│возмещения части    │          │                    │энерго- и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│затрат по реализации│          │                    │теплосбережение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│мероприятий, 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│направленных на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│энерго- и    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│теплосбережение,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│связанных с  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│производством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│(реализацией)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│товаров, выполнением│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│работ, оказанием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│услуг        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│(в ред. Постановлений Главы г. Красноярска от 20.11.2009 N 470, от 11.12.2009 N 522)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┼──────────┼────────────────────┼────────────────────┼─────────────┼─────────┼────────┼────────┼────────┤</w:t>
      </w:r>
    </w:p>
    <w:p w:rsidR="00443F69" w:rsidRDefault="00443F6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43F69" w:rsidRDefault="00443F69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Постановлением  Главы  г.  Красноярска  от  29.03.2010  N 107 в графе 4</w:t>
      </w:r>
    </w:p>
    <w:p w:rsidR="00443F69" w:rsidRDefault="00443F69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строки 4.9 исключены слова "и среднего предпринимательства".</w:t>
      </w:r>
    </w:p>
    <w:p w:rsidR="00443F69" w:rsidRDefault="00443F6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│4.9│Предоставление      │2009 -    │предоставление      │снижение затрат     │департамент  │  5900,79│ 2200,79│ 2700,00│ 1000,00│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│субсидий субъектам  │2011 годы │субсидий - до 10    │субъектов малого    │экономики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│малого              │          │субъектов малого и  │предпринимательства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│предпринимательства │          │среднего            │на покупку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│- производителям    │          │предпринимательства │производственного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│товаров, работ,     │          │ежегодно            │оборудования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│услуг в целях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│возмещения части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│затрат на покупку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│производственного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│оборудования, нового│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│или бывшего в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│употреблении, но не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│старше 3 лет,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│возникающих в связи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 реализацией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│проектов, связанных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 производством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│(реализацией)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│товаров, выполнением│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│работ, оказанием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│услуг         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│(в ред. Постановлений Главы г. Красноярска от 11.12.2009 N 522, от 29.03.2010 N 107)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┴──────────┴────────────────────┴────────────────────┴─────────────┴─────────┴────────┴────────┴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│5  │             Оказание административно-организационной поддержки субъектам малого и среднего предпринимательства     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┬──────────┬────────────────────┬────────────────────┬─────────────┬─────────┬────────┬────────┬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│5.1│Проведение конкурса │2009 -    │проведение конкурса │повышение           │департамент  │  1587,99│  480,00│  535,00│  572,99│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│"Предприниматель    │2011 годы │"Предприниматель    │общественного       │экономики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│года" среди         │          │года" по различным  │статуса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│субъектов малого и  │          │номинациям ежегодно │предпринимательской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│среднего            │          │                    │деятельности и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│предпринимательства │          │                    │социальной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                │ответственности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                │субъектов малого и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                │среднего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                │предпринимательства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│(в ред. Постановлений Главы г. Красноярска от 20.11.2009 N 470, от 11.12.2009 N 522)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┼──────────┼────────────────────┼────────────────────┼─────────────┼─────────┼────────┼────────┼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│5.2│Проведение "Недели  │2009 -    │участие не менее 500│популяризация       │департамент  │  1579,58│  250,00│  642,00│  687,58│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│предпринимательства"│2011 годы │субъектов малого и  │предпринимательской │экономики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│среднего            │деятельности в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│предпринимательства │городе Красноярске,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│ежегодно            │привлечение разных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                │слоев населения к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                │предпринимательской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                │деятельности;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│   │                    │          │                    │расширение деловых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                │контактов среди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                │субъектов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                │малого и среднего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                │предпринимательства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│(в ред. Постановления Главы г. Красноярска от 20.11.2009 N 470)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┴──────────┴────────────────────┴────────────────────┴─────────────┴─────────┴────────┴────────┴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│6  │                          Мониторинг деятельности субъектов малого и среднего предпринимательства                   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┬──────────┬────────────────────┬────────────────────┬─────────────┬─────────┬────────┬────────┬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│6.1│Проведение          │2009 -    │проведение          │получение           │департамент  │  1401,18│  450,00│  449,00│  502,18│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│мониторинга         │2011 годы │исследований с      │достоверной         │экономики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│деятельности        │          │объемом выборки не  │информации о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│субъектов малого и  │          │менее 5% от общего  │деятельности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│среднего            │          │числа субъектов     │субъектов малого и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│предпринимательства │          │малого и среднего   │среднего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│на территории       │          │предпринимательства │предпринимательства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│города Красноярска  │          │города Красноярска  │на территории города│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                    │          │                    │Красноярска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│(в ред. Постановления Главы г. Красноярска от 20.11.2009 N 470)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┼──────────┼────────────────────┼────────────────────┼─────────────┼─────────┼────────┼────────┼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│6.2│Проведение          │2010 -    │своевременное       │получение           │департамент  │   200,0 │    0,0 │  100,0 │  100,0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│мониторинга ранее   │2011 годы │выявление отклонений│достоверной         │экономики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│отобранных проектов │          │от условий          │информации о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│на соответствие     │          │предоставления      │реализации проектов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│условиям            │          │субсидий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│предоставления   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│субсидии в рамках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│оказания финансовой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│поддержки субъектам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│малого и среднего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│предпринимательства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│(пп. 6.2 введен Постановлением Главы г. Красноярска от 20.11.2009 N 470)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┼────────────────────┼──────────┼────────────────────┼────────────────────┼─────────────┼─────────┼────────┼────────┼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│6.3│Экспертиза поданных │2010 -    │своевременное       │получение           │департамент  │   400,0 │    0,0 │  200,0 │  200,0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│заявок на           │2011 годы │выявление           │достоверной         │экономики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│предоставление      │          │несоответствия      │информации о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│субсидий в рамках   │          │представленных      │реализации проектов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│оказания финансовой │          │заявок условиям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│поддержки субъектам │          │субсидирования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│малого и среднего  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   │предпринимательства │          │                    │               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│(пп. 6.3 введен Постановлением Главы г. Красноярска от 20.11.2009 N 470)     │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├───┴────────────────────┴──────────┴────────────────────┴────────────────────┴─────────────┼─────────┼────────┼────────┼────────┤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│Итого                                                                                      │118828,06│31321,27│50721,50│36785,29│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│(в ред. Постановления Главы г. Красноярска от 20.11.2009 N 470)                            │         │        │        │        │</w:t>
      </w:r>
    </w:p>
    <w:p w:rsidR="00443F69" w:rsidRDefault="00443F69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┴─────────┴────────┴────────┴────────┘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43F69" w:rsidRDefault="00443F69">
      <w:pPr>
        <w:autoSpaceDE w:val="0"/>
        <w:autoSpaceDN w:val="0"/>
        <w:adjustRightInd w:val="0"/>
        <w:spacing w:after="0" w:line="240" w:lineRule="auto"/>
        <w:jc w:val="right"/>
      </w:pPr>
      <w:r>
        <w:t>Заместитель Главы города -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right"/>
      </w:pPr>
      <w:r>
        <w:t>начальник департамента экономики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jc w:val="right"/>
      </w:pPr>
      <w:r>
        <w:t>Т.В.ЗЕЛЕНСКАЯ</w:t>
      </w: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43F69" w:rsidRDefault="00443F69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43F69" w:rsidRDefault="00443F6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43F69" w:rsidRDefault="00443F69">
      <w:pPr>
        <w:autoSpaceDE w:val="0"/>
        <w:autoSpaceDN w:val="0"/>
        <w:adjustRightInd w:val="0"/>
        <w:spacing w:after="0" w:line="240" w:lineRule="auto"/>
      </w:pPr>
    </w:p>
    <w:p w:rsidR="00455EBB" w:rsidRDefault="00455EBB"/>
    <w:sectPr w:rsidR="00455EBB">
      <w:pgSz w:w="16838" w:h="11905" w:orient="landscape" w:code="9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443F69"/>
    <w:rsid w:val="00443F69"/>
    <w:rsid w:val="00455EBB"/>
    <w:rsid w:val="00984209"/>
    <w:rsid w:val="00991784"/>
    <w:rsid w:val="00C91E8B"/>
    <w:rsid w:val="00D2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F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43F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43F69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paragraph" w:customStyle="1" w:styleId="ConsPlusCell">
    <w:name w:val="ConsPlusCell"/>
    <w:uiPriority w:val="99"/>
    <w:rsid w:val="00443F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43F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4B5631-0F10-425A-A9DC-180698CF0494}"/>
</file>

<file path=customXml/itemProps2.xml><?xml version="1.0" encoding="utf-8"?>
<ds:datastoreItem xmlns:ds="http://schemas.openxmlformats.org/officeDocument/2006/customXml" ds:itemID="{7AEC9609-ED8C-4E46-8B0D-C40CB3B85AB4}"/>
</file>

<file path=customXml/itemProps3.xml><?xml version="1.0" encoding="utf-8"?>
<ds:datastoreItem xmlns:ds="http://schemas.openxmlformats.org/officeDocument/2006/customXml" ds:itemID="{882C50C1-60DF-48A6-92F3-5A9154E177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13021</Words>
  <Characters>74220</Characters>
  <Application>Microsoft Office Word</Application>
  <DocSecurity>0</DocSecurity>
  <Lines>618</Lines>
  <Paragraphs>174</Paragraphs>
  <ScaleCrop>false</ScaleCrop>
  <Company>Администрация города</Company>
  <LinksUpToDate>false</LinksUpToDate>
  <CharactersWithSpaces>87067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</dc:creator>
  <cp:keywords/>
  <dc:description/>
  <cp:lastModifiedBy>koren</cp:lastModifiedBy>
  <cp:revision>1</cp:revision>
  <dcterms:created xsi:type="dcterms:W3CDTF">2010-05-11T08:49:00Z</dcterms:created>
  <dcterms:modified xsi:type="dcterms:W3CDTF">2010-05-11T08:50:00Z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